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Profilet e 12 nismëtarëve të referendumit për Ligjin nr. 21/2024</w:t>
      </w:r>
    </w:p>
    <w:p w:rsidR="00000000" w:rsidDel="00000000" w:rsidP="00000000" w:rsidRDefault="00000000" w:rsidRPr="00000000" w14:paraId="00000002">
      <w:pPr>
        <w:jc w:val="center"/>
        <w:rPr/>
      </w:pPr>
      <w:r w:rsidDel="00000000" w:rsidR="00000000" w:rsidRPr="00000000">
        <w:rPr>
          <w:i w:val="1"/>
          <w:iCs w:val="1"/>
          <w:sz w:val="20"/>
          <w:szCs w:val="20"/>
          <w:rtl w:val="0"/>
        </w:rPr>
        <w:t xml:space="preserve">Përditësuar më 13 gusht 2026</w:t>
      </w: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Ky dokument bashkon informacionin e katër materialeve të ruajtura në këtë dosje me një kërkim të ri në burime publike online. Profilet përqendrohen te formimi, puna dhe angazhimi publik i secilit person. Kur lidhja midis një rezultati kërkimi dhe nismëtarit nuk mund të provohej në mënyrë të pavarur, kjo thuhet shprehimisht. Nuk janë përfshirë adresa, numra telefoni, të dhëna familjare apo hollësi të tjera private. Renditja ndjek listën e përdorur në materialet vendore për grupin prej 12 qytetarësh që ka ndërmarrë nismën për shfuqizimin me referendum të Ligjit nr. 21/2024, i cili ndryshoi ligjin “Për zonat e mbrojtura”.</w:t>
      </w:r>
    </w:p>
    <w:p w:rsidR="00000000" w:rsidDel="00000000" w:rsidP="00000000" w:rsidRDefault="00000000" w:rsidRPr="00000000" w14:paraId="00000004">
      <w:pPr>
        <w:pStyle w:val="Heading1"/>
        <w:rPr/>
      </w:pPr>
      <w:r w:rsidDel="00000000" w:rsidR="00000000" w:rsidRPr="00000000">
        <w:rPr>
          <w:rtl w:val="0"/>
        </w:rPr>
        <w:t xml:space="preserve">Besjana Guri</w:t>
      </w:r>
    </w:p>
    <w:p w:rsidR="00000000" w:rsidDel="00000000" w:rsidP="00000000" w:rsidRDefault="00000000" w:rsidRPr="00000000" w14:paraId="00000005">
      <w:pPr>
        <w:jc w:val="both"/>
        <w:rPr/>
      </w:pPr>
      <w:r w:rsidDel="00000000" w:rsidR="00000000" w:rsidRPr="00000000">
        <w:rPr>
          <w:rtl w:val="0"/>
        </w:rPr>
        <w:t xml:space="preserve">Besjana Guri është aktiviste mjedisore dhe një nga figurat shqiptare më të njohura ndërkombëtarisht në mbrojtjen e lumenjve. E formuar në shkencat sociale dhe punën me komunitetin, ajo u përfshi që në fillimet e EcoAlbania-s dhe, bashkë me biologun Olsi Nika, ndihmoi në drejtimin e fushatës “Save the Blue Heart of Europe” në Shqipëri. Fushata ndërtoi një koalicion komunitetesh, studiuesish, organizatash dhe mbështetësish ndërkombëtarë kundër digave të planifikuara në Vjosë. Rezultati më i rëndësishëm erdhi në mars 2023, kur Vjosa dhe degët kryesore të saj u shpallën Park Kombëtar i Lumit të Egër, i pari i këtij lloji në Evropë. Për këtë punë, Guri dhe Nika morën </w:t>
      </w:r>
      <w:hyperlink r:id="rId6">
        <w:r w:rsidDel="00000000" w:rsidR="00000000" w:rsidRPr="00000000">
          <w:rPr>
            <w:color w:val="0563c1"/>
            <w:u w:val="single"/>
            <w:rtl w:val="0"/>
          </w:rPr>
          <w:t xml:space="preserve">Çmimin Goldman për Mjedisin 2025</w:t>
        </w:r>
      </w:hyperlink>
      <w:r w:rsidDel="00000000" w:rsidR="00000000" w:rsidRPr="00000000">
        <w:rPr>
          <w:rtl w:val="0"/>
        </w:rPr>
        <w:t xml:space="preserve">, një nga vlerësimet më prestigjioze botërore për aktivizmin mjedisor në nivel komunitar. Në vitin 2025 ajo themeloi </w:t>
      </w:r>
      <w:hyperlink r:id="rId7">
        <w:r w:rsidDel="00000000" w:rsidR="00000000" w:rsidRPr="00000000">
          <w:rPr>
            <w:color w:val="0563c1"/>
            <w:u w:val="single"/>
            <w:rtl w:val="0"/>
          </w:rPr>
          <w:t xml:space="preserve">LUMI – Lëvizja për Ujërat, Mjedisin dhe Integrimin</w:t>
        </w:r>
      </w:hyperlink>
      <w:r w:rsidDel="00000000" w:rsidR="00000000" w:rsidRPr="00000000">
        <w:rPr>
          <w:rtl w:val="0"/>
        </w:rPr>
        <w:t xml:space="preserve">, organizatë që vendos komunitetet, gratë dhe të rinjtë në qendër të mbrojtjes së natyrës. </w:t>
      </w:r>
      <w:hyperlink r:id="rId8">
        <w:r w:rsidDel="00000000" w:rsidR="00000000" w:rsidRPr="00000000">
          <w:rPr>
            <w:color w:val="0563c1"/>
            <w:u w:val="single"/>
            <w:rtl w:val="0"/>
          </w:rPr>
          <w:t xml:space="preserve">EuroNatur</w:t>
        </w:r>
      </w:hyperlink>
      <w:r w:rsidDel="00000000" w:rsidR="00000000" w:rsidRPr="00000000">
        <w:rPr>
          <w:rtl w:val="0"/>
        </w:rPr>
        <w:t xml:space="preserve"> e përshkruan si një nga personat kyç në suksesin e Vjosës. Si nismëtare e referendumit, ajo sjell përvojë të drejtpërdrejtë në organizim qytetar, komunikim publik dhe mbrojtjen ligjore e politike të ekosistemeve.</w:t>
      </w:r>
    </w:p>
    <w:p w:rsidR="00000000" w:rsidDel="00000000" w:rsidP="00000000" w:rsidRDefault="00000000" w:rsidRPr="00000000" w14:paraId="00000006">
      <w:pPr>
        <w:pStyle w:val="Heading1"/>
        <w:rPr/>
      </w:pPr>
      <w:r w:rsidDel="00000000" w:rsidR="00000000" w:rsidRPr="00000000">
        <w:rPr>
          <w:rtl w:val="0"/>
        </w:rPr>
        <w:t xml:space="preserve">Blendi Salaj</w:t>
      </w:r>
    </w:p>
    <w:p w:rsidR="00000000" w:rsidDel="00000000" w:rsidP="00000000" w:rsidRDefault="00000000" w:rsidRPr="00000000" w14:paraId="00000007">
      <w:pPr>
        <w:jc w:val="both"/>
        <w:rPr/>
      </w:pPr>
      <w:r w:rsidDel="00000000" w:rsidR="00000000" w:rsidRPr="00000000">
        <w:rPr>
          <w:rtl w:val="0"/>
        </w:rPr>
        <w:t xml:space="preserve">Blendi Salaj është gazetar, drejtues emisionesh, pedagog dhe aktivist social shqiptar. Sipas </w:t>
      </w:r>
      <w:hyperlink r:id="rId9">
        <w:r w:rsidDel="00000000" w:rsidR="00000000" w:rsidRPr="00000000">
          <w:rPr>
            <w:color w:val="0563c1"/>
            <w:u w:val="single"/>
            <w:rtl w:val="0"/>
          </w:rPr>
          <w:t xml:space="preserve">profilit të tij në Top Albania Radio</w:t>
        </w:r>
      </w:hyperlink>
      <w:r w:rsidDel="00000000" w:rsidR="00000000" w:rsidRPr="00000000">
        <w:rPr>
          <w:rtl w:val="0"/>
        </w:rPr>
        <w:t xml:space="preserve">, ai lindi në Tiranë më 1979 dhe u shpërngul në Shtetet e Bashkuara në vitin 1997. Atje studioi Shkenca Komunikimi me profil radio-televizion dhe, nga viti 1999 deri më 2008, punoi në sektorin e marketingut të drejtpërdrejtë të kompanisë mediatike The New York Times. Paralelisht, që prej vitit 2003 u angazhua si publicist online dhe në shtypin shqiptar. Një </w:t>
      </w:r>
      <w:hyperlink r:id="rId10">
        <w:r w:rsidDel="00000000" w:rsidR="00000000" w:rsidRPr="00000000">
          <w:rPr>
            <w:color w:val="0563c1"/>
            <w:u w:val="single"/>
            <w:rtl w:val="0"/>
          </w:rPr>
          <w:t xml:space="preserve">biografi zyrtare e Ministrisë për Evropën dhe Punët e Jashtme</w:t>
        </w:r>
      </w:hyperlink>
      <w:r w:rsidDel="00000000" w:rsidR="00000000" w:rsidRPr="00000000">
        <w:rPr>
          <w:rtl w:val="0"/>
        </w:rPr>
        <w:t xml:space="preserve"> e identifikon edhe si bashkëthemelues të Peshkupauje.com, një nga platformat e hershme të debatit dhe medias qytetare në shqip. Pas kthimit në Shqipëri më 2008, Salaj punoi si lektor komunikimi dhe si autor e drejtues programesh radiofonike dhe televizive. Prej shtatorit 2022 është autor dhe moderator i emisionit të mëngjesit “Wake Up” në </w:t>
      </w:r>
      <w:hyperlink r:id="rId11">
        <w:r w:rsidDel="00000000" w:rsidR="00000000" w:rsidRPr="00000000">
          <w:rPr>
            <w:color w:val="0563c1"/>
            <w:u w:val="single"/>
            <w:rtl w:val="0"/>
          </w:rPr>
          <w:t xml:space="preserve">Top Channel</w:t>
        </w:r>
      </w:hyperlink>
      <w:r w:rsidDel="00000000" w:rsidR="00000000" w:rsidRPr="00000000">
        <w:rPr>
          <w:rtl w:val="0"/>
        </w:rPr>
        <w:t xml:space="preserve"> dhe Top Albania Radio. Profili i tij publik ndërthur gazetarinë, median online, mësimdhënien dhe çështjet sociale. Në grupin nismëtar ai përfaqëson një figurë me njohje të gjerë publike dhe me përvojë të gjatë në komunikimin e temave qytetare te një audiencë kombëtare.</w:t>
      </w:r>
    </w:p>
    <w:p w:rsidR="00000000" w:rsidDel="00000000" w:rsidP="00000000" w:rsidRDefault="00000000" w:rsidRPr="00000000" w14:paraId="00000008">
      <w:pPr>
        <w:pStyle w:val="Heading1"/>
        <w:rPr/>
      </w:pPr>
      <w:r w:rsidDel="00000000" w:rsidR="00000000" w:rsidRPr="00000000">
        <w:rPr>
          <w:rtl w:val="0"/>
        </w:rPr>
        <w:t xml:space="preserve">Ersid Domnori</w:t>
      </w:r>
    </w:p>
    <w:p w:rsidR="00000000" w:rsidDel="00000000" w:rsidP="00000000" w:rsidRDefault="00000000" w:rsidRPr="00000000" w14:paraId="00000009">
      <w:pPr>
        <w:jc w:val="both"/>
        <w:rPr/>
      </w:pPr>
      <w:r w:rsidDel="00000000" w:rsidR="00000000" w:rsidRPr="00000000">
        <w:rPr>
          <w:rtl w:val="0"/>
        </w:rPr>
        <w:t xml:space="preserve">Ersid Domnori ka studiuar shkenca dentare dhe punon si dentist, sipas informacionit të dhënë drejtpërdrejt në materialet e grupit nismëtar. Kërkimi publik e lidh emrin e tij me Fakultetin e Shkencave Dentare të Universitetit “Aldent” në Tiranë; </w:t>
      </w:r>
      <w:hyperlink r:id="rId12">
        <w:r w:rsidDel="00000000" w:rsidR="00000000" w:rsidRPr="00000000">
          <w:rPr>
            <w:color w:val="0563c1"/>
            <w:u w:val="single"/>
            <w:rtl w:val="0"/>
          </w:rPr>
          <w:t xml:space="preserve">faqja e anëtarëve të institucionit në ResearchGate</w:t>
        </w:r>
      </w:hyperlink>
      <w:r w:rsidDel="00000000" w:rsidR="00000000" w:rsidRPr="00000000">
        <w:rPr>
          <w:rtl w:val="0"/>
        </w:rPr>
        <w:t xml:space="preserve"> e rendit në Fakultetin e Dentistrisë, me interes në kariesin dentar. Domnori figuron gjithashtu si bashkautor në kërkime ndërkombëtare mbi studentët e dentistrisë. Mes tyre janë dy studime të vitit 2021 në revistën Vaccines, mbi qëndrimet ndaj vaksinimit kundër COVID-19 dhe faktorët e hezitimit ndaj vaksinës, si dhe një studim shumëkombësh i vitit 2025 në Frontiers in Oral Health mbi aspiratat profesionale të studentëve të dentistrisë. Këto botime tregojnë përvojë në bashkëpunime të mëdha kërkimore dhe në analizimin e sjelljeve, njohurive dhe vendimmarrjes së studentëve të shkencave mjekësore.</w:t>
      </w:r>
    </w:p>
    <w:p w:rsidR="00000000" w:rsidDel="00000000" w:rsidP="00000000" w:rsidRDefault="00000000" w:rsidRPr="00000000" w14:paraId="0000000A">
      <w:pPr>
        <w:pStyle w:val="Heading1"/>
        <w:rPr/>
      </w:pPr>
      <w:r w:rsidDel="00000000" w:rsidR="00000000" w:rsidRPr="00000000">
        <w:rPr>
          <w:rtl w:val="0"/>
        </w:rPr>
        <w:t xml:space="preserve">Gentiana Kapllani</w:t>
      </w:r>
    </w:p>
    <w:p w:rsidR="00000000" w:rsidDel="00000000" w:rsidP="00000000" w:rsidRDefault="00000000" w:rsidRPr="00000000" w14:paraId="0000000B">
      <w:pPr>
        <w:jc w:val="both"/>
        <w:rPr/>
      </w:pPr>
      <w:r w:rsidDel="00000000" w:rsidR="00000000" w:rsidRPr="00000000">
        <w:rPr>
          <w:rtl w:val="0"/>
        </w:rPr>
        <w:t xml:space="preserve">Gentiana Kapllani është juriste, me Bachelor në Drejtësi nga Universiteti i Tiranës dhe LL.M. nga University of New York Tirana, sipas biografisë profesionale të ruajtur në materialet e grupit nismëtar. Ekspertiza e saj përfshin shkrimin dhe kërkimin juridik, teknologjinë ligjore, startup-et, sipërmarrjen, marketingun dhe marrëdhëniet me publikun. Ajo ka punuar si koordinatore zyre për projektin CleanScore të Fondacionit Shqiptaro-Amerikan për Zhvillim, duke u marrë me zbatimin e projektit në Universitetin Politeknik të Tiranës. CleanScore synon të rrisë transparencën dhe standardizimin e vlerësimit universitar përmes testimit dhe korrigjimit të digjitalizuar. Kapllani ka qenë e angazhuar gjithashtu në organizata dhe nisma të teknologjisë ligjore. Në vitin 2024, së bashku me Hysmir Idrizin, botoi në Revistën Juridike Shqiptare studimin “Ekuilibri mes së drejtës për informim dhe së drejtës për privatësi në vendimet gjyqësore: rasti i Shqipërisë”. Tema prek një problem praktik të transparencës institucionale: si të bëhen vendimet gjyqësore të aksesueshme pa cenuar të dhënat personale. Rezultatet e reja publike tregojnë se pas CleanScore ajo ka vijuar në role juridike profesionale, por burimet agreguese të punësimit nuk janë përdorur këtu për hollësi që nuk verifikohen nga një burim parësor. Formimi i saj është veçanërisht i rëndësishëm për një nismë referendare, ku interpretimi i ligjit, procedura, transparenca dhe mbrojtja e të dhënave janë pjesë thelbësore e procesit.</w:t>
      </w:r>
    </w:p>
    <w:p w:rsidR="00000000" w:rsidDel="00000000" w:rsidP="00000000" w:rsidRDefault="00000000" w:rsidRPr="00000000" w14:paraId="0000000C">
      <w:pPr>
        <w:pStyle w:val="Heading1"/>
        <w:rPr/>
      </w:pPr>
      <w:r w:rsidDel="00000000" w:rsidR="00000000" w:rsidRPr="00000000">
        <w:rPr>
          <w:rtl w:val="0"/>
        </w:rPr>
        <w:t xml:space="preserve">Gëzim Shuli</w:t>
      </w:r>
    </w:p>
    <w:p w:rsidR="00000000" w:rsidDel="00000000" w:rsidP="00000000" w:rsidRDefault="00000000" w:rsidRPr="00000000" w14:paraId="0000000D">
      <w:pPr>
        <w:jc w:val="both"/>
        <w:rPr/>
      </w:pPr>
      <w:r w:rsidDel="00000000" w:rsidR="00000000" w:rsidRPr="00000000">
        <w:rPr>
          <w:rtl w:val="0"/>
        </w:rPr>
        <w:t xml:space="preserve">Gëzim Shuli është një profesionist shqiptar i angazhuar në mbrojtjen e natyrës, zhvillimin rural, turizmin e qëndrueshëm dhe fuqizimin e të rinjve. Ai është Drejtori Ekzekutiv i </w:t>
      </w:r>
      <w:hyperlink r:id="rId13">
        <w:r w:rsidDel="00000000" w:rsidR="00000000" w:rsidRPr="00000000">
          <w:rPr>
            <w:color w:val="0000ff"/>
            <w:u w:val="single"/>
            <w:rtl w:val="0"/>
          </w:rPr>
          <w:t xml:space="preserve">AlbNatyra</w:t>
        </w:r>
      </w:hyperlink>
      <w:r w:rsidDel="00000000" w:rsidR="00000000" w:rsidRPr="00000000">
        <w:rPr>
          <w:rtl w:val="0"/>
        </w:rPr>
        <w:t xml:space="preserve">, një organizatë që punon kryesisht për ruajtjen e biodiversitetit dhe zhvillimin e qëndrueshëm në Shqipëri, me një fokus të veçantë në zonat e Elbasanit dhe të Librazhdit. </w:t>
      </w:r>
    </w:p>
    <w:p w:rsidR="00000000" w:rsidDel="00000000" w:rsidP="00000000" w:rsidRDefault="00000000" w:rsidRPr="00000000" w14:paraId="0000000E">
      <w:pPr>
        <w:jc w:val="both"/>
        <w:rPr/>
      </w:pPr>
      <w:r w:rsidDel="00000000" w:rsidR="00000000" w:rsidRPr="00000000">
        <w:rPr>
          <w:rtl w:val="0"/>
        </w:rPr>
        <w:t xml:space="preserve">Gëzim Shuli koordinon projekte, partneritete dhe iniciativa ne terren ku perfshihin monitorimin e faunës, ruajtjen e habitateve të specieve të rrezikuara, zhvillimin e shtigjeve dhe turizmit të natyrës, edukimin mjedisor dhe përfshirjen e të rinjve e komuniteteve lokale në ruajtjen e natyrës. Paralelisht, është i angazhuar në zhvillimin e kapaciteteve, inovacionin dhe sipërmarrjen e gjelbër, duke punuar me të rinj dhe organizata për të krijuar mundësi të reja për zhvillim të qëndrueshëm.</w:t>
      </w:r>
    </w:p>
    <w:p w:rsidR="00000000" w:rsidDel="00000000" w:rsidP="00000000" w:rsidRDefault="00000000" w:rsidRPr="00000000" w14:paraId="0000000F">
      <w:pPr>
        <w:pStyle w:val="Heading1"/>
        <w:rPr/>
      </w:pPr>
      <w:r w:rsidDel="00000000" w:rsidR="00000000" w:rsidRPr="00000000">
        <w:rPr>
          <w:rtl w:val="0"/>
        </w:rPr>
        <w:t xml:space="preserve">Irini Myftaraj</w:t>
      </w:r>
    </w:p>
    <w:p w:rsidR="00000000" w:rsidDel="00000000" w:rsidP="00000000" w:rsidRDefault="00000000" w:rsidRPr="00000000" w14:paraId="00000010">
      <w:pPr>
        <w:jc w:val="both"/>
        <w:rPr/>
      </w:pPr>
      <w:r w:rsidDel="00000000" w:rsidR="00000000" w:rsidRPr="00000000">
        <w:rPr>
          <w:rtl w:val="0"/>
        </w:rPr>
        <w:t xml:space="preserve">Irini Myftaraj është studente e gazetarisë dhe aktiviste qytetare, sipas materialeve vendore, me prani publike të dokumentuar gjatë protestave të vitit 2026. Ajo u bë e njohur në raportimet mediatike gjatë marshimeve të lidhura me “Revolucionin e Flamingove”, ku mori pjesë si protestuese dhe komentoi publikisht mënyrën e organizimit të lëvizjes. Në qershor 2026 emri i saj u shfaq në një debat publik për drejtimin e një grupi protestuesish drejt Rinasit. </w:t>
      </w:r>
      <w:hyperlink r:id="rId14">
        <w:r w:rsidDel="00000000" w:rsidR="00000000" w:rsidRPr="00000000">
          <w:rPr>
            <w:color w:val="0563c1"/>
            <w:u w:val="single"/>
            <w:rtl w:val="0"/>
          </w:rPr>
          <w:t xml:space="preserve">CNA</w:t>
        </w:r>
      </w:hyperlink>
      <w:r w:rsidDel="00000000" w:rsidR="00000000" w:rsidRPr="00000000">
        <w:rPr>
          <w:rtl w:val="0"/>
        </w:rPr>
        <w:t xml:space="preserve"> raportoi pretendimet e saj se protesta ishte paqësore dhe se pjesëmarrësit ishin orientuar gabimisht; personi të cilit iu drejtuan akuzat i mohoi ato, ndaj këto mbeten deklarata të kundërshtuara dhe jo fakte të provuara. </w:t>
      </w:r>
    </w:p>
    <w:p w:rsidR="00000000" w:rsidDel="00000000" w:rsidP="00000000" w:rsidRDefault="00000000" w:rsidRPr="00000000" w14:paraId="00000011">
      <w:pPr>
        <w:pStyle w:val="Heading1"/>
        <w:rPr/>
      </w:pPr>
      <w:r w:rsidDel="00000000" w:rsidR="00000000" w:rsidRPr="00000000">
        <w:rPr>
          <w:rtl w:val="0"/>
        </w:rPr>
        <w:t xml:space="preserve">Joniada (Jona) Ngjelo</w:t>
      </w:r>
    </w:p>
    <w:p w:rsidR="00000000" w:rsidDel="00000000" w:rsidP="00000000" w:rsidRDefault="00000000" w:rsidRPr="00000000" w14:paraId="00000012">
      <w:pPr>
        <w:jc w:val="both"/>
        <w:rPr/>
      </w:pPr>
      <w:r w:rsidDel="00000000" w:rsidR="00000000" w:rsidRPr="00000000">
        <w:rPr>
          <w:rtl w:val="0"/>
        </w:rPr>
        <w:t xml:space="preserve">Joniada Ngjelo, e njohur edhe si Jona Ngjelo, është juriste dhe ushtron profesionin në Angli, sipas informacionit të dhënë nga grupi nismëtar. Ajo është e vetmja ndër 12 nismëtarët që, sipas materialeve në këtë dosje, jeton dhe punon jashtë Shqipërisë; për këtë arsye përfaqëson qartësisht komponentin e diasporës në përbërjen e grupit. Kërkimi me të dy variantet e emrit, në shqip dhe anglisht, nuk prodhoi një profil profesional ose mediatik që mund të lidhej me siguri me të. Një rezultat me emrin “Jona Ngjelo” përmendte studime në The University of Law në periudhën 2021–2022, por të dhëna të tjera në të njëjtin profil nuk përputheshin mjaftueshëm me informacionin e grupit; prandaj ai nuk është përdorur si provë biografike.</w:t>
      </w:r>
    </w:p>
    <w:p w:rsidR="00000000" w:rsidDel="00000000" w:rsidP="00000000" w:rsidRDefault="00000000" w:rsidRPr="00000000" w14:paraId="00000013">
      <w:pPr>
        <w:pStyle w:val="Heading1"/>
        <w:rPr/>
      </w:pPr>
      <w:r w:rsidDel="00000000" w:rsidR="00000000" w:rsidRPr="00000000">
        <w:rPr>
          <w:rtl w:val="0"/>
        </w:rPr>
        <w:t xml:space="preserve">Lazjon Petri</w:t>
      </w:r>
    </w:p>
    <w:p w:rsidR="00000000" w:rsidDel="00000000" w:rsidP="00000000" w:rsidRDefault="00000000" w:rsidRPr="00000000" w14:paraId="00000014">
      <w:pPr>
        <w:jc w:val="both"/>
        <w:rPr/>
      </w:pPr>
      <w:r w:rsidDel="00000000" w:rsidR="00000000" w:rsidRPr="00000000">
        <w:rPr>
          <w:rtl w:val="0"/>
        </w:rPr>
        <w:t xml:space="preserve">Lazjon Petri është biolog me master në biologji mjedisore, autor, përkthyes dhe profesionist me përvojë në ruajtjen e natyrës. Sipas rrëfimit të tij të ruajtur në dosje, ai punoi rreth tre vjet në Patok si përkthyes dhe asistent i studiuesit të breshkave detare Michael White, duke matrikuluar e fotografuar breshkat e kapura në kurthet e peshkimit “stavnik”. Kontributi i tij mbështetet nga </w:t>
      </w:r>
      <w:hyperlink r:id="rId15">
        <w:r w:rsidDel="00000000" w:rsidR="00000000" w:rsidRPr="00000000">
          <w:rPr>
            <w:color w:val="0563c1"/>
            <w:u w:val="single"/>
            <w:rtl w:val="0"/>
          </w:rPr>
          <w:t xml:space="preserve">MEDASSET</w:t>
        </w:r>
      </w:hyperlink>
      <w:r w:rsidDel="00000000" w:rsidR="00000000" w:rsidRPr="00000000">
        <w:rPr>
          <w:rtl w:val="0"/>
        </w:rPr>
        <w:t xml:space="preserve">, ku falënderohet në dokumentimin e studimit mbi strukturën e popullatave të breshkave në Gjirin e Drinit, dhe nga një </w:t>
      </w:r>
      <w:hyperlink r:id="rId16">
        <w:r w:rsidDel="00000000" w:rsidR="00000000" w:rsidRPr="00000000">
          <w:rPr>
            <w:color w:val="0563c1"/>
            <w:u w:val="single"/>
            <w:rtl w:val="0"/>
          </w:rPr>
          <w:t xml:space="preserve">raport vjetor i CABI-t</w:t>
        </w:r>
      </w:hyperlink>
      <w:r w:rsidDel="00000000" w:rsidR="00000000" w:rsidRPr="00000000">
        <w:rPr>
          <w:rtl w:val="0"/>
        </w:rPr>
        <w:t xml:space="preserve">, që e përmend si shkencëtar të ri nga Shqipëria. Ai ka punuar në Parkun Kombëtar të Prespës, ka ndjekur trajnim pasuniversitar në Universitetin e Klagenfurtit dhe ka kontribuar si ndërmjetës vendor në dokumentacionin për Peizazhin e Mbrojtur të Pogradecit, ku emri i tij figuron në </w:t>
      </w:r>
      <w:hyperlink r:id="rId17">
        <w:r w:rsidDel="00000000" w:rsidR="00000000" w:rsidRPr="00000000">
          <w:rPr>
            <w:color w:val="0563c1"/>
            <w:u w:val="single"/>
            <w:rtl w:val="0"/>
          </w:rPr>
          <w:t xml:space="preserve">suplementin e planit të menaxhimit</w:t>
        </w:r>
      </w:hyperlink>
      <w:r w:rsidDel="00000000" w:rsidR="00000000" w:rsidRPr="00000000">
        <w:rPr>
          <w:rtl w:val="0"/>
        </w:rPr>
        <w:t xml:space="preserve">. Petri ka punuar edhe si guidë turistike dhe më pas në kërkim-zhvillim në industrinë ushqimore. Në fushën kulturore, ai ka botuar ese te </w:t>
      </w:r>
      <w:hyperlink r:id="rId18">
        <w:r w:rsidDel="00000000" w:rsidR="00000000" w:rsidRPr="00000000">
          <w:rPr>
            <w:color w:val="0563c1"/>
            <w:u w:val="single"/>
            <w:rtl w:val="0"/>
          </w:rPr>
          <w:t xml:space="preserve">Peizazhe të Fjalës</w:t>
        </w:r>
      </w:hyperlink>
      <w:r w:rsidDel="00000000" w:rsidR="00000000" w:rsidRPr="00000000">
        <w:rPr>
          <w:rtl w:val="0"/>
        </w:rPr>
        <w:t xml:space="preserve">, përfshirë shkrime mbi natyrën, protestën, historinë dhe kulturën. Profili i tij bashkon shkencën, edukimin mjedisor, turizmin dhe reflektimin qytetar.</w:t>
      </w:r>
    </w:p>
    <w:p w:rsidR="00000000" w:rsidDel="00000000" w:rsidP="00000000" w:rsidRDefault="00000000" w:rsidRPr="00000000" w14:paraId="00000015">
      <w:pPr>
        <w:pStyle w:val="Heading1"/>
        <w:rPr/>
      </w:pPr>
      <w:r w:rsidDel="00000000" w:rsidR="00000000" w:rsidRPr="00000000">
        <w:rPr>
          <w:rtl w:val="0"/>
        </w:rPr>
        <w:t xml:space="preserve">Mateo Yskollari</w:t>
      </w:r>
    </w:p>
    <w:p w:rsidR="00000000" w:rsidDel="00000000" w:rsidP="00000000" w:rsidRDefault="00000000" w:rsidRPr="00000000" w14:paraId="00000016">
      <w:pPr>
        <w:jc w:val="both"/>
        <w:rPr/>
      </w:pPr>
      <w:r w:rsidDel="00000000" w:rsidR="00000000" w:rsidRPr="00000000">
        <w:rPr>
          <w:rtl w:val="0"/>
        </w:rPr>
        <w:t xml:space="preserve">Mateo Yskollari është aktivist dhe analist i politikave arsimore pranë Qëndresës Qytetare. Ai është shfaqur rregullisht në media për çështje që prekin studentët dhe administrimin e arsimit publik: vonesat e bursave, kuotat e paplotësuara në universitete, kushtet në konvikte, transparencën e tenderëve universitarë, publikimin e tezave të Maturës dhe përdorimin e platformave digjitale në shkolla. Në një </w:t>
      </w:r>
      <w:hyperlink r:id="rId19">
        <w:r w:rsidDel="00000000" w:rsidR="00000000" w:rsidRPr="00000000">
          <w:rPr>
            <w:color w:val="0563c1"/>
            <w:u w:val="single"/>
            <w:rtl w:val="0"/>
          </w:rPr>
          <w:t xml:space="preserve">intervistë për Ora News</w:t>
        </w:r>
      </w:hyperlink>
      <w:r w:rsidDel="00000000" w:rsidR="00000000" w:rsidRPr="00000000">
        <w:rPr>
          <w:rtl w:val="0"/>
        </w:rPr>
        <w:t xml:space="preserve">, ai kritikoi përsëritjen e publikimit të tezave të Maturës dhe mungesën e përgjegjësisë institucionale. </w:t>
      </w:r>
      <w:hyperlink r:id="rId20">
        <w:r w:rsidDel="00000000" w:rsidR="00000000" w:rsidRPr="00000000">
          <w:rPr>
            <w:color w:val="0563c1"/>
            <w:u w:val="single"/>
            <w:rtl w:val="0"/>
          </w:rPr>
          <w:t xml:space="preserve">Top Channel</w:t>
        </w:r>
      </w:hyperlink>
      <w:r w:rsidDel="00000000" w:rsidR="00000000" w:rsidRPr="00000000">
        <w:rPr>
          <w:rtl w:val="0"/>
        </w:rPr>
        <w:t xml:space="preserve"> e citoi më herët si student në një raportim mbi vonesat disa mujore të bursave. Profili i tij profesional publik e lidh me studime inxhinierike dhe përmban publikime të Qëndresës Qytetare mbi kartën e studentit, Maturën Shtetërore dhe infrastrukturën arsimore në fushata zgjedhore. Një </w:t>
      </w:r>
      <w:hyperlink r:id="rId21">
        <w:r w:rsidDel="00000000" w:rsidR="00000000" w:rsidRPr="00000000">
          <w:rPr>
            <w:color w:val="0563c1"/>
            <w:u w:val="single"/>
            <w:rtl w:val="0"/>
          </w:rPr>
          <w:t xml:space="preserve">postim i organizatës</w:t>
        </w:r>
      </w:hyperlink>
      <w:r w:rsidDel="00000000" w:rsidR="00000000" w:rsidRPr="00000000">
        <w:rPr>
          <w:rtl w:val="0"/>
        </w:rPr>
        <w:t xml:space="preserve"> e identifikon si autor të një analize mbi perceptimin e korrupsionit në universitete. Përvoja e Yskollarit është e lidhur më shumë me monitorimin, llogaridhënien dhe advokacinë qytetare sesa me mjedisin; pikërisht kjo i jep grupit një perspektivë plotësuese mbi funksionimin e institucioneve dhe mobilizimin e të rinjve.</w:t>
      </w:r>
    </w:p>
    <w:p w:rsidR="00000000" w:rsidDel="00000000" w:rsidP="00000000" w:rsidRDefault="00000000" w:rsidRPr="00000000" w14:paraId="00000017">
      <w:pPr>
        <w:pStyle w:val="Heading1"/>
        <w:rPr/>
      </w:pPr>
      <w:r w:rsidDel="00000000" w:rsidR="00000000" w:rsidRPr="00000000">
        <w:rPr>
          <w:rtl w:val="0"/>
        </w:rPr>
        <w:t xml:space="preserve">Migena Kukli</w:t>
      </w:r>
    </w:p>
    <w:p w:rsidR="00000000" w:rsidDel="00000000" w:rsidP="00000000" w:rsidRDefault="00000000" w:rsidRPr="00000000" w14:paraId="00000018">
      <w:pPr>
        <w:jc w:val="both"/>
        <w:rPr/>
      </w:pPr>
      <w:r w:rsidDel="00000000" w:rsidR="00000000" w:rsidRPr="00000000">
        <w:rPr>
          <w:rtl w:val="0"/>
        </w:rPr>
        <w:t xml:space="preserve">Migena Kukli është inxhiniere dhe eksperte mjedisi, me rol në projektet e organizatës AlbNatyra. Faqja zyrtare e organizatës e rendit në ekip si eksperte mjedisi. Dokumentet publike tregojnë se angazhimi i saj nuk kufizohet te koordinimi administrativ: ajo ka përgatitur raporte teknike dhe ka përfaqësuar organizatën në projekte për biodiversitetin, ujin dhe zhvillimin e komuniteteve. Një raport monitorimi për ujërat dhe komunitetet në Bashkinë Elbasan e identifikon si “MSc Ing. Mjedisi, EMPH”, ndërsa një </w:t>
      </w:r>
      <w:hyperlink r:id="rId22">
        <w:r w:rsidDel="00000000" w:rsidR="00000000" w:rsidRPr="00000000">
          <w:rPr>
            <w:color w:val="0563c1"/>
            <w:u w:val="single"/>
            <w:rtl w:val="0"/>
          </w:rPr>
          <w:t xml:space="preserve">raport përfundimtar i CEPF-it</w:t>
        </w:r>
      </w:hyperlink>
      <w:r w:rsidDel="00000000" w:rsidR="00000000" w:rsidRPr="00000000">
        <w:rPr>
          <w:rtl w:val="0"/>
        </w:rPr>
        <w:t xml:space="preserve"> e jep si autore për AlbNatyra në projektin “Strengthening the role of local community as an important stakeholder for biodiversity protection”. Projekti përfshinte bashkëpunim me pushtetin vendor në Elbasan, Librazhd dhe Prrenjas dhe aktivitete në zonën e Shebenikut për pjesëmarrjen e grave dhe promovimin e traditave vendore. Kukli ka shkruar gjithashtu për lidhjen e natyrës me mikpritjen dhe turizmin lokal në </w:t>
      </w:r>
      <w:hyperlink r:id="rId23">
        <w:r w:rsidDel="00000000" w:rsidR="00000000" w:rsidRPr="00000000">
          <w:rPr>
            <w:color w:val="0563c1"/>
            <w:u w:val="single"/>
            <w:rtl w:val="0"/>
          </w:rPr>
          <w:t xml:space="preserve">një material të Prespa Ohrid Nature Trust</w:t>
        </w:r>
      </w:hyperlink>
      <w:r w:rsidDel="00000000" w:rsidR="00000000" w:rsidRPr="00000000">
        <w:rPr>
          <w:rtl w:val="0"/>
        </w:rPr>
        <w:t xml:space="preserve">. </w:t>
      </w:r>
    </w:p>
    <w:p w:rsidR="00000000" w:rsidDel="00000000" w:rsidP="00000000" w:rsidRDefault="00000000" w:rsidRPr="00000000" w14:paraId="00000019">
      <w:pPr>
        <w:pStyle w:val="Heading1"/>
        <w:rPr/>
      </w:pPr>
      <w:r w:rsidDel="00000000" w:rsidR="00000000" w:rsidRPr="00000000">
        <w:rPr>
          <w:rtl w:val="0"/>
        </w:rPr>
        <w:t xml:space="preserve">Oljam Dërvishi</w:t>
      </w:r>
    </w:p>
    <w:p w:rsidR="00000000" w:rsidDel="00000000" w:rsidP="00000000" w:rsidRDefault="00000000" w:rsidRPr="00000000" w14:paraId="0000001A">
      <w:pPr>
        <w:jc w:val="both"/>
        <w:rPr/>
      </w:pPr>
      <w:r w:rsidDel="00000000" w:rsidR="00000000" w:rsidRPr="00000000">
        <w:rPr>
          <w:rtl w:val="0"/>
        </w:rPr>
        <w:t xml:space="preserve">Oljam Dërvishi është inxhinier mjedisi, kërkues dhe themelues e drejtues ekzekutiv i RESU – Reinforce Sustainability. Sipas </w:t>
      </w:r>
      <w:hyperlink r:id="rId24">
        <w:r w:rsidDel="00000000" w:rsidR="00000000" w:rsidRPr="00000000">
          <w:rPr>
            <w:color w:val="0563c1"/>
            <w:u w:val="single"/>
            <w:rtl w:val="0"/>
          </w:rPr>
          <w:t xml:space="preserve">faqes zyrtare të ekipit të RESU-së</w:t>
        </w:r>
      </w:hyperlink>
      <w:r w:rsidDel="00000000" w:rsidR="00000000" w:rsidRPr="00000000">
        <w:rPr>
          <w:rtl w:val="0"/>
        </w:rPr>
        <w:t xml:space="preserve">, ai zotëron dy diploma master: një në Menaxhim Territori dhe Zhvillim Vendor nga CIHEAM–IAMM dhe Universiteti Paul-Valéry në Montpellier, si dhe një në Inxhinieri Agromjedisore nga Universiteti Bujqësor i Tiranës. Puna e tij lidhet me menaxhimin e territorit, zonat rurale, pellgjet ujëmbledhëse, menaxhimin e mbetjeve dhe zhvillimin e kapaciteteve komunitare. Ai ka qenë i përfshirë në projektin MELI për reduktimin e mbetjeve përgjatë pellgut të Ishmit dhe në aksione pastrimi ku organizata mobilizoi të rinj, komunitete dhe pushtetin vendor. Veprimtaria e tij kërkimore përfshin studimin e njohurive dhe qëndrimeve të fermerëve ndaj rreziqeve nga produktet për mbrojtjen e bimëve në pellgun e Semanit. Në vitin 2025 ishte bashkautor i </w:t>
      </w:r>
      <w:hyperlink r:id="rId25">
        <w:r w:rsidDel="00000000" w:rsidR="00000000" w:rsidRPr="00000000">
          <w:rPr>
            <w:color w:val="0563c1"/>
            <w:u w:val="single"/>
            <w:rtl w:val="0"/>
          </w:rPr>
          <w:t xml:space="preserve">raportit të RESU-së mbi transhumancën</w:t>
        </w:r>
      </w:hyperlink>
      <w:r w:rsidDel="00000000" w:rsidR="00000000" w:rsidRPr="00000000">
        <w:rPr>
          <w:rtl w:val="0"/>
        </w:rPr>
        <w:t xml:space="preserve">, i cili trajton qëndrueshmërinë, trashëgiminë dhe transformimin e praktikave baritore. Profili i tij ndërthur kërkimin, projektet në terren dhe organizimin qytetar. </w:t>
      </w:r>
    </w:p>
    <w:p w:rsidR="00000000" w:rsidDel="00000000" w:rsidP="00000000" w:rsidRDefault="00000000" w:rsidRPr="00000000" w14:paraId="0000001B">
      <w:pPr>
        <w:pStyle w:val="Heading1"/>
        <w:rPr/>
      </w:pPr>
      <w:r w:rsidDel="00000000" w:rsidR="00000000" w:rsidRPr="00000000">
        <w:rPr>
          <w:rtl w:val="0"/>
        </w:rPr>
        <w:t xml:space="preserve">Rikaldo Çelaj</w:t>
      </w:r>
    </w:p>
    <w:p w:rsidR="00000000" w:rsidDel="00000000" w:rsidP="00000000" w:rsidRDefault="00000000" w:rsidRPr="00000000" w14:paraId="0000001C">
      <w:pPr>
        <w:jc w:val="both"/>
        <w:rPr/>
      </w:pPr>
      <w:r w:rsidDel="00000000" w:rsidR="00000000" w:rsidRPr="00000000">
        <w:rPr>
          <w:rtl w:val="0"/>
        </w:rPr>
        <w:t xml:space="preserve">Rikaldo Çelaj është arkeolog dhe ka punuar gjithashtu si guidë dhe operator turistik, sipas informacionit të dhënë nga grupi nismëtar. Në përvojën e tij profesionale përmendet puna pranë Abkons, një kompani konsulence që zhvillon shërbime në infrastrukturë, mjedis, menaxhim toke dhe trashëgimi kulturore. Ky kombinim profesionesh e vendos profilin e tij në pikën e takimit midis arkeologjisë, ruajtjes së trashëgimisë, interpretimit të territorit dhe turizmit. Këto fusha kanë lidhje të drejtpërdrejtë me debatin mbi zonat e mbrojtura, sepse zhvillimet turistike dhe infrastrukturore mund të prekin jo vetëm habitatet natyrore, por edhe shtresat arkeologjike dhe peizazhin kulturor. </w:t>
      </w:r>
    </w:p>
    <w:p w:rsidR="00000000" w:rsidDel="00000000" w:rsidP="00000000" w:rsidRDefault="00000000" w:rsidRPr="00000000" w14:paraId="0000001D">
      <w:pPr>
        <w:jc w:val="both"/>
        <w:rPr/>
      </w:pPr>
      <w:r w:rsidDel="00000000" w:rsidR="00000000" w:rsidRPr="00000000">
        <w:rPr>
          <w:rtl w:val="0"/>
        </w:rPr>
      </w:r>
    </w:p>
    <w:sectPr>
      <w:footerReference r:id="rId26" w:type="default"/>
      <w:pgSz w:h="15840" w:w="12240" w:orient="portrait"/>
      <w:pgMar w:bottom="1080" w:top="1080"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Faqe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4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40" w:lineRule="auto"/>
    </w:pPr>
    <w:rPr>
      <w:rFonts w:ascii="Calibri" w:cs="Calibri" w:eastAsia="Calibri" w:hAnsi="Calibri"/>
      <w:b w:val="1"/>
      <w:bCs w:val="1"/>
      <w:color w:val="366091"/>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7365d"/>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20" Type="http://schemas.openxmlformats.org/officeDocument/2006/relationships/hyperlink" Target="https://top-channel.tv/2023/01/28/studentet-pa-bursa-studimi-u-dha-4-5-muaj-me-vonese/" TargetMode="External"/><Relationship Id="rId22" Type="http://schemas.openxmlformats.org/officeDocument/2006/relationships/hyperlink" Target="https://www.cepf.net/sites/default/files/final-report-112616.pdf" TargetMode="External"/><Relationship Id="rId21" Type="http://schemas.openxmlformats.org/officeDocument/2006/relationships/hyperlink" Target="https://www.linkedin.com/posts/q%C3%ABndresa-qytetare_%F0%9D%97%A3%F0%9D%97%98%F0%9D%97%A5%F0%9D%97%96%F0%9D%97%98%F0%9D%97%A3%F0%9D%97%A7%F0%9D%97%9C%F0%9D%97%A0%F0%9D%97%9C-%F0%9D%97%A0%F0%9D%97%95%F0%9D%97%9C-%F0%9D%97%9E%F0%9D%97%A2%F0%9D%97%A5%F0%9D%97%A5%F0%9D%97%A8%F0%9D%97%A3%F0%9D%97%A6%F0%9D%97%9C%F0%9D%97%A2%F0%9D%97%A1%F0%9D%97%9C%F0%9D%97%A1-activity-7288549032128401409-mS21" TargetMode="External"/><Relationship Id="rId24" Type="http://schemas.openxmlformats.org/officeDocument/2006/relationships/hyperlink" Target="https://reinforcesustainability.com/our-team/" TargetMode="External"/><Relationship Id="rId23" Type="http://schemas.openxmlformats.org/officeDocument/2006/relationships/hyperlink" Target="https://www.pont.org/qarrishta-where-nature-and-hospitality-interse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opalbaniaradio.com/blendi-salaj/" TargetMode="External"/><Relationship Id="rId26" Type="http://schemas.openxmlformats.org/officeDocument/2006/relationships/footer" Target="footer1.xml"/><Relationship Id="rId25" Type="http://schemas.openxmlformats.org/officeDocument/2006/relationships/hyperlink" Target="https://reinforcesustainability.com/wp-content/uploads/2025/04/Final-Raport-rekomandimesh-transhumanca-RESU.pdf?x93800=" TargetMode="External"/><Relationship Id="rId5" Type="http://schemas.openxmlformats.org/officeDocument/2006/relationships/styles" Target="styles.xml"/><Relationship Id="rId6" Type="http://schemas.openxmlformats.org/officeDocument/2006/relationships/hyperlink" Target="https://www.goldmanprize.org/recipient/besjana-guri-olsi-nika/" TargetMode="External"/><Relationship Id="rId7" Type="http://schemas.openxmlformats.org/officeDocument/2006/relationships/hyperlink" Target="https://lumi.al/" TargetMode="External"/><Relationship Id="rId8" Type="http://schemas.openxmlformats.org/officeDocument/2006/relationships/hyperlink" Target="https://www.euronatur.org/en/what-we-do/news/besjana-guri" TargetMode="External"/><Relationship Id="rId11" Type="http://schemas.openxmlformats.org/officeDocument/2006/relationships/hyperlink" Target="https://top-channel.tv/2023/01/28/studentet-pa-bursa-studimi-u-dha-4-5-muaj-me-vonese/" TargetMode="External"/><Relationship Id="rId10" Type="http://schemas.openxmlformats.org/officeDocument/2006/relationships/hyperlink" Target="https://arkiva.punetejashtme.gov.al/wp-content/uploads/2024/08/DIPLO-BIO-SHQIP-1.pdf" TargetMode="External"/><Relationship Id="rId13" Type="http://schemas.openxmlformats.org/officeDocument/2006/relationships/hyperlink" Target="https://www.albnatyra.org/rreth-nesh/" TargetMode="External"/><Relationship Id="rId12" Type="http://schemas.openxmlformats.org/officeDocument/2006/relationships/hyperlink" Target="https://www.researchgate.net/institution/Aldent-University/members" TargetMode="External"/><Relationship Id="rId15" Type="http://schemas.openxmlformats.org/officeDocument/2006/relationships/hyperlink" Target="https://medasset.org/new-paper-published-on-sea-turtles-in-albania/" TargetMode="External"/><Relationship Id="rId14" Type="http://schemas.openxmlformats.org/officeDocument/2006/relationships/hyperlink" Target="https://www.cna.al/aktualitet/aktivistja-akuza-njeriut-te-lidhur-me-aferat-e-akshi-t-i466673" TargetMode="External"/><Relationship Id="rId17" Type="http://schemas.openxmlformats.org/officeDocument/2006/relationships/hyperlink" Target="https://turizmi.gov.al/wp-content/uploads/2018/05/Suplementi_PM_Ohrit_shqip-final_10.8.2017-clear.pdf" TargetMode="External"/><Relationship Id="rId16" Type="http://schemas.openxmlformats.org/officeDocument/2006/relationships/hyperlink" Target="https://www.cabi.org/Uploads/CABI/about-us/4.8.1-annual-reviews-and-corporate-accounts/swiss-centre-annual-report-2011.pdf" TargetMode="External"/><Relationship Id="rId19" Type="http://schemas.openxmlformats.org/officeDocument/2006/relationships/hyperlink" Target="https://www.oranews.tv/vendi/yskollari-nga-qendresa-qytetare-tezat-e-matures-u-publikuan-serish-askush--i1245741" TargetMode="External"/><Relationship Id="rId18" Type="http://schemas.openxmlformats.org/officeDocument/2006/relationships/hyperlink" Target="https://peizazhe.com/2018/11/03/metafizikes-se-nje-qytet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