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4" w:space="0" w:color="FFFF00"/>
          <w:left w:val="single" w:sz="24" w:space="0" w:color="FFFF00"/>
          <w:bottom w:val="single" w:sz="24" w:space="0" w:color="FFFF00"/>
          <w:right w:val="single" w:sz="24" w:space="0" w:color="FFFF00"/>
        </w:tblBorders>
        <w:tblLook w:val="0000" w:firstRow="0" w:lastRow="0" w:firstColumn="0" w:lastColumn="0" w:noHBand="0" w:noVBand="0"/>
      </w:tblPr>
      <w:tblGrid>
        <w:gridCol w:w="468"/>
        <w:gridCol w:w="1260"/>
        <w:gridCol w:w="1090"/>
        <w:gridCol w:w="1409"/>
        <w:gridCol w:w="1409"/>
        <w:gridCol w:w="1409"/>
        <w:gridCol w:w="1409"/>
        <w:gridCol w:w="1409"/>
        <w:gridCol w:w="1409"/>
      </w:tblGrid>
      <w:tr w:rsidR="001A302B">
        <w:tc>
          <w:tcPr>
            <w:tcW w:w="468" w:type="dxa"/>
            <w:tcBorders>
              <w:top w:val="single" w:sz="48" w:space="0" w:color="FFFF00"/>
            </w:tcBorders>
            <w:shd w:val="solid" w:color="FFFF00" w:fill="FFFF00"/>
          </w:tcPr>
          <w:p w:rsidR="001A302B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1260" w:type="dxa"/>
            <w:tcBorders>
              <w:top w:val="single" w:sz="48" w:space="0" w:color="FFFF00"/>
              <w:bottom w:val="nil"/>
              <w:right w:val="single" w:sz="4" w:space="0" w:color="000000"/>
            </w:tcBorders>
          </w:tcPr>
          <w:p w:rsidR="001A302B" w:rsidRDefault="006A7C6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457200" cy="457200"/>
                  <wp:effectExtent l="1905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6" w:type="dxa"/>
            <w:gridSpan w:val="5"/>
            <w:tcBorders>
              <w:top w:val="single" w:sz="48" w:space="0" w:color="FFFF00"/>
              <w:left w:val="single" w:sz="4" w:space="0" w:color="000000"/>
              <w:right w:val="single" w:sz="4" w:space="0" w:color="000000"/>
            </w:tcBorders>
          </w:tcPr>
          <w:p w:rsidR="001A302B" w:rsidRDefault="006A7C6B">
            <w:pPr>
              <w:jc w:val="center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Ausdruck nur zur Information</w:t>
            </w:r>
          </w:p>
          <w:p w:rsidR="001A302B" w:rsidRDefault="006A7C6B">
            <w:pPr>
              <w:pStyle w:val="berschrift1"/>
            </w:pPr>
            <w:r>
              <w:t>Arbeits- und Prüfanweisung</w:t>
            </w:r>
          </w:p>
        </w:tc>
        <w:tc>
          <w:tcPr>
            <w:tcW w:w="2818" w:type="dxa"/>
            <w:gridSpan w:val="2"/>
            <w:tcBorders>
              <w:top w:val="single" w:sz="48" w:space="0" w:color="FFFF00"/>
              <w:left w:val="single" w:sz="4" w:space="0" w:color="000000"/>
              <w:bottom w:val="single" w:sz="6" w:space="0" w:color="auto"/>
            </w:tcBorders>
          </w:tcPr>
          <w:p w:rsidR="004F4588" w:rsidRDefault="006A7C6B" w:rsidP="004F45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Ord.-Nummer:</w:t>
            </w:r>
            <w:r w:rsidR="009D762E">
              <w:rPr>
                <w:rFonts w:ascii="Arial" w:hAnsi="Arial"/>
              </w:rPr>
              <w:t xml:space="preserve"> </w:t>
            </w:r>
          </w:p>
          <w:p w:rsidR="001A302B" w:rsidRDefault="009F650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DID-156574</w:t>
            </w:r>
          </w:p>
        </w:tc>
      </w:tr>
      <w:tr w:rsidR="001A302B">
        <w:tc>
          <w:tcPr>
            <w:tcW w:w="468" w:type="dxa"/>
            <w:tcBorders>
              <w:bottom w:val="single" w:sz="48" w:space="0" w:color="FFFF00"/>
            </w:tcBorders>
            <w:shd w:val="solid" w:color="FFFF00" w:fill="FFFF00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260" w:type="dxa"/>
            <w:tcBorders>
              <w:top w:val="nil"/>
              <w:bottom w:val="single" w:sz="48" w:space="0" w:color="FFFF00"/>
              <w:right w:val="single" w:sz="4" w:space="0" w:color="000000"/>
            </w:tcBorders>
          </w:tcPr>
          <w:p w:rsidR="001A302B" w:rsidRDefault="006A7C6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Werk 01.10</w:t>
            </w:r>
          </w:p>
        </w:tc>
        <w:tc>
          <w:tcPr>
            <w:tcW w:w="6726" w:type="dxa"/>
            <w:gridSpan w:val="5"/>
            <w:tcBorders>
              <w:left w:val="single" w:sz="4" w:space="0" w:color="000000"/>
              <w:bottom w:val="single" w:sz="48" w:space="0" w:color="FFFF00"/>
              <w:right w:val="single" w:sz="4" w:space="0" w:color="000000"/>
            </w:tcBorders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2818" w:type="dxa"/>
            <w:gridSpan w:val="2"/>
            <w:tcBorders>
              <w:top w:val="single" w:sz="6" w:space="0" w:color="auto"/>
              <w:left w:val="single" w:sz="4" w:space="0" w:color="000000"/>
              <w:bottom w:val="single" w:sz="48" w:space="0" w:color="FFFF00"/>
            </w:tcBorders>
          </w:tcPr>
          <w:p w:rsidR="001A302B" w:rsidRDefault="006A7C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Blatt </w:t>
            </w:r>
            <w:r w:rsidR="00011D32"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PAGE </w:instrText>
            </w:r>
            <w:r w:rsidR="00011D32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1</w:t>
            </w:r>
            <w:r w:rsidR="00011D32"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von </w:t>
            </w:r>
            <w:r w:rsidR="00011D32">
              <w:rPr>
                <w:rFonts w:ascii="Arial" w:hAnsi="Arial"/>
              </w:rPr>
              <w:fldChar w:fldCharType="begin"/>
            </w:r>
            <w:r>
              <w:rPr>
                <w:rFonts w:ascii="Arial" w:hAnsi="Arial"/>
              </w:rPr>
              <w:instrText xml:space="preserve"> NUMPAGES </w:instrText>
            </w:r>
            <w:r w:rsidR="00011D32"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1</w:t>
            </w:r>
            <w:r w:rsidR="00011D32">
              <w:rPr>
                <w:rFonts w:ascii="Arial" w:hAnsi="Arial"/>
              </w:rPr>
              <w:fldChar w:fldCharType="end"/>
            </w:r>
          </w:p>
        </w:tc>
      </w:tr>
      <w:tr w:rsidR="001A302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2191"/>
        </w:trPr>
        <w:tc>
          <w:tcPr>
            <w:tcW w:w="468" w:type="dxa"/>
            <w:tcBorders>
              <w:top w:val="single" w:sz="48" w:space="0" w:color="FFFF00"/>
              <w:left w:val="single" w:sz="18" w:space="0" w:color="FFFF00"/>
              <w:bottom w:val="single" w:sz="48" w:space="0" w:color="FFFF00"/>
              <w:right w:val="nil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0804" w:type="dxa"/>
            <w:gridSpan w:val="8"/>
            <w:tcBorders>
              <w:top w:val="single" w:sz="48" w:space="0" w:color="FFFF00"/>
              <w:left w:val="nil"/>
              <w:bottom w:val="single" w:sz="48" w:space="0" w:color="FFFF00"/>
              <w:right w:val="single" w:sz="18" w:space="0" w:color="FFFF00"/>
            </w:tcBorders>
          </w:tcPr>
          <w:p w:rsidR="001A302B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  <w:p w:rsidR="009152A8" w:rsidRDefault="009152A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  <w:p w:rsidR="009152A8" w:rsidRDefault="009152A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</w:rPr>
            </w:pPr>
          </w:p>
          <w:p w:rsidR="009152A8" w:rsidRDefault="00313031" w:rsidP="009152A8">
            <w:pPr>
              <w:jc w:val="center"/>
              <w:rPr>
                <w:rFonts w:ascii="BMWTypeRegular" w:hAnsi="BMWTypeRegular"/>
                <w:b/>
                <w:sz w:val="36"/>
                <w:szCs w:val="36"/>
                <w:u w:val="single"/>
              </w:rPr>
            </w:pPr>
            <w:r>
              <w:rPr>
                <w:rFonts w:ascii="BMWTypeRegular" w:hAnsi="BMWTypeRegular"/>
                <w:b/>
                <w:sz w:val="36"/>
                <w:szCs w:val="36"/>
                <w:u w:val="single"/>
              </w:rPr>
              <w:t xml:space="preserve">Arbeitsanweisung für den Betrieb der Wartungsbühne am Heber </w:t>
            </w:r>
            <w:r w:rsidR="00EF6652">
              <w:rPr>
                <w:rFonts w:ascii="BMWTypeRegular" w:hAnsi="BMWTypeRegular"/>
                <w:b/>
                <w:sz w:val="36"/>
                <w:szCs w:val="36"/>
                <w:u w:val="single"/>
              </w:rPr>
              <w:t>3</w:t>
            </w:r>
            <w:r>
              <w:rPr>
                <w:rFonts w:ascii="BMWTypeRegular" w:hAnsi="BMWTypeRegular"/>
                <w:b/>
                <w:sz w:val="36"/>
                <w:szCs w:val="36"/>
                <w:u w:val="single"/>
              </w:rPr>
              <w:t xml:space="preserve"> </w:t>
            </w:r>
            <w:r w:rsidR="004F4588">
              <w:rPr>
                <w:rFonts w:ascii="BMWTypeRegular" w:hAnsi="BMWTypeRegular"/>
                <w:b/>
                <w:sz w:val="36"/>
                <w:szCs w:val="36"/>
                <w:u w:val="single"/>
              </w:rPr>
              <w:t xml:space="preserve"> </w:t>
            </w:r>
            <w:r>
              <w:rPr>
                <w:rFonts w:ascii="BMWTypeRegular" w:hAnsi="BMWTypeRegular"/>
                <w:b/>
                <w:sz w:val="36"/>
                <w:szCs w:val="36"/>
                <w:u w:val="single"/>
              </w:rPr>
              <w:t>AGG-Förderer</w:t>
            </w:r>
          </w:p>
          <w:p w:rsidR="009152A8" w:rsidRDefault="009152A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  <w:p w:rsidR="009152A8" w:rsidRDefault="009152A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  <w:p w:rsidR="009152A8" w:rsidRDefault="009152A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  <w:p w:rsidR="009152A8" w:rsidRDefault="009152A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  <w:p w:rsidR="001A302B" w:rsidRPr="009152A8" w:rsidRDefault="006A7C6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9152A8">
              <w:rPr>
                <w:rFonts w:ascii="Arial" w:hAnsi="Arial" w:cs="Arial"/>
                <w:b/>
                <w:bCs/>
                <w:sz w:val="24"/>
                <w:u w:val="single"/>
              </w:rPr>
              <w:t>1.Zweck:</w:t>
            </w:r>
          </w:p>
          <w:p w:rsidR="001A302B" w:rsidRPr="009152A8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  <w:p w:rsidR="00313031" w:rsidRPr="00187B16" w:rsidRDefault="00313031" w:rsidP="00187B16">
            <w:pPr>
              <w:tabs>
                <w:tab w:val="left" w:pos="426"/>
                <w:tab w:val="left" w:pos="851"/>
              </w:tabs>
              <w:spacing w:line="240" w:lineRule="exac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Bei geplanter Instandhaltung oder zur Störbehebung kann die Wartungsbühne</w:t>
            </w:r>
            <w:r w:rsidR="00004776">
              <w:rPr>
                <w:rFonts w:ascii="Arial" w:hAnsi="Arial" w:cs="Arial"/>
                <w:b/>
                <w:szCs w:val="20"/>
              </w:rPr>
              <w:t>,</w:t>
            </w:r>
            <w:r>
              <w:rPr>
                <w:rFonts w:ascii="Arial" w:hAnsi="Arial" w:cs="Arial"/>
                <w:b/>
                <w:szCs w:val="20"/>
              </w:rPr>
              <w:t xml:space="preserve"> für die Tätigkeiten im </w:t>
            </w:r>
            <w:r w:rsidR="004F4588">
              <w:rPr>
                <w:rFonts w:ascii="Arial" w:hAnsi="Arial" w:cs="Arial"/>
                <w:b/>
                <w:szCs w:val="20"/>
              </w:rPr>
              <w:t xml:space="preserve">oberen </w:t>
            </w:r>
            <w:r w:rsidR="00004776">
              <w:rPr>
                <w:rFonts w:ascii="Arial" w:hAnsi="Arial" w:cs="Arial"/>
                <w:b/>
                <w:szCs w:val="20"/>
              </w:rPr>
              <w:t>Bereich vom</w:t>
            </w:r>
            <w:r>
              <w:rPr>
                <w:rFonts w:ascii="Arial" w:hAnsi="Arial" w:cs="Arial"/>
                <w:b/>
                <w:szCs w:val="20"/>
              </w:rPr>
              <w:t xml:space="preserve"> Heber </w:t>
            </w:r>
            <w:r w:rsidR="00EF6652">
              <w:rPr>
                <w:rFonts w:ascii="Arial" w:hAnsi="Arial" w:cs="Arial"/>
                <w:b/>
                <w:szCs w:val="20"/>
              </w:rPr>
              <w:t>3</w:t>
            </w:r>
            <w:r w:rsidR="00004776">
              <w:rPr>
                <w:rFonts w:ascii="Arial" w:hAnsi="Arial" w:cs="Arial"/>
                <w:b/>
                <w:szCs w:val="20"/>
              </w:rPr>
              <w:t>,</w:t>
            </w:r>
            <w:r>
              <w:rPr>
                <w:rFonts w:ascii="Arial" w:hAnsi="Arial" w:cs="Arial"/>
                <w:b/>
                <w:szCs w:val="20"/>
              </w:rPr>
              <w:t xml:space="preserve"> über die Heberöffnung geschoben werden, um die Zugänglichkeit zu verbessern.</w:t>
            </w:r>
          </w:p>
          <w:p w:rsidR="00187B16" w:rsidRPr="00734438" w:rsidRDefault="00187B16" w:rsidP="00187B16">
            <w:pPr>
              <w:tabs>
                <w:tab w:val="left" w:pos="426"/>
                <w:tab w:val="left" w:pos="851"/>
              </w:tabs>
              <w:spacing w:line="240" w:lineRule="exact"/>
              <w:rPr>
                <w:rFonts w:ascii="Arial" w:hAnsi="Arial" w:cs="Arial"/>
                <w:b/>
                <w:szCs w:val="20"/>
              </w:rPr>
            </w:pPr>
          </w:p>
          <w:p w:rsidR="001A302B" w:rsidRPr="009152A8" w:rsidRDefault="006A7C6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9152A8">
              <w:rPr>
                <w:rFonts w:ascii="Arial" w:hAnsi="Arial" w:cs="Arial"/>
                <w:b/>
                <w:bCs/>
                <w:sz w:val="24"/>
                <w:u w:val="single"/>
              </w:rPr>
              <w:t>2. Geltungsbereich:</w:t>
            </w:r>
          </w:p>
          <w:p w:rsidR="001A302B" w:rsidRPr="009152A8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  <w:p w:rsidR="00187B16" w:rsidRDefault="0031303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 w:rsidRPr="000F1835">
              <w:rPr>
                <w:rFonts w:ascii="Arial" w:hAnsi="Arial" w:cs="Arial"/>
              </w:rPr>
              <w:t>Diese Anweisung gilt für die Mitarbeiter des technischen Service in der Fahrzeug- und Aggregatemontage</w:t>
            </w:r>
            <w:r>
              <w:rPr>
                <w:rFonts w:ascii="Arial" w:hAnsi="Arial" w:cs="Arial"/>
              </w:rPr>
              <w:t>.</w:t>
            </w:r>
          </w:p>
          <w:p w:rsidR="00313031" w:rsidRPr="009152A8" w:rsidRDefault="0031303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  <w:p w:rsidR="001A302B" w:rsidRPr="009152A8" w:rsidRDefault="006A7C6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9152A8">
              <w:rPr>
                <w:rFonts w:ascii="Arial" w:hAnsi="Arial" w:cs="Arial"/>
                <w:b/>
                <w:bCs/>
                <w:sz w:val="24"/>
                <w:u w:val="single"/>
              </w:rPr>
              <w:t>3. Beschreibung:</w:t>
            </w:r>
          </w:p>
          <w:p w:rsidR="001A302B" w:rsidRPr="009152A8" w:rsidRDefault="001A302B" w:rsidP="00CF3DC5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  <w:p w:rsidR="00187B16" w:rsidRPr="00187B16" w:rsidRDefault="00187B16" w:rsidP="00CF3DC5">
            <w:pPr>
              <w:tabs>
                <w:tab w:val="left" w:pos="426"/>
                <w:tab w:val="left" w:pos="851"/>
              </w:tabs>
              <w:spacing w:line="276" w:lineRule="auto"/>
              <w:rPr>
                <w:rFonts w:ascii="Arial" w:hAnsi="Arial" w:cs="Arial"/>
                <w:szCs w:val="20"/>
              </w:rPr>
            </w:pPr>
            <w:r w:rsidRPr="00187B16">
              <w:rPr>
                <w:rFonts w:ascii="Arial" w:hAnsi="Arial" w:cs="Arial"/>
                <w:szCs w:val="20"/>
              </w:rPr>
              <w:t xml:space="preserve">Für die Aktivierung </w:t>
            </w:r>
            <w:r w:rsidR="00313031">
              <w:rPr>
                <w:rFonts w:ascii="Arial" w:hAnsi="Arial" w:cs="Arial"/>
                <w:szCs w:val="20"/>
              </w:rPr>
              <w:t>der Wartungsbühne</w:t>
            </w:r>
            <w:r w:rsidRPr="00187B16">
              <w:rPr>
                <w:rFonts w:ascii="Arial" w:hAnsi="Arial" w:cs="Arial"/>
                <w:szCs w:val="20"/>
              </w:rPr>
              <w:t xml:space="preserve"> sind folgende Schritte einzuhalten.</w:t>
            </w:r>
          </w:p>
          <w:p w:rsidR="00187B16" w:rsidRPr="00187B16" w:rsidRDefault="00187B16" w:rsidP="00CF3DC5">
            <w:pPr>
              <w:tabs>
                <w:tab w:val="left" w:pos="426"/>
                <w:tab w:val="left" w:pos="851"/>
              </w:tabs>
              <w:spacing w:line="276" w:lineRule="auto"/>
              <w:rPr>
                <w:rFonts w:ascii="Arial" w:hAnsi="Arial" w:cs="Arial"/>
                <w:szCs w:val="20"/>
              </w:rPr>
            </w:pPr>
          </w:p>
          <w:p w:rsidR="00EF6652" w:rsidRDefault="00EF6652" w:rsidP="00313031">
            <w:pPr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Vorderachse aus dem Heberbereich bringen</w:t>
            </w:r>
          </w:p>
          <w:p w:rsidR="00313031" w:rsidRDefault="004F4588" w:rsidP="00313031">
            <w:pPr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Heber</w:t>
            </w:r>
            <w:r w:rsidR="00313031">
              <w:rPr>
                <w:rFonts w:ascii="Arial" w:hAnsi="Arial" w:cs="Arial"/>
                <w:szCs w:val="20"/>
              </w:rPr>
              <w:t xml:space="preserve"> in kollisionsfreien Bereich bringen</w:t>
            </w:r>
          </w:p>
          <w:p w:rsidR="00187B16" w:rsidRDefault="00313031" w:rsidP="00313031">
            <w:pPr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 w:rsidRPr="00313031">
              <w:rPr>
                <w:rFonts w:ascii="Arial" w:hAnsi="Arial" w:cs="Arial"/>
                <w:szCs w:val="20"/>
              </w:rPr>
              <w:t xml:space="preserve">Verriegelung der Wartungsbühne in Grundstellung </w:t>
            </w:r>
            <w:r>
              <w:rPr>
                <w:rFonts w:ascii="Arial" w:hAnsi="Arial" w:cs="Arial"/>
                <w:szCs w:val="20"/>
              </w:rPr>
              <w:t>herausziehen, Not-Halt für Heber ist aktiv</w:t>
            </w:r>
          </w:p>
          <w:p w:rsidR="00313031" w:rsidRDefault="00313031" w:rsidP="00313031">
            <w:pPr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Wartungsbühne über die Heberöffnung schieben</w:t>
            </w:r>
            <w:r w:rsidRPr="00187B16">
              <w:rPr>
                <w:rFonts w:ascii="Arial" w:hAnsi="Arial" w:cs="Arial"/>
                <w:szCs w:val="20"/>
              </w:rPr>
              <w:t>.</w:t>
            </w:r>
          </w:p>
          <w:p w:rsidR="00313031" w:rsidRDefault="00313031" w:rsidP="00313031">
            <w:pPr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Verriegelung</w:t>
            </w:r>
            <w:r w:rsidR="00EF6652">
              <w:rPr>
                <w:rFonts w:ascii="Arial" w:hAnsi="Arial" w:cs="Arial"/>
                <w:szCs w:val="20"/>
              </w:rPr>
              <w:t xml:space="preserve"> der Wartungsbühne</w:t>
            </w:r>
            <w:r>
              <w:rPr>
                <w:rFonts w:ascii="Arial" w:hAnsi="Arial" w:cs="Arial"/>
                <w:szCs w:val="20"/>
              </w:rPr>
              <w:t xml:space="preserve"> in vorgesehener Bohrung abstecken</w:t>
            </w:r>
          </w:p>
          <w:p w:rsidR="004F4588" w:rsidRPr="00313031" w:rsidRDefault="004F4588" w:rsidP="00313031">
            <w:pPr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Wartungsbühne ist nun begehbar</w:t>
            </w:r>
          </w:p>
          <w:p w:rsidR="00187B16" w:rsidRPr="00187B16" w:rsidRDefault="00187B16" w:rsidP="00CF3DC5">
            <w:pPr>
              <w:tabs>
                <w:tab w:val="left" w:pos="426"/>
                <w:tab w:val="left" w:pos="851"/>
              </w:tabs>
              <w:spacing w:line="276" w:lineRule="auto"/>
              <w:rPr>
                <w:rFonts w:ascii="Arial" w:hAnsi="Arial" w:cs="Arial"/>
                <w:szCs w:val="20"/>
              </w:rPr>
            </w:pPr>
          </w:p>
          <w:p w:rsidR="00187B16" w:rsidRPr="00187B16" w:rsidRDefault="00187B16" w:rsidP="00CF3DC5">
            <w:pPr>
              <w:tabs>
                <w:tab w:val="left" w:pos="426"/>
                <w:tab w:val="left" w:pos="851"/>
              </w:tabs>
              <w:spacing w:line="276" w:lineRule="auto"/>
              <w:rPr>
                <w:rFonts w:ascii="Arial" w:hAnsi="Arial" w:cs="Arial"/>
                <w:szCs w:val="20"/>
              </w:rPr>
            </w:pPr>
            <w:r w:rsidRPr="00187B16">
              <w:rPr>
                <w:rFonts w:ascii="Arial" w:hAnsi="Arial" w:cs="Arial"/>
                <w:szCs w:val="20"/>
              </w:rPr>
              <w:t xml:space="preserve">Für die Reaktivierung der </w:t>
            </w:r>
            <w:r w:rsidR="00313031">
              <w:rPr>
                <w:rFonts w:ascii="Arial" w:hAnsi="Arial" w:cs="Arial"/>
                <w:szCs w:val="20"/>
              </w:rPr>
              <w:t>Wartungsbühne</w:t>
            </w:r>
            <w:r w:rsidRPr="00187B16">
              <w:rPr>
                <w:rFonts w:ascii="Arial" w:hAnsi="Arial" w:cs="Arial"/>
                <w:szCs w:val="20"/>
              </w:rPr>
              <w:t xml:space="preserve"> sind folgende Schritte einzuhalten.</w:t>
            </w:r>
          </w:p>
          <w:p w:rsidR="00187B16" w:rsidRPr="00187B16" w:rsidRDefault="00187B16" w:rsidP="00CF3DC5">
            <w:pPr>
              <w:tabs>
                <w:tab w:val="left" w:pos="426"/>
                <w:tab w:val="left" w:pos="851"/>
              </w:tabs>
              <w:spacing w:line="276" w:lineRule="auto"/>
              <w:rPr>
                <w:rFonts w:ascii="Arial" w:hAnsi="Arial" w:cs="Arial"/>
                <w:szCs w:val="20"/>
              </w:rPr>
            </w:pPr>
          </w:p>
          <w:p w:rsidR="004F4588" w:rsidRDefault="004F4588" w:rsidP="004F4588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 w:rsidRPr="00313031">
              <w:rPr>
                <w:rFonts w:ascii="Arial" w:hAnsi="Arial" w:cs="Arial"/>
                <w:szCs w:val="20"/>
              </w:rPr>
              <w:t xml:space="preserve">Verriegelung der Wartungsbühne in </w:t>
            </w:r>
            <w:r>
              <w:rPr>
                <w:rFonts w:ascii="Arial" w:hAnsi="Arial" w:cs="Arial"/>
                <w:szCs w:val="20"/>
              </w:rPr>
              <w:t>Arbeitsstellung</w:t>
            </w:r>
            <w:r w:rsidRPr="004F4588">
              <w:rPr>
                <w:rFonts w:ascii="Arial" w:hAnsi="Arial" w:cs="Arial"/>
                <w:szCs w:val="20"/>
              </w:rPr>
              <w:t xml:space="preserve"> herausziehen</w:t>
            </w:r>
          </w:p>
          <w:p w:rsidR="004F4588" w:rsidRDefault="004F4588" w:rsidP="004F4588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 w:rsidRPr="004F4588">
              <w:rPr>
                <w:rFonts w:ascii="Arial" w:hAnsi="Arial" w:cs="Arial"/>
                <w:szCs w:val="20"/>
              </w:rPr>
              <w:t>Wartungsbühne zurück in die Grundstellung schieben</w:t>
            </w:r>
          </w:p>
          <w:p w:rsidR="004F4588" w:rsidRDefault="004F4588" w:rsidP="004F4588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 w:rsidRPr="004F4588">
              <w:rPr>
                <w:rFonts w:ascii="Arial" w:hAnsi="Arial" w:cs="Arial"/>
                <w:szCs w:val="20"/>
              </w:rPr>
              <w:t xml:space="preserve">Verriegelung </w:t>
            </w:r>
            <w:r w:rsidR="00EF6652">
              <w:rPr>
                <w:rFonts w:ascii="Arial" w:hAnsi="Arial" w:cs="Arial"/>
                <w:szCs w:val="20"/>
              </w:rPr>
              <w:t xml:space="preserve">der Wartungsbühne </w:t>
            </w:r>
            <w:r w:rsidRPr="004F4588">
              <w:rPr>
                <w:rFonts w:ascii="Arial" w:hAnsi="Arial" w:cs="Arial"/>
                <w:szCs w:val="20"/>
              </w:rPr>
              <w:t>in vorgesehener Bohrung</w:t>
            </w:r>
            <w:r w:rsidR="00EF6652">
              <w:rPr>
                <w:rFonts w:ascii="Arial" w:hAnsi="Arial" w:cs="Arial"/>
                <w:szCs w:val="20"/>
              </w:rPr>
              <w:t xml:space="preserve"> </w:t>
            </w:r>
            <w:r w:rsidRPr="004F4588">
              <w:rPr>
                <w:rFonts w:ascii="Arial" w:hAnsi="Arial" w:cs="Arial"/>
                <w:szCs w:val="20"/>
              </w:rPr>
              <w:t>abstecken</w:t>
            </w:r>
          </w:p>
          <w:p w:rsidR="004F4588" w:rsidRPr="004F4588" w:rsidRDefault="00EF6652" w:rsidP="004F4588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Not-Halt</w:t>
            </w:r>
            <w:r w:rsidR="004F4588">
              <w:rPr>
                <w:rFonts w:ascii="Arial" w:hAnsi="Arial" w:cs="Arial"/>
                <w:szCs w:val="20"/>
              </w:rPr>
              <w:t xml:space="preserve"> am HvO quittieren und Anlage starten</w:t>
            </w:r>
          </w:p>
          <w:p w:rsidR="001A302B" w:rsidRPr="00187B16" w:rsidRDefault="001A302B" w:rsidP="007226EB">
            <w:p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981"/>
              <w:textAlignment w:val="baseline"/>
              <w:rPr>
                <w:rFonts w:ascii="Arial" w:hAnsi="Arial" w:cs="Arial"/>
                <w:szCs w:val="20"/>
              </w:rPr>
            </w:pPr>
          </w:p>
          <w:p w:rsidR="00187B16" w:rsidRPr="00187B16" w:rsidRDefault="00187B16" w:rsidP="00187B16">
            <w:pPr>
              <w:tabs>
                <w:tab w:val="left" w:pos="426"/>
                <w:tab w:val="left" w:pos="851"/>
                <w:tab w:val="left" w:pos="1410"/>
              </w:tabs>
              <w:overflowPunct w:val="0"/>
              <w:autoSpaceDE w:val="0"/>
              <w:autoSpaceDN w:val="0"/>
              <w:adjustRightInd w:val="0"/>
              <w:spacing w:line="240" w:lineRule="exact"/>
              <w:textAlignment w:val="baseline"/>
              <w:rPr>
                <w:rFonts w:ascii="Arial" w:hAnsi="Arial" w:cs="Arial"/>
              </w:rPr>
            </w:pPr>
          </w:p>
          <w:p w:rsidR="001A302B" w:rsidRPr="009152A8" w:rsidRDefault="006A7C6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  <w:u w:val="single"/>
              </w:rPr>
            </w:pPr>
            <w:r w:rsidRPr="009152A8">
              <w:rPr>
                <w:rFonts w:ascii="Arial" w:hAnsi="Arial" w:cs="Arial"/>
                <w:b/>
                <w:bCs/>
                <w:sz w:val="24"/>
                <w:u w:val="single"/>
              </w:rPr>
              <w:t>4.Mitgeltende Unterlagen:</w:t>
            </w:r>
          </w:p>
          <w:p w:rsidR="001A302B" w:rsidRPr="009152A8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4"/>
              </w:rPr>
            </w:pPr>
          </w:p>
          <w:p w:rsidR="001A302B" w:rsidRDefault="001A302B" w:rsidP="009152A8">
            <w:pPr>
              <w:tabs>
                <w:tab w:val="left" w:pos="426"/>
                <w:tab w:val="left" w:pos="709"/>
              </w:tabs>
              <w:spacing w:line="240" w:lineRule="exact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1A3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5"/>
        </w:trPr>
        <w:tc>
          <w:tcPr>
            <w:tcW w:w="468" w:type="dxa"/>
            <w:tcBorders>
              <w:top w:val="single" w:sz="48" w:space="0" w:color="FFFF00"/>
              <w:left w:val="single" w:sz="18" w:space="0" w:color="FFFF00"/>
              <w:bottom w:val="nil"/>
              <w:right w:val="nil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2350" w:type="dxa"/>
            <w:gridSpan w:val="2"/>
            <w:tcBorders>
              <w:top w:val="single" w:sz="48" w:space="0" w:color="FFFF00"/>
              <w:left w:val="nil"/>
              <w:bottom w:val="single" w:sz="4" w:space="0" w:color="auto"/>
            </w:tcBorders>
          </w:tcPr>
          <w:p w:rsidR="001A302B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22"/>
              </w:rPr>
            </w:pPr>
          </w:p>
        </w:tc>
        <w:tc>
          <w:tcPr>
            <w:tcW w:w="1409" w:type="dxa"/>
            <w:tcBorders>
              <w:top w:val="single" w:sz="48" w:space="0" w:color="FFFF00"/>
            </w:tcBorders>
          </w:tcPr>
          <w:p w:rsidR="001A302B" w:rsidRDefault="006A7C6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22"/>
              </w:rPr>
            </w:pPr>
            <w:r>
              <w:rPr>
                <w:rFonts w:ascii="Arial" w:hAnsi="Arial"/>
                <w:position w:val="-22"/>
              </w:rPr>
              <w:t>Erstellt</w:t>
            </w:r>
          </w:p>
        </w:tc>
        <w:tc>
          <w:tcPr>
            <w:tcW w:w="1409" w:type="dxa"/>
            <w:tcBorders>
              <w:top w:val="single" w:sz="48" w:space="0" w:color="FFFF00"/>
            </w:tcBorders>
          </w:tcPr>
          <w:p w:rsidR="001A302B" w:rsidRDefault="006A7C6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22"/>
              </w:rPr>
            </w:pPr>
            <w:r>
              <w:rPr>
                <w:rFonts w:ascii="Arial" w:hAnsi="Arial"/>
                <w:position w:val="-22"/>
              </w:rPr>
              <w:t>Freigabe</w:t>
            </w:r>
          </w:p>
        </w:tc>
        <w:tc>
          <w:tcPr>
            <w:tcW w:w="1409" w:type="dxa"/>
            <w:tcBorders>
              <w:top w:val="single" w:sz="48" w:space="0" w:color="FFFF00"/>
            </w:tcBorders>
          </w:tcPr>
          <w:p w:rsidR="001A302B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22"/>
              </w:rPr>
            </w:pPr>
          </w:p>
        </w:tc>
        <w:tc>
          <w:tcPr>
            <w:tcW w:w="1409" w:type="dxa"/>
            <w:tcBorders>
              <w:top w:val="single" w:sz="48" w:space="0" w:color="FFFF00"/>
            </w:tcBorders>
          </w:tcPr>
          <w:p w:rsidR="001A302B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22"/>
              </w:rPr>
            </w:pPr>
          </w:p>
        </w:tc>
        <w:tc>
          <w:tcPr>
            <w:tcW w:w="1409" w:type="dxa"/>
            <w:tcBorders>
              <w:top w:val="single" w:sz="48" w:space="0" w:color="FFFF00"/>
            </w:tcBorders>
          </w:tcPr>
          <w:p w:rsidR="001A302B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22"/>
              </w:rPr>
            </w:pPr>
          </w:p>
        </w:tc>
        <w:tc>
          <w:tcPr>
            <w:tcW w:w="1409" w:type="dxa"/>
            <w:tcBorders>
              <w:top w:val="single" w:sz="48" w:space="0" w:color="FFFF00"/>
              <w:right w:val="single" w:sz="18" w:space="0" w:color="FFFF00"/>
            </w:tcBorders>
          </w:tcPr>
          <w:p w:rsidR="001A302B" w:rsidRDefault="001A302B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22"/>
              </w:rPr>
            </w:pPr>
          </w:p>
        </w:tc>
      </w:tr>
      <w:tr w:rsidR="00585B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5"/>
        </w:trPr>
        <w:tc>
          <w:tcPr>
            <w:tcW w:w="468" w:type="dxa"/>
            <w:tcBorders>
              <w:top w:val="nil"/>
              <w:left w:val="single" w:sz="18" w:space="0" w:color="FFFF00"/>
              <w:bottom w:val="nil"/>
              <w:right w:val="nil"/>
            </w:tcBorders>
            <w:shd w:val="solid" w:color="FFFF00" w:fill="auto"/>
          </w:tcPr>
          <w:p w:rsidR="00585B1D" w:rsidRDefault="00585B1D">
            <w:pPr>
              <w:rPr>
                <w:rFonts w:ascii="Arial" w:hAnsi="Arial"/>
              </w:rPr>
            </w:pPr>
          </w:p>
        </w:tc>
        <w:tc>
          <w:tcPr>
            <w:tcW w:w="2350" w:type="dxa"/>
            <w:gridSpan w:val="2"/>
            <w:tcBorders>
              <w:left w:val="nil"/>
              <w:bottom w:val="single" w:sz="4" w:space="0" w:color="auto"/>
            </w:tcBorders>
          </w:tcPr>
          <w:p w:rsidR="00585B1D" w:rsidRDefault="00585B1D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Name</w:t>
            </w:r>
          </w:p>
        </w:tc>
        <w:tc>
          <w:tcPr>
            <w:tcW w:w="1409" w:type="dxa"/>
          </w:tcPr>
          <w:p w:rsidR="00585B1D" w:rsidRDefault="004F4588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Kammerer</w:t>
            </w:r>
          </w:p>
        </w:tc>
        <w:tc>
          <w:tcPr>
            <w:tcW w:w="1409" w:type="dxa"/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Wersching</w:t>
            </w:r>
          </w:p>
        </w:tc>
        <w:tc>
          <w:tcPr>
            <w:tcW w:w="1409" w:type="dxa"/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Änder.-Stand</w:t>
            </w:r>
          </w:p>
        </w:tc>
        <w:tc>
          <w:tcPr>
            <w:tcW w:w="1409" w:type="dxa"/>
          </w:tcPr>
          <w:p w:rsidR="00585B1D" w:rsidRDefault="009D762E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1</w:t>
            </w:r>
          </w:p>
        </w:tc>
        <w:tc>
          <w:tcPr>
            <w:tcW w:w="1409" w:type="dxa"/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</w:p>
        </w:tc>
        <w:tc>
          <w:tcPr>
            <w:tcW w:w="1409" w:type="dxa"/>
            <w:tcBorders>
              <w:right w:val="single" w:sz="18" w:space="0" w:color="FFFF00"/>
            </w:tcBorders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</w:p>
        </w:tc>
      </w:tr>
      <w:tr w:rsidR="00585B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5"/>
        </w:trPr>
        <w:tc>
          <w:tcPr>
            <w:tcW w:w="468" w:type="dxa"/>
            <w:tcBorders>
              <w:top w:val="nil"/>
              <w:left w:val="single" w:sz="18" w:space="0" w:color="FFFF00"/>
              <w:bottom w:val="single" w:sz="36" w:space="0" w:color="FFFF00"/>
              <w:right w:val="nil"/>
            </w:tcBorders>
            <w:shd w:val="solid" w:color="FFFF00" w:fill="auto"/>
          </w:tcPr>
          <w:p w:rsidR="00585B1D" w:rsidRDefault="00585B1D">
            <w:pPr>
              <w:rPr>
                <w:rFonts w:ascii="Arial" w:hAnsi="Arial"/>
              </w:rPr>
            </w:pPr>
          </w:p>
        </w:tc>
        <w:tc>
          <w:tcPr>
            <w:tcW w:w="2350" w:type="dxa"/>
            <w:gridSpan w:val="2"/>
            <w:tcBorders>
              <w:left w:val="nil"/>
              <w:bottom w:val="single" w:sz="36" w:space="0" w:color="FFFF00"/>
            </w:tcBorders>
          </w:tcPr>
          <w:p w:rsidR="00585B1D" w:rsidRDefault="00585B1D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Kurzzeichen</w:t>
            </w:r>
          </w:p>
        </w:tc>
        <w:tc>
          <w:tcPr>
            <w:tcW w:w="1409" w:type="dxa"/>
            <w:tcBorders>
              <w:bottom w:val="single" w:sz="36" w:space="0" w:color="FFFF00"/>
            </w:tcBorders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TM-413</w:t>
            </w:r>
          </w:p>
        </w:tc>
        <w:tc>
          <w:tcPr>
            <w:tcW w:w="1409" w:type="dxa"/>
            <w:tcBorders>
              <w:bottom w:val="single" w:sz="36" w:space="0" w:color="FFFF00"/>
            </w:tcBorders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TM-413</w:t>
            </w:r>
          </w:p>
        </w:tc>
        <w:tc>
          <w:tcPr>
            <w:tcW w:w="1409" w:type="dxa"/>
            <w:tcBorders>
              <w:bottom w:val="single" w:sz="36" w:space="0" w:color="FFFF00"/>
            </w:tcBorders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Datum</w:t>
            </w:r>
          </w:p>
        </w:tc>
        <w:tc>
          <w:tcPr>
            <w:tcW w:w="1409" w:type="dxa"/>
            <w:tcBorders>
              <w:bottom w:val="single" w:sz="36" w:space="0" w:color="FFFF00"/>
            </w:tcBorders>
          </w:tcPr>
          <w:p w:rsidR="00585B1D" w:rsidRDefault="004F4588" w:rsidP="004F4588">
            <w:pPr>
              <w:rPr>
                <w:rFonts w:ascii="Arial" w:hAnsi="Arial"/>
                <w:position w:val="-30"/>
              </w:rPr>
            </w:pPr>
            <w:r>
              <w:rPr>
                <w:rFonts w:ascii="Arial" w:hAnsi="Arial"/>
                <w:position w:val="-30"/>
              </w:rPr>
              <w:t>10</w:t>
            </w:r>
            <w:r w:rsidR="009D762E">
              <w:rPr>
                <w:rFonts w:ascii="Arial" w:hAnsi="Arial"/>
                <w:position w:val="-30"/>
              </w:rPr>
              <w:t>.0</w:t>
            </w:r>
            <w:r>
              <w:rPr>
                <w:rFonts w:ascii="Arial" w:hAnsi="Arial"/>
                <w:position w:val="-30"/>
              </w:rPr>
              <w:t>2</w:t>
            </w:r>
            <w:r w:rsidR="009D762E">
              <w:rPr>
                <w:rFonts w:ascii="Arial" w:hAnsi="Arial"/>
                <w:position w:val="-30"/>
              </w:rPr>
              <w:t>.201</w:t>
            </w:r>
            <w:r>
              <w:rPr>
                <w:rFonts w:ascii="Arial" w:hAnsi="Arial"/>
                <w:position w:val="-30"/>
              </w:rPr>
              <w:t>5</w:t>
            </w:r>
          </w:p>
        </w:tc>
        <w:tc>
          <w:tcPr>
            <w:tcW w:w="1409" w:type="dxa"/>
            <w:tcBorders>
              <w:bottom w:val="single" w:sz="36" w:space="0" w:color="FFFF00"/>
            </w:tcBorders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</w:p>
        </w:tc>
        <w:tc>
          <w:tcPr>
            <w:tcW w:w="1409" w:type="dxa"/>
            <w:tcBorders>
              <w:bottom w:val="single" w:sz="36" w:space="0" w:color="FFFF00"/>
              <w:right w:val="single" w:sz="18" w:space="0" w:color="FFFF00"/>
            </w:tcBorders>
          </w:tcPr>
          <w:p w:rsidR="00585B1D" w:rsidRDefault="00585B1D">
            <w:pPr>
              <w:rPr>
                <w:rFonts w:ascii="Arial" w:hAnsi="Arial"/>
                <w:position w:val="-30"/>
              </w:rPr>
            </w:pPr>
          </w:p>
        </w:tc>
      </w:tr>
      <w:tr w:rsidR="001A3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2350" w:type="dxa"/>
            <w:gridSpan w:val="2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409" w:type="dxa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409" w:type="dxa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409" w:type="dxa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409" w:type="dxa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409" w:type="dxa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  <w:tc>
          <w:tcPr>
            <w:tcW w:w="1409" w:type="dxa"/>
            <w:tcBorders>
              <w:top w:val="single" w:sz="36" w:space="0" w:color="FFFF00"/>
              <w:left w:val="single" w:sz="36" w:space="0" w:color="FFFF00"/>
              <w:bottom w:val="single" w:sz="48" w:space="0" w:color="FFFF00"/>
              <w:right w:val="single" w:sz="36" w:space="0" w:color="FFFF00"/>
            </w:tcBorders>
            <w:shd w:val="solid" w:color="FFFF00" w:fill="auto"/>
          </w:tcPr>
          <w:p w:rsidR="001A302B" w:rsidRDefault="001A302B">
            <w:pPr>
              <w:rPr>
                <w:rFonts w:ascii="Arial" w:hAnsi="Arial"/>
              </w:rPr>
            </w:pPr>
          </w:p>
        </w:tc>
      </w:tr>
    </w:tbl>
    <w:p w:rsidR="006A7C6B" w:rsidRDefault="006A7C6B">
      <w:pPr>
        <w:rPr>
          <w:rFonts w:ascii="Arial" w:hAnsi="Arial"/>
        </w:rPr>
      </w:pPr>
    </w:p>
    <w:sectPr w:rsidR="006A7C6B" w:rsidSect="001A302B">
      <w:pgSz w:w="11906" w:h="16838"/>
      <w:pgMar w:top="454" w:right="425" w:bottom="714" w:left="4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17" w:rsidRDefault="00C14817">
      <w:r>
        <w:separator/>
      </w:r>
    </w:p>
  </w:endnote>
  <w:endnote w:type="continuationSeparator" w:id="0">
    <w:p w:rsidR="00C14817" w:rsidRDefault="00C1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TypeRegular">
    <w:panose1 w:val="020B0604020202020204"/>
    <w:charset w:val="00"/>
    <w:family w:val="swiss"/>
    <w:pitch w:val="variable"/>
    <w:sig w:usb0="8000002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17" w:rsidRDefault="00C14817">
      <w:r>
        <w:separator/>
      </w:r>
    </w:p>
  </w:footnote>
  <w:footnote w:type="continuationSeparator" w:id="0">
    <w:p w:rsidR="00C14817" w:rsidRDefault="00C14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6E1A"/>
    <w:multiLevelType w:val="hybridMultilevel"/>
    <w:tmpl w:val="36B048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773A"/>
    <w:multiLevelType w:val="singleLevel"/>
    <w:tmpl w:val="D1D0D1B2"/>
    <w:lvl w:ilvl="0">
      <w:start w:val="1"/>
      <w:numFmt w:val="decimal"/>
      <w:lvlText w:val="%1."/>
      <w:legacy w:legacy="1" w:legacySpace="120" w:legacyIndent="555"/>
      <w:lvlJc w:val="left"/>
      <w:pPr>
        <w:ind w:left="1410" w:hanging="555"/>
      </w:pPr>
    </w:lvl>
  </w:abstractNum>
  <w:abstractNum w:abstractNumId="2" w15:restartNumberingAfterBreak="0">
    <w:nsid w:val="7F6F1AE8"/>
    <w:multiLevelType w:val="singleLevel"/>
    <w:tmpl w:val="D1D0D1B2"/>
    <w:lvl w:ilvl="0">
      <w:start w:val="1"/>
      <w:numFmt w:val="decimal"/>
      <w:lvlText w:val="%1."/>
      <w:legacy w:legacy="1" w:legacySpace="120" w:legacyIndent="555"/>
      <w:lvlJc w:val="left"/>
      <w:pPr>
        <w:ind w:left="1410" w:hanging="555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2B"/>
    <w:rsid w:val="00002417"/>
    <w:rsid w:val="00004776"/>
    <w:rsid w:val="00011D32"/>
    <w:rsid w:val="00017603"/>
    <w:rsid w:val="000422FC"/>
    <w:rsid w:val="00187B16"/>
    <w:rsid w:val="00197A95"/>
    <w:rsid w:val="001A302B"/>
    <w:rsid w:val="001F28CB"/>
    <w:rsid w:val="00227F7A"/>
    <w:rsid w:val="00245F04"/>
    <w:rsid w:val="00313031"/>
    <w:rsid w:val="003C6845"/>
    <w:rsid w:val="00444602"/>
    <w:rsid w:val="004C2593"/>
    <w:rsid w:val="004F4588"/>
    <w:rsid w:val="00585B1D"/>
    <w:rsid w:val="006114CD"/>
    <w:rsid w:val="006210B8"/>
    <w:rsid w:val="006A7C6B"/>
    <w:rsid w:val="007226EB"/>
    <w:rsid w:val="00734438"/>
    <w:rsid w:val="00740991"/>
    <w:rsid w:val="007A7E0B"/>
    <w:rsid w:val="007C7732"/>
    <w:rsid w:val="00912B7E"/>
    <w:rsid w:val="009152A8"/>
    <w:rsid w:val="009D762E"/>
    <w:rsid w:val="009F6507"/>
    <w:rsid w:val="00A20FAF"/>
    <w:rsid w:val="00BB1534"/>
    <w:rsid w:val="00BD349E"/>
    <w:rsid w:val="00C14817"/>
    <w:rsid w:val="00CA7135"/>
    <w:rsid w:val="00CF3DC5"/>
    <w:rsid w:val="00D22051"/>
    <w:rsid w:val="00EF6652"/>
    <w:rsid w:val="00F2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1E2542-2434-4DA8-AFAB-4D5668D9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A302B"/>
    <w:rPr>
      <w:szCs w:val="24"/>
    </w:rPr>
  </w:style>
  <w:style w:type="paragraph" w:styleId="berschrift1">
    <w:name w:val="heading 1"/>
    <w:basedOn w:val="Standard"/>
    <w:next w:val="Standard"/>
    <w:qFormat/>
    <w:rsid w:val="001A302B"/>
    <w:pPr>
      <w:keepNext/>
      <w:jc w:val="center"/>
      <w:outlineLvl w:val="0"/>
    </w:pPr>
    <w:rPr>
      <w:rFonts w:ascii="Arial" w:hAnsi="Arial"/>
      <w:b/>
      <w:bCs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1A302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1A302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2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2A8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187B16"/>
    <w:pPr>
      <w:overflowPunct w:val="0"/>
      <w:autoSpaceDE w:val="0"/>
      <w:autoSpaceDN w:val="0"/>
      <w:adjustRightInd w:val="0"/>
      <w:ind w:left="708"/>
      <w:textAlignment w:val="baseline"/>
    </w:pPr>
    <w:rPr>
      <w:szCs w:val="20"/>
    </w:rPr>
  </w:style>
  <w:style w:type="paragraph" w:styleId="Listenabsatz">
    <w:name w:val="List Paragraph"/>
    <w:basedOn w:val="Standard"/>
    <w:uiPriority w:val="34"/>
    <w:qFormat/>
    <w:rsid w:val="0018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046370\AppData\Local\Microsoft\Windows\Temporary%20Internet%20Files\Content.IE5\U9P9N1IQ\APA%5b1%5d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APA[1]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AG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Kammerer Andreas</dc:creator>
  <cp:lastModifiedBy>Kammerer Andreas, TM-413</cp:lastModifiedBy>
  <cp:revision>2</cp:revision>
  <cp:lastPrinted>2001-07-17T13:01:00Z</cp:lastPrinted>
  <dcterms:created xsi:type="dcterms:W3CDTF">2017-03-27T11:15:00Z</dcterms:created>
  <dcterms:modified xsi:type="dcterms:W3CDTF">2017-03-27T11:15:00Z</dcterms:modified>
</cp:coreProperties>
</file>