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01E" w:rsidRDefault="0088501E" w:rsidP="00DE0184">
      <w:pPr>
        <w:spacing w:line="220" w:lineRule="atLeast"/>
        <w:ind w:firstLineChars="200" w:firstLine="880"/>
        <w:jc w:val="center"/>
        <w:rPr>
          <w:rFonts w:hint="eastAsia"/>
          <w:sz w:val="44"/>
          <w:szCs w:val="44"/>
        </w:rPr>
      </w:pPr>
    </w:p>
    <w:p w:rsidR="0088501E" w:rsidRDefault="0088501E" w:rsidP="00DE0184">
      <w:pPr>
        <w:spacing w:line="220" w:lineRule="atLeast"/>
        <w:ind w:firstLineChars="200" w:firstLine="880"/>
        <w:jc w:val="center"/>
        <w:rPr>
          <w:rFonts w:hint="eastAsia"/>
          <w:sz w:val="44"/>
          <w:szCs w:val="44"/>
        </w:rPr>
      </w:pPr>
    </w:p>
    <w:p w:rsidR="0088501E" w:rsidRDefault="0088501E" w:rsidP="00DE0184">
      <w:pPr>
        <w:spacing w:line="220" w:lineRule="atLeast"/>
        <w:ind w:firstLineChars="200" w:firstLine="880"/>
        <w:jc w:val="center"/>
        <w:rPr>
          <w:rFonts w:hint="eastAsia"/>
          <w:sz w:val="44"/>
          <w:szCs w:val="44"/>
        </w:rPr>
      </w:pPr>
    </w:p>
    <w:p w:rsidR="0088501E" w:rsidRDefault="0088501E" w:rsidP="00DE0184">
      <w:pPr>
        <w:spacing w:line="220" w:lineRule="atLeast"/>
        <w:ind w:firstLineChars="200" w:firstLine="880"/>
        <w:jc w:val="center"/>
        <w:rPr>
          <w:rFonts w:hint="eastAsia"/>
          <w:sz w:val="44"/>
          <w:szCs w:val="44"/>
        </w:rPr>
      </w:pPr>
    </w:p>
    <w:p w:rsidR="0088501E" w:rsidRDefault="0088501E" w:rsidP="00DE0184">
      <w:pPr>
        <w:spacing w:line="220" w:lineRule="atLeast"/>
        <w:ind w:firstLineChars="200" w:firstLine="880"/>
        <w:jc w:val="center"/>
        <w:rPr>
          <w:rFonts w:hint="eastAsia"/>
          <w:sz w:val="44"/>
          <w:szCs w:val="44"/>
        </w:rPr>
      </w:pPr>
    </w:p>
    <w:p w:rsidR="00D75317" w:rsidRPr="00DE0184" w:rsidRDefault="00D70727" w:rsidP="00DE0184">
      <w:pPr>
        <w:spacing w:line="220" w:lineRule="atLeast"/>
        <w:ind w:firstLineChars="200" w:firstLine="880"/>
        <w:jc w:val="center"/>
        <w:rPr>
          <w:rFonts w:hint="eastAsia"/>
          <w:sz w:val="44"/>
          <w:szCs w:val="44"/>
        </w:rPr>
      </w:pPr>
      <w:r w:rsidRPr="00DE0184">
        <w:rPr>
          <w:rFonts w:hint="eastAsia"/>
          <w:sz w:val="44"/>
          <w:szCs w:val="44"/>
        </w:rPr>
        <w:t>SpringCloud</w:t>
      </w:r>
      <w:r w:rsidRPr="00DE0184">
        <w:rPr>
          <w:rFonts w:hint="eastAsia"/>
          <w:sz w:val="44"/>
          <w:szCs w:val="44"/>
        </w:rPr>
        <w:t>文档整理</w:t>
      </w:r>
    </w:p>
    <w:p w:rsidR="00D70727" w:rsidRDefault="00D70727" w:rsidP="00D11911">
      <w:pPr>
        <w:spacing w:line="220" w:lineRule="atLeast"/>
        <w:ind w:firstLineChars="200" w:firstLine="440"/>
        <w:rPr>
          <w:rFonts w:hint="eastAsia"/>
        </w:rPr>
      </w:pPr>
    </w:p>
    <w:p w:rsidR="00D70727" w:rsidRDefault="00D70727"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5A36C1" w:rsidRDefault="005A36C1" w:rsidP="0088501E">
      <w:pPr>
        <w:adjustRightInd/>
        <w:snapToGrid/>
        <w:spacing w:line="220" w:lineRule="atLeast"/>
        <w:jc w:val="center"/>
        <w:rPr>
          <w:rFonts w:hint="eastAsia"/>
        </w:rPr>
      </w:pPr>
      <w:r w:rsidRPr="0067350C">
        <w:rPr>
          <w:rFonts w:hint="eastAsia"/>
          <w:sz w:val="44"/>
        </w:rPr>
        <w:lastRenderedPageBreak/>
        <w:t>目</w:t>
      </w:r>
      <w:r w:rsidR="00DA6F11">
        <w:rPr>
          <w:rFonts w:hint="eastAsia"/>
          <w:sz w:val="44"/>
        </w:rPr>
        <w:tab/>
      </w:r>
      <w:r w:rsidRPr="0067350C">
        <w:rPr>
          <w:rFonts w:hint="eastAsia"/>
          <w:sz w:val="44"/>
        </w:rPr>
        <w:t>录</w:t>
      </w:r>
    </w:p>
    <w:p w:rsidR="000C5889" w:rsidRDefault="00875965">
      <w:pPr>
        <w:pStyle w:val="10"/>
        <w:rPr>
          <w:rFonts w:asciiTheme="minorHAnsi" w:eastAsiaTheme="minorEastAsia" w:hAnsiTheme="minorHAnsi"/>
          <w:noProof/>
          <w:kern w:val="2"/>
          <w:sz w:val="21"/>
        </w:rPr>
      </w:pPr>
      <w:r>
        <w:fldChar w:fldCharType="begin"/>
      </w:r>
      <w:r>
        <w:instrText xml:space="preserve"> </w:instrText>
      </w:r>
      <w:r>
        <w:rPr>
          <w:rFonts w:hint="eastAsia"/>
        </w:rPr>
        <w:instrText>TOC \o "1-3" \h \z \u</w:instrText>
      </w:r>
      <w:r>
        <w:instrText xml:space="preserve"> </w:instrText>
      </w:r>
      <w:r>
        <w:fldChar w:fldCharType="separate"/>
      </w:r>
      <w:hyperlink w:anchor="_Toc511237066" w:history="1">
        <w:r w:rsidR="000C5889" w:rsidRPr="00645789">
          <w:rPr>
            <w:rStyle w:val="a5"/>
            <w:rFonts w:hint="eastAsia"/>
            <w:noProof/>
          </w:rPr>
          <w:t>一、</w:t>
        </w:r>
        <w:r w:rsidR="000C5889" w:rsidRPr="00645789">
          <w:rPr>
            <w:rStyle w:val="a5"/>
            <w:noProof/>
          </w:rPr>
          <w:t>SpringCloud</w:t>
        </w:r>
        <w:r w:rsidR="000C5889" w:rsidRPr="00645789">
          <w:rPr>
            <w:rStyle w:val="a5"/>
            <w:rFonts w:hint="eastAsia"/>
            <w:noProof/>
          </w:rPr>
          <w:t>简介</w:t>
        </w:r>
        <w:r w:rsidR="000C5889">
          <w:rPr>
            <w:noProof/>
            <w:webHidden/>
          </w:rPr>
          <w:tab/>
        </w:r>
        <w:r w:rsidR="000C5889">
          <w:rPr>
            <w:noProof/>
            <w:webHidden/>
          </w:rPr>
          <w:fldChar w:fldCharType="begin"/>
        </w:r>
        <w:r w:rsidR="000C5889">
          <w:rPr>
            <w:noProof/>
            <w:webHidden/>
          </w:rPr>
          <w:instrText xml:space="preserve"> PAGEREF _Toc511237066 \h </w:instrText>
        </w:r>
        <w:r w:rsidR="000C5889">
          <w:rPr>
            <w:noProof/>
            <w:webHidden/>
          </w:rPr>
        </w:r>
        <w:r w:rsidR="000C5889">
          <w:rPr>
            <w:noProof/>
            <w:webHidden/>
          </w:rPr>
          <w:fldChar w:fldCharType="separate"/>
        </w:r>
        <w:r w:rsidR="000C5889">
          <w:rPr>
            <w:noProof/>
            <w:webHidden/>
          </w:rPr>
          <w:t>3</w:t>
        </w:r>
        <w:r w:rsidR="000C5889">
          <w:rPr>
            <w:noProof/>
            <w:webHidden/>
          </w:rPr>
          <w:fldChar w:fldCharType="end"/>
        </w:r>
      </w:hyperlink>
    </w:p>
    <w:p w:rsidR="000C5889" w:rsidRDefault="000C5889">
      <w:pPr>
        <w:pStyle w:val="10"/>
        <w:rPr>
          <w:rFonts w:asciiTheme="minorHAnsi" w:eastAsiaTheme="minorEastAsia" w:hAnsiTheme="minorHAnsi"/>
          <w:noProof/>
          <w:kern w:val="2"/>
          <w:sz w:val="21"/>
        </w:rPr>
      </w:pPr>
      <w:hyperlink w:anchor="_Toc511237067" w:history="1">
        <w:r w:rsidRPr="00645789">
          <w:rPr>
            <w:rStyle w:val="a5"/>
            <w:rFonts w:hint="eastAsia"/>
            <w:noProof/>
          </w:rPr>
          <w:t>二、开源</w:t>
        </w:r>
        <w:r w:rsidRPr="00645789">
          <w:rPr>
            <w:rStyle w:val="a5"/>
            <w:noProof/>
          </w:rPr>
          <w:t>Demo</w:t>
        </w:r>
        <w:r>
          <w:rPr>
            <w:noProof/>
            <w:webHidden/>
          </w:rPr>
          <w:tab/>
        </w:r>
        <w:r>
          <w:rPr>
            <w:noProof/>
            <w:webHidden/>
          </w:rPr>
          <w:fldChar w:fldCharType="begin"/>
        </w:r>
        <w:r>
          <w:rPr>
            <w:noProof/>
            <w:webHidden/>
          </w:rPr>
          <w:instrText xml:space="preserve"> PAGEREF _Toc511237067 \h </w:instrText>
        </w:r>
        <w:r>
          <w:rPr>
            <w:noProof/>
            <w:webHidden/>
          </w:rPr>
        </w:r>
        <w:r>
          <w:rPr>
            <w:noProof/>
            <w:webHidden/>
          </w:rPr>
          <w:fldChar w:fldCharType="separate"/>
        </w:r>
        <w:r>
          <w:rPr>
            <w:noProof/>
            <w:webHidden/>
          </w:rPr>
          <w:t>6</w:t>
        </w:r>
        <w:r>
          <w:rPr>
            <w:noProof/>
            <w:webHidden/>
          </w:rPr>
          <w:fldChar w:fldCharType="end"/>
        </w:r>
      </w:hyperlink>
    </w:p>
    <w:p w:rsidR="000C5889" w:rsidRDefault="000C5889" w:rsidP="000C5889">
      <w:pPr>
        <w:pStyle w:val="20"/>
        <w:tabs>
          <w:tab w:val="right" w:leader="dot" w:pos="8296"/>
        </w:tabs>
        <w:ind w:left="440"/>
        <w:rPr>
          <w:rFonts w:asciiTheme="minorHAnsi" w:eastAsiaTheme="minorEastAsia" w:hAnsiTheme="minorHAnsi"/>
          <w:noProof/>
          <w:kern w:val="2"/>
          <w:sz w:val="21"/>
        </w:rPr>
      </w:pPr>
      <w:hyperlink w:anchor="_Toc511237068" w:history="1">
        <w:r w:rsidRPr="00645789">
          <w:rPr>
            <w:rStyle w:val="a5"/>
            <w:noProof/>
          </w:rPr>
          <w:t>SpringCloud</w:t>
        </w:r>
        <w:r w:rsidRPr="00645789">
          <w:rPr>
            <w:rStyle w:val="a5"/>
            <w:rFonts w:hint="eastAsia"/>
            <w:noProof/>
          </w:rPr>
          <w:t>：</w:t>
        </w:r>
        <w:r>
          <w:rPr>
            <w:noProof/>
            <w:webHidden/>
          </w:rPr>
          <w:tab/>
        </w:r>
        <w:r>
          <w:rPr>
            <w:noProof/>
            <w:webHidden/>
          </w:rPr>
          <w:fldChar w:fldCharType="begin"/>
        </w:r>
        <w:r>
          <w:rPr>
            <w:noProof/>
            <w:webHidden/>
          </w:rPr>
          <w:instrText xml:space="preserve"> PAGEREF _Toc511237068 \h </w:instrText>
        </w:r>
        <w:r>
          <w:rPr>
            <w:noProof/>
            <w:webHidden/>
          </w:rPr>
        </w:r>
        <w:r>
          <w:rPr>
            <w:noProof/>
            <w:webHidden/>
          </w:rPr>
          <w:fldChar w:fldCharType="separate"/>
        </w:r>
        <w:r>
          <w:rPr>
            <w:noProof/>
            <w:webHidden/>
          </w:rPr>
          <w:t>6</w:t>
        </w:r>
        <w:r>
          <w:rPr>
            <w:noProof/>
            <w:webHidden/>
          </w:rPr>
          <w:fldChar w:fldCharType="end"/>
        </w:r>
      </w:hyperlink>
    </w:p>
    <w:p w:rsidR="000C5889" w:rsidRDefault="000C5889" w:rsidP="000C5889">
      <w:pPr>
        <w:pStyle w:val="20"/>
        <w:tabs>
          <w:tab w:val="right" w:leader="dot" w:pos="8296"/>
        </w:tabs>
        <w:ind w:left="440"/>
        <w:rPr>
          <w:rFonts w:asciiTheme="minorHAnsi" w:eastAsiaTheme="minorEastAsia" w:hAnsiTheme="minorHAnsi"/>
          <w:noProof/>
          <w:kern w:val="2"/>
          <w:sz w:val="21"/>
        </w:rPr>
      </w:pPr>
      <w:hyperlink w:anchor="_Toc511237069" w:history="1">
        <w:r w:rsidRPr="00645789">
          <w:rPr>
            <w:rStyle w:val="a5"/>
            <w:noProof/>
          </w:rPr>
          <w:t>LCN</w:t>
        </w:r>
        <w:r w:rsidRPr="00645789">
          <w:rPr>
            <w:rStyle w:val="a5"/>
            <w:rFonts w:hint="eastAsia"/>
            <w:noProof/>
          </w:rPr>
          <w:t>分布式事务框架</w:t>
        </w:r>
        <w:r w:rsidRPr="00645789">
          <w:rPr>
            <w:rStyle w:val="a5"/>
            <w:noProof/>
          </w:rPr>
          <w:t>Demo:</w:t>
        </w:r>
        <w:r>
          <w:rPr>
            <w:noProof/>
            <w:webHidden/>
          </w:rPr>
          <w:tab/>
        </w:r>
        <w:r>
          <w:rPr>
            <w:noProof/>
            <w:webHidden/>
          </w:rPr>
          <w:fldChar w:fldCharType="begin"/>
        </w:r>
        <w:r>
          <w:rPr>
            <w:noProof/>
            <w:webHidden/>
          </w:rPr>
          <w:instrText xml:space="preserve"> PAGEREF _Toc511237069 \h </w:instrText>
        </w:r>
        <w:r>
          <w:rPr>
            <w:noProof/>
            <w:webHidden/>
          </w:rPr>
        </w:r>
        <w:r>
          <w:rPr>
            <w:noProof/>
            <w:webHidden/>
          </w:rPr>
          <w:fldChar w:fldCharType="separate"/>
        </w:r>
        <w:r>
          <w:rPr>
            <w:noProof/>
            <w:webHidden/>
          </w:rPr>
          <w:t>9</w:t>
        </w:r>
        <w:r>
          <w:rPr>
            <w:noProof/>
            <w:webHidden/>
          </w:rPr>
          <w:fldChar w:fldCharType="end"/>
        </w:r>
      </w:hyperlink>
    </w:p>
    <w:p w:rsidR="000C5889" w:rsidRDefault="000C5889" w:rsidP="000C5889">
      <w:pPr>
        <w:pStyle w:val="20"/>
        <w:tabs>
          <w:tab w:val="right" w:leader="dot" w:pos="8296"/>
        </w:tabs>
        <w:ind w:left="440"/>
        <w:rPr>
          <w:rFonts w:asciiTheme="minorHAnsi" w:eastAsiaTheme="minorEastAsia" w:hAnsiTheme="minorHAnsi"/>
          <w:noProof/>
          <w:kern w:val="2"/>
          <w:sz w:val="21"/>
        </w:rPr>
      </w:pPr>
      <w:hyperlink w:anchor="_Toc511237070" w:history="1">
        <w:r w:rsidRPr="00645789">
          <w:rPr>
            <w:rStyle w:val="a5"/>
            <w:noProof/>
          </w:rPr>
          <w:t>Oauth2</w:t>
        </w:r>
        <w:r w:rsidRPr="00645789">
          <w:rPr>
            <w:rStyle w:val="a5"/>
            <w:rFonts w:hint="eastAsia"/>
            <w:noProof/>
          </w:rPr>
          <w:t>认证中心：</w:t>
        </w:r>
        <w:r>
          <w:rPr>
            <w:noProof/>
            <w:webHidden/>
          </w:rPr>
          <w:tab/>
        </w:r>
        <w:r>
          <w:rPr>
            <w:noProof/>
            <w:webHidden/>
          </w:rPr>
          <w:fldChar w:fldCharType="begin"/>
        </w:r>
        <w:r>
          <w:rPr>
            <w:noProof/>
            <w:webHidden/>
          </w:rPr>
          <w:instrText xml:space="preserve"> PAGEREF _Toc511237070 \h </w:instrText>
        </w:r>
        <w:r>
          <w:rPr>
            <w:noProof/>
            <w:webHidden/>
          </w:rPr>
        </w:r>
        <w:r>
          <w:rPr>
            <w:noProof/>
            <w:webHidden/>
          </w:rPr>
          <w:fldChar w:fldCharType="separate"/>
        </w:r>
        <w:r>
          <w:rPr>
            <w:noProof/>
            <w:webHidden/>
          </w:rPr>
          <w:t>11</w:t>
        </w:r>
        <w:r>
          <w:rPr>
            <w:noProof/>
            <w:webHidden/>
          </w:rPr>
          <w:fldChar w:fldCharType="end"/>
        </w:r>
      </w:hyperlink>
    </w:p>
    <w:p w:rsidR="000C5889" w:rsidRDefault="000C5889" w:rsidP="000C5889">
      <w:pPr>
        <w:pStyle w:val="30"/>
        <w:tabs>
          <w:tab w:val="right" w:leader="dot" w:pos="8296"/>
        </w:tabs>
        <w:ind w:left="880"/>
        <w:rPr>
          <w:rFonts w:asciiTheme="minorHAnsi" w:eastAsiaTheme="minorEastAsia" w:hAnsiTheme="minorHAnsi"/>
          <w:noProof/>
          <w:kern w:val="2"/>
          <w:sz w:val="21"/>
        </w:rPr>
      </w:pPr>
      <w:hyperlink w:anchor="_Toc511237071" w:history="1">
        <w:r w:rsidRPr="00645789">
          <w:rPr>
            <w:rStyle w:val="a5"/>
            <w:noProof/>
          </w:rPr>
          <w:t>1)</w:t>
        </w:r>
        <w:r w:rsidRPr="00645789">
          <w:rPr>
            <w:rStyle w:val="a5"/>
            <w:rFonts w:hint="eastAsia"/>
            <w:noProof/>
          </w:rPr>
          <w:t>介绍：</w:t>
        </w:r>
        <w:r>
          <w:rPr>
            <w:noProof/>
            <w:webHidden/>
          </w:rPr>
          <w:tab/>
        </w:r>
        <w:r>
          <w:rPr>
            <w:noProof/>
            <w:webHidden/>
          </w:rPr>
          <w:fldChar w:fldCharType="begin"/>
        </w:r>
        <w:r>
          <w:rPr>
            <w:noProof/>
            <w:webHidden/>
          </w:rPr>
          <w:instrText xml:space="preserve"> PAGEREF _Toc511237071 \h </w:instrText>
        </w:r>
        <w:r>
          <w:rPr>
            <w:noProof/>
            <w:webHidden/>
          </w:rPr>
        </w:r>
        <w:r>
          <w:rPr>
            <w:noProof/>
            <w:webHidden/>
          </w:rPr>
          <w:fldChar w:fldCharType="separate"/>
        </w:r>
        <w:r>
          <w:rPr>
            <w:noProof/>
            <w:webHidden/>
          </w:rPr>
          <w:t>11</w:t>
        </w:r>
        <w:r>
          <w:rPr>
            <w:noProof/>
            <w:webHidden/>
          </w:rPr>
          <w:fldChar w:fldCharType="end"/>
        </w:r>
      </w:hyperlink>
    </w:p>
    <w:p w:rsidR="000C5889" w:rsidRDefault="000C5889" w:rsidP="000C5889">
      <w:pPr>
        <w:pStyle w:val="30"/>
        <w:tabs>
          <w:tab w:val="right" w:leader="dot" w:pos="8296"/>
        </w:tabs>
        <w:ind w:left="880"/>
        <w:rPr>
          <w:rFonts w:asciiTheme="minorHAnsi" w:eastAsiaTheme="minorEastAsia" w:hAnsiTheme="minorHAnsi"/>
          <w:noProof/>
          <w:kern w:val="2"/>
          <w:sz w:val="21"/>
        </w:rPr>
      </w:pPr>
      <w:hyperlink w:anchor="_Toc511237072" w:history="1">
        <w:r w:rsidRPr="00645789">
          <w:rPr>
            <w:rStyle w:val="a5"/>
            <w:rFonts w:hint="eastAsia"/>
            <w:noProof/>
          </w:rPr>
          <w:t>配置授权类型（</w:t>
        </w:r>
        <w:r w:rsidRPr="00645789">
          <w:rPr>
            <w:rStyle w:val="a5"/>
            <w:noProof/>
          </w:rPr>
          <w:t>Grant Types</w:t>
        </w:r>
        <w:r w:rsidRPr="00645789">
          <w:rPr>
            <w:rStyle w:val="a5"/>
            <w:rFonts w:hint="eastAsia"/>
            <w:noProof/>
          </w:rPr>
          <w:t>）：</w:t>
        </w:r>
        <w:r>
          <w:rPr>
            <w:noProof/>
            <w:webHidden/>
          </w:rPr>
          <w:tab/>
        </w:r>
        <w:r>
          <w:rPr>
            <w:noProof/>
            <w:webHidden/>
          </w:rPr>
          <w:fldChar w:fldCharType="begin"/>
        </w:r>
        <w:r>
          <w:rPr>
            <w:noProof/>
            <w:webHidden/>
          </w:rPr>
          <w:instrText xml:space="preserve"> PAGEREF _Toc511237072 \h </w:instrText>
        </w:r>
        <w:r>
          <w:rPr>
            <w:noProof/>
            <w:webHidden/>
          </w:rPr>
        </w:r>
        <w:r>
          <w:rPr>
            <w:noProof/>
            <w:webHidden/>
          </w:rPr>
          <w:fldChar w:fldCharType="separate"/>
        </w:r>
        <w:r>
          <w:rPr>
            <w:noProof/>
            <w:webHidden/>
          </w:rPr>
          <w:t>12</w:t>
        </w:r>
        <w:r>
          <w:rPr>
            <w:noProof/>
            <w:webHidden/>
          </w:rPr>
          <w:fldChar w:fldCharType="end"/>
        </w:r>
      </w:hyperlink>
    </w:p>
    <w:p w:rsidR="000C5889" w:rsidRDefault="000C5889" w:rsidP="000C5889">
      <w:pPr>
        <w:pStyle w:val="30"/>
        <w:tabs>
          <w:tab w:val="right" w:leader="dot" w:pos="8296"/>
        </w:tabs>
        <w:ind w:left="880"/>
        <w:rPr>
          <w:rFonts w:asciiTheme="minorHAnsi" w:eastAsiaTheme="minorEastAsia" w:hAnsiTheme="minorHAnsi"/>
          <w:noProof/>
          <w:kern w:val="2"/>
          <w:sz w:val="21"/>
        </w:rPr>
      </w:pPr>
      <w:hyperlink w:anchor="_Toc511237073" w:history="1">
        <w:r w:rsidRPr="00645789">
          <w:rPr>
            <w:rStyle w:val="a5"/>
            <w:noProof/>
          </w:rPr>
          <w:t>Oauth2</w:t>
        </w:r>
        <w:r w:rsidRPr="00645789">
          <w:rPr>
            <w:rStyle w:val="a5"/>
            <w:rFonts w:hint="eastAsia"/>
            <w:noProof/>
          </w:rPr>
          <w:t>数据库表说明</w:t>
        </w:r>
        <w:r>
          <w:rPr>
            <w:noProof/>
            <w:webHidden/>
          </w:rPr>
          <w:tab/>
        </w:r>
        <w:r>
          <w:rPr>
            <w:noProof/>
            <w:webHidden/>
          </w:rPr>
          <w:fldChar w:fldCharType="begin"/>
        </w:r>
        <w:r>
          <w:rPr>
            <w:noProof/>
            <w:webHidden/>
          </w:rPr>
          <w:instrText xml:space="preserve"> PAGEREF _Toc511237073 \h </w:instrText>
        </w:r>
        <w:r>
          <w:rPr>
            <w:noProof/>
            <w:webHidden/>
          </w:rPr>
        </w:r>
        <w:r>
          <w:rPr>
            <w:noProof/>
            <w:webHidden/>
          </w:rPr>
          <w:fldChar w:fldCharType="separate"/>
        </w:r>
        <w:r>
          <w:rPr>
            <w:noProof/>
            <w:webHidden/>
          </w:rPr>
          <w:t>14</w:t>
        </w:r>
        <w:r>
          <w:rPr>
            <w:noProof/>
            <w:webHidden/>
          </w:rPr>
          <w:fldChar w:fldCharType="end"/>
        </w:r>
      </w:hyperlink>
    </w:p>
    <w:p w:rsidR="000C5889" w:rsidRDefault="000C5889" w:rsidP="000C5889">
      <w:pPr>
        <w:pStyle w:val="30"/>
        <w:tabs>
          <w:tab w:val="right" w:leader="dot" w:pos="8296"/>
        </w:tabs>
        <w:ind w:left="880"/>
        <w:rPr>
          <w:rFonts w:asciiTheme="minorHAnsi" w:eastAsiaTheme="minorEastAsia" w:hAnsiTheme="minorHAnsi"/>
          <w:noProof/>
          <w:kern w:val="2"/>
          <w:sz w:val="21"/>
        </w:rPr>
      </w:pPr>
      <w:hyperlink w:anchor="_Toc511237074" w:history="1">
        <w:r w:rsidRPr="00645789">
          <w:rPr>
            <w:rStyle w:val="a5"/>
            <w:rFonts w:ascii="microsoft yahei" w:hAnsi="microsoft yahei"/>
            <w:noProof/>
          </w:rPr>
          <w:t>Spring Security TokenStore</w:t>
        </w:r>
        <w:r>
          <w:rPr>
            <w:noProof/>
            <w:webHidden/>
          </w:rPr>
          <w:tab/>
        </w:r>
        <w:r>
          <w:rPr>
            <w:noProof/>
            <w:webHidden/>
          </w:rPr>
          <w:fldChar w:fldCharType="begin"/>
        </w:r>
        <w:r>
          <w:rPr>
            <w:noProof/>
            <w:webHidden/>
          </w:rPr>
          <w:instrText xml:space="preserve"> PAGEREF _Toc511237074 \h </w:instrText>
        </w:r>
        <w:r>
          <w:rPr>
            <w:noProof/>
            <w:webHidden/>
          </w:rPr>
        </w:r>
        <w:r>
          <w:rPr>
            <w:noProof/>
            <w:webHidden/>
          </w:rPr>
          <w:fldChar w:fldCharType="separate"/>
        </w:r>
        <w:r>
          <w:rPr>
            <w:noProof/>
            <w:webHidden/>
          </w:rPr>
          <w:t>15</w:t>
        </w:r>
        <w:r>
          <w:rPr>
            <w:noProof/>
            <w:webHidden/>
          </w:rPr>
          <w:fldChar w:fldCharType="end"/>
        </w:r>
      </w:hyperlink>
    </w:p>
    <w:p w:rsidR="000C5889" w:rsidRDefault="000C5889">
      <w:pPr>
        <w:pStyle w:val="10"/>
        <w:rPr>
          <w:rFonts w:asciiTheme="minorHAnsi" w:eastAsiaTheme="minorEastAsia" w:hAnsiTheme="minorHAnsi"/>
          <w:noProof/>
          <w:kern w:val="2"/>
          <w:sz w:val="21"/>
        </w:rPr>
      </w:pPr>
      <w:hyperlink w:anchor="_Toc511237075" w:history="1">
        <w:r w:rsidRPr="00645789">
          <w:rPr>
            <w:rStyle w:val="a5"/>
            <w:rFonts w:hint="eastAsia"/>
            <w:noProof/>
          </w:rPr>
          <w:t>三、面临的问题及解决方案</w:t>
        </w:r>
        <w:r>
          <w:rPr>
            <w:noProof/>
            <w:webHidden/>
          </w:rPr>
          <w:tab/>
        </w:r>
        <w:r>
          <w:rPr>
            <w:noProof/>
            <w:webHidden/>
          </w:rPr>
          <w:fldChar w:fldCharType="begin"/>
        </w:r>
        <w:r>
          <w:rPr>
            <w:noProof/>
            <w:webHidden/>
          </w:rPr>
          <w:instrText xml:space="preserve"> PAGEREF _Toc511237075 \h </w:instrText>
        </w:r>
        <w:r>
          <w:rPr>
            <w:noProof/>
            <w:webHidden/>
          </w:rPr>
        </w:r>
        <w:r>
          <w:rPr>
            <w:noProof/>
            <w:webHidden/>
          </w:rPr>
          <w:fldChar w:fldCharType="separate"/>
        </w:r>
        <w:r>
          <w:rPr>
            <w:noProof/>
            <w:webHidden/>
          </w:rPr>
          <w:t>16</w:t>
        </w:r>
        <w:r>
          <w:rPr>
            <w:noProof/>
            <w:webHidden/>
          </w:rPr>
          <w:fldChar w:fldCharType="end"/>
        </w:r>
      </w:hyperlink>
    </w:p>
    <w:p w:rsidR="000C5889" w:rsidRDefault="000C5889">
      <w:pPr>
        <w:pStyle w:val="10"/>
        <w:rPr>
          <w:rFonts w:asciiTheme="minorHAnsi" w:eastAsiaTheme="minorEastAsia" w:hAnsiTheme="minorHAnsi"/>
          <w:noProof/>
          <w:kern w:val="2"/>
          <w:sz w:val="21"/>
        </w:rPr>
      </w:pPr>
      <w:hyperlink w:anchor="_Toc511237076" w:history="1">
        <w:r w:rsidRPr="00645789">
          <w:rPr>
            <w:rStyle w:val="a5"/>
            <w:rFonts w:hint="eastAsia"/>
            <w:noProof/>
          </w:rPr>
          <w:t>四、</w:t>
        </w:r>
        <w:r w:rsidRPr="00645789">
          <w:rPr>
            <w:rStyle w:val="a5"/>
            <w:noProof/>
          </w:rPr>
          <w:t>rabbitMQ</w:t>
        </w:r>
        <w:r w:rsidRPr="00645789">
          <w:rPr>
            <w:rStyle w:val="a5"/>
            <w:rFonts w:hint="eastAsia"/>
            <w:noProof/>
          </w:rPr>
          <w:t>配置</w:t>
        </w:r>
        <w:r>
          <w:rPr>
            <w:noProof/>
            <w:webHidden/>
          </w:rPr>
          <w:tab/>
        </w:r>
        <w:r>
          <w:rPr>
            <w:noProof/>
            <w:webHidden/>
          </w:rPr>
          <w:fldChar w:fldCharType="begin"/>
        </w:r>
        <w:r>
          <w:rPr>
            <w:noProof/>
            <w:webHidden/>
          </w:rPr>
          <w:instrText xml:space="preserve"> PAGEREF _Toc511237076 \h </w:instrText>
        </w:r>
        <w:r>
          <w:rPr>
            <w:noProof/>
            <w:webHidden/>
          </w:rPr>
        </w:r>
        <w:r>
          <w:rPr>
            <w:noProof/>
            <w:webHidden/>
          </w:rPr>
          <w:fldChar w:fldCharType="separate"/>
        </w:r>
        <w:r>
          <w:rPr>
            <w:noProof/>
            <w:webHidden/>
          </w:rPr>
          <w:t>17</w:t>
        </w:r>
        <w:r>
          <w:rPr>
            <w:noProof/>
            <w:webHidden/>
          </w:rPr>
          <w:fldChar w:fldCharType="end"/>
        </w:r>
      </w:hyperlink>
    </w:p>
    <w:p w:rsidR="000C5889" w:rsidRDefault="000C5889" w:rsidP="000C5889">
      <w:pPr>
        <w:pStyle w:val="20"/>
        <w:tabs>
          <w:tab w:val="right" w:leader="dot" w:pos="8296"/>
        </w:tabs>
        <w:ind w:left="440"/>
        <w:rPr>
          <w:rFonts w:asciiTheme="minorHAnsi" w:eastAsiaTheme="minorEastAsia" w:hAnsiTheme="minorHAnsi"/>
          <w:noProof/>
          <w:kern w:val="2"/>
          <w:sz w:val="21"/>
        </w:rPr>
      </w:pPr>
      <w:hyperlink w:anchor="_Toc511237077" w:history="1">
        <w:r w:rsidRPr="00645789">
          <w:rPr>
            <w:rStyle w:val="a5"/>
            <w:noProof/>
          </w:rPr>
          <w:t>1.</w:t>
        </w:r>
        <w:r w:rsidRPr="00645789">
          <w:rPr>
            <w:rStyle w:val="a5"/>
            <w:rFonts w:hint="eastAsia"/>
            <w:noProof/>
          </w:rPr>
          <w:t>安装</w:t>
        </w:r>
        <w:r w:rsidRPr="00645789">
          <w:rPr>
            <w:rStyle w:val="a5"/>
            <w:noProof/>
          </w:rPr>
          <w:t>Erlang</w:t>
        </w:r>
        <w:r>
          <w:rPr>
            <w:noProof/>
            <w:webHidden/>
          </w:rPr>
          <w:tab/>
        </w:r>
        <w:r>
          <w:rPr>
            <w:noProof/>
            <w:webHidden/>
          </w:rPr>
          <w:fldChar w:fldCharType="begin"/>
        </w:r>
        <w:r>
          <w:rPr>
            <w:noProof/>
            <w:webHidden/>
          </w:rPr>
          <w:instrText xml:space="preserve"> PAGEREF _Toc511237077 \h </w:instrText>
        </w:r>
        <w:r>
          <w:rPr>
            <w:noProof/>
            <w:webHidden/>
          </w:rPr>
        </w:r>
        <w:r>
          <w:rPr>
            <w:noProof/>
            <w:webHidden/>
          </w:rPr>
          <w:fldChar w:fldCharType="separate"/>
        </w:r>
        <w:r>
          <w:rPr>
            <w:noProof/>
            <w:webHidden/>
          </w:rPr>
          <w:t>17</w:t>
        </w:r>
        <w:r>
          <w:rPr>
            <w:noProof/>
            <w:webHidden/>
          </w:rPr>
          <w:fldChar w:fldCharType="end"/>
        </w:r>
      </w:hyperlink>
    </w:p>
    <w:p w:rsidR="000C5889" w:rsidRDefault="000C5889" w:rsidP="000C5889">
      <w:pPr>
        <w:pStyle w:val="20"/>
        <w:tabs>
          <w:tab w:val="right" w:leader="dot" w:pos="8296"/>
        </w:tabs>
        <w:ind w:left="440"/>
        <w:rPr>
          <w:rFonts w:asciiTheme="minorHAnsi" w:eastAsiaTheme="minorEastAsia" w:hAnsiTheme="minorHAnsi"/>
          <w:noProof/>
          <w:kern w:val="2"/>
          <w:sz w:val="21"/>
        </w:rPr>
      </w:pPr>
      <w:hyperlink w:anchor="_Toc511237078" w:history="1">
        <w:r w:rsidRPr="00645789">
          <w:rPr>
            <w:rStyle w:val="a5"/>
            <w:noProof/>
          </w:rPr>
          <w:t>2.</w:t>
        </w:r>
        <w:r w:rsidRPr="00645789">
          <w:rPr>
            <w:rStyle w:val="a5"/>
            <w:rFonts w:hint="eastAsia"/>
            <w:noProof/>
          </w:rPr>
          <w:t>安装</w:t>
        </w:r>
        <w:r w:rsidRPr="00645789">
          <w:rPr>
            <w:rStyle w:val="a5"/>
            <w:noProof/>
          </w:rPr>
          <w:t>RabbitMQ</w:t>
        </w:r>
        <w:r>
          <w:rPr>
            <w:noProof/>
            <w:webHidden/>
          </w:rPr>
          <w:tab/>
        </w:r>
        <w:r>
          <w:rPr>
            <w:noProof/>
            <w:webHidden/>
          </w:rPr>
          <w:fldChar w:fldCharType="begin"/>
        </w:r>
        <w:r>
          <w:rPr>
            <w:noProof/>
            <w:webHidden/>
          </w:rPr>
          <w:instrText xml:space="preserve"> PAGEREF _Toc511237078 \h </w:instrText>
        </w:r>
        <w:r>
          <w:rPr>
            <w:noProof/>
            <w:webHidden/>
          </w:rPr>
        </w:r>
        <w:r>
          <w:rPr>
            <w:noProof/>
            <w:webHidden/>
          </w:rPr>
          <w:fldChar w:fldCharType="separate"/>
        </w:r>
        <w:r>
          <w:rPr>
            <w:noProof/>
            <w:webHidden/>
          </w:rPr>
          <w:t>18</w:t>
        </w:r>
        <w:r>
          <w:rPr>
            <w:noProof/>
            <w:webHidden/>
          </w:rPr>
          <w:fldChar w:fldCharType="end"/>
        </w:r>
      </w:hyperlink>
    </w:p>
    <w:p w:rsidR="000C5889" w:rsidRDefault="000C5889" w:rsidP="000C5889">
      <w:pPr>
        <w:pStyle w:val="20"/>
        <w:tabs>
          <w:tab w:val="right" w:leader="dot" w:pos="8296"/>
        </w:tabs>
        <w:ind w:left="440"/>
        <w:rPr>
          <w:rFonts w:asciiTheme="minorHAnsi" w:eastAsiaTheme="minorEastAsia" w:hAnsiTheme="minorHAnsi"/>
          <w:noProof/>
          <w:kern w:val="2"/>
          <w:sz w:val="21"/>
        </w:rPr>
      </w:pPr>
      <w:hyperlink w:anchor="_Toc511237079" w:history="1">
        <w:r w:rsidRPr="00645789">
          <w:rPr>
            <w:rStyle w:val="a5"/>
            <w:noProof/>
          </w:rPr>
          <w:t>3.</w:t>
        </w:r>
        <w:r w:rsidRPr="00645789">
          <w:rPr>
            <w:rStyle w:val="a5"/>
            <w:rFonts w:hint="eastAsia"/>
            <w:noProof/>
          </w:rPr>
          <w:t>配置</w:t>
        </w:r>
        <w:r>
          <w:rPr>
            <w:noProof/>
            <w:webHidden/>
          </w:rPr>
          <w:tab/>
        </w:r>
        <w:r>
          <w:rPr>
            <w:noProof/>
            <w:webHidden/>
          </w:rPr>
          <w:fldChar w:fldCharType="begin"/>
        </w:r>
        <w:r>
          <w:rPr>
            <w:noProof/>
            <w:webHidden/>
          </w:rPr>
          <w:instrText xml:space="preserve"> PAGEREF _Toc511237079 \h </w:instrText>
        </w:r>
        <w:r>
          <w:rPr>
            <w:noProof/>
            <w:webHidden/>
          </w:rPr>
        </w:r>
        <w:r>
          <w:rPr>
            <w:noProof/>
            <w:webHidden/>
          </w:rPr>
          <w:fldChar w:fldCharType="separate"/>
        </w:r>
        <w:r>
          <w:rPr>
            <w:noProof/>
            <w:webHidden/>
          </w:rPr>
          <w:t>18</w:t>
        </w:r>
        <w:r>
          <w:rPr>
            <w:noProof/>
            <w:webHidden/>
          </w:rPr>
          <w:fldChar w:fldCharType="end"/>
        </w:r>
      </w:hyperlink>
    </w:p>
    <w:p w:rsidR="00F52D62" w:rsidRDefault="00875965" w:rsidP="00D11911">
      <w:pPr>
        <w:spacing w:line="220" w:lineRule="atLeast"/>
        <w:ind w:firstLineChars="200" w:firstLine="440"/>
        <w:rPr>
          <w:rFonts w:hint="eastAsia"/>
        </w:rPr>
      </w:pPr>
      <w:r>
        <w:fldChar w:fldCharType="end"/>
      </w:r>
    </w:p>
    <w:p w:rsidR="00F52D62" w:rsidRDefault="00F52D62" w:rsidP="00D11911">
      <w:pPr>
        <w:spacing w:line="220" w:lineRule="atLeast"/>
        <w:ind w:firstLineChars="200" w:firstLine="440"/>
        <w:rPr>
          <w:rFonts w:hint="eastAsia"/>
        </w:rPr>
      </w:pPr>
    </w:p>
    <w:p w:rsidR="00F52D62" w:rsidRDefault="00F52D62" w:rsidP="00D11911">
      <w:pPr>
        <w:spacing w:line="220" w:lineRule="atLeast"/>
        <w:ind w:firstLineChars="200" w:firstLine="440"/>
        <w:rPr>
          <w:rFonts w:hint="eastAsia"/>
        </w:rPr>
      </w:pPr>
    </w:p>
    <w:p w:rsidR="00F52D62" w:rsidRDefault="00F52D62" w:rsidP="00D11911">
      <w:pPr>
        <w:spacing w:line="220" w:lineRule="atLeast"/>
        <w:ind w:firstLineChars="200" w:firstLine="440"/>
        <w:rPr>
          <w:rFonts w:hint="eastAsia"/>
        </w:rPr>
      </w:pPr>
    </w:p>
    <w:p w:rsidR="00F52D62" w:rsidRDefault="00F52D62" w:rsidP="00D11911">
      <w:pPr>
        <w:spacing w:line="220" w:lineRule="atLeast"/>
        <w:ind w:firstLineChars="200" w:firstLine="440"/>
        <w:rPr>
          <w:rFonts w:hint="eastAsia"/>
        </w:rPr>
      </w:pPr>
    </w:p>
    <w:p w:rsidR="00F52D62" w:rsidRDefault="00F52D62" w:rsidP="00D11911">
      <w:pPr>
        <w:spacing w:line="220" w:lineRule="atLeast"/>
        <w:ind w:firstLineChars="200" w:firstLine="440"/>
        <w:rPr>
          <w:rFonts w:hint="eastAsia"/>
        </w:rPr>
      </w:pPr>
    </w:p>
    <w:p w:rsidR="00F52D62" w:rsidRDefault="00F52D62" w:rsidP="00D11911">
      <w:pPr>
        <w:spacing w:line="220" w:lineRule="atLeast"/>
        <w:ind w:firstLineChars="200" w:firstLine="440"/>
        <w:rPr>
          <w:rFonts w:hint="eastAsia"/>
        </w:rPr>
      </w:pPr>
    </w:p>
    <w:p w:rsidR="00F52D62" w:rsidRDefault="00F52D62" w:rsidP="00D11911">
      <w:pPr>
        <w:spacing w:line="220" w:lineRule="atLeast"/>
        <w:ind w:firstLineChars="200" w:firstLine="440"/>
        <w:rPr>
          <w:rFonts w:hint="eastAsia"/>
        </w:rPr>
      </w:pPr>
    </w:p>
    <w:p w:rsidR="00F52D62" w:rsidRDefault="00F52D62" w:rsidP="00D11911">
      <w:pPr>
        <w:spacing w:line="220" w:lineRule="atLeast"/>
        <w:ind w:firstLineChars="200" w:firstLine="440"/>
        <w:rPr>
          <w:rFonts w:hint="eastAsia"/>
        </w:rPr>
      </w:pPr>
    </w:p>
    <w:p w:rsidR="00F52D62" w:rsidRDefault="00F52D62" w:rsidP="00D11911">
      <w:pPr>
        <w:spacing w:line="220" w:lineRule="atLeast"/>
        <w:ind w:firstLineChars="200" w:firstLine="440"/>
        <w:rPr>
          <w:rFonts w:hint="eastAsia"/>
        </w:rPr>
      </w:pPr>
    </w:p>
    <w:p w:rsidR="00F52D62" w:rsidRDefault="00F52D62" w:rsidP="00D11911">
      <w:pPr>
        <w:spacing w:line="220" w:lineRule="atLeast"/>
        <w:ind w:firstLineChars="200" w:firstLine="440"/>
        <w:rPr>
          <w:rFonts w:hint="eastAsia"/>
        </w:rPr>
      </w:pPr>
    </w:p>
    <w:p w:rsidR="00C523E6" w:rsidRPr="00A573E6" w:rsidRDefault="00B54764" w:rsidP="001E3C75">
      <w:pPr>
        <w:pStyle w:val="1"/>
        <w:rPr>
          <w:rFonts w:hint="eastAsia"/>
          <w:sz w:val="32"/>
        </w:rPr>
      </w:pPr>
      <w:bookmarkStart w:id="0" w:name="_Toc511237066"/>
      <w:r w:rsidRPr="00A573E6">
        <w:rPr>
          <w:rFonts w:hint="eastAsia"/>
          <w:sz w:val="32"/>
        </w:rPr>
        <w:lastRenderedPageBreak/>
        <w:t>一、</w:t>
      </w:r>
      <w:r w:rsidR="007631D8" w:rsidRPr="00A573E6">
        <w:rPr>
          <w:rFonts w:hint="eastAsia"/>
          <w:sz w:val="32"/>
        </w:rPr>
        <w:t>SpringCloud简介</w:t>
      </w:r>
      <w:bookmarkEnd w:id="0"/>
    </w:p>
    <w:p w:rsidR="00796084" w:rsidRDefault="001B4E63" w:rsidP="00D11911">
      <w:pPr>
        <w:ind w:firstLineChars="200" w:firstLine="440"/>
      </w:pPr>
      <w:r>
        <w:rPr>
          <w:rFonts w:hint="eastAsia"/>
        </w:rPr>
        <w:tab/>
      </w:r>
      <w:r w:rsidR="00796084">
        <w:t>springcloud</w:t>
      </w:r>
      <w:r w:rsidR="00796084">
        <w:t>为开发人员提供了快速构建分布式系统的一些工具，包括配置管理、服务发现、断路器、路由、微代理、事件总线、全局锁、决策竞选、分布式会话等等。它运行环境简单，可以在开发人员的电脑上跑。</w:t>
      </w:r>
    </w:p>
    <w:p w:rsidR="00796084" w:rsidRDefault="00796084" w:rsidP="00D11911">
      <w:pPr>
        <w:ind w:firstLineChars="200" w:firstLine="440"/>
        <w:rPr>
          <w:b/>
          <w:bCs/>
        </w:rPr>
      </w:pPr>
      <w:hyperlink r:id="rId8" w:tgtFrame="https://blog.csdn.net/forezp/article/details/70148833/_blank" w:history="1">
        <w:r>
          <w:rPr>
            <w:b/>
            <w:bCs/>
          </w:rPr>
          <w:t>服务的注册与发现（</w:t>
        </w:r>
        <w:r>
          <w:rPr>
            <w:b/>
            <w:bCs/>
          </w:rPr>
          <w:t>Eureka</w:t>
        </w:r>
        <w:r>
          <w:rPr>
            <w:b/>
            <w:bCs/>
          </w:rPr>
          <w:t>）</w:t>
        </w:r>
      </w:hyperlink>
    </w:p>
    <w:p w:rsidR="00796084" w:rsidRDefault="00796084" w:rsidP="00D11911">
      <w:pPr>
        <w:ind w:firstLineChars="200" w:firstLine="440"/>
      </w:pPr>
      <w:r>
        <w:t>eureka</w:t>
      </w:r>
      <w:r>
        <w:t>是一个高可用的组件，它没有后端缓存，每一个实例注册之后需要向注册中心发送心跳（因此可以在内存中完成）</w:t>
      </w:r>
      <w:r>
        <w:rPr>
          <w:rFonts w:hint="eastAsia"/>
        </w:rPr>
        <w:t>。</w:t>
      </w:r>
    </w:p>
    <w:p w:rsidR="00796084" w:rsidRDefault="00796084" w:rsidP="00D11911">
      <w:pPr>
        <w:ind w:firstLineChars="200" w:firstLine="440"/>
      </w:pPr>
      <w:r>
        <w:t>当</w:t>
      </w:r>
      <w:r>
        <w:t>client</w:t>
      </w:r>
      <w:r>
        <w:t>向</w:t>
      </w:r>
      <w:r>
        <w:t>server</w:t>
      </w:r>
      <w:r>
        <w:t>注册时，它会提供一些元数据，例如主机和端口，</w:t>
      </w:r>
      <w:r>
        <w:t>URL</w:t>
      </w:r>
      <w:r>
        <w:t>，主页等。</w:t>
      </w:r>
      <w:r>
        <w:rPr>
          <w:rFonts w:hint="eastAsia"/>
        </w:rPr>
        <w:t>可以在</w:t>
      </w:r>
      <w:r>
        <w:rPr>
          <w:rFonts w:hint="eastAsia"/>
        </w:rPr>
        <w:t>server</w:t>
      </w:r>
      <w:r>
        <w:rPr>
          <w:rFonts w:hint="eastAsia"/>
        </w:rPr>
        <w:t>中对所有注册的</w:t>
      </w:r>
      <w:r>
        <w:rPr>
          <w:rFonts w:hint="eastAsia"/>
        </w:rPr>
        <w:t>client</w:t>
      </w:r>
      <w:r>
        <w:rPr>
          <w:rFonts w:hint="eastAsia"/>
        </w:rPr>
        <w:t>进行监控与管理，</w:t>
      </w:r>
      <w:r>
        <w:t xml:space="preserve">Eureka server </w:t>
      </w:r>
      <w:r>
        <w:t>从每个</w:t>
      </w:r>
      <w:r>
        <w:t>client</w:t>
      </w:r>
      <w:r>
        <w:t>实例接收心跳消息。</w:t>
      </w:r>
      <w:r>
        <w:t xml:space="preserve"> </w:t>
      </w:r>
      <w:r>
        <w:t>如果心跳超时，则通常将该实例从注册</w:t>
      </w:r>
      <w:r>
        <w:t>server</w:t>
      </w:r>
      <w:r>
        <w:t>中删除。</w:t>
      </w:r>
    </w:p>
    <w:p w:rsidR="00796084" w:rsidRDefault="00796084" w:rsidP="00D11911">
      <w:pPr>
        <w:ind w:firstLineChars="200" w:firstLine="440"/>
        <w:rPr>
          <w:b/>
          <w:bCs/>
        </w:rPr>
      </w:pPr>
      <w:hyperlink r:id="rId9" w:tgtFrame="https://blog.csdn.net/forezp/article/details/70148833/_blank" w:history="1">
        <w:r>
          <w:rPr>
            <w:b/>
            <w:bCs/>
          </w:rPr>
          <w:t>服务消费者（</w:t>
        </w:r>
        <w:r>
          <w:rPr>
            <w:b/>
            <w:bCs/>
          </w:rPr>
          <w:t>Feign</w:t>
        </w:r>
        <w:r>
          <w:rPr>
            <w:b/>
            <w:bCs/>
          </w:rPr>
          <w:t>）</w:t>
        </w:r>
      </w:hyperlink>
    </w:p>
    <w:p w:rsidR="00796084" w:rsidRDefault="00796084" w:rsidP="00D11911">
      <w:pPr>
        <w:ind w:firstLineChars="200" w:firstLine="440"/>
      </w:pPr>
      <w:r>
        <w:t>Feign</w:t>
      </w:r>
      <w:r>
        <w:t>是一个声明式的伪</w:t>
      </w:r>
      <w:r>
        <w:t>Http</w:t>
      </w:r>
      <w:r>
        <w:t>客户端，它使得写</w:t>
      </w:r>
      <w:r>
        <w:t>Http</w:t>
      </w:r>
      <w:r>
        <w:t>客户端变得更简单。使用</w:t>
      </w:r>
      <w:r>
        <w:t>Feign</w:t>
      </w:r>
      <w:r>
        <w:t>，只需要创建一个接口并注解。它具有可插拔的注解特性，可使用</w:t>
      </w:r>
      <w:r>
        <w:t xml:space="preserve">Feign </w:t>
      </w:r>
      <w:r>
        <w:t>注解和</w:t>
      </w:r>
      <w:r>
        <w:t>JAX-RS</w:t>
      </w:r>
      <w:r>
        <w:t>注解。</w:t>
      </w:r>
      <w:r>
        <w:t>Feign</w:t>
      </w:r>
      <w:r>
        <w:t>支持可插拔的编码器和解码器。</w:t>
      </w:r>
      <w:r>
        <w:t>Feign</w:t>
      </w:r>
      <w:r>
        <w:t>默认集成了</w:t>
      </w:r>
      <w:r>
        <w:t>Ribbon</w:t>
      </w:r>
      <w:r>
        <w:t>，并和</w:t>
      </w:r>
      <w:r>
        <w:t>Eureka</w:t>
      </w:r>
      <w:r>
        <w:t>结合，默认实现了负载均衡的效果。</w:t>
      </w:r>
    </w:p>
    <w:p w:rsidR="00796084" w:rsidRDefault="00796084" w:rsidP="00D11911">
      <w:pPr>
        <w:ind w:firstLineChars="200" w:firstLine="440"/>
      </w:pPr>
      <w:r>
        <w:rPr>
          <w:rFonts w:hint="eastAsia"/>
        </w:rPr>
        <w:t>并且可以</w:t>
      </w:r>
      <w:r>
        <w:t>@FeignClient</w:t>
      </w:r>
      <w:r>
        <w:rPr>
          <w:rFonts w:hint="eastAsia"/>
        </w:rPr>
        <w:t>注解消费指定的模块或服务。</w:t>
      </w:r>
    </w:p>
    <w:p w:rsidR="00796084" w:rsidRPr="0037537C" w:rsidRDefault="00796084" w:rsidP="0037537C">
      <w:pPr>
        <w:ind w:firstLineChars="200" w:firstLine="440"/>
      </w:pPr>
      <w:r>
        <w:rPr>
          <w:noProof/>
        </w:rPr>
        <w:drawing>
          <wp:inline distT="0" distB="0" distL="114300" distR="114300">
            <wp:extent cx="4333875" cy="3894438"/>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stretch>
                      <a:fillRect/>
                    </a:stretch>
                  </pic:blipFill>
                  <pic:spPr>
                    <a:xfrm>
                      <a:off x="0" y="0"/>
                      <a:ext cx="4335588" cy="3895977"/>
                    </a:xfrm>
                    <a:prstGeom prst="rect">
                      <a:avLst/>
                    </a:prstGeom>
                    <a:noFill/>
                    <a:ln w="9525">
                      <a:noFill/>
                    </a:ln>
                  </pic:spPr>
                </pic:pic>
              </a:graphicData>
            </a:graphic>
          </wp:inline>
        </w:drawing>
      </w:r>
    </w:p>
    <w:p w:rsidR="00796084" w:rsidRDefault="00796084" w:rsidP="00D11911">
      <w:pPr>
        <w:ind w:firstLineChars="200" w:firstLine="440"/>
        <w:rPr>
          <w:b/>
          <w:bCs/>
        </w:rPr>
      </w:pPr>
      <w:hyperlink r:id="rId11" w:tgtFrame="https://blog.csdn.net/forezp/article/details/70148833/_blank" w:history="1">
        <w:r>
          <w:rPr>
            <w:b/>
            <w:bCs/>
          </w:rPr>
          <w:t>断路器（</w:t>
        </w:r>
        <w:r>
          <w:rPr>
            <w:b/>
            <w:bCs/>
          </w:rPr>
          <w:t>Hystrix</w:t>
        </w:r>
        <w:r>
          <w:rPr>
            <w:b/>
            <w:bCs/>
          </w:rPr>
          <w:t>）</w:t>
        </w:r>
      </w:hyperlink>
    </w:p>
    <w:p w:rsidR="00796084" w:rsidRDefault="00796084" w:rsidP="00D11911">
      <w:pPr>
        <w:ind w:firstLineChars="200" w:firstLine="440"/>
      </w:pPr>
      <w:r>
        <w:t>在微服务架构中，根据业务来拆分成一个个的服务，服务与服务之间可以相互调用（</w:t>
      </w:r>
      <w:r>
        <w:t>RPC</w:t>
      </w:r>
      <w:r>
        <w:t>），在</w:t>
      </w:r>
      <w:r>
        <w:t>Spring Cloud</w:t>
      </w:r>
      <w:r>
        <w:t>可以用</w:t>
      </w:r>
      <w:r>
        <w:t>RestTemplate+Ribbon</w:t>
      </w:r>
      <w:r>
        <w:t>和</w:t>
      </w:r>
      <w:r>
        <w:t>Feign</w:t>
      </w:r>
      <w:r>
        <w:t>来调用。为了保证其高可用，单个服务通常会集群部署。由于网络原因或者自身的原因，服务并不能保证</w:t>
      </w:r>
      <w:r>
        <w:t>100%</w:t>
      </w:r>
      <w:r>
        <w:t>可用，如果单个服务出现问题，调用这个服务就会出现线程阻塞，此时若有大量的请求涌入，</w:t>
      </w:r>
      <w:r>
        <w:t>Servlet</w:t>
      </w:r>
      <w:r>
        <w:t>容器的线程资源会被消耗完毕，导致服务瘫痪。服务与服务之间的依赖性，故障会传播，会对整个微服务系统造成灾难性的严重后果，这就是服务故障的</w:t>
      </w:r>
      <w:r>
        <w:t>“</w:t>
      </w:r>
      <w:r>
        <w:t>雪崩</w:t>
      </w:r>
      <w:r>
        <w:t>”</w:t>
      </w:r>
      <w:r>
        <w:t>效应。</w:t>
      </w:r>
    </w:p>
    <w:p w:rsidR="00796084" w:rsidRDefault="00796084" w:rsidP="00D11911">
      <w:pPr>
        <w:ind w:firstLineChars="200" w:firstLine="440"/>
      </w:pPr>
      <w:r>
        <w:t>较底层的服务如果出现故障，会导致连锁故障。当对特定的服务的调用的不可用达到一个阀值（</w:t>
      </w:r>
      <w:r>
        <w:t xml:space="preserve">Hystric </w:t>
      </w:r>
      <w:r>
        <w:t>是</w:t>
      </w:r>
      <w:r>
        <w:t>5</w:t>
      </w:r>
      <w:r>
        <w:t>秒</w:t>
      </w:r>
      <w:r>
        <w:t>20</w:t>
      </w:r>
      <w:r>
        <w:t>次）</w:t>
      </w:r>
      <w:r>
        <w:t xml:space="preserve"> </w:t>
      </w:r>
      <w:r>
        <w:t>断路器将会被打开。断路打开后，可用避免连锁故障，</w:t>
      </w:r>
      <w:r>
        <w:t>fallback</w:t>
      </w:r>
      <w:r>
        <w:t>方法可以直接返回一个固定值。</w:t>
      </w:r>
    </w:p>
    <w:p w:rsidR="00796084" w:rsidRDefault="00796084" w:rsidP="00D11911">
      <w:pPr>
        <w:ind w:firstLineChars="200" w:firstLine="440"/>
      </w:pPr>
      <w:r>
        <w:rPr>
          <w:noProof/>
        </w:rPr>
        <w:drawing>
          <wp:inline distT="0" distB="0" distL="114300" distR="114300">
            <wp:extent cx="5060315" cy="3086100"/>
            <wp:effectExtent l="0" t="0" r="14605"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stretch>
                      <a:fillRect/>
                    </a:stretch>
                  </pic:blipFill>
                  <pic:spPr>
                    <a:xfrm>
                      <a:off x="0" y="0"/>
                      <a:ext cx="5060315" cy="3086100"/>
                    </a:xfrm>
                    <a:prstGeom prst="rect">
                      <a:avLst/>
                    </a:prstGeom>
                    <a:noFill/>
                    <a:ln w="9525">
                      <a:noFill/>
                    </a:ln>
                  </pic:spPr>
                </pic:pic>
              </a:graphicData>
            </a:graphic>
          </wp:inline>
        </w:drawing>
      </w:r>
    </w:p>
    <w:p w:rsidR="00796084" w:rsidRDefault="00796084" w:rsidP="00D11911">
      <w:pPr>
        <w:ind w:firstLineChars="200" w:firstLine="440"/>
      </w:pPr>
    </w:p>
    <w:p w:rsidR="00796084" w:rsidRDefault="00796084" w:rsidP="00D11911">
      <w:pPr>
        <w:ind w:firstLineChars="200" w:firstLine="440"/>
      </w:pPr>
    </w:p>
    <w:p w:rsidR="00796084" w:rsidRDefault="00796084" w:rsidP="00D11911">
      <w:pPr>
        <w:ind w:firstLineChars="200" w:firstLine="440"/>
      </w:pPr>
    </w:p>
    <w:p w:rsidR="00796084" w:rsidRDefault="00796084" w:rsidP="00D11911">
      <w:pPr>
        <w:ind w:firstLineChars="200" w:firstLine="440"/>
      </w:pPr>
    </w:p>
    <w:p w:rsidR="00796084" w:rsidRDefault="00796084" w:rsidP="00D11911">
      <w:pPr>
        <w:ind w:firstLineChars="200" w:firstLine="440"/>
      </w:pPr>
    </w:p>
    <w:p w:rsidR="00796084" w:rsidRDefault="00796084" w:rsidP="00D11911">
      <w:pPr>
        <w:ind w:firstLineChars="200" w:firstLine="440"/>
      </w:pPr>
    </w:p>
    <w:p w:rsidR="00796084" w:rsidRDefault="00796084" w:rsidP="00D11911">
      <w:pPr>
        <w:ind w:firstLineChars="200" w:firstLine="440"/>
      </w:pPr>
    </w:p>
    <w:p w:rsidR="00796084" w:rsidRDefault="00796084" w:rsidP="00D11911">
      <w:pPr>
        <w:ind w:firstLineChars="200" w:firstLine="440"/>
      </w:pPr>
    </w:p>
    <w:p w:rsidR="0037537C" w:rsidRDefault="0037537C" w:rsidP="00D11911">
      <w:pPr>
        <w:ind w:firstLineChars="200" w:firstLine="440"/>
        <w:rPr>
          <w:rFonts w:hint="eastAsia"/>
        </w:rPr>
      </w:pPr>
    </w:p>
    <w:p w:rsidR="00796084" w:rsidRDefault="00796084" w:rsidP="00D11911">
      <w:pPr>
        <w:ind w:firstLineChars="200" w:firstLine="440"/>
        <w:rPr>
          <w:b/>
          <w:bCs/>
        </w:rPr>
      </w:pPr>
      <w:hyperlink r:id="rId13" w:tgtFrame="https://blog.csdn.net/forezp/article/details/70148833/_blank" w:history="1">
        <w:r>
          <w:rPr>
            <w:b/>
            <w:bCs/>
          </w:rPr>
          <w:t>路由网关</w:t>
        </w:r>
        <w:r>
          <w:rPr>
            <w:b/>
            <w:bCs/>
          </w:rPr>
          <w:t>(zuul)</w:t>
        </w:r>
      </w:hyperlink>
    </w:p>
    <w:p w:rsidR="00796084" w:rsidRDefault="00796084" w:rsidP="00D11911">
      <w:pPr>
        <w:ind w:firstLineChars="200" w:firstLine="440"/>
      </w:pPr>
      <w:r>
        <w:t>在微服务架构中，需要几个基础的服务治理组件，包括服务注册与发现、服务消费、负载均衡、断路器、智能路由、配置管理等，由这几个基础组件相互协作，共同组建了一个简单的微服务系统。</w:t>
      </w:r>
    </w:p>
    <w:p w:rsidR="00796084" w:rsidRDefault="00796084" w:rsidP="00D11911">
      <w:pPr>
        <w:ind w:firstLineChars="200" w:firstLine="440"/>
      </w:pPr>
      <w:r>
        <w:t>Zuul</w:t>
      </w:r>
      <w:r>
        <w:t>的主要功能是路由转发和过滤器。路由功能是微服务的一部分，比如／</w:t>
      </w:r>
      <w:r>
        <w:t>api/user</w:t>
      </w:r>
      <w:r>
        <w:t>转发到到</w:t>
      </w:r>
      <w:r>
        <w:t>user</w:t>
      </w:r>
      <w:r>
        <w:t>服务，</w:t>
      </w:r>
      <w:r>
        <w:t>/api/shop</w:t>
      </w:r>
      <w:r>
        <w:t>转发到到</w:t>
      </w:r>
      <w:r>
        <w:t>shop</w:t>
      </w:r>
      <w:r>
        <w:t>服务。</w:t>
      </w:r>
      <w:r>
        <w:t>zuul</w:t>
      </w:r>
      <w:r>
        <w:t>默认和</w:t>
      </w:r>
      <w:r>
        <w:t>Ribbon</w:t>
      </w:r>
      <w:r>
        <w:t>结合实现了负载均衡的功能。</w:t>
      </w:r>
    </w:p>
    <w:p w:rsidR="00796084" w:rsidRDefault="00796084" w:rsidP="00D11911">
      <w:pPr>
        <w:ind w:firstLineChars="200" w:firstLine="440"/>
      </w:pPr>
      <w:r>
        <w:rPr>
          <w:noProof/>
        </w:rPr>
        <w:drawing>
          <wp:inline distT="0" distB="0" distL="114300" distR="114300">
            <wp:extent cx="5272405" cy="5330190"/>
            <wp:effectExtent l="0" t="0" r="635"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cstate="print"/>
                    <a:stretch>
                      <a:fillRect/>
                    </a:stretch>
                  </pic:blipFill>
                  <pic:spPr>
                    <a:xfrm>
                      <a:off x="0" y="0"/>
                      <a:ext cx="5272405" cy="5330190"/>
                    </a:xfrm>
                    <a:prstGeom prst="rect">
                      <a:avLst/>
                    </a:prstGeom>
                    <a:noFill/>
                    <a:ln w="9525">
                      <a:noFill/>
                    </a:ln>
                  </pic:spPr>
                </pic:pic>
              </a:graphicData>
            </a:graphic>
          </wp:inline>
        </w:drawing>
      </w:r>
    </w:p>
    <w:p w:rsidR="00796084" w:rsidRDefault="00796084" w:rsidP="00D11911">
      <w:pPr>
        <w:ind w:firstLineChars="200" w:firstLine="440"/>
      </w:pPr>
    </w:p>
    <w:p w:rsidR="00C163A2" w:rsidRPr="00C163A2" w:rsidRDefault="00C163A2" w:rsidP="00D11911">
      <w:pPr>
        <w:spacing w:line="220" w:lineRule="atLeast"/>
        <w:ind w:firstLineChars="200" w:firstLine="480"/>
        <w:rPr>
          <w:rFonts w:ascii="Segoe UI" w:eastAsia="宋体" w:hAnsi="Segoe UI" w:cs="Segoe UI"/>
          <w:color w:val="24292E"/>
          <w:sz w:val="24"/>
          <w:szCs w:val="24"/>
        </w:rPr>
      </w:pPr>
    </w:p>
    <w:p w:rsidR="00A57F01" w:rsidRDefault="00A57F01" w:rsidP="00D11911">
      <w:pPr>
        <w:spacing w:line="220" w:lineRule="atLeast"/>
        <w:ind w:firstLineChars="200" w:firstLine="440"/>
        <w:rPr>
          <w:rFonts w:hint="eastAsia"/>
        </w:rPr>
      </w:pPr>
    </w:p>
    <w:p w:rsidR="00C523E6" w:rsidRDefault="00C523E6" w:rsidP="00D11911">
      <w:pPr>
        <w:spacing w:line="220" w:lineRule="atLeast"/>
        <w:ind w:firstLineChars="200" w:firstLine="440"/>
        <w:rPr>
          <w:rFonts w:hint="eastAsia"/>
        </w:rPr>
      </w:pPr>
    </w:p>
    <w:p w:rsidR="00C523E6" w:rsidRPr="00C52231" w:rsidRDefault="002C09DC" w:rsidP="001E3C75">
      <w:pPr>
        <w:pStyle w:val="1"/>
        <w:rPr>
          <w:rFonts w:hint="eastAsia"/>
          <w:sz w:val="32"/>
        </w:rPr>
      </w:pPr>
      <w:bookmarkStart w:id="1" w:name="_Toc511237067"/>
      <w:r w:rsidRPr="00C52231">
        <w:rPr>
          <w:rFonts w:hint="eastAsia"/>
          <w:sz w:val="32"/>
        </w:rPr>
        <w:lastRenderedPageBreak/>
        <w:t>二、开源Demo</w:t>
      </w:r>
      <w:bookmarkEnd w:id="1"/>
    </w:p>
    <w:p w:rsidR="006848E5" w:rsidRDefault="006848E5" w:rsidP="001E3C75">
      <w:pPr>
        <w:pStyle w:val="2"/>
        <w:rPr>
          <w:rFonts w:hint="eastAsia"/>
        </w:rPr>
      </w:pPr>
      <w:bookmarkStart w:id="2" w:name="_Toc511237068"/>
      <w:r w:rsidRPr="00311BA0">
        <w:rPr>
          <w:rFonts w:hint="eastAsia"/>
          <w:b w:val="0"/>
        </w:rPr>
        <w:t>SpringCloud</w:t>
      </w:r>
      <w:r w:rsidR="00D530C5">
        <w:rPr>
          <w:rFonts w:hint="eastAsia"/>
        </w:rPr>
        <w:t>：</w:t>
      </w:r>
      <w:bookmarkEnd w:id="2"/>
    </w:p>
    <w:p w:rsidR="002C09DC" w:rsidRDefault="00476F4D" w:rsidP="00D11911">
      <w:pPr>
        <w:spacing w:line="220" w:lineRule="atLeast"/>
        <w:ind w:firstLineChars="200" w:firstLine="440"/>
        <w:rPr>
          <w:rFonts w:hint="eastAsia"/>
        </w:rPr>
      </w:pPr>
      <w:r>
        <w:rPr>
          <w:rFonts w:hint="eastAsia"/>
        </w:rPr>
        <w:t>1</w:t>
      </w:r>
      <w:r>
        <w:rPr>
          <w:rFonts w:hint="eastAsia"/>
        </w:rPr>
        <w:t>）地址：</w:t>
      </w:r>
      <w:r w:rsidR="00B732AD">
        <w:fldChar w:fldCharType="begin"/>
      </w:r>
      <w:r w:rsidR="00B732AD">
        <w:instrText xml:space="preserve"> HYPERLINK "</w:instrText>
      </w:r>
      <w:r w:rsidR="00B732AD" w:rsidRPr="00476F4D">
        <w:instrText>https://github.com/zhangxd1989/spring-boot-cloud</w:instrText>
      </w:r>
      <w:r w:rsidR="00B732AD">
        <w:instrText xml:space="preserve">" </w:instrText>
      </w:r>
      <w:r w:rsidR="00B732AD">
        <w:fldChar w:fldCharType="separate"/>
      </w:r>
      <w:r w:rsidR="00B732AD" w:rsidRPr="005027F1">
        <w:rPr>
          <w:rStyle w:val="a5"/>
        </w:rPr>
        <w:t>https://github.com/zhangxd1989/spring-boot-cloud</w:t>
      </w:r>
      <w:r w:rsidR="00B732AD">
        <w:fldChar w:fldCharType="end"/>
      </w:r>
    </w:p>
    <w:p w:rsidR="00B732AD" w:rsidRDefault="00210B50" w:rsidP="00D11911">
      <w:pPr>
        <w:spacing w:line="220" w:lineRule="atLeast"/>
        <w:ind w:firstLineChars="200" w:firstLine="440"/>
        <w:rPr>
          <w:rFonts w:hint="eastAsia"/>
        </w:rPr>
      </w:pPr>
      <w:r>
        <w:rPr>
          <w:rFonts w:hint="eastAsia"/>
        </w:rPr>
        <w:t>2</w:t>
      </w:r>
      <w:r>
        <w:rPr>
          <w:rFonts w:hint="eastAsia"/>
        </w:rPr>
        <w:t>）技术栈：</w:t>
      </w:r>
    </w:p>
    <w:p w:rsidR="00757F63" w:rsidRPr="00757F63" w:rsidRDefault="009453FC" w:rsidP="00D11911">
      <w:pPr>
        <w:spacing w:line="220" w:lineRule="atLeast"/>
        <w:ind w:firstLineChars="200" w:firstLine="440"/>
      </w:pPr>
      <w:r>
        <w:rPr>
          <w:rFonts w:ascii="宋体" w:eastAsia="宋体" w:hAnsi="宋体" w:cs="宋体" w:hint="eastAsia"/>
        </w:rPr>
        <w:t>①</w:t>
      </w:r>
      <w:r w:rsidR="00757F63" w:rsidRPr="00757F63">
        <w:t xml:space="preserve">Spring boot - </w:t>
      </w:r>
      <w:r w:rsidR="00757F63" w:rsidRPr="00757F63">
        <w:t>微服务的入门级微框架，用来简化</w:t>
      </w:r>
      <w:r w:rsidR="00757F63" w:rsidRPr="00757F63">
        <w:t xml:space="preserve"> Spring </w:t>
      </w:r>
      <w:r w:rsidR="00757F63" w:rsidRPr="00757F63">
        <w:t>应用的初始搭建以及开发过程。</w:t>
      </w:r>
    </w:p>
    <w:p w:rsidR="00757F63" w:rsidRPr="00757F63" w:rsidRDefault="00D50669" w:rsidP="00D11911">
      <w:pPr>
        <w:spacing w:line="220" w:lineRule="atLeast"/>
        <w:ind w:firstLineChars="200" w:firstLine="440"/>
      </w:pPr>
      <w:r>
        <w:rPr>
          <w:rFonts w:ascii="宋体" w:eastAsia="宋体" w:hAnsi="宋体" w:cs="宋体" w:hint="eastAsia"/>
        </w:rPr>
        <w:t>②</w:t>
      </w:r>
      <w:r w:rsidR="00757F63" w:rsidRPr="00757F63">
        <w:t xml:space="preserve">Eureka - </w:t>
      </w:r>
      <w:r w:rsidR="00757F63" w:rsidRPr="00757F63">
        <w:t>云端服务发现，一个基于</w:t>
      </w:r>
      <w:r w:rsidR="00757F63" w:rsidRPr="00757F63">
        <w:t xml:space="preserve"> REST </w:t>
      </w:r>
      <w:r w:rsidR="00757F63" w:rsidRPr="00757F63">
        <w:t>的服务，用于定位服务，以实现云端中间层服务发现和故障转移。</w:t>
      </w:r>
    </w:p>
    <w:p w:rsidR="00757F63" w:rsidRPr="00757F63" w:rsidRDefault="00D50669" w:rsidP="00D11911">
      <w:pPr>
        <w:spacing w:line="220" w:lineRule="atLeast"/>
        <w:ind w:firstLineChars="200" w:firstLine="440"/>
      </w:pPr>
      <w:r>
        <w:rPr>
          <w:rFonts w:ascii="宋体" w:eastAsia="宋体" w:hAnsi="宋体" w:cs="宋体" w:hint="eastAsia"/>
        </w:rPr>
        <w:t>③</w:t>
      </w:r>
      <w:r w:rsidR="00757F63" w:rsidRPr="00757F63">
        <w:t xml:space="preserve">Spring Cloud Config - </w:t>
      </w:r>
      <w:r w:rsidR="00757F63" w:rsidRPr="00757F63">
        <w:t>配置管理工具包，让你可以把配置放到远程服务器，集中化管理集群配置，目前支持本地存储、</w:t>
      </w:r>
      <w:r w:rsidR="00757F63" w:rsidRPr="00757F63">
        <w:t xml:space="preserve">Git </w:t>
      </w:r>
      <w:r w:rsidR="00757F63" w:rsidRPr="00757F63">
        <w:t>以及</w:t>
      </w:r>
      <w:r w:rsidR="00757F63" w:rsidRPr="00757F63">
        <w:t xml:space="preserve"> Subversion</w:t>
      </w:r>
      <w:r w:rsidR="00757F63" w:rsidRPr="00757F63">
        <w:t>。</w:t>
      </w:r>
    </w:p>
    <w:p w:rsidR="00757F63" w:rsidRPr="00757F63" w:rsidRDefault="00D50669" w:rsidP="00D11911">
      <w:pPr>
        <w:spacing w:line="220" w:lineRule="atLeast"/>
        <w:ind w:firstLineChars="200" w:firstLine="440"/>
      </w:pPr>
      <w:r>
        <w:rPr>
          <w:rFonts w:ascii="宋体" w:eastAsia="宋体" w:hAnsi="宋体" w:cs="宋体" w:hint="eastAsia"/>
        </w:rPr>
        <w:t>④</w:t>
      </w:r>
      <w:r w:rsidR="00757F63" w:rsidRPr="00757F63">
        <w:t xml:space="preserve">Hystrix - </w:t>
      </w:r>
      <w:r w:rsidR="00757F63" w:rsidRPr="00757F63">
        <w:t>熔断器，容错管理工具，旨在通过熔断机制控制服务和第三方库的节点</w:t>
      </w:r>
      <w:r w:rsidR="00757F63" w:rsidRPr="00757F63">
        <w:t>,</w:t>
      </w:r>
      <w:r w:rsidR="00757F63" w:rsidRPr="00757F63">
        <w:t>从而对延迟和故障提供更强大的容错能力。</w:t>
      </w:r>
    </w:p>
    <w:p w:rsidR="00757F63" w:rsidRPr="00757F63" w:rsidRDefault="00D50669" w:rsidP="00D11911">
      <w:pPr>
        <w:spacing w:line="220" w:lineRule="atLeast"/>
        <w:ind w:firstLineChars="200" w:firstLine="440"/>
      </w:pPr>
      <w:r>
        <w:rPr>
          <w:rFonts w:ascii="宋体" w:eastAsia="宋体" w:hAnsi="宋体" w:cs="宋体" w:hint="eastAsia"/>
        </w:rPr>
        <w:t>⑤</w:t>
      </w:r>
      <w:r w:rsidR="00757F63" w:rsidRPr="00757F63">
        <w:t xml:space="preserve">Zuul - Zuul </w:t>
      </w:r>
      <w:r w:rsidR="00757F63" w:rsidRPr="00757F63">
        <w:t>是在云平台上提供动态路由，监控，弹性，安全等边缘服务的框架。</w:t>
      </w:r>
      <w:r w:rsidR="00757F63" w:rsidRPr="00757F63">
        <w:t xml:space="preserve">Zuul </w:t>
      </w:r>
      <w:r w:rsidR="00757F63" w:rsidRPr="00757F63">
        <w:t>相当于是设备和</w:t>
      </w:r>
      <w:r w:rsidR="00757F63" w:rsidRPr="00757F63">
        <w:t xml:space="preserve"> Netflix </w:t>
      </w:r>
      <w:r w:rsidR="00757F63" w:rsidRPr="00757F63">
        <w:t>流应用的</w:t>
      </w:r>
      <w:r w:rsidR="00757F63" w:rsidRPr="00757F63">
        <w:t xml:space="preserve"> Web </w:t>
      </w:r>
      <w:r w:rsidR="00757F63" w:rsidRPr="00757F63">
        <w:t>网站后端所有请求的前门。</w:t>
      </w:r>
    </w:p>
    <w:p w:rsidR="00757F63" w:rsidRPr="00757F63" w:rsidRDefault="00D50669" w:rsidP="00D11911">
      <w:pPr>
        <w:spacing w:line="220" w:lineRule="atLeast"/>
        <w:ind w:firstLineChars="200" w:firstLine="440"/>
      </w:pPr>
      <w:r>
        <w:rPr>
          <w:rFonts w:ascii="宋体" w:eastAsia="宋体" w:hAnsi="宋体" w:cs="宋体" w:hint="eastAsia"/>
        </w:rPr>
        <w:t>⑥</w:t>
      </w:r>
      <w:r w:rsidR="00757F63" w:rsidRPr="00757F63">
        <w:t xml:space="preserve">Spring Cloud Bus - </w:t>
      </w:r>
      <w:r w:rsidR="00757F63" w:rsidRPr="00757F63">
        <w:t>事件、消息总线，用于在集群（例如，配置变化事件）中传播状态变化，可与</w:t>
      </w:r>
      <w:r w:rsidR="00757F63" w:rsidRPr="00757F63">
        <w:t xml:space="preserve"> Spring Cloud Config </w:t>
      </w:r>
      <w:r w:rsidR="00757F63" w:rsidRPr="00757F63">
        <w:t>联合实现热部署。</w:t>
      </w:r>
    </w:p>
    <w:p w:rsidR="00757F63" w:rsidRPr="00757F63" w:rsidRDefault="00D50669" w:rsidP="00D11911">
      <w:pPr>
        <w:spacing w:line="220" w:lineRule="atLeast"/>
        <w:ind w:firstLineChars="200" w:firstLine="440"/>
      </w:pPr>
      <w:r>
        <w:rPr>
          <w:rFonts w:ascii="宋体" w:eastAsia="宋体" w:hAnsi="宋体" w:cs="宋体" w:hint="eastAsia"/>
        </w:rPr>
        <w:t>⑦</w:t>
      </w:r>
      <w:r w:rsidR="00757F63" w:rsidRPr="00757F63">
        <w:t xml:space="preserve">Spring Cloud Sleuth - </w:t>
      </w:r>
      <w:r w:rsidR="00757F63" w:rsidRPr="00757F63">
        <w:t>日志收集工具包，封装了</w:t>
      </w:r>
      <w:r w:rsidR="00757F63" w:rsidRPr="00757F63">
        <w:t xml:space="preserve"> Dapper </w:t>
      </w:r>
      <w:r w:rsidR="00757F63" w:rsidRPr="00757F63">
        <w:t>和</w:t>
      </w:r>
      <w:r w:rsidR="00757F63" w:rsidRPr="00757F63">
        <w:t xml:space="preserve"> log-based </w:t>
      </w:r>
      <w:r w:rsidR="00757F63" w:rsidRPr="00757F63">
        <w:t>追踪以及</w:t>
      </w:r>
      <w:r w:rsidR="00757F63" w:rsidRPr="00757F63">
        <w:t xml:space="preserve"> Zipkin </w:t>
      </w:r>
      <w:r w:rsidR="00757F63" w:rsidRPr="00757F63">
        <w:t>和</w:t>
      </w:r>
      <w:r w:rsidR="00757F63" w:rsidRPr="00757F63">
        <w:t xml:space="preserve"> </w:t>
      </w:r>
      <w:proofErr w:type="spellStart"/>
      <w:r w:rsidR="00757F63" w:rsidRPr="00757F63">
        <w:t>HTrace</w:t>
      </w:r>
      <w:proofErr w:type="spellEnd"/>
      <w:r w:rsidR="00757F63" w:rsidRPr="00757F63">
        <w:t xml:space="preserve"> </w:t>
      </w:r>
      <w:r w:rsidR="00757F63" w:rsidRPr="00757F63">
        <w:t>操作，为</w:t>
      </w:r>
      <w:r w:rsidR="00757F63" w:rsidRPr="00757F63">
        <w:t xml:space="preserve"> SpringCloud </w:t>
      </w:r>
      <w:r w:rsidR="00757F63" w:rsidRPr="00757F63">
        <w:t>应用实现了一种分布式追踪解决方案。</w:t>
      </w:r>
    </w:p>
    <w:p w:rsidR="00757F63" w:rsidRPr="00757F63" w:rsidRDefault="00D50669" w:rsidP="00D11911">
      <w:pPr>
        <w:spacing w:line="220" w:lineRule="atLeast"/>
        <w:ind w:firstLineChars="200" w:firstLine="440"/>
      </w:pPr>
      <w:r>
        <w:rPr>
          <w:rFonts w:ascii="宋体" w:eastAsia="宋体" w:hAnsi="宋体" w:cs="宋体" w:hint="eastAsia"/>
        </w:rPr>
        <w:t>⑧</w:t>
      </w:r>
      <w:r w:rsidR="00757F63" w:rsidRPr="00757F63">
        <w:t xml:space="preserve">Ribbon - </w:t>
      </w:r>
      <w:r w:rsidR="00757F63" w:rsidRPr="00757F63">
        <w:t>提供云端负载均衡，有多种负载均衡策略可供选择，可配合服务发现和断路器使用。</w:t>
      </w:r>
    </w:p>
    <w:p w:rsidR="00757F63" w:rsidRPr="00757F63" w:rsidRDefault="00D50669" w:rsidP="00D11911">
      <w:pPr>
        <w:spacing w:line="220" w:lineRule="atLeast"/>
        <w:ind w:firstLineChars="200" w:firstLine="440"/>
      </w:pPr>
      <w:r>
        <w:rPr>
          <w:rFonts w:ascii="宋体" w:eastAsia="宋体" w:hAnsi="宋体" w:cs="宋体" w:hint="eastAsia"/>
        </w:rPr>
        <w:t>⑨</w:t>
      </w:r>
      <w:r w:rsidR="00757F63" w:rsidRPr="00757F63">
        <w:t xml:space="preserve">Turbine - Turbine </w:t>
      </w:r>
      <w:r w:rsidR="00757F63" w:rsidRPr="00757F63">
        <w:t>是聚合服务器发送事件流数据的一个工具，用来监控集群下</w:t>
      </w:r>
      <w:r w:rsidR="00757F63" w:rsidRPr="00757F63">
        <w:t xml:space="preserve"> hystrix </w:t>
      </w:r>
      <w:r w:rsidR="00757F63" w:rsidRPr="00757F63">
        <w:t>的</w:t>
      </w:r>
      <w:r w:rsidR="00757F63" w:rsidRPr="00757F63">
        <w:t xml:space="preserve"> metrics </w:t>
      </w:r>
      <w:r w:rsidR="00757F63" w:rsidRPr="00757F63">
        <w:t>情况。</w:t>
      </w:r>
    </w:p>
    <w:p w:rsidR="00757F63" w:rsidRPr="00757F63" w:rsidRDefault="00C126AB" w:rsidP="00D11911">
      <w:pPr>
        <w:spacing w:line="220" w:lineRule="atLeast"/>
        <w:ind w:firstLineChars="200" w:firstLine="440"/>
      </w:pPr>
      <w:r w:rsidRPr="00C126AB">
        <w:rPr>
          <w:rFonts w:ascii="宋体" w:eastAsia="宋体" w:hAnsi="宋体" w:cs="宋体" w:hint="eastAsia"/>
        </w:rPr>
        <w:t>⑩</w:t>
      </w:r>
      <w:r w:rsidR="00757F63" w:rsidRPr="00757F63">
        <w:t xml:space="preserve">Spring Cloud Stream - Spring </w:t>
      </w:r>
      <w:r w:rsidR="00757F63" w:rsidRPr="00757F63">
        <w:t>数据流操作开发包，封装了与</w:t>
      </w:r>
      <w:r w:rsidR="00757F63" w:rsidRPr="00757F63">
        <w:t xml:space="preserve"> Redis</w:t>
      </w:r>
      <w:r w:rsidR="00757F63" w:rsidRPr="00757F63">
        <w:t>、</w:t>
      </w:r>
      <w:r w:rsidR="00757F63" w:rsidRPr="00757F63">
        <w:t>Rabbit</w:t>
      </w:r>
      <w:r w:rsidR="00757F63" w:rsidRPr="00757F63">
        <w:t>、</w:t>
      </w:r>
      <w:r w:rsidR="00757F63" w:rsidRPr="00757F63">
        <w:t xml:space="preserve">Kafka </w:t>
      </w:r>
      <w:r w:rsidR="00757F63" w:rsidRPr="00757F63">
        <w:t>等发送接收消息。</w:t>
      </w:r>
    </w:p>
    <w:p w:rsidR="00757F63" w:rsidRPr="00757F63" w:rsidRDefault="007E46BE" w:rsidP="00D11911">
      <w:pPr>
        <w:spacing w:line="220" w:lineRule="atLeast"/>
        <w:ind w:firstLineChars="200" w:firstLine="440"/>
      </w:pPr>
      <w:r w:rsidRPr="007E46BE">
        <w:rPr>
          <w:rFonts w:ascii="Cambria Math" w:hAnsi="Cambria Math" w:cs="Cambria Math"/>
        </w:rPr>
        <w:t>⑪</w:t>
      </w:r>
      <w:r w:rsidR="00757F63" w:rsidRPr="00757F63">
        <w:t xml:space="preserve">Feign - Feign </w:t>
      </w:r>
      <w:r w:rsidR="00757F63" w:rsidRPr="00757F63">
        <w:t>是一种声明式、模板化的</w:t>
      </w:r>
      <w:r w:rsidR="00757F63" w:rsidRPr="00757F63">
        <w:t xml:space="preserve"> HTTP </w:t>
      </w:r>
      <w:r w:rsidR="00757F63" w:rsidRPr="00757F63">
        <w:t>客户端。</w:t>
      </w:r>
    </w:p>
    <w:p w:rsidR="00757F63" w:rsidRPr="00757F63" w:rsidRDefault="001B3D2D" w:rsidP="00D11911">
      <w:pPr>
        <w:spacing w:line="220" w:lineRule="atLeast"/>
        <w:ind w:firstLineChars="200" w:firstLine="440"/>
      </w:pPr>
      <w:r w:rsidRPr="001B3D2D">
        <w:rPr>
          <w:rFonts w:ascii="Cambria Math" w:hAnsi="Cambria Math" w:cs="Cambria Math"/>
        </w:rPr>
        <w:t>⑫</w:t>
      </w:r>
      <w:r w:rsidR="00757F63" w:rsidRPr="00757F63">
        <w:t xml:space="preserve">Spring Cloud OAuth2 - </w:t>
      </w:r>
      <w:r w:rsidR="00757F63" w:rsidRPr="00757F63">
        <w:t>基于</w:t>
      </w:r>
      <w:r w:rsidR="00757F63" w:rsidRPr="00757F63">
        <w:t xml:space="preserve"> Spring Security </w:t>
      </w:r>
      <w:r w:rsidR="00757F63" w:rsidRPr="00757F63">
        <w:t>和</w:t>
      </w:r>
      <w:r w:rsidR="00757F63" w:rsidRPr="00757F63">
        <w:t xml:space="preserve"> OAuth2 </w:t>
      </w:r>
      <w:r w:rsidR="00757F63" w:rsidRPr="00757F63">
        <w:t>的安全工具包，为你的应用程序添加安全控制。</w:t>
      </w:r>
    </w:p>
    <w:p w:rsidR="00757F63" w:rsidRDefault="00757F63" w:rsidP="00D11911">
      <w:pPr>
        <w:spacing w:line="220" w:lineRule="atLeast"/>
        <w:ind w:firstLineChars="200" w:firstLine="440"/>
        <w:rPr>
          <w:rFonts w:hint="eastAsia"/>
        </w:rPr>
      </w:pPr>
    </w:p>
    <w:p w:rsidR="00275364" w:rsidRDefault="00275364" w:rsidP="00D11911">
      <w:pPr>
        <w:spacing w:line="220" w:lineRule="atLeast"/>
        <w:ind w:firstLineChars="200" w:firstLine="440"/>
        <w:rPr>
          <w:rFonts w:hint="eastAsia"/>
        </w:rPr>
      </w:pPr>
      <w:r>
        <w:rPr>
          <w:rFonts w:hint="eastAsia"/>
        </w:rPr>
        <w:tab/>
      </w:r>
    </w:p>
    <w:p w:rsidR="00C523E6" w:rsidRDefault="009B501B" w:rsidP="009B501B">
      <w:pPr>
        <w:spacing w:line="220" w:lineRule="atLeast"/>
        <w:ind w:firstLine="440"/>
        <w:rPr>
          <w:rFonts w:hint="eastAsia"/>
        </w:rPr>
      </w:pPr>
      <w:r>
        <w:rPr>
          <w:rFonts w:hint="eastAsia"/>
        </w:rPr>
        <w:t>3)</w:t>
      </w:r>
      <w:r w:rsidR="00314A2E">
        <w:rPr>
          <w:rFonts w:hint="eastAsia"/>
        </w:rPr>
        <w:t>项目结构</w:t>
      </w:r>
      <w:r>
        <w:rPr>
          <w:rFonts w:hint="eastAsia"/>
        </w:rPr>
        <w:t>:</w:t>
      </w:r>
    </w:p>
    <w:p w:rsidR="009B501B" w:rsidRDefault="006E41FF" w:rsidP="009B501B">
      <w:pPr>
        <w:spacing w:line="220" w:lineRule="atLeast"/>
        <w:ind w:firstLine="440"/>
        <w:rPr>
          <w:rFonts w:hint="eastAsia"/>
        </w:rPr>
      </w:pPr>
      <w:r>
        <w:rPr>
          <w:rFonts w:hint="eastAsia"/>
          <w:noProof/>
        </w:rPr>
        <w:drawing>
          <wp:inline distT="0" distB="0" distL="0" distR="0">
            <wp:extent cx="5274310" cy="361609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274310" cy="3616099"/>
                    </a:xfrm>
                    <a:prstGeom prst="rect">
                      <a:avLst/>
                    </a:prstGeom>
                    <a:noFill/>
                    <a:ln w="9525">
                      <a:noFill/>
                      <a:miter lim="800000"/>
                      <a:headEnd/>
                      <a:tailEnd/>
                    </a:ln>
                  </pic:spPr>
                </pic:pic>
              </a:graphicData>
            </a:graphic>
          </wp:inline>
        </w:drawing>
      </w:r>
    </w:p>
    <w:p w:rsidR="00201BE7" w:rsidRPr="00201BE7" w:rsidRDefault="00201BE7" w:rsidP="00201BE7">
      <w:pPr>
        <w:spacing w:line="220" w:lineRule="atLeast"/>
        <w:ind w:firstLineChars="200" w:firstLine="440"/>
      </w:pPr>
      <w:r w:rsidRPr="00201BE7">
        <w:t xml:space="preserve">registry - </w:t>
      </w:r>
      <w:r w:rsidRPr="00201BE7">
        <w:t>服务注册与发现</w:t>
      </w:r>
    </w:p>
    <w:p w:rsidR="00201BE7" w:rsidRPr="00201BE7" w:rsidRDefault="00201BE7" w:rsidP="00201BE7">
      <w:pPr>
        <w:spacing w:line="220" w:lineRule="atLeast"/>
        <w:ind w:firstLineChars="200" w:firstLine="440"/>
      </w:pPr>
      <w:r w:rsidRPr="00201BE7">
        <w:t xml:space="preserve">config - </w:t>
      </w:r>
      <w:r w:rsidRPr="00201BE7">
        <w:t>外部配置</w:t>
      </w:r>
    </w:p>
    <w:p w:rsidR="00201BE7" w:rsidRPr="00201BE7" w:rsidRDefault="00201BE7" w:rsidP="00201BE7">
      <w:pPr>
        <w:spacing w:line="220" w:lineRule="atLeast"/>
        <w:ind w:firstLineChars="200" w:firstLine="440"/>
      </w:pPr>
      <w:r w:rsidRPr="00201BE7">
        <w:t xml:space="preserve">monitor - </w:t>
      </w:r>
      <w:r w:rsidRPr="00201BE7">
        <w:t>监控</w:t>
      </w:r>
    </w:p>
    <w:p w:rsidR="00201BE7" w:rsidRPr="00201BE7" w:rsidRDefault="00201BE7" w:rsidP="00201BE7">
      <w:pPr>
        <w:spacing w:line="220" w:lineRule="atLeast"/>
        <w:ind w:firstLineChars="200" w:firstLine="440"/>
      </w:pPr>
      <w:r w:rsidRPr="00201BE7">
        <w:t xml:space="preserve">zipkin - </w:t>
      </w:r>
      <w:r w:rsidRPr="00201BE7">
        <w:t>分布式跟踪</w:t>
      </w:r>
    </w:p>
    <w:p w:rsidR="00201BE7" w:rsidRPr="00201BE7" w:rsidRDefault="00201BE7" w:rsidP="00201BE7">
      <w:pPr>
        <w:spacing w:line="220" w:lineRule="atLeast"/>
        <w:ind w:firstLineChars="200" w:firstLine="440"/>
      </w:pPr>
      <w:r w:rsidRPr="00201BE7">
        <w:t xml:space="preserve">gateway - </w:t>
      </w:r>
      <w:r w:rsidRPr="00201BE7">
        <w:t>代理所有微服务的接口网关</w:t>
      </w:r>
    </w:p>
    <w:p w:rsidR="00201BE7" w:rsidRPr="00201BE7" w:rsidRDefault="00201BE7" w:rsidP="00201BE7">
      <w:pPr>
        <w:spacing w:line="220" w:lineRule="atLeast"/>
        <w:ind w:firstLineChars="200" w:firstLine="440"/>
      </w:pPr>
      <w:r w:rsidRPr="00201BE7">
        <w:t xml:space="preserve">auth-service - OAuth2 </w:t>
      </w:r>
      <w:r w:rsidRPr="00201BE7">
        <w:t>认证服务</w:t>
      </w:r>
    </w:p>
    <w:p w:rsidR="00201BE7" w:rsidRPr="00201BE7" w:rsidRDefault="00201BE7" w:rsidP="00201BE7">
      <w:pPr>
        <w:spacing w:line="220" w:lineRule="atLeast"/>
        <w:ind w:firstLineChars="200" w:firstLine="440"/>
      </w:pPr>
      <w:r w:rsidRPr="00201BE7">
        <w:t xml:space="preserve">svca-service - </w:t>
      </w:r>
      <w:r w:rsidRPr="00201BE7">
        <w:t>业务服务</w:t>
      </w:r>
      <w:r w:rsidRPr="00201BE7">
        <w:t>A</w:t>
      </w:r>
    </w:p>
    <w:p w:rsidR="00201BE7" w:rsidRPr="00201BE7" w:rsidRDefault="00201BE7" w:rsidP="00201BE7">
      <w:pPr>
        <w:spacing w:line="220" w:lineRule="atLeast"/>
        <w:ind w:firstLineChars="200" w:firstLine="440"/>
      </w:pPr>
      <w:r w:rsidRPr="00201BE7">
        <w:t xml:space="preserve">svcb-service - </w:t>
      </w:r>
      <w:r w:rsidRPr="00201BE7">
        <w:t>业务服务</w:t>
      </w:r>
      <w:r w:rsidRPr="00201BE7">
        <w:t>B</w:t>
      </w:r>
    </w:p>
    <w:p w:rsidR="006E41FF" w:rsidRDefault="006E41FF" w:rsidP="009B501B">
      <w:pPr>
        <w:spacing w:line="220" w:lineRule="atLeast"/>
        <w:ind w:firstLine="440"/>
        <w:rPr>
          <w:rFonts w:hint="eastAsia"/>
        </w:rPr>
      </w:pPr>
    </w:p>
    <w:p w:rsidR="00194153" w:rsidRDefault="00194153" w:rsidP="009B501B">
      <w:pPr>
        <w:spacing w:line="220" w:lineRule="atLeast"/>
        <w:ind w:firstLine="440"/>
        <w:rPr>
          <w:rFonts w:hint="eastAsia"/>
        </w:rPr>
      </w:pPr>
    </w:p>
    <w:p w:rsidR="00194153" w:rsidRDefault="00194153" w:rsidP="009B501B">
      <w:pPr>
        <w:spacing w:line="220" w:lineRule="atLeast"/>
        <w:ind w:firstLine="440"/>
        <w:rPr>
          <w:rFonts w:hint="eastAsia"/>
        </w:rPr>
      </w:pPr>
    </w:p>
    <w:p w:rsidR="00401E34" w:rsidRDefault="00401E34" w:rsidP="009B501B">
      <w:pPr>
        <w:spacing w:line="220" w:lineRule="atLeast"/>
        <w:ind w:firstLine="440"/>
        <w:rPr>
          <w:rFonts w:hint="eastAsia"/>
        </w:rPr>
      </w:pPr>
    </w:p>
    <w:p w:rsidR="00396B38" w:rsidRDefault="00396B38" w:rsidP="009B501B">
      <w:pPr>
        <w:spacing w:line="220" w:lineRule="atLeast"/>
        <w:ind w:firstLine="440"/>
        <w:rPr>
          <w:rFonts w:hint="eastAsia"/>
        </w:rPr>
      </w:pPr>
      <w:r>
        <w:rPr>
          <w:rFonts w:hint="eastAsia"/>
        </w:rPr>
        <w:lastRenderedPageBreak/>
        <w:t>4)</w:t>
      </w:r>
      <w:r>
        <w:rPr>
          <w:rFonts w:hint="eastAsia"/>
        </w:rPr>
        <w:t>启动方式：</w:t>
      </w:r>
    </w:p>
    <w:p w:rsidR="0040356D" w:rsidRPr="0040356D" w:rsidRDefault="00B94FFC" w:rsidP="00B94FFC">
      <w:pPr>
        <w:spacing w:line="220" w:lineRule="atLeast"/>
        <w:ind w:firstLineChars="327" w:firstLine="719"/>
      </w:pPr>
      <w:r>
        <w:rPr>
          <w:rFonts w:hint="eastAsia"/>
        </w:rPr>
        <w:t>①</w:t>
      </w:r>
      <w:r w:rsidR="0040356D" w:rsidRPr="0040356D">
        <w:t>配置</w:t>
      </w:r>
      <w:r w:rsidR="0040356D" w:rsidRPr="0040356D">
        <w:t xml:space="preserve"> rabbitmq</w:t>
      </w:r>
    </w:p>
    <w:p w:rsidR="0040356D" w:rsidRPr="0040356D" w:rsidRDefault="00B94FFC" w:rsidP="00B94FFC">
      <w:pPr>
        <w:spacing w:line="220" w:lineRule="atLeast"/>
        <w:ind w:left="440" w:firstLineChars="125" w:firstLine="275"/>
      </w:pPr>
      <w:r>
        <w:rPr>
          <w:rFonts w:hint="eastAsia"/>
        </w:rPr>
        <w:t>②</w:t>
      </w:r>
      <w:r w:rsidR="0040356D" w:rsidRPr="0040356D">
        <w:t>修改</w:t>
      </w:r>
      <w:r w:rsidR="0040356D" w:rsidRPr="0040356D">
        <w:t xml:space="preserve"> hosts </w:t>
      </w:r>
      <w:r w:rsidR="0040356D" w:rsidRPr="0040356D">
        <w:t>将主机名指向到本地</w:t>
      </w:r>
      <w:r>
        <w:rPr>
          <w:rFonts w:hint="eastAsia"/>
        </w:rPr>
        <w:t>，</w:t>
      </w:r>
      <w:r w:rsidR="0040356D" w:rsidRPr="00B94FFC">
        <w:t>127.0.0.1 registry config monitor rabbitmq auth-service</w:t>
      </w:r>
      <w:r w:rsidR="0040356D" w:rsidRPr="0040356D">
        <w:t>或者修改各服务配置文件中的相应主机名为本地</w:t>
      </w:r>
      <w:r w:rsidR="0040356D" w:rsidRPr="0040356D">
        <w:t xml:space="preserve"> </w:t>
      </w:r>
      <w:proofErr w:type="spellStart"/>
      <w:r w:rsidR="0040356D" w:rsidRPr="0040356D">
        <w:t>ip</w:t>
      </w:r>
      <w:proofErr w:type="spellEnd"/>
    </w:p>
    <w:p w:rsidR="0040356D" w:rsidRPr="0040356D" w:rsidRDefault="00B94FFC" w:rsidP="00BF46AB">
      <w:pPr>
        <w:spacing w:line="220" w:lineRule="atLeast"/>
        <w:ind w:firstLineChars="325" w:firstLine="715"/>
      </w:pPr>
      <w:r>
        <w:rPr>
          <w:rFonts w:hint="eastAsia"/>
        </w:rPr>
        <w:t>③</w:t>
      </w:r>
      <w:r w:rsidR="0040356D" w:rsidRPr="0040356D">
        <w:t>启动</w:t>
      </w:r>
      <w:r w:rsidR="0040356D" w:rsidRPr="0040356D">
        <w:t xml:space="preserve"> registry</w:t>
      </w:r>
      <w:r w:rsidR="0040356D" w:rsidRPr="0040356D">
        <w:t>、</w:t>
      </w:r>
      <w:r w:rsidR="0040356D" w:rsidRPr="0040356D">
        <w:t>config</w:t>
      </w:r>
      <w:r w:rsidR="0040356D" w:rsidRPr="0040356D">
        <w:t>、</w:t>
      </w:r>
      <w:r w:rsidR="0040356D" w:rsidRPr="0040356D">
        <w:t>monitor</w:t>
      </w:r>
      <w:r w:rsidR="0040356D" w:rsidRPr="0040356D">
        <w:t>、</w:t>
      </w:r>
      <w:r w:rsidR="0040356D" w:rsidRPr="0040356D">
        <w:t>zipkin</w:t>
      </w:r>
    </w:p>
    <w:p w:rsidR="0040356D" w:rsidRDefault="00B94FFC" w:rsidP="00BF46AB">
      <w:pPr>
        <w:spacing w:line="220" w:lineRule="atLeast"/>
        <w:ind w:firstLineChars="325" w:firstLine="715"/>
        <w:rPr>
          <w:rFonts w:hint="eastAsia"/>
        </w:rPr>
      </w:pPr>
      <w:r>
        <w:rPr>
          <w:rFonts w:hint="eastAsia"/>
        </w:rPr>
        <w:t>④</w:t>
      </w:r>
      <w:r w:rsidR="0040356D" w:rsidRPr="0040356D">
        <w:t>启动</w:t>
      </w:r>
      <w:r w:rsidR="0040356D" w:rsidRPr="0040356D">
        <w:t xml:space="preserve"> gateway</w:t>
      </w:r>
      <w:r w:rsidR="0040356D" w:rsidRPr="0040356D">
        <w:t>、</w:t>
      </w:r>
      <w:r w:rsidR="0040356D" w:rsidRPr="0040356D">
        <w:t>auth-service</w:t>
      </w:r>
      <w:r w:rsidR="0040356D" w:rsidRPr="0040356D">
        <w:t>、</w:t>
      </w:r>
      <w:r w:rsidR="0040356D" w:rsidRPr="0040356D">
        <w:t>svca-service</w:t>
      </w:r>
      <w:r w:rsidR="0040356D" w:rsidRPr="0040356D">
        <w:t>、</w:t>
      </w:r>
      <w:r w:rsidR="0040356D" w:rsidRPr="0040356D">
        <w:t>svcb-service</w:t>
      </w:r>
    </w:p>
    <w:p w:rsidR="00252595" w:rsidRDefault="00252595" w:rsidP="00C70724">
      <w:pPr>
        <w:spacing w:line="220" w:lineRule="atLeast"/>
        <w:rPr>
          <w:rFonts w:hint="eastAsia"/>
        </w:rPr>
      </w:pPr>
    </w:p>
    <w:p w:rsidR="00252595" w:rsidRPr="00C70724" w:rsidRDefault="003174FD" w:rsidP="001E3C75">
      <w:pPr>
        <w:pStyle w:val="2"/>
        <w:rPr>
          <w:rFonts w:hint="eastAsia"/>
          <w:b w:val="0"/>
          <w:sz w:val="24"/>
        </w:rPr>
      </w:pPr>
      <w:bookmarkStart w:id="3" w:name="_Toc511237069"/>
      <w:r w:rsidRPr="00C70724">
        <w:rPr>
          <w:rFonts w:hint="eastAsia"/>
          <w:b w:val="0"/>
          <w:sz w:val="24"/>
        </w:rPr>
        <w:t>LCN</w:t>
      </w:r>
      <w:r w:rsidRPr="00C70724">
        <w:rPr>
          <w:rFonts w:hint="eastAsia"/>
          <w:b w:val="0"/>
          <w:sz w:val="24"/>
        </w:rPr>
        <w:t>分布式事务框架</w:t>
      </w:r>
      <w:r w:rsidRPr="00C70724">
        <w:rPr>
          <w:rFonts w:hint="eastAsia"/>
          <w:b w:val="0"/>
          <w:sz w:val="24"/>
        </w:rPr>
        <w:t>Demo:</w:t>
      </w:r>
      <w:bookmarkEnd w:id="3"/>
    </w:p>
    <w:p w:rsidR="003174FD" w:rsidRDefault="00FA5542" w:rsidP="00B94FFC">
      <w:pPr>
        <w:spacing w:line="220" w:lineRule="atLeast"/>
        <w:ind w:firstLineChars="200" w:firstLine="440"/>
        <w:rPr>
          <w:rFonts w:hint="eastAsia"/>
        </w:rPr>
      </w:pPr>
      <w:r>
        <w:rPr>
          <w:rFonts w:hint="eastAsia"/>
        </w:rPr>
        <w:t>1)</w:t>
      </w:r>
      <w:r>
        <w:rPr>
          <w:rFonts w:hint="eastAsia"/>
        </w:rPr>
        <w:t>资料地址：</w:t>
      </w:r>
    </w:p>
    <w:p w:rsidR="00FA5542" w:rsidRDefault="00FA5542" w:rsidP="00B978D9">
      <w:pPr>
        <w:spacing w:line="220" w:lineRule="atLeast"/>
        <w:ind w:firstLine="440"/>
        <w:rPr>
          <w:b/>
        </w:rPr>
      </w:pPr>
      <w:hyperlink r:id="rId16" w:history="1">
        <w:r w:rsidRPr="003D0D1E">
          <w:rPr>
            <w:rStyle w:val="a5"/>
            <w:b/>
          </w:rPr>
          <w:t>https://blog.csdn.net/zhou280648461/article/details/78918747</w:t>
        </w:r>
      </w:hyperlink>
    </w:p>
    <w:p w:rsidR="004A1A8A" w:rsidRDefault="004A1A8A" w:rsidP="004A1A8A">
      <w:pPr>
        <w:spacing w:line="220" w:lineRule="atLeast"/>
        <w:ind w:firstLineChars="200" w:firstLine="440"/>
      </w:pPr>
      <w:hyperlink r:id="rId17" w:history="1">
        <w:r w:rsidRPr="00467379">
          <w:rPr>
            <w:rStyle w:val="a5"/>
          </w:rPr>
          <w:t>https://github.com/codingapi/tx-lcn</w:t>
        </w:r>
      </w:hyperlink>
    </w:p>
    <w:p w:rsidR="004A1A8A" w:rsidRDefault="004A1A8A" w:rsidP="004A1A8A">
      <w:pPr>
        <w:spacing w:line="220" w:lineRule="atLeast"/>
        <w:ind w:firstLineChars="200" w:firstLine="440"/>
      </w:pPr>
      <w:hyperlink r:id="rId18" w:history="1">
        <w:r w:rsidRPr="00467379">
          <w:rPr>
            <w:rStyle w:val="a5"/>
          </w:rPr>
          <w:t>https://github.com/codingapi/tx-lcn/wiki/LCN%E5%8E%9F%E7%90%86</w:t>
        </w:r>
      </w:hyperlink>
    </w:p>
    <w:p w:rsidR="00FA5542" w:rsidRDefault="00FA5542" w:rsidP="00B94FFC">
      <w:pPr>
        <w:spacing w:line="220" w:lineRule="atLeast"/>
        <w:ind w:firstLineChars="200" w:firstLine="440"/>
        <w:rPr>
          <w:rFonts w:hint="eastAsia"/>
        </w:rPr>
      </w:pPr>
    </w:p>
    <w:p w:rsidR="00A45BA3" w:rsidRDefault="00823ACE" w:rsidP="00B94FFC">
      <w:pPr>
        <w:spacing w:line="220" w:lineRule="atLeast"/>
        <w:ind w:firstLineChars="200" w:firstLine="440"/>
        <w:rPr>
          <w:rFonts w:hint="eastAsia"/>
        </w:rPr>
      </w:pPr>
      <w:r>
        <w:rPr>
          <w:rFonts w:hint="eastAsia"/>
        </w:rPr>
        <w:t>2)</w:t>
      </w:r>
      <w:r>
        <w:rPr>
          <w:rFonts w:hint="eastAsia"/>
        </w:rPr>
        <w:t>简介：</w:t>
      </w:r>
    </w:p>
    <w:p w:rsidR="00823ACE" w:rsidRDefault="00823ACE" w:rsidP="0079476D">
      <w:pPr>
        <w:spacing w:line="220" w:lineRule="atLeast"/>
        <w:ind w:firstLineChars="200" w:firstLine="440"/>
      </w:pPr>
      <w:r w:rsidRPr="0016224F">
        <w:rPr>
          <w:rFonts w:hint="eastAsia"/>
        </w:rPr>
        <w:t>LCN</w:t>
      </w:r>
      <w:r w:rsidRPr="0016224F">
        <w:rPr>
          <w:rFonts w:hint="eastAsia"/>
        </w:rPr>
        <w:t>分布式事务框架其本身并不创建事务，而是基于对本地事务的协调从而达到事务一致性的效果。</w:t>
      </w:r>
    </w:p>
    <w:p w:rsidR="00823ACE" w:rsidRDefault="00823ACE" w:rsidP="00823ACE">
      <w:pPr>
        <w:spacing w:line="220" w:lineRule="atLeast"/>
        <w:ind w:firstLineChars="200" w:firstLine="440"/>
      </w:pPr>
      <w:r>
        <w:rPr>
          <w:rFonts w:hint="eastAsia"/>
        </w:rPr>
        <w:t>创建事务组：是指在事务发起方开始执行业务代码之前先调用</w:t>
      </w:r>
      <w:r>
        <w:rPr>
          <w:rFonts w:hint="eastAsia"/>
        </w:rPr>
        <w:t>TxManager</w:t>
      </w:r>
      <w:r>
        <w:rPr>
          <w:rFonts w:hint="eastAsia"/>
        </w:rPr>
        <w:t>创建事务组对象，然后拿到事务标示</w:t>
      </w:r>
      <w:r>
        <w:rPr>
          <w:rFonts w:hint="eastAsia"/>
        </w:rPr>
        <w:t>GroupId</w:t>
      </w:r>
      <w:r>
        <w:rPr>
          <w:rFonts w:hint="eastAsia"/>
        </w:rPr>
        <w:t>的过程。</w:t>
      </w:r>
    </w:p>
    <w:p w:rsidR="00823ACE" w:rsidRDefault="00823ACE" w:rsidP="00823ACE">
      <w:pPr>
        <w:spacing w:line="220" w:lineRule="atLeast"/>
        <w:ind w:firstLineChars="200" w:firstLine="440"/>
      </w:pPr>
      <w:r>
        <w:rPr>
          <w:rFonts w:hint="eastAsia"/>
        </w:rPr>
        <w:t>添加事务组：添加事务组是指参与方在执行完业务方法以后，将该模块的事务信息添加通知给</w:t>
      </w:r>
      <w:r>
        <w:rPr>
          <w:rFonts w:hint="eastAsia"/>
        </w:rPr>
        <w:t>TxManager</w:t>
      </w:r>
      <w:r>
        <w:rPr>
          <w:rFonts w:hint="eastAsia"/>
        </w:rPr>
        <w:t>的操作。</w:t>
      </w:r>
    </w:p>
    <w:p w:rsidR="00823ACE" w:rsidRDefault="00823ACE" w:rsidP="00823ACE">
      <w:pPr>
        <w:spacing w:line="220" w:lineRule="atLeast"/>
        <w:ind w:firstLineChars="200" w:firstLine="440"/>
      </w:pPr>
      <w:r>
        <w:rPr>
          <w:rFonts w:hint="eastAsia"/>
        </w:rPr>
        <w:t>关闭事务组：是指在发起方执行完业务代码以后，将发起方执行结果状态通知给</w:t>
      </w:r>
      <w:r>
        <w:rPr>
          <w:rFonts w:hint="eastAsia"/>
        </w:rPr>
        <w:t>TxManager</w:t>
      </w:r>
      <w:r>
        <w:rPr>
          <w:rFonts w:hint="eastAsia"/>
        </w:rPr>
        <w:t>的动作。</w:t>
      </w:r>
    </w:p>
    <w:p w:rsidR="00823ACE" w:rsidRDefault="00823ACE" w:rsidP="00823ACE">
      <w:pPr>
        <w:spacing w:line="220" w:lineRule="atLeast"/>
        <w:ind w:firstLineChars="200" w:firstLine="440"/>
      </w:pPr>
      <w:r>
        <w:rPr>
          <w:rFonts w:hint="eastAsia"/>
        </w:rPr>
        <w:t>当执行完关闭事务组的方法以后，</w:t>
      </w:r>
      <w:r>
        <w:rPr>
          <w:rFonts w:hint="eastAsia"/>
        </w:rPr>
        <w:t>TxManager</w:t>
      </w:r>
      <w:r>
        <w:rPr>
          <w:rFonts w:hint="eastAsia"/>
        </w:rPr>
        <w:t>将根据事务组信息来通知相应的参与模块提交或回滚事务。</w:t>
      </w:r>
    </w:p>
    <w:p w:rsidR="00823ACE" w:rsidRDefault="00823ACE" w:rsidP="00823ACE">
      <w:pPr>
        <w:spacing w:line="220" w:lineRule="atLeast"/>
        <w:ind w:firstLine="440"/>
      </w:pPr>
      <w:r>
        <w:rPr>
          <w:rFonts w:hint="eastAsia"/>
        </w:rPr>
        <w:t>事务控制原理</w:t>
      </w:r>
    </w:p>
    <w:p w:rsidR="00823ACE" w:rsidRDefault="00823ACE" w:rsidP="00F752CF">
      <w:pPr>
        <w:spacing w:line="220" w:lineRule="atLeast"/>
        <w:ind w:firstLineChars="200" w:firstLine="440"/>
      </w:pPr>
      <w:r>
        <w:rPr>
          <w:rFonts w:hint="eastAsia"/>
        </w:rPr>
        <w:t>LCN</w:t>
      </w:r>
      <w:r>
        <w:rPr>
          <w:rFonts w:hint="eastAsia"/>
        </w:rPr>
        <w:t>事务控制原理是由事务模块</w:t>
      </w:r>
      <w:r>
        <w:rPr>
          <w:rFonts w:hint="eastAsia"/>
        </w:rPr>
        <w:t>TxClient</w:t>
      </w:r>
      <w:r>
        <w:rPr>
          <w:rFonts w:hint="eastAsia"/>
        </w:rPr>
        <w:t>下的代理连接池与</w:t>
      </w:r>
      <w:r>
        <w:rPr>
          <w:rFonts w:hint="eastAsia"/>
        </w:rPr>
        <w:t>TxManager</w:t>
      </w:r>
      <w:r>
        <w:rPr>
          <w:rFonts w:hint="eastAsia"/>
        </w:rPr>
        <w:t>的协调配合完成的事务协调控制。</w:t>
      </w:r>
    </w:p>
    <w:p w:rsidR="00823ACE" w:rsidRDefault="00823ACE" w:rsidP="00823ACE">
      <w:pPr>
        <w:spacing w:line="220" w:lineRule="atLeast"/>
        <w:ind w:firstLineChars="200" w:firstLine="440"/>
      </w:pPr>
      <w:r>
        <w:rPr>
          <w:rFonts w:hint="eastAsia"/>
        </w:rPr>
        <w:lastRenderedPageBreak/>
        <w:t>TxClient</w:t>
      </w:r>
      <w:r>
        <w:rPr>
          <w:rFonts w:hint="eastAsia"/>
        </w:rPr>
        <w:t>的代理连接池实现了</w:t>
      </w:r>
      <w:r>
        <w:rPr>
          <w:rFonts w:hint="eastAsia"/>
        </w:rPr>
        <w:t>javax.sql.DataSource</w:t>
      </w:r>
      <w:r>
        <w:rPr>
          <w:rFonts w:hint="eastAsia"/>
        </w:rPr>
        <w:t>接口，并重写了</w:t>
      </w:r>
      <w:r>
        <w:rPr>
          <w:rFonts w:hint="eastAsia"/>
        </w:rPr>
        <w:t>close</w:t>
      </w:r>
      <w:r>
        <w:rPr>
          <w:rFonts w:hint="eastAsia"/>
        </w:rPr>
        <w:t>方法，事务模块在提交关闭以后</w:t>
      </w:r>
      <w:r>
        <w:rPr>
          <w:rFonts w:hint="eastAsia"/>
        </w:rPr>
        <w:t>TxClient</w:t>
      </w:r>
      <w:r>
        <w:rPr>
          <w:rFonts w:hint="eastAsia"/>
        </w:rPr>
        <w:t>连接池将执行</w:t>
      </w:r>
      <w:r>
        <w:rPr>
          <w:rFonts w:hint="eastAsia"/>
        </w:rPr>
        <w:t>"</w:t>
      </w:r>
      <w:r>
        <w:rPr>
          <w:rFonts w:hint="eastAsia"/>
        </w:rPr>
        <w:t>假关闭</w:t>
      </w:r>
      <w:r>
        <w:rPr>
          <w:rFonts w:hint="eastAsia"/>
        </w:rPr>
        <w:t>"</w:t>
      </w:r>
      <w:r>
        <w:rPr>
          <w:rFonts w:hint="eastAsia"/>
        </w:rPr>
        <w:t>操作，等待</w:t>
      </w:r>
      <w:r>
        <w:rPr>
          <w:rFonts w:hint="eastAsia"/>
        </w:rPr>
        <w:t>TxManager</w:t>
      </w:r>
      <w:r>
        <w:rPr>
          <w:rFonts w:hint="eastAsia"/>
        </w:rPr>
        <w:t>协调完成事务以后在关闭连接。</w:t>
      </w:r>
    </w:p>
    <w:p w:rsidR="00823ACE" w:rsidRDefault="00823ACE" w:rsidP="00823ACE">
      <w:pPr>
        <w:spacing w:line="220" w:lineRule="atLeast"/>
        <w:ind w:firstLineChars="200" w:firstLine="440"/>
      </w:pPr>
    </w:p>
    <w:p w:rsidR="00823ACE" w:rsidRDefault="00823ACE" w:rsidP="00823ACE">
      <w:pPr>
        <w:spacing w:line="220" w:lineRule="atLeast"/>
        <w:ind w:firstLineChars="200" w:firstLine="440"/>
      </w:pPr>
      <w:r>
        <w:rPr>
          <w:rFonts w:hint="eastAsia"/>
        </w:rPr>
        <w:t>事务补偿机制：</w:t>
      </w:r>
    </w:p>
    <w:p w:rsidR="00823ACE" w:rsidRDefault="00823ACE" w:rsidP="00823ACE">
      <w:pPr>
        <w:spacing w:line="220" w:lineRule="atLeast"/>
        <w:ind w:firstLineChars="200" w:firstLine="440"/>
      </w:pPr>
      <w:r>
        <w:rPr>
          <w:rFonts w:hint="eastAsia"/>
        </w:rPr>
        <w:t>事务补偿是指在执行某个业务方法时，本应该执行成功的操作却因为服务器挂机或者网络抖动等问题导致事务没有正常提交，此种场景就需要通过补偿来完成事务，从而达到事务的一致性。</w:t>
      </w:r>
    </w:p>
    <w:p w:rsidR="00823ACE" w:rsidRDefault="00823ACE" w:rsidP="00823ACE">
      <w:pPr>
        <w:spacing w:line="220" w:lineRule="atLeast"/>
        <w:ind w:firstLineChars="200" w:firstLine="440"/>
      </w:pPr>
      <w:r>
        <w:rPr>
          <w:rFonts w:hint="eastAsia"/>
        </w:rPr>
        <w:t>补偿机制的触发条件：</w:t>
      </w:r>
      <w:r>
        <w:rPr>
          <w:rFonts w:hint="eastAsia"/>
        </w:rPr>
        <w:tab/>
      </w:r>
    </w:p>
    <w:p w:rsidR="00823ACE" w:rsidRDefault="00823ACE" w:rsidP="00823ACE">
      <w:pPr>
        <w:spacing w:line="220" w:lineRule="atLeast"/>
        <w:ind w:firstLineChars="200" w:firstLine="440"/>
      </w:pPr>
      <w:r>
        <w:rPr>
          <w:rFonts w:hint="eastAsia"/>
        </w:rPr>
        <w:t>当执行关闭事务组步骤时，若发起方接受到失败的状态后将会把该次事务识别为待补偿事务，然后发起方将该次事务数据异步通知给</w:t>
      </w:r>
      <w:r>
        <w:rPr>
          <w:rFonts w:hint="eastAsia"/>
        </w:rPr>
        <w:t>TxManager</w:t>
      </w:r>
      <w:r>
        <w:rPr>
          <w:rFonts w:hint="eastAsia"/>
        </w:rPr>
        <w:t>。</w:t>
      </w:r>
      <w:r>
        <w:rPr>
          <w:rFonts w:hint="eastAsia"/>
        </w:rPr>
        <w:t>TxManager</w:t>
      </w:r>
      <w:r>
        <w:rPr>
          <w:rFonts w:hint="eastAsia"/>
        </w:rPr>
        <w:t>接受到补偿事务以后先通知补偿回调地址，然后再根据是否开启自动补偿事务状态来补偿或保存该次切面事务数据。</w:t>
      </w:r>
    </w:p>
    <w:p w:rsidR="00823ACE" w:rsidRDefault="00823ACE" w:rsidP="00823ACE">
      <w:pPr>
        <w:spacing w:line="220" w:lineRule="atLeast"/>
        <w:ind w:firstLineChars="200" w:firstLine="440"/>
      </w:pPr>
      <w:r>
        <w:rPr>
          <w:rFonts w:hint="eastAsia"/>
        </w:rPr>
        <w:t>补偿事务机制</w:t>
      </w:r>
    </w:p>
    <w:p w:rsidR="00823ACE" w:rsidRDefault="00823ACE" w:rsidP="00823ACE">
      <w:pPr>
        <w:spacing w:line="220" w:lineRule="atLeast"/>
        <w:ind w:firstLine="440"/>
      </w:pPr>
      <w:r>
        <w:rPr>
          <w:rFonts w:hint="eastAsia"/>
        </w:rPr>
        <w:t>LCN</w:t>
      </w:r>
      <w:r>
        <w:rPr>
          <w:rFonts w:hint="eastAsia"/>
        </w:rPr>
        <w:t>的补偿事务原理是模拟上次失败事务的请求，然后传递给</w:t>
      </w:r>
      <w:r>
        <w:rPr>
          <w:rFonts w:hint="eastAsia"/>
        </w:rPr>
        <w:t>TxClient</w:t>
      </w:r>
      <w:r>
        <w:rPr>
          <w:rFonts w:hint="eastAsia"/>
        </w:rPr>
        <w:t>模块然后再次执行该次请求事务。</w:t>
      </w:r>
    </w:p>
    <w:p w:rsidR="00823ACE" w:rsidRPr="0040356D" w:rsidRDefault="00823ACE" w:rsidP="00B94FFC">
      <w:pPr>
        <w:spacing w:line="220" w:lineRule="atLeast"/>
        <w:ind w:firstLineChars="200" w:firstLine="440"/>
      </w:pPr>
    </w:p>
    <w:p w:rsidR="00C523E6" w:rsidRDefault="00996E28" w:rsidP="00D11911">
      <w:pPr>
        <w:spacing w:line="220" w:lineRule="atLeast"/>
        <w:ind w:firstLineChars="200" w:firstLine="440"/>
        <w:rPr>
          <w:rFonts w:hint="eastAsia"/>
        </w:rPr>
      </w:pPr>
      <w:r>
        <w:rPr>
          <w:rFonts w:hint="eastAsia"/>
        </w:rPr>
        <w:t>3)</w:t>
      </w:r>
      <w:r>
        <w:rPr>
          <w:rFonts w:hint="eastAsia"/>
        </w:rPr>
        <w:t>项目结构</w:t>
      </w:r>
      <w:r w:rsidR="002749FC">
        <w:rPr>
          <w:rFonts w:hint="eastAsia"/>
        </w:rPr>
        <w:t>：</w:t>
      </w:r>
    </w:p>
    <w:p w:rsidR="002749FC" w:rsidRDefault="001D1125" w:rsidP="00D11911">
      <w:pPr>
        <w:spacing w:line="220" w:lineRule="atLeast"/>
        <w:ind w:firstLineChars="200" w:firstLine="440"/>
        <w:rPr>
          <w:rFonts w:hint="eastAsia"/>
        </w:rPr>
      </w:pPr>
      <w:r>
        <w:rPr>
          <w:rFonts w:hint="eastAsia"/>
          <w:noProof/>
        </w:rPr>
        <w:drawing>
          <wp:inline distT="0" distB="0" distL="0" distR="0">
            <wp:extent cx="4242406" cy="3228975"/>
            <wp:effectExtent l="19050" t="0" r="5744"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248150" cy="3233347"/>
                    </a:xfrm>
                    <a:prstGeom prst="rect">
                      <a:avLst/>
                    </a:prstGeom>
                    <a:noFill/>
                    <a:ln w="9525">
                      <a:noFill/>
                      <a:miter lim="800000"/>
                      <a:headEnd/>
                      <a:tailEnd/>
                    </a:ln>
                  </pic:spPr>
                </pic:pic>
              </a:graphicData>
            </a:graphic>
          </wp:inline>
        </w:drawing>
      </w:r>
    </w:p>
    <w:p w:rsidR="00C523E6" w:rsidRDefault="00CB77B3" w:rsidP="004B692D">
      <w:pPr>
        <w:spacing w:line="220" w:lineRule="atLeast"/>
        <w:rPr>
          <w:rFonts w:hint="eastAsia"/>
        </w:rPr>
      </w:pPr>
      <w:r>
        <w:rPr>
          <w:rFonts w:hint="eastAsia"/>
        </w:rPr>
        <w:lastRenderedPageBreak/>
        <w:t>4)</w:t>
      </w:r>
      <w:r>
        <w:rPr>
          <w:rFonts w:hint="eastAsia"/>
        </w:rPr>
        <w:t>启动方式：</w:t>
      </w:r>
    </w:p>
    <w:p w:rsidR="00467FBF" w:rsidRDefault="00467FBF" w:rsidP="00D11911">
      <w:pPr>
        <w:spacing w:line="220" w:lineRule="atLeast"/>
        <w:ind w:firstLineChars="200" w:firstLine="440"/>
        <w:rPr>
          <w:rFonts w:hint="eastAsia"/>
        </w:rPr>
      </w:pPr>
      <w:r>
        <w:rPr>
          <w:rFonts w:hint="eastAsia"/>
        </w:rPr>
        <w:t>配置</w:t>
      </w:r>
      <w:r>
        <w:rPr>
          <w:rFonts w:hint="eastAsia"/>
        </w:rPr>
        <w:t>tx-manager</w:t>
      </w:r>
      <w:r>
        <w:rPr>
          <w:rFonts w:hint="eastAsia"/>
        </w:rPr>
        <w:t>下的配置文件，注册进入</w:t>
      </w:r>
      <w:r>
        <w:rPr>
          <w:rFonts w:hint="eastAsia"/>
        </w:rPr>
        <w:t>springcloud</w:t>
      </w:r>
      <w:r w:rsidR="007C38A8">
        <w:rPr>
          <w:rFonts w:hint="eastAsia"/>
        </w:rPr>
        <w:t>注册中心。</w:t>
      </w:r>
    </w:p>
    <w:p w:rsidR="00CB77B3" w:rsidRPr="00CB77B3" w:rsidRDefault="00467FBF" w:rsidP="00467FBF">
      <w:pPr>
        <w:spacing w:line="220" w:lineRule="atLeast"/>
        <w:ind w:firstLineChars="200" w:firstLine="440"/>
      </w:pPr>
      <w:r>
        <w:rPr>
          <w:rFonts w:hint="eastAsia"/>
        </w:rPr>
        <w:t>在</w:t>
      </w:r>
      <w:r>
        <w:rPr>
          <w:rFonts w:hint="eastAsia"/>
        </w:rPr>
        <w:t>tx-manager</w:t>
      </w:r>
      <w:r>
        <w:rPr>
          <w:rFonts w:hint="eastAsia"/>
        </w:rPr>
        <w:t>下启动</w:t>
      </w:r>
      <w:r w:rsidR="00CB77B3" w:rsidRPr="00CB77B3">
        <w:rPr>
          <w:rFonts w:hint="eastAsia"/>
        </w:rPr>
        <w:t>TxManagerApplication</w:t>
      </w:r>
      <w:r w:rsidR="00F73CA3">
        <w:rPr>
          <w:rFonts w:hint="eastAsia"/>
        </w:rPr>
        <w:t>。</w:t>
      </w:r>
    </w:p>
    <w:p w:rsidR="00054AE9" w:rsidRDefault="00054AE9" w:rsidP="00E71C9F">
      <w:pPr>
        <w:spacing w:line="220" w:lineRule="atLeast"/>
        <w:rPr>
          <w:rFonts w:hint="eastAsia"/>
        </w:rPr>
      </w:pPr>
    </w:p>
    <w:p w:rsidR="00F1157D" w:rsidRDefault="00F1157D" w:rsidP="001E3C75">
      <w:pPr>
        <w:pStyle w:val="2"/>
        <w:rPr>
          <w:rFonts w:hint="eastAsia"/>
          <w:b w:val="0"/>
        </w:rPr>
      </w:pPr>
      <w:bookmarkStart w:id="4" w:name="_Toc511237070"/>
      <w:r w:rsidRPr="008427AA">
        <w:rPr>
          <w:rFonts w:hint="eastAsia"/>
          <w:b w:val="0"/>
        </w:rPr>
        <w:t>Oauth2</w:t>
      </w:r>
      <w:r w:rsidRPr="008427AA">
        <w:rPr>
          <w:rFonts w:hint="eastAsia"/>
          <w:b w:val="0"/>
        </w:rPr>
        <w:t>认证中心</w:t>
      </w:r>
      <w:r w:rsidR="00D0448B" w:rsidRPr="008427AA">
        <w:rPr>
          <w:rFonts w:hint="eastAsia"/>
          <w:b w:val="0"/>
        </w:rPr>
        <w:t>：</w:t>
      </w:r>
      <w:bookmarkEnd w:id="4"/>
    </w:p>
    <w:p w:rsidR="0020012A" w:rsidRPr="00674D4E" w:rsidRDefault="0020012A" w:rsidP="007176F5">
      <w:pPr>
        <w:pStyle w:val="3"/>
        <w:rPr>
          <w:sz w:val="20"/>
          <w:szCs w:val="22"/>
        </w:rPr>
      </w:pPr>
      <w:bookmarkStart w:id="5" w:name="_Toc511237071"/>
      <w:r w:rsidRPr="00674D4E">
        <w:rPr>
          <w:rFonts w:hint="eastAsia"/>
          <w:sz w:val="24"/>
        </w:rPr>
        <w:t>1)</w:t>
      </w:r>
      <w:r w:rsidRPr="00674D4E">
        <w:rPr>
          <w:rFonts w:hint="eastAsia"/>
          <w:sz w:val="24"/>
        </w:rPr>
        <w:t>介绍：</w:t>
      </w:r>
      <w:bookmarkEnd w:id="5"/>
      <w:r w:rsidRPr="00674D4E">
        <w:rPr>
          <w:rFonts w:hint="eastAsia"/>
          <w:sz w:val="24"/>
        </w:rPr>
        <w:tab/>
      </w:r>
    </w:p>
    <w:p w:rsidR="0020012A" w:rsidRPr="0020012A" w:rsidRDefault="0020012A" w:rsidP="00993C8A">
      <w:pPr>
        <w:spacing w:line="220" w:lineRule="atLeast"/>
        <w:ind w:firstLineChars="200" w:firstLine="440"/>
      </w:pPr>
      <w:r w:rsidRPr="0020012A">
        <w:t>授权类型的列表</w:t>
      </w:r>
    </w:p>
    <w:p w:rsidR="0020012A" w:rsidRPr="0020012A" w:rsidRDefault="0020012A" w:rsidP="00993C8A">
      <w:pPr>
        <w:spacing w:line="220" w:lineRule="atLeast"/>
        <w:ind w:firstLineChars="200" w:firstLine="440"/>
      </w:pPr>
      <w:r w:rsidRPr="0020012A">
        <w:t>authorization_code</w:t>
      </w:r>
      <w:r w:rsidRPr="0020012A">
        <w:t>：授权码类型。</w:t>
      </w:r>
    </w:p>
    <w:p w:rsidR="0020012A" w:rsidRPr="0020012A" w:rsidRDefault="0020012A" w:rsidP="00993C8A">
      <w:pPr>
        <w:spacing w:line="220" w:lineRule="atLeast"/>
        <w:ind w:firstLineChars="200" w:firstLine="440"/>
      </w:pPr>
      <w:r w:rsidRPr="0020012A">
        <w:t>implicit</w:t>
      </w:r>
      <w:r w:rsidRPr="0020012A">
        <w:t>：隐式授权类型。</w:t>
      </w:r>
    </w:p>
    <w:p w:rsidR="0020012A" w:rsidRPr="0020012A" w:rsidRDefault="0020012A" w:rsidP="00993C8A">
      <w:pPr>
        <w:spacing w:line="220" w:lineRule="atLeast"/>
        <w:ind w:firstLineChars="200" w:firstLine="440"/>
      </w:pPr>
      <w:r w:rsidRPr="0020012A">
        <w:t>password</w:t>
      </w:r>
      <w:r w:rsidRPr="0020012A">
        <w:t>：资源所有者（即用户）密码类型。</w:t>
      </w:r>
    </w:p>
    <w:p w:rsidR="0020012A" w:rsidRPr="0020012A" w:rsidRDefault="0020012A" w:rsidP="00993C8A">
      <w:pPr>
        <w:spacing w:line="220" w:lineRule="atLeast"/>
        <w:ind w:firstLineChars="200" w:firstLine="440"/>
      </w:pPr>
      <w:r w:rsidRPr="0020012A">
        <w:t>client_credentials</w:t>
      </w:r>
      <w:r w:rsidRPr="0020012A">
        <w:t>：客户端凭据（客户端</w:t>
      </w:r>
      <w:r w:rsidRPr="0020012A">
        <w:t>ID</w:t>
      </w:r>
      <w:r w:rsidRPr="0020012A">
        <w:t>以及</w:t>
      </w:r>
      <w:r w:rsidRPr="0020012A">
        <w:t>Key</w:t>
      </w:r>
      <w:r w:rsidRPr="0020012A">
        <w:t>）类型。</w:t>
      </w:r>
    </w:p>
    <w:p w:rsidR="0019494E" w:rsidRPr="0020012A" w:rsidRDefault="0020012A" w:rsidP="00993C8A">
      <w:pPr>
        <w:spacing w:line="220" w:lineRule="atLeast"/>
        <w:ind w:firstLineChars="200" w:firstLine="440"/>
      </w:pPr>
      <w:r w:rsidRPr="0020012A">
        <w:t>refresh_token</w:t>
      </w:r>
      <w:r w:rsidRPr="0020012A">
        <w:t>：通过以上授权获得的刷新令牌来获取新的令牌。</w:t>
      </w:r>
    </w:p>
    <w:p w:rsidR="0020012A" w:rsidRPr="0020012A" w:rsidRDefault="0020012A" w:rsidP="00993C8A">
      <w:pPr>
        <w:spacing w:line="220" w:lineRule="atLeast"/>
        <w:ind w:firstLineChars="200" w:firstLine="440"/>
      </w:pPr>
      <w:r w:rsidRPr="0020012A">
        <w:t>可以用</w:t>
      </w:r>
      <w:r w:rsidRPr="0020012A">
        <w:t xml:space="preserve"> @EnableAuthorizationServer </w:t>
      </w:r>
      <w:r w:rsidRPr="0020012A">
        <w:t>注解来配置</w:t>
      </w:r>
      <w:r w:rsidRPr="0020012A">
        <w:t xml:space="preserve">OAuth2.0 </w:t>
      </w:r>
      <w:r w:rsidRPr="0020012A">
        <w:t>授权服务机制，通过使用</w:t>
      </w:r>
      <w:r w:rsidRPr="0020012A">
        <w:t>@Bean</w:t>
      </w:r>
      <w:r w:rsidRPr="0020012A">
        <w:t>注解的几个方法一起来配置这个授权服务。下面咱们介绍几个配置类，这几个配置是由</w:t>
      </w:r>
      <w:r w:rsidRPr="0020012A">
        <w:t>Spring</w:t>
      </w:r>
      <w:r w:rsidRPr="0020012A">
        <w:t>创建的独立的配置对象，它们会被</w:t>
      </w:r>
      <w:r w:rsidRPr="0020012A">
        <w:t>Spring</w:t>
      </w:r>
      <w:r w:rsidRPr="0020012A">
        <w:t>传入</w:t>
      </w:r>
      <w:r w:rsidRPr="0020012A">
        <w:t>AuthorizationServerConfigurer</w:t>
      </w:r>
      <w:r w:rsidRPr="0020012A">
        <w:t>中：</w:t>
      </w:r>
    </w:p>
    <w:p w:rsidR="0020012A" w:rsidRPr="0020012A" w:rsidRDefault="0020012A" w:rsidP="00993C8A">
      <w:pPr>
        <w:spacing w:line="220" w:lineRule="atLeast"/>
        <w:ind w:firstLineChars="200" w:firstLine="440"/>
      </w:pPr>
      <w:r w:rsidRPr="0020012A">
        <w:t>ClientDetailsServiceConfigurer</w:t>
      </w:r>
      <w:r w:rsidRPr="0020012A">
        <w:t>：用来配置客户端详情服务（</w:t>
      </w:r>
      <w:r w:rsidRPr="0020012A">
        <w:t>ClientDetailsService</w:t>
      </w:r>
      <w:r w:rsidRPr="0020012A">
        <w:t>），客户端详情信息在这里进行初始化，你能够把客户端详情信息写死在这里或者是通过数据库来存储调取详情信息。</w:t>
      </w:r>
    </w:p>
    <w:p w:rsidR="0020012A" w:rsidRPr="0020012A" w:rsidRDefault="0020012A" w:rsidP="00993C8A">
      <w:pPr>
        <w:spacing w:line="220" w:lineRule="atLeast"/>
        <w:ind w:firstLineChars="200" w:firstLine="440"/>
      </w:pPr>
      <w:r w:rsidRPr="0020012A">
        <w:t>AuthorizationServerSecurityConfigurer</w:t>
      </w:r>
      <w:r w:rsidRPr="0020012A">
        <w:t>：用来配置令牌端点</w:t>
      </w:r>
      <w:r w:rsidRPr="0020012A">
        <w:t>(Token Endpoint)</w:t>
      </w:r>
      <w:r w:rsidRPr="0020012A">
        <w:t>的安全约束</w:t>
      </w:r>
      <w:r w:rsidRPr="0020012A">
        <w:t>.</w:t>
      </w:r>
    </w:p>
    <w:p w:rsidR="0020012A" w:rsidRPr="0020012A" w:rsidRDefault="0020012A" w:rsidP="00993C8A">
      <w:pPr>
        <w:spacing w:line="220" w:lineRule="atLeast"/>
        <w:ind w:firstLineChars="200" w:firstLine="440"/>
      </w:pPr>
      <w:r w:rsidRPr="0020012A">
        <w:t>AuthorizationServerEndpointsConfigurer</w:t>
      </w:r>
      <w:r w:rsidRPr="0020012A">
        <w:t>：用来配置授权（</w:t>
      </w:r>
      <w:r w:rsidRPr="0020012A">
        <w:t>authorization</w:t>
      </w:r>
      <w:r w:rsidRPr="0020012A">
        <w:t>）以及令牌（</w:t>
      </w:r>
      <w:r w:rsidRPr="0020012A">
        <w:t>token</w:t>
      </w:r>
      <w:r w:rsidRPr="0020012A">
        <w:t>）的访问端点和令牌服务</w:t>
      </w:r>
      <w:r w:rsidRPr="0020012A">
        <w:t>(token services)</w:t>
      </w:r>
      <w:r w:rsidRPr="0020012A">
        <w:t>。</w:t>
      </w:r>
    </w:p>
    <w:p w:rsidR="0020012A" w:rsidRPr="0020012A" w:rsidRDefault="0020012A" w:rsidP="007176F5">
      <w:pPr>
        <w:pStyle w:val="3"/>
        <w:rPr>
          <w:sz w:val="22"/>
          <w:szCs w:val="22"/>
        </w:rPr>
      </w:pPr>
      <w:bookmarkStart w:id="6" w:name="_Toc511237072"/>
      <w:r w:rsidRPr="0020012A">
        <w:rPr>
          <w:sz w:val="22"/>
          <w:szCs w:val="22"/>
        </w:rPr>
        <w:lastRenderedPageBreak/>
        <w:t>配置授权类型（</w:t>
      </w:r>
      <w:r w:rsidRPr="0020012A">
        <w:rPr>
          <w:sz w:val="22"/>
          <w:szCs w:val="22"/>
        </w:rPr>
        <w:t>Grant Types</w:t>
      </w:r>
      <w:r w:rsidRPr="0020012A">
        <w:rPr>
          <w:sz w:val="22"/>
          <w:szCs w:val="22"/>
        </w:rPr>
        <w:t>）：</w:t>
      </w:r>
      <w:bookmarkEnd w:id="6"/>
    </w:p>
    <w:p w:rsidR="0020012A" w:rsidRPr="0020012A" w:rsidRDefault="0020012A" w:rsidP="00993C8A">
      <w:pPr>
        <w:spacing w:line="220" w:lineRule="atLeast"/>
        <w:ind w:firstLineChars="200" w:firstLine="440"/>
      </w:pPr>
      <w:r w:rsidRPr="0020012A">
        <w:t>授权是使用</w:t>
      </w:r>
      <w:r w:rsidRPr="0020012A">
        <w:t xml:space="preserve"> AuthorizationEndpoint </w:t>
      </w:r>
      <w:r w:rsidRPr="0020012A">
        <w:t>这个端点来进行控制的，你能够使用</w:t>
      </w:r>
      <w:r w:rsidRPr="0020012A">
        <w:t xml:space="preserve"> AuthorizationServerEndpointsConfigurer </w:t>
      </w:r>
      <w:r w:rsidRPr="0020012A">
        <w:t>这个对象的实例来进行配置</w:t>
      </w:r>
      <w:r w:rsidRPr="0020012A">
        <w:t xml:space="preserve">(AuthorizationServerConfigurer </w:t>
      </w:r>
      <w:r w:rsidRPr="0020012A">
        <w:t>的一个回调配置项，见上的概述</w:t>
      </w:r>
      <w:r w:rsidRPr="0020012A">
        <w:t xml:space="preserve">) </w:t>
      </w:r>
      <w:r w:rsidRPr="0020012A">
        <w:t>，如果你不进行设置的话，默认是除了资源所有者密码（</w:t>
      </w:r>
      <w:r w:rsidRPr="0020012A">
        <w:t>password</w:t>
      </w:r>
      <w:r w:rsidRPr="0020012A">
        <w:t>）授权类型以外，支持其余所有标准授权类型的（</w:t>
      </w:r>
      <w:r w:rsidRPr="0020012A">
        <w:t>RFC6749</w:t>
      </w:r>
      <w:r w:rsidRPr="0020012A">
        <w:t>），我们来看一下这个配置对象有哪些属性可以设置吧，如下列表：</w:t>
      </w:r>
    </w:p>
    <w:p w:rsidR="0020012A" w:rsidRPr="0020012A" w:rsidRDefault="0020012A" w:rsidP="00993C8A">
      <w:pPr>
        <w:spacing w:line="220" w:lineRule="atLeast"/>
        <w:ind w:firstLineChars="200" w:firstLine="440"/>
      </w:pPr>
      <w:r w:rsidRPr="0020012A">
        <w:t>authenticationManager</w:t>
      </w:r>
      <w:r w:rsidRPr="0020012A">
        <w:t>：认证管理器，当你选择了资源所有者密码（</w:t>
      </w:r>
      <w:r w:rsidRPr="0020012A">
        <w:t>password</w:t>
      </w:r>
      <w:r w:rsidRPr="0020012A">
        <w:t>）授权类型的时候，请设置这个属性注入一个</w:t>
      </w:r>
      <w:r w:rsidRPr="0020012A">
        <w:t xml:space="preserve"> AuthenticationManager </w:t>
      </w:r>
      <w:r w:rsidRPr="0020012A">
        <w:t>对象。</w:t>
      </w:r>
    </w:p>
    <w:p w:rsidR="0020012A" w:rsidRPr="0020012A" w:rsidRDefault="0020012A" w:rsidP="00993C8A">
      <w:pPr>
        <w:spacing w:line="220" w:lineRule="atLeast"/>
        <w:ind w:firstLineChars="200" w:firstLine="440"/>
      </w:pPr>
      <w:r w:rsidRPr="0020012A">
        <w:t>userDetailsService</w:t>
      </w:r>
      <w:r w:rsidRPr="0020012A">
        <w:t>：如果啊，你设置了这个属性的话，那说明你有一个自己的</w:t>
      </w:r>
      <w:r w:rsidRPr="0020012A">
        <w:t xml:space="preserve"> UserDetailsService </w:t>
      </w:r>
      <w:r w:rsidRPr="0020012A">
        <w:t>接口的实现，或者你可以把这个东西设置到全局域上面去（例如</w:t>
      </w:r>
      <w:r w:rsidRPr="0020012A">
        <w:t xml:space="preserve"> GlobalAuthenticationManagerConfigurer </w:t>
      </w:r>
      <w:r w:rsidRPr="0020012A">
        <w:t>这个配置对象），当你设置了这个之后，那么</w:t>
      </w:r>
      <w:r w:rsidRPr="0020012A">
        <w:t xml:space="preserve"> "refresh_token" </w:t>
      </w:r>
      <w:r w:rsidRPr="0020012A">
        <w:t>即刷新令牌授权类型模式的流程中就会包含一个检查，用来确保这个账号是否仍然有效，假如说你禁用了这个账户的话。</w:t>
      </w:r>
    </w:p>
    <w:p w:rsidR="0020012A" w:rsidRPr="0020012A" w:rsidRDefault="0020012A" w:rsidP="00993C8A">
      <w:pPr>
        <w:spacing w:line="220" w:lineRule="atLeast"/>
        <w:ind w:firstLineChars="200" w:firstLine="440"/>
      </w:pPr>
      <w:r w:rsidRPr="0020012A">
        <w:t>authorizationCodeServices</w:t>
      </w:r>
      <w:r w:rsidRPr="0020012A">
        <w:t>：这个属性是用来设置授权码服务的（即</w:t>
      </w:r>
      <w:r w:rsidRPr="0020012A">
        <w:t xml:space="preserve"> AuthorizationCodeServices </w:t>
      </w:r>
      <w:r w:rsidRPr="0020012A">
        <w:t>的实例对象），主要用于</w:t>
      </w:r>
      <w:r w:rsidRPr="0020012A">
        <w:t xml:space="preserve"> "authorization_code" </w:t>
      </w:r>
      <w:r w:rsidRPr="0020012A">
        <w:t>授权码类型模式。</w:t>
      </w:r>
    </w:p>
    <w:p w:rsidR="0020012A" w:rsidRPr="0020012A" w:rsidRDefault="0020012A" w:rsidP="00993C8A">
      <w:pPr>
        <w:spacing w:line="220" w:lineRule="atLeast"/>
        <w:ind w:firstLineChars="200" w:firstLine="440"/>
      </w:pPr>
      <w:r w:rsidRPr="0020012A">
        <w:t>implicitGrantService</w:t>
      </w:r>
      <w:r w:rsidRPr="0020012A">
        <w:t>：这个属性用于设置隐式授权模式，用来管理隐式授权模式的状态。</w:t>
      </w:r>
    </w:p>
    <w:p w:rsidR="0020012A" w:rsidRPr="0020012A" w:rsidRDefault="0020012A" w:rsidP="00993C8A">
      <w:pPr>
        <w:spacing w:line="220" w:lineRule="atLeast"/>
        <w:ind w:firstLineChars="200" w:firstLine="440"/>
      </w:pPr>
      <w:r w:rsidRPr="0020012A">
        <w:t>tokenGranter</w:t>
      </w:r>
      <w:r w:rsidRPr="0020012A">
        <w:t>：这个属性就很牛</w:t>
      </w:r>
      <w:r w:rsidRPr="0020012A">
        <w:t>B</w:t>
      </w:r>
      <w:r w:rsidRPr="0020012A">
        <w:t>了，当你设置了这个东西（即</w:t>
      </w:r>
      <w:r w:rsidRPr="0020012A">
        <w:t xml:space="preserve"> TokenGranter </w:t>
      </w:r>
      <w:r w:rsidRPr="0020012A">
        <w:t>接口实现），那么授权将会交由你来完全掌控，并且会忽略掉上面的这几个属性，这个属性一般是用作拓展用途的，即标准的四种授权模式已经满足不了你的需求的时候，才会考虑使用这个。</w:t>
      </w:r>
    </w:p>
    <w:p w:rsidR="0020012A" w:rsidRPr="0020012A" w:rsidRDefault="0020012A" w:rsidP="00993C8A">
      <w:pPr>
        <w:spacing w:line="220" w:lineRule="atLeast"/>
        <w:ind w:firstLineChars="200" w:firstLine="440"/>
      </w:pPr>
      <w:r w:rsidRPr="0020012A">
        <w:t>配置客户端详情信息（</w:t>
      </w:r>
      <w:r w:rsidRPr="0020012A">
        <w:t>Client Details)</w:t>
      </w:r>
      <w:r w:rsidRPr="0020012A">
        <w:t>：</w:t>
      </w:r>
    </w:p>
    <w:p w:rsidR="0020012A" w:rsidRPr="0020012A" w:rsidRDefault="0020012A" w:rsidP="00993C8A">
      <w:pPr>
        <w:spacing w:line="220" w:lineRule="atLeast"/>
        <w:ind w:firstLineChars="200" w:firstLine="440"/>
      </w:pPr>
      <w:r w:rsidRPr="0020012A">
        <w:t xml:space="preserve">ClientDetailsServiceConfigurer (AuthorizationServerConfigurer </w:t>
      </w:r>
      <w:r w:rsidRPr="0020012A">
        <w:t>的一个回调配置项，见上的概述</w:t>
      </w:r>
      <w:r w:rsidRPr="0020012A">
        <w:t xml:space="preserve">) </w:t>
      </w:r>
      <w:r w:rsidRPr="0020012A">
        <w:t>能够使用内存或者</w:t>
      </w:r>
      <w:r w:rsidRPr="0020012A">
        <w:t>JDBC</w:t>
      </w:r>
      <w:r w:rsidRPr="0020012A">
        <w:t>来实现客户端详情服务（</w:t>
      </w:r>
      <w:r w:rsidRPr="0020012A">
        <w:t>ClientDetailsService</w:t>
      </w:r>
      <w:r w:rsidRPr="0020012A">
        <w:t>），有几个重要的属性如下列表：</w:t>
      </w:r>
    </w:p>
    <w:p w:rsidR="0020012A" w:rsidRPr="0020012A" w:rsidRDefault="0020012A" w:rsidP="00993C8A">
      <w:pPr>
        <w:spacing w:line="220" w:lineRule="atLeast"/>
        <w:ind w:firstLineChars="200" w:firstLine="440"/>
      </w:pPr>
      <w:r w:rsidRPr="0020012A">
        <w:t>clientId</w:t>
      </w:r>
      <w:r w:rsidRPr="0020012A">
        <w:t>：（必须的）用来标识客户的</w:t>
      </w:r>
      <w:r w:rsidRPr="0020012A">
        <w:t>Id</w:t>
      </w:r>
      <w:r w:rsidRPr="0020012A">
        <w:t>。</w:t>
      </w:r>
    </w:p>
    <w:p w:rsidR="0020012A" w:rsidRPr="0020012A" w:rsidRDefault="0020012A" w:rsidP="00993C8A">
      <w:pPr>
        <w:spacing w:line="220" w:lineRule="atLeast"/>
        <w:ind w:firstLineChars="200" w:firstLine="440"/>
      </w:pPr>
      <w:r w:rsidRPr="0020012A">
        <w:t>secret</w:t>
      </w:r>
      <w:r w:rsidRPr="0020012A">
        <w:t>：（需要值得信任的客户端）客户端安全码，如果有的话。</w:t>
      </w:r>
    </w:p>
    <w:p w:rsidR="0020012A" w:rsidRPr="0020012A" w:rsidRDefault="0020012A" w:rsidP="00993C8A">
      <w:pPr>
        <w:spacing w:line="220" w:lineRule="atLeast"/>
        <w:ind w:firstLineChars="200" w:firstLine="440"/>
      </w:pPr>
      <w:r w:rsidRPr="0020012A">
        <w:lastRenderedPageBreak/>
        <w:t>scope</w:t>
      </w:r>
      <w:r w:rsidRPr="0020012A">
        <w:t>：用来限制客户端的访问范围，如果为空（默认）的话，那么客户端拥有全部的访问范围。</w:t>
      </w:r>
    </w:p>
    <w:p w:rsidR="0020012A" w:rsidRPr="0020012A" w:rsidRDefault="0020012A" w:rsidP="00993C8A">
      <w:pPr>
        <w:spacing w:line="220" w:lineRule="atLeast"/>
        <w:ind w:firstLineChars="200" w:firstLine="440"/>
      </w:pPr>
      <w:r w:rsidRPr="0020012A">
        <w:t>authorizedGrantTypes</w:t>
      </w:r>
      <w:r w:rsidRPr="0020012A">
        <w:t>：此客户端可以使用的授权类型，默认为空。</w:t>
      </w:r>
    </w:p>
    <w:p w:rsidR="0020012A" w:rsidRPr="0020012A" w:rsidRDefault="0020012A" w:rsidP="00993C8A">
      <w:pPr>
        <w:spacing w:line="220" w:lineRule="atLeast"/>
        <w:ind w:firstLineChars="200" w:firstLine="440"/>
      </w:pPr>
      <w:r w:rsidRPr="0020012A">
        <w:t>authorities</w:t>
      </w:r>
      <w:r w:rsidRPr="0020012A">
        <w:t>：此客户端可以使用的权限（基于</w:t>
      </w:r>
      <w:r w:rsidRPr="0020012A">
        <w:t>Spring Security authorities</w:t>
      </w:r>
      <w:r w:rsidRPr="0020012A">
        <w:t>）。</w:t>
      </w:r>
    </w:p>
    <w:p w:rsidR="0020012A" w:rsidRPr="0020012A" w:rsidRDefault="0020012A" w:rsidP="00993C8A">
      <w:pPr>
        <w:spacing w:line="220" w:lineRule="atLeast"/>
        <w:ind w:firstLineChars="200" w:firstLine="440"/>
      </w:pPr>
      <w:r w:rsidRPr="0020012A">
        <w:t>管理令牌（</w:t>
      </w:r>
      <w:r w:rsidRPr="0020012A">
        <w:t>Managing Token</w:t>
      </w:r>
      <w:r w:rsidRPr="0020012A">
        <w:t>）：</w:t>
      </w:r>
    </w:p>
    <w:p w:rsidR="0020012A" w:rsidRPr="0020012A" w:rsidRDefault="0020012A" w:rsidP="00993C8A">
      <w:pPr>
        <w:spacing w:line="220" w:lineRule="atLeast"/>
        <w:ind w:firstLineChars="200" w:firstLine="440"/>
      </w:pPr>
      <w:r w:rsidRPr="0020012A">
        <w:t xml:space="preserve">AuthorizationServerTokenServices </w:t>
      </w:r>
      <w:r w:rsidRPr="0020012A">
        <w:t>接口定义了一些操作使得你可以对令牌进行一些必要的管理，在使用这些操作的时候请注意以下几点：</w:t>
      </w:r>
    </w:p>
    <w:p w:rsidR="0020012A" w:rsidRPr="0020012A" w:rsidRDefault="0020012A" w:rsidP="00993C8A">
      <w:pPr>
        <w:spacing w:line="220" w:lineRule="atLeast"/>
        <w:ind w:firstLineChars="200" w:firstLine="440"/>
      </w:pPr>
      <w:r w:rsidRPr="0020012A">
        <w:t>当一个令牌被创建了，你必须对其进行保存，这样当一个客户端使用这个令牌对资源服务进行请求的时候才能够引用这个令牌。</w:t>
      </w:r>
    </w:p>
    <w:p w:rsidR="0020012A" w:rsidRPr="0020012A" w:rsidRDefault="0020012A" w:rsidP="00235981">
      <w:pPr>
        <w:spacing w:line="220" w:lineRule="atLeast"/>
        <w:ind w:firstLineChars="200" w:firstLine="440"/>
      </w:pPr>
      <w:r w:rsidRPr="0020012A">
        <w:t>当一个令牌是有效的时候，它可以被用来加载身份信息，里面包含了这个令牌的相关权限。</w:t>
      </w:r>
    </w:p>
    <w:p w:rsidR="0020012A" w:rsidRPr="0020012A" w:rsidRDefault="0020012A" w:rsidP="00993C8A">
      <w:pPr>
        <w:spacing w:line="220" w:lineRule="atLeast"/>
        <w:ind w:firstLineChars="200" w:firstLine="440"/>
      </w:pPr>
      <w:r w:rsidRPr="0020012A">
        <w:t>当你自己创建</w:t>
      </w:r>
      <w:r w:rsidRPr="0020012A">
        <w:t xml:space="preserve"> AuthorizationServerTokenServices </w:t>
      </w:r>
      <w:r w:rsidRPr="0020012A">
        <w:t>这个接口的实现时，你可能需要考虑一下使用</w:t>
      </w:r>
      <w:r w:rsidRPr="0020012A">
        <w:t xml:space="preserve"> DefaultTokenServices </w:t>
      </w:r>
      <w:r w:rsidRPr="0020012A">
        <w:t>这个类，里面包含了一些有用实现，你可以使用它来修改令牌的格式和令牌的存储。默认的，当它尝试创建一个令牌的时候，是使用随机值来进行填充的，除了持久化令牌是委托一个</w:t>
      </w:r>
      <w:r w:rsidRPr="0020012A">
        <w:t xml:space="preserve"> TokenStore </w:t>
      </w:r>
      <w:r w:rsidRPr="0020012A">
        <w:t>接口来实现以外，这个类几乎帮你做了所有的事情。并且</w:t>
      </w:r>
      <w:r w:rsidRPr="0020012A">
        <w:t xml:space="preserve"> TokenStore </w:t>
      </w:r>
      <w:r w:rsidRPr="0020012A">
        <w:t>这个接口有一个默认的实现，它就是</w:t>
      </w:r>
      <w:r w:rsidRPr="0020012A">
        <w:t xml:space="preserve"> InMemoryTokenStore </w:t>
      </w:r>
      <w:r w:rsidRPr="0020012A">
        <w:t>，如其命名，所有的令牌是被保存在了内存中。除了使用这个类以外，你还可以使用一些其他的预定义实现，下面有几个版本，它们都实现了</w:t>
      </w:r>
      <w:r w:rsidRPr="0020012A">
        <w:t>TokenStore</w:t>
      </w:r>
      <w:r w:rsidRPr="0020012A">
        <w:t>接口：</w:t>
      </w:r>
    </w:p>
    <w:p w:rsidR="0020012A" w:rsidRPr="0020012A" w:rsidRDefault="0020012A" w:rsidP="00993C8A">
      <w:pPr>
        <w:spacing w:line="220" w:lineRule="atLeast"/>
        <w:ind w:firstLineChars="200" w:firstLine="440"/>
      </w:pPr>
      <w:r w:rsidRPr="0020012A">
        <w:t>InMemoryTokenStore</w:t>
      </w:r>
      <w:r w:rsidRPr="0020012A">
        <w:t>：这个版本的实现是被默认采用的，它可以完美的工作在单服务器上（即访问并发量压力不大的情况下，并且它在失败的时候不会进行备份），大多数的项目都可以使用这个版本的实现来进行尝试，你可以在开发的时候使用它来进行管理，因为不会被保存到磁盘中，所以更易于调试。</w:t>
      </w:r>
    </w:p>
    <w:p w:rsidR="0020012A" w:rsidRPr="0020012A" w:rsidRDefault="0020012A" w:rsidP="00993C8A">
      <w:pPr>
        <w:spacing w:line="220" w:lineRule="atLeast"/>
        <w:ind w:firstLineChars="200" w:firstLine="440"/>
      </w:pPr>
      <w:r w:rsidRPr="0020012A">
        <w:t>JdbcTokenStore</w:t>
      </w:r>
      <w:r w:rsidRPr="0020012A">
        <w:t>：这是一个基于</w:t>
      </w:r>
      <w:r w:rsidRPr="0020012A">
        <w:t>JDBC</w:t>
      </w:r>
      <w:r w:rsidRPr="0020012A">
        <w:t>的实现版本，令牌会被保存进关系型数据库。使用这个版本的实现时，你可以在不同的服务器之间共享令牌信息，使用这个版本的时候请注意把</w:t>
      </w:r>
      <w:r w:rsidRPr="0020012A">
        <w:t>"spring-jdbc"</w:t>
      </w:r>
      <w:r w:rsidRPr="0020012A">
        <w:t>这个依赖加入到你的</w:t>
      </w:r>
      <w:r w:rsidRPr="0020012A">
        <w:t>classpath</w:t>
      </w:r>
      <w:r w:rsidRPr="0020012A">
        <w:t>当中。</w:t>
      </w:r>
    </w:p>
    <w:p w:rsidR="0020012A" w:rsidRPr="0020012A" w:rsidRDefault="0020012A" w:rsidP="00993C8A">
      <w:pPr>
        <w:spacing w:line="220" w:lineRule="atLeast"/>
        <w:ind w:firstLineChars="200" w:firstLine="440"/>
      </w:pPr>
      <w:r w:rsidRPr="0020012A">
        <w:t>JwtTokenStore</w:t>
      </w:r>
      <w:r w:rsidRPr="0020012A">
        <w:t>：这个版本的全称是</w:t>
      </w:r>
      <w:r w:rsidRPr="0020012A">
        <w:t xml:space="preserve"> JSON Web Token</w:t>
      </w:r>
      <w:r w:rsidRPr="0020012A">
        <w:t>（</w:t>
      </w:r>
      <w:r w:rsidRPr="0020012A">
        <w:t>JWT</w:t>
      </w:r>
      <w:r w:rsidRPr="0020012A">
        <w:t>），它可以把令牌相关的数据进行编码（因此对于后端服务来说，它不需要进行存储，这将是一个重大优势），但是它有一个缺点，那就是撤销一个已经授权令牌将会非常困难，所以它通常用来处理一个生命周期较短的令牌以及撤销刷新令牌（</w:t>
      </w:r>
      <w:r w:rsidRPr="0020012A">
        <w:t>refresh_token</w:t>
      </w:r>
      <w:r w:rsidRPr="0020012A">
        <w:t>）。另外一个缺点就是这个令牌占用的空间会比较大，如果你加入了比较多用户凭证信息。</w:t>
      </w:r>
      <w:r w:rsidRPr="0020012A">
        <w:lastRenderedPageBreak/>
        <w:t xml:space="preserve">JwtTokenStore </w:t>
      </w:r>
      <w:r w:rsidRPr="0020012A">
        <w:t>不会保存任何数据，但是它在转换令牌值以及授权信息方面与</w:t>
      </w:r>
      <w:r w:rsidRPr="0020012A">
        <w:t xml:space="preserve"> DefaultTokenServices </w:t>
      </w:r>
      <w:r w:rsidRPr="0020012A">
        <w:t>所扮演的角色是一样的。</w:t>
      </w:r>
    </w:p>
    <w:p w:rsidR="0020012A" w:rsidRPr="0020012A" w:rsidRDefault="0020012A" w:rsidP="00993C8A">
      <w:pPr>
        <w:spacing w:line="220" w:lineRule="atLeast"/>
        <w:ind w:firstLineChars="200" w:firstLine="440"/>
      </w:pPr>
      <w:r w:rsidRPr="0020012A">
        <w:t>配置授权端点的</w:t>
      </w:r>
      <w:r w:rsidRPr="0020012A">
        <w:t>URL</w:t>
      </w:r>
      <w:r w:rsidRPr="0020012A">
        <w:t>（</w:t>
      </w:r>
      <w:r w:rsidRPr="0020012A">
        <w:t>Endpoint URLs</w:t>
      </w:r>
      <w:r w:rsidRPr="0020012A">
        <w:t>）：</w:t>
      </w:r>
    </w:p>
    <w:p w:rsidR="0020012A" w:rsidRPr="0020012A" w:rsidRDefault="0020012A" w:rsidP="00993C8A">
      <w:pPr>
        <w:spacing w:line="220" w:lineRule="atLeast"/>
        <w:ind w:firstLineChars="200" w:firstLine="440"/>
      </w:pPr>
      <w:r w:rsidRPr="0020012A">
        <w:t xml:space="preserve">AuthorizationServerEndpointsConfigurer </w:t>
      </w:r>
      <w:r w:rsidRPr="0020012A">
        <w:t>这个配置对象</w:t>
      </w:r>
      <w:r w:rsidRPr="0020012A">
        <w:t xml:space="preserve">(AuthorizationServerConfigurer </w:t>
      </w:r>
      <w:r w:rsidRPr="0020012A">
        <w:t>的一个回调配置项，见上的概述</w:t>
      </w:r>
      <w:r w:rsidRPr="0020012A">
        <w:t xml:space="preserve">) </w:t>
      </w:r>
      <w:r w:rsidRPr="0020012A">
        <w:t>有一个叫做</w:t>
      </w:r>
      <w:r w:rsidRPr="0020012A">
        <w:t xml:space="preserve"> pathMapping() </w:t>
      </w:r>
      <w:r w:rsidRPr="0020012A">
        <w:t>的方法用来配置端点</w:t>
      </w:r>
      <w:r w:rsidRPr="0020012A">
        <w:t>URL</w:t>
      </w:r>
      <w:r w:rsidRPr="0020012A">
        <w:t>链接，它有两个参数：</w:t>
      </w:r>
    </w:p>
    <w:p w:rsidR="0020012A" w:rsidRPr="0020012A" w:rsidRDefault="0020012A" w:rsidP="00993C8A">
      <w:pPr>
        <w:spacing w:line="220" w:lineRule="atLeast"/>
        <w:ind w:firstLineChars="200" w:firstLine="440"/>
      </w:pPr>
      <w:r w:rsidRPr="0020012A">
        <w:t>第一个参数：</w:t>
      </w:r>
      <w:r w:rsidRPr="0020012A">
        <w:t xml:space="preserve">String </w:t>
      </w:r>
      <w:r w:rsidRPr="0020012A">
        <w:t>类型的，这个端点</w:t>
      </w:r>
      <w:r w:rsidRPr="0020012A">
        <w:t>URL</w:t>
      </w:r>
      <w:r w:rsidRPr="0020012A">
        <w:t>的默认链接。</w:t>
      </w:r>
    </w:p>
    <w:p w:rsidR="0020012A" w:rsidRPr="0020012A" w:rsidRDefault="0020012A" w:rsidP="00993C8A">
      <w:pPr>
        <w:spacing w:line="220" w:lineRule="atLeast"/>
        <w:ind w:firstLineChars="200" w:firstLine="440"/>
      </w:pPr>
      <w:r w:rsidRPr="0020012A">
        <w:t>第二个参数：</w:t>
      </w:r>
      <w:r w:rsidRPr="0020012A">
        <w:t xml:space="preserve">String </w:t>
      </w:r>
      <w:r w:rsidRPr="0020012A">
        <w:t>类型的，你要进行替代的</w:t>
      </w:r>
      <w:r w:rsidRPr="0020012A">
        <w:t>URL</w:t>
      </w:r>
      <w:r w:rsidRPr="0020012A">
        <w:t>链接。</w:t>
      </w:r>
    </w:p>
    <w:p w:rsidR="0020012A" w:rsidRPr="0020012A" w:rsidRDefault="0020012A" w:rsidP="00993C8A">
      <w:pPr>
        <w:spacing w:line="220" w:lineRule="atLeast"/>
        <w:ind w:firstLineChars="200" w:firstLine="440"/>
      </w:pPr>
      <w:r w:rsidRPr="0020012A">
        <w:t>以上的参数都将以</w:t>
      </w:r>
      <w:r w:rsidRPr="0020012A">
        <w:t xml:space="preserve"> "/" </w:t>
      </w:r>
      <w:r w:rsidRPr="0020012A">
        <w:t>字符为开始的字符串，框架的默认</w:t>
      </w:r>
      <w:r w:rsidRPr="0020012A">
        <w:t>URL</w:t>
      </w:r>
      <w:r w:rsidRPr="0020012A">
        <w:t>链接如下列表，可以作为这个</w:t>
      </w:r>
      <w:r w:rsidRPr="0020012A">
        <w:t xml:space="preserve"> pathMapping() </w:t>
      </w:r>
      <w:r w:rsidRPr="0020012A">
        <w:t>方法的第一个参数：</w:t>
      </w:r>
    </w:p>
    <w:p w:rsidR="0020012A" w:rsidRPr="0020012A" w:rsidRDefault="0020012A" w:rsidP="00993C8A">
      <w:pPr>
        <w:spacing w:line="220" w:lineRule="atLeast"/>
        <w:ind w:firstLineChars="200" w:firstLine="440"/>
      </w:pPr>
      <w:r w:rsidRPr="0020012A">
        <w:t>/oauth/authorize</w:t>
      </w:r>
      <w:r w:rsidRPr="0020012A">
        <w:t>：授权端点。</w:t>
      </w:r>
    </w:p>
    <w:p w:rsidR="0020012A" w:rsidRPr="0020012A" w:rsidRDefault="0020012A" w:rsidP="00993C8A">
      <w:pPr>
        <w:spacing w:line="220" w:lineRule="atLeast"/>
        <w:ind w:firstLineChars="200" w:firstLine="440"/>
      </w:pPr>
      <w:r w:rsidRPr="0020012A">
        <w:t>/oauth/token</w:t>
      </w:r>
      <w:r w:rsidRPr="0020012A">
        <w:t>：令牌端点。</w:t>
      </w:r>
    </w:p>
    <w:p w:rsidR="0020012A" w:rsidRPr="0020012A" w:rsidRDefault="0020012A" w:rsidP="00993C8A">
      <w:pPr>
        <w:spacing w:line="220" w:lineRule="atLeast"/>
        <w:ind w:firstLineChars="200" w:firstLine="440"/>
      </w:pPr>
      <w:r w:rsidRPr="0020012A">
        <w:t>/oauth/confirm_access</w:t>
      </w:r>
      <w:r w:rsidRPr="0020012A">
        <w:t>：用户确认授权提交端点。</w:t>
      </w:r>
    </w:p>
    <w:p w:rsidR="0020012A" w:rsidRPr="0020012A" w:rsidRDefault="0020012A" w:rsidP="00993C8A">
      <w:pPr>
        <w:spacing w:line="220" w:lineRule="atLeast"/>
        <w:ind w:firstLineChars="200" w:firstLine="440"/>
      </w:pPr>
      <w:r w:rsidRPr="0020012A">
        <w:t>/oauth/error</w:t>
      </w:r>
      <w:r w:rsidRPr="0020012A">
        <w:t>：授权服务错误信息端点。</w:t>
      </w:r>
    </w:p>
    <w:p w:rsidR="0020012A" w:rsidRPr="0020012A" w:rsidRDefault="0020012A" w:rsidP="00993C8A">
      <w:pPr>
        <w:spacing w:line="220" w:lineRule="atLeast"/>
        <w:ind w:firstLineChars="200" w:firstLine="440"/>
      </w:pPr>
      <w:r w:rsidRPr="0020012A">
        <w:t>/oauth/check_token</w:t>
      </w:r>
      <w:r w:rsidRPr="0020012A">
        <w:t>：用于资源服务访问的令牌解析端点。</w:t>
      </w:r>
    </w:p>
    <w:p w:rsidR="0020012A" w:rsidRPr="0020012A" w:rsidRDefault="0020012A" w:rsidP="006B0C05">
      <w:pPr>
        <w:spacing w:line="220" w:lineRule="atLeast"/>
        <w:ind w:firstLineChars="200" w:firstLine="440"/>
      </w:pPr>
      <w:r w:rsidRPr="0020012A">
        <w:t>/oauth/token_key</w:t>
      </w:r>
      <w:r w:rsidRPr="0020012A">
        <w:t>：提供公有密匙的端点，如果你使用</w:t>
      </w:r>
      <w:r w:rsidRPr="0020012A">
        <w:t>JWT</w:t>
      </w:r>
      <w:r w:rsidRPr="0020012A">
        <w:t>令牌的话。</w:t>
      </w:r>
    </w:p>
    <w:p w:rsidR="0020012A" w:rsidRPr="0020012A" w:rsidRDefault="0020012A" w:rsidP="007176F5">
      <w:pPr>
        <w:pStyle w:val="3"/>
        <w:rPr>
          <w:sz w:val="22"/>
          <w:szCs w:val="22"/>
        </w:rPr>
      </w:pPr>
      <w:bookmarkStart w:id="7" w:name="_Toc511237073"/>
      <w:r w:rsidRPr="0020012A">
        <w:rPr>
          <w:rFonts w:hint="eastAsia"/>
          <w:sz w:val="22"/>
          <w:szCs w:val="22"/>
        </w:rPr>
        <w:t>Oauth2</w:t>
      </w:r>
      <w:r w:rsidRPr="0020012A">
        <w:rPr>
          <w:rFonts w:hint="eastAsia"/>
          <w:sz w:val="22"/>
          <w:szCs w:val="22"/>
        </w:rPr>
        <w:t>数据库表说明</w:t>
      </w:r>
      <w:bookmarkEnd w:id="7"/>
    </w:p>
    <w:p w:rsidR="0020012A" w:rsidRDefault="002D5904" w:rsidP="00674997">
      <w:pPr>
        <w:spacing w:line="360" w:lineRule="auto"/>
        <w:ind w:firstLineChars="200" w:firstLine="560"/>
        <w:rPr>
          <w:sz w:val="28"/>
          <w:szCs w:val="28"/>
        </w:rPr>
      </w:pPr>
      <w:hyperlink r:id="rId20" w:history="1">
        <w:r w:rsidRPr="005027F1">
          <w:rPr>
            <w:rStyle w:val="a5"/>
            <w:sz w:val="28"/>
            <w:szCs w:val="28"/>
          </w:rPr>
          <w:t>http://andaily.com/spring-oauth-server/db_table_description.html</w:t>
        </w:r>
      </w:hyperlink>
    </w:p>
    <w:p w:rsidR="0020012A" w:rsidRDefault="0020012A" w:rsidP="00993C8A">
      <w:pPr>
        <w:spacing w:line="360" w:lineRule="auto"/>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oauth_client_details</w:t>
      </w:r>
      <w:r>
        <w:rPr>
          <w:rFonts w:ascii="Helvetica" w:hAnsi="Helvetica" w:cs="Helvetica" w:hint="eastAsia"/>
          <w:color w:val="333333"/>
          <w:sz w:val="21"/>
          <w:szCs w:val="21"/>
          <w:shd w:val="clear" w:color="auto" w:fill="FFFFFF"/>
        </w:rPr>
        <w:t>：</w:t>
      </w:r>
    </w:p>
    <w:p w:rsidR="00EB3189" w:rsidRPr="006B0C05" w:rsidRDefault="0020012A" w:rsidP="006B0C05">
      <w:pPr>
        <w:spacing w:line="360" w:lineRule="auto"/>
        <w:ind w:firstLineChars="200" w:firstLine="420"/>
        <w:rPr>
          <w:rFonts w:ascii="Helvetica" w:hAnsi="Helvetica" w:cs="Helvetica" w:hint="eastAsia"/>
          <w:color w:val="333333"/>
          <w:sz w:val="21"/>
          <w:szCs w:val="21"/>
          <w:shd w:val="clear" w:color="auto" w:fill="FFFFFF"/>
        </w:rPr>
      </w:pPr>
      <w:r>
        <w:rPr>
          <w:rFonts w:ascii="Helvetica" w:hAnsi="Helvetica" w:cs="Helvetica"/>
          <w:color w:val="31708F"/>
          <w:sz w:val="21"/>
          <w:szCs w:val="21"/>
          <w:shd w:val="clear" w:color="auto" w:fill="F5F5F5"/>
        </w:rPr>
        <w:t>在项目中</w:t>
      </w:r>
      <w:r>
        <w:rPr>
          <w:rFonts w:ascii="Helvetica" w:hAnsi="Helvetica" w:cs="Helvetica"/>
          <w:color w:val="31708F"/>
          <w:sz w:val="21"/>
          <w:szCs w:val="21"/>
          <w:shd w:val="clear" w:color="auto" w:fill="F5F5F5"/>
        </w:rPr>
        <w:t>,</w:t>
      </w:r>
      <w:r>
        <w:rPr>
          <w:rFonts w:ascii="Helvetica" w:hAnsi="Helvetica" w:cs="Helvetica"/>
          <w:color w:val="31708F"/>
          <w:sz w:val="21"/>
          <w:szCs w:val="21"/>
          <w:shd w:val="clear" w:color="auto" w:fill="F5F5F5"/>
        </w:rPr>
        <w:t>主要操作</w:t>
      </w:r>
      <w:r>
        <w:rPr>
          <w:rStyle w:val="HTML"/>
          <w:rFonts w:ascii="Consolas" w:hAnsi="Consolas" w:cs="Consolas"/>
          <w:color w:val="C7254E"/>
          <w:sz w:val="19"/>
          <w:szCs w:val="19"/>
          <w:shd w:val="clear" w:color="auto" w:fill="F9F2F4"/>
        </w:rPr>
        <w:t>oauth_client_details</w:t>
      </w:r>
      <w:r>
        <w:rPr>
          <w:rFonts w:ascii="Helvetica" w:hAnsi="Helvetica" w:cs="Helvetica"/>
          <w:color w:val="31708F"/>
          <w:sz w:val="21"/>
          <w:szCs w:val="21"/>
          <w:shd w:val="clear" w:color="auto" w:fill="F5F5F5"/>
        </w:rPr>
        <w:t>表的</w:t>
      </w:r>
      <w:r>
        <w:rPr>
          <w:rStyle w:val="HTML"/>
          <w:rFonts w:ascii="Consolas" w:hAnsi="Consolas" w:cs="Consolas"/>
          <w:color w:val="C7254E"/>
          <w:sz w:val="19"/>
          <w:szCs w:val="19"/>
          <w:shd w:val="clear" w:color="auto" w:fill="F9F2F4"/>
        </w:rPr>
        <w:t>JdbcClientDetailsService.java</w:t>
      </w:r>
      <w:r>
        <w:rPr>
          <w:rFonts w:ascii="Helvetica" w:hAnsi="Helvetica" w:cs="Helvetica"/>
          <w:color w:val="31708F"/>
          <w:sz w:val="21"/>
          <w:szCs w:val="21"/>
          <w:shd w:val="clear" w:color="auto" w:fill="F5F5F5"/>
        </w:rPr>
        <w:t>. </w:t>
      </w:r>
      <w:r>
        <w:rPr>
          <w:rFonts w:ascii="Helvetica" w:hAnsi="Helvetica" w:cs="Helvetica"/>
          <w:color w:val="31708F"/>
          <w:sz w:val="21"/>
          <w:szCs w:val="21"/>
          <w:shd w:val="clear" w:color="auto" w:fill="F5F5F5"/>
        </w:rPr>
        <w:t>也可以根据实际的需要</w:t>
      </w:r>
      <w:r>
        <w:rPr>
          <w:rFonts w:ascii="Helvetica" w:hAnsi="Helvetica" w:cs="Helvetica"/>
          <w:color w:val="31708F"/>
          <w:sz w:val="21"/>
          <w:szCs w:val="21"/>
          <w:shd w:val="clear" w:color="auto" w:fill="F5F5F5"/>
        </w:rPr>
        <w:t>,</w:t>
      </w:r>
      <w:r>
        <w:rPr>
          <w:rFonts w:ascii="Helvetica" w:hAnsi="Helvetica" w:cs="Helvetica"/>
          <w:color w:val="31708F"/>
          <w:sz w:val="21"/>
          <w:szCs w:val="21"/>
          <w:shd w:val="clear" w:color="auto" w:fill="F5F5F5"/>
        </w:rPr>
        <w:t>去扩展或修改该类的实现</w:t>
      </w:r>
      <w:r>
        <w:rPr>
          <w:rFonts w:ascii="Helvetica" w:hAnsi="Helvetica" w:cs="Helvetica"/>
          <w:color w:val="31708F"/>
          <w:sz w:val="21"/>
          <w:szCs w:val="21"/>
          <w:shd w:val="clear" w:color="auto" w:fill="F5F5F5"/>
        </w:rPr>
        <w:t>.</w:t>
      </w:r>
    </w:p>
    <w:p w:rsidR="0020012A" w:rsidRDefault="0020012A" w:rsidP="00993C8A">
      <w:pPr>
        <w:spacing w:line="360" w:lineRule="auto"/>
        <w:ind w:firstLineChars="200" w:firstLine="42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oauth_client_token</w:t>
      </w:r>
      <w:r>
        <w:rPr>
          <w:rFonts w:ascii="Helvetica" w:hAnsi="Helvetica" w:cs="Helvetica" w:hint="eastAsia"/>
          <w:color w:val="333333"/>
          <w:sz w:val="21"/>
          <w:szCs w:val="21"/>
          <w:shd w:val="clear" w:color="auto" w:fill="F5F5F5"/>
        </w:rPr>
        <w:t>：</w:t>
      </w:r>
    </w:p>
    <w:p w:rsidR="0020012A" w:rsidRDefault="0020012A" w:rsidP="00993C8A">
      <w:pPr>
        <w:spacing w:line="360" w:lineRule="auto"/>
        <w:ind w:firstLineChars="200" w:firstLine="420"/>
        <w:rPr>
          <w:rFonts w:ascii="Helvetica" w:hAnsi="Helvetica" w:cs="Helvetica"/>
          <w:color w:val="333333"/>
          <w:sz w:val="21"/>
          <w:szCs w:val="21"/>
          <w:shd w:val="clear" w:color="auto" w:fill="F5F5F5"/>
        </w:rPr>
      </w:pPr>
      <w:r>
        <w:rPr>
          <w:rFonts w:ascii="Helvetica" w:hAnsi="Helvetica" w:cs="Helvetica"/>
          <w:color w:val="31708F"/>
          <w:sz w:val="21"/>
          <w:szCs w:val="21"/>
          <w:shd w:val="clear" w:color="auto" w:fill="F5F5F5"/>
        </w:rPr>
        <w:lastRenderedPageBreak/>
        <w:t>该表用于在客户端系统中存储从服务端获取的</w:t>
      </w:r>
      <w:r>
        <w:rPr>
          <w:rFonts w:ascii="Helvetica" w:hAnsi="Helvetica" w:cs="Helvetica"/>
          <w:color w:val="31708F"/>
          <w:sz w:val="21"/>
          <w:szCs w:val="21"/>
          <w:shd w:val="clear" w:color="auto" w:fill="F5F5F5"/>
        </w:rPr>
        <w:t>token</w:t>
      </w:r>
      <w:r>
        <w:rPr>
          <w:rFonts w:ascii="Helvetica" w:hAnsi="Helvetica" w:cs="Helvetica"/>
          <w:color w:val="31708F"/>
          <w:sz w:val="21"/>
          <w:szCs w:val="21"/>
          <w:shd w:val="clear" w:color="auto" w:fill="F5F5F5"/>
        </w:rPr>
        <w:t>数据</w:t>
      </w:r>
      <w:r>
        <w:rPr>
          <w:rFonts w:ascii="Helvetica" w:hAnsi="Helvetica" w:cs="Helvetica"/>
          <w:color w:val="31708F"/>
          <w:sz w:val="21"/>
          <w:szCs w:val="21"/>
          <w:shd w:val="clear" w:color="auto" w:fill="F5F5F5"/>
        </w:rPr>
        <w:t xml:space="preserve">, </w:t>
      </w:r>
      <w:r>
        <w:rPr>
          <w:rFonts w:ascii="Helvetica" w:hAnsi="Helvetica" w:cs="Helvetica"/>
          <w:color w:val="31708F"/>
          <w:sz w:val="21"/>
          <w:szCs w:val="21"/>
          <w:shd w:val="clear" w:color="auto" w:fill="F5F5F5"/>
        </w:rPr>
        <w:t>在</w:t>
      </w:r>
      <w:r>
        <w:fldChar w:fldCharType="begin"/>
      </w:r>
      <w:r>
        <w:instrText xml:space="preserve"> HYPERLINK "http://git.oschina.net/shengzhao/spring-oauth-server" </w:instrText>
      </w:r>
      <w:r>
        <w:fldChar w:fldCharType="separate"/>
      </w:r>
      <w:r>
        <w:rPr>
          <w:rStyle w:val="a5"/>
          <w:rFonts w:ascii="Helvetica" w:hAnsi="Helvetica" w:cs="Helvetica"/>
          <w:color w:val="337AB7"/>
          <w:sz w:val="21"/>
          <w:szCs w:val="21"/>
          <w:shd w:val="clear" w:color="auto" w:fill="F5F5F5"/>
        </w:rPr>
        <w:t>spring-oauth-server</w:t>
      </w:r>
      <w:r>
        <w:fldChar w:fldCharType="end"/>
      </w:r>
      <w:r>
        <w:rPr>
          <w:rFonts w:ascii="Helvetica" w:hAnsi="Helvetica" w:cs="Helvetica"/>
          <w:color w:val="31708F"/>
          <w:sz w:val="21"/>
          <w:szCs w:val="21"/>
          <w:shd w:val="clear" w:color="auto" w:fill="F5F5F5"/>
        </w:rPr>
        <w:t>项目中未使用到</w:t>
      </w:r>
      <w:r>
        <w:rPr>
          <w:rFonts w:ascii="Helvetica" w:hAnsi="Helvetica" w:cs="Helvetica"/>
          <w:color w:val="31708F"/>
          <w:sz w:val="21"/>
          <w:szCs w:val="21"/>
          <w:shd w:val="clear" w:color="auto" w:fill="F5F5F5"/>
        </w:rPr>
        <w:t>. </w:t>
      </w:r>
      <w:r>
        <w:rPr>
          <w:rFonts w:ascii="Helvetica" w:hAnsi="Helvetica" w:cs="Helvetica"/>
          <w:color w:val="31708F"/>
          <w:sz w:val="21"/>
          <w:szCs w:val="21"/>
          <w:shd w:val="clear" w:color="auto" w:fill="F5F5F5"/>
        </w:rPr>
        <w:t>对</w:t>
      </w:r>
      <w:r>
        <w:rPr>
          <w:rStyle w:val="HTML"/>
          <w:rFonts w:ascii="Consolas" w:hAnsi="Consolas" w:cs="Consolas"/>
          <w:color w:val="C7254E"/>
          <w:sz w:val="19"/>
          <w:szCs w:val="19"/>
          <w:shd w:val="clear" w:color="auto" w:fill="F9F2F4"/>
        </w:rPr>
        <w:t>oauth_client_token</w:t>
      </w:r>
      <w:r>
        <w:rPr>
          <w:rFonts w:ascii="Helvetica" w:hAnsi="Helvetica" w:cs="Helvetica"/>
          <w:color w:val="31708F"/>
          <w:sz w:val="21"/>
          <w:szCs w:val="21"/>
          <w:shd w:val="clear" w:color="auto" w:fill="F5F5F5"/>
        </w:rPr>
        <w:t>表的主要操作在</w:t>
      </w:r>
      <w:proofErr w:type="spellStart"/>
      <w:r>
        <w:rPr>
          <w:rStyle w:val="HTML"/>
          <w:rFonts w:ascii="Consolas" w:hAnsi="Consolas" w:cs="Consolas"/>
          <w:color w:val="C7254E"/>
          <w:sz w:val="19"/>
          <w:szCs w:val="19"/>
          <w:shd w:val="clear" w:color="auto" w:fill="F9F2F4"/>
        </w:rPr>
        <w:t>JdbcClientTokenServices.java</w:t>
      </w:r>
      <w:proofErr w:type="spellEnd"/>
      <w:r>
        <w:rPr>
          <w:rFonts w:ascii="Helvetica" w:hAnsi="Helvetica" w:cs="Helvetica"/>
          <w:color w:val="31708F"/>
          <w:sz w:val="21"/>
          <w:szCs w:val="21"/>
          <w:shd w:val="clear" w:color="auto" w:fill="F5F5F5"/>
        </w:rPr>
        <w:t>类中</w:t>
      </w:r>
      <w:r>
        <w:rPr>
          <w:rFonts w:ascii="Helvetica" w:hAnsi="Helvetica" w:cs="Helvetica"/>
          <w:color w:val="31708F"/>
          <w:sz w:val="21"/>
          <w:szCs w:val="21"/>
          <w:shd w:val="clear" w:color="auto" w:fill="F5F5F5"/>
        </w:rPr>
        <w:t>,</w:t>
      </w:r>
      <w:r>
        <w:rPr>
          <w:rFonts w:ascii="Helvetica" w:hAnsi="Helvetica" w:cs="Helvetica" w:hint="eastAsia"/>
          <w:color w:val="31708F"/>
          <w:sz w:val="21"/>
          <w:szCs w:val="21"/>
          <w:shd w:val="clear" w:color="auto" w:fill="F5F5F5"/>
        </w:rPr>
        <w:t>。</w:t>
      </w:r>
    </w:p>
    <w:p w:rsidR="0020012A" w:rsidRDefault="0020012A" w:rsidP="00993C8A">
      <w:pPr>
        <w:spacing w:line="360" w:lineRule="auto"/>
        <w:ind w:firstLineChars="200" w:firstLine="42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oauth_access_token</w:t>
      </w:r>
      <w:r>
        <w:rPr>
          <w:rFonts w:ascii="Helvetica" w:hAnsi="Helvetica" w:cs="Helvetica" w:hint="eastAsia"/>
          <w:color w:val="333333"/>
          <w:sz w:val="21"/>
          <w:szCs w:val="21"/>
          <w:shd w:val="clear" w:color="auto" w:fill="F5F5F5"/>
        </w:rPr>
        <w:t>：</w:t>
      </w:r>
    </w:p>
    <w:p w:rsidR="0020012A" w:rsidRDefault="0020012A" w:rsidP="00993C8A">
      <w:pPr>
        <w:spacing w:line="360" w:lineRule="auto"/>
        <w:ind w:firstLineChars="200" w:firstLine="420"/>
        <w:rPr>
          <w:rFonts w:ascii="Helvetica" w:hAnsi="Helvetica" w:cs="Helvetica"/>
          <w:color w:val="333333"/>
          <w:sz w:val="21"/>
          <w:szCs w:val="21"/>
          <w:shd w:val="clear" w:color="auto" w:fill="F5F5F5"/>
        </w:rPr>
      </w:pPr>
      <w:r>
        <w:rPr>
          <w:rFonts w:ascii="Helvetica" w:hAnsi="Helvetica" w:cs="Helvetica"/>
          <w:color w:val="31708F"/>
          <w:sz w:val="21"/>
          <w:szCs w:val="21"/>
          <w:shd w:val="clear" w:color="auto" w:fill="F5F5F5"/>
        </w:rPr>
        <w:t>在项目中</w:t>
      </w:r>
      <w:r>
        <w:rPr>
          <w:rFonts w:ascii="Helvetica" w:hAnsi="Helvetica" w:cs="Helvetica"/>
          <w:color w:val="31708F"/>
          <w:sz w:val="21"/>
          <w:szCs w:val="21"/>
          <w:shd w:val="clear" w:color="auto" w:fill="F5F5F5"/>
        </w:rPr>
        <w:t>,</w:t>
      </w:r>
      <w:r>
        <w:rPr>
          <w:rFonts w:ascii="Helvetica" w:hAnsi="Helvetica" w:cs="Helvetica"/>
          <w:color w:val="31708F"/>
          <w:sz w:val="21"/>
          <w:szCs w:val="21"/>
          <w:shd w:val="clear" w:color="auto" w:fill="F5F5F5"/>
        </w:rPr>
        <w:t>主要操作</w:t>
      </w:r>
      <w:r>
        <w:rPr>
          <w:rStyle w:val="HTML"/>
          <w:rFonts w:ascii="Consolas" w:hAnsi="Consolas" w:cs="Consolas"/>
          <w:color w:val="C7254E"/>
          <w:sz w:val="19"/>
          <w:szCs w:val="19"/>
          <w:shd w:val="clear" w:color="auto" w:fill="F9F2F4"/>
        </w:rPr>
        <w:t>oauth_access_token</w:t>
      </w:r>
      <w:r>
        <w:rPr>
          <w:rFonts w:ascii="Helvetica" w:hAnsi="Helvetica" w:cs="Helvetica"/>
          <w:color w:val="31708F"/>
          <w:sz w:val="21"/>
          <w:szCs w:val="21"/>
          <w:shd w:val="clear" w:color="auto" w:fill="F5F5F5"/>
        </w:rPr>
        <w:t>表的对象是</w:t>
      </w:r>
      <w:proofErr w:type="spellStart"/>
      <w:r>
        <w:rPr>
          <w:rStyle w:val="HTML"/>
          <w:rFonts w:ascii="Consolas" w:hAnsi="Consolas" w:cs="Consolas"/>
          <w:color w:val="C7254E"/>
          <w:sz w:val="19"/>
          <w:szCs w:val="19"/>
          <w:shd w:val="clear" w:color="auto" w:fill="F9F2F4"/>
        </w:rPr>
        <w:t>JdbcTokenStore.java</w:t>
      </w:r>
      <w:proofErr w:type="spellEnd"/>
      <w:r>
        <w:rPr>
          <w:rFonts w:ascii="Helvetica" w:hAnsi="Helvetica" w:cs="Helvetica"/>
          <w:color w:val="31708F"/>
          <w:sz w:val="21"/>
          <w:szCs w:val="21"/>
          <w:shd w:val="clear" w:color="auto" w:fill="F5F5F5"/>
        </w:rPr>
        <w:t>.</w:t>
      </w:r>
    </w:p>
    <w:p w:rsidR="0020012A" w:rsidRDefault="0020012A" w:rsidP="00993C8A">
      <w:pPr>
        <w:spacing w:line="360" w:lineRule="auto"/>
        <w:ind w:firstLineChars="200" w:firstLine="42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oauth_refresh_token</w:t>
      </w:r>
      <w:r>
        <w:rPr>
          <w:rFonts w:ascii="Helvetica" w:hAnsi="Helvetica" w:cs="Helvetica" w:hint="eastAsia"/>
          <w:color w:val="333333"/>
          <w:sz w:val="21"/>
          <w:szCs w:val="21"/>
          <w:shd w:val="clear" w:color="auto" w:fill="F5F5F5"/>
        </w:rPr>
        <w:t>：</w:t>
      </w:r>
    </w:p>
    <w:p w:rsidR="0020012A" w:rsidRDefault="0020012A" w:rsidP="00993C8A">
      <w:pPr>
        <w:spacing w:line="360" w:lineRule="auto"/>
        <w:ind w:firstLineChars="200" w:firstLine="420"/>
        <w:rPr>
          <w:rFonts w:ascii="Helvetica" w:hAnsi="Helvetica" w:cs="Helvetica"/>
          <w:color w:val="333333"/>
          <w:sz w:val="21"/>
          <w:szCs w:val="21"/>
          <w:shd w:val="clear" w:color="auto" w:fill="F5F5F5"/>
        </w:rPr>
      </w:pPr>
      <w:r>
        <w:rPr>
          <w:rFonts w:ascii="Helvetica" w:hAnsi="Helvetica" w:cs="Helvetica"/>
          <w:color w:val="31708F"/>
          <w:sz w:val="21"/>
          <w:szCs w:val="21"/>
          <w:shd w:val="clear" w:color="auto" w:fill="FFFFFF"/>
        </w:rPr>
        <w:t> </w:t>
      </w:r>
      <w:r>
        <w:rPr>
          <w:rFonts w:ascii="Helvetica" w:hAnsi="Helvetica" w:cs="Helvetica"/>
          <w:color w:val="31708F"/>
          <w:sz w:val="21"/>
          <w:szCs w:val="21"/>
          <w:shd w:val="clear" w:color="auto" w:fill="FFFFFF"/>
        </w:rPr>
        <w:t>在项目中</w:t>
      </w:r>
      <w:r>
        <w:rPr>
          <w:rFonts w:ascii="Helvetica" w:hAnsi="Helvetica" w:cs="Helvetica"/>
          <w:color w:val="31708F"/>
          <w:sz w:val="21"/>
          <w:szCs w:val="21"/>
          <w:shd w:val="clear" w:color="auto" w:fill="FFFFFF"/>
        </w:rPr>
        <w:t>,</w:t>
      </w:r>
      <w:r>
        <w:rPr>
          <w:rFonts w:ascii="Helvetica" w:hAnsi="Helvetica" w:cs="Helvetica"/>
          <w:color w:val="31708F"/>
          <w:sz w:val="21"/>
          <w:szCs w:val="21"/>
          <w:shd w:val="clear" w:color="auto" w:fill="FFFFFF"/>
        </w:rPr>
        <w:t>主要操作</w:t>
      </w:r>
      <w:r>
        <w:rPr>
          <w:rStyle w:val="HTML"/>
          <w:rFonts w:ascii="Consolas" w:hAnsi="Consolas" w:cs="Consolas"/>
          <w:color w:val="C7254E"/>
          <w:sz w:val="19"/>
          <w:szCs w:val="19"/>
          <w:shd w:val="clear" w:color="auto" w:fill="F9F2F4"/>
        </w:rPr>
        <w:t>oauth_refresh_token</w:t>
      </w:r>
      <w:r>
        <w:rPr>
          <w:rFonts w:ascii="Helvetica" w:hAnsi="Helvetica" w:cs="Helvetica"/>
          <w:color w:val="31708F"/>
          <w:sz w:val="21"/>
          <w:szCs w:val="21"/>
          <w:shd w:val="clear" w:color="auto" w:fill="FFFFFF"/>
        </w:rPr>
        <w:t>表的对象是</w:t>
      </w:r>
      <w:proofErr w:type="spellStart"/>
      <w:r>
        <w:rPr>
          <w:rStyle w:val="HTML"/>
          <w:rFonts w:ascii="Consolas" w:hAnsi="Consolas" w:cs="Consolas"/>
          <w:color w:val="C7254E"/>
          <w:sz w:val="19"/>
          <w:szCs w:val="19"/>
          <w:shd w:val="clear" w:color="auto" w:fill="F9F2F4"/>
        </w:rPr>
        <w:t>JdbcTokenStore.java</w:t>
      </w:r>
      <w:proofErr w:type="spellEnd"/>
      <w:r>
        <w:rPr>
          <w:rFonts w:ascii="Helvetica" w:hAnsi="Helvetica" w:cs="Helvetica"/>
          <w:color w:val="31708F"/>
          <w:sz w:val="21"/>
          <w:szCs w:val="21"/>
          <w:shd w:val="clear" w:color="auto" w:fill="FFFFFF"/>
        </w:rPr>
        <w:t>. (</w:t>
      </w:r>
      <w:r>
        <w:rPr>
          <w:rFonts w:ascii="Helvetica" w:hAnsi="Helvetica" w:cs="Helvetica"/>
          <w:color w:val="31708F"/>
          <w:sz w:val="21"/>
          <w:szCs w:val="21"/>
          <w:shd w:val="clear" w:color="auto" w:fill="FFFFFF"/>
        </w:rPr>
        <w:t>与操作</w:t>
      </w:r>
      <w:r>
        <w:rPr>
          <w:rStyle w:val="HTML"/>
          <w:rFonts w:ascii="Consolas" w:hAnsi="Consolas" w:cs="Consolas"/>
          <w:color w:val="C7254E"/>
          <w:sz w:val="19"/>
          <w:szCs w:val="19"/>
          <w:shd w:val="clear" w:color="auto" w:fill="F9F2F4"/>
        </w:rPr>
        <w:t>oauth_access_token</w:t>
      </w:r>
      <w:r>
        <w:rPr>
          <w:rFonts w:ascii="Helvetica" w:hAnsi="Helvetica" w:cs="Helvetica"/>
          <w:color w:val="31708F"/>
          <w:sz w:val="21"/>
          <w:szCs w:val="21"/>
          <w:shd w:val="clear" w:color="auto" w:fill="FFFFFF"/>
        </w:rPr>
        <w:t>表的对象一样</w:t>
      </w:r>
      <w:r>
        <w:rPr>
          <w:rFonts w:ascii="Helvetica" w:hAnsi="Helvetica" w:cs="Helvetica"/>
          <w:color w:val="31708F"/>
          <w:sz w:val="21"/>
          <w:szCs w:val="21"/>
          <w:shd w:val="clear" w:color="auto" w:fill="FFFFFF"/>
        </w:rPr>
        <w:t>);</w:t>
      </w:r>
      <w:r>
        <w:rPr>
          <w:rFonts w:ascii="Helvetica" w:hAnsi="Helvetica" w:cs="Helvetica"/>
          <w:color w:val="31708F"/>
          <w:sz w:val="21"/>
          <w:szCs w:val="21"/>
          <w:shd w:val="clear" w:color="auto" w:fill="FFFFFF"/>
        </w:rPr>
        <w:t>更多的细节请参考该类</w:t>
      </w:r>
      <w:r>
        <w:rPr>
          <w:rFonts w:ascii="Helvetica" w:hAnsi="Helvetica" w:cs="Helvetica"/>
          <w:color w:val="31708F"/>
          <w:sz w:val="21"/>
          <w:szCs w:val="21"/>
          <w:shd w:val="clear" w:color="auto" w:fill="FFFFFF"/>
        </w:rPr>
        <w:t>. </w:t>
      </w:r>
      <w:r>
        <w:rPr>
          <w:rFonts w:ascii="Helvetica" w:hAnsi="Helvetica" w:cs="Helvetica"/>
          <w:color w:val="31708F"/>
          <w:sz w:val="21"/>
          <w:szCs w:val="21"/>
          <w:shd w:val="clear" w:color="auto" w:fill="FFFFFF"/>
        </w:rPr>
        <w:t>如果客户端的</w:t>
      </w:r>
      <w:r>
        <w:rPr>
          <w:rFonts w:ascii="Helvetica" w:hAnsi="Helvetica" w:cs="Helvetica"/>
          <w:color w:val="31708F"/>
          <w:sz w:val="21"/>
          <w:szCs w:val="21"/>
          <w:shd w:val="clear" w:color="auto" w:fill="FFFFFF"/>
        </w:rPr>
        <w:t>grant_type</w:t>
      </w:r>
      <w:r>
        <w:rPr>
          <w:rFonts w:ascii="Helvetica" w:hAnsi="Helvetica" w:cs="Helvetica"/>
          <w:color w:val="31708F"/>
          <w:sz w:val="21"/>
          <w:szCs w:val="21"/>
          <w:shd w:val="clear" w:color="auto" w:fill="FFFFFF"/>
        </w:rPr>
        <w:t>不支持</w:t>
      </w:r>
      <w:r>
        <w:rPr>
          <w:rStyle w:val="HTML"/>
          <w:rFonts w:ascii="Consolas" w:hAnsi="Consolas" w:cs="Consolas"/>
          <w:color w:val="C7254E"/>
          <w:sz w:val="19"/>
          <w:szCs w:val="19"/>
          <w:shd w:val="clear" w:color="auto" w:fill="F9F2F4"/>
        </w:rPr>
        <w:t>refresh_token</w:t>
      </w:r>
      <w:r>
        <w:rPr>
          <w:rFonts w:ascii="Helvetica" w:hAnsi="Helvetica" w:cs="Helvetica"/>
          <w:color w:val="31708F"/>
          <w:sz w:val="21"/>
          <w:szCs w:val="21"/>
          <w:shd w:val="clear" w:color="auto" w:fill="FFFFFF"/>
        </w:rPr>
        <w:t>,</w:t>
      </w:r>
      <w:r>
        <w:rPr>
          <w:rFonts w:ascii="Helvetica" w:hAnsi="Helvetica" w:cs="Helvetica"/>
          <w:color w:val="31708F"/>
          <w:sz w:val="21"/>
          <w:szCs w:val="21"/>
          <w:shd w:val="clear" w:color="auto" w:fill="FFFFFF"/>
        </w:rPr>
        <w:t>则不会使用该表</w:t>
      </w:r>
      <w:r>
        <w:rPr>
          <w:rFonts w:ascii="Helvetica" w:hAnsi="Helvetica" w:cs="Helvetica"/>
          <w:color w:val="31708F"/>
          <w:sz w:val="21"/>
          <w:szCs w:val="21"/>
          <w:shd w:val="clear" w:color="auto" w:fill="FFFFFF"/>
        </w:rPr>
        <w:t>.</w:t>
      </w:r>
    </w:p>
    <w:p w:rsidR="0020012A" w:rsidRDefault="0020012A" w:rsidP="00993C8A">
      <w:pPr>
        <w:spacing w:line="360" w:lineRule="auto"/>
        <w:ind w:firstLineChars="200" w:firstLine="42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oauth_code</w:t>
      </w:r>
      <w:r>
        <w:rPr>
          <w:rFonts w:ascii="Helvetica" w:hAnsi="Helvetica" w:cs="Helvetica" w:hint="eastAsia"/>
          <w:color w:val="333333"/>
          <w:sz w:val="21"/>
          <w:szCs w:val="21"/>
          <w:shd w:val="clear" w:color="auto" w:fill="F5F5F5"/>
        </w:rPr>
        <w:t>：</w:t>
      </w:r>
    </w:p>
    <w:p w:rsidR="0020012A" w:rsidRDefault="0020012A" w:rsidP="00674997">
      <w:pPr>
        <w:spacing w:line="360" w:lineRule="auto"/>
        <w:ind w:firstLineChars="200" w:firstLine="420"/>
        <w:rPr>
          <w:rFonts w:ascii="Helvetica" w:hAnsi="Helvetica" w:cs="Helvetica"/>
          <w:color w:val="31708F"/>
          <w:sz w:val="21"/>
          <w:szCs w:val="21"/>
          <w:shd w:val="clear" w:color="auto" w:fill="F5F5F5"/>
        </w:rPr>
      </w:pPr>
      <w:r>
        <w:rPr>
          <w:rFonts w:ascii="Helvetica" w:hAnsi="Helvetica" w:cs="Helvetica"/>
          <w:color w:val="31708F"/>
          <w:sz w:val="21"/>
          <w:szCs w:val="21"/>
          <w:shd w:val="clear" w:color="auto" w:fill="F5F5F5"/>
        </w:rPr>
        <w:t>在项目中</w:t>
      </w:r>
      <w:r>
        <w:rPr>
          <w:rFonts w:ascii="Helvetica" w:hAnsi="Helvetica" w:cs="Helvetica"/>
          <w:color w:val="31708F"/>
          <w:sz w:val="21"/>
          <w:szCs w:val="21"/>
          <w:shd w:val="clear" w:color="auto" w:fill="F5F5F5"/>
        </w:rPr>
        <w:t>,</w:t>
      </w:r>
      <w:r>
        <w:rPr>
          <w:rFonts w:ascii="Helvetica" w:hAnsi="Helvetica" w:cs="Helvetica"/>
          <w:color w:val="31708F"/>
          <w:sz w:val="21"/>
          <w:szCs w:val="21"/>
          <w:shd w:val="clear" w:color="auto" w:fill="F5F5F5"/>
        </w:rPr>
        <w:t>主要操作</w:t>
      </w:r>
      <w:r>
        <w:rPr>
          <w:rStyle w:val="HTML"/>
          <w:rFonts w:ascii="Consolas" w:hAnsi="Consolas" w:cs="Consolas"/>
          <w:color w:val="C7254E"/>
          <w:sz w:val="19"/>
          <w:szCs w:val="19"/>
          <w:shd w:val="clear" w:color="auto" w:fill="F9F2F4"/>
        </w:rPr>
        <w:t>oauth_code</w:t>
      </w:r>
      <w:r>
        <w:rPr>
          <w:rFonts w:ascii="Helvetica" w:hAnsi="Helvetica" w:cs="Helvetica"/>
          <w:color w:val="31708F"/>
          <w:sz w:val="21"/>
          <w:szCs w:val="21"/>
          <w:shd w:val="clear" w:color="auto" w:fill="F5F5F5"/>
        </w:rPr>
        <w:t>表的对象是</w:t>
      </w:r>
      <w:r>
        <w:rPr>
          <w:rStyle w:val="HTML"/>
          <w:rFonts w:ascii="Consolas" w:hAnsi="Consolas" w:cs="Consolas"/>
          <w:color w:val="C7254E"/>
          <w:sz w:val="19"/>
          <w:szCs w:val="19"/>
          <w:shd w:val="clear" w:color="auto" w:fill="F9F2F4"/>
        </w:rPr>
        <w:t>JdbcAuthorizationCodeServices.java</w:t>
      </w:r>
      <w:r>
        <w:rPr>
          <w:rFonts w:ascii="Helvetica" w:hAnsi="Helvetica" w:cs="Helvetica"/>
          <w:color w:val="31708F"/>
          <w:sz w:val="21"/>
          <w:szCs w:val="21"/>
          <w:shd w:val="clear" w:color="auto" w:fill="F5F5F5"/>
        </w:rPr>
        <w:t>.. </w:t>
      </w:r>
      <w:r>
        <w:rPr>
          <w:rFonts w:ascii="Helvetica" w:hAnsi="Helvetica" w:cs="Helvetica"/>
          <w:color w:val="31708F"/>
          <w:sz w:val="21"/>
          <w:szCs w:val="21"/>
          <w:shd w:val="clear" w:color="auto" w:fill="F5F5F5"/>
        </w:rPr>
        <w:t>只有当</w:t>
      </w:r>
      <w:r>
        <w:rPr>
          <w:rFonts w:ascii="Helvetica" w:hAnsi="Helvetica" w:cs="Helvetica"/>
          <w:color w:val="31708F"/>
          <w:sz w:val="21"/>
          <w:szCs w:val="21"/>
          <w:shd w:val="clear" w:color="auto" w:fill="F5F5F5"/>
        </w:rPr>
        <w:t>grant_type</w:t>
      </w:r>
      <w:r>
        <w:rPr>
          <w:rFonts w:ascii="Helvetica" w:hAnsi="Helvetica" w:cs="Helvetica"/>
          <w:color w:val="31708F"/>
          <w:sz w:val="21"/>
          <w:szCs w:val="21"/>
          <w:shd w:val="clear" w:color="auto" w:fill="F5F5F5"/>
        </w:rPr>
        <w:t>为</w:t>
      </w:r>
      <w:r>
        <w:rPr>
          <w:rFonts w:ascii="Helvetica" w:hAnsi="Helvetica" w:cs="Helvetica"/>
          <w:color w:val="31708F"/>
          <w:sz w:val="21"/>
          <w:szCs w:val="21"/>
          <w:shd w:val="clear" w:color="auto" w:fill="F5F5F5"/>
        </w:rPr>
        <w:t>"authorization_code"</w:t>
      </w:r>
      <w:r>
        <w:rPr>
          <w:rFonts w:ascii="Helvetica" w:hAnsi="Helvetica" w:cs="Helvetica"/>
          <w:color w:val="31708F"/>
          <w:sz w:val="21"/>
          <w:szCs w:val="21"/>
          <w:shd w:val="clear" w:color="auto" w:fill="F5F5F5"/>
        </w:rPr>
        <w:t>时</w:t>
      </w:r>
      <w:r>
        <w:rPr>
          <w:rFonts w:ascii="Helvetica" w:hAnsi="Helvetica" w:cs="Helvetica"/>
          <w:color w:val="31708F"/>
          <w:sz w:val="21"/>
          <w:szCs w:val="21"/>
          <w:shd w:val="clear" w:color="auto" w:fill="F5F5F5"/>
        </w:rPr>
        <w:t>,</w:t>
      </w:r>
      <w:r>
        <w:rPr>
          <w:rFonts w:ascii="Helvetica" w:hAnsi="Helvetica" w:cs="Helvetica"/>
          <w:color w:val="31708F"/>
          <w:sz w:val="21"/>
          <w:szCs w:val="21"/>
          <w:shd w:val="clear" w:color="auto" w:fill="F5F5F5"/>
        </w:rPr>
        <w:t>该表中才会有数据产生</w:t>
      </w:r>
      <w:r>
        <w:rPr>
          <w:rFonts w:ascii="Helvetica" w:hAnsi="Helvetica" w:cs="Helvetica"/>
          <w:color w:val="31708F"/>
          <w:sz w:val="21"/>
          <w:szCs w:val="21"/>
          <w:shd w:val="clear" w:color="auto" w:fill="F5F5F5"/>
        </w:rPr>
        <w:t xml:space="preserve">; </w:t>
      </w:r>
      <w:r>
        <w:rPr>
          <w:rFonts w:ascii="Helvetica" w:hAnsi="Helvetica" w:cs="Helvetica"/>
          <w:color w:val="31708F"/>
          <w:sz w:val="21"/>
          <w:szCs w:val="21"/>
          <w:shd w:val="clear" w:color="auto" w:fill="F5F5F5"/>
        </w:rPr>
        <w:t>其他的</w:t>
      </w:r>
      <w:r>
        <w:rPr>
          <w:rFonts w:ascii="Helvetica" w:hAnsi="Helvetica" w:cs="Helvetica"/>
          <w:color w:val="31708F"/>
          <w:sz w:val="21"/>
          <w:szCs w:val="21"/>
          <w:shd w:val="clear" w:color="auto" w:fill="F5F5F5"/>
        </w:rPr>
        <w:t>grant_type</w:t>
      </w:r>
      <w:r>
        <w:rPr>
          <w:rFonts w:ascii="Helvetica" w:hAnsi="Helvetica" w:cs="Helvetica"/>
          <w:color w:val="31708F"/>
          <w:sz w:val="21"/>
          <w:szCs w:val="21"/>
          <w:shd w:val="clear" w:color="auto" w:fill="F5F5F5"/>
        </w:rPr>
        <w:t>没有使用该表</w:t>
      </w:r>
      <w:r>
        <w:rPr>
          <w:rFonts w:ascii="Helvetica" w:hAnsi="Helvetica" w:cs="Helvetica"/>
          <w:color w:val="31708F"/>
          <w:sz w:val="21"/>
          <w:szCs w:val="21"/>
          <w:shd w:val="clear" w:color="auto" w:fill="F5F5F5"/>
        </w:rPr>
        <w:t>.</w:t>
      </w:r>
    </w:p>
    <w:p w:rsidR="00A44C14" w:rsidRPr="00AE255A" w:rsidRDefault="0020012A" w:rsidP="00AE255A">
      <w:pPr>
        <w:pStyle w:val="3"/>
      </w:pPr>
      <w:hyperlink r:id="rId21" w:history="1">
        <w:bookmarkStart w:id="8" w:name="_Toc511237074"/>
        <w:r w:rsidRPr="00333138">
          <w:rPr>
            <w:rStyle w:val="a5"/>
            <w:rFonts w:ascii="microsoft yahei" w:hAnsi="microsoft yahei"/>
            <w:color w:val="000000"/>
            <w:sz w:val="27"/>
            <w:szCs w:val="27"/>
            <w:u w:val="none"/>
          </w:rPr>
          <w:t>Spring Security TokenStore</w:t>
        </w:r>
        <w:bookmarkEnd w:id="8"/>
      </w:hyperlink>
    </w:p>
    <w:p w:rsidR="0020012A" w:rsidRDefault="0020012A" w:rsidP="007176F5">
      <w:pPr>
        <w:rPr>
          <w:sz w:val="28"/>
          <w:szCs w:val="28"/>
        </w:rPr>
      </w:pPr>
      <w:hyperlink r:id="rId22" w:history="1">
        <w:r w:rsidRPr="0082257F">
          <w:rPr>
            <w:rStyle w:val="a5"/>
            <w:sz w:val="28"/>
            <w:szCs w:val="28"/>
          </w:rPr>
          <w:t>https://blog.csdn.net/DuShiWoDeCuo/article/details/78929333</w:t>
        </w:r>
      </w:hyperlink>
    </w:p>
    <w:p w:rsidR="0020012A" w:rsidRPr="0089298F" w:rsidRDefault="0020012A" w:rsidP="007176F5">
      <w:pPr>
        <w:rPr>
          <w:rFonts w:ascii="Arial" w:hAnsi="Arial" w:cs="Arial"/>
          <w:color w:val="4F4F4F"/>
          <w:sz w:val="28"/>
        </w:rPr>
      </w:pPr>
      <w:r w:rsidRPr="0089298F">
        <w:rPr>
          <w:rFonts w:hint="eastAsia"/>
          <w:sz w:val="24"/>
          <w:szCs w:val="28"/>
        </w:rPr>
        <w:t>1.</w:t>
      </w:r>
      <w:r w:rsidRPr="0089298F">
        <w:rPr>
          <w:rFonts w:ascii="Arial" w:hAnsi="Arial" w:cs="Arial"/>
          <w:color w:val="4F4F4F"/>
          <w:sz w:val="28"/>
        </w:rPr>
        <w:t xml:space="preserve"> InMemoryTokenStore</w:t>
      </w:r>
    </w:p>
    <w:p w:rsidR="0020012A" w:rsidRDefault="0020012A" w:rsidP="00993C8A">
      <w:pPr>
        <w:spacing w:line="360" w:lineRule="auto"/>
        <w:ind w:firstLineChars="200" w:firstLine="440"/>
        <w:rPr>
          <w:sz w:val="28"/>
          <w:szCs w:val="28"/>
        </w:rPr>
      </w:pPr>
      <w:r>
        <w:rPr>
          <w:rFonts w:ascii="Arial" w:hAnsi="Arial" w:cs="Arial"/>
          <w:color w:val="4F4F4F"/>
          <w:shd w:val="clear" w:color="auto" w:fill="FFFFFF"/>
        </w:rPr>
        <w:t>这个是</w:t>
      </w:r>
      <w:r>
        <w:rPr>
          <w:rFonts w:ascii="Arial" w:hAnsi="Arial" w:cs="Arial"/>
          <w:color w:val="4F4F4F"/>
          <w:shd w:val="clear" w:color="auto" w:fill="FFFFFF"/>
        </w:rPr>
        <w:t>OAuth2</w:t>
      </w:r>
      <w:r>
        <w:rPr>
          <w:rFonts w:ascii="Arial" w:hAnsi="Arial" w:cs="Arial"/>
          <w:color w:val="4F4F4F"/>
          <w:shd w:val="clear" w:color="auto" w:fill="FFFFFF"/>
        </w:rPr>
        <w:t>默认采用的实现方式。在单服务上可以体现出很好特效（即并发量不大，并且它在失败的时候不会进行备份），大多项目都可以采用此方法。根据名字就知道了，是存储在内存中，毕竟存在内存，而不是磁盘中，调试简易。</w:t>
      </w:r>
    </w:p>
    <w:p w:rsidR="0020012A" w:rsidRPr="0089298F" w:rsidRDefault="0020012A" w:rsidP="007176F5">
      <w:pPr>
        <w:rPr>
          <w:rFonts w:ascii="Arial" w:hAnsi="Arial" w:cs="Arial"/>
          <w:color w:val="4F4F4F"/>
          <w:sz w:val="28"/>
        </w:rPr>
      </w:pPr>
      <w:r w:rsidRPr="0089298F">
        <w:rPr>
          <w:rFonts w:hint="eastAsia"/>
          <w:sz w:val="24"/>
          <w:szCs w:val="28"/>
        </w:rPr>
        <w:t>2.</w:t>
      </w:r>
      <w:r w:rsidRPr="0089298F">
        <w:rPr>
          <w:rFonts w:ascii="Arial" w:hAnsi="Arial" w:cs="Arial"/>
          <w:color w:val="4F4F4F"/>
          <w:sz w:val="28"/>
        </w:rPr>
        <w:t xml:space="preserve"> JdbcTokenStore</w:t>
      </w:r>
    </w:p>
    <w:p w:rsidR="0020012A" w:rsidRDefault="0020012A" w:rsidP="007176F5">
      <w:pPr>
        <w:rPr>
          <w:sz w:val="28"/>
          <w:szCs w:val="28"/>
        </w:rPr>
      </w:pPr>
      <w:r>
        <w:rPr>
          <w:rFonts w:ascii="Arial" w:hAnsi="Arial" w:cs="Arial"/>
          <w:color w:val="4F4F4F"/>
          <w:shd w:val="clear" w:color="auto" w:fill="FFFFFF"/>
        </w:rPr>
        <w:t>这个是基于</w:t>
      </w:r>
      <w:r>
        <w:rPr>
          <w:rFonts w:ascii="Arial" w:hAnsi="Arial" w:cs="Arial"/>
          <w:color w:val="4F4F4F"/>
          <w:shd w:val="clear" w:color="auto" w:fill="FFFFFF"/>
        </w:rPr>
        <w:t>JDBC</w:t>
      </w:r>
      <w:r>
        <w:rPr>
          <w:rFonts w:ascii="Arial" w:hAnsi="Arial" w:cs="Arial"/>
          <w:color w:val="4F4F4F"/>
          <w:shd w:val="clear" w:color="auto" w:fill="FFFFFF"/>
        </w:rPr>
        <w:t>的实现，令牌（</w:t>
      </w:r>
      <w:r>
        <w:rPr>
          <w:rFonts w:ascii="Arial" w:hAnsi="Arial" w:cs="Arial"/>
          <w:color w:val="4F4F4F"/>
          <w:shd w:val="clear" w:color="auto" w:fill="FFFFFF"/>
        </w:rPr>
        <w:t>Access Token</w:t>
      </w:r>
      <w:r>
        <w:rPr>
          <w:rFonts w:ascii="Arial" w:hAnsi="Arial" w:cs="Arial"/>
          <w:color w:val="4F4F4F"/>
          <w:shd w:val="clear" w:color="auto" w:fill="FFFFFF"/>
        </w:rPr>
        <w:t>）会保存到数据库。这个方式，可以在多个服务之间实现令牌共享。</w:t>
      </w:r>
    </w:p>
    <w:p w:rsidR="0020012A" w:rsidRPr="0089298F" w:rsidRDefault="0020012A" w:rsidP="007176F5">
      <w:pPr>
        <w:rPr>
          <w:rFonts w:ascii="Arial" w:hAnsi="Arial" w:cs="Arial"/>
          <w:color w:val="4F4F4F"/>
          <w:sz w:val="28"/>
        </w:rPr>
      </w:pPr>
      <w:r w:rsidRPr="0089298F">
        <w:rPr>
          <w:rFonts w:hint="eastAsia"/>
          <w:sz w:val="24"/>
          <w:szCs w:val="28"/>
        </w:rPr>
        <w:lastRenderedPageBreak/>
        <w:t>3.</w:t>
      </w:r>
      <w:r w:rsidRPr="0089298F">
        <w:rPr>
          <w:rFonts w:ascii="Arial" w:hAnsi="Arial" w:cs="Arial"/>
          <w:color w:val="4F4F4F"/>
          <w:sz w:val="28"/>
        </w:rPr>
        <w:t xml:space="preserve"> JwtTokenStore</w:t>
      </w:r>
    </w:p>
    <w:p w:rsidR="0020012A" w:rsidRDefault="0020012A" w:rsidP="007176F5">
      <w:pPr>
        <w:rPr>
          <w:sz w:val="28"/>
          <w:szCs w:val="28"/>
        </w:rPr>
      </w:pPr>
      <w:proofErr w:type="spellStart"/>
      <w:r>
        <w:rPr>
          <w:rFonts w:ascii="Arial" w:hAnsi="Arial" w:cs="Arial"/>
          <w:color w:val="4F4F4F"/>
          <w:shd w:val="clear" w:color="auto" w:fill="FFFFFF"/>
        </w:rPr>
        <w:t>jwt</w:t>
      </w:r>
      <w:proofErr w:type="spellEnd"/>
      <w:r>
        <w:rPr>
          <w:rFonts w:ascii="Arial" w:hAnsi="Arial" w:cs="Arial"/>
          <w:color w:val="4F4F4F"/>
          <w:shd w:val="clear" w:color="auto" w:fill="FFFFFF"/>
        </w:rPr>
        <w:t>全称</w:t>
      </w:r>
      <w:r>
        <w:rPr>
          <w:rFonts w:ascii="Arial" w:hAnsi="Arial" w:cs="Arial"/>
          <w:color w:val="4F4F4F"/>
          <w:shd w:val="clear" w:color="auto" w:fill="FFFFFF"/>
        </w:rPr>
        <w:t xml:space="preserve"> JSON Web Token</w:t>
      </w:r>
      <w:r>
        <w:rPr>
          <w:rFonts w:ascii="Arial" w:hAnsi="Arial" w:cs="Arial"/>
          <w:color w:val="4F4F4F"/>
          <w:shd w:val="clear" w:color="auto" w:fill="FFFFFF"/>
        </w:rPr>
        <w:t>。这个实现方式不用管如何进行存储（内存或磁盘），因为它可以把相关信息数据编码存放在令牌里。</w:t>
      </w:r>
      <w:r>
        <w:rPr>
          <w:rFonts w:ascii="Arial" w:hAnsi="Arial" w:cs="Arial"/>
          <w:color w:val="4F4F4F"/>
          <w:shd w:val="clear" w:color="auto" w:fill="FFFFFF"/>
        </w:rPr>
        <w:t xml:space="preserve">JwtTokenStore </w:t>
      </w:r>
      <w:r>
        <w:rPr>
          <w:rFonts w:ascii="Arial" w:hAnsi="Arial" w:cs="Arial"/>
          <w:color w:val="4F4F4F"/>
          <w:shd w:val="clear" w:color="auto" w:fill="FFFFFF"/>
        </w:rPr>
        <w:t>不会保存任何数据，但是它在转换令牌值以及授权信息方面与</w:t>
      </w:r>
      <w:r>
        <w:rPr>
          <w:rFonts w:ascii="Arial" w:hAnsi="Arial" w:cs="Arial"/>
          <w:color w:val="4F4F4F"/>
          <w:shd w:val="clear" w:color="auto" w:fill="FFFFFF"/>
        </w:rPr>
        <w:t xml:space="preserve"> DefaultTokenServices </w:t>
      </w:r>
      <w:r>
        <w:rPr>
          <w:rFonts w:ascii="Arial" w:hAnsi="Arial" w:cs="Arial"/>
          <w:color w:val="4F4F4F"/>
          <w:shd w:val="clear" w:color="auto" w:fill="FFFFFF"/>
        </w:rPr>
        <w:t>所扮演的角色是一样的。</w:t>
      </w:r>
    </w:p>
    <w:p w:rsidR="0020012A" w:rsidRPr="0089298F" w:rsidRDefault="0020012A" w:rsidP="007176F5">
      <w:pPr>
        <w:rPr>
          <w:rFonts w:ascii="Arial" w:hAnsi="Arial" w:cs="Arial"/>
          <w:color w:val="4F4F4F"/>
          <w:sz w:val="28"/>
        </w:rPr>
      </w:pPr>
      <w:r w:rsidRPr="0089298F">
        <w:rPr>
          <w:rFonts w:hint="eastAsia"/>
          <w:sz w:val="24"/>
          <w:szCs w:val="28"/>
        </w:rPr>
        <w:t>4.</w:t>
      </w:r>
      <w:r w:rsidRPr="0089298F">
        <w:rPr>
          <w:rFonts w:ascii="Arial" w:hAnsi="Arial" w:cs="Arial"/>
          <w:color w:val="4F4F4F"/>
          <w:sz w:val="28"/>
        </w:rPr>
        <w:t xml:space="preserve"> RedisTokenStore</w:t>
      </w:r>
    </w:p>
    <w:p w:rsidR="00F1157D" w:rsidRPr="00107165" w:rsidRDefault="0020012A" w:rsidP="00107165">
      <w:pPr>
        <w:rPr>
          <w:rFonts w:hint="eastAsia"/>
          <w:sz w:val="28"/>
          <w:szCs w:val="28"/>
        </w:rPr>
      </w:pPr>
      <w:r>
        <w:rPr>
          <w:rFonts w:ascii="Arial" w:hAnsi="Arial" w:cs="Arial"/>
          <w:color w:val="4F4F4F"/>
          <w:shd w:val="clear" w:color="auto" w:fill="FFFFFF"/>
        </w:rPr>
        <w:t>由于</w:t>
      </w:r>
      <w:r>
        <w:rPr>
          <w:rFonts w:ascii="Arial" w:hAnsi="Arial" w:cs="Arial"/>
          <w:color w:val="4F4F4F"/>
          <w:shd w:val="clear" w:color="auto" w:fill="FFFFFF"/>
        </w:rPr>
        <w:t>TokenStore</w:t>
      </w:r>
      <w:r>
        <w:rPr>
          <w:rFonts w:ascii="Arial" w:hAnsi="Arial" w:cs="Arial"/>
          <w:color w:val="4F4F4F"/>
          <w:shd w:val="clear" w:color="auto" w:fill="FFFFFF"/>
        </w:rPr>
        <w:t>作用就是对于</w:t>
      </w:r>
      <w:r>
        <w:rPr>
          <w:rFonts w:ascii="Arial" w:hAnsi="Arial" w:cs="Arial"/>
          <w:color w:val="4F4F4F"/>
          <w:shd w:val="clear" w:color="auto" w:fill="FFFFFF"/>
        </w:rPr>
        <w:t>OAuth2</w:t>
      </w:r>
      <w:r>
        <w:rPr>
          <w:rFonts w:ascii="Arial" w:hAnsi="Arial" w:cs="Arial"/>
          <w:color w:val="4F4F4F"/>
          <w:shd w:val="clear" w:color="auto" w:fill="FFFFFF"/>
        </w:rPr>
        <w:t>令牌持久化接口，而我们在实际开发中，对于内存的使用是慎之又慎，而对于存储到数据库也是根据项目需求进行调配。因此就想，可不可以用</w:t>
      </w:r>
      <w:r>
        <w:rPr>
          <w:rFonts w:ascii="Arial" w:hAnsi="Arial" w:cs="Arial"/>
          <w:color w:val="4F4F4F"/>
          <w:shd w:val="clear" w:color="auto" w:fill="FFFFFF"/>
        </w:rPr>
        <w:t>redis</w:t>
      </w:r>
      <w:r>
        <w:rPr>
          <w:rFonts w:ascii="Arial" w:hAnsi="Arial" w:cs="Arial"/>
          <w:color w:val="4F4F4F"/>
          <w:shd w:val="clear" w:color="auto" w:fill="FFFFFF"/>
        </w:rPr>
        <w:t>来进行存储持久化我们的</w:t>
      </w:r>
      <w:r>
        <w:rPr>
          <w:rFonts w:ascii="Arial" w:hAnsi="Arial" w:cs="Arial"/>
          <w:color w:val="4F4F4F"/>
          <w:shd w:val="clear" w:color="auto" w:fill="FFFFFF"/>
        </w:rPr>
        <w:t>OAuth2</w:t>
      </w:r>
      <w:r>
        <w:rPr>
          <w:rFonts w:ascii="Arial" w:hAnsi="Arial" w:cs="Arial"/>
          <w:color w:val="4F4F4F"/>
          <w:shd w:val="clear" w:color="auto" w:fill="FFFFFF"/>
        </w:rPr>
        <w:t>令牌。</w:t>
      </w:r>
      <w:r>
        <w:rPr>
          <w:rFonts w:ascii="Arial" w:hAnsi="Arial" w:cs="Arial"/>
          <w:color w:val="4F4F4F"/>
          <w:shd w:val="clear" w:color="auto" w:fill="FFFFFF"/>
        </w:rPr>
        <w:t>OAuth2</w:t>
      </w:r>
      <w:r>
        <w:rPr>
          <w:rFonts w:ascii="Arial" w:hAnsi="Arial" w:cs="Arial"/>
          <w:color w:val="4F4F4F"/>
          <w:shd w:val="clear" w:color="auto" w:fill="FFFFFF"/>
        </w:rPr>
        <w:t>还有那些实现了</w:t>
      </w:r>
      <w:r>
        <w:rPr>
          <w:rFonts w:ascii="Arial" w:hAnsi="Arial" w:cs="Arial"/>
          <w:color w:val="4F4F4F"/>
          <w:shd w:val="clear" w:color="auto" w:fill="FFFFFF"/>
        </w:rPr>
        <w:t>TokenStore</w:t>
      </w:r>
      <w:r>
        <w:rPr>
          <w:rFonts w:ascii="Arial" w:hAnsi="Arial" w:cs="Arial"/>
          <w:color w:val="4F4F4F"/>
          <w:shd w:val="clear" w:color="auto" w:fill="FFFFFF"/>
        </w:rPr>
        <w:t>的，找到了一个</w:t>
      </w:r>
      <w:r>
        <w:rPr>
          <w:rFonts w:ascii="Arial" w:hAnsi="Arial" w:cs="Arial"/>
          <w:color w:val="4F4F4F"/>
          <w:shd w:val="clear" w:color="auto" w:fill="FFFFFF"/>
        </w:rPr>
        <w:t>RedisTokenStore</w:t>
      </w:r>
      <w:r>
        <w:rPr>
          <w:rFonts w:ascii="Arial" w:hAnsi="Arial" w:cs="Arial"/>
          <w:color w:val="4F4F4F"/>
          <w:shd w:val="clear" w:color="auto" w:fill="FFFFFF"/>
        </w:rPr>
        <w:t>。</w:t>
      </w:r>
    </w:p>
    <w:p w:rsidR="00007E99" w:rsidRPr="00674D4E" w:rsidRDefault="00007E99" w:rsidP="007176F5">
      <w:pPr>
        <w:pStyle w:val="1"/>
        <w:rPr>
          <w:rFonts w:hint="eastAsia"/>
          <w:sz w:val="32"/>
        </w:rPr>
      </w:pPr>
      <w:bookmarkStart w:id="9" w:name="_Toc511237075"/>
      <w:r w:rsidRPr="00674D4E">
        <w:rPr>
          <w:rFonts w:hint="eastAsia"/>
          <w:sz w:val="32"/>
        </w:rPr>
        <w:t>三、面临的问题及解决方案</w:t>
      </w:r>
      <w:bookmarkEnd w:id="9"/>
    </w:p>
    <w:p w:rsidR="000A0ED0" w:rsidRDefault="000A0ED0" w:rsidP="00836B47">
      <w:pPr>
        <w:spacing w:line="220" w:lineRule="atLeast"/>
        <w:rPr>
          <w:rFonts w:hint="eastAsia"/>
        </w:rPr>
      </w:pPr>
      <w:r>
        <w:rPr>
          <w:rFonts w:hint="eastAsia"/>
        </w:rPr>
        <w:t>1.</w:t>
      </w:r>
      <w:r>
        <w:rPr>
          <w:rFonts w:hint="eastAsia"/>
        </w:rPr>
        <w:t>关于</w:t>
      </w:r>
      <w:r>
        <w:rPr>
          <w:rFonts w:hint="eastAsia"/>
        </w:rPr>
        <w:t>webservice</w:t>
      </w:r>
    </w:p>
    <w:p w:rsidR="000A0ED0" w:rsidRDefault="000A0ED0" w:rsidP="000A0ED0">
      <w:pPr>
        <w:spacing w:line="220" w:lineRule="atLeast"/>
        <w:ind w:firstLine="440"/>
      </w:pPr>
      <w:r>
        <w:rPr>
          <w:rFonts w:hint="eastAsia"/>
        </w:rPr>
        <w:t>springboot</w:t>
      </w:r>
      <w:r>
        <w:rPr>
          <w:rFonts w:hint="eastAsia"/>
        </w:rPr>
        <w:t>可以集成</w:t>
      </w:r>
      <w:r>
        <w:rPr>
          <w:rFonts w:hint="eastAsia"/>
        </w:rPr>
        <w:t>webservice</w:t>
      </w:r>
      <w:r>
        <w:rPr>
          <w:rFonts w:hint="eastAsia"/>
        </w:rPr>
        <w:t>框架作为微服务注册进入</w:t>
      </w:r>
      <w:r>
        <w:rPr>
          <w:rFonts w:hint="eastAsia"/>
        </w:rPr>
        <w:t>springcloud</w:t>
      </w:r>
      <w:r>
        <w:rPr>
          <w:rFonts w:hint="eastAsia"/>
        </w:rPr>
        <w:t>。所有的</w:t>
      </w:r>
      <w:r>
        <w:rPr>
          <w:rFonts w:hint="eastAsia"/>
        </w:rPr>
        <w:t>webservice</w:t>
      </w:r>
      <w:r>
        <w:rPr>
          <w:rFonts w:hint="eastAsia"/>
        </w:rPr>
        <w:t>调用都交给微服务处理。</w:t>
      </w:r>
    </w:p>
    <w:p w:rsidR="000A0ED0" w:rsidRDefault="000A0ED0" w:rsidP="00836B47">
      <w:pPr>
        <w:spacing w:line="220" w:lineRule="atLeast"/>
        <w:rPr>
          <w:rFonts w:hint="eastAsia"/>
        </w:rPr>
      </w:pPr>
      <w:r>
        <w:rPr>
          <w:rFonts w:hint="eastAsia"/>
        </w:rPr>
        <w:t>2.</w:t>
      </w:r>
      <w:r>
        <w:rPr>
          <w:rFonts w:hint="eastAsia"/>
        </w:rPr>
        <w:t>分布式事务</w:t>
      </w:r>
    </w:p>
    <w:p w:rsidR="000A0ED0" w:rsidRDefault="000A0ED0" w:rsidP="00836B47">
      <w:pPr>
        <w:spacing w:line="220" w:lineRule="atLeast"/>
        <w:ind w:firstLineChars="200" w:firstLine="440"/>
      </w:pPr>
      <w:r>
        <w:rPr>
          <w:rFonts w:hint="eastAsia"/>
        </w:rPr>
        <w:t>LCN</w:t>
      </w:r>
      <w:r>
        <w:rPr>
          <w:rFonts w:hint="eastAsia"/>
        </w:rPr>
        <w:t>分布式事务框架可以解决分布式事务问题。</w:t>
      </w:r>
      <w:r>
        <w:tab/>
      </w:r>
    </w:p>
    <w:p w:rsidR="000A0ED0" w:rsidRDefault="000A0ED0" w:rsidP="00836B47">
      <w:pPr>
        <w:spacing w:line="220" w:lineRule="atLeast"/>
        <w:rPr>
          <w:rFonts w:hint="eastAsia"/>
        </w:rPr>
      </w:pPr>
      <w:r>
        <w:rPr>
          <w:rFonts w:hint="eastAsia"/>
        </w:rPr>
        <w:t>3.</w:t>
      </w:r>
      <w:r>
        <w:rPr>
          <w:rFonts w:hint="eastAsia"/>
        </w:rPr>
        <w:t>微服务的管理监控</w:t>
      </w:r>
    </w:p>
    <w:p w:rsidR="000A0ED0" w:rsidRDefault="00836B47" w:rsidP="000A0ED0">
      <w:pPr>
        <w:spacing w:line="220" w:lineRule="atLeast"/>
        <w:ind w:firstLineChars="200" w:firstLine="440"/>
        <w:rPr>
          <w:rFonts w:hint="eastAsia"/>
        </w:rPr>
      </w:pPr>
      <w:r>
        <w:rPr>
          <w:rFonts w:hint="eastAsia"/>
        </w:rPr>
        <w:tab/>
      </w:r>
      <w:r w:rsidR="000A0ED0">
        <w:rPr>
          <w:rFonts w:hint="eastAsia"/>
        </w:rPr>
        <w:t>springcloud</w:t>
      </w:r>
      <w:r w:rsidR="000A0ED0">
        <w:rPr>
          <w:rFonts w:hint="eastAsia"/>
        </w:rPr>
        <w:t>可以通过</w:t>
      </w:r>
      <w:r w:rsidR="000A0ED0">
        <w:rPr>
          <w:rFonts w:hint="eastAsia"/>
        </w:rPr>
        <w:t>hystrix</w:t>
      </w:r>
      <w:r w:rsidR="000A0ED0">
        <w:rPr>
          <w:rFonts w:hint="eastAsia"/>
        </w:rPr>
        <w:t>面板监控所有注册的微服务心跳状态与请求状态。</w:t>
      </w:r>
    </w:p>
    <w:p w:rsidR="000A0ED0" w:rsidRDefault="000A0ED0" w:rsidP="00836B47">
      <w:pPr>
        <w:spacing w:line="220" w:lineRule="atLeast"/>
        <w:rPr>
          <w:rFonts w:hint="eastAsia"/>
        </w:rPr>
      </w:pPr>
      <w:r>
        <w:rPr>
          <w:rFonts w:hint="eastAsia"/>
        </w:rPr>
        <w:t>4.</w:t>
      </w:r>
      <w:r>
        <w:rPr>
          <w:rFonts w:hint="eastAsia"/>
        </w:rPr>
        <w:t>容灾容错与熔断</w:t>
      </w:r>
    </w:p>
    <w:p w:rsidR="000A0ED0" w:rsidRDefault="00836B47" w:rsidP="000A0ED0">
      <w:pPr>
        <w:spacing w:line="220" w:lineRule="atLeast"/>
        <w:ind w:firstLineChars="200" w:firstLine="440"/>
        <w:rPr>
          <w:rFonts w:hint="eastAsia"/>
        </w:rPr>
      </w:pPr>
      <w:r>
        <w:rPr>
          <w:rFonts w:hint="eastAsia"/>
        </w:rPr>
        <w:tab/>
      </w:r>
      <w:r w:rsidR="000A0ED0">
        <w:rPr>
          <w:rFonts w:hint="eastAsia"/>
        </w:rPr>
        <w:t>hystrix</w:t>
      </w:r>
      <w:r w:rsidR="000A0ED0">
        <w:rPr>
          <w:rFonts w:hint="eastAsia"/>
        </w:rPr>
        <w:t>熔断器，</w:t>
      </w:r>
      <w:r w:rsidR="000A0ED0">
        <w:rPr>
          <w:rFonts w:hint="eastAsia"/>
        </w:rPr>
        <w:t>springCloud</w:t>
      </w:r>
      <w:r w:rsidR="000A0ED0">
        <w:rPr>
          <w:rFonts w:hint="eastAsia"/>
        </w:rPr>
        <w:t>可以通过熔断器为服务增加容错能力，降级处理。</w:t>
      </w:r>
    </w:p>
    <w:p w:rsidR="000A0ED0" w:rsidRDefault="000A0ED0" w:rsidP="00836B47">
      <w:pPr>
        <w:spacing w:line="220" w:lineRule="atLeast"/>
        <w:rPr>
          <w:rFonts w:hint="eastAsia"/>
        </w:rPr>
      </w:pPr>
      <w:r>
        <w:rPr>
          <w:rFonts w:hint="eastAsia"/>
        </w:rPr>
        <w:t>springcloud</w:t>
      </w:r>
      <w:r>
        <w:rPr>
          <w:rFonts w:hint="eastAsia"/>
        </w:rPr>
        <w:t>通过</w:t>
      </w:r>
      <w:r>
        <w:rPr>
          <w:rFonts w:hint="eastAsia"/>
        </w:rPr>
        <w:t>turbine</w:t>
      </w:r>
      <w:r>
        <w:rPr>
          <w:rFonts w:hint="eastAsia"/>
        </w:rPr>
        <w:t>来监控集群下</w:t>
      </w:r>
      <w:r>
        <w:rPr>
          <w:rFonts w:hint="eastAsia"/>
        </w:rPr>
        <w:t>hystrix</w:t>
      </w:r>
      <w:r>
        <w:rPr>
          <w:rFonts w:hint="eastAsia"/>
        </w:rPr>
        <w:t>的</w:t>
      </w:r>
      <w:r>
        <w:rPr>
          <w:rFonts w:hint="eastAsia"/>
        </w:rPr>
        <w:t>metrics</w:t>
      </w:r>
      <w:r>
        <w:rPr>
          <w:rFonts w:hint="eastAsia"/>
        </w:rPr>
        <w:t>情况。</w:t>
      </w:r>
    </w:p>
    <w:p w:rsidR="000A0ED0" w:rsidRDefault="000A0ED0" w:rsidP="00836B47">
      <w:pPr>
        <w:spacing w:line="220" w:lineRule="atLeast"/>
        <w:rPr>
          <w:rFonts w:hint="eastAsia"/>
        </w:rPr>
      </w:pPr>
      <w:r>
        <w:rPr>
          <w:rFonts w:hint="eastAsia"/>
        </w:rPr>
        <w:t>5.</w:t>
      </w:r>
      <w:r>
        <w:rPr>
          <w:rFonts w:hint="eastAsia"/>
        </w:rPr>
        <w:t>权限验证</w:t>
      </w:r>
    </w:p>
    <w:p w:rsidR="000A0ED0" w:rsidRDefault="000A0ED0" w:rsidP="000A0ED0">
      <w:pPr>
        <w:spacing w:line="220" w:lineRule="atLeast"/>
        <w:ind w:firstLineChars="200" w:firstLine="440"/>
        <w:rPr>
          <w:rFonts w:hint="eastAsia"/>
        </w:rPr>
      </w:pPr>
      <w:r>
        <w:rPr>
          <w:rFonts w:hint="eastAsia"/>
        </w:rPr>
        <w:t>springboot</w:t>
      </w:r>
      <w:r>
        <w:rPr>
          <w:rFonts w:hint="eastAsia"/>
        </w:rPr>
        <w:t>可用整合</w:t>
      </w:r>
      <w:r>
        <w:rPr>
          <w:rFonts w:hint="eastAsia"/>
        </w:rPr>
        <w:t>shiro</w:t>
      </w:r>
      <w:r>
        <w:rPr>
          <w:rFonts w:hint="eastAsia"/>
        </w:rPr>
        <w:t>使用权限验证</w:t>
      </w:r>
    </w:p>
    <w:p w:rsidR="000A0ED0" w:rsidRDefault="000A0ED0" w:rsidP="000A0ED0">
      <w:pPr>
        <w:spacing w:line="220" w:lineRule="atLeast"/>
        <w:ind w:firstLineChars="200" w:firstLine="440"/>
        <w:rPr>
          <w:rFonts w:hint="eastAsia"/>
        </w:rPr>
      </w:pPr>
      <w:r>
        <w:rPr>
          <w:rFonts w:hint="eastAsia"/>
        </w:rPr>
        <w:t>springboot</w:t>
      </w:r>
      <w:r>
        <w:rPr>
          <w:rFonts w:hint="eastAsia"/>
        </w:rPr>
        <w:t>可以整合</w:t>
      </w:r>
      <w:r>
        <w:rPr>
          <w:rFonts w:hint="eastAsia"/>
        </w:rPr>
        <w:t>Oauth2</w:t>
      </w:r>
      <w:r>
        <w:rPr>
          <w:rFonts w:hint="eastAsia"/>
        </w:rPr>
        <w:t>做授权管理</w:t>
      </w:r>
    </w:p>
    <w:p w:rsidR="000A0ED0" w:rsidRDefault="000A0ED0" w:rsidP="00836B47">
      <w:pPr>
        <w:spacing w:line="220" w:lineRule="atLeast"/>
        <w:rPr>
          <w:rFonts w:hint="eastAsia"/>
        </w:rPr>
      </w:pPr>
      <w:r>
        <w:rPr>
          <w:rFonts w:hint="eastAsia"/>
        </w:rPr>
        <w:t>6.</w:t>
      </w:r>
      <w:r>
        <w:rPr>
          <w:rFonts w:hint="eastAsia"/>
        </w:rPr>
        <w:t>日志处理</w:t>
      </w:r>
    </w:p>
    <w:p w:rsidR="000A0ED0" w:rsidRDefault="000A0ED0" w:rsidP="005909D5">
      <w:pPr>
        <w:spacing w:line="220" w:lineRule="atLeast"/>
        <w:ind w:firstLineChars="200" w:firstLine="440"/>
      </w:pPr>
      <w:r>
        <w:rPr>
          <w:rFonts w:hint="eastAsia"/>
        </w:rPr>
        <w:t>kafka</w:t>
      </w:r>
      <w:r>
        <w:rPr>
          <w:rFonts w:hint="eastAsia"/>
        </w:rPr>
        <w:t>做大数据量的日志处理</w:t>
      </w:r>
    </w:p>
    <w:p w:rsidR="000A0ED0" w:rsidRDefault="000A0ED0" w:rsidP="00836B47">
      <w:pPr>
        <w:spacing w:line="220" w:lineRule="atLeast"/>
        <w:rPr>
          <w:rFonts w:hint="eastAsia"/>
        </w:rPr>
      </w:pPr>
      <w:r>
        <w:rPr>
          <w:rFonts w:hint="eastAsia"/>
        </w:rPr>
        <w:t>7.</w:t>
      </w:r>
      <w:r>
        <w:rPr>
          <w:rFonts w:hint="eastAsia"/>
        </w:rPr>
        <w:t>单点登录</w:t>
      </w:r>
    </w:p>
    <w:p w:rsidR="000A0ED0" w:rsidRDefault="000A0ED0" w:rsidP="000A0ED0">
      <w:pPr>
        <w:spacing w:line="220" w:lineRule="atLeast"/>
        <w:ind w:firstLineChars="200" w:firstLine="440"/>
        <w:rPr>
          <w:rFonts w:hint="eastAsia"/>
        </w:rPr>
      </w:pPr>
      <w:r>
        <w:rPr>
          <w:rFonts w:hint="eastAsia"/>
        </w:rPr>
        <w:lastRenderedPageBreak/>
        <w:t>配合</w:t>
      </w:r>
      <w:r>
        <w:rPr>
          <w:rFonts w:hint="eastAsia"/>
        </w:rPr>
        <w:t>Oauth2</w:t>
      </w:r>
      <w:r>
        <w:rPr>
          <w:rFonts w:hint="eastAsia"/>
        </w:rPr>
        <w:t>授权管理可以做单点登录</w:t>
      </w:r>
    </w:p>
    <w:p w:rsidR="000A0ED0" w:rsidRDefault="000A0ED0" w:rsidP="00836B47">
      <w:pPr>
        <w:spacing w:line="220" w:lineRule="atLeast"/>
        <w:rPr>
          <w:rFonts w:hint="eastAsia"/>
        </w:rPr>
      </w:pPr>
      <w:r>
        <w:rPr>
          <w:rFonts w:hint="eastAsia"/>
        </w:rPr>
        <w:t>8.</w:t>
      </w:r>
      <w:r>
        <w:rPr>
          <w:rFonts w:hint="eastAsia"/>
        </w:rPr>
        <w:t>跨域问题</w:t>
      </w:r>
    </w:p>
    <w:p w:rsidR="000A0ED0" w:rsidRDefault="000A0ED0" w:rsidP="000A0ED0">
      <w:pPr>
        <w:spacing w:line="220" w:lineRule="atLeast"/>
        <w:ind w:firstLineChars="200" w:firstLine="440"/>
        <w:rPr>
          <w:rFonts w:hint="eastAsia"/>
        </w:rPr>
      </w:pPr>
      <w:r>
        <w:rPr>
          <w:rFonts w:hint="eastAsia"/>
        </w:rPr>
        <w:t>JSONP</w:t>
      </w:r>
      <w:r>
        <w:rPr>
          <w:rFonts w:hint="eastAsia"/>
        </w:rPr>
        <w:t>、</w:t>
      </w:r>
      <w:r>
        <w:rPr>
          <w:rFonts w:hint="eastAsia"/>
        </w:rPr>
        <w:t>NGINX</w:t>
      </w:r>
      <w:r>
        <w:rPr>
          <w:rFonts w:hint="eastAsia"/>
        </w:rPr>
        <w:t>代理、</w:t>
      </w:r>
      <w:r>
        <w:rPr>
          <w:rFonts w:hint="eastAsia"/>
        </w:rPr>
        <w:t>CORS</w:t>
      </w:r>
    </w:p>
    <w:p w:rsidR="000A0ED0" w:rsidRDefault="000A0ED0" w:rsidP="000A0ED0">
      <w:pPr>
        <w:spacing w:line="220" w:lineRule="atLeast"/>
        <w:ind w:firstLineChars="200" w:firstLine="440"/>
      </w:pPr>
      <w:r>
        <w:t>CORS:</w:t>
      </w:r>
    </w:p>
    <w:p w:rsidR="000A0ED0" w:rsidRDefault="00836B47" w:rsidP="000A0ED0">
      <w:pPr>
        <w:spacing w:line="220" w:lineRule="atLeast"/>
        <w:ind w:firstLineChars="200" w:firstLine="440"/>
        <w:rPr>
          <w:rFonts w:hint="eastAsia"/>
        </w:rPr>
      </w:pPr>
      <w:r>
        <w:rPr>
          <w:rFonts w:hint="eastAsia"/>
        </w:rPr>
        <w:tab/>
      </w:r>
      <w:r w:rsidR="000A0ED0">
        <w:rPr>
          <w:rFonts w:hint="eastAsia"/>
        </w:rPr>
        <w:t>在</w:t>
      </w:r>
      <w:r w:rsidR="000A0ED0">
        <w:rPr>
          <w:rFonts w:hint="eastAsia"/>
        </w:rPr>
        <w:t>zuul</w:t>
      </w:r>
      <w:r w:rsidR="000A0ED0">
        <w:rPr>
          <w:rFonts w:hint="eastAsia"/>
        </w:rPr>
        <w:t>网关路由层解决跨域问题，只要在网关配置。</w:t>
      </w:r>
    </w:p>
    <w:p w:rsidR="000A0ED0" w:rsidRDefault="00836B47" w:rsidP="000A0ED0">
      <w:pPr>
        <w:spacing w:line="220" w:lineRule="atLeast"/>
        <w:ind w:firstLineChars="200" w:firstLine="440"/>
      </w:pPr>
      <w:r>
        <w:tab/>
      </w:r>
      <w:r w:rsidR="000A0ED0">
        <w:t>https://blog.csdn.net/qq1013598664/article/details/74277240</w:t>
      </w:r>
    </w:p>
    <w:p w:rsidR="000A0ED0" w:rsidRDefault="00836B47" w:rsidP="00433E9D">
      <w:pPr>
        <w:spacing w:line="220" w:lineRule="atLeast"/>
        <w:ind w:firstLineChars="200" w:firstLine="440"/>
        <w:rPr>
          <w:rFonts w:hint="eastAsia"/>
        </w:rPr>
      </w:pPr>
      <w:r>
        <w:rPr>
          <w:rFonts w:hint="eastAsia"/>
        </w:rPr>
        <w:tab/>
      </w:r>
      <w:r w:rsidR="000A0ED0">
        <w:rPr>
          <w:rFonts w:hint="eastAsia"/>
        </w:rPr>
        <w:t>zuul</w:t>
      </w:r>
      <w:r w:rsidR="000A0ED0">
        <w:rPr>
          <w:rFonts w:hint="eastAsia"/>
        </w:rPr>
        <w:t>跨域异常：</w:t>
      </w:r>
      <w:r w:rsidR="004553D6">
        <w:fldChar w:fldCharType="begin"/>
      </w:r>
      <w:r w:rsidR="004553D6">
        <w:instrText xml:space="preserve"> HYPERLINK "</w:instrText>
      </w:r>
      <w:r w:rsidR="004553D6">
        <w:rPr>
          <w:rFonts w:hint="eastAsia"/>
        </w:rPr>
        <w:instrText>https://segmentfault.com/a/1190000010722941</w:instrText>
      </w:r>
      <w:r w:rsidR="004553D6">
        <w:instrText xml:space="preserve">" </w:instrText>
      </w:r>
      <w:r w:rsidR="004553D6">
        <w:fldChar w:fldCharType="separate"/>
      </w:r>
      <w:r w:rsidR="004553D6" w:rsidRPr="005027F1">
        <w:rPr>
          <w:rStyle w:val="a5"/>
          <w:rFonts w:hint="eastAsia"/>
        </w:rPr>
        <w:t>https://segmentfault.com/a/1190000010722941</w:t>
      </w:r>
      <w:r w:rsidR="004553D6">
        <w:fldChar w:fldCharType="end"/>
      </w:r>
      <w:r w:rsidR="000A0ED0">
        <w:rPr>
          <w:rFonts w:hint="eastAsia"/>
        </w:rPr>
        <w:t>(The 'Access-Control-Allow-Origin' header contains multiple values '*, *', but only one is allowed)</w:t>
      </w:r>
    </w:p>
    <w:p w:rsidR="000A0ED0" w:rsidRDefault="000A0ED0" w:rsidP="00836B47">
      <w:pPr>
        <w:spacing w:line="220" w:lineRule="atLeast"/>
        <w:rPr>
          <w:rFonts w:hint="eastAsia"/>
        </w:rPr>
      </w:pPr>
      <w:r>
        <w:rPr>
          <w:rFonts w:hint="eastAsia"/>
        </w:rPr>
        <w:t>9.</w:t>
      </w:r>
      <w:r>
        <w:rPr>
          <w:rFonts w:hint="eastAsia"/>
        </w:rPr>
        <w:t>中间件</w:t>
      </w:r>
    </w:p>
    <w:p w:rsidR="000A0ED0" w:rsidRDefault="000A0ED0" w:rsidP="00836B47">
      <w:pPr>
        <w:spacing w:line="220" w:lineRule="atLeast"/>
        <w:rPr>
          <w:rFonts w:hint="eastAsia"/>
        </w:rPr>
      </w:pPr>
      <w:r>
        <w:rPr>
          <w:rFonts w:hint="eastAsia"/>
        </w:rPr>
        <w:t>10.</w:t>
      </w:r>
      <w:r>
        <w:rPr>
          <w:rFonts w:hint="eastAsia"/>
        </w:rPr>
        <w:t>前后端分离</w:t>
      </w:r>
    </w:p>
    <w:p w:rsidR="000A0ED0" w:rsidRDefault="000A0ED0" w:rsidP="00836B47">
      <w:pPr>
        <w:spacing w:line="220" w:lineRule="atLeast"/>
        <w:rPr>
          <w:rFonts w:hint="eastAsia"/>
        </w:rPr>
      </w:pPr>
      <w:r>
        <w:rPr>
          <w:rFonts w:hint="eastAsia"/>
        </w:rPr>
        <w:t>11.</w:t>
      </w:r>
      <w:r>
        <w:rPr>
          <w:rFonts w:hint="eastAsia"/>
        </w:rPr>
        <w:t>操作回溯</w:t>
      </w:r>
    </w:p>
    <w:p w:rsidR="000A0ED0" w:rsidRDefault="000A0ED0" w:rsidP="00836B47">
      <w:pPr>
        <w:spacing w:line="220" w:lineRule="atLeast"/>
        <w:rPr>
          <w:rFonts w:hint="eastAsia"/>
        </w:rPr>
      </w:pPr>
      <w:r>
        <w:rPr>
          <w:rFonts w:hint="eastAsia"/>
        </w:rPr>
        <w:t>12.</w:t>
      </w:r>
      <w:r>
        <w:rPr>
          <w:rFonts w:hint="eastAsia"/>
        </w:rPr>
        <w:t>问题定位</w:t>
      </w:r>
    </w:p>
    <w:p w:rsidR="000A0ED0" w:rsidRDefault="000A0ED0" w:rsidP="00836B47">
      <w:pPr>
        <w:spacing w:line="220" w:lineRule="atLeast"/>
        <w:rPr>
          <w:rFonts w:hint="eastAsia"/>
        </w:rPr>
      </w:pPr>
      <w:r>
        <w:rPr>
          <w:rFonts w:hint="eastAsia"/>
        </w:rPr>
        <w:t>13.</w:t>
      </w:r>
      <w:r>
        <w:rPr>
          <w:rFonts w:hint="eastAsia"/>
        </w:rPr>
        <w:t>快速部署启动</w:t>
      </w:r>
    </w:p>
    <w:p w:rsidR="00E3029D" w:rsidRDefault="000A0ED0" w:rsidP="00E71C9F">
      <w:pPr>
        <w:spacing w:line="220" w:lineRule="atLeast"/>
        <w:rPr>
          <w:rFonts w:hint="eastAsia"/>
        </w:rPr>
      </w:pPr>
      <w:r>
        <w:rPr>
          <w:rFonts w:hint="eastAsia"/>
        </w:rPr>
        <w:t>14.CMS</w:t>
      </w:r>
      <w:r>
        <w:rPr>
          <w:rFonts w:hint="eastAsia"/>
        </w:rPr>
        <w:t>内容管理</w:t>
      </w:r>
    </w:p>
    <w:p w:rsidR="00D4088A" w:rsidRDefault="00D4088A" w:rsidP="0014629A">
      <w:pPr>
        <w:pStyle w:val="1"/>
        <w:rPr>
          <w:rFonts w:hint="eastAsia"/>
        </w:rPr>
      </w:pPr>
    </w:p>
    <w:p w:rsidR="00D83B88" w:rsidRPr="00150D21" w:rsidRDefault="00D83B88" w:rsidP="0014629A">
      <w:pPr>
        <w:pStyle w:val="1"/>
        <w:rPr>
          <w:rFonts w:hint="eastAsia"/>
          <w:sz w:val="32"/>
        </w:rPr>
      </w:pPr>
      <w:bookmarkStart w:id="10" w:name="_Toc511237076"/>
      <w:r w:rsidRPr="00150D21">
        <w:rPr>
          <w:rFonts w:hint="eastAsia"/>
          <w:sz w:val="32"/>
        </w:rPr>
        <w:t>四、rabbitMQ配置</w:t>
      </w:r>
      <w:bookmarkEnd w:id="10"/>
    </w:p>
    <w:p w:rsidR="00A313DB" w:rsidRPr="00E562A0" w:rsidRDefault="00A313DB" w:rsidP="0014629A">
      <w:pPr>
        <w:pStyle w:val="2"/>
        <w:rPr>
          <w:rFonts w:ascii="Tahoma" w:eastAsia="微软雅黑" w:hAnsi="Tahoma" w:cstheme="minorBidi"/>
          <w:sz w:val="22"/>
          <w:szCs w:val="22"/>
        </w:rPr>
      </w:pPr>
      <w:bookmarkStart w:id="11" w:name="_Toc511237077"/>
      <w:r w:rsidRPr="00E562A0">
        <w:rPr>
          <w:rFonts w:ascii="Tahoma" w:eastAsia="微软雅黑" w:hAnsi="Tahoma" w:cstheme="minorBidi"/>
          <w:sz w:val="22"/>
          <w:szCs w:val="22"/>
        </w:rPr>
        <w:t>1.</w:t>
      </w:r>
      <w:r w:rsidRPr="00E562A0">
        <w:rPr>
          <w:rFonts w:ascii="Tahoma" w:eastAsia="微软雅黑" w:hAnsi="Tahoma" w:cstheme="minorBidi"/>
          <w:sz w:val="22"/>
          <w:szCs w:val="22"/>
        </w:rPr>
        <w:t>安装</w:t>
      </w:r>
      <w:r w:rsidRPr="00E562A0">
        <w:rPr>
          <w:rFonts w:ascii="Tahoma" w:eastAsia="微软雅黑" w:hAnsi="Tahoma" w:cstheme="minorBidi"/>
          <w:sz w:val="22"/>
          <w:szCs w:val="22"/>
        </w:rPr>
        <w:t>Erlang</w:t>
      </w:r>
      <w:bookmarkEnd w:id="11"/>
      <w:r w:rsidRPr="00E562A0">
        <w:rPr>
          <w:rFonts w:ascii="Tahoma" w:eastAsia="微软雅黑" w:hAnsi="Tahoma" w:cstheme="minorBidi"/>
          <w:sz w:val="22"/>
          <w:szCs w:val="22"/>
        </w:rPr>
        <w:t> </w:t>
      </w:r>
    </w:p>
    <w:p w:rsidR="00A313DB" w:rsidRDefault="00A313DB" w:rsidP="00A313DB">
      <w:pPr>
        <w:shd w:val="clear" w:color="auto" w:fill="FFFFFF"/>
        <w:adjustRightInd/>
        <w:snapToGrid/>
        <w:spacing w:before="150" w:after="150"/>
        <w:rPr>
          <w:rFonts w:ascii="Verdana" w:eastAsia="宋体" w:hAnsi="Verdana" w:cs="宋体" w:hint="eastAsia"/>
          <w:color w:val="333333"/>
          <w:sz w:val="21"/>
          <w:szCs w:val="21"/>
        </w:rPr>
      </w:pPr>
      <w:r w:rsidRPr="00962A02">
        <w:rPr>
          <w:rFonts w:ascii="Verdana" w:eastAsia="宋体" w:hAnsi="Verdana" w:cs="宋体"/>
          <w:color w:val="333333"/>
          <w:sz w:val="21"/>
          <w:szCs w:val="21"/>
        </w:rPr>
        <w:t>所以在安装</w:t>
      </w:r>
      <w:r w:rsidRPr="00962A02">
        <w:rPr>
          <w:rFonts w:ascii="Verdana" w:eastAsia="宋体" w:hAnsi="Verdana" w:cs="宋体"/>
          <w:color w:val="333333"/>
          <w:sz w:val="21"/>
          <w:szCs w:val="21"/>
        </w:rPr>
        <w:t>rabbitMQ</w:t>
      </w:r>
      <w:r w:rsidRPr="00962A02">
        <w:rPr>
          <w:rFonts w:ascii="Verdana" w:eastAsia="宋体" w:hAnsi="Verdana" w:cs="宋体"/>
          <w:color w:val="333333"/>
          <w:sz w:val="21"/>
          <w:szCs w:val="21"/>
        </w:rPr>
        <w:t>之前，需要先安装</w:t>
      </w:r>
      <w:r w:rsidRPr="00962A02">
        <w:rPr>
          <w:rFonts w:ascii="Verdana" w:eastAsia="宋体" w:hAnsi="Verdana" w:cs="宋体"/>
          <w:color w:val="333333"/>
          <w:sz w:val="21"/>
          <w:szCs w:val="21"/>
        </w:rPr>
        <w:t xml:space="preserve">Erlang </w:t>
      </w:r>
      <w:r w:rsidRPr="00962A02">
        <w:rPr>
          <w:rFonts w:ascii="Verdana" w:eastAsia="宋体" w:hAnsi="Verdana" w:cs="宋体"/>
          <w:color w:val="333333"/>
          <w:sz w:val="21"/>
          <w:szCs w:val="21"/>
        </w:rPr>
        <w:t>。</w:t>
      </w:r>
    </w:p>
    <w:p w:rsidR="00540DEE" w:rsidRPr="00962A02" w:rsidRDefault="00540DEE" w:rsidP="00A313DB">
      <w:pPr>
        <w:shd w:val="clear" w:color="auto" w:fill="FFFFFF"/>
        <w:adjustRightInd/>
        <w:snapToGrid/>
        <w:spacing w:before="150" w:after="150"/>
        <w:rPr>
          <w:rFonts w:ascii="Verdana" w:eastAsia="宋体" w:hAnsi="Verdana" w:cs="宋体"/>
          <w:color w:val="333333"/>
          <w:sz w:val="21"/>
          <w:szCs w:val="21"/>
        </w:rPr>
      </w:pPr>
      <w:r w:rsidRPr="00540DEE">
        <w:rPr>
          <w:rFonts w:ascii="Verdana" w:eastAsia="宋体" w:hAnsi="Verdana" w:cs="宋体"/>
          <w:color w:val="333333"/>
          <w:sz w:val="21"/>
          <w:szCs w:val="21"/>
        </w:rPr>
        <w:t>http://www.erlang.org/downloads</w:t>
      </w:r>
    </w:p>
    <w:p w:rsidR="00A313DB" w:rsidRPr="00962A02" w:rsidRDefault="00A313DB" w:rsidP="00A313DB">
      <w:pPr>
        <w:shd w:val="clear" w:color="auto" w:fill="FFFFFF"/>
        <w:adjustRightInd/>
        <w:snapToGrid/>
        <w:spacing w:before="150" w:after="150"/>
        <w:rPr>
          <w:rFonts w:ascii="Verdana" w:eastAsia="宋体" w:hAnsi="Verdana" w:cs="宋体"/>
          <w:color w:val="333333"/>
          <w:sz w:val="21"/>
          <w:szCs w:val="21"/>
        </w:rPr>
      </w:pPr>
      <w:r w:rsidRPr="00962A02">
        <w:rPr>
          <w:rFonts w:ascii="Verdana" w:eastAsia="宋体" w:hAnsi="Verdana" w:cs="宋体"/>
          <w:color w:val="333333"/>
          <w:sz w:val="21"/>
          <w:szCs w:val="21"/>
        </w:rPr>
        <w:t>全部点击</w:t>
      </w:r>
      <w:r w:rsidRPr="00962A02">
        <w:rPr>
          <w:rFonts w:ascii="Verdana" w:eastAsia="宋体" w:hAnsi="Verdana" w:cs="宋体"/>
          <w:color w:val="333333"/>
          <w:sz w:val="21"/>
          <w:szCs w:val="21"/>
        </w:rPr>
        <w:t>“</w:t>
      </w:r>
      <w:r w:rsidRPr="00962A02">
        <w:rPr>
          <w:rFonts w:ascii="Verdana" w:eastAsia="宋体" w:hAnsi="Verdana" w:cs="宋体"/>
          <w:color w:val="333333"/>
          <w:sz w:val="21"/>
          <w:szCs w:val="21"/>
        </w:rPr>
        <w:t>下一步</w:t>
      </w:r>
      <w:r w:rsidRPr="00962A02">
        <w:rPr>
          <w:rFonts w:ascii="Verdana" w:eastAsia="宋体" w:hAnsi="Verdana" w:cs="宋体"/>
          <w:color w:val="333333"/>
          <w:sz w:val="21"/>
          <w:szCs w:val="21"/>
        </w:rPr>
        <w:t>”</w:t>
      </w:r>
      <w:r w:rsidRPr="00962A02">
        <w:rPr>
          <w:rFonts w:ascii="Verdana" w:eastAsia="宋体" w:hAnsi="Verdana" w:cs="宋体"/>
          <w:color w:val="333333"/>
          <w:sz w:val="21"/>
          <w:szCs w:val="21"/>
        </w:rPr>
        <w:t>。</w:t>
      </w:r>
    </w:p>
    <w:p w:rsidR="00A313DB" w:rsidRPr="00962A02" w:rsidRDefault="00A313DB" w:rsidP="00A313DB">
      <w:pPr>
        <w:shd w:val="clear" w:color="auto" w:fill="FFFFFF"/>
        <w:adjustRightInd/>
        <w:snapToGrid/>
        <w:spacing w:before="150" w:after="150"/>
        <w:rPr>
          <w:rFonts w:ascii="Verdana" w:eastAsia="宋体" w:hAnsi="Verdana" w:cs="宋体"/>
          <w:color w:val="333333"/>
          <w:sz w:val="21"/>
          <w:szCs w:val="21"/>
        </w:rPr>
      </w:pPr>
      <w:r w:rsidRPr="00962A02">
        <w:rPr>
          <w:rFonts w:ascii="Verdana" w:eastAsia="宋体" w:hAnsi="Verdana" w:cs="宋体"/>
          <w:color w:val="333333"/>
          <w:sz w:val="21"/>
          <w:szCs w:val="21"/>
        </w:rPr>
        <w:t>有的选择其他的安装方式，可能需要添加一下系统环境变量（正常安装的也要检查下）：</w:t>
      </w:r>
    </w:p>
    <w:p w:rsidR="00A313DB" w:rsidRDefault="00A313DB" w:rsidP="00A313DB">
      <w:pPr>
        <w:shd w:val="clear" w:color="auto" w:fill="FFFFFF"/>
        <w:adjustRightInd/>
        <w:snapToGrid/>
        <w:spacing w:before="150" w:after="150"/>
        <w:rPr>
          <w:rFonts w:ascii="Verdana" w:eastAsia="宋体" w:hAnsi="Verdana" w:cs="宋体" w:hint="eastAsia"/>
          <w:color w:val="333333"/>
          <w:sz w:val="21"/>
          <w:szCs w:val="21"/>
        </w:rPr>
      </w:pPr>
      <w:r>
        <w:rPr>
          <w:rFonts w:ascii="Verdana" w:eastAsia="宋体" w:hAnsi="Verdana" w:cs="宋体"/>
          <w:noProof/>
          <w:color w:val="333333"/>
          <w:sz w:val="21"/>
          <w:szCs w:val="21"/>
        </w:rPr>
        <w:lastRenderedPageBreak/>
        <w:drawing>
          <wp:inline distT="0" distB="0" distL="0" distR="0">
            <wp:extent cx="3857625" cy="1905000"/>
            <wp:effectExtent l="19050" t="0" r="9525" b="0"/>
            <wp:docPr id="7" name="图片 1" descr="https://images2015.cnblogs.com/blog/784082/201609/784082-20160923235447637-180792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082/201609/784082-20160923235447637-1807926011.png"/>
                    <pic:cNvPicPr>
                      <a:picLocks noChangeAspect="1" noChangeArrowheads="1"/>
                    </pic:cNvPicPr>
                  </pic:nvPicPr>
                  <pic:blipFill>
                    <a:blip r:embed="rId23" cstate="print"/>
                    <a:srcRect/>
                    <a:stretch>
                      <a:fillRect/>
                    </a:stretch>
                  </pic:blipFill>
                  <pic:spPr bwMode="auto">
                    <a:xfrm>
                      <a:off x="0" y="0"/>
                      <a:ext cx="3857625" cy="1905000"/>
                    </a:xfrm>
                    <a:prstGeom prst="rect">
                      <a:avLst/>
                    </a:prstGeom>
                    <a:noFill/>
                    <a:ln w="9525">
                      <a:noFill/>
                      <a:miter lim="800000"/>
                      <a:headEnd/>
                      <a:tailEnd/>
                    </a:ln>
                  </pic:spPr>
                </pic:pic>
              </a:graphicData>
            </a:graphic>
          </wp:inline>
        </w:drawing>
      </w:r>
    </w:p>
    <w:p w:rsidR="00227CEA" w:rsidRPr="00962A02" w:rsidRDefault="00227CEA" w:rsidP="00A313DB">
      <w:pPr>
        <w:shd w:val="clear" w:color="auto" w:fill="FFFFFF"/>
        <w:adjustRightInd/>
        <w:snapToGrid/>
        <w:spacing w:before="150" w:after="150"/>
        <w:rPr>
          <w:rFonts w:ascii="Verdana" w:eastAsia="宋体" w:hAnsi="Verdana" w:cs="宋体"/>
          <w:color w:val="333333"/>
          <w:sz w:val="21"/>
          <w:szCs w:val="21"/>
        </w:rPr>
      </w:pPr>
    </w:p>
    <w:p w:rsidR="00937630" w:rsidRPr="00937630" w:rsidRDefault="00937630" w:rsidP="0014629A">
      <w:pPr>
        <w:pStyle w:val="2"/>
        <w:rPr>
          <w:rFonts w:ascii="Tahoma" w:eastAsia="微软雅黑" w:hAnsi="Tahoma" w:cstheme="minorBidi"/>
          <w:sz w:val="22"/>
          <w:szCs w:val="22"/>
        </w:rPr>
      </w:pPr>
      <w:bookmarkStart w:id="12" w:name="_Toc511237078"/>
      <w:r w:rsidRPr="00937630">
        <w:rPr>
          <w:rFonts w:ascii="Tahoma" w:eastAsia="微软雅黑" w:hAnsi="Tahoma" w:cstheme="minorBidi"/>
          <w:sz w:val="22"/>
          <w:szCs w:val="22"/>
        </w:rPr>
        <w:t>2.</w:t>
      </w:r>
      <w:r w:rsidRPr="00937630">
        <w:rPr>
          <w:rFonts w:ascii="Tahoma" w:eastAsia="微软雅黑" w:hAnsi="Tahoma" w:cstheme="minorBidi"/>
          <w:sz w:val="22"/>
          <w:szCs w:val="22"/>
        </w:rPr>
        <w:t>安装</w:t>
      </w:r>
      <w:r w:rsidRPr="00937630">
        <w:rPr>
          <w:rFonts w:ascii="Tahoma" w:hAnsi="Tahoma" w:cstheme="minorBidi" w:hint="eastAsia"/>
          <w:sz w:val="22"/>
          <w:szCs w:val="22"/>
        </w:rPr>
        <w:t>RabbitMQ</w:t>
      </w:r>
      <w:bookmarkEnd w:id="12"/>
    </w:p>
    <w:p w:rsidR="00937630" w:rsidRPr="00962A02" w:rsidRDefault="00937630" w:rsidP="00937630">
      <w:pPr>
        <w:shd w:val="clear" w:color="auto" w:fill="FFFFFF"/>
        <w:adjustRightInd/>
        <w:snapToGrid/>
        <w:spacing w:after="0"/>
        <w:rPr>
          <w:rFonts w:ascii="Verdana" w:eastAsia="宋体" w:hAnsi="Verdana" w:cs="宋体"/>
          <w:color w:val="333333"/>
          <w:sz w:val="21"/>
          <w:szCs w:val="21"/>
        </w:rPr>
      </w:pPr>
      <w:r w:rsidRPr="00962A02">
        <w:rPr>
          <w:rFonts w:ascii="Verdana" w:eastAsia="宋体" w:hAnsi="Verdana" w:cs="宋体"/>
          <w:color w:val="333333"/>
          <w:sz w:val="21"/>
          <w:szCs w:val="21"/>
        </w:rPr>
        <w:t>下载运行</w:t>
      </w:r>
      <w:r>
        <w:fldChar w:fldCharType="begin"/>
      </w:r>
      <w:r>
        <w:instrText>HYPERLINK "https://pan.baidu.com/s/1cqpG0u" \t "_blank"</w:instrText>
      </w:r>
      <w:r>
        <w:fldChar w:fldCharType="separate"/>
      </w:r>
      <w:r w:rsidRPr="00962A02">
        <w:rPr>
          <w:rFonts w:ascii="Verdana" w:eastAsia="宋体" w:hAnsi="Verdana" w:cs="宋体"/>
          <w:color w:val="000000"/>
          <w:sz w:val="21"/>
          <w:u w:val="single"/>
        </w:rPr>
        <w:t>rabbitmq-server-3.6.5</w:t>
      </w:r>
      <w:r>
        <w:fldChar w:fldCharType="end"/>
      </w:r>
      <w:r w:rsidRPr="00962A02">
        <w:rPr>
          <w:rFonts w:ascii="Verdana" w:eastAsia="宋体" w:hAnsi="Verdana" w:cs="宋体"/>
          <w:color w:val="333333"/>
          <w:sz w:val="21"/>
          <w:szCs w:val="21"/>
        </w:rPr>
        <w:t> </w:t>
      </w:r>
      <w:r w:rsidRPr="00962A02">
        <w:rPr>
          <w:rFonts w:ascii="Verdana" w:eastAsia="宋体" w:hAnsi="Verdana" w:cs="宋体"/>
          <w:color w:val="333333"/>
          <w:sz w:val="21"/>
          <w:szCs w:val="21"/>
        </w:rPr>
        <w:t>，需要其他版本或者</w:t>
      </w:r>
      <w:r w:rsidRPr="00962A02">
        <w:rPr>
          <w:rFonts w:ascii="Verdana" w:eastAsia="宋体" w:hAnsi="Verdana" w:cs="宋体"/>
          <w:color w:val="333333"/>
          <w:sz w:val="21"/>
          <w:szCs w:val="21"/>
        </w:rPr>
        <w:t>32</w:t>
      </w:r>
      <w:r w:rsidRPr="00962A02">
        <w:rPr>
          <w:rFonts w:ascii="Verdana" w:eastAsia="宋体" w:hAnsi="Verdana" w:cs="宋体"/>
          <w:color w:val="333333"/>
          <w:sz w:val="21"/>
          <w:szCs w:val="21"/>
        </w:rPr>
        <w:t>位系统的，可以去</w:t>
      </w:r>
      <w:r>
        <w:fldChar w:fldCharType="begin"/>
      </w:r>
      <w:r>
        <w:instrText>HYPERLINK "http://www.rabbitmq.com/download.html" \t "_blank"</w:instrText>
      </w:r>
      <w:r>
        <w:fldChar w:fldCharType="separate"/>
      </w:r>
      <w:r w:rsidRPr="00962A02">
        <w:rPr>
          <w:rFonts w:ascii="Verdana" w:eastAsia="宋体" w:hAnsi="Verdana" w:cs="宋体"/>
          <w:color w:val="000000"/>
          <w:sz w:val="21"/>
          <w:u w:val="single"/>
        </w:rPr>
        <w:t>官网</w:t>
      </w:r>
      <w:r>
        <w:fldChar w:fldCharType="end"/>
      </w:r>
      <w:r w:rsidRPr="00962A02">
        <w:rPr>
          <w:rFonts w:ascii="Verdana" w:eastAsia="宋体" w:hAnsi="Verdana" w:cs="宋体"/>
          <w:color w:val="333333"/>
          <w:sz w:val="21"/>
          <w:szCs w:val="21"/>
        </w:rPr>
        <w:t>下载。</w:t>
      </w:r>
    </w:p>
    <w:p w:rsidR="00937630" w:rsidRPr="00962A02" w:rsidRDefault="00937630" w:rsidP="00937630">
      <w:pPr>
        <w:shd w:val="clear" w:color="auto" w:fill="FFFFFF"/>
        <w:adjustRightInd/>
        <w:snapToGrid/>
        <w:spacing w:before="150" w:after="150"/>
        <w:rPr>
          <w:rFonts w:ascii="Verdana" w:eastAsia="宋体" w:hAnsi="Verdana" w:cs="宋体"/>
          <w:color w:val="333333"/>
          <w:sz w:val="21"/>
          <w:szCs w:val="21"/>
        </w:rPr>
      </w:pPr>
      <w:r w:rsidRPr="00962A02">
        <w:rPr>
          <w:rFonts w:ascii="Verdana" w:eastAsia="宋体" w:hAnsi="Verdana" w:cs="宋体"/>
          <w:color w:val="333333"/>
          <w:sz w:val="21"/>
          <w:szCs w:val="21"/>
        </w:rPr>
        <w:t>依旧可以不改变默认进行安装。</w:t>
      </w:r>
    </w:p>
    <w:p w:rsidR="00937630" w:rsidRDefault="00937630" w:rsidP="00937630">
      <w:pPr>
        <w:shd w:val="clear" w:color="auto" w:fill="FFFFFF"/>
        <w:adjustRightInd/>
        <w:snapToGrid/>
        <w:spacing w:before="150" w:after="150"/>
        <w:rPr>
          <w:rFonts w:ascii="Verdana" w:eastAsia="宋体" w:hAnsi="Verdana" w:cs="宋体" w:hint="eastAsia"/>
          <w:color w:val="333333"/>
          <w:sz w:val="21"/>
          <w:szCs w:val="21"/>
        </w:rPr>
      </w:pPr>
      <w:r w:rsidRPr="00962A02">
        <w:rPr>
          <w:rFonts w:ascii="Verdana" w:eastAsia="宋体" w:hAnsi="Verdana" w:cs="宋体"/>
          <w:color w:val="333333"/>
          <w:sz w:val="21"/>
          <w:szCs w:val="21"/>
        </w:rPr>
        <w:t>需要注意：默认安装的</w:t>
      </w:r>
      <w:r w:rsidRPr="00962A02">
        <w:rPr>
          <w:rFonts w:ascii="Verdana" w:eastAsia="宋体" w:hAnsi="Verdana" w:cs="宋体"/>
          <w:color w:val="333333"/>
          <w:sz w:val="21"/>
          <w:szCs w:val="21"/>
        </w:rPr>
        <w:t xml:space="preserve">RabbitMQ </w:t>
      </w:r>
      <w:r w:rsidRPr="00962A02">
        <w:rPr>
          <w:rFonts w:ascii="Verdana" w:eastAsia="宋体" w:hAnsi="Verdana" w:cs="宋体"/>
          <w:color w:val="333333"/>
          <w:sz w:val="21"/>
          <w:szCs w:val="21"/>
        </w:rPr>
        <w:t>监听端口是</w:t>
      </w:r>
      <w:r w:rsidRPr="00962A02">
        <w:rPr>
          <w:rFonts w:ascii="Verdana" w:eastAsia="宋体" w:hAnsi="Verdana" w:cs="宋体"/>
          <w:color w:val="333333"/>
          <w:sz w:val="21"/>
          <w:szCs w:val="21"/>
        </w:rPr>
        <w:t>5672</w:t>
      </w:r>
    </w:p>
    <w:p w:rsidR="0009274E" w:rsidRPr="0009274E" w:rsidRDefault="0009274E" w:rsidP="0014629A">
      <w:pPr>
        <w:pStyle w:val="2"/>
        <w:rPr>
          <w:rFonts w:ascii="Tahoma" w:eastAsia="微软雅黑" w:hAnsi="Tahoma" w:cstheme="minorBidi"/>
          <w:sz w:val="22"/>
          <w:szCs w:val="22"/>
        </w:rPr>
      </w:pPr>
      <w:bookmarkStart w:id="13" w:name="_Toc511237079"/>
      <w:r w:rsidRPr="0009274E">
        <w:rPr>
          <w:rFonts w:ascii="Tahoma" w:eastAsia="微软雅黑" w:hAnsi="Tahoma" w:cstheme="minorBidi"/>
          <w:sz w:val="22"/>
          <w:szCs w:val="22"/>
        </w:rPr>
        <w:t>3.</w:t>
      </w:r>
      <w:r w:rsidRPr="0009274E">
        <w:rPr>
          <w:rFonts w:ascii="Tahoma" w:eastAsia="微软雅黑" w:hAnsi="Tahoma" w:cstheme="minorBidi"/>
          <w:sz w:val="22"/>
          <w:szCs w:val="22"/>
        </w:rPr>
        <w:t>配置</w:t>
      </w:r>
      <w:bookmarkEnd w:id="13"/>
    </w:p>
    <w:p w:rsidR="0009274E" w:rsidRPr="0009274E" w:rsidRDefault="0009274E" w:rsidP="0009274E">
      <w:pPr>
        <w:shd w:val="clear" w:color="auto" w:fill="FFFFFF"/>
        <w:adjustRightInd/>
        <w:snapToGrid/>
        <w:spacing w:before="150" w:after="150"/>
        <w:rPr>
          <w:rFonts w:ascii="Verdana" w:eastAsia="宋体" w:hAnsi="Verdana" w:cs="宋体"/>
          <w:color w:val="333333"/>
          <w:sz w:val="21"/>
          <w:szCs w:val="21"/>
        </w:rPr>
      </w:pPr>
      <w:r w:rsidRPr="0009274E">
        <w:rPr>
          <w:rFonts w:ascii="Verdana" w:eastAsia="宋体" w:hAnsi="Verdana" w:cs="宋体"/>
          <w:color w:val="333333"/>
          <w:sz w:val="21"/>
          <w:szCs w:val="21"/>
        </w:rPr>
        <w:t>激活</w:t>
      </w:r>
      <w:r w:rsidRPr="0009274E">
        <w:rPr>
          <w:rFonts w:ascii="Verdana" w:eastAsia="宋体" w:hAnsi="Verdana" w:cs="宋体"/>
          <w:color w:val="333333"/>
          <w:sz w:val="21"/>
          <w:szCs w:val="21"/>
        </w:rPr>
        <w:t> RabbitMQ's Management Plugin</w:t>
      </w:r>
    </w:p>
    <w:p w:rsidR="0009274E" w:rsidRPr="00962A02" w:rsidRDefault="0009274E" w:rsidP="0009274E">
      <w:pPr>
        <w:shd w:val="clear" w:color="auto" w:fill="FFFFFF"/>
        <w:adjustRightInd/>
        <w:snapToGrid/>
        <w:spacing w:before="150" w:after="150"/>
        <w:rPr>
          <w:rFonts w:ascii="Verdana" w:eastAsia="宋体" w:hAnsi="Verdana" w:cs="宋体"/>
          <w:color w:val="333333"/>
          <w:sz w:val="21"/>
          <w:szCs w:val="21"/>
        </w:rPr>
      </w:pPr>
      <w:r w:rsidRPr="00962A02">
        <w:rPr>
          <w:rFonts w:ascii="Verdana" w:eastAsia="宋体" w:hAnsi="Verdana" w:cs="宋体"/>
          <w:color w:val="333333"/>
          <w:sz w:val="21"/>
          <w:szCs w:val="21"/>
        </w:rPr>
        <w:t>使用</w:t>
      </w:r>
      <w:r w:rsidRPr="00962A02">
        <w:rPr>
          <w:rFonts w:ascii="Verdana" w:eastAsia="宋体" w:hAnsi="Verdana" w:cs="宋体"/>
          <w:color w:val="333333"/>
          <w:sz w:val="21"/>
          <w:szCs w:val="21"/>
        </w:rPr>
        <w:t xml:space="preserve">RabbitMQ </w:t>
      </w:r>
      <w:r w:rsidRPr="00962A02">
        <w:rPr>
          <w:rFonts w:ascii="Verdana" w:eastAsia="宋体" w:hAnsi="Verdana" w:cs="宋体"/>
          <w:color w:val="333333"/>
          <w:sz w:val="21"/>
          <w:szCs w:val="21"/>
        </w:rPr>
        <w:t>管理插件，可以更好的可视化方式查看</w:t>
      </w:r>
      <w:r w:rsidRPr="00962A02">
        <w:rPr>
          <w:rFonts w:ascii="Verdana" w:eastAsia="宋体" w:hAnsi="Verdana" w:cs="宋体"/>
          <w:color w:val="333333"/>
          <w:sz w:val="21"/>
          <w:szCs w:val="21"/>
        </w:rPr>
        <w:t xml:space="preserve">Rabbit MQ </w:t>
      </w:r>
      <w:r w:rsidRPr="00962A02">
        <w:rPr>
          <w:rFonts w:ascii="Verdana" w:eastAsia="宋体" w:hAnsi="Verdana" w:cs="宋体"/>
          <w:color w:val="333333"/>
          <w:sz w:val="21"/>
          <w:szCs w:val="21"/>
        </w:rPr>
        <w:t>服务器实例的状态。</w:t>
      </w:r>
    </w:p>
    <w:p w:rsidR="0009274E" w:rsidRPr="00962A02" w:rsidRDefault="0009274E" w:rsidP="0009274E">
      <w:pPr>
        <w:shd w:val="clear" w:color="auto" w:fill="FFFFFF"/>
        <w:adjustRightInd/>
        <w:snapToGrid/>
        <w:spacing w:before="150" w:after="150"/>
        <w:rPr>
          <w:rFonts w:ascii="Verdana" w:eastAsia="宋体" w:hAnsi="Verdana" w:cs="宋体"/>
          <w:color w:val="333333"/>
          <w:sz w:val="21"/>
          <w:szCs w:val="21"/>
        </w:rPr>
      </w:pPr>
      <w:r w:rsidRPr="00962A02">
        <w:rPr>
          <w:rFonts w:ascii="Verdana" w:eastAsia="宋体" w:hAnsi="Verdana" w:cs="宋体"/>
          <w:color w:val="333333"/>
          <w:sz w:val="21"/>
          <w:szCs w:val="21"/>
        </w:rPr>
        <w:t>打开命令窗口：</w:t>
      </w:r>
    </w:p>
    <w:p w:rsidR="0009274E" w:rsidRPr="00962A02" w:rsidRDefault="0009274E" w:rsidP="0009274E">
      <w:pPr>
        <w:shd w:val="clear" w:color="auto" w:fill="FFFFFF"/>
        <w:adjustRightInd/>
        <w:snapToGrid/>
        <w:spacing w:before="150" w:after="150"/>
        <w:rPr>
          <w:rFonts w:ascii="Verdana" w:eastAsia="宋体" w:hAnsi="Verdana" w:cs="宋体"/>
          <w:color w:val="333333"/>
          <w:sz w:val="21"/>
          <w:szCs w:val="21"/>
        </w:rPr>
      </w:pPr>
      <w:r w:rsidRPr="00962A02">
        <w:rPr>
          <w:rFonts w:ascii="Verdana" w:eastAsia="宋体" w:hAnsi="Verdana" w:cs="宋体"/>
          <w:color w:val="333333"/>
          <w:sz w:val="21"/>
          <w:szCs w:val="21"/>
        </w:rPr>
        <w:t>输入命令：</w:t>
      </w:r>
    </w:p>
    <w:p w:rsidR="0009274E" w:rsidRPr="00962A02" w:rsidRDefault="0009274E" w:rsidP="000927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color w:val="000000"/>
          <w:sz w:val="24"/>
          <w:szCs w:val="24"/>
        </w:rPr>
      </w:pPr>
      <w:r w:rsidRPr="00962A02">
        <w:rPr>
          <w:rFonts w:ascii="宋体" w:eastAsia="宋体" w:hAnsi="宋体" w:cs="宋体"/>
          <w:color w:val="800000"/>
          <w:sz w:val="24"/>
          <w:szCs w:val="24"/>
        </w:rPr>
        <w:t>"C:\Program Files\RabbitMQ Server\rabbitmq_server-3.6.5\sbin\rabbitmq-plugins.bat"</w:t>
      </w:r>
      <w:r w:rsidRPr="00962A02">
        <w:rPr>
          <w:rFonts w:ascii="宋体" w:eastAsia="宋体" w:hAnsi="宋体" w:cs="宋体"/>
          <w:color w:val="000000"/>
          <w:sz w:val="24"/>
          <w:szCs w:val="24"/>
        </w:rPr>
        <w:t xml:space="preserve"> enable rabbitmq_management</w:t>
      </w:r>
    </w:p>
    <w:p w:rsidR="00D72E97" w:rsidRPr="00962A02" w:rsidRDefault="00D72E97" w:rsidP="00937630">
      <w:pPr>
        <w:shd w:val="clear" w:color="auto" w:fill="FFFFFF"/>
        <w:adjustRightInd/>
        <w:snapToGrid/>
        <w:spacing w:before="150" w:after="150"/>
        <w:rPr>
          <w:rFonts w:ascii="Verdana" w:eastAsia="宋体" w:hAnsi="Verdana" w:cs="宋体"/>
          <w:color w:val="333333"/>
          <w:sz w:val="21"/>
          <w:szCs w:val="21"/>
        </w:rPr>
      </w:pPr>
    </w:p>
    <w:p w:rsidR="001468DF" w:rsidRDefault="001468DF" w:rsidP="00396FA6">
      <w:pPr>
        <w:shd w:val="clear" w:color="auto" w:fill="FFFFFF"/>
        <w:adjustRightInd/>
        <w:snapToGrid/>
        <w:spacing w:after="0"/>
        <w:rPr>
          <w:rFonts w:ascii="Verdana" w:eastAsia="宋体" w:hAnsi="Verdana" w:cs="宋体" w:hint="eastAsia"/>
          <w:color w:val="333333"/>
          <w:sz w:val="21"/>
          <w:szCs w:val="21"/>
        </w:rPr>
      </w:pPr>
    </w:p>
    <w:p w:rsidR="001468DF" w:rsidRDefault="001468DF" w:rsidP="00396FA6">
      <w:pPr>
        <w:shd w:val="clear" w:color="auto" w:fill="FFFFFF"/>
        <w:adjustRightInd/>
        <w:snapToGrid/>
        <w:spacing w:after="0"/>
        <w:rPr>
          <w:rFonts w:ascii="Verdana" w:eastAsia="宋体" w:hAnsi="Verdana" w:cs="宋体" w:hint="eastAsia"/>
          <w:color w:val="333333"/>
          <w:sz w:val="21"/>
          <w:szCs w:val="21"/>
        </w:rPr>
      </w:pPr>
    </w:p>
    <w:p w:rsidR="001468DF" w:rsidRDefault="001468DF" w:rsidP="00396FA6">
      <w:pPr>
        <w:shd w:val="clear" w:color="auto" w:fill="FFFFFF"/>
        <w:adjustRightInd/>
        <w:snapToGrid/>
        <w:spacing w:after="0"/>
        <w:rPr>
          <w:rFonts w:ascii="Verdana" w:eastAsia="宋体" w:hAnsi="Verdana" w:cs="宋体" w:hint="eastAsia"/>
          <w:color w:val="333333"/>
          <w:sz w:val="21"/>
          <w:szCs w:val="21"/>
        </w:rPr>
      </w:pPr>
    </w:p>
    <w:p w:rsidR="00396FA6" w:rsidRPr="00962A02" w:rsidRDefault="00396FA6" w:rsidP="00396FA6">
      <w:pPr>
        <w:shd w:val="clear" w:color="auto" w:fill="FFFFFF"/>
        <w:adjustRightInd/>
        <w:snapToGrid/>
        <w:spacing w:after="0"/>
        <w:rPr>
          <w:rFonts w:ascii="Verdana" w:eastAsia="宋体" w:hAnsi="Verdana" w:cs="宋体"/>
          <w:color w:val="333333"/>
          <w:sz w:val="21"/>
          <w:szCs w:val="21"/>
        </w:rPr>
      </w:pPr>
      <w:r w:rsidRPr="00962A02">
        <w:rPr>
          <w:rFonts w:ascii="Verdana" w:eastAsia="宋体" w:hAnsi="Verdana" w:cs="宋体"/>
          <w:color w:val="333333"/>
          <w:sz w:val="21"/>
          <w:szCs w:val="21"/>
        </w:rPr>
        <w:t>使用浏览器打开</w:t>
      </w:r>
      <w:r>
        <w:fldChar w:fldCharType="begin"/>
      </w:r>
      <w:r>
        <w:instrText>HYPERLINK "http://localhost:15672/" \t "_blank"</w:instrText>
      </w:r>
      <w:r>
        <w:fldChar w:fldCharType="separate"/>
      </w:r>
      <w:r w:rsidRPr="00962A02">
        <w:rPr>
          <w:rFonts w:ascii="Verdana" w:eastAsia="宋体" w:hAnsi="Verdana" w:cs="宋体"/>
          <w:color w:val="000000"/>
          <w:sz w:val="21"/>
          <w:u w:val="single"/>
        </w:rPr>
        <w:t> http://localhost:15672</w:t>
      </w:r>
      <w:r>
        <w:fldChar w:fldCharType="end"/>
      </w:r>
      <w:hyperlink r:id="rId24" w:tgtFrame="_blank" w:history="1">
        <w:r w:rsidRPr="00962A02">
          <w:rPr>
            <w:rFonts w:ascii="Verdana" w:eastAsia="宋体" w:hAnsi="Verdana" w:cs="宋体"/>
            <w:color w:val="000000"/>
            <w:sz w:val="21"/>
            <w:u w:val="single"/>
          </w:rPr>
          <w:t> </w:t>
        </w:r>
      </w:hyperlink>
      <w:r w:rsidRPr="00962A02">
        <w:rPr>
          <w:rFonts w:ascii="Verdana" w:eastAsia="宋体" w:hAnsi="Verdana" w:cs="宋体"/>
          <w:color w:val="333333"/>
          <w:sz w:val="21"/>
          <w:szCs w:val="21"/>
        </w:rPr>
        <w:t>访问</w:t>
      </w:r>
      <w:r w:rsidRPr="00962A02">
        <w:rPr>
          <w:rFonts w:ascii="Verdana" w:eastAsia="宋体" w:hAnsi="Verdana" w:cs="宋体"/>
          <w:color w:val="333333"/>
          <w:sz w:val="21"/>
          <w:szCs w:val="21"/>
        </w:rPr>
        <w:t xml:space="preserve">Rabbit </w:t>
      </w:r>
      <w:proofErr w:type="spellStart"/>
      <w:r w:rsidRPr="00962A02">
        <w:rPr>
          <w:rFonts w:ascii="Verdana" w:eastAsia="宋体" w:hAnsi="Verdana" w:cs="宋体"/>
          <w:color w:val="333333"/>
          <w:sz w:val="21"/>
          <w:szCs w:val="21"/>
        </w:rPr>
        <w:t>Mq</w:t>
      </w:r>
      <w:proofErr w:type="spellEnd"/>
      <w:r w:rsidRPr="00962A02">
        <w:rPr>
          <w:rFonts w:ascii="Verdana" w:eastAsia="宋体" w:hAnsi="Verdana" w:cs="宋体"/>
          <w:color w:val="333333"/>
          <w:sz w:val="21"/>
          <w:szCs w:val="21"/>
        </w:rPr>
        <w:t>的管理控制台，使用刚才创建的账号登陆系统：</w:t>
      </w:r>
    </w:p>
    <w:p w:rsidR="00396FA6" w:rsidRPr="00962A02" w:rsidRDefault="00396FA6" w:rsidP="00396FA6">
      <w:pPr>
        <w:shd w:val="clear" w:color="auto" w:fill="FFFFFF"/>
        <w:adjustRightInd/>
        <w:snapToGrid/>
        <w:spacing w:before="150" w:after="150"/>
        <w:rPr>
          <w:rFonts w:ascii="Verdana" w:eastAsia="宋体" w:hAnsi="Verdana" w:cs="宋体"/>
          <w:color w:val="333333"/>
          <w:sz w:val="21"/>
          <w:szCs w:val="21"/>
        </w:rPr>
      </w:pPr>
      <w:r w:rsidRPr="00962A02">
        <w:rPr>
          <w:rFonts w:ascii="Verdana" w:eastAsia="宋体" w:hAnsi="Verdana" w:cs="宋体"/>
          <w:color w:val="333333"/>
          <w:sz w:val="21"/>
          <w:szCs w:val="21"/>
        </w:rPr>
        <w:lastRenderedPageBreak/>
        <w:t> </w:t>
      </w:r>
      <w:r>
        <w:rPr>
          <w:rFonts w:ascii="Verdana" w:eastAsia="宋体" w:hAnsi="Verdana" w:cs="宋体"/>
          <w:noProof/>
          <w:color w:val="333333"/>
          <w:sz w:val="21"/>
          <w:szCs w:val="21"/>
        </w:rPr>
        <w:drawing>
          <wp:inline distT="0" distB="0" distL="0" distR="0">
            <wp:extent cx="3467100" cy="2085975"/>
            <wp:effectExtent l="19050" t="0" r="0" b="0"/>
            <wp:docPr id="8" name="图片 13" descr="https://images2015.cnblogs.com/blog/784082/201609/784082-20160924004023387-110874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784082/201609/784082-20160924004023387-110874920.png"/>
                    <pic:cNvPicPr>
                      <a:picLocks noChangeAspect="1" noChangeArrowheads="1"/>
                    </pic:cNvPicPr>
                  </pic:nvPicPr>
                  <pic:blipFill>
                    <a:blip r:embed="rId25" cstate="print"/>
                    <a:srcRect/>
                    <a:stretch>
                      <a:fillRect/>
                    </a:stretch>
                  </pic:blipFill>
                  <pic:spPr bwMode="auto">
                    <a:xfrm>
                      <a:off x="0" y="0"/>
                      <a:ext cx="3467100" cy="2085975"/>
                    </a:xfrm>
                    <a:prstGeom prst="rect">
                      <a:avLst/>
                    </a:prstGeom>
                    <a:noFill/>
                    <a:ln w="9525">
                      <a:noFill/>
                      <a:miter lim="800000"/>
                      <a:headEnd/>
                      <a:tailEnd/>
                    </a:ln>
                  </pic:spPr>
                </pic:pic>
              </a:graphicData>
            </a:graphic>
          </wp:inline>
        </w:drawing>
      </w:r>
    </w:p>
    <w:p w:rsidR="00396FA6" w:rsidRPr="00962A02" w:rsidRDefault="00396FA6" w:rsidP="00396FA6">
      <w:pPr>
        <w:shd w:val="clear" w:color="auto" w:fill="FFFFFF"/>
        <w:adjustRightInd/>
        <w:snapToGrid/>
        <w:spacing w:before="150" w:after="150"/>
        <w:rPr>
          <w:rFonts w:ascii="Verdana" w:eastAsia="宋体" w:hAnsi="Verdana" w:cs="宋体"/>
          <w:color w:val="333333"/>
          <w:sz w:val="21"/>
          <w:szCs w:val="21"/>
        </w:rPr>
      </w:pPr>
      <w:r>
        <w:rPr>
          <w:rFonts w:ascii="Verdana" w:eastAsia="宋体" w:hAnsi="Verdana" w:cs="宋体"/>
          <w:noProof/>
          <w:color w:val="333333"/>
          <w:sz w:val="21"/>
          <w:szCs w:val="21"/>
        </w:rPr>
        <w:drawing>
          <wp:inline distT="0" distB="0" distL="0" distR="0">
            <wp:extent cx="5276850" cy="4029075"/>
            <wp:effectExtent l="19050" t="0" r="0" b="0"/>
            <wp:docPr id="9" name="图片 14" descr="https://images2015.cnblogs.com/blog/784082/201609/784082-20160924004035121-53385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5.cnblogs.com/blog/784082/201609/784082-20160924004035121-53385779.png"/>
                    <pic:cNvPicPr>
                      <a:picLocks noChangeAspect="1" noChangeArrowheads="1"/>
                    </pic:cNvPicPr>
                  </pic:nvPicPr>
                  <pic:blipFill>
                    <a:blip r:embed="rId26" cstate="print"/>
                    <a:srcRect/>
                    <a:stretch>
                      <a:fillRect/>
                    </a:stretch>
                  </pic:blipFill>
                  <pic:spPr bwMode="auto">
                    <a:xfrm>
                      <a:off x="0" y="0"/>
                      <a:ext cx="5276850" cy="4029075"/>
                    </a:xfrm>
                    <a:prstGeom prst="rect">
                      <a:avLst/>
                    </a:prstGeom>
                    <a:noFill/>
                    <a:ln w="9525">
                      <a:noFill/>
                      <a:miter lim="800000"/>
                      <a:headEnd/>
                      <a:tailEnd/>
                    </a:ln>
                  </pic:spPr>
                </pic:pic>
              </a:graphicData>
            </a:graphic>
          </wp:inline>
        </w:drawing>
      </w:r>
    </w:p>
    <w:p w:rsidR="00651A77" w:rsidRPr="00F038AC" w:rsidRDefault="00651A77" w:rsidP="00E71C9F">
      <w:pPr>
        <w:spacing w:line="220" w:lineRule="atLeast"/>
      </w:pPr>
    </w:p>
    <w:sectPr w:rsidR="00651A77" w:rsidRPr="00F038A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584" w:rsidRDefault="00864584" w:rsidP="0067350C">
      <w:pPr>
        <w:spacing w:after="0"/>
      </w:pPr>
      <w:r>
        <w:separator/>
      </w:r>
    </w:p>
  </w:endnote>
  <w:endnote w:type="continuationSeparator" w:id="0">
    <w:p w:rsidR="00864584" w:rsidRDefault="00864584" w:rsidP="0067350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584" w:rsidRDefault="00864584" w:rsidP="0067350C">
      <w:pPr>
        <w:spacing w:after="0"/>
      </w:pPr>
      <w:r>
        <w:separator/>
      </w:r>
    </w:p>
  </w:footnote>
  <w:footnote w:type="continuationSeparator" w:id="0">
    <w:p w:rsidR="00864584" w:rsidRDefault="00864584" w:rsidP="0067350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61CD"/>
    <w:multiLevelType w:val="multilevel"/>
    <w:tmpl w:val="9758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54054"/>
    <w:multiLevelType w:val="multilevel"/>
    <w:tmpl w:val="16AA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20538"/>
    <w:multiLevelType w:val="multilevel"/>
    <w:tmpl w:val="C5F6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741716"/>
    <w:multiLevelType w:val="multilevel"/>
    <w:tmpl w:val="C7A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F22450"/>
    <w:multiLevelType w:val="multilevel"/>
    <w:tmpl w:val="A3F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64708F"/>
    <w:multiLevelType w:val="multilevel"/>
    <w:tmpl w:val="F64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3E29EC"/>
    <w:multiLevelType w:val="multilevel"/>
    <w:tmpl w:val="4D3E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616486"/>
    <w:multiLevelType w:val="multilevel"/>
    <w:tmpl w:val="841A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C85028"/>
    <w:multiLevelType w:val="multilevel"/>
    <w:tmpl w:val="A866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1B4D63"/>
    <w:multiLevelType w:val="multilevel"/>
    <w:tmpl w:val="06DE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DA43FC"/>
    <w:multiLevelType w:val="multilevel"/>
    <w:tmpl w:val="A9DAB8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7BF06F2F"/>
    <w:multiLevelType w:val="multilevel"/>
    <w:tmpl w:val="67A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1"/>
  </w:num>
  <w:num w:numId="4">
    <w:abstractNumId w:val="10"/>
  </w:num>
  <w:num w:numId="5">
    <w:abstractNumId w:val="6"/>
  </w:num>
  <w:num w:numId="6">
    <w:abstractNumId w:val="3"/>
  </w:num>
  <w:num w:numId="7">
    <w:abstractNumId w:val="7"/>
  </w:num>
  <w:num w:numId="8">
    <w:abstractNumId w:val="8"/>
  </w:num>
  <w:num w:numId="9">
    <w:abstractNumId w:val="5"/>
  </w:num>
  <w:num w:numId="10">
    <w:abstractNumId w:val="0"/>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007E99"/>
    <w:rsid w:val="00014542"/>
    <w:rsid w:val="00022009"/>
    <w:rsid w:val="00051059"/>
    <w:rsid w:val="00054AE9"/>
    <w:rsid w:val="00080F2D"/>
    <w:rsid w:val="0009274E"/>
    <w:rsid w:val="000967D0"/>
    <w:rsid w:val="000A0ED0"/>
    <w:rsid w:val="000C5889"/>
    <w:rsid w:val="00107165"/>
    <w:rsid w:val="00137E9E"/>
    <w:rsid w:val="0014629A"/>
    <w:rsid w:val="001468DF"/>
    <w:rsid w:val="00150D21"/>
    <w:rsid w:val="001742F6"/>
    <w:rsid w:val="001859E4"/>
    <w:rsid w:val="00187CBD"/>
    <w:rsid w:val="00194153"/>
    <w:rsid w:val="0019494E"/>
    <w:rsid w:val="001B3D2D"/>
    <w:rsid w:val="001B4E63"/>
    <w:rsid w:val="001D1125"/>
    <w:rsid w:val="001E3C75"/>
    <w:rsid w:val="001E6E03"/>
    <w:rsid w:val="0020012A"/>
    <w:rsid w:val="00201BE7"/>
    <w:rsid w:val="00210B50"/>
    <w:rsid w:val="00227CEA"/>
    <w:rsid w:val="0023331F"/>
    <w:rsid w:val="00235981"/>
    <w:rsid w:val="00252595"/>
    <w:rsid w:val="00261A13"/>
    <w:rsid w:val="002749FC"/>
    <w:rsid w:val="00275364"/>
    <w:rsid w:val="002C09DC"/>
    <w:rsid w:val="002C3825"/>
    <w:rsid w:val="002D106C"/>
    <w:rsid w:val="002D5904"/>
    <w:rsid w:val="002F6F62"/>
    <w:rsid w:val="00307008"/>
    <w:rsid w:val="003103E6"/>
    <w:rsid w:val="00311BA0"/>
    <w:rsid w:val="00314A2E"/>
    <w:rsid w:val="003174FD"/>
    <w:rsid w:val="00323B43"/>
    <w:rsid w:val="00333138"/>
    <w:rsid w:val="0037537C"/>
    <w:rsid w:val="00396B38"/>
    <w:rsid w:val="00396FA6"/>
    <w:rsid w:val="003A42A3"/>
    <w:rsid w:val="003C0C94"/>
    <w:rsid w:val="003C398E"/>
    <w:rsid w:val="003D37D8"/>
    <w:rsid w:val="003D6551"/>
    <w:rsid w:val="003E1EC2"/>
    <w:rsid w:val="00401E34"/>
    <w:rsid w:val="0040356D"/>
    <w:rsid w:val="00403F1C"/>
    <w:rsid w:val="00415834"/>
    <w:rsid w:val="00426133"/>
    <w:rsid w:val="00431F5E"/>
    <w:rsid w:val="00433E9D"/>
    <w:rsid w:val="004358AB"/>
    <w:rsid w:val="004553D6"/>
    <w:rsid w:val="00467FBF"/>
    <w:rsid w:val="00476F4D"/>
    <w:rsid w:val="004A1A8A"/>
    <w:rsid w:val="004B692D"/>
    <w:rsid w:val="00540DEE"/>
    <w:rsid w:val="0054151F"/>
    <w:rsid w:val="00587FCA"/>
    <w:rsid w:val="005909D5"/>
    <w:rsid w:val="005A36C1"/>
    <w:rsid w:val="005F7A7D"/>
    <w:rsid w:val="006168FB"/>
    <w:rsid w:val="006403BB"/>
    <w:rsid w:val="00651A77"/>
    <w:rsid w:val="0067350C"/>
    <w:rsid w:val="00674997"/>
    <w:rsid w:val="00674D4E"/>
    <w:rsid w:val="0068383F"/>
    <w:rsid w:val="006848E5"/>
    <w:rsid w:val="00686E6A"/>
    <w:rsid w:val="006B0C05"/>
    <w:rsid w:val="006B6D63"/>
    <w:rsid w:val="006E41FF"/>
    <w:rsid w:val="007109C3"/>
    <w:rsid w:val="0071209A"/>
    <w:rsid w:val="007176F5"/>
    <w:rsid w:val="00730E70"/>
    <w:rsid w:val="00745430"/>
    <w:rsid w:val="00757F63"/>
    <w:rsid w:val="007631D8"/>
    <w:rsid w:val="0079476D"/>
    <w:rsid w:val="00796084"/>
    <w:rsid w:val="007C38A8"/>
    <w:rsid w:val="007D7C79"/>
    <w:rsid w:val="007E46BE"/>
    <w:rsid w:val="00823ACE"/>
    <w:rsid w:val="0083629C"/>
    <w:rsid w:val="00836B47"/>
    <w:rsid w:val="008427AA"/>
    <w:rsid w:val="00864584"/>
    <w:rsid w:val="00875965"/>
    <w:rsid w:val="00882907"/>
    <w:rsid w:val="0088501E"/>
    <w:rsid w:val="0089298F"/>
    <w:rsid w:val="008A0E32"/>
    <w:rsid w:val="008B7726"/>
    <w:rsid w:val="0092294D"/>
    <w:rsid w:val="00937630"/>
    <w:rsid w:val="009453FC"/>
    <w:rsid w:val="009500BB"/>
    <w:rsid w:val="00993C8A"/>
    <w:rsid w:val="00996E28"/>
    <w:rsid w:val="009B501B"/>
    <w:rsid w:val="00A313DB"/>
    <w:rsid w:val="00A44C14"/>
    <w:rsid w:val="00A45BA3"/>
    <w:rsid w:val="00A51E77"/>
    <w:rsid w:val="00A573E6"/>
    <w:rsid w:val="00A57F01"/>
    <w:rsid w:val="00A87FB4"/>
    <w:rsid w:val="00AE255A"/>
    <w:rsid w:val="00B12E12"/>
    <w:rsid w:val="00B22847"/>
    <w:rsid w:val="00B47EB3"/>
    <w:rsid w:val="00B54764"/>
    <w:rsid w:val="00B732AD"/>
    <w:rsid w:val="00B94FFC"/>
    <w:rsid w:val="00B978D9"/>
    <w:rsid w:val="00BC1618"/>
    <w:rsid w:val="00BC43AF"/>
    <w:rsid w:val="00BF46AB"/>
    <w:rsid w:val="00C126AB"/>
    <w:rsid w:val="00C163A2"/>
    <w:rsid w:val="00C52231"/>
    <w:rsid w:val="00C523E6"/>
    <w:rsid w:val="00C568F0"/>
    <w:rsid w:val="00C70724"/>
    <w:rsid w:val="00C72018"/>
    <w:rsid w:val="00C72759"/>
    <w:rsid w:val="00CB77B3"/>
    <w:rsid w:val="00D01E1E"/>
    <w:rsid w:val="00D026DB"/>
    <w:rsid w:val="00D0448B"/>
    <w:rsid w:val="00D11911"/>
    <w:rsid w:val="00D31D50"/>
    <w:rsid w:val="00D40459"/>
    <w:rsid w:val="00D4088A"/>
    <w:rsid w:val="00D50669"/>
    <w:rsid w:val="00D530C5"/>
    <w:rsid w:val="00D66025"/>
    <w:rsid w:val="00D70727"/>
    <w:rsid w:val="00D72E97"/>
    <w:rsid w:val="00D75317"/>
    <w:rsid w:val="00D7576E"/>
    <w:rsid w:val="00D83B88"/>
    <w:rsid w:val="00D915B9"/>
    <w:rsid w:val="00D936B7"/>
    <w:rsid w:val="00DA6F11"/>
    <w:rsid w:val="00DE0184"/>
    <w:rsid w:val="00E23EB5"/>
    <w:rsid w:val="00E3029D"/>
    <w:rsid w:val="00E562A0"/>
    <w:rsid w:val="00E71C9F"/>
    <w:rsid w:val="00E90A30"/>
    <w:rsid w:val="00EB3189"/>
    <w:rsid w:val="00ED0615"/>
    <w:rsid w:val="00F038AC"/>
    <w:rsid w:val="00F1157D"/>
    <w:rsid w:val="00F12BC2"/>
    <w:rsid w:val="00F4300A"/>
    <w:rsid w:val="00F52230"/>
    <w:rsid w:val="00F52D62"/>
    <w:rsid w:val="00F73CA3"/>
    <w:rsid w:val="00F752CF"/>
    <w:rsid w:val="00F82942"/>
    <w:rsid w:val="00FA5542"/>
    <w:rsid w:val="00FC0D1F"/>
    <w:rsid w:val="00FF73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20012A"/>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001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76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764"/>
    <w:pPr>
      <w:ind w:firstLineChars="200" w:firstLine="420"/>
    </w:pPr>
  </w:style>
  <w:style w:type="paragraph" w:styleId="a4">
    <w:name w:val="Balloon Text"/>
    <w:basedOn w:val="a"/>
    <w:link w:val="Char"/>
    <w:uiPriority w:val="99"/>
    <w:semiHidden/>
    <w:unhideWhenUsed/>
    <w:rsid w:val="00A57F01"/>
    <w:pPr>
      <w:spacing w:after="0"/>
    </w:pPr>
    <w:rPr>
      <w:sz w:val="18"/>
      <w:szCs w:val="18"/>
    </w:rPr>
  </w:style>
  <w:style w:type="character" w:customStyle="1" w:styleId="Char">
    <w:name w:val="批注框文本 Char"/>
    <w:basedOn w:val="a0"/>
    <w:link w:val="a4"/>
    <w:uiPriority w:val="99"/>
    <w:semiHidden/>
    <w:rsid w:val="00A57F01"/>
    <w:rPr>
      <w:rFonts w:ascii="Tahoma" w:hAnsi="Tahoma"/>
      <w:sz w:val="18"/>
      <w:szCs w:val="18"/>
    </w:rPr>
  </w:style>
  <w:style w:type="character" w:styleId="a5">
    <w:name w:val="Hyperlink"/>
    <w:basedOn w:val="a0"/>
    <w:uiPriority w:val="99"/>
    <w:unhideWhenUsed/>
    <w:rsid w:val="00B732AD"/>
    <w:rPr>
      <w:color w:val="0000FF" w:themeColor="hyperlink"/>
      <w:u w:val="single"/>
    </w:rPr>
  </w:style>
  <w:style w:type="character" w:styleId="HTML">
    <w:name w:val="HTML Code"/>
    <w:basedOn w:val="a0"/>
    <w:uiPriority w:val="99"/>
    <w:semiHidden/>
    <w:unhideWhenUsed/>
    <w:rsid w:val="0040356D"/>
    <w:rPr>
      <w:rFonts w:ascii="宋体" w:eastAsia="宋体" w:hAnsi="宋体" w:cs="宋体"/>
      <w:sz w:val="24"/>
      <w:szCs w:val="24"/>
    </w:rPr>
  </w:style>
  <w:style w:type="paragraph" w:styleId="HTML0">
    <w:name w:val="HTML Preformatted"/>
    <w:basedOn w:val="a"/>
    <w:link w:val="HTMLChar"/>
    <w:uiPriority w:val="99"/>
    <w:semiHidden/>
    <w:unhideWhenUsed/>
    <w:rsid w:val="00CB7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CB77B3"/>
    <w:rPr>
      <w:rFonts w:ascii="宋体" w:eastAsia="宋体" w:hAnsi="宋体" w:cs="宋体"/>
      <w:sz w:val="24"/>
      <w:szCs w:val="24"/>
    </w:rPr>
  </w:style>
  <w:style w:type="character" w:customStyle="1" w:styleId="1Char">
    <w:name w:val="标题 1 Char"/>
    <w:basedOn w:val="a0"/>
    <w:link w:val="1"/>
    <w:uiPriority w:val="9"/>
    <w:rsid w:val="0020012A"/>
    <w:rPr>
      <w:rFonts w:ascii="宋体" w:eastAsia="宋体" w:hAnsi="宋体" w:cs="宋体"/>
      <w:b/>
      <w:bCs/>
      <w:kern w:val="36"/>
      <w:sz w:val="48"/>
      <w:szCs w:val="48"/>
    </w:rPr>
  </w:style>
  <w:style w:type="character" w:customStyle="1" w:styleId="2Char">
    <w:name w:val="标题 2 Char"/>
    <w:basedOn w:val="a0"/>
    <w:link w:val="2"/>
    <w:uiPriority w:val="9"/>
    <w:semiHidden/>
    <w:rsid w:val="0020012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76F5"/>
    <w:rPr>
      <w:rFonts w:ascii="Tahoma" w:hAnsi="Tahoma"/>
      <w:b/>
      <w:bCs/>
      <w:sz w:val="32"/>
      <w:szCs w:val="32"/>
    </w:rPr>
  </w:style>
  <w:style w:type="paragraph" w:styleId="10">
    <w:name w:val="toc 1"/>
    <w:basedOn w:val="a"/>
    <w:next w:val="a"/>
    <w:autoRedefine/>
    <w:uiPriority w:val="39"/>
    <w:unhideWhenUsed/>
    <w:rsid w:val="005A36C1"/>
    <w:pPr>
      <w:tabs>
        <w:tab w:val="right" w:leader="dot" w:pos="8296"/>
      </w:tabs>
      <w:jc w:val="center"/>
    </w:pPr>
  </w:style>
  <w:style w:type="paragraph" w:styleId="20">
    <w:name w:val="toc 2"/>
    <w:basedOn w:val="a"/>
    <w:next w:val="a"/>
    <w:autoRedefine/>
    <w:uiPriority w:val="39"/>
    <w:unhideWhenUsed/>
    <w:rsid w:val="00875965"/>
    <w:pPr>
      <w:ind w:leftChars="200" w:left="420"/>
    </w:pPr>
  </w:style>
  <w:style w:type="paragraph" w:styleId="30">
    <w:name w:val="toc 3"/>
    <w:basedOn w:val="a"/>
    <w:next w:val="a"/>
    <w:autoRedefine/>
    <w:uiPriority w:val="39"/>
    <w:unhideWhenUsed/>
    <w:rsid w:val="00875965"/>
    <w:pPr>
      <w:ind w:leftChars="400" w:left="840"/>
    </w:pPr>
  </w:style>
  <w:style w:type="paragraph" w:styleId="a6">
    <w:name w:val="header"/>
    <w:basedOn w:val="a"/>
    <w:link w:val="Char0"/>
    <w:uiPriority w:val="99"/>
    <w:semiHidden/>
    <w:unhideWhenUsed/>
    <w:rsid w:val="0067350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67350C"/>
    <w:rPr>
      <w:rFonts w:ascii="Tahoma" w:hAnsi="Tahoma"/>
      <w:sz w:val="18"/>
      <w:szCs w:val="18"/>
    </w:rPr>
  </w:style>
  <w:style w:type="paragraph" w:styleId="a7">
    <w:name w:val="footer"/>
    <w:basedOn w:val="a"/>
    <w:link w:val="Char1"/>
    <w:uiPriority w:val="99"/>
    <w:semiHidden/>
    <w:unhideWhenUsed/>
    <w:rsid w:val="0067350C"/>
    <w:pPr>
      <w:tabs>
        <w:tab w:val="center" w:pos="4153"/>
        <w:tab w:val="right" w:pos="8306"/>
      </w:tabs>
    </w:pPr>
    <w:rPr>
      <w:sz w:val="18"/>
      <w:szCs w:val="18"/>
    </w:rPr>
  </w:style>
  <w:style w:type="character" w:customStyle="1" w:styleId="Char1">
    <w:name w:val="页脚 Char"/>
    <w:basedOn w:val="a0"/>
    <w:link w:val="a7"/>
    <w:uiPriority w:val="99"/>
    <w:semiHidden/>
    <w:rsid w:val="0067350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65948848">
      <w:bodyDiv w:val="1"/>
      <w:marLeft w:val="0"/>
      <w:marRight w:val="0"/>
      <w:marTop w:val="0"/>
      <w:marBottom w:val="0"/>
      <w:divBdr>
        <w:top w:val="none" w:sz="0" w:space="0" w:color="auto"/>
        <w:left w:val="none" w:sz="0" w:space="0" w:color="auto"/>
        <w:bottom w:val="none" w:sz="0" w:space="0" w:color="auto"/>
        <w:right w:val="none" w:sz="0" w:space="0" w:color="auto"/>
      </w:divBdr>
    </w:div>
    <w:div w:id="735398868">
      <w:bodyDiv w:val="1"/>
      <w:marLeft w:val="0"/>
      <w:marRight w:val="0"/>
      <w:marTop w:val="0"/>
      <w:marBottom w:val="0"/>
      <w:divBdr>
        <w:top w:val="none" w:sz="0" w:space="0" w:color="auto"/>
        <w:left w:val="none" w:sz="0" w:space="0" w:color="auto"/>
        <w:bottom w:val="none" w:sz="0" w:space="0" w:color="auto"/>
        <w:right w:val="none" w:sz="0" w:space="0" w:color="auto"/>
      </w:divBdr>
    </w:div>
    <w:div w:id="1128932835">
      <w:bodyDiv w:val="1"/>
      <w:marLeft w:val="0"/>
      <w:marRight w:val="0"/>
      <w:marTop w:val="0"/>
      <w:marBottom w:val="0"/>
      <w:divBdr>
        <w:top w:val="none" w:sz="0" w:space="0" w:color="auto"/>
        <w:left w:val="none" w:sz="0" w:space="0" w:color="auto"/>
        <w:bottom w:val="none" w:sz="0" w:space="0" w:color="auto"/>
        <w:right w:val="none" w:sz="0" w:space="0" w:color="auto"/>
      </w:divBdr>
    </w:div>
    <w:div w:id="1563953637">
      <w:bodyDiv w:val="1"/>
      <w:marLeft w:val="0"/>
      <w:marRight w:val="0"/>
      <w:marTop w:val="0"/>
      <w:marBottom w:val="0"/>
      <w:divBdr>
        <w:top w:val="none" w:sz="0" w:space="0" w:color="auto"/>
        <w:left w:val="none" w:sz="0" w:space="0" w:color="auto"/>
        <w:bottom w:val="none" w:sz="0" w:space="0" w:color="auto"/>
        <w:right w:val="none" w:sz="0" w:space="0" w:color="auto"/>
      </w:divBdr>
    </w:div>
    <w:div w:id="1815219977">
      <w:bodyDiv w:val="1"/>
      <w:marLeft w:val="0"/>
      <w:marRight w:val="0"/>
      <w:marTop w:val="0"/>
      <w:marBottom w:val="0"/>
      <w:divBdr>
        <w:top w:val="none" w:sz="0" w:space="0" w:color="auto"/>
        <w:left w:val="none" w:sz="0" w:space="0" w:color="auto"/>
        <w:bottom w:val="none" w:sz="0" w:space="0" w:color="auto"/>
        <w:right w:val="none" w:sz="0" w:space="0" w:color="auto"/>
      </w:divBdr>
    </w:div>
    <w:div w:id="207739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forezp/article/details/69696915" TargetMode="External"/><Relationship Id="rId13" Type="http://schemas.openxmlformats.org/officeDocument/2006/relationships/hyperlink" Target="http://blog.csdn.net/forezp/article/details/69939114" TargetMode="External"/><Relationship Id="rId18" Type="http://schemas.openxmlformats.org/officeDocument/2006/relationships/hyperlink" Target="https://github.com/codingapi/tx-lcn/wiki/LCN%E5%8E%9F%E7%90%86"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blog.csdn.net/DuShiWoDeCuo/article/details/78929333"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codingapi/tx-lcn"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blog.csdn.net/zhou280648461/article/details/78918747" TargetMode="External"/><Relationship Id="rId20" Type="http://schemas.openxmlformats.org/officeDocument/2006/relationships/hyperlink" Target="http://andaily.com/spring-oauth-server/db_table_descrip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forezp/article/details/69934399" TargetMode="External"/><Relationship Id="rId24" Type="http://schemas.openxmlformats.org/officeDocument/2006/relationships/hyperlink" Target="http://localhost:15672%C2%A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blog.csdn.net/forezp/article/details/69808079" TargetMode="External"/><Relationship Id="rId14" Type="http://schemas.openxmlformats.org/officeDocument/2006/relationships/image" Target="media/image3.png"/><Relationship Id="rId22" Type="http://schemas.openxmlformats.org/officeDocument/2006/relationships/hyperlink" Target="https://blog.csdn.net/DuShiWoDeCuo/article/details/78929333"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467C296-A31F-4504-B74B-FF21CCE10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1789</Words>
  <Characters>10202</Characters>
  <Application>Microsoft Office Word</Application>
  <DocSecurity>0</DocSecurity>
  <Lines>85</Lines>
  <Paragraphs>23</Paragraphs>
  <ScaleCrop>false</ScaleCrop>
  <Company/>
  <LinksUpToDate>false</LinksUpToDate>
  <CharactersWithSpaces>11968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218</cp:revision>
  <dcterms:created xsi:type="dcterms:W3CDTF">2008-09-11T17:20:00Z</dcterms:created>
  <dcterms:modified xsi:type="dcterms:W3CDTF">2018-04-11T11:10:00Z</dcterms:modified>
</cp:coreProperties>
</file>