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16" w:rsidRPr="00186116" w:rsidRDefault="00186116" w:rsidP="00186116">
      <w:pPr>
        <w:jc w:val="center"/>
        <w:rPr>
          <w:rFonts w:ascii="微软雅黑" w:eastAsia="微软雅黑" w:hAnsi="微软雅黑"/>
          <w:sz w:val="36"/>
          <w:szCs w:val="36"/>
        </w:rPr>
      </w:pPr>
      <w:r w:rsidRPr="00186116">
        <w:rPr>
          <w:rFonts w:ascii="微软雅黑" w:eastAsia="微软雅黑" w:hAnsi="微软雅黑"/>
          <w:sz w:val="36"/>
          <w:szCs w:val="36"/>
        </w:rPr>
        <w:t>P</w:t>
      </w:r>
      <w:r w:rsidRPr="00186116">
        <w:rPr>
          <w:rFonts w:ascii="微软雅黑" w:eastAsia="微软雅黑" w:hAnsi="微软雅黑" w:hint="eastAsia"/>
          <w:sz w:val="36"/>
          <w:szCs w:val="36"/>
        </w:rPr>
        <w:t>ig的load以及Store调研文档</w:t>
      </w:r>
    </w:p>
    <w:p w:rsidR="006541B2" w:rsidRDefault="006541B2" w:rsidP="00643A28">
      <w:pPr>
        <w:outlineLvl w:val="0"/>
      </w:pPr>
      <w:r>
        <w:t>P</w:t>
      </w:r>
      <w:r>
        <w:rPr>
          <w:rFonts w:hint="eastAsia"/>
        </w:rPr>
        <w:t>ig</w:t>
      </w:r>
      <w:r>
        <w:rPr>
          <w:rFonts w:hint="eastAsia"/>
        </w:rPr>
        <w:t>通过</w:t>
      </w:r>
      <w:r>
        <w:rPr>
          <w:rFonts w:hint="eastAsia"/>
        </w:rPr>
        <w:t>Load</w:t>
      </w:r>
      <w:r w:rsidR="00186116">
        <w:rPr>
          <w:rFonts w:hint="eastAsia"/>
        </w:rPr>
        <w:t>读数据的接口以及流程</w:t>
      </w:r>
    </w:p>
    <w:p w:rsidR="00A511B8" w:rsidRDefault="00555C7E" w:rsidP="00186116">
      <w:pPr>
        <w:outlineLvl w:val="1"/>
      </w:pPr>
      <w:r>
        <w:rPr>
          <w:rFonts w:hint="eastAsia"/>
        </w:rPr>
        <w:t>loadFun</w:t>
      </w:r>
    </w:p>
    <w:p w:rsidR="0056084C" w:rsidRPr="0056084C" w:rsidRDefault="0056084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56084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relativeToAbsolutePath(String location, Path curDir)</w:t>
      </w:r>
    </w:p>
    <w:p w:rsidR="00555C7E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 xml:space="preserve">setLocation(String location, Job job) </w:t>
      </w:r>
    </w:p>
    <w:p w:rsidR="006360A5" w:rsidRPr="00744FE9" w:rsidRDefault="006360A5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这个会在调用完</w:t>
      </w: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setPartitionFilter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后再调用一次来更新这个数据值。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这个方法某种意义上起到了个设置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conf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的作用，其会再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setpartfilter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、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getinputformat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、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setudfcontextsignature</w:t>
      </w:r>
      <w:r w:rsidR="007F6D1E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等地方伴随使用</w:t>
      </w:r>
    </w:p>
    <w:p w:rsidR="00555C7E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FC412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getInputFormat</w:t>
      </w: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()</w:t>
      </w:r>
    </w:p>
    <w:p w:rsidR="00B87236" w:rsidRPr="00744FE9" w:rsidRDefault="00186116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获得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inputformat</w:t>
      </w:r>
    </w:p>
    <w:p w:rsidR="00555C7E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getLoadCaster()</w:t>
      </w:r>
    </w:p>
    <w:p w:rsidR="00FD54DF" w:rsidRPr="00744FE9" w:rsidRDefault="001E1EEF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定位比较模糊，</w:t>
      </w:r>
      <w:r w:rsidR="00FD54DF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是获得一个从</w:t>
      </w:r>
      <w:r w:rsidR="00FD54DF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byte[]</w:t>
      </w:r>
      <w:r w:rsidR="00FD54DF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转换成具体的</w:t>
      </w:r>
      <w:r w:rsidR="00FD54DF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value</w:t>
      </w:r>
      <w:r w:rsidR="00FD54DF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的转换器，但是需要自己的代码中调用，默认的话是</w:t>
      </w:r>
      <w:r w:rsidR="00FD54DF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utft</w:t>
      </w:r>
      <w:r w:rsidR="00FD54DF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转换的那种</w:t>
      </w:r>
      <w:r w:rsidR="006434D2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，不是</w:t>
      </w:r>
      <w:r w:rsidR="006434D2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front/back</w:t>
      </w:r>
      <w:r w:rsidR="006434D2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必调函数</w:t>
      </w:r>
      <w:r w:rsidR="006434D2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  <w:r w:rsidR="006434D2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。</w:t>
      </w:r>
    </w:p>
    <w:p w:rsidR="00555C7E" w:rsidRPr="00744FE9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prepareToRead(RecordReader reader, PigSplit split)</w:t>
      </w:r>
    </w:p>
    <w:p w:rsidR="00555C7E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getNext()</w:t>
      </w:r>
    </w:p>
    <w:p w:rsidR="00FC4129" w:rsidRPr="00744FE9" w:rsidRDefault="00713391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读取的时候返回一个个的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 xml:space="preserve">tuple  </w:t>
      </w:r>
    </w:p>
    <w:p w:rsidR="00555C7E" w:rsidRPr="00744FE9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setUDFContextSignature(String signature)</w:t>
      </w:r>
    </w:p>
    <w:p w:rsidR="00555C7E" w:rsidRPr="00744FE9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</w:p>
    <w:p w:rsidR="00555C7E" w:rsidRPr="003E7451" w:rsidRDefault="003E7451" w:rsidP="00186116">
      <w:pPr>
        <w:outlineLvl w:val="1"/>
      </w:pPr>
      <w:r w:rsidRPr="003E7451">
        <w:t>LoadMetadata</w:t>
      </w:r>
    </w:p>
    <w:p w:rsidR="00555C7E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getSchema(String location, Job job)</w:t>
      </w:r>
    </w:p>
    <w:p w:rsidR="00643A28" w:rsidRPr="00744FE9" w:rsidRDefault="00643A28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在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front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和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back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端都会调用，这个方法每次都是返回本次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load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的所有列，不应该改收到投影操作的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pushProjection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的方法影响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</w:p>
    <w:p w:rsidR="00555C7E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getStatistics(String location, Job job)</w:t>
      </w:r>
    </w:p>
    <w:p w:rsidR="00A2509A" w:rsidRPr="00744FE9" w:rsidRDefault="00A2509A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获得统计信息</w:t>
      </w:r>
    </w:p>
    <w:p w:rsidR="00555C7E" w:rsidRPr="00744FE9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getPartitionKeys(String location, Job job)</w:t>
      </w:r>
    </w:p>
    <w:p w:rsidR="00555C7E" w:rsidRPr="00744FE9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setPartitionFilter(Expression partitionFilter)</w:t>
      </w:r>
    </w:p>
    <w:p w:rsidR="00555C7E" w:rsidRPr="003B71BB" w:rsidRDefault="00555C7E">
      <w:pPr>
        <w:rPr>
          <w:rFonts w:ascii="Consolas" w:hAnsi="Consolas" w:cs="Consolas"/>
          <w:color w:val="FF0000"/>
          <w:kern w:val="0"/>
          <w:sz w:val="13"/>
          <w:szCs w:val="13"/>
          <w:highlight w:val="lightGray"/>
        </w:rPr>
      </w:pPr>
    </w:p>
    <w:p w:rsidR="00555C7E" w:rsidRPr="00744FE9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</w:p>
    <w:p w:rsidR="009911BC" w:rsidRPr="003E7451" w:rsidRDefault="00744FE9" w:rsidP="00186116">
      <w:pPr>
        <w:outlineLvl w:val="1"/>
      </w:pPr>
      <w:r w:rsidRPr="003E7451">
        <w:t>LoadPushDown</w:t>
      </w:r>
    </w:p>
    <w:p w:rsidR="00555C7E" w:rsidRDefault="00555C7E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List&lt;OperatorSet&gt; getFeatures()</w:t>
      </w:r>
      <w:r w:rsidR="009911B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</w:p>
    <w:p w:rsidR="009911BC" w:rsidRPr="00744FE9" w:rsidRDefault="009911B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目前只支持投影操作的列裁剪，暂不支持谓词过滤下推的操作</w:t>
      </w:r>
      <w:r w:rsidR="00B44552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 xml:space="preserve"> </w:t>
      </w:r>
    </w:p>
    <w:p w:rsidR="00555C7E" w:rsidRDefault="00555C7E" w:rsidP="00555C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744FE9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pushProjection(RequiredFieldList requiredFieldList)</w:t>
      </w:r>
    </w:p>
    <w:p w:rsidR="000440D5" w:rsidRDefault="000440D5" w:rsidP="00555C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列裁剪的下推操作</w:t>
      </w:r>
      <w:r w:rsidR="005630B4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，在逻辑执行计划中，将需要的列设置过来的</w:t>
      </w:r>
    </w:p>
    <w:p w:rsidR="003B71BB" w:rsidRDefault="003B71BB" w:rsidP="00555C7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</w:p>
    <w:p w:rsidR="003B71BB" w:rsidRDefault="000D427E" w:rsidP="007E7BAC">
      <w:pPr>
        <w:outlineLvl w:val="0"/>
      </w:pPr>
      <w:r>
        <w:t>D</w:t>
      </w:r>
      <w:r>
        <w:rPr>
          <w:rFonts w:hint="eastAsia"/>
        </w:rPr>
        <w:t xml:space="preserve">ebug   </w:t>
      </w:r>
      <w:r w:rsidR="00186116">
        <w:rPr>
          <w:rFonts w:hint="eastAsia"/>
        </w:rPr>
        <w:t>load</w:t>
      </w:r>
      <w:r w:rsidR="003B71BB" w:rsidRPr="003B71BB">
        <w:rPr>
          <w:rFonts w:hint="eastAsia"/>
        </w:rPr>
        <w:t>整个一套运行流程</w:t>
      </w:r>
    </w:p>
    <w:p w:rsidR="00FC4FAD" w:rsidRDefault="00D20D96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</w:rPr>
      </w:pPr>
      <w:r w:rsidRPr="00D20D96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relativeToAbsolutePath</w:t>
      </w:r>
    </w:p>
    <w:p w:rsidR="00D20D96" w:rsidRPr="00D20D96" w:rsidRDefault="00E85D11" w:rsidP="00D20D96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1918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EF" w:rsidRDefault="000D52EF" w:rsidP="00E85D11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:rsidR="000D52EF" w:rsidRDefault="000D52EF" w:rsidP="00E85D11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:rsidR="000D52EF" w:rsidRDefault="000D52EF" w:rsidP="00E85D11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:rsidR="000D52EF" w:rsidRDefault="000D52EF" w:rsidP="00E85D11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:rsidR="000D52EF" w:rsidRDefault="000D52EF" w:rsidP="00E85D11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:rsidR="00E85D11" w:rsidRDefault="00E85D11" w:rsidP="000D52E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D52EF" w:rsidRDefault="000D52EF" w:rsidP="000D52EF"/>
    <w:p w:rsidR="00D20D96" w:rsidRPr="007E7BAC" w:rsidRDefault="000D52EF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0D52E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setUDFContextSignature</w:t>
      </w:r>
      <w:r w:rsidR="007E7BAC" w:rsidRP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（</w:t>
      </w:r>
      <w:r w:rsid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W_1-0</w:t>
      </w:r>
      <w:r w:rsidR="007E7BAC" w:rsidRP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）</w:t>
      </w:r>
    </w:p>
    <w:p w:rsidR="000D52EF" w:rsidRPr="000D52EF" w:rsidRDefault="000D52EF" w:rsidP="000D52EF">
      <w:pPr>
        <w:pStyle w:val="a5"/>
        <w:ind w:left="360" w:firstLineChars="0" w:firstLine="0"/>
      </w:pPr>
      <w:r w:rsidRPr="000D52EF"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972341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8A" w:rsidRPr="007E7BAC" w:rsidRDefault="0056568A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getSchema</w:t>
      </w:r>
      <w:r w:rsidR="00D81FAF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(id=41)</w:t>
      </w:r>
    </w:p>
    <w:p w:rsidR="0056568A" w:rsidRPr="0056568A" w:rsidRDefault="0056568A" w:rsidP="0056568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855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8A" w:rsidRPr="007E7BAC" w:rsidRDefault="0056568A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setUDFContextSignature</w:t>
      </w:r>
      <w:r w:rsidRP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（</w:t>
      </w:r>
      <w:r w:rsid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W_1-1</w:t>
      </w:r>
      <w:r w:rsidRP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）</w:t>
      </w:r>
    </w:p>
    <w:p w:rsidR="0056568A" w:rsidRPr="0056568A" w:rsidRDefault="0056568A" w:rsidP="0056568A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59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8A" w:rsidRPr="007E7BAC" w:rsidRDefault="0056568A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56568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getSchema</w:t>
      </w:r>
      <w:r w:rsidR="003053C5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(id=76)</w:t>
      </w:r>
    </w:p>
    <w:p w:rsidR="0056568A" w:rsidRPr="0056568A" w:rsidRDefault="0056568A" w:rsidP="0056568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4045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8A" w:rsidRPr="007E7BAC" w:rsidRDefault="0056568A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setUDFContextSignature</w:t>
      </w:r>
      <w:r w:rsidRP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(W_1-2)</w:t>
      </w:r>
    </w:p>
    <w:p w:rsidR="0056568A" w:rsidRPr="0056568A" w:rsidRDefault="0056568A" w:rsidP="0056568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070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94" w:rsidRPr="007E7BAC" w:rsidRDefault="00697494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getSchema</w:t>
      </w:r>
      <w:r w:rsidR="003053C5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(id=87)</w:t>
      </w:r>
    </w:p>
    <w:p w:rsidR="00697494" w:rsidRPr="00697494" w:rsidRDefault="00697494" w:rsidP="00697494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7827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AC" w:rsidRPr="007E7BAC" w:rsidRDefault="007E7BAC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getPartitionKeys</w:t>
      </w:r>
      <w:r w:rsidRP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</w:t>
      </w:r>
      <w:r w:rsidR="003053C5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id=99</w:t>
      </w:r>
      <w:r w:rsidRP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)</w:t>
      </w:r>
    </w:p>
    <w:p w:rsidR="007E7BAC" w:rsidRDefault="007E7BAC" w:rsidP="007E7BA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397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ABA" w:rsidRPr="007E7BAC" w:rsidRDefault="00773ABA" w:rsidP="007E7BAC">
      <w:pPr>
        <w:pStyle w:val="a5"/>
        <w:ind w:left="360" w:firstLineChars="0" w:firstLine="0"/>
      </w:pPr>
    </w:p>
    <w:p w:rsidR="00773ABA" w:rsidRDefault="00773ABA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setPartitionFilter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</w:t>
      </w:r>
      <w:r>
        <w:rPr>
          <w:rFonts w:ascii="Consolas" w:hAnsi="Consolas" w:cs="Consolas"/>
          <w:kern w:val="0"/>
          <w:sz w:val="20"/>
          <w:szCs w:val="20"/>
        </w:rPr>
        <w:t>pdate == '2014-03-09'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),optimizer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时候调用</w:t>
      </w:r>
    </w:p>
    <w:p w:rsidR="00773ABA" w:rsidRDefault="00773ABA" w:rsidP="006360A5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93685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C5" w:rsidRDefault="003053C5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setLocation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(id=107)</w:t>
      </w:r>
    </w:p>
    <w:p w:rsidR="003053C5" w:rsidRDefault="003053C5" w:rsidP="00CF748B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CF748B">
        <w:rPr>
          <w:rFonts w:hint="eastAsia"/>
          <w:noProof/>
        </w:rPr>
        <w:drawing>
          <wp:inline distT="0" distB="0" distL="0" distR="0">
            <wp:extent cx="5274310" cy="194669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C5" w:rsidRDefault="003053C5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setUDFContextSignature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(W_1-2)</w:t>
      </w:r>
    </w:p>
    <w:p w:rsidR="003053C5" w:rsidRPr="00CF748B" w:rsidRDefault="003053C5" w:rsidP="00CF748B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CF748B">
        <w:rPr>
          <w:rFonts w:hint="eastAsia"/>
          <w:noProof/>
        </w:rPr>
        <w:lastRenderedPageBreak/>
        <w:drawing>
          <wp:inline distT="0" distB="0" distL="0" distR="0">
            <wp:extent cx="5274310" cy="328542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C5" w:rsidRPr="003053C5" w:rsidRDefault="003053C5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3053C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setLocation</w:t>
      </w:r>
    </w:p>
    <w:p w:rsidR="003053C5" w:rsidRDefault="003053C5" w:rsidP="00CF748B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CF748B">
        <w:rPr>
          <w:rFonts w:hint="eastAsia"/>
          <w:noProof/>
        </w:rPr>
        <w:drawing>
          <wp:inline distT="0" distB="0" distL="0" distR="0">
            <wp:extent cx="5274310" cy="305997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C5" w:rsidRPr="003053C5" w:rsidRDefault="003053C5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3053C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getInputFormat</w:t>
      </w:r>
    </w:p>
    <w:p w:rsidR="003053C5" w:rsidRDefault="003053C5" w:rsidP="00CF748B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CF748B">
        <w:rPr>
          <w:rFonts w:hint="eastAsia"/>
          <w:noProof/>
        </w:rPr>
        <w:lastRenderedPageBreak/>
        <w:drawing>
          <wp:inline distT="0" distB="0" distL="0" distR="0">
            <wp:extent cx="5274310" cy="279006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C5" w:rsidRDefault="003053C5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3053C5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setUDFContextSignature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(W_1-2)</w:t>
      </w:r>
    </w:p>
    <w:p w:rsidR="003053C5" w:rsidRDefault="003053C5" w:rsidP="00CF748B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CF748B">
        <w:rPr>
          <w:rFonts w:hint="eastAsia"/>
          <w:noProof/>
        </w:rPr>
        <w:drawing>
          <wp:inline distT="0" distB="0" distL="0" distR="0">
            <wp:extent cx="5274310" cy="110626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C5" w:rsidRDefault="003053C5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setLocation</w:t>
      </w:r>
    </w:p>
    <w:p w:rsidR="003053C5" w:rsidRDefault="003053C5" w:rsidP="00CF748B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CF748B">
        <w:rPr>
          <w:rFonts w:hint="eastAsia"/>
          <w:noProof/>
        </w:rPr>
        <w:drawing>
          <wp:inline distT="0" distB="0" distL="0" distR="0">
            <wp:extent cx="5274310" cy="97712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F8E" w:rsidRPr="00F05F8E" w:rsidRDefault="00F05F8E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</w:rPr>
      </w:pPr>
      <w:r w:rsidRPr="00F05F8E">
        <w:rPr>
          <w:rFonts w:ascii="Consolas" w:hAnsi="Consolas" w:cs="Consolas"/>
          <w:color w:val="000000"/>
          <w:kern w:val="0"/>
          <w:sz w:val="20"/>
          <w:szCs w:val="20"/>
        </w:rPr>
        <w:t>getInputFormat</w:t>
      </w:r>
    </w:p>
    <w:p w:rsidR="00F05F8E" w:rsidRDefault="00F05F8E" w:rsidP="00CF748B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CF748B">
        <w:rPr>
          <w:rFonts w:hint="eastAsia"/>
          <w:noProof/>
        </w:rPr>
        <w:drawing>
          <wp:inline distT="0" distB="0" distL="0" distR="0">
            <wp:extent cx="5274310" cy="91028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F8E" w:rsidRDefault="00F05F8E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setUDFContextSignature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(W_1-2)</w:t>
      </w:r>
    </w:p>
    <w:p w:rsidR="00F05F8E" w:rsidRDefault="00F05F8E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prepareToRead</w:t>
      </w:r>
    </w:p>
    <w:p w:rsidR="00F05F8E" w:rsidRDefault="00F05F8E" w:rsidP="00CF748B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CF748B">
        <w:rPr>
          <w:rFonts w:hint="eastAsia"/>
          <w:noProof/>
        </w:rPr>
        <w:drawing>
          <wp:inline distT="0" distB="0" distL="0" distR="0">
            <wp:extent cx="5274310" cy="118076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EF" w:rsidRPr="007E7BAC" w:rsidRDefault="000D52EF" w:rsidP="007E7BAC">
      <w:pPr>
        <w:pStyle w:val="a5"/>
        <w:numPr>
          <w:ilvl w:val="0"/>
          <w:numId w:val="1"/>
        </w:numPr>
        <w:ind w:left="357" w:firstLineChars="0" w:hanging="357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7E7BA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待补充</w:t>
      </w:r>
    </w:p>
    <w:p w:rsidR="003B71BB" w:rsidRDefault="00CF748B" w:rsidP="00CF748B">
      <w:pPr>
        <w:ind w:left="357"/>
      </w:pPr>
      <w:r>
        <w:t>C</w:t>
      </w:r>
      <w:r>
        <w:rPr>
          <w:rFonts w:hint="eastAsia"/>
        </w:rPr>
        <w:t xml:space="preserve">eshi </w:t>
      </w:r>
    </w:p>
    <w:p w:rsidR="007160F0" w:rsidRDefault="007160F0" w:rsidP="00CF748B">
      <w:pPr>
        <w:ind w:left="357"/>
      </w:pPr>
    </w:p>
    <w:p w:rsidR="007160F0" w:rsidRDefault="007160F0" w:rsidP="00CF748B">
      <w:pPr>
        <w:ind w:left="357"/>
      </w:pPr>
    </w:p>
    <w:p w:rsidR="00BC3EA4" w:rsidRDefault="00BC3EA4" w:rsidP="007160F0">
      <w:pPr>
        <w:outlineLvl w:val="0"/>
      </w:pPr>
      <w:r>
        <w:rPr>
          <w:rFonts w:hint="eastAsia"/>
        </w:rPr>
        <w:t>Stroe</w:t>
      </w:r>
      <w:r w:rsidR="00186116">
        <w:rPr>
          <w:rFonts w:hint="eastAsia"/>
        </w:rPr>
        <w:t>流程的方法与</w:t>
      </w:r>
      <w:r>
        <w:rPr>
          <w:rFonts w:hint="eastAsia"/>
        </w:rPr>
        <w:t>作用</w:t>
      </w:r>
      <w:r w:rsidR="00EF2CCC">
        <w:rPr>
          <w:rFonts w:hint="eastAsia"/>
        </w:rPr>
        <w:t xml:space="preserve"> </w:t>
      </w:r>
    </w:p>
    <w:p w:rsidR="00EF2CCC" w:rsidRDefault="00EF2CCC" w:rsidP="00F97C1C">
      <w:pPr>
        <w:outlineLvl w:val="1"/>
      </w:pPr>
      <w:r w:rsidRPr="00EF2CCC">
        <w:t>StoreFunc</w:t>
      </w:r>
    </w:p>
    <w:p w:rsid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getOutputFormat()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获得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outputFormat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，多次被调用</w:t>
      </w:r>
    </w:p>
    <w:p w:rsid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setStoreLocation (String location, Job job)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设置输出路径，也是多次被调用，相当配置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job.conf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的作用</w:t>
      </w:r>
    </w:p>
    <w:p w:rsid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checkSchema(ResourceSchema s)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上层传入的带写入数据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schema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信息，在这里讲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schema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写入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udfContext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中，以便后来用</w:t>
      </w:r>
    </w:p>
    <w:p w:rsid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prepareToWrite(RecordWriter writer)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初始化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writer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，由于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writer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信息太少所以只能写之前，初始化其它的一些对象</w:t>
      </w:r>
    </w:p>
    <w:p w:rsid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setStoreFuncUDFContextSignature(String signature)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设置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signature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cleanupOnFailure(String location, Job job)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cleanupOnSuccess(String location, Job job)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以上两个方法都是在整个结束的时候，成功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/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失败的时候调用的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close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方法，但是对于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writer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等的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close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清理，不必要在这里调用，这已经交由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mr</w:t>
      </w:r>
      <w:r w:rsidRPr="00EF2CCC"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框架来处理。</w:t>
      </w:r>
    </w:p>
    <w:p w:rsidR="00EF2CCC" w:rsidRPr="00EF2CCC" w:rsidRDefault="00EF2CCC" w:rsidP="00EF2CCC"/>
    <w:p w:rsidR="00EF2CCC" w:rsidRPr="00EF2CCC" w:rsidRDefault="00EF2CCC" w:rsidP="00F97C1C">
      <w:pPr>
        <w:outlineLvl w:val="1"/>
      </w:pPr>
      <w:r w:rsidRPr="00EF2CCC">
        <w:t>interface StoreMetadata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storeStatistics(ResourceStatistics stats, String location, Job job)</w:t>
      </w:r>
    </w:p>
    <w:p w:rsid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 w:rsidRPr="00EF2CCC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storeSchema(ResourceSchema schema, String location, Job job)</w:t>
      </w:r>
    </w:p>
    <w:p w:rsidR="00EF2CCC" w:rsidRPr="00EF2CCC" w:rsidRDefault="00EF2CCC" w:rsidP="00EF2CCC">
      <w:pPr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>设置元数据的两个方法，在这里用途不是很大</w:t>
      </w:r>
      <w:r>
        <w:rPr>
          <w:rFonts w:ascii="Consolas" w:hAnsi="Consolas" w:cs="Consolas" w:hint="eastAsia"/>
          <w:color w:val="000000"/>
          <w:kern w:val="0"/>
          <w:sz w:val="13"/>
          <w:szCs w:val="13"/>
          <w:highlight w:val="lightGray"/>
        </w:rPr>
        <w:t xml:space="preserve">   </w:t>
      </w:r>
    </w:p>
    <w:p w:rsidR="007160F0" w:rsidRDefault="000D427E" w:rsidP="007160F0">
      <w:pPr>
        <w:outlineLvl w:val="0"/>
      </w:pPr>
      <w:r>
        <w:t>D</w:t>
      </w:r>
      <w:r>
        <w:rPr>
          <w:rFonts w:hint="eastAsia"/>
        </w:rPr>
        <w:t xml:space="preserve">ebug </w:t>
      </w:r>
      <w:r w:rsidR="00186116">
        <w:rPr>
          <w:rFonts w:hint="eastAsia"/>
        </w:rPr>
        <w:t>一次</w:t>
      </w:r>
      <w:r w:rsidR="007160F0">
        <w:t>S</w:t>
      </w:r>
      <w:r w:rsidR="007160F0">
        <w:rPr>
          <w:rFonts w:hint="eastAsia"/>
        </w:rPr>
        <w:t>tore</w:t>
      </w:r>
      <w:r w:rsidR="007160F0">
        <w:rPr>
          <w:rFonts w:hint="eastAsia"/>
        </w:rPr>
        <w:t>的运行流程</w:t>
      </w:r>
    </w:p>
    <w:p w:rsidR="00433866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setStoreFuncUDFContextSignature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H_1-3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）、</w:t>
      </w:r>
    </w:p>
    <w:p w:rsidR="0012602E" w:rsidRDefault="0012602E" w:rsidP="0012602E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12798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2E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checkSchema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将待存储的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schema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存储下来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)</w:t>
      </w:r>
    </w:p>
    <w:p w:rsidR="0012602E" w:rsidRDefault="0012602E" w:rsidP="0012602E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12602E">
        <w:rPr>
          <w:rFonts w:hint="eastAsia"/>
          <w:noProof/>
        </w:rPr>
        <w:drawing>
          <wp:inline distT="0" distB="0" distL="0" distR="0">
            <wp:extent cx="5274310" cy="23422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C3" w:rsidRPr="00E924C3" w:rsidRDefault="00E924C3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lastRenderedPageBreak/>
        <w:t>setStoreLocation</w:t>
      </w:r>
    </w:p>
    <w:p w:rsidR="00E924C3" w:rsidRDefault="00E924C3" w:rsidP="00E924C3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357834"/>
            <wp:effectExtent l="19050" t="0" r="254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2E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getOutputFormat</w:t>
      </w:r>
    </w:p>
    <w:p w:rsidR="0012602E" w:rsidRDefault="0012602E" w:rsidP="0012602E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12602E">
        <w:rPr>
          <w:rFonts w:hint="eastAsia"/>
          <w:noProof/>
        </w:rPr>
        <w:drawing>
          <wp:inline distT="0" distB="0" distL="0" distR="0">
            <wp:extent cx="5274310" cy="218824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C3" w:rsidRPr="00E924C3" w:rsidRDefault="00E924C3" w:rsidP="00E924C3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setStoreLocation</w:t>
      </w:r>
    </w:p>
    <w:p w:rsidR="00E924C3" w:rsidRDefault="00E924C3" w:rsidP="00E924C3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793160"/>
            <wp:effectExtent l="19050" t="0" r="254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2E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setStoreFuncUDFContextSignature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(H_1-3)</w:t>
      </w:r>
    </w:p>
    <w:p w:rsidR="0012602E" w:rsidRDefault="0012602E" w:rsidP="0012602E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12602E">
        <w:rPr>
          <w:rFonts w:hint="eastAsia"/>
          <w:noProof/>
        </w:rPr>
        <w:lastRenderedPageBreak/>
        <w:drawing>
          <wp:inline distT="0" distB="0" distL="0" distR="0">
            <wp:extent cx="5274310" cy="264936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C3" w:rsidRDefault="00E924C3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setStoreLocation</w:t>
      </w:r>
    </w:p>
    <w:p w:rsidR="00E924C3" w:rsidRDefault="00E924C3" w:rsidP="00E924C3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E924C3">
        <w:rPr>
          <w:rFonts w:hint="eastAsia"/>
          <w:noProof/>
        </w:rPr>
        <w:drawing>
          <wp:inline distT="0" distB="0" distL="0" distR="0">
            <wp:extent cx="5274310" cy="2333784"/>
            <wp:effectExtent l="19050" t="0" r="254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2E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getOutputFormat</w:t>
      </w:r>
    </w:p>
    <w:p w:rsidR="0012602E" w:rsidRDefault="0012602E" w:rsidP="0012602E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67671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2E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12602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setStoreFuncUDFContextSignature</w:t>
      </w:r>
      <w:r w:rsidRPr="0012602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(H_1-3)</w:t>
      </w:r>
    </w:p>
    <w:p w:rsidR="0012602E" w:rsidRDefault="0012602E" w:rsidP="0012602E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12602E">
        <w:rPr>
          <w:rFonts w:hint="eastAsia"/>
          <w:noProof/>
        </w:rPr>
        <w:lastRenderedPageBreak/>
        <w:drawing>
          <wp:inline distT="0" distB="0" distL="0" distR="0">
            <wp:extent cx="5274310" cy="1529587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C3" w:rsidRPr="00E924C3" w:rsidRDefault="00E924C3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setStoreLocation</w:t>
      </w:r>
    </w:p>
    <w:p w:rsidR="00E924C3" w:rsidRDefault="00E924C3" w:rsidP="00E924C3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760182"/>
            <wp:effectExtent l="19050" t="0" r="254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2E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getOutputFormat</w:t>
      </w:r>
    </w:p>
    <w:p w:rsidR="0012602E" w:rsidRDefault="0012602E" w:rsidP="0012602E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12602E">
        <w:rPr>
          <w:rFonts w:hint="eastAsia"/>
          <w:noProof/>
        </w:rPr>
        <w:drawing>
          <wp:inline distT="0" distB="0" distL="0" distR="0">
            <wp:extent cx="5274310" cy="13757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C3" w:rsidRDefault="00E924C3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setStoreLocation</w:t>
      </w:r>
    </w:p>
    <w:p w:rsidR="00E924C3" w:rsidRDefault="00E924C3" w:rsidP="00E924C3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E924C3">
        <w:rPr>
          <w:rFonts w:hint="eastAsia"/>
          <w:noProof/>
        </w:rPr>
        <w:drawing>
          <wp:inline distT="0" distB="0" distL="0" distR="0">
            <wp:extent cx="5057140" cy="1550670"/>
            <wp:effectExtent l="19050" t="0" r="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C3" w:rsidRPr="00E924C3" w:rsidRDefault="00E924C3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setStoreLocation</w:t>
      </w:r>
    </w:p>
    <w:p w:rsidR="00E924C3" w:rsidRDefault="00E924C3" w:rsidP="00E924C3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E924C3">
        <w:rPr>
          <w:rFonts w:hint="eastAsia"/>
          <w:noProof/>
        </w:rPr>
        <w:drawing>
          <wp:inline distT="0" distB="0" distL="0" distR="0">
            <wp:extent cx="5274310" cy="973743"/>
            <wp:effectExtent l="19050" t="0" r="2540" b="0"/>
            <wp:docPr id="1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2E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getOutputFormat</w:t>
      </w:r>
    </w:p>
    <w:p w:rsidR="0012602E" w:rsidRDefault="0012602E" w:rsidP="00E924C3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274310" cy="92388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2E" w:rsidRDefault="0012602E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getRecordWriter</w:t>
      </w:r>
    </w:p>
    <w:p w:rsidR="0012602E" w:rsidRDefault="00E924C3" w:rsidP="00E924C3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809393"/>
            <wp:effectExtent l="19050" t="0" r="2540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61" w:rsidRDefault="008E2961" w:rsidP="00433866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prepareToWrite</w:t>
      </w:r>
    </w:p>
    <w:p w:rsidR="008E2961" w:rsidRDefault="008E2961" w:rsidP="008E2961">
      <w:pPr>
        <w:ind w:left="357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020052"/>
            <wp:effectExtent l="19050" t="0" r="2540" b="0"/>
            <wp:docPr id="2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879" w:rsidRPr="00A03109" w:rsidRDefault="008E2961" w:rsidP="00A03109">
      <w:pPr>
        <w:pStyle w:val="a5"/>
        <w:numPr>
          <w:ilvl w:val="0"/>
          <w:numId w:val="2"/>
        </w:numPr>
        <w:ind w:firstLineChars="0"/>
        <w:outlineLvl w:val="1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待补充</w:t>
      </w:r>
    </w:p>
    <w:p w:rsidR="007160F0" w:rsidRPr="003B71BB" w:rsidRDefault="007160F0" w:rsidP="00CF748B">
      <w:pPr>
        <w:ind w:left="357"/>
      </w:pPr>
      <w:r>
        <w:rPr>
          <w:rFonts w:hint="eastAsia"/>
        </w:rPr>
        <w:t xml:space="preserve">  </w:t>
      </w:r>
    </w:p>
    <w:sectPr w:rsidR="007160F0" w:rsidRPr="003B71BB" w:rsidSect="00A5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39F" w:rsidRDefault="0096239F" w:rsidP="00AF4FF1">
      <w:r>
        <w:separator/>
      </w:r>
    </w:p>
  </w:endnote>
  <w:endnote w:type="continuationSeparator" w:id="0">
    <w:p w:rsidR="0096239F" w:rsidRDefault="0096239F" w:rsidP="00AF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39F" w:rsidRDefault="0096239F" w:rsidP="00AF4FF1">
      <w:r>
        <w:separator/>
      </w:r>
    </w:p>
  </w:footnote>
  <w:footnote w:type="continuationSeparator" w:id="0">
    <w:p w:rsidR="0096239F" w:rsidRDefault="0096239F" w:rsidP="00AF4F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245DF"/>
    <w:multiLevelType w:val="hybridMultilevel"/>
    <w:tmpl w:val="753E3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A7EEB"/>
    <w:multiLevelType w:val="hybridMultilevel"/>
    <w:tmpl w:val="E2DC974E"/>
    <w:lvl w:ilvl="0" w:tplc="4BFEA98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FF1"/>
    <w:rsid w:val="000440D5"/>
    <w:rsid w:val="000D427E"/>
    <w:rsid w:val="000D52EF"/>
    <w:rsid w:val="0012602E"/>
    <w:rsid w:val="00147EB9"/>
    <w:rsid w:val="00186116"/>
    <w:rsid w:val="001E1EEF"/>
    <w:rsid w:val="003053C5"/>
    <w:rsid w:val="00305F19"/>
    <w:rsid w:val="003B71BB"/>
    <w:rsid w:val="003E158D"/>
    <w:rsid w:val="003E7451"/>
    <w:rsid w:val="00433866"/>
    <w:rsid w:val="00555C7E"/>
    <w:rsid w:val="0056084C"/>
    <w:rsid w:val="005630B4"/>
    <w:rsid w:val="00563840"/>
    <w:rsid w:val="0056568A"/>
    <w:rsid w:val="005C1AFB"/>
    <w:rsid w:val="006360A5"/>
    <w:rsid w:val="006434D2"/>
    <w:rsid w:val="00643A28"/>
    <w:rsid w:val="006541B2"/>
    <w:rsid w:val="00697494"/>
    <w:rsid w:val="00713391"/>
    <w:rsid w:val="007160F0"/>
    <w:rsid w:val="00744FE9"/>
    <w:rsid w:val="00773ABA"/>
    <w:rsid w:val="007E7BAC"/>
    <w:rsid w:val="007F6D1E"/>
    <w:rsid w:val="008E2961"/>
    <w:rsid w:val="008E5879"/>
    <w:rsid w:val="00901C05"/>
    <w:rsid w:val="00905A6D"/>
    <w:rsid w:val="009331C4"/>
    <w:rsid w:val="0096239F"/>
    <w:rsid w:val="009911BC"/>
    <w:rsid w:val="00A03109"/>
    <w:rsid w:val="00A2509A"/>
    <w:rsid w:val="00A511B8"/>
    <w:rsid w:val="00AF4FF1"/>
    <w:rsid w:val="00B44552"/>
    <w:rsid w:val="00B61CFB"/>
    <w:rsid w:val="00B87236"/>
    <w:rsid w:val="00BC3EA4"/>
    <w:rsid w:val="00CF748B"/>
    <w:rsid w:val="00D20D96"/>
    <w:rsid w:val="00D81FAF"/>
    <w:rsid w:val="00E85D11"/>
    <w:rsid w:val="00E924C3"/>
    <w:rsid w:val="00EF2CCC"/>
    <w:rsid w:val="00F05F8E"/>
    <w:rsid w:val="00F97C1C"/>
    <w:rsid w:val="00FC4129"/>
    <w:rsid w:val="00FC4FAD"/>
    <w:rsid w:val="00FD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FF1"/>
    <w:rPr>
      <w:sz w:val="18"/>
      <w:szCs w:val="18"/>
    </w:rPr>
  </w:style>
  <w:style w:type="paragraph" w:styleId="a5">
    <w:name w:val="List Paragraph"/>
    <w:basedOn w:val="a"/>
    <w:uiPriority w:val="34"/>
    <w:qFormat/>
    <w:rsid w:val="00D20D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5D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5D11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E7BA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E7BA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11</Pages>
  <Words>377</Words>
  <Characters>2154</Characters>
  <Application>Microsoft Office Word</Application>
  <DocSecurity>0</DocSecurity>
  <Lines>17</Lines>
  <Paragraphs>5</Paragraphs>
  <ScaleCrop>false</ScaleCrop>
  <Company>Windows 用户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dingdongchao</dc:creator>
  <cp:keywords/>
  <dc:description/>
  <cp:lastModifiedBy>dingdongchao</cp:lastModifiedBy>
  <cp:revision>62</cp:revision>
  <dcterms:created xsi:type="dcterms:W3CDTF">2014-04-21T05:30:00Z</dcterms:created>
  <dcterms:modified xsi:type="dcterms:W3CDTF">2014-04-25T09:48:00Z</dcterms:modified>
</cp:coreProperties>
</file>