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Virtualbox VMs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Adding created VMs to a computer: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Critical!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adding a new VM to a new machine, make sure you click new at the top, choose the proper OS info, add memory, and the important part: Use an existing virtual hard drive file. If done any other way, a Windows VM will not run period. Just browse for the VM and select the proper file, then it is added to the list of VMs that you can run.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Getting ASIX adapter to work: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enable USB 2.0 (EHCI) Controller in the usb settings for the virtual machine.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Tried installing drivers from several different sources, no progress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that came with the hardware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Drivers from manufacturer site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driver install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Tried changing out the hardware, no progress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Tried installing a Virtualbox Extension, successful interaction between hardware and virtual machine, extension can be found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HERE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Making the ASIX adapter load into the machine every startup: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the virtual machine you want the adapter to remain installed on, click settings at the top, go to the usb settings, and add a new filter for the device. If the adapter doesn't show up on the VM, download the drivers and install them manually.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Pinging other VMs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the firewall is disabled on the VM to ping another vm, otherwise you won't get anything other than time-out messages.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oracle.com/technetwork/server-storage/virtualbox/downloads/index.html?ssSourceSiteId=otnjp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