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992"/>
        <w:gridCol w:w="7372"/>
        <w:gridCol w:w="2551"/>
      </w:tblGrid>
      <w:tr w:rsidR="00393019" w:rsidRPr="008C704B" w14:paraId="2D63281E" w14:textId="77777777" w:rsidTr="00FC4B05">
        <w:tc>
          <w:tcPr>
            <w:tcW w:w="992" w:type="dxa"/>
          </w:tcPr>
          <w:p w14:paraId="5851088F" w14:textId="0DE72423" w:rsidR="00393019" w:rsidRPr="008C704B" w:rsidRDefault="00393019" w:rsidP="0039301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704B">
              <w:rPr>
                <w:b/>
                <w:bCs/>
                <w:sz w:val="20"/>
                <w:szCs w:val="20"/>
              </w:rPr>
              <w:t>№ Шага</w:t>
            </w:r>
          </w:p>
        </w:tc>
        <w:tc>
          <w:tcPr>
            <w:tcW w:w="7372" w:type="dxa"/>
          </w:tcPr>
          <w:p w14:paraId="37C2303E" w14:textId="02A83F7B" w:rsidR="00393019" w:rsidRPr="008C704B" w:rsidRDefault="00393019" w:rsidP="00393019">
            <w:pPr>
              <w:rPr>
                <w:b/>
                <w:bCs/>
                <w:sz w:val="20"/>
                <w:szCs w:val="20"/>
              </w:rPr>
            </w:pPr>
            <w:r w:rsidRPr="008C704B">
              <w:rPr>
                <w:b/>
                <w:bCs/>
                <w:sz w:val="20"/>
                <w:szCs w:val="20"/>
              </w:rPr>
              <w:t>Сравниваемые термы, результат, подстановка, если есть</w:t>
            </w:r>
          </w:p>
        </w:tc>
        <w:tc>
          <w:tcPr>
            <w:tcW w:w="2551" w:type="dxa"/>
          </w:tcPr>
          <w:p w14:paraId="2FC18048" w14:textId="644CEA96" w:rsidR="00393019" w:rsidRPr="008C704B" w:rsidRDefault="00393019" w:rsidP="00393019">
            <w:pPr>
              <w:rPr>
                <w:b/>
                <w:bCs/>
                <w:sz w:val="20"/>
                <w:szCs w:val="20"/>
              </w:rPr>
            </w:pPr>
            <w:r w:rsidRPr="008C704B">
              <w:rPr>
                <w:b/>
                <w:bCs/>
                <w:sz w:val="20"/>
                <w:szCs w:val="20"/>
              </w:rPr>
              <w:t>Дальнейшие действия: прямой ход или откат</w:t>
            </w:r>
          </w:p>
        </w:tc>
      </w:tr>
      <w:tr w:rsidR="00393019" w:rsidRPr="008C704B" w14:paraId="65AE902D" w14:textId="77777777" w:rsidTr="00FC4B05">
        <w:tc>
          <w:tcPr>
            <w:tcW w:w="992" w:type="dxa"/>
          </w:tcPr>
          <w:p w14:paraId="5006D832" w14:textId="01218195" w:rsidR="00393019" w:rsidRPr="008C704B" w:rsidRDefault="00393019" w:rsidP="00393019">
            <w:pPr>
              <w:rPr>
                <w:sz w:val="20"/>
                <w:szCs w:val="20"/>
              </w:rPr>
            </w:pPr>
            <w:r w:rsidRPr="008C704B">
              <w:rPr>
                <w:sz w:val="20"/>
                <w:szCs w:val="20"/>
              </w:rPr>
              <w:t>1</w:t>
            </w:r>
          </w:p>
        </w:tc>
        <w:tc>
          <w:tcPr>
            <w:tcW w:w="7372" w:type="dxa"/>
          </w:tcPr>
          <w:p w14:paraId="37CD7EF6" w14:textId="2B0188F0" w:rsidR="00393019" w:rsidRPr="008C704B" w:rsidRDefault="00393019" w:rsidP="00393019">
            <w:pPr>
              <w:spacing w:line="270" w:lineRule="atLeast"/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</w:rPr>
              <w:t>Сравнение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car_by_phone</w:t>
            </w:r>
            <w:proofErr w:type="spellEnd"/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("664422", Surname, Mark, Price)</w:t>
            </w:r>
            <w:r w:rsidRPr="008C704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rFonts w:ascii="Menlo" w:hAnsi="Menlo" w:cs="Menlo"/>
                <w:color w:val="000000" w:themeColor="text1"/>
                <w:sz w:val="20"/>
                <w:szCs w:val="20"/>
              </w:rPr>
              <w:t>и</w:t>
            </w:r>
            <w:r w:rsidRPr="008C704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phone("</w:t>
            </w:r>
            <w:proofErr w:type="spellStart"/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Bakin</w:t>
            </w:r>
            <w:proofErr w:type="spellEnd"/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", "664422", </w:t>
            </w:r>
            <w:proofErr w:type="spellStart"/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addr</w:t>
            </w:r>
            <w:proofErr w:type="spellEnd"/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("Moscow", "Red Square", 1, 1)).</w:t>
            </w:r>
          </w:p>
          <w:p w14:paraId="5721DE22" w14:textId="6B92A380" w:rsidR="00393019" w:rsidRPr="008C704B" w:rsidRDefault="00393019" w:rsidP="00393019">
            <w:pPr>
              <w:spacing w:line="270" w:lineRule="atLeast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8C704B">
              <w:rPr>
                <w:rFonts w:ascii="Menlo" w:hAnsi="Menlo" w:cs="Menlo"/>
                <w:color w:val="000000" w:themeColor="text1"/>
                <w:sz w:val="20"/>
                <w:szCs w:val="20"/>
              </w:rPr>
              <w:t>Функторы не равны.</w:t>
            </w:r>
          </w:p>
          <w:p w14:paraId="31A0D314" w14:textId="49539DF6" w:rsidR="00393019" w:rsidRPr="008C704B" w:rsidRDefault="00393019" w:rsidP="003930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01CE62BD" w14:textId="4525148B" w:rsidR="00393019" w:rsidRPr="008C704B" w:rsidRDefault="00393019" w:rsidP="00393019">
            <w:pPr>
              <w:rPr>
                <w:sz w:val="20"/>
                <w:szCs w:val="20"/>
              </w:rPr>
            </w:pPr>
            <w:r w:rsidRPr="008C704B">
              <w:rPr>
                <w:sz w:val="20"/>
                <w:szCs w:val="20"/>
              </w:rPr>
              <w:t>Прямой ход</w:t>
            </w:r>
          </w:p>
        </w:tc>
      </w:tr>
      <w:tr w:rsidR="00393019" w:rsidRPr="008C704B" w14:paraId="7ED3CAFA" w14:textId="77777777" w:rsidTr="00FC4B05">
        <w:tc>
          <w:tcPr>
            <w:tcW w:w="992" w:type="dxa"/>
          </w:tcPr>
          <w:p w14:paraId="74DDEBEF" w14:textId="0CCC0198" w:rsidR="00393019" w:rsidRPr="008C704B" w:rsidRDefault="00393019" w:rsidP="00393019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7372" w:type="dxa"/>
          </w:tcPr>
          <w:p w14:paraId="00B11BA6" w14:textId="48E46B36" w:rsidR="00393019" w:rsidRPr="008C704B" w:rsidRDefault="00393019" w:rsidP="00393019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551" w:type="dxa"/>
          </w:tcPr>
          <w:p w14:paraId="257E7178" w14:textId="1F252448" w:rsidR="00393019" w:rsidRPr="008C704B" w:rsidRDefault="00393019" w:rsidP="00393019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</w:tr>
      <w:tr w:rsidR="00393019" w:rsidRPr="008C704B" w14:paraId="1DCF37C9" w14:textId="77777777" w:rsidTr="00FC4B05">
        <w:tc>
          <w:tcPr>
            <w:tcW w:w="992" w:type="dxa"/>
          </w:tcPr>
          <w:p w14:paraId="1E1EE1FB" w14:textId="450425D4" w:rsidR="00393019" w:rsidRPr="008C704B" w:rsidRDefault="00B9268A" w:rsidP="00393019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72" w:type="dxa"/>
          </w:tcPr>
          <w:p w14:paraId="175E1FB4" w14:textId="1AE891F6" w:rsidR="00B9268A" w:rsidRPr="008C704B" w:rsidRDefault="00B9268A" w:rsidP="00B9268A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</w:rPr>
              <w:t>Сравнение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704B">
              <w:rPr>
                <w:i/>
                <w:iCs/>
                <w:sz w:val="20"/>
                <w:szCs w:val="20"/>
                <w:lang w:val="en-US"/>
              </w:rPr>
              <w:t>car_by_phone</w:t>
            </w:r>
            <w:proofErr w:type="spellEnd"/>
            <w:r w:rsidRPr="008C704B">
              <w:rPr>
                <w:i/>
                <w:iCs/>
                <w:sz w:val="20"/>
                <w:szCs w:val="20"/>
                <w:lang w:val="en-US"/>
              </w:rPr>
              <w:t>("</w:t>
            </w:r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664422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", Surname, Mark, Price) </w:t>
            </w:r>
            <w:r w:rsidRPr="008C704B">
              <w:rPr>
                <w:i/>
                <w:iCs/>
                <w:sz w:val="20"/>
                <w:szCs w:val="20"/>
              </w:rPr>
              <w:t>и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704B">
              <w:rPr>
                <w:i/>
                <w:iCs/>
                <w:sz w:val="20"/>
                <w:szCs w:val="20"/>
                <w:lang w:val="en-US"/>
              </w:rPr>
              <w:t>car_by_phone</w:t>
            </w:r>
            <w:proofErr w:type="spellEnd"/>
            <w:r w:rsidRPr="008C704B">
              <w:rPr>
                <w:i/>
                <w:iCs/>
                <w:sz w:val="20"/>
                <w:szCs w:val="20"/>
                <w:lang w:val="en-US"/>
              </w:rPr>
              <w:t>(Phone, Surname, Mark, Price) :- phone(Surname, Phone, _), car(Surname, Mark, _, Price)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sz w:val="20"/>
                <w:szCs w:val="20"/>
              </w:rPr>
              <w:t>Функторы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sz w:val="20"/>
                <w:szCs w:val="20"/>
              </w:rPr>
              <w:t>равны</w:t>
            </w:r>
            <w:r w:rsidRPr="008C704B">
              <w:rPr>
                <w:sz w:val="20"/>
                <w:szCs w:val="20"/>
                <w:lang w:val="en-US"/>
              </w:rPr>
              <w:t xml:space="preserve">. </w:t>
            </w:r>
            <w:r w:rsidRPr="008C704B">
              <w:rPr>
                <w:sz w:val="20"/>
                <w:szCs w:val="20"/>
              </w:rPr>
              <w:t>Конкретизация</w:t>
            </w:r>
            <w:r w:rsidRPr="008C704B">
              <w:rPr>
                <w:sz w:val="20"/>
                <w:szCs w:val="20"/>
                <w:lang w:val="en-US"/>
              </w:rPr>
              <w:t xml:space="preserve"> Phone = "664422"</w:t>
            </w:r>
          </w:p>
          <w:p w14:paraId="21D00D83" w14:textId="77777777" w:rsidR="00393019" w:rsidRPr="008C704B" w:rsidRDefault="00393019" w:rsidP="003930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DCD7110" w14:textId="138FFCB1" w:rsidR="00B9268A" w:rsidRPr="008C704B" w:rsidRDefault="00B9268A" w:rsidP="00B9268A">
            <w:pPr>
              <w:rPr>
                <w:i/>
                <w:iCs/>
                <w:sz w:val="20"/>
                <w:szCs w:val="20"/>
              </w:rPr>
            </w:pPr>
            <w:r w:rsidRPr="008C704B">
              <w:rPr>
                <w:sz w:val="20"/>
                <w:szCs w:val="20"/>
              </w:rPr>
              <w:t xml:space="preserve">Прямой ход. Унификация </w:t>
            </w:r>
            <w:proofErr w:type="spellStart"/>
            <w:r w:rsidRPr="008C704B">
              <w:rPr>
                <w:i/>
                <w:iCs/>
                <w:sz w:val="20"/>
                <w:szCs w:val="20"/>
              </w:rPr>
              <w:t>phone</w:t>
            </w:r>
            <w:proofErr w:type="spellEnd"/>
            <w:r w:rsidRPr="008C704B">
              <w:rPr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8C704B">
              <w:rPr>
                <w:i/>
                <w:iCs/>
                <w:sz w:val="20"/>
                <w:szCs w:val="20"/>
              </w:rPr>
              <w:t>Surname</w:t>
            </w:r>
            <w:proofErr w:type="spellEnd"/>
            <w:r w:rsidRPr="008C704B">
              <w:rPr>
                <w:i/>
                <w:iCs/>
                <w:sz w:val="20"/>
                <w:szCs w:val="20"/>
              </w:rPr>
              <w:t>, "664422", _)</w:t>
            </w:r>
          </w:p>
          <w:p w14:paraId="45A31E53" w14:textId="77777777" w:rsidR="00393019" w:rsidRPr="008C704B" w:rsidRDefault="00393019" w:rsidP="00393019">
            <w:pPr>
              <w:rPr>
                <w:sz w:val="20"/>
                <w:szCs w:val="20"/>
              </w:rPr>
            </w:pPr>
          </w:p>
        </w:tc>
      </w:tr>
      <w:tr w:rsidR="00393019" w:rsidRPr="008C704B" w14:paraId="52E12D71" w14:textId="77777777" w:rsidTr="00FC4B05">
        <w:tc>
          <w:tcPr>
            <w:tcW w:w="992" w:type="dxa"/>
          </w:tcPr>
          <w:p w14:paraId="319BE77F" w14:textId="4B2C013E" w:rsidR="00393019" w:rsidRPr="008C704B" w:rsidRDefault="00B9268A" w:rsidP="00393019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72" w:type="dxa"/>
          </w:tcPr>
          <w:p w14:paraId="6562038D" w14:textId="6192105C" w:rsidR="00B9268A" w:rsidRPr="008C704B" w:rsidRDefault="00B9268A" w:rsidP="00B9268A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</w:rPr>
              <w:t>Сравнение</w:t>
            </w:r>
            <w:r w:rsidRPr="008C704B">
              <w:rPr>
                <w:sz w:val="20"/>
                <w:szCs w:val="20"/>
                <w:lang w:val="en-US"/>
              </w:rPr>
              <w:t xml:space="preserve"> phone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>(Surname, "</w:t>
            </w:r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664422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", _) </w:t>
            </w:r>
            <w:r w:rsidRPr="008C704B">
              <w:rPr>
                <w:i/>
                <w:iCs/>
                <w:sz w:val="20"/>
                <w:szCs w:val="20"/>
              </w:rPr>
              <w:t>и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 phone("</w:t>
            </w:r>
            <w:proofErr w:type="spellStart"/>
            <w:r w:rsidR="00FC4B05" w:rsidRPr="008C704B">
              <w:rPr>
                <w:i/>
                <w:iCs/>
                <w:sz w:val="20"/>
                <w:szCs w:val="20"/>
                <w:lang w:val="en-US"/>
              </w:rPr>
              <w:t>Bakin</w:t>
            </w:r>
            <w:proofErr w:type="spellEnd"/>
            <w:r w:rsidRPr="008C704B">
              <w:rPr>
                <w:i/>
                <w:iCs/>
                <w:sz w:val="20"/>
                <w:szCs w:val="20"/>
                <w:lang w:val="en-US"/>
              </w:rPr>
              <w:t>", "</w:t>
            </w:r>
            <w:r w:rsidR="00FC4B05" w:rsidRPr="008C704B">
              <w:rPr>
                <w:i/>
                <w:iCs/>
                <w:sz w:val="20"/>
                <w:szCs w:val="20"/>
                <w:lang w:val="en-US"/>
              </w:rPr>
              <w:t>66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8C704B">
              <w:rPr>
                <w:i/>
                <w:iCs/>
                <w:sz w:val="20"/>
                <w:szCs w:val="20"/>
                <w:lang w:val="en-US"/>
              </w:rPr>
              <w:t>addr</w:t>
            </w:r>
            <w:proofErr w:type="spellEnd"/>
            <w:r w:rsidRPr="008C704B">
              <w:rPr>
                <w:i/>
                <w:iCs/>
                <w:sz w:val="20"/>
                <w:szCs w:val="20"/>
                <w:lang w:val="en-US"/>
              </w:rPr>
              <w:t>("</w:t>
            </w:r>
            <w:r w:rsidR="00FC4B05" w:rsidRPr="008C704B">
              <w:rPr>
                <w:i/>
                <w:iCs/>
                <w:sz w:val="20"/>
                <w:szCs w:val="20"/>
                <w:lang w:val="en-US"/>
              </w:rPr>
              <w:t>Moscow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>", "</w:t>
            </w:r>
            <w:r w:rsidR="00FC4B05" w:rsidRPr="008C704B">
              <w:rPr>
                <w:i/>
                <w:iCs/>
                <w:sz w:val="20"/>
                <w:szCs w:val="20"/>
                <w:lang w:val="en-US"/>
              </w:rPr>
              <w:t>Red Square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>", 1, 1)).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sz w:val="20"/>
                <w:szCs w:val="20"/>
              </w:rPr>
              <w:t>Функторы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sz w:val="20"/>
                <w:szCs w:val="20"/>
              </w:rPr>
              <w:t>не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sz w:val="20"/>
                <w:szCs w:val="20"/>
              </w:rPr>
              <w:t>равны</w:t>
            </w:r>
            <w:r w:rsidRPr="008C704B">
              <w:rPr>
                <w:sz w:val="20"/>
                <w:szCs w:val="20"/>
                <w:lang w:val="en-US"/>
              </w:rPr>
              <w:t xml:space="preserve">. </w:t>
            </w:r>
          </w:p>
          <w:p w14:paraId="450CC5EF" w14:textId="77777777" w:rsidR="00393019" w:rsidRPr="008C704B" w:rsidRDefault="00393019" w:rsidP="003930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61230A7" w14:textId="3D4DFDE9" w:rsidR="00393019" w:rsidRPr="008C704B" w:rsidRDefault="00FC4B05" w:rsidP="00393019">
            <w:pPr>
              <w:rPr>
                <w:sz w:val="20"/>
                <w:szCs w:val="20"/>
              </w:rPr>
            </w:pPr>
            <w:r w:rsidRPr="008C704B">
              <w:rPr>
                <w:sz w:val="20"/>
                <w:szCs w:val="20"/>
              </w:rPr>
              <w:t>Прямой ход</w:t>
            </w:r>
          </w:p>
        </w:tc>
      </w:tr>
      <w:tr w:rsidR="00393019" w:rsidRPr="008C704B" w14:paraId="54E19E24" w14:textId="77777777" w:rsidTr="00FC4B05">
        <w:tc>
          <w:tcPr>
            <w:tcW w:w="992" w:type="dxa"/>
          </w:tcPr>
          <w:p w14:paraId="2399196D" w14:textId="695033A5" w:rsidR="00393019" w:rsidRPr="008C704B" w:rsidRDefault="00B9268A" w:rsidP="00393019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7372" w:type="dxa"/>
          </w:tcPr>
          <w:p w14:paraId="4371281D" w14:textId="30E20601" w:rsidR="00393019" w:rsidRPr="008C704B" w:rsidRDefault="00B9268A" w:rsidP="00393019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551" w:type="dxa"/>
          </w:tcPr>
          <w:p w14:paraId="671CBF3E" w14:textId="4D0D3BB2" w:rsidR="00393019" w:rsidRPr="008C704B" w:rsidRDefault="00B9268A" w:rsidP="00393019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</w:tr>
      <w:tr w:rsidR="00FC4B05" w:rsidRPr="008C704B" w14:paraId="5B0CDCAB" w14:textId="77777777" w:rsidTr="00FC4B05">
        <w:tc>
          <w:tcPr>
            <w:tcW w:w="992" w:type="dxa"/>
          </w:tcPr>
          <w:p w14:paraId="6E7CA524" w14:textId="0C16683A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372" w:type="dxa"/>
          </w:tcPr>
          <w:p w14:paraId="2E933107" w14:textId="51135D84" w:rsidR="00C22F82" w:rsidRPr="008C704B" w:rsidRDefault="00FC4B05" w:rsidP="00C22F82">
            <w:pPr>
              <w:rPr>
                <w:sz w:val="20"/>
                <w:szCs w:val="20"/>
              </w:rPr>
            </w:pPr>
            <w:r w:rsidRPr="008C704B">
              <w:rPr>
                <w:sz w:val="20"/>
                <w:szCs w:val="20"/>
              </w:rPr>
              <w:t>Сравнение</w:t>
            </w:r>
            <w:r w:rsidRPr="008C704B">
              <w:rPr>
                <w:sz w:val="20"/>
                <w:szCs w:val="20"/>
                <w:lang w:val="en-US"/>
              </w:rPr>
              <w:t xml:space="preserve"> phone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>(Surname, "</w:t>
            </w:r>
            <w:r w:rsidRPr="008C704B">
              <w:rPr>
                <w:rFonts w:ascii="Menlo" w:hAnsi="Menlo" w:cs="Menlo"/>
                <w:i/>
                <w:iCs/>
                <w:color w:val="000000" w:themeColor="text1"/>
                <w:sz w:val="20"/>
                <w:szCs w:val="20"/>
                <w:lang w:val="en-US"/>
              </w:rPr>
              <w:t>664422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", _) </w:t>
            </w:r>
            <w:r w:rsidRPr="008C704B">
              <w:rPr>
                <w:i/>
                <w:iCs/>
                <w:sz w:val="20"/>
                <w:szCs w:val="20"/>
              </w:rPr>
              <w:t>и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 phone(</w:t>
            </w:r>
            <w:r w:rsidR="00C22F82" w:rsidRPr="008C704B">
              <w:rPr>
                <w:i/>
                <w:iCs/>
                <w:sz w:val="20"/>
                <w:szCs w:val="20"/>
                <w:lang w:val="en-US"/>
              </w:rPr>
              <w:t>“</w:t>
            </w:r>
            <w:proofErr w:type="spellStart"/>
            <w:r w:rsidR="00C22F82" w:rsidRPr="008C704B">
              <w:rPr>
                <w:i/>
                <w:iCs/>
                <w:sz w:val="20"/>
                <w:szCs w:val="20"/>
                <w:lang w:val="en-US"/>
              </w:rPr>
              <w:t>Averina</w:t>
            </w:r>
            <w:proofErr w:type="spellEnd"/>
            <w:r w:rsidRPr="008C704B">
              <w:rPr>
                <w:i/>
                <w:iCs/>
                <w:sz w:val="20"/>
                <w:szCs w:val="20"/>
                <w:lang w:val="en-US"/>
              </w:rPr>
              <w:t>", "66</w:t>
            </w:r>
            <w:r w:rsidR="00C22F82" w:rsidRPr="008C704B">
              <w:rPr>
                <w:i/>
                <w:iCs/>
                <w:sz w:val="20"/>
                <w:szCs w:val="20"/>
                <w:lang w:val="en-US"/>
              </w:rPr>
              <w:t>4422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8C704B">
              <w:rPr>
                <w:i/>
                <w:iCs/>
                <w:sz w:val="20"/>
                <w:szCs w:val="20"/>
                <w:lang w:val="en-US"/>
              </w:rPr>
              <w:t>addr</w:t>
            </w:r>
            <w:proofErr w:type="spellEnd"/>
            <w:r w:rsidRPr="008C704B">
              <w:rPr>
                <w:i/>
                <w:iCs/>
                <w:sz w:val="20"/>
                <w:szCs w:val="20"/>
                <w:lang w:val="en-US"/>
              </w:rPr>
              <w:t>("</w:t>
            </w:r>
            <w:r w:rsidR="00C22F82" w:rsidRPr="008C704B">
              <w:rPr>
                <w:i/>
                <w:iCs/>
                <w:sz w:val="20"/>
                <w:szCs w:val="20"/>
                <w:lang w:val="en-US"/>
              </w:rPr>
              <w:t>Kiev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>", "</w:t>
            </w:r>
            <w:proofErr w:type="spellStart"/>
            <w:r w:rsidR="00C22F82" w:rsidRPr="008C704B">
              <w:rPr>
                <w:i/>
                <w:iCs/>
                <w:sz w:val="20"/>
                <w:szCs w:val="20"/>
                <w:lang w:val="en-US"/>
              </w:rPr>
              <w:t>Baumana</w:t>
            </w:r>
            <w:proofErr w:type="spellEnd"/>
            <w:r w:rsidRPr="008C704B">
              <w:rPr>
                <w:i/>
                <w:iCs/>
                <w:sz w:val="20"/>
                <w:szCs w:val="20"/>
                <w:lang w:val="en-US"/>
              </w:rPr>
              <w:t>", 1</w:t>
            </w:r>
            <w:r w:rsidR="00C22F82" w:rsidRPr="008C704B">
              <w:rPr>
                <w:i/>
                <w:iCs/>
                <w:sz w:val="20"/>
                <w:szCs w:val="20"/>
                <w:lang w:val="en-US"/>
              </w:rPr>
              <w:t>0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C22F82" w:rsidRPr="008C704B">
              <w:rPr>
                <w:i/>
                <w:iCs/>
                <w:sz w:val="20"/>
                <w:szCs w:val="20"/>
                <w:lang w:val="en-US"/>
              </w:rPr>
              <w:t>4</w:t>
            </w:r>
            <w:r w:rsidRPr="008C704B">
              <w:rPr>
                <w:i/>
                <w:iCs/>
                <w:sz w:val="20"/>
                <w:szCs w:val="20"/>
                <w:lang w:val="en-US"/>
              </w:rPr>
              <w:t>))</w:t>
            </w:r>
            <w:r w:rsidRPr="008C704B">
              <w:rPr>
                <w:sz w:val="20"/>
                <w:szCs w:val="20"/>
                <w:lang w:val="en-US"/>
              </w:rPr>
              <w:t xml:space="preserve">. </w:t>
            </w:r>
            <w:r w:rsidR="00C22F82" w:rsidRPr="008C704B">
              <w:rPr>
                <w:sz w:val="20"/>
                <w:szCs w:val="20"/>
              </w:rPr>
              <w:t xml:space="preserve">Успешная унификация. Конкретизация </w:t>
            </w:r>
            <w:proofErr w:type="spellStart"/>
            <w:r w:rsidR="00C22F82" w:rsidRPr="008C704B">
              <w:rPr>
                <w:sz w:val="20"/>
                <w:szCs w:val="20"/>
              </w:rPr>
              <w:t>Surname</w:t>
            </w:r>
            <w:proofErr w:type="spellEnd"/>
            <w:r w:rsidR="00C22F82" w:rsidRPr="008C704B">
              <w:rPr>
                <w:sz w:val="20"/>
                <w:szCs w:val="20"/>
              </w:rPr>
              <w:t xml:space="preserve"> = "</w:t>
            </w:r>
            <w:proofErr w:type="spellStart"/>
            <w:r w:rsidR="00C22F82" w:rsidRPr="008C704B">
              <w:rPr>
                <w:sz w:val="20"/>
                <w:szCs w:val="20"/>
                <w:lang w:val="en-US"/>
              </w:rPr>
              <w:t>Averina</w:t>
            </w:r>
            <w:proofErr w:type="spellEnd"/>
            <w:r w:rsidR="00C22F82" w:rsidRPr="008C704B">
              <w:rPr>
                <w:sz w:val="20"/>
                <w:szCs w:val="20"/>
              </w:rPr>
              <w:t>"</w:t>
            </w:r>
          </w:p>
          <w:p w14:paraId="1AD1440E" w14:textId="5FCCB794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</w:p>
          <w:p w14:paraId="3ED83CA8" w14:textId="20DB5ED1" w:rsidR="00FC4B05" w:rsidRPr="008C704B" w:rsidRDefault="00FC4B05" w:rsidP="00FC4B05">
            <w:pPr>
              <w:tabs>
                <w:tab w:val="left" w:pos="4465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5D43F74" w14:textId="21BFD46C" w:rsidR="00C22F82" w:rsidRPr="008C704B" w:rsidRDefault="00C22F82" w:rsidP="00C22F82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</w:rPr>
              <w:t>Прямой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sz w:val="20"/>
                <w:szCs w:val="20"/>
              </w:rPr>
              <w:t>ход</w:t>
            </w:r>
            <w:r w:rsidRPr="008C704B">
              <w:rPr>
                <w:sz w:val="20"/>
                <w:szCs w:val="20"/>
                <w:lang w:val="en-US"/>
              </w:rPr>
              <w:t xml:space="preserve">. </w:t>
            </w:r>
            <w:r w:rsidRPr="008C704B">
              <w:rPr>
                <w:sz w:val="20"/>
                <w:szCs w:val="20"/>
              </w:rPr>
              <w:t>Унификация</w:t>
            </w:r>
            <w:r w:rsidRPr="008C704B">
              <w:rPr>
                <w:sz w:val="20"/>
                <w:szCs w:val="20"/>
                <w:lang w:val="en-US"/>
              </w:rPr>
              <w:t xml:space="preserve"> car ("</w:t>
            </w:r>
            <w:proofErr w:type="spellStart"/>
            <w:r w:rsidRPr="008C704B">
              <w:rPr>
                <w:sz w:val="20"/>
                <w:szCs w:val="20"/>
                <w:lang w:val="en-US"/>
              </w:rPr>
              <w:t>Averina</w:t>
            </w:r>
            <w:proofErr w:type="spellEnd"/>
            <w:r w:rsidRPr="008C704B">
              <w:rPr>
                <w:sz w:val="20"/>
                <w:szCs w:val="20"/>
                <w:lang w:val="en-US"/>
              </w:rPr>
              <w:t>", Mark, _, Price)</w:t>
            </w:r>
          </w:p>
          <w:p w14:paraId="089BC623" w14:textId="2E0C0301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</w:p>
        </w:tc>
      </w:tr>
      <w:tr w:rsidR="00FC4B05" w:rsidRPr="008C704B" w14:paraId="2323835C" w14:textId="77777777" w:rsidTr="00FC4B05">
        <w:tc>
          <w:tcPr>
            <w:tcW w:w="992" w:type="dxa"/>
          </w:tcPr>
          <w:p w14:paraId="177A6F8E" w14:textId="70B57653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372" w:type="dxa"/>
          </w:tcPr>
          <w:p w14:paraId="1D553800" w14:textId="1F967EB5" w:rsidR="00C22F82" w:rsidRPr="008C704B" w:rsidRDefault="00C22F82" w:rsidP="00C22F82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</w:rPr>
              <w:t>Сравнение</w:t>
            </w:r>
            <w:r w:rsidRPr="008C704B">
              <w:rPr>
                <w:sz w:val="20"/>
                <w:szCs w:val="20"/>
                <w:lang w:val="en-US"/>
              </w:rPr>
              <w:t xml:space="preserve"> ("</w:t>
            </w:r>
            <w:proofErr w:type="spellStart"/>
            <w:r w:rsidRPr="008C704B">
              <w:rPr>
                <w:i/>
                <w:iCs/>
                <w:sz w:val="20"/>
                <w:szCs w:val="20"/>
                <w:lang w:val="en-US"/>
              </w:rPr>
              <w:t>Averina</w:t>
            </w:r>
            <w:proofErr w:type="spellEnd"/>
            <w:r w:rsidRPr="008C704B">
              <w:rPr>
                <w:sz w:val="20"/>
                <w:szCs w:val="20"/>
                <w:lang w:val="en-US"/>
              </w:rPr>
              <w:t xml:space="preserve"> ", Mark, _, Price) </w:t>
            </w:r>
            <w:r w:rsidRPr="008C704B">
              <w:rPr>
                <w:sz w:val="20"/>
                <w:szCs w:val="20"/>
              </w:rPr>
              <w:t>и</w:t>
            </w:r>
            <w:r w:rsidRPr="008C704B">
              <w:rPr>
                <w:sz w:val="20"/>
                <w:szCs w:val="20"/>
                <w:lang w:val="en-US"/>
              </w:rPr>
              <w:t xml:space="preserve"> car("Kautz", "BMW", "black", 220). </w:t>
            </w:r>
            <w:r w:rsidRPr="008C704B">
              <w:rPr>
                <w:sz w:val="20"/>
                <w:szCs w:val="20"/>
              </w:rPr>
              <w:t xml:space="preserve">Функторы не равны. </w:t>
            </w:r>
          </w:p>
          <w:p w14:paraId="4F164F7C" w14:textId="574509A0" w:rsidR="00FC4B05" w:rsidRPr="008C704B" w:rsidRDefault="00FC4B05" w:rsidP="00FC4B05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8CFA373" w14:textId="52BF8D0E" w:rsidR="00C22F82" w:rsidRPr="008C704B" w:rsidRDefault="00C22F82" w:rsidP="00C22F82">
            <w:pPr>
              <w:rPr>
                <w:sz w:val="20"/>
                <w:szCs w:val="20"/>
              </w:rPr>
            </w:pPr>
            <w:r w:rsidRPr="008C704B">
              <w:rPr>
                <w:sz w:val="20"/>
                <w:szCs w:val="20"/>
              </w:rPr>
              <w:t>Функторы не равны. Прямой ход.</w:t>
            </w:r>
          </w:p>
          <w:p w14:paraId="25F42B07" w14:textId="40BE311E" w:rsidR="00FC4B05" w:rsidRPr="008C704B" w:rsidRDefault="00FC4B05" w:rsidP="00FC4B05">
            <w:pPr>
              <w:rPr>
                <w:sz w:val="20"/>
                <w:szCs w:val="20"/>
              </w:rPr>
            </w:pPr>
          </w:p>
        </w:tc>
      </w:tr>
      <w:tr w:rsidR="00FC4B05" w:rsidRPr="008C704B" w14:paraId="0BE164F5" w14:textId="77777777" w:rsidTr="00FC4B05">
        <w:tc>
          <w:tcPr>
            <w:tcW w:w="992" w:type="dxa"/>
          </w:tcPr>
          <w:p w14:paraId="5806D952" w14:textId="5A5547C4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7372" w:type="dxa"/>
          </w:tcPr>
          <w:p w14:paraId="19CBF40F" w14:textId="1E6FFDF2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551" w:type="dxa"/>
          </w:tcPr>
          <w:p w14:paraId="405EB20D" w14:textId="7517F6E6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…</w:t>
            </w:r>
          </w:p>
        </w:tc>
      </w:tr>
      <w:tr w:rsidR="00FC4B05" w:rsidRPr="008C704B" w14:paraId="03060545" w14:textId="77777777" w:rsidTr="00FC4B05">
        <w:tc>
          <w:tcPr>
            <w:tcW w:w="992" w:type="dxa"/>
          </w:tcPr>
          <w:p w14:paraId="61F03802" w14:textId="2D6FB40A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372" w:type="dxa"/>
          </w:tcPr>
          <w:p w14:paraId="2FC9C949" w14:textId="2E9C6F05" w:rsidR="0038385B" w:rsidRPr="008C704B" w:rsidRDefault="00C22F82" w:rsidP="00C22F82">
            <w:pPr>
              <w:rPr>
                <w:sz w:val="20"/>
                <w:szCs w:val="20"/>
                <w:lang w:val="en-US"/>
              </w:rPr>
            </w:pPr>
            <w:r w:rsidRPr="008C704B">
              <w:rPr>
                <w:sz w:val="20"/>
                <w:szCs w:val="20"/>
              </w:rPr>
              <w:t>Сравнение</w:t>
            </w:r>
            <w:r w:rsidRPr="008C704B">
              <w:rPr>
                <w:sz w:val="20"/>
                <w:szCs w:val="20"/>
                <w:lang w:val="en-US"/>
              </w:rPr>
              <w:t xml:space="preserve"> ("</w:t>
            </w:r>
            <w:proofErr w:type="spellStart"/>
            <w:r w:rsidR="0038385B" w:rsidRPr="008C704B">
              <w:rPr>
                <w:sz w:val="20"/>
                <w:szCs w:val="20"/>
                <w:lang w:val="en-US"/>
              </w:rPr>
              <w:t>Averina</w:t>
            </w:r>
            <w:proofErr w:type="spellEnd"/>
            <w:r w:rsidRPr="008C704B">
              <w:rPr>
                <w:sz w:val="20"/>
                <w:szCs w:val="20"/>
                <w:lang w:val="en-US"/>
              </w:rPr>
              <w:t xml:space="preserve">", Mark, _, Price) </w:t>
            </w:r>
            <w:r w:rsidRPr="008C704B">
              <w:rPr>
                <w:sz w:val="20"/>
                <w:szCs w:val="20"/>
              </w:rPr>
              <w:t>и</w:t>
            </w:r>
            <w:r w:rsidRPr="008C704B">
              <w:rPr>
                <w:sz w:val="20"/>
                <w:szCs w:val="20"/>
                <w:lang w:val="en-US"/>
              </w:rPr>
              <w:t xml:space="preserve"> car("</w:t>
            </w:r>
            <w:proofErr w:type="spellStart"/>
            <w:r w:rsidR="0038385B" w:rsidRPr="008C704B">
              <w:rPr>
                <w:sz w:val="20"/>
                <w:szCs w:val="20"/>
                <w:lang w:val="en-US"/>
              </w:rPr>
              <w:t>Averina</w:t>
            </w:r>
            <w:proofErr w:type="spellEnd"/>
            <w:r w:rsidRPr="008C704B">
              <w:rPr>
                <w:sz w:val="20"/>
                <w:szCs w:val="20"/>
                <w:lang w:val="en-US"/>
              </w:rPr>
              <w:t>", "</w:t>
            </w:r>
            <w:r w:rsidR="0038385B" w:rsidRPr="008C704B">
              <w:rPr>
                <w:sz w:val="20"/>
                <w:szCs w:val="20"/>
                <w:lang w:val="en-US"/>
              </w:rPr>
              <w:t>Opel</w:t>
            </w:r>
            <w:r w:rsidRPr="008C704B">
              <w:rPr>
                <w:sz w:val="20"/>
                <w:szCs w:val="20"/>
                <w:lang w:val="en-US"/>
              </w:rPr>
              <w:t xml:space="preserve">", "silver", </w:t>
            </w:r>
            <w:r w:rsidR="0038385B" w:rsidRPr="008C704B">
              <w:rPr>
                <w:sz w:val="20"/>
                <w:szCs w:val="20"/>
                <w:lang w:val="en-US"/>
              </w:rPr>
              <w:t>220</w:t>
            </w:r>
            <w:r w:rsidRPr="008C704B">
              <w:rPr>
                <w:sz w:val="20"/>
                <w:szCs w:val="20"/>
                <w:lang w:val="en-US"/>
              </w:rPr>
              <w:t xml:space="preserve">). </w:t>
            </w:r>
            <w:r w:rsidRPr="008C704B">
              <w:rPr>
                <w:sz w:val="20"/>
                <w:szCs w:val="20"/>
              </w:rPr>
              <w:t>Успешная</w:t>
            </w:r>
            <w:r w:rsidRPr="008C704B">
              <w:rPr>
                <w:sz w:val="20"/>
                <w:szCs w:val="20"/>
                <w:lang w:val="en-US"/>
              </w:rPr>
              <w:t xml:space="preserve"> </w:t>
            </w:r>
            <w:r w:rsidRPr="008C704B">
              <w:rPr>
                <w:sz w:val="20"/>
                <w:szCs w:val="20"/>
              </w:rPr>
              <w:t>унификация</w:t>
            </w:r>
            <w:r w:rsidRPr="008C704B">
              <w:rPr>
                <w:sz w:val="20"/>
                <w:szCs w:val="20"/>
                <w:lang w:val="en-US"/>
              </w:rPr>
              <w:t xml:space="preserve">. </w:t>
            </w:r>
            <w:r w:rsidRPr="008C704B">
              <w:rPr>
                <w:sz w:val="20"/>
                <w:szCs w:val="20"/>
              </w:rPr>
              <w:t>Конкретизация</w:t>
            </w:r>
            <w:r w:rsidRPr="008C704B">
              <w:rPr>
                <w:sz w:val="20"/>
                <w:szCs w:val="20"/>
                <w:lang w:val="en-US"/>
              </w:rPr>
              <w:t xml:space="preserve"> Mark = "</w:t>
            </w:r>
            <w:r w:rsidR="0038385B" w:rsidRPr="008C704B">
              <w:rPr>
                <w:sz w:val="20"/>
                <w:szCs w:val="20"/>
                <w:lang w:val="en-US"/>
              </w:rPr>
              <w:t>Opel</w:t>
            </w:r>
            <w:r w:rsidRPr="008C704B">
              <w:rPr>
                <w:sz w:val="20"/>
                <w:szCs w:val="20"/>
                <w:lang w:val="en-US"/>
              </w:rPr>
              <w:t xml:space="preserve">", Price = </w:t>
            </w:r>
            <w:r w:rsidR="0038385B" w:rsidRPr="008C704B">
              <w:rPr>
                <w:sz w:val="20"/>
                <w:szCs w:val="20"/>
                <w:lang w:val="en-US"/>
              </w:rPr>
              <w:t>220</w:t>
            </w:r>
          </w:p>
          <w:p w14:paraId="57A19A4A" w14:textId="34FF13AB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0E2493BC" w14:textId="5136B8CB" w:rsidR="00C22F82" w:rsidRPr="008C704B" w:rsidRDefault="00C22F82" w:rsidP="00C22F82">
            <w:pPr>
              <w:rPr>
                <w:sz w:val="20"/>
                <w:szCs w:val="20"/>
              </w:rPr>
            </w:pPr>
            <w:r w:rsidRPr="008C704B">
              <w:rPr>
                <w:sz w:val="20"/>
                <w:szCs w:val="20"/>
              </w:rPr>
              <w:t>Откат. Ответ найден</w:t>
            </w:r>
          </w:p>
          <w:p w14:paraId="6DA8E27F" w14:textId="2C443F22" w:rsidR="00FC4B05" w:rsidRPr="008C704B" w:rsidRDefault="00FC4B05" w:rsidP="00FC4B0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5CF7C64" w14:textId="77777777" w:rsidR="00AC5413" w:rsidRPr="008C704B" w:rsidRDefault="00AC5413" w:rsidP="00393019">
      <w:pPr>
        <w:rPr>
          <w:sz w:val="20"/>
          <w:szCs w:val="20"/>
        </w:rPr>
      </w:pPr>
    </w:p>
    <w:sectPr w:rsidR="00AC5413" w:rsidRPr="008C7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19"/>
    <w:rsid w:val="001F2AD9"/>
    <w:rsid w:val="0038385B"/>
    <w:rsid w:val="00393019"/>
    <w:rsid w:val="008063DC"/>
    <w:rsid w:val="008C704B"/>
    <w:rsid w:val="00AC5413"/>
    <w:rsid w:val="00B9268A"/>
    <w:rsid w:val="00C22F82"/>
    <w:rsid w:val="00D95046"/>
    <w:rsid w:val="00F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B26BE4"/>
  <w15:chartTrackingRefBased/>
  <w15:docId w15:val="{98F4E22F-84DB-2E47-B204-DE1332B8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8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2022-04-20T21:13:00Z</dcterms:created>
  <dcterms:modified xsi:type="dcterms:W3CDTF">2022-04-20T21:42:00Z</dcterms:modified>
</cp:coreProperties>
</file>