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DB8950" w14:textId="77777777" w:rsidR="00A9272B" w:rsidRPr="00754BE4" w:rsidRDefault="00A9272B" w:rsidP="00A9272B">
      <w:pPr>
        <w:shd w:val="clear" w:color="auto" w:fill="FFFFFF"/>
        <w:jc w:val="center"/>
        <w:rPr>
          <w:noProof/>
        </w:rPr>
      </w:pPr>
      <w:bookmarkStart w:id="0" w:name="_Hlk40691516"/>
      <w:r w:rsidRPr="00754BE4">
        <w:rPr>
          <w:noProof/>
        </w:rPr>
        <w:t>МИНИСТЕРСТВО ТРАНСПОРТА РОССИЙСКОЙ ФЕДЕРАЦИИ</w:t>
      </w:r>
    </w:p>
    <w:p w14:paraId="592F8D24" w14:textId="77777777" w:rsidR="00A9272B" w:rsidRDefault="00A9272B" w:rsidP="00A9272B">
      <w:pPr>
        <w:spacing w:before="120" w:after="120"/>
        <w:jc w:val="center"/>
      </w:pPr>
      <w:r w:rsidRPr="002B363F">
        <w:t>Фе</w:t>
      </w:r>
      <w:r>
        <w:t>деральное государственное автоном</w:t>
      </w:r>
      <w:r w:rsidRPr="002B363F">
        <w:t>ное образовательное учреждение высшего образования</w:t>
      </w:r>
    </w:p>
    <w:p w14:paraId="7A7903C8" w14:textId="228BF6BF" w:rsidR="00A9272B" w:rsidRPr="00754BE4" w:rsidRDefault="00A9272B" w:rsidP="003B0AD3">
      <w:pPr>
        <w:pStyle w:val="ac"/>
        <w:jc w:val="center"/>
        <w:rPr>
          <w:noProof/>
          <w:sz w:val="28"/>
          <w:szCs w:val="28"/>
        </w:rPr>
      </w:pPr>
      <w:r w:rsidRPr="00754BE4">
        <w:rPr>
          <w:noProof/>
          <w:sz w:val="28"/>
          <w:szCs w:val="28"/>
        </w:rPr>
        <w:t xml:space="preserve"> «РОССИЙСКИЙ УНИВЕРСИТЕТ ТРАНСПОРТА»</w:t>
      </w:r>
    </w:p>
    <w:p w14:paraId="0F93072C" w14:textId="77777777" w:rsidR="00A9272B" w:rsidRPr="00754BE4" w:rsidRDefault="00A9272B" w:rsidP="00A9272B">
      <w:pPr>
        <w:pStyle w:val="ae"/>
        <w:spacing w:before="0" w:beforeAutospacing="0" w:after="0" w:afterAutospacing="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 xml:space="preserve">          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</w:p>
    <w:p w14:paraId="1686CBAC" w14:textId="77777777" w:rsidR="00A9272B" w:rsidRPr="00180DAB" w:rsidRDefault="00A9272B" w:rsidP="00A9272B">
      <w:pPr>
        <w:pStyle w:val="ac"/>
        <w:spacing w:line="360" w:lineRule="auto"/>
        <w:jc w:val="center"/>
        <w:rPr>
          <w:noProof/>
          <w:sz w:val="28"/>
          <w:szCs w:val="28"/>
        </w:rPr>
      </w:pPr>
      <w:r w:rsidRPr="00754BE4">
        <w:rPr>
          <w:noProof/>
          <w:sz w:val="28"/>
          <w:szCs w:val="28"/>
        </w:rPr>
        <w:t>Институт транспортной техники и систем управления</w:t>
      </w:r>
    </w:p>
    <w:p w14:paraId="4C405129" w14:textId="77777777" w:rsidR="00A9272B" w:rsidRPr="00551207" w:rsidRDefault="00A9272B" w:rsidP="00A9272B">
      <w:pPr>
        <w:jc w:val="center"/>
      </w:pPr>
      <w:r w:rsidRPr="00551207">
        <w:t>Кафедра «</w:t>
      </w:r>
      <w:r>
        <w:t>Управление и защита информации</w:t>
      </w:r>
      <w:r w:rsidRPr="00551207">
        <w:t>»</w:t>
      </w:r>
    </w:p>
    <w:p w14:paraId="5A767D44" w14:textId="77777777" w:rsidR="00A9272B" w:rsidRDefault="00A9272B" w:rsidP="00A9272B">
      <w:pPr>
        <w:rPr>
          <w:sz w:val="24"/>
          <w:szCs w:val="24"/>
        </w:rPr>
      </w:pPr>
    </w:p>
    <w:p w14:paraId="24DFC387" w14:textId="77777777" w:rsidR="00A9272B" w:rsidRDefault="00A9272B" w:rsidP="00A9272B">
      <w:pPr>
        <w:ind w:right="-1"/>
        <w:rPr>
          <w:b/>
          <w:sz w:val="24"/>
          <w:szCs w:val="24"/>
        </w:rPr>
      </w:pPr>
    </w:p>
    <w:p w14:paraId="375CEA29" w14:textId="77777777" w:rsidR="00A9272B" w:rsidRDefault="00A9272B" w:rsidP="00A9272B">
      <w:pPr>
        <w:ind w:right="-1"/>
        <w:jc w:val="center"/>
        <w:rPr>
          <w:b/>
          <w:sz w:val="24"/>
          <w:szCs w:val="24"/>
        </w:rPr>
      </w:pPr>
    </w:p>
    <w:p w14:paraId="028FF1C1" w14:textId="77777777" w:rsidR="00A9272B" w:rsidRPr="000C0415" w:rsidRDefault="00A9272B" w:rsidP="00A9272B">
      <w:pPr>
        <w:ind w:right="-1"/>
        <w:jc w:val="center"/>
        <w:rPr>
          <w:b/>
          <w:sz w:val="32"/>
          <w:szCs w:val="24"/>
        </w:rPr>
      </w:pPr>
      <w:r w:rsidRPr="000C0415">
        <w:rPr>
          <w:b/>
          <w:sz w:val="32"/>
          <w:szCs w:val="24"/>
        </w:rPr>
        <w:t>ОТЧЁТ</w:t>
      </w:r>
    </w:p>
    <w:p w14:paraId="673A17D5" w14:textId="4D2E0586" w:rsidR="00A9272B" w:rsidRDefault="00A9272B" w:rsidP="00A9272B">
      <w:pPr>
        <w:jc w:val="center"/>
        <w:rPr>
          <w:b/>
          <w:noProof/>
        </w:rPr>
      </w:pPr>
      <w:r>
        <w:rPr>
          <w:b/>
          <w:noProof/>
        </w:rPr>
        <w:t>по лабораторной работе № 1</w:t>
      </w:r>
    </w:p>
    <w:p w14:paraId="3AB1325B" w14:textId="26622C66" w:rsidR="00A9272B" w:rsidRPr="00FE218F" w:rsidRDefault="00A9272B" w:rsidP="00A9272B">
      <w:pPr>
        <w:jc w:val="center"/>
        <w:rPr>
          <w:b/>
        </w:rPr>
      </w:pPr>
      <w:r>
        <w:rPr>
          <w:b/>
        </w:rPr>
        <w:t>по дисциплине</w:t>
      </w:r>
      <w:r w:rsidRPr="00A9272B">
        <w:rPr>
          <w:b/>
        </w:rPr>
        <w:t>: «</w:t>
      </w:r>
      <w:r w:rsidR="001D6A96" w:rsidRPr="001D6A96">
        <w:rPr>
          <w:b/>
        </w:rPr>
        <w:t>Цифровые технологии обеспечения</w:t>
      </w:r>
      <w:bookmarkStart w:id="1" w:name="_Hlk52137386"/>
      <w:r w:rsidR="001D6A96" w:rsidRPr="001D6A96">
        <w:rPr>
          <w:b/>
        </w:rPr>
        <w:t xml:space="preserve"> </w:t>
      </w:r>
      <w:r w:rsidR="00F27B86">
        <w:rPr>
          <w:b/>
        </w:rPr>
        <w:t>безопасности движения транспортных средств</w:t>
      </w:r>
      <w:bookmarkEnd w:id="1"/>
      <w:r w:rsidRPr="00A9272B">
        <w:rPr>
          <w:b/>
        </w:rPr>
        <w:t>»</w:t>
      </w:r>
    </w:p>
    <w:p w14:paraId="3AE58DB9" w14:textId="77777777" w:rsidR="00A9272B" w:rsidRDefault="00A9272B" w:rsidP="00A9272B">
      <w:pPr>
        <w:ind w:right="-1"/>
        <w:jc w:val="center"/>
        <w:rPr>
          <w:rFonts w:ascii="Arial" w:hAnsi="Arial"/>
          <w:b/>
          <w:sz w:val="24"/>
          <w:szCs w:val="24"/>
        </w:rPr>
      </w:pPr>
    </w:p>
    <w:p w14:paraId="137AC2AF" w14:textId="77777777" w:rsidR="00A9272B" w:rsidRDefault="00A9272B" w:rsidP="00A9272B">
      <w:pPr>
        <w:ind w:right="-1"/>
        <w:jc w:val="center"/>
        <w:rPr>
          <w:rFonts w:ascii="Arial" w:hAnsi="Arial"/>
          <w:b/>
          <w:sz w:val="24"/>
          <w:szCs w:val="24"/>
        </w:rPr>
      </w:pPr>
    </w:p>
    <w:p w14:paraId="7D910BC9" w14:textId="77777777" w:rsidR="00A9272B" w:rsidRDefault="00A9272B" w:rsidP="00A9272B">
      <w:pPr>
        <w:rPr>
          <w:rFonts w:ascii="Arial" w:hAnsi="Arial"/>
          <w:b/>
          <w:sz w:val="24"/>
          <w:szCs w:val="24"/>
        </w:rPr>
      </w:pPr>
    </w:p>
    <w:p w14:paraId="761D00CE" w14:textId="77777777" w:rsidR="00A9272B" w:rsidRDefault="00A9272B" w:rsidP="00A9272B">
      <w:pPr>
        <w:pStyle w:val="ac"/>
        <w:spacing w:line="360" w:lineRule="auto"/>
        <w:rPr>
          <w:b/>
          <w:sz w:val="24"/>
          <w:szCs w:val="24"/>
        </w:rPr>
      </w:pPr>
    </w:p>
    <w:p w14:paraId="51329495" w14:textId="381FC75F" w:rsidR="001D6A96" w:rsidRPr="009E090C" w:rsidRDefault="00A9272B" w:rsidP="001D6A96">
      <w:pPr>
        <w:spacing w:after="0"/>
        <w:jc w:val="right"/>
        <w:rPr>
          <w:position w:val="-32"/>
        </w:rPr>
      </w:pPr>
      <w:r>
        <w:rPr>
          <w:b/>
          <w:sz w:val="24"/>
          <w:szCs w:val="24"/>
        </w:rPr>
        <w:t xml:space="preserve">                           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1D6A96" w:rsidRPr="009E090C">
        <w:rPr>
          <w:position w:val="-32"/>
        </w:rPr>
        <w:t>Выполнила: ст. гр.  ТУУ-</w:t>
      </w:r>
      <w:r w:rsidR="001D6A96">
        <w:rPr>
          <w:position w:val="-32"/>
        </w:rPr>
        <w:t>2</w:t>
      </w:r>
      <w:r w:rsidR="001D6A96" w:rsidRPr="009E090C">
        <w:rPr>
          <w:position w:val="-32"/>
        </w:rPr>
        <w:t>51</w:t>
      </w:r>
    </w:p>
    <w:p w14:paraId="1C7B04DA" w14:textId="77777777" w:rsidR="001D6A96" w:rsidRPr="009E090C" w:rsidRDefault="001D6A96" w:rsidP="001D6A96">
      <w:pPr>
        <w:spacing w:after="0"/>
        <w:jc w:val="right"/>
        <w:rPr>
          <w:position w:val="-32"/>
        </w:rPr>
      </w:pPr>
      <w:r w:rsidRPr="009E090C">
        <w:rPr>
          <w:position w:val="-32"/>
        </w:rPr>
        <w:tab/>
      </w:r>
      <w:r w:rsidRPr="009E090C">
        <w:rPr>
          <w:position w:val="-32"/>
        </w:rPr>
        <w:tab/>
      </w:r>
      <w:r w:rsidRPr="009E090C">
        <w:rPr>
          <w:position w:val="-32"/>
        </w:rPr>
        <w:tab/>
        <w:t xml:space="preserve">Циль-Цалко Д. К. </w:t>
      </w:r>
    </w:p>
    <w:p w14:paraId="3675E82D" w14:textId="77777777" w:rsidR="001D6A96" w:rsidRPr="009E090C" w:rsidRDefault="001D6A96" w:rsidP="001D6A96">
      <w:pPr>
        <w:spacing w:after="0"/>
        <w:jc w:val="right"/>
        <w:rPr>
          <w:position w:val="-32"/>
        </w:rPr>
      </w:pPr>
      <w:r>
        <w:rPr>
          <w:position w:val="-32"/>
        </w:rPr>
        <w:t>Проверила: проф., д.т.н</w:t>
      </w:r>
      <w:r w:rsidRPr="009E090C">
        <w:rPr>
          <w:position w:val="-32"/>
        </w:rPr>
        <w:t xml:space="preserve">. </w:t>
      </w:r>
    </w:p>
    <w:p w14:paraId="6458DD0A" w14:textId="77777777" w:rsidR="001D6A96" w:rsidRPr="009E090C" w:rsidRDefault="001D6A96" w:rsidP="001D6A96">
      <w:pPr>
        <w:spacing w:after="0"/>
        <w:jc w:val="right"/>
        <w:rPr>
          <w:b/>
          <w:position w:val="-32"/>
        </w:rPr>
      </w:pPr>
      <w:r>
        <w:rPr>
          <w:position w:val="-32"/>
        </w:rPr>
        <w:tab/>
      </w:r>
      <w:r>
        <w:rPr>
          <w:position w:val="-32"/>
        </w:rPr>
        <w:tab/>
        <w:t>Сидоренко В.Г</w:t>
      </w:r>
      <w:r w:rsidRPr="009E090C">
        <w:rPr>
          <w:position w:val="-32"/>
        </w:rPr>
        <w:t>.</w:t>
      </w:r>
    </w:p>
    <w:p w14:paraId="10C6806E" w14:textId="4024A88B" w:rsidR="00A9272B" w:rsidRDefault="00A9272B" w:rsidP="001D6A96">
      <w:pPr>
        <w:pStyle w:val="ac"/>
        <w:spacing w:line="360" w:lineRule="auto"/>
        <w:jc w:val="center"/>
        <w:rPr>
          <w:b/>
          <w:sz w:val="24"/>
          <w:szCs w:val="24"/>
        </w:rPr>
      </w:pPr>
    </w:p>
    <w:p w14:paraId="2A39B68F" w14:textId="77777777" w:rsidR="00A9272B" w:rsidRDefault="00A9272B" w:rsidP="00A9272B">
      <w:pPr>
        <w:pStyle w:val="ac"/>
        <w:spacing w:line="360" w:lineRule="auto"/>
        <w:jc w:val="center"/>
        <w:rPr>
          <w:b/>
          <w:sz w:val="24"/>
          <w:szCs w:val="24"/>
        </w:rPr>
      </w:pPr>
    </w:p>
    <w:p w14:paraId="160F8393" w14:textId="77777777" w:rsidR="00A9272B" w:rsidRDefault="00A9272B" w:rsidP="00A9272B">
      <w:pPr>
        <w:pStyle w:val="ac"/>
        <w:spacing w:line="360" w:lineRule="auto"/>
        <w:rPr>
          <w:b/>
          <w:sz w:val="24"/>
          <w:szCs w:val="24"/>
        </w:rPr>
      </w:pPr>
    </w:p>
    <w:p w14:paraId="6C376A44" w14:textId="77777777" w:rsidR="00A9272B" w:rsidRPr="000A606A" w:rsidRDefault="00A9272B" w:rsidP="00A9272B">
      <w:pPr>
        <w:jc w:val="center"/>
        <w:rPr>
          <w:bCs/>
          <w:noProof/>
          <w:color w:val="000000"/>
        </w:rPr>
      </w:pPr>
      <w:r>
        <w:rPr>
          <w:bCs/>
          <w:noProof/>
          <w:color w:val="000000"/>
        </w:rPr>
        <w:t xml:space="preserve">МОСКВА – 2020 </w:t>
      </w:r>
    </w:p>
    <w:bookmarkEnd w:id="0"/>
    <w:p w14:paraId="579FB332" w14:textId="009A2806" w:rsidR="00253DA9" w:rsidRPr="00253DA9" w:rsidRDefault="0065448C" w:rsidP="006650C4">
      <w:pPr>
        <w:spacing w:after="0"/>
        <w:ind w:firstLine="708"/>
        <w:rPr>
          <w:sz w:val="24"/>
          <w:szCs w:val="24"/>
        </w:rPr>
      </w:pPr>
      <w:r w:rsidRPr="00094FC3">
        <w:rPr>
          <w:b/>
          <w:bCs/>
          <w:sz w:val="24"/>
          <w:szCs w:val="24"/>
        </w:rPr>
        <w:lastRenderedPageBreak/>
        <w:t>Цель</w:t>
      </w:r>
      <w:r w:rsidR="00273F47" w:rsidRPr="00253DA9">
        <w:rPr>
          <w:b/>
          <w:bCs/>
          <w:sz w:val="24"/>
          <w:szCs w:val="24"/>
        </w:rPr>
        <w:t>:</w:t>
      </w:r>
      <w:r w:rsidR="00273F47" w:rsidRPr="00253DA9">
        <w:rPr>
          <w:sz w:val="24"/>
          <w:szCs w:val="24"/>
        </w:rPr>
        <w:t xml:space="preserve"> </w:t>
      </w:r>
      <w:r w:rsidRPr="00253DA9">
        <w:rPr>
          <w:sz w:val="24"/>
          <w:szCs w:val="24"/>
        </w:rPr>
        <w:t xml:space="preserve"> </w:t>
      </w:r>
      <w:r w:rsidR="00253DA9">
        <w:rPr>
          <w:sz w:val="24"/>
          <w:szCs w:val="24"/>
        </w:rPr>
        <w:t>И</w:t>
      </w:r>
      <w:r w:rsidR="00253DA9" w:rsidRPr="00253DA9">
        <w:rPr>
          <w:sz w:val="24"/>
          <w:szCs w:val="24"/>
        </w:rPr>
        <w:t>зучить принципы построения и функционирования генераторов псевдослучайных последовательностей для криптографических приложений, разработка программы для реализации линейн</w:t>
      </w:r>
      <w:r w:rsidR="00253DA9">
        <w:rPr>
          <w:sz w:val="24"/>
          <w:szCs w:val="24"/>
        </w:rPr>
        <w:t>ого</w:t>
      </w:r>
      <w:r w:rsidR="00253DA9" w:rsidRPr="00253DA9">
        <w:rPr>
          <w:sz w:val="24"/>
          <w:szCs w:val="24"/>
        </w:rPr>
        <w:t xml:space="preserve"> регистр</w:t>
      </w:r>
      <w:r w:rsidR="00253DA9">
        <w:rPr>
          <w:sz w:val="24"/>
          <w:szCs w:val="24"/>
        </w:rPr>
        <w:t>а</w:t>
      </w:r>
      <w:r w:rsidR="00253DA9" w:rsidRPr="00253DA9">
        <w:rPr>
          <w:sz w:val="24"/>
          <w:szCs w:val="24"/>
        </w:rPr>
        <w:t xml:space="preserve"> с обратной связью (ЛОРС) генератора</w:t>
      </w:r>
      <w:r w:rsidR="00253DA9">
        <w:rPr>
          <w:sz w:val="24"/>
          <w:szCs w:val="24"/>
        </w:rPr>
        <w:t xml:space="preserve"> </w:t>
      </w:r>
      <w:r w:rsidR="00253DA9" w:rsidRPr="00253DA9">
        <w:rPr>
          <w:sz w:val="24"/>
          <w:szCs w:val="24"/>
        </w:rPr>
        <w:t>псевдослучайной последовательности</w:t>
      </w:r>
      <w:r w:rsidR="00253DA9">
        <w:rPr>
          <w:sz w:val="24"/>
          <w:szCs w:val="24"/>
        </w:rPr>
        <w:t xml:space="preserve">. </w:t>
      </w:r>
    </w:p>
    <w:p w14:paraId="7F68DEA7" w14:textId="7E1F0D59" w:rsidR="00273F47" w:rsidRDefault="00273F47" w:rsidP="00094FC3">
      <w:pPr>
        <w:spacing w:after="0"/>
        <w:ind w:firstLine="708"/>
        <w:rPr>
          <w:b/>
          <w:bCs/>
          <w:sz w:val="24"/>
          <w:szCs w:val="24"/>
        </w:rPr>
      </w:pPr>
      <w:r w:rsidRPr="00F700BD">
        <w:rPr>
          <w:b/>
          <w:bCs/>
          <w:sz w:val="24"/>
          <w:szCs w:val="24"/>
        </w:rPr>
        <w:t>Код:</w:t>
      </w:r>
    </w:p>
    <w:tbl>
      <w:tblPr>
        <w:tblStyle w:val="af"/>
        <w:tblW w:w="9213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3"/>
      </w:tblGrid>
      <w:tr w:rsidR="009841AE" w14:paraId="172C971A" w14:textId="77777777" w:rsidTr="00253DA9">
        <w:tc>
          <w:tcPr>
            <w:tcW w:w="9213" w:type="dxa"/>
          </w:tcPr>
          <w:p w14:paraId="24AD7546" w14:textId="77777777" w:rsidR="009841AE" w:rsidRPr="009841AE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9841AE">
              <w:rPr>
                <w:rFonts w:eastAsia="Calibri"/>
                <w:color w:val="808080"/>
                <w:sz w:val="22"/>
                <w:szCs w:val="22"/>
                <w:lang w:val="en-US"/>
              </w:rPr>
              <w:t>#include</w:t>
            </w:r>
            <w:r w:rsidRPr="009841AE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9841AE">
              <w:rPr>
                <w:rFonts w:eastAsia="Calibri"/>
                <w:color w:val="A31515"/>
                <w:sz w:val="22"/>
                <w:szCs w:val="22"/>
                <w:lang w:val="en-US"/>
              </w:rPr>
              <w:t>&lt;iostream&gt;</w:t>
            </w:r>
          </w:p>
          <w:p w14:paraId="2D78B414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808080"/>
                <w:sz w:val="22"/>
                <w:szCs w:val="22"/>
                <w:lang w:val="en-US"/>
              </w:rPr>
              <w:t>#include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E856B2">
              <w:rPr>
                <w:rFonts w:eastAsia="Calibri"/>
                <w:color w:val="A31515"/>
                <w:sz w:val="22"/>
                <w:szCs w:val="22"/>
                <w:lang w:val="en-US"/>
              </w:rPr>
              <w:t>&lt;</w:t>
            </w:r>
            <w:proofErr w:type="spellStart"/>
            <w:r w:rsidRPr="00E856B2">
              <w:rPr>
                <w:rFonts w:eastAsia="Calibri"/>
                <w:color w:val="A31515"/>
                <w:sz w:val="22"/>
                <w:szCs w:val="22"/>
                <w:lang w:val="en-US"/>
              </w:rPr>
              <w:t>conio.h</w:t>
            </w:r>
            <w:proofErr w:type="spellEnd"/>
            <w:r w:rsidRPr="00E856B2">
              <w:rPr>
                <w:rFonts w:eastAsia="Calibri"/>
                <w:color w:val="A31515"/>
                <w:sz w:val="22"/>
                <w:szCs w:val="22"/>
                <w:lang w:val="en-US"/>
              </w:rPr>
              <w:t>&gt;</w:t>
            </w:r>
          </w:p>
          <w:p w14:paraId="0AA13F35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808080"/>
                <w:sz w:val="22"/>
                <w:szCs w:val="22"/>
                <w:lang w:val="en-US"/>
              </w:rPr>
              <w:t>#include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E856B2">
              <w:rPr>
                <w:rFonts w:eastAsia="Calibri"/>
                <w:color w:val="A31515"/>
                <w:sz w:val="22"/>
                <w:szCs w:val="22"/>
                <w:lang w:val="en-US"/>
              </w:rPr>
              <w:t>&lt;</w:t>
            </w:r>
            <w:proofErr w:type="spellStart"/>
            <w:r w:rsidRPr="00E856B2">
              <w:rPr>
                <w:rFonts w:eastAsia="Calibri"/>
                <w:color w:val="A31515"/>
                <w:sz w:val="22"/>
                <w:szCs w:val="22"/>
                <w:lang w:val="en-US"/>
              </w:rPr>
              <w:t>fstream</w:t>
            </w:r>
            <w:proofErr w:type="spellEnd"/>
            <w:r w:rsidRPr="00E856B2">
              <w:rPr>
                <w:rFonts w:eastAsia="Calibri"/>
                <w:color w:val="A31515"/>
                <w:sz w:val="22"/>
                <w:szCs w:val="22"/>
                <w:lang w:val="en-US"/>
              </w:rPr>
              <w:t>&gt;</w:t>
            </w:r>
          </w:p>
          <w:p w14:paraId="670282DB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808080"/>
                <w:sz w:val="22"/>
                <w:szCs w:val="22"/>
                <w:lang w:val="en-US"/>
              </w:rPr>
              <w:t>#include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E856B2">
              <w:rPr>
                <w:rFonts w:eastAsia="Calibri"/>
                <w:color w:val="A31515"/>
                <w:sz w:val="22"/>
                <w:szCs w:val="22"/>
                <w:lang w:val="en-US"/>
              </w:rPr>
              <w:t>&lt;</w:t>
            </w:r>
            <w:proofErr w:type="spellStart"/>
            <w:r w:rsidRPr="00E856B2">
              <w:rPr>
                <w:rFonts w:eastAsia="Calibri"/>
                <w:color w:val="A31515"/>
                <w:sz w:val="22"/>
                <w:szCs w:val="22"/>
                <w:lang w:val="en-US"/>
              </w:rPr>
              <w:t>windows.h</w:t>
            </w:r>
            <w:proofErr w:type="spellEnd"/>
            <w:r w:rsidRPr="00E856B2">
              <w:rPr>
                <w:rFonts w:eastAsia="Calibri"/>
                <w:color w:val="A31515"/>
                <w:sz w:val="22"/>
                <w:szCs w:val="22"/>
                <w:lang w:val="en-US"/>
              </w:rPr>
              <w:t>&gt;</w:t>
            </w:r>
          </w:p>
          <w:p w14:paraId="00AA4ACF" w14:textId="22D31B42" w:rsidR="009841AE" w:rsidRPr="009841AE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int</w:t>
            </w:r>
            <w:r w:rsidRPr="009841AE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LFSR</w:t>
            </w:r>
            <w:r w:rsidRPr="009841AE">
              <w:rPr>
                <w:rFonts w:eastAsia="Calibri"/>
                <w:color w:val="000000"/>
                <w:sz w:val="22"/>
                <w:szCs w:val="22"/>
              </w:rPr>
              <w:t xml:space="preserve">(); </w:t>
            </w:r>
            <w:r w:rsidRPr="009841AE">
              <w:rPr>
                <w:rFonts w:eastAsia="Calibri"/>
                <w:color w:val="008000"/>
                <w:sz w:val="22"/>
                <w:szCs w:val="22"/>
              </w:rPr>
              <w:t>//</w:t>
            </w:r>
            <w:r>
              <w:t xml:space="preserve"> </w:t>
            </w:r>
            <w:r>
              <w:rPr>
                <w:rFonts w:eastAsia="Calibri"/>
                <w:color w:val="008000"/>
                <w:sz w:val="22"/>
                <w:szCs w:val="22"/>
              </w:rPr>
              <w:t>ли</w:t>
            </w:r>
            <w:r w:rsidRPr="009841AE">
              <w:rPr>
                <w:rFonts w:eastAsia="Calibri"/>
                <w:color w:val="008000"/>
                <w:sz w:val="22"/>
                <w:szCs w:val="22"/>
              </w:rPr>
              <w:t>нейный регистр с обратной связью</w:t>
            </w:r>
            <w:r>
              <w:rPr>
                <w:rFonts w:eastAsia="Calibri"/>
                <w:color w:val="008000"/>
                <w:sz w:val="22"/>
                <w:szCs w:val="22"/>
              </w:rPr>
              <w:t xml:space="preserve"> (ЛОРС)</w:t>
            </w:r>
          </w:p>
          <w:p w14:paraId="6C0AAC61" w14:textId="1214E642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</w:rPr>
            </w:pPr>
            <w:proofErr w:type="spellStart"/>
            <w:r w:rsidRPr="00E856B2">
              <w:rPr>
                <w:rFonts w:eastAsia="Calibri"/>
                <w:color w:val="0000FF"/>
                <w:sz w:val="22"/>
                <w:szCs w:val="22"/>
              </w:rPr>
              <w:t>bool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</w:rPr>
              <w:t>saveF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</w:rPr>
              <w:t>(</w:t>
            </w:r>
            <w:proofErr w:type="spellStart"/>
            <w:r w:rsidRPr="00E856B2">
              <w:rPr>
                <w:rFonts w:eastAsia="Calibri"/>
                <w:color w:val="0000FF"/>
                <w:sz w:val="22"/>
                <w:szCs w:val="22"/>
              </w:rPr>
              <w:t>int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856B2">
              <w:rPr>
                <w:rFonts w:eastAsia="Calibri"/>
                <w:color w:val="808080"/>
                <w:sz w:val="22"/>
                <w:szCs w:val="22"/>
              </w:rPr>
              <w:t>num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E856B2">
              <w:rPr>
                <w:rFonts w:eastAsia="Calibri"/>
                <w:color w:val="0000FF"/>
                <w:sz w:val="22"/>
                <w:szCs w:val="22"/>
              </w:rPr>
              <w:t>int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* </w:t>
            </w:r>
            <w:proofErr w:type="spellStart"/>
            <w:r w:rsidRPr="00E856B2">
              <w:rPr>
                <w:rFonts w:eastAsia="Calibri"/>
                <w:color w:val="808080"/>
                <w:sz w:val="22"/>
                <w:szCs w:val="22"/>
              </w:rPr>
              <w:t>array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); </w:t>
            </w:r>
            <w:r w:rsidRPr="00E856B2">
              <w:rPr>
                <w:rFonts w:eastAsia="Calibri"/>
                <w:color w:val="008000"/>
                <w:sz w:val="22"/>
                <w:szCs w:val="22"/>
              </w:rPr>
              <w:t>//функция вывода последовательности в файл</w:t>
            </w:r>
          </w:p>
          <w:p w14:paraId="7083FFB5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using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namespace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std;</w:t>
            </w:r>
          </w:p>
          <w:p w14:paraId="12F5ABBB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int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LFSR()</w:t>
            </w:r>
          </w:p>
          <w:p w14:paraId="75C9EAD7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{</w:t>
            </w:r>
          </w:p>
          <w:p w14:paraId="5E432600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static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unsigned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long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ShiftRegister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= 1;</w:t>
            </w:r>
          </w:p>
          <w:p w14:paraId="5115BD6B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ShiftRegister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= ((((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ShiftRegister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&gt;&gt; 31)</w:t>
            </w:r>
          </w:p>
          <w:p w14:paraId="4A108F88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>^ (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ShiftRegister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&gt;&gt; 6)</w:t>
            </w:r>
          </w:p>
          <w:p w14:paraId="785F3031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>^ (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ShiftRegister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&gt;&gt; 4)</w:t>
            </w:r>
          </w:p>
          <w:p w14:paraId="76C8B531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>^ (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ShiftRegister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&gt;&gt; 2)</w:t>
            </w:r>
          </w:p>
          <w:p w14:paraId="0CDC2080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>^ (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ShiftRegister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&gt;&gt; 1)</w:t>
            </w:r>
          </w:p>
          <w:p w14:paraId="73D7802D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>^ (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ShiftRegister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)</w:t>
            </w:r>
          </w:p>
          <w:p w14:paraId="2D5D2899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>&amp; 0x00000001)</w:t>
            </w:r>
          </w:p>
          <w:p w14:paraId="69EB3EEF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>&lt;&lt; 31)</w:t>
            </w:r>
          </w:p>
          <w:p w14:paraId="00DA505D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>| (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ShiftRegister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&gt;&gt; 1));</w:t>
            </w:r>
          </w:p>
          <w:p w14:paraId="5249A4B9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return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ShiftRegister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&amp; 0x00000001;</w:t>
            </w:r>
          </w:p>
          <w:p w14:paraId="6E413C19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}</w:t>
            </w:r>
          </w:p>
          <w:p w14:paraId="57AB9027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int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main() {</w:t>
            </w:r>
          </w:p>
          <w:p w14:paraId="6BC618C8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8000"/>
                <w:sz w:val="22"/>
                <w:szCs w:val="22"/>
                <w:lang w:val="en-US"/>
              </w:rPr>
              <w:t>//</w:t>
            </w:r>
            <w:proofErr w:type="spellStart"/>
            <w:r w:rsidRPr="00E856B2">
              <w:rPr>
                <w:rFonts w:eastAsia="Calibri"/>
                <w:color w:val="008000"/>
                <w:sz w:val="22"/>
                <w:szCs w:val="22"/>
                <w:lang w:val="en-US"/>
              </w:rPr>
              <w:t>cout</w:t>
            </w:r>
            <w:proofErr w:type="spellEnd"/>
            <w:r w:rsidRPr="00E856B2">
              <w:rPr>
                <w:rFonts w:eastAsia="Calibri"/>
                <w:color w:val="008000"/>
                <w:sz w:val="22"/>
                <w:szCs w:val="22"/>
                <w:lang w:val="en-US"/>
              </w:rPr>
              <w:t xml:space="preserve"> &lt;&lt; LFSR() &lt;&lt; </w:t>
            </w:r>
            <w:proofErr w:type="spellStart"/>
            <w:r w:rsidRPr="00E856B2">
              <w:rPr>
                <w:rFonts w:eastAsia="Calibri"/>
                <w:color w:val="008000"/>
                <w:sz w:val="22"/>
                <w:szCs w:val="22"/>
                <w:lang w:val="en-US"/>
              </w:rPr>
              <w:t>endl</w:t>
            </w:r>
            <w:proofErr w:type="spellEnd"/>
            <w:r w:rsidRPr="00E856B2">
              <w:rPr>
                <w:rFonts w:eastAsia="Calibri"/>
                <w:color w:val="008000"/>
                <w:sz w:val="22"/>
                <w:szCs w:val="22"/>
                <w:lang w:val="en-US"/>
              </w:rPr>
              <w:t>;</w:t>
            </w:r>
          </w:p>
          <w:p w14:paraId="29B1B116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>{</w:t>
            </w:r>
          </w:p>
          <w:p w14:paraId="20E3595C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SetConsoleCP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(1251);</w:t>
            </w:r>
          </w:p>
          <w:p w14:paraId="4CE7D305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SetConsoleOutputCP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(1251);</w:t>
            </w:r>
          </w:p>
          <w:p w14:paraId="74975449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cout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E856B2">
              <w:rPr>
                <w:rFonts w:eastAsia="Calibri"/>
                <w:color w:val="008080"/>
                <w:sz w:val="22"/>
                <w:szCs w:val="22"/>
                <w:lang w:val="en-US"/>
              </w:rPr>
              <w:t>&lt;&lt;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E856B2">
              <w:rPr>
                <w:rFonts w:eastAsia="Calibri"/>
                <w:color w:val="A31515"/>
                <w:sz w:val="22"/>
                <w:szCs w:val="22"/>
                <w:lang w:val="en-US"/>
              </w:rPr>
              <w:t>"</w:t>
            </w:r>
            <w:r w:rsidRPr="00E856B2">
              <w:rPr>
                <w:rFonts w:eastAsia="Calibri"/>
                <w:color w:val="A31515"/>
                <w:sz w:val="22"/>
                <w:szCs w:val="22"/>
              </w:rPr>
              <w:t>Линейный</w:t>
            </w:r>
            <w:r w:rsidRPr="00E856B2">
              <w:rPr>
                <w:rFonts w:eastAsia="Calibri"/>
                <w:color w:val="A31515"/>
                <w:sz w:val="22"/>
                <w:szCs w:val="22"/>
                <w:lang w:val="en-US"/>
              </w:rPr>
              <w:t xml:space="preserve"> </w:t>
            </w:r>
            <w:r w:rsidRPr="00E856B2">
              <w:rPr>
                <w:rFonts w:eastAsia="Calibri"/>
                <w:color w:val="A31515"/>
                <w:sz w:val="22"/>
                <w:szCs w:val="22"/>
              </w:rPr>
              <w:t>регистр</w:t>
            </w:r>
            <w:r w:rsidRPr="00E856B2">
              <w:rPr>
                <w:rFonts w:eastAsia="Calibri"/>
                <w:color w:val="A31515"/>
                <w:sz w:val="22"/>
                <w:szCs w:val="22"/>
                <w:lang w:val="en-US"/>
              </w:rPr>
              <w:t xml:space="preserve"> </w:t>
            </w:r>
            <w:r w:rsidRPr="00E856B2">
              <w:rPr>
                <w:rFonts w:eastAsia="Calibri"/>
                <w:color w:val="A31515"/>
                <w:sz w:val="22"/>
                <w:szCs w:val="22"/>
              </w:rPr>
              <w:t>с</w:t>
            </w:r>
            <w:r w:rsidRPr="00E856B2">
              <w:rPr>
                <w:rFonts w:eastAsia="Calibri"/>
                <w:color w:val="A31515"/>
                <w:sz w:val="22"/>
                <w:szCs w:val="22"/>
                <w:lang w:val="en-US"/>
              </w:rPr>
              <w:t xml:space="preserve"> </w:t>
            </w:r>
            <w:r w:rsidRPr="00E856B2">
              <w:rPr>
                <w:rFonts w:eastAsia="Calibri"/>
                <w:color w:val="A31515"/>
                <w:sz w:val="22"/>
                <w:szCs w:val="22"/>
              </w:rPr>
              <w:t>обратной</w:t>
            </w:r>
            <w:r w:rsidRPr="00E856B2">
              <w:rPr>
                <w:rFonts w:eastAsia="Calibri"/>
                <w:color w:val="A31515"/>
                <w:sz w:val="22"/>
                <w:szCs w:val="22"/>
                <w:lang w:val="en-US"/>
              </w:rPr>
              <w:t xml:space="preserve"> </w:t>
            </w:r>
            <w:r w:rsidRPr="00E856B2">
              <w:rPr>
                <w:rFonts w:eastAsia="Calibri"/>
                <w:color w:val="A31515"/>
                <w:sz w:val="22"/>
                <w:szCs w:val="22"/>
              </w:rPr>
              <w:t>связью</w:t>
            </w:r>
            <w:r w:rsidRPr="00E856B2">
              <w:rPr>
                <w:rFonts w:eastAsia="Calibri"/>
                <w:color w:val="A31515"/>
                <w:sz w:val="22"/>
                <w:szCs w:val="22"/>
                <w:lang w:val="en-US"/>
              </w:rPr>
              <w:t xml:space="preserve"> </w:t>
            </w:r>
            <w:r w:rsidRPr="00E856B2">
              <w:rPr>
                <w:rFonts w:eastAsia="Calibri"/>
                <w:color w:val="A31515"/>
                <w:sz w:val="22"/>
                <w:szCs w:val="22"/>
              </w:rPr>
              <w:t>(ЛРОС)"</w:t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 w:rsidRPr="00E856B2">
              <w:rPr>
                <w:rFonts w:eastAsia="Calibri"/>
                <w:color w:val="008080"/>
                <w:sz w:val="22"/>
                <w:szCs w:val="22"/>
              </w:rPr>
              <w:t>&lt;&lt;</w:t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</w:rPr>
              <w:t>endl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</w:rPr>
              <w:t>;</w:t>
            </w:r>
          </w:p>
          <w:p w14:paraId="6C895CD1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proofErr w:type="spellStart"/>
            <w:r w:rsidRPr="00E856B2">
              <w:rPr>
                <w:rFonts w:eastAsia="Calibri"/>
                <w:color w:val="0000FF"/>
                <w:sz w:val="22"/>
                <w:szCs w:val="22"/>
              </w:rPr>
              <w:t>int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n;</w:t>
            </w:r>
          </w:p>
          <w:p w14:paraId="6CBAB822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</w:rPr>
              <w:t>cout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 w:rsidRPr="00E856B2">
              <w:rPr>
                <w:rFonts w:eastAsia="Calibri"/>
                <w:color w:val="008080"/>
                <w:sz w:val="22"/>
                <w:szCs w:val="22"/>
              </w:rPr>
              <w:t>&lt;&lt;</w:t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 w:rsidRPr="00E856B2">
              <w:rPr>
                <w:rFonts w:eastAsia="Calibri"/>
                <w:color w:val="A31515"/>
                <w:sz w:val="22"/>
                <w:szCs w:val="22"/>
              </w:rPr>
              <w:t>"\</w:t>
            </w:r>
            <w:proofErr w:type="spellStart"/>
            <w:r w:rsidRPr="00E856B2">
              <w:rPr>
                <w:rFonts w:eastAsia="Calibri"/>
                <w:color w:val="A31515"/>
                <w:sz w:val="22"/>
                <w:szCs w:val="22"/>
              </w:rPr>
              <w:t>nВведите</w:t>
            </w:r>
            <w:proofErr w:type="spellEnd"/>
            <w:r w:rsidRPr="00E856B2">
              <w:rPr>
                <w:rFonts w:eastAsia="Calibri"/>
                <w:color w:val="A31515"/>
                <w:sz w:val="22"/>
                <w:szCs w:val="22"/>
              </w:rPr>
              <w:t xml:space="preserve"> размер случайной последовательности : "</w:t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>;</w:t>
            </w:r>
          </w:p>
          <w:p w14:paraId="5236D415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cin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E856B2">
              <w:rPr>
                <w:rFonts w:eastAsia="Calibri"/>
                <w:color w:val="008080"/>
                <w:sz w:val="22"/>
                <w:szCs w:val="22"/>
                <w:lang w:val="en-US"/>
              </w:rPr>
              <w:t>&gt;&gt;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n;</w:t>
            </w:r>
          </w:p>
          <w:p w14:paraId="1C72FA7B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int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* seq = </w:t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new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int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[n];</w:t>
            </w:r>
          </w:p>
          <w:p w14:paraId="01FFF3CA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8000"/>
                <w:sz w:val="22"/>
                <w:szCs w:val="22"/>
              </w:rPr>
              <w:t>//</w:t>
            </w:r>
            <w:proofErr w:type="spellStart"/>
            <w:r w:rsidRPr="00E856B2">
              <w:rPr>
                <w:rFonts w:eastAsia="Calibri"/>
                <w:color w:val="008000"/>
                <w:sz w:val="22"/>
                <w:szCs w:val="22"/>
              </w:rPr>
              <w:t>randSeq</w:t>
            </w:r>
            <w:proofErr w:type="spellEnd"/>
            <w:r w:rsidRPr="00E856B2">
              <w:rPr>
                <w:rFonts w:eastAsia="Calibri"/>
                <w:color w:val="008000"/>
                <w:sz w:val="22"/>
                <w:szCs w:val="22"/>
              </w:rPr>
              <w:t xml:space="preserve">(n, </w:t>
            </w:r>
            <w:proofErr w:type="spellStart"/>
            <w:r w:rsidRPr="00E856B2">
              <w:rPr>
                <w:rFonts w:eastAsia="Calibri"/>
                <w:color w:val="008000"/>
                <w:sz w:val="22"/>
                <w:szCs w:val="22"/>
              </w:rPr>
              <w:t>seq</w:t>
            </w:r>
            <w:proofErr w:type="spellEnd"/>
            <w:r w:rsidRPr="00E856B2">
              <w:rPr>
                <w:rFonts w:eastAsia="Calibri"/>
                <w:color w:val="008000"/>
                <w:sz w:val="22"/>
                <w:szCs w:val="22"/>
              </w:rPr>
              <w:t>);</w:t>
            </w:r>
          </w:p>
          <w:p w14:paraId="53383B36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</w:rPr>
              <w:t>cout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 w:rsidRPr="00E856B2">
              <w:rPr>
                <w:rFonts w:eastAsia="Calibri"/>
                <w:color w:val="008080"/>
                <w:sz w:val="22"/>
                <w:szCs w:val="22"/>
              </w:rPr>
              <w:t>&lt;&lt;</w:t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 w:rsidRPr="00E856B2">
              <w:rPr>
                <w:rFonts w:eastAsia="Calibri"/>
                <w:color w:val="A31515"/>
                <w:sz w:val="22"/>
                <w:szCs w:val="22"/>
              </w:rPr>
              <w:t>"\n Полученная последовательность: "</w:t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 w:rsidRPr="00E856B2">
              <w:rPr>
                <w:rFonts w:eastAsia="Calibri"/>
                <w:color w:val="008080"/>
                <w:sz w:val="22"/>
                <w:szCs w:val="22"/>
              </w:rPr>
              <w:t>&lt;&lt;</w:t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</w:rPr>
              <w:t>endl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</w:rPr>
              <w:t>;</w:t>
            </w:r>
          </w:p>
          <w:p w14:paraId="2F44749E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for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(</w:t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int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i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= 0; 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i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&lt; n; 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i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++)</w:t>
            </w:r>
          </w:p>
          <w:p w14:paraId="703A8E63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>{</w:t>
            </w:r>
          </w:p>
          <w:p w14:paraId="117566A0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>seq[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i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] = LFSR();</w:t>
            </w:r>
          </w:p>
          <w:p w14:paraId="5FEEC8F0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cout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E856B2">
              <w:rPr>
                <w:rFonts w:eastAsia="Calibri"/>
                <w:color w:val="008080"/>
                <w:sz w:val="22"/>
                <w:szCs w:val="22"/>
                <w:lang w:val="en-US"/>
              </w:rPr>
              <w:t>&lt;&lt;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seq[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i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];</w:t>
            </w:r>
          </w:p>
          <w:p w14:paraId="669F7D98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>}</w:t>
            </w:r>
          </w:p>
          <w:p w14:paraId="0FA22B54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if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saveF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(n, seq) == </w:t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false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)</w:t>
            </w:r>
          </w:p>
          <w:p w14:paraId="5B64F9B3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>{</w:t>
            </w:r>
          </w:p>
          <w:p w14:paraId="4BCC2D1B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</w:rPr>
              <w:t>cout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 w:rsidRPr="00E856B2">
              <w:rPr>
                <w:rFonts w:eastAsia="Calibri"/>
                <w:color w:val="008080"/>
                <w:sz w:val="22"/>
                <w:szCs w:val="22"/>
              </w:rPr>
              <w:t>&lt;&lt;</w:t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</w:rPr>
              <w:t>endl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 w:rsidRPr="00E856B2">
              <w:rPr>
                <w:rFonts w:eastAsia="Calibri"/>
                <w:color w:val="008080"/>
                <w:sz w:val="22"/>
                <w:szCs w:val="22"/>
              </w:rPr>
              <w:t>&lt;&lt;</w:t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 w:rsidRPr="00E856B2">
              <w:rPr>
                <w:rFonts w:eastAsia="Calibri"/>
                <w:color w:val="A31515"/>
                <w:sz w:val="22"/>
                <w:szCs w:val="22"/>
              </w:rPr>
              <w:t>"\</w:t>
            </w:r>
            <w:proofErr w:type="spellStart"/>
            <w:r w:rsidRPr="00E856B2">
              <w:rPr>
                <w:rFonts w:eastAsia="Calibri"/>
                <w:color w:val="A31515"/>
                <w:sz w:val="22"/>
                <w:szCs w:val="22"/>
              </w:rPr>
              <w:t>nНе</w:t>
            </w:r>
            <w:proofErr w:type="spellEnd"/>
            <w:r w:rsidRPr="00E856B2">
              <w:rPr>
                <w:rFonts w:eastAsia="Calibri"/>
                <w:color w:val="A31515"/>
                <w:sz w:val="22"/>
                <w:szCs w:val="22"/>
              </w:rPr>
              <w:t xml:space="preserve"> удалось записать в файл!"</w:t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>;</w:t>
            </w:r>
          </w:p>
          <w:p w14:paraId="72EB3FEB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  <w:t>_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</w:rPr>
              <w:t>getch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</w:rPr>
              <w:t>();</w:t>
            </w:r>
          </w:p>
          <w:p w14:paraId="460015C7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proofErr w:type="spellStart"/>
            <w:r w:rsidRPr="00E856B2">
              <w:rPr>
                <w:rFonts w:eastAsia="Calibri"/>
                <w:color w:val="0000FF"/>
                <w:sz w:val="22"/>
                <w:szCs w:val="22"/>
              </w:rPr>
              <w:t>return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0;</w:t>
            </w:r>
          </w:p>
          <w:p w14:paraId="0C50536E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  <w:t>}</w:t>
            </w:r>
          </w:p>
          <w:p w14:paraId="009D582A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proofErr w:type="spellStart"/>
            <w:r w:rsidRPr="00E856B2">
              <w:rPr>
                <w:rFonts w:eastAsia="Calibri"/>
                <w:color w:val="0000FF"/>
                <w:sz w:val="22"/>
                <w:szCs w:val="22"/>
              </w:rPr>
              <w:t>else</w:t>
            </w:r>
            <w:proofErr w:type="spellEnd"/>
          </w:p>
          <w:p w14:paraId="2F4BF563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  <w:t>{</w:t>
            </w:r>
          </w:p>
          <w:p w14:paraId="10119E4D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</w:rPr>
              <w:t>cout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 w:rsidRPr="00E856B2">
              <w:rPr>
                <w:rFonts w:eastAsia="Calibri"/>
                <w:color w:val="008080"/>
                <w:sz w:val="22"/>
                <w:szCs w:val="22"/>
              </w:rPr>
              <w:t>&lt;&lt;</w:t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</w:rPr>
              <w:t>endl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 w:rsidRPr="00E856B2">
              <w:rPr>
                <w:rFonts w:eastAsia="Calibri"/>
                <w:color w:val="008080"/>
                <w:sz w:val="22"/>
                <w:szCs w:val="22"/>
              </w:rPr>
              <w:t>&lt;&lt;</w:t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 w:rsidRPr="00E856B2">
              <w:rPr>
                <w:rFonts w:eastAsia="Calibri"/>
                <w:color w:val="A31515"/>
                <w:sz w:val="22"/>
                <w:szCs w:val="22"/>
              </w:rPr>
              <w:t>"\n Последовательность сохранена в файл(Sequence.txt)!"</w:t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 w:rsidRPr="00E856B2">
              <w:rPr>
                <w:rFonts w:eastAsia="Calibri"/>
                <w:color w:val="008080"/>
                <w:sz w:val="22"/>
                <w:szCs w:val="22"/>
              </w:rPr>
              <w:t>&lt;&lt;</w:t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</w:rPr>
              <w:t>endl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</w:rPr>
              <w:t>;</w:t>
            </w:r>
          </w:p>
          <w:p w14:paraId="0EF2ABF5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  <w:t>}</w:t>
            </w:r>
          </w:p>
          <w:p w14:paraId="0EBB85C6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</w:rPr>
              <w:lastRenderedPageBreak/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</w:rPr>
              <w:t>cout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 w:rsidRPr="00E856B2">
              <w:rPr>
                <w:rFonts w:eastAsia="Calibri"/>
                <w:color w:val="008080"/>
                <w:sz w:val="22"/>
                <w:szCs w:val="22"/>
              </w:rPr>
              <w:t>&lt;&lt;</w:t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 w:rsidRPr="00E856B2">
              <w:rPr>
                <w:rFonts w:eastAsia="Calibri"/>
                <w:color w:val="A31515"/>
                <w:sz w:val="22"/>
                <w:szCs w:val="22"/>
              </w:rPr>
              <w:t>"\n Нажмите любую клавишу для выхода из программы..."</w:t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>;</w:t>
            </w:r>
          </w:p>
          <w:p w14:paraId="4B07BBC2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_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getch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();</w:t>
            </w:r>
          </w:p>
          <w:p w14:paraId="02BAD3DD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return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0;</w:t>
            </w:r>
          </w:p>
          <w:p w14:paraId="545E80ED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>}</w:t>
            </w:r>
          </w:p>
          <w:p w14:paraId="4884F46B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}</w:t>
            </w:r>
          </w:p>
          <w:p w14:paraId="2FA18211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bool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saveF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(</w:t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int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E856B2">
              <w:rPr>
                <w:rFonts w:eastAsia="Calibri"/>
                <w:color w:val="808080"/>
                <w:sz w:val="22"/>
                <w:szCs w:val="22"/>
                <w:lang w:val="en-US"/>
              </w:rPr>
              <w:t>num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int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* </w:t>
            </w:r>
            <w:r w:rsidRPr="00E856B2">
              <w:rPr>
                <w:rFonts w:eastAsia="Calibri"/>
                <w:color w:val="808080"/>
                <w:sz w:val="22"/>
                <w:szCs w:val="22"/>
                <w:lang w:val="en-US"/>
              </w:rPr>
              <w:t>array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)</w:t>
            </w:r>
          </w:p>
          <w:p w14:paraId="62078DCE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{</w:t>
            </w:r>
          </w:p>
          <w:p w14:paraId="56D80A8D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proofErr w:type="spellStart"/>
            <w:r w:rsidRPr="00E856B2">
              <w:rPr>
                <w:rFonts w:eastAsia="Calibri"/>
                <w:color w:val="2B91AF"/>
                <w:sz w:val="22"/>
                <w:szCs w:val="22"/>
                <w:lang w:val="en-US"/>
              </w:rPr>
              <w:t>ofstream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out(</w:t>
            </w:r>
            <w:r w:rsidRPr="00E856B2">
              <w:rPr>
                <w:rFonts w:eastAsia="Calibri"/>
                <w:color w:val="A31515"/>
                <w:sz w:val="22"/>
                <w:szCs w:val="22"/>
                <w:lang w:val="en-US"/>
              </w:rPr>
              <w:t>"Sequence.txt"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);</w:t>
            </w:r>
          </w:p>
          <w:p w14:paraId="3919A096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if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(</w:t>
            </w:r>
            <w:r w:rsidRPr="00E856B2">
              <w:rPr>
                <w:rFonts w:eastAsia="Calibri"/>
                <w:color w:val="008080"/>
                <w:sz w:val="22"/>
                <w:szCs w:val="22"/>
                <w:lang w:val="en-US"/>
              </w:rPr>
              <w:t>!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out)</w:t>
            </w:r>
          </w:p>
          <w:p w14:paraId="51C31F4C" w14:textId="3A6F0F14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862D70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           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{</w:t>
            </w:r>
          </w:p>
          <w:p w14:paraId="6DF6831A" w14:textId="69B7C31A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return</w:t>
            </w:r>
            <w:r w:rsidRPr="00862D70">
              <w:rPr>
                <w:rFonts w:eastAsia="Calibri"/>
                <w:color w:val="0000FF"/>
                <w:sz w:val="22"/>
                <w:szCs w:val="22"/>
                <w:lang w:val="en-US"/>
              </w:rPr>
              <w:t xml:space="preserve"> </w:t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false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;</w:t>
            </w:r>
          </w:p>
          <w:p w14:paraId="2510656C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>}</w:t>
            </w:r>
          </w:p>
          <w:p w14:paraId="010FA626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for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(</w:t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int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i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= 0; 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i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&lt; </w:t>
            </w:r>
            <w:r w:rsidRPr="00E856B2">
              <w:rPr>
                <w:rFonts w:eastAsia="Calibri"/>
                <w:color w:val="808080"/>
                <w:sz w:val="22"/>
                <w:szCs w:val="22"/>
                <w:lang w:val="en-US"/>
              </w:rPr>
              <w:t>num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i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++)</w:t>
            </w:r>
          </w:p>
          <w:p w14:paraId="50659EF9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>{</w:t>
            </w:r>
          </w:p>
          <w:p w14:paraId="6590A5E0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FF"/>
                <w:sz w:val="22"/>
                <w:szCs w:val="22"/>
                <w:lang w:val="en-US"/>
              </w:rPr>
              <w:t>if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i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% 50 == 0 &amp;&amp; 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i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!= 0)</w:t>
            </w:r>
          </w:p>
          <w:p w14:paraId="79386B7F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>{</w:t>
            </w:r>
          </w:p>
          <w:p w14:paraId="0480E146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 xml:space="preserve">out </w:t>
            </w:r>
            <w:r w:rsidRPr="00E856B2">
              <w:rPr>
                <w:rFonts w:eastAsia="Calibri"/>
                <w:color w:val="008080"/>
                <w:sz w:val="22"/>
                <w:szCs w:val="22"/>
                <w:lang w:val="en-US"/>
              </w:rPr>
              <w:t>&lt;&lt;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endl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;</w:t>
            </w:r>
          </w:p>
          <w:p w14:paraId="5F4EF0E7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>}</w:t>
            </w:r>
          </w:p>
          <w:p w14:paraId="727CA9C7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 xml:space="preserve">out </w:t>
            </w:r>
            <w:r w:rsidRPr="00E856B2">
              <w:rPr>
                <w:rFonts w:eastAsia="Calibri"/>
                <w:color w:val="008080"/>
                <w:sz w:val="22"/>
                <w:szCs w:val="22"/>
                <w:lang w:val="en-US"/>
              </w:rPr>
              <w:t>&lt;&lt;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E856B2">
              <w:rPr>
                <w:rFonts w:eastAsia="Calibri"/>
                <w:color w:val="808080"/>
                <w:sz w:val="22"/>
                <w:szCs w:val="22"/>
                <w:lang w:val="en-US"/>
              </w:rPr>
              <w:t>array</w:t>
            </w: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[</w:t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i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];</w:t>
            </w:r>
          </w:p>
          <w:p w14:paraId="56B9A951" w14:textId="33B3F878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  <w:t>}</w:t>
            </w:r>
          </w:p>
          <w:p w14:paraId="2BA167BC" w14:textId="77777777" w:rsidR="009841AE" w:rsidRPr="00E856B2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proofErr w:type="spellStart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out.close</w:t>
            </w:r>
            <w:proofErr w:type="spellEnd"/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>();</w:t>
            </w:r>
          </w:p>
          <w:p w14:paraId="6A1572EF" w14:textId="77777777" w:rsidR="009841AE" w:rsidRPr="00862D70" w:rsidRDefault="009841AE" w:rsidP="009841AE">
            <w:pPr>
              <w:autoSpaceDE w:val="0"/>
              <w:autoSpaceDN w:val="0"/>
              <w:adjustRightInd w:val="0"/>
              <w:spacing w:line="240" w:lineRule="auto"/>
              <w:rPr>
                <w:rFonts w:eastAsia="Calibri"/>
                <w:color w:val="000000"/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  <w:lang w:val="en-US"/>
              </w:rPr>
              <w:tab/>
            </w:r>
            <w:r w:rsidRPr="00862D70">
              <w:rPr>
                <w:rFonts w:eastAsia="Calibri"/>
                <w:color w:val="0000FF"/>
                <w:sz w:val="22"/>
                <w:szCs w:val="22"/>
                <w:lang w:val="en-US"/>
              </w:rPr>
              <w:t>return</w:t>
            </w:r>
            <w:r w:rsidRPr="00862D70">
              <w:rPr>
                <w:rFonts w:eastAsia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862D70">
              <w:rPr>
                <w:rFonts w:eastAsia="Calibri"/>
                <w:color w:val="0000FF"/>
                <w:sz w:val="22"/>
                <w:szCs w:val="22"/>
                <w:lang w:val="en-US"/>
              </w:rPr>
              <w:t>true</w:t>
            </w:r>
            <w:r w:rsidRPr="00862D70">
              <w:rPr>
                <w:rFonts w:eastAsia="Calibri"/>
                <w:color w:val="000000"/>
                <w:sz w:val="22"/>
                <w:szCs w:val="22"/>
                <w:lang w:val="en-US"/>
              </w:rPr>
              <w:t>;</w:t>
            </w:r>
          </w:p>
          <w:p w14:paraId="5F92A0B8" w14:textId="51A23CF8" w:rsidR="009841AE" w:rsidRPr="009841AE" w:rsidRDefault="009841AE" w:rsidP="00094FC3">
            <w:pPr>
              <w:rPr>
                <w:sz w:val="22"/>
                <w:szCs w:val="22"/>
                <w:lang w:val="en-US"/>
              </w:rPr>
            </w:pPr>
            <w:r w:rsidRPr="00E856B2">
              <w:rPr>
                <w:rFonts w:eastAsia="Calibri"/>
                <w:color w:val="000000"/>
                <w:sz w:val="22"/>
                <w:szCs w:val="22"/>
              </w:rPr>
              <w:t>}</w:t>
            </w:r>
          </w:p>
        </w:tc>
      </w:tr>
    </w:tbl>
    <w:p w14:paraId="56AD7417" w14:textId="69B676F4" w:rsidR="006650C4" w:rsidRPr="0084070B" w:rsidRDefault="006650C4" w:rsidP="006650C4">
      <w:pPr>
        <w:spacing w:after="0"/>
        <w:ind w:firstLine="709"/>
        <w:contextualSpacing/>
        <w:rPr>
          <w:sz w:val="24"/>
          <w:szCs w:val="24"/>
        </w:rPr>
      </w:pPr>
      <w:r w:rsidRPr="0084070B">
        <w:rPr>
          <w:sz w:val="24"/>
          <w:szCs w:val="24"/>
        </w:rPr>
        <w:lastRenderedPageBreak/>
        <w:t>Линейный регистр с обратной связью (ЛРОС/</w:t>
      </w:r>
      <w:r w:rsidRPr="0084070B">
        <w:rPr>
          <w:i/>
          <w:sz w:val="24"/>
          <w:szCs w:val="24"/>
          <w:lang w:val="en-US"/>
        </w:rPr>
        <w:t>LFSR</w:t>
      </w:r>
      <w:r w:rsidRPr="0084070B">
        <w:rPr>
          <w:sz w:val="24"/>
          <w:szCs w:val="24"/>
        </w:rPr>
        <w:t>)</w:t>
      </w:r>
      <w:r>
        <w:rPr>
          <w:sz w:val="24"/>
          <w:szCs w:val="24"/>
        </w:rPr>
        <w:t>, как показано на Рисунке 1,</w:t>
      </w:r>
      <w:r w:rsidRPr="0084070B">
        <w:rPr>
          <w:sz w:val="24"/>
          <w:szCs w:val="24"/>
        </w:rPr>
        <w:t xml:space="preserve"> состоит из двух частей: регистра сдвига и последовательности ответвления (</w:t>
      </w:r>
      <w:proofErr w:type="spellStart"/>
      <w:r w:rsidRPr="0084070B">
        <w:rPr>
          <w:i/>
          <w:sz w:val="24"/>
          <w:szCs w:val="24"/>
        </w:rPr>
        <w:t>tap</w:t>
      </w:r>
      <w:proofErr w:type="spellEnd"/>
      <w:r w:rsidRPr="0084070B">
        <w:rPr>
          <w:i/>
          <w:sz w:val="24"/>
          <w:szCs w:val="24"/>
        </w:rPr>
        <w:t xml:space="preserve"> </w:t>
      </w:r>
      <w:proofErr w:type="spellStart"/>
      <w:r w:rsidRPr="0084070B">
        <w:rPr>
          <w:i/>
          <w:sz w:val="24"/>
          <w:szCs w:val="24"/>
        </w:rPr>
        <w:t>sequence</w:t>
      </w:r>
      <w:proofErr w:type="spellEnd"/>
      <w:r w:rsidRPr="0084070B">
        <w:rPr>
          <w:sz w:val="24"/>
          <w:szCs w:val="24"/>
        </w:rPr>
        <w:t>).</w:t>
      </w:r>
    </w:p>
    <w:p w14:paraId="574B6DCC" w14:textId="77777777" w:rsidR="006650C4" w:rsidRPr="0084070B" w:rsidRDefault="006650C4" w:rsidP="006650C4">
      <w:pPr>
        <w:spacing w:after="0"/>
        <w:ind w:firstLine="709"/>
        <w:contextualSpacing/>
        <w:rPr>
          <w:sz w:val="24"/>
          <w:szCs w:val="24"/>
        </w:rPr>
      </w:pPr>
    </w:p>
    <w:p w14:paraId="03C003FA" w14:textId="77777777" w:rsidR="006650C4" w:rsidRPr="0084070B" w:rsidRDefault="006650C4" w:rsidP="006650C4">
      <w:pPr>
        <w:spacing w:after="0"/>
        <w:ind w:firstLine="709"/>
        <w:contextualSpacing/>
        <w:jc w:val="center"/>
        <w:rPr>
          <w:sz w:val="24"/>
          <w:szCs w:val="24"/>
        </w:rPr>
      </w:pPr>
      <w:r w:rsidRPr="0084070B">
        <w:rPr>
          <w:noProof/>
          <w:sz w:val="24"/>
          <w:szCs w:val="24"/>
          <w:lang w:eastAsia="ru-RU"/>
        </w:rPr>
        <w:drawing>
          <wp:inline distT="0" distB="0" distL="0" distR="0" wp14:anchorId="2770DB09" wp14:editId="2F8FA364">
            <wp:extent cx="5057775" cy="1312156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121" cy="132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7616" w14:textId="07A0E04F" w:rsidR="006650C4" w:rsidRDefault="006650C4" w:rsidP="006650C4">
      <w:pPr>
        <w:contextualSpacing/>
        <w:jc w:val="center"/>
        <w:rPr>
          <w:sz w:val="24"/>
          <w:szCs w:val="24"/>
        </w:rPr>
      </w:pPr>
      <w:r w:rsidRPr="0084070B">
        <w:rPr>
          <w:sz w:val="24"/>
          <w:szCs w:val="24"/>
        </w:rPr>
        <w:t>Рис</w:t>
      </w:r>
      <w:r>
        <w:rPr>
          <w:sz w:val="24"/>
          <w:szCs w:val="24"/>
        </w:rPr>
        <w:t>унок</w:t>
      </w:r>
      <w:r w:rsidRPr="0084070B">
        <w:rPr>
          <w:sz w:val="24"/>
          <w:szCs w:val="24"/>
        </w:rPr>
        <w:t xml:space="preserve"> </w:t>
      </w:r>
      <w:r>
        <w:rPr>
          <w:sz w:val="24"/>
          <w:szCs w:val="24"/>
        </w:rPr>
        <w:t>1 –</w:t>
      </w:r>
      <w:r w:rsidRPr="0084070B">
        <w:rPr>
          <w:sz w:val="24"/>
          <w:szCs w:val="24"/>
        </w:rPr>
        <w:t xml:space="preserve"> Линейный регистр сдвига (ЛРОС)</w:t>
      </w:r>
    </w:p>
    <w:p w14:paraId="3A3419B6" w14:textId="77777777" w:rsidR="006650C4" w:rsidRPr="004A3285" w:rsidRDefault="006650C4" w:rsidP="006650C4">
      <w:pPr>
        <w:spacing w:after="0"/>
        <w:ind w:firstLine="709"/>
        <w:contextualSpacing/>
        <w:rPr>
          <w:sz w:val="24"/>
          <w:szCs w:val="24"/>
        </w:rPr>
      </w:pPr>
      <w:r w:rsidRPr="0084070B">
        <w:rPr>
          <w:sz w:val="24"/>
          <w:szCs w:val="24"/>
        </w:rPr>
        <w:t xml:space="preserve">В данной схеме ЛРОС представляет собой последовательность бит. Как только понадобится следующий бит, все биты регистра сдвинутся вправо, а ЛРОС выдает самый значимый бит. В этом случае наименьший значащий бит определяется при помощи </w:t>
      </w:r>
      <w:r w:rsidRPr="00E23EB4">
        <w:rPr>
          <w:sz w:val="24"/>
          <w:szCs w:val="24"/>
        </w:rPr>
        <w:t>вычислений Сложение по модулю 2 (</w:t>
      </w:r>
      <w:r w:rsidRPr="00E23EB4">
        <w:rPr>
          <w:i/>
          <w:sz w:val="24"/>
          <w:szCs w:val="24"/>
        </w:rPr>
        <w:t>XOR</w:t>
      </w:r>
      <w:r w:rsidRPr="00E23EB4">
        <w:rPr>
          <w:sz w:val="24"/>
          <w:szCs w:val="24"/>
        </w:rPr>
        <w:t>, исключающее ИЛИ) из других битов регистра</w:t>
      </w:r>
      <w:r w:rsidRPr="004A3285">
        <w:rPr>
          <w:sz w:val="24"/>
          <w:szCs w:val="24"/>
        </w:rPr>
        <w:t xml:space="preserve"> сдвига</w:t>
      </w:r>
      <w:r w:rsidRPr="0084070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выполняется </w:t>
      </w:r>
      <w:r w:rsidRPr="0084070B">
        <w:rPr>
          <w:sz w:val="24"/>
          <w:szCs w:val="24"/>
        </w:rPr>
        <w:t xml:space="preserve">в соответствии с последовательностью </w:t>
      </w:r>
      <w:r w:rsidRPr="004A3285">
        <w:rPr>
          <w:sz w:val="24"/>
          <w:szCs w:val="24"/>
        </w:rPr>
        <w:t>ответвления.</w:t>
      </w:r>
    </w:p>
    <w:p w14:paraId="7BCB2E49" w14:textId="5DF939DC" w:rsidR="006650C4" w:rsidRDefault="006650C4" w:rsidP="006650C4">
      <w:pPr>
        <w:spacing w:after="0"/>
        <w:ind w:firstLine="709"/>
        <w:contextualSpacing/>
        <w:rPr>
          <w:sz w:val="24"/>
          <w:szCs w:val="24"/>
        </w:rPr>
      </w:pPr>
      <w:r w:rsidRPr="004A3285">
        <w:rPr>
          <w:i/>
          <w:sz w:val="24"/>
          <w:szCs w:val="24"/>
        </w:rPr>
        <w:t>Периодом регистра сдвига</w:t>
      </w:r>
      <w:r w:rsidRPr="004A3285">
        <w:rPr>
          <w:sz w:val="24"/>
          <w:szCs w:val="24"/>
        </w:rPr>
        <w:t xml:space="preserve"> называется длина последовательности до ее зацикливания.</w:t>
      </w:r>
    </w:p>
    <w:p w14:paraId="13D1CFC8" w14:textId="77777777" w:rsidR="00A65453" w:rsidRDefault="00A65453" w:rsidP="00A65453">
      <w:pPr>
        <w:spacing w:after="0"/>
        <w:ind w:firstLine="709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r w:rsidRPr="00A65453">
        <w:rPr>
          <w:sz w:val="24"/>
          <w:szCs w:val="24"/>
        </w:rPr>
        <w:t>LFSR</w:t>
      </w:r>
      <w:r>
        <w:rPr>
          <w:sz w:val="24"/>
          <w:szCs w:val="24"/>
        </w:rPr>
        <w:t>, где</w:t>
      </w:r>
      <w:r w:rsidRPr="00A65453">
        <w:rPr>
          <w:sz w:val="24"/>
          <w:szCs w:val="24"/>
        </w:rPr>
        <w:t xml:space="preserve"> </w:t>
      </w:r>
      <w:r>
        <w:rPr>
          <w:sz w:val="24"/>
          <w:szCs w:val="24"/>
        </w:rPr>
        <w:t>о</w:t>
      </w:r>
      <w:r w:rsidRPr="00A65453">
        <w:rPr>
          <w:sz w:val="24"/>
          <w:szCs w:val="24"/>
        </w:rPr>
        <w:t>братная связь представляет собой просто XOR некоторых битов регистра, перечень этих битов</w:t>
      </w:r>
      <w:r>
        <w:rPr>
          <w:sz w:val="24"/>
          <w:szCs w:val="24"/>
        </w:rPr>
        <w:t xml:space="preserve"> </w:t>
      </w:r>
      <w:r w:rsidRPr="00A65453">
        <w:rPr>
          <w:sz w:val="24"/>
          <w:szCs w:val="24"/>
        </w:rPr>
        <w:t>называется отводной последовательность</w:t>
      </w:r>
      <w:r>
        <w:rPr>
          <w:sz w:val="24"/>
          <w:szCs w:val="24"/>
        </w:rPr>
        <w:t xml:space="preserve">, </w:t>
      </w:r>
      <w:r w:rsidR="006650C4" w:rsidRPr="006650C4">
        <w:rPr>
          <w:sz w:val="24"/>
          <w:szCs w:val="24"/>
        </w:rPr>
        <w:t xml:space="preserve">n-битовый LFSR может находиться в одном из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p>
        </m:sSup>
      </m:oMath>
      <w:r w:rsidR="006650C4" w:rsidRPr="006650C4">
        <w:rPr>
          <w:sz w:val="24"/>
          <w:szCs w:val="24"/>
        </w:rPr>
        <w:t xml:space="preserve">-1 внутренних состояний. Это означает, что теоретически такой регистр может генерировать псевдослучайную последовательность с периодом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p>
        </m:sSup>
      </m:oMath>
      <w:r w:rsidR="006650C4" w:rsidRPr="006650C4">
        <w:rPr>
          <w:sz w:val="24"/>
          <w:szCs w:val="24"/>
        </w:rPr>
        <w:t xml:space="preserve"> -1 </w:t>
      </w:r>
      <w:r w:rsidR="006650C4" w:rsidRPr="006650C4">
        <w:rPr>
          <w:sz w:val="24"/>
          <w:szCs w:val="24"/>
        </w:rPr>
        <w:lastRenderedPageBreak/>
        <w:t xml:space="preserve">битов. Число внутренних состояний и период равны, потому что заполнение регистра нулями приведет к тому, что он будет выдавать бесконечную последовательность нулей, что абсолютно бесполезно. Только при определенных отводных последовательностях LFSR циклически пройдет через все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p>
        </m:sSup>
      </m:oMath>
      <w:r w:rsidR="006650C4" w:rsidRPr="006650C4">
        <w:rPr>
          <w:sz w:val="24"/>
          <w:szCs w:val="24"/>
        </w:rPr>
        <w:t xml:space="preserve"> -1 внутренних состояний. Такие LFSR называются LFSR с максимальным периодом. Для того чтобы конкретный LFSR имел максимальный период, многочлен, образованный из отводной последовательности и константы 1 должен быть примитивным по модулю 2. Вычисление примитивности многочлена – достаточно сложная математическая задача. </w:t>
      </w:r>
    </w:p>
    <w:p w14:paraId="346F9B1F" w14:textId="77777777" w:rsidR="00A65453" w:rsidRDefault="006650C4" w:rsidP="00A65453">
      <w:pPr>
        <w:spacing w:after="0"/>
        <w:ind w:firstLine="709"/>
        <w:contextualSpacing/>
        <w:rPr>
          <w:sz w:val="24"/>
          <w:szCs w:val="24"/>
        </w:rPr>
      </w:pPr>
      <w:r w:rsidRPr="006650C4">
        <w:rPr>
          <w:sz w:val="24"/>
          <w:szCs w:val="24"/>
        </w:rPr>
        <w:t xml:space="preserve">Поэтому существуют готовые таблицы, в которых приведены номера отводных последовательностей, обеспечивающих максимальный период генератора. Например, для 32-х битового сдвигового регистра можно найти такую запись: (32,7,5,3,2,1,0). Это означает, что для генерации нового бита необходимо с помощью функции XOR просуммировать тридцать второй, седьмой, пятый, третий, второй, и первый биты. </w:t>
      </w:r>
    </w:p>
    <w:p w14:paraId="1F347307" w14:textId="5E7CCDCA" w:rsidR="00DC7981" w:rsidRPr="00DC7981" w:rsidRDefault="00C64DEB" w:rsidP="00C64DEB">
      <w:pPr>
        <w:spacing w:after="0"/>
        <w:ind w:firstLine="709"/>
        <w:contextualSpacing/>
        <w:rPr>
          <w:sz w:val="24"/>
          <w:szCs w:val="24"/>
        </w:rPr>
      </w:pPr>
      <w:r>
        <w:rPr>
          <w:sz w:val="24"/>
          <w:szCs w:val="24"/>
        </w:rPr>
        <w:t>В к</w:t>
      </w:r>
      <w:r w:rsidRPr="006650C4">
        <w:rPr>
          <w:sz w:val="24"/>
          <w:szCs w:val="24"/>
        </w:rPr>
        <w:t>од</w:t>
      </w:r>
      <w:r>
        <w:rPr>
          <w:sz w:val="24"/>
          <w:szCs w:val="24"/>
        </w:rPr>
        <w:t>е,</w:t>
      </w:r>
      <w:r w:rsidR="00A65453">
        <w:rPr>
          <w:sz w:val="24"/>
          <w:szCs w:val="24"/>
        </w:rPr>
        <w:t xml:space="preserve"> приведенном выше</w:t>
      </w:r>
      <w:r>
        <w:rPr>
          <w:sz w:val="24"/>
          <w:szCs w:val="24"/>
        </w:rPr>
        <w:t xml:space="preserve">, сначала описывается многочлен </w:t>
      </w:r>
      <w:r w:rsidRPr="00C64DEB">
        <w:rPr>
          <w:sz w:val="24"/>
          <w:szCs w:val="24"/>
        </w:rPr>
        <w:t>(32, 7, 5, 3, 2, 1, 0)</w:t>
      </w:r>
      <w:r w:rsidR="006650C4" w:rsidRPr="006650C4">
        <w:rPr>
          <w:sz w:val="24"/>
          <w:szCs w:val="24"/>
        </w:rPr>
        <w:t xml:space="preserve"> LFSR</w:t>
      </w:r>
      <w:r>
        <w:rPr>
          <w:sz w:val="24"/>
          <w:szCs w:val="24"/>
        </w:rPr>
        <w:t xml:space="preserve">, после чего добавлена функция, в которой задается размер случайной последовательности и записывает данные в текстовый файл. На рисунке 2 ниже показана консоль результата написанной программы. </w:t>
      </w:r>
    </w:p>
    <w:p w14:paraId="67516019" w14:textId="17C974B1" w:rsidR="00273F47" w:rsidRDefault="00273F47" w:rsidP="00A9272B">
      <w:pPr>
        <w:spacing w:after="0"/>
        <w:ind w:firstLine="708"/>
        <w:rPr>
          <w:b/>
          <w:bCs/>
          <w:sz w:val="24"/>
          <w:szCs w:val="24"/>
        </w:rPr>
      </w:pPr>
      <w:r w:rsidRPr="00F700BD">
        <w:rPr>
          <w:b/>
          <w:bCs/>
          <w:sz w:val="24"/>
          <w:szCs w:val="24"/>
        </w:rPr>
        <w:t>Результат:</w:t>
      </w:r>
    </w:p>
    <w:p w14:paraId="261E1895" w14:textId="7EDDD642" w:rsidR="009841AE" w:rsidRPr="00F700BD" w:rsidRDefault="009841AE" w:rsidP="00862D70">
      <w:pPr>
        <w:spacing w:after="0"/>
        <w:ind w:firstLine="708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BE0BE7C" wp14:editId="20D3E806">
            <wp:extent cx="5059680" cy="84029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71041"/>
                    <a:stretch/>
                  </pic:blipFill>
                  <pic:spPr bwMode="auto">
                    <a:xfrm>
                      <a:off x="0" y="0"/>
                      <a:ext cx="5177568" cy="859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6CE7B" w14:textId="7C78FD60" w:rsidR="00273F47" w:rsidRDefault="00253DA9" w:rsidP="00094FC3">
      <w:pPr>
        <w:jc w:val="center"/>
      </w:pPr>
      <w:r>
        <w:rPr>
          <w:noProof/>
        </w:rPr>
        <w:drawing>
          <wp:inline distT="0" distB="0" distL="0" distR="0" wp14:anchorId="64795F8B" wp14:editId="3C6512CD">
            <wp:extent cx="5097780" cy="2966576"/>
            <wp:effectExtent l="0" t="0" r="762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3106" cy="296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BF15" w14:textId="6EAAABF6" w:rsidR="00862D70" w:rsidRDefault="00862D70" w:rsidP="00862D70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Рисунок 2 – Результат программы</w:t>
      </w:r>
    </w:p>
    <w:p w14:paraId="489D4BDA" w14:textId="41AEC2E5" w:rsidR="00862D70" w:rsidRPr="006650C4" w:rsidRDefault="006650C4" w:rsidP="006650C4">
      <w:pPr>
        <w:spacing w:after="0"/>
        <w:ind w:firstLine="709"/>
        <w:contextualSpacing/>
        <w:rPr>
          <w:sz w:val="24"/>
          <w:szCs w:val="24"/>
        </w:rPr>
      </w:pPr>
      <w:r w:rsidRPr="0084070B">
        <w:rPr>
          <w:sz w:val="24"/>
          <w:szCs w:val="24"/>
        </w:rPr>
        <w:lastRenderedPageBreak/>
        <w:t>ЛРОС – хорошие генераторы случайных чисел, но они обладают малоприятными свойствами. Битовые последовательности являются линейными, что делает их бесполезными для шифрования. Для регистров с обратной связью длины n внутреннее состояние может быть распознано n выходными битами генератора. Если схема обратной связи не известна, для ее определения достаточно 2n выходных бит. Случайные числа, генерируемые из последовательны</w:t>
      </w:r>
      <w:r>
        <w:rPr>
          <w:sz w:val="24"/>
          <w:szCs w:val="24"/>
        </w:rPr>
        <w:t>х бит ЛРОС, сильно коррелирован</w:t>
      </w:r>
      <w:r w:rsidRPr="0084070B">
        <w:rPr>
          <w:sz w:val="24"/>
          <w:szCs w:val="24"/>
        </w:rPr>
        <w:t>ы, а иногда даже не случайны. Однако линейные регистры часто используются в качестве базового алгоритма шифрования</w:t>
      </w:r>
      <w:r>
        <w:rPr>
          <w:sz w:val="24"/>
          <w:szCs w:val="24"/>
        </w:rPr>
        <w:t>.</w:t>
      </w:r>
    </w:p>
    <w:p w14:paraId="12880A95" w14:textId="52C13AC2" w:rsidR="00954EC8" w:rsidRPr="00F700BD" w:rsidRDefault="00094FC3" w:rsidP="006650C4">
      <w:pPr>
        <w:spacing w:after="0"/>
        <w:rPr>
          <w:sz w:val="24"/>
          <w:szCs w:val="24"/>
        </w:rPr>
      </w:pPr>
      <w:r w:rsidRPr="00F700BD">
        <w:rPr>
          <w:b/>
          <w:bCs/>
          <w:sz w:val="24"/>
          <w:szCs w:val="24"/>
        </w:rPr>
        <w:t>Вывод:</w:t>
      </w:r>
      <w:r w:rsidR="00A9272B" w:rsidRPr="00F700BD">
        <w:rPr>
          <w:b/>
          <w:bCs/>
          <w:sz w:val="24"/>
          <w:szCs w:val="24"/>
        </w:rPr>
        <w:t xml:space="preserve"> </w:t>
      </w:r>
      <w:r w:rsidR="00A9272B" w:rsidRPr="00F700BD">
        <w:rPr>
          <w:sz w:val="24"/>
          <w:szCs w:val="24"/>
        </w:rPr>
        <w:t xml:space="preserve">В данной лабораторной работе мы </w:t>
      </w:r>
      <w:r w:rsidR="00773B57">
        <w:rPr>
          <w:sz w:val="24"/>
          <w:szCs w:val="24"/>
        </w:rPr>
        <w:t>и</w:t>
      </w:r>
      <w:r w:rsidR="00773B57" w:rsidRPr="00253DA9">
        <w:rPr>
          <w:sz w:val="24"/>
          <w:szCs w:val="24"/>
        </w:rPr>
        <w:t>зучи</w:t>
      </w:r>
      <w:r w:rsidR="00773B57">
        <w:rPr>
          <w:sz w:val="24"/>
          <w:szCs w:val="24"/>
        </w:rPr>
        <w:t>ли</w:t>
      </w:r>
      <w:r w:rsidR="00773B57" w:rsidRPr="00253DA9">
        <w:rPr>
          <w:sz w:val="24"/>
          <w:szCs w:val="24"/>
        </w:rPr>
        <w:t xml:space="preserve"> принципы построения и функционирования генераторов псевдослучайных последовательностей для криптографических приложений</w:t>
      </w:r>
      <w:r w:rsidR="00773B57">
        <w:rPr>
          <w:sz w:val="24"/>
          <w:szCs w:val="24"/>
        </w:rPr>
        <w:t xml:space="preserve"> и</w:t>
      </w:r>
      <w:r w:rsidR="00773B57" w:rsidRPr="00253DA9">
        <w:rPr>
          <w:sz w:val="24"/>
          <w:szCs w:val="24"/>
        </w:rPr>
        <w:t xml:space="preserve"> разработ</w:t>
      </w:r>
      <w:r w:rsidR="00773B57">
        <w:rPr>
          <w:sz w:val="24"/>
          <w:szCs w:val="24"/>
        </w:rPr>
        <w:t>али</w:t>
      </w:r>
      <w:r w:rsidR="00773B57" w:rsidRPr="00253DA9">
        <w:rPr>
          <w:sz w:val="24"/>
          <w:szCs w:val="24"/>
        </w:rPr>
        <w:t xml:space="preserve"> программ</w:t>
      </w:r>
      <w:r w:rsidR="00773B57">
        <w:rPr>
          <w:sz w:val="24"/>
          <w:szCs w:val="24"/>
        </w:rPr>
        <w:t>у</w:t>
      </w:r>
      <w:r w:rsidR="00773B57" w:rsidRPr="00253DA9">
        <w:rPr>
          <w:sz w:val="24"/>
          <w:szCs w:val="24"/>
        </w:rPr>
        <w:t xml:space="preserve"> для реализации линейн</w:t>
      </w:r>
      <w:r w:rsidR="00773B57">
        <w:rPr>
          <w:sz w:val="24"/>
          <w:szCs w:val="24"/>
        </w:rPr>
        <w:t>ого</w:t>
      </w:r>
      <w:r w:rsidR="00773B57" w:rsidRPr="00253DA9">
        <w:rPr>
          <w:sz w:val="24"/>
          <w:szCs w:val="24"/>
        </w:rPr>
        <w:t xml:space="preserve"> регистр</w:t>
      </w:r>
      <w:r w:rsidR="00773B57">
        <w:rPr>
          <w:sz w:val="24"/>
          <w:szCs w:val="24"/>
        </w:rPr>
        <w:t>а</w:t>
      </w:r>
      <w:r w:rsidR="00773B57" w:rsidRPr="00253DA9">
        <w:rPr>
          <w:sz w:val="24"/>
          <w:szCs w:val="24"/>
        </w:rPr>
        <w:t xml:space="preserve"> с обратной связью (ЛОРС) генератора</w:t>
      </w:r>
      <w:r w:rsidR="00773B57">
        <w:rPr>
          <w:sz w:val="24"/>
          <w:szCs w:val="24"/>
        </w:rPr>
        <w:t xml:space="preserve"> </w:t>
      </w:r>
      <w:r w:rsidR="00773B57" w:rsidRPr="00253DA9">
        <w:rPr>
          <w:sz w:val="24"/>
          <w:szCs w:val="24"/>
        </w:rPr>
        <w:t>псевдослучайной последовательности</w:t>
      </w:r>
      <w:r w:rsidR="00773B57">
        <w:rPr>
          <w:sz w:val="24"/>
          <w:szCs w:val="24"/>
        </w:rPr>
        <w:t>.</w:t>
      </w:r>
    </w:p>
    <w:sectPr w:rsidR="00954EC8" w:rsidRPr="00F700BD" w:rsidSect="00094FC3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35C0F3" w14:textId="77777777" w:rsidR="00C90CDF" w:rsidRDefault="00C90CDF" w:rsidP="000738EC">
      <w:pPr>
        <w:spacing w:after="0" w:line="240" w:lineRule="auto"/>
      </w:pPr>
      <w:r>
        <w:separator/>
      </w:r>
    </w:p>
  </w:endnote>
  <w:endnote w:type="continuationSeparator" w:id="0">
    <w:p w14:paraId="6BD9ACFA" w14:textId="77777777" w:rsidR="00C90CDF" w:rsidRDefault="00C90CDF" w:rsidP="00073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CC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3413761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79CECE2" w14:textId="42B086C2" w:rsidR="00094FC3" w:rsidRPr="00094FC3" w:rsidRDefault="00094FC3" w:rsidP="00094FC3">
        <w:pPr>
          <w:pStyle w:val="a7"/>
          <w:jc w:val="center"/>
          <w:rPr>
            <w:sz w:val="24"/>
            <w:szCs w:val="24"/>
          </w:rPr>
        </w:pPr>
        <w:r w:rsidRPr="00094FC3">
          <w:rPr>
            <w:sz w:val="24"/>
            <w:szCs w:val="24"/>
          </w:rPr>
          <w:fldChar w:fldCharType="begin"/>
        </w:r>
        <w:r w:rsidRPr="00094FC3">
          <w:rPr>
            <w:sz w:val="24"/>
            <w:szCs w:val="24"/>
          </w:rPr>
          <w:instrText>PAGE   \* MERGEFORMAT</w:instrText>
        </w:r>
        <w:r w:rsidRPr="00094FC3">
          <w:rPr>
            <w:sz w:val="24"/>
            <w:szCs w:val="24"/>
          </w:rPr>
          <w:fldChar w:fldCharType="separate"/>
        </w:r>
        <w:r w:rsidRPr="00094FC3">
          <w:rPr>
            <w:sz w:val="24"/>
            <w:szCs w:val="24"/>
          </w:rPr>
          <w:t>2</w:t>
        </w:r>
        <w:r w:rsidRPr="00094FC3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3A1447" w14:textId="77777777" w:rsidR="00C90CDF" w:rsidRDefault="00C90CDF" w:rsidP="000738EC">
      <w:pPr>
        <w:spacing w:after="0" w:line="240" w:lineRule="auto"/>
      </w:pPr>
      <w:r>
        <w:separator/>
      </w:r>
    </w:p>
  </w:footnote>
  <w:footnote w:type="continuationSeparator" w:id="0">
    <w:p w14:paraId="72C8BB0B" w14:textId="77777777" w:rsidR="00C90CDF" w:rsidRDefault="00C90CDF" w:rsidP="000738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CE96A9C"/>
    <w:multiLevelType w:val="hybridMultilevel"/>
    <w:tmpl w:val="46BADF92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121536A"/>
    <w:multiLevelType w:val="hybridMultilevel"/>
    <w:tmpl w:val="7B90E5C4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6C9441F"/>
    <w:multiLevelType w:val="hybridMultilevel"/>
    <w:tmpl w:val="A238ACC0"/>
    <w:lvl w:ilvl="0" w:tplc="DCA096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47607"/>
    <w:multiLevelType w:val="hybridMultilevel"/>
    <w:tmpl w:val="E4505BFC"/>
    <w:lvl w:ilvl="0" w:tplc="755A8CE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CA80FFE"/>
    <w:multiLevelType w:val="multilevel"/>
    <w:tmpl w:val="7A56B476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6" w:hanging="2160"/>
      </w:pPr>
      <w:rPr>
        <w:rFonts w:hint="default"/>
      </w:rPr>
    </w:lvl>
  </w:abstractNum>
  <w:abstractNum w:abstractNumId="6" w15:restartNumberingAfterBreak="0">
    <w:nsid w:val="20593A51"/>
    <w:multiLevelType w:val="hybridMultilevel"/>
    <w:tmpl w:val="A7029FD0"/>
    <w:lvl w:ilvl="0" w:tplc="33D4995A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335342A7"/>
    <w:multiLevelType w:val="hybridMultilevel"/>
    <w:tmpl w:val="44724E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584498"/>
    <w:multiLevelType w:val="multilevel"/>
    <w:tmpl w:val="2AE4C2F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50616029"/>
    <w:multiLevelType w:val="multilevel"/>
    <w:tmpl w:val="7A56B476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6" w:hanging="2160"/>
      </w:pPr>
      <w:rPr>
        <w:rFonts w:hint="default"/>
      </w:rPr>
    </w:lvl>
  </w:abstractNum>
  <w:num w:numId="1">
    <w:abstractNumId w:val="8"/>
  </w:num>
  <w:num w:numId="2">
    <w:abstractNumId w:val="8"/>
  </w:num>
  <w:num w:numId="3">
    <w:abstractNumId w:val="8"/>
  </w:num>
  <w:num w:numId="4">
    <w:abstractNumId w:val="8"/>
  </w:num>
  <w:num w:numId="5">
    <w:abstractNumId w:val="7"/>
  </w:num>
  <w:num w:numId="6">
    <w:abstractNumId w:val="4"/>
  </w:num>
  <w:num w:numId="7">
    <w:abstractNumId w:val="2"/>
  </w:num>
  <w:num w:numId="8">
    <w:abstractNumId w:val="1"/>
  </w:num>
  <w:num w:numId="9">
    <w:abstractNumId w:val="6"/>
  </w:num>
  <w:num w:numId="10">
    <w:abstractNumId w:val="3"/>
  </w:num>
  <w:num w:numId="11">
    <w:abstractNumId w:val="9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57D"/>
    <w:rsid w:val="00003F43"/>
    <w:rsid w:val="000134BD"/>
    <w:rsid w:val="000234CA"/>
    <w:rsid w:val="00024129"/>
    <w:rsid w:val="00051C9E"/>
    <w:rsid w:val="00052CBB"/>
    <w:rsid w:val="00070390"/>
    <w:rsid w:val="000738EC"/>
    <w:rsid w:val="00094FC3"/>
    <w:rsid w:val="00095B5A"/>
    <w:rsid w:val="00096984"/>
    <w:rsid w:val="000B4FC0"/>
    <w:rsid w:val="000B635A"/>
    <w:rsid w:val="000C2E1F"/>
    <w:rsid w:val="0011253F"/>
    <w:rsid w:val="001343C1"/>
    <w:rsid w:val="0014657D"/>
    <w:rsid w:val="00146BFA"/>
    <w:rsid w:val="001525FF"/>
    <w:rsid w:val="00153179"/>
    <w:rsid w:val="00155A2B"/>
    <w:rsid w:val="00164527"/>
    <w:rsid w:val="00177DEF"/>
    <w:rsid w:val="00183EF8"/>
    <w:rsid w:val="00184E31"/>
    <w:rsid w:val="001916CF"/>
    <w:rsid w:val="0019579B"/>
    <w:rsid w:val="00197645"/>
    <w:rsid w:val="00197D2D"/>
    <w:rsid w:val="001A6B0C"/>
    <w:rsid w:val="001B2FFD"/>
    <w:rsid w:val="001B37F6"/>
    <w:rsid w:val="001B4C2A"/>
    <w:rsid w:val="001C7E6E"/>
    <w:rsid w:val="001D084C"/>
    <w:rsid w:val="001D1F2F"/>
    <w:rsid w:val="001D2C29"/>
    <w:rsid w:val="001D6A96"/>
    <w:rsid w:val="001E4236"/>
    <w:rsid w:val="001F118F"/>
    <w:rsid w:val="001F1AB9"/>
    <w:rsid w:val="00210691"/>
    <w:rsid w:val="002148D6"/>
    <w:rsid w:val="0022206D"/>
    <w:rsid w:val="002364F7"/>
    <w:rsid w:val="00253DA9"/>
    <w:rsid w:val="00261EDE"/>
    <w:rsid w:val="00264DAF"/>
    <w:rsid w:val="00272D2B"/>
    <w:rsid w:val="00273F47"/>
    <w:rsid w:val="00274A6A"/>
    <w:rsid w:val="0028702D"/>
    <w:rsid w:val="002900F2"/>
    <w:rsid w:val="002A000C"/>
    <w:rsid w:val="002A138E"/>
    <w:rsid w:val="002C30C8"/>
    <w:rsid w:val="002C39E5"/>
    <w:rsid w:val="002D56E4"/>
    <w:rsid w:val="002D6E7F"/>
    <w:rsid w:val="002E30CE"/>
    <w:rsid w:val="002F1E61"/>
    <w:rsid w:val="00307B7A"/>
    <w:rsid w:val="00311B8D"/>
    <w:rsid w:val="00313ED7"/>
    <w:rsid w:val="00322BD0"/>
    <w:rsid w:val="003266FA"/>
    <w:rsid w:val="00334D9F"/>
    <w:rsid w:val="00336F88"/>
    <w:rsid w:val="00343095"/>
    <w:rsid w:val="00351FE8"/>
    <w:rsid w:val="00361994"/>
    <w:rsid w:val="00362BC3"/>
    <w:rsid w:val="003B0AD3"/>
    <w:rsid w:val="003B0DE2"/>
    <w:rsid w:val="003B45A4"/>
    <w:rsid w:val="003C049D"/>
    <w:rsid w:val="003C0A1B"/>
    <w:rsid w:val="003D3EE1"/>
    <w:rsid w:val="003D593A"/>
    <w:rsid w:val="003F3B45"/>
    <w:rsid w:val="00430E48"/>
    <w:rsid w:val="00431816"/>
    <w:rsid w:val="0044465C"/>
    <w:rsid w:val="0045442C"/>
    <w:rsid w:val="00454952"/>
    <w:rsid w:val="004779C5"/>
    <w:rsid w:val="00497E0E"/>
    <w:rsid w:val="004A70B0"/>
    <w:rsid w:val="004C6CF8"/>
    <w:rsid w:val="004D5586"/>
    <w:rsid w:val="004D78CB"/>
    <w:rsid w:val="004F087B"/>
    <w:rsid w:val="004F5282"/>
    <w:rsid w:val="004F6C7B"/>
    <w:rsid w:val="004F78F8"/>
    <w:rsid w:val="00510698"/>
    <w:rsid w:val="005117BE"/>
    <w:rsid w:val="00515788"/>
    <w:rsid w:val="00527EAE"/>
    <w:rsid w:val="005354E1"/>
    <w:rsid w:val="0053774E"/>
    <w:rsid w:val="00544170"/>
    <w:rsid w:val="00547562"/>
    <w:rsid w:val="00551AFA"/>
    <w:rsid w:val="00557E35"/>
    <w:rsid w:val="00563338"/>
    <w:rsid w:val="00572864"/>
    <w:rsid w:val="00572911"/>
    <w:rsid w:val="00583927"/>
    <w:rsid w:val="00585510"/>
    <w:rsid w:val="00594E41"/>
    <w:rsid w:val="00596DFF"/>
    <w:rsid w:val="005C2097"/>
    <w:rsid w:val="005C4BCE"/>
    <w:rsid w:val="005C7683"/>
    <w:rsid w:val="005D1D62"/>
    <w:rsid w:val="006161DC"/>
    <w:rsid w:val="00617E36"/>
    <w:rsid w:val="006245F9"/>
    <w:rsid w:val="006248DA"/>
    <w:rsid w:val="00624DB6"/>
    <w:rsid w:val="00626C5C"/>
    <w:rsid w:val="00631B6F"/>
    <w:rsid w:val="00631D42"/>
    <w:rsid w:val="00634A3F"/>
    <w:rsid w:val="00642F90"/>
    <w:rsid w:val="0065448C"/>
    <w:rsid w:val="00661BDD"/>
    <w:rsid w:val="006650C4"/>
    <w:rsid w:val="00667CFE"/>
    <w:rsid w:val="0067107E"/>
    <w:rsid w:val="00675054"/>
    <w:rsid w:val="0068658E"/>
    <w:rsid w:val="006A582C"/>
    <w:rsid w:val="006A5E62"/>
    <w:rsid w:val="006B4367"/>
    <w:rsid w:val="006C052E"/>
    <w:rsid w:val="006C1D09"/>
    <w:rsid w:val="006E3524"/>
    <w:rsid w:val="006F0D61"/>
    <w:rsid w:val="00700C2B"/>
    <w:rsid w:val="00704CB2"/>
    <w:rsid w:val="00711726"/>
    <w:rsid w:val="00721C2D"/>
    <w:rsid w:val="0074036B"/>
    <w:rsid w:val="0074701D"/>
    <w:rsid w:val="00763F90"/>
    <w:rsid w:val="00772B5D"/>
    <w:rsid w:val="00773B57"/>
    <w:rsid w:val="00775373"/>
    <w:rsid w:val="007A522F"/>
    <w:rsid w:val="007C4150"/>
    <w:rsid w:val="007C4332"/>
    <w:rsid w:val="007D1BEF"/>
    <w:rsid w:val="007D63BB"/>
    <w:rsid w:val="007F3186"/>
    <w:rsid w:val="007F63F0"/>
    <w:rsid w:val="00802E02"/>
    <w:rsid w:val="00806FD3"/>
    <w:rsid w:val="008138F4"/>
    <w:rsid w:val="00813A36"/>
    <w:rsid w:val="00814317"/>
    <w:rsid w:val="00814DE8"/>
    <w:rsid w:val="008166DC"/>
    <w:rsid w:val="008238F9"/>
    <w:rsid w:val="00825663"/>
    <w:rsid w:val="0084765E"/>
    <w:rsid w:val="0085377F"/>
    <w:rsid w:val="00862D70"/>
    <w:rsid w:val="008642C1"/>
    <w:rsid w:val="008A41A0"/>
    <w:rsid w:val="008A5B3B"/>
    <w:rsid w:val="008B39A6"/>
    <w:rsid w:val="008B5812"/>
    <w:rsid w:val="008B5AAB"/>
    <w:rsid w:val="008B7A99"/>
    <w:rsid w:val="008C0C4B"/>
    <w:rsid w:val="008D5C29"/>
    <w:rsid w:val="008E17B7"/>
    <w:rsid w:val="008E5806"/>
    <w:rsid w:val="008E6785"/>
    <w:rsid w:val="009077AF"/>
    <w:rsid w:val="00914AAD"/>
    <w:rsid w:val="0092536B"/>
    <w:rsid w:val="00940C53"/>
    <w:rsid w:val="00941057"/>
    <w:rsid w:val="009548CE"/>
    <w:rsid w:val="00954EC8"/>
    <w:rsid w:val="00955570"/>
    <w:rsid w:val="00955A5C"/>
    <w:rsid w:val="00957193"/>
    <w:rsid w:val="00957455"/>
    <w:rsid w:val="00961395"/>
    <w:rsid w:val="00976983"/>
    <w:rsid w:val="009776B2"/>
    <w:rsid w:val="00982FC7"/>
    <w:rsid w:val="009841AE"/>
    <w:rsid w:val="00984820"/>
    <w:rsid w:val="00984B1C"/>
    <w:rsid w:val="00995926"/>
    <w:rsid w:val="009A311A"/>
    <w:rsid w:val="009E7050"/>
    <w:rsid w:val="009F421D"/>
    <w:rsid w:val="009F4E47"/>
    <w:rsid w:val="00A112AD"/>
    <w:rsid w:val="00A12D9A"/>
    <w:rsid w:val="00A219E3"/>
    <w:rsid w:val="00A26C90"/>
    <w:rsid w:val="00A27A93"/>
    <w:rsid w:val="00A32512"/>
    <w:rsid w:val="00A4461F"/>
    <w:rsid w:val="00A65453"/>
    <w:rsid w:val="00A71D4A"/>
    <w:rsid w:val="00A7380B"/>
    <w:rsid w:val="00A74BE6"/>
    <w:rsid w:val="00A9272B"/>
    <w:rsid w:val="00AA46D7"/>
    <w:rsid w:val="00AA628E"/>
    <w:rsid w:val="00AB0992"/>
    <w:rsid w:val="00AB38BB"/>
    <w:rsid w:val="00AB3FA5"/>
    <w:rsid w:val="00AC77D1"/>
    <w:rsid w:val="00AD0679"/>
    <w:rsid w:val="00AE42EA"/>
    <w:rsid w:val="00AF5CC2"/>
    <w:rsid w:val="00B05E50"/>
    <w:rsid w:val="00B06E8F"/>
    <w:rsid w:val="00B1329A"/>
    <w:rsid w:val="00B33C09"/>
    <w:rsid w:val="00B436F1"/>
    <w:rsid w:val="00B63AEE"/>
    <w:rsid w:val="00B66686"/>
    <w:rsid w:val="00B71E9C"/>
    <w:rsid w:val="00B72A10"/>
    <w:rsid w:val="00B7331B"/>
    <w:rsid w:val="00B774AE"/>
    <w:rsid w:val="00B9390B"/>
    <w:rsid w:val="00BD38A3"/>
    <w:rsid w:val="00BD3EB6"/>
    <w:rsid w:val="00BD4217"/>
    <w:rsid w:val="00BE52C7"/>
    <w:rsid w:val="00C264DC"/>
    <w:rsid w:val="00C404EF"/>
    <w:rsid w:val="00C509DA"/>
    <w:rsid w:val="00C5431C"/>
    <w:rsid w:val="00C61B8C"/>
    <w:rsid w:val="00C64DEB"/>
    <w:rsid w:val="00C66DEB"/>
    <w:rsid w:val="00C73742"/>
    <w:rsid w:val="00C73CB4"/>
    <w:rsid w:val="00C818CA"/>
    <w:rsid w:val="00C90CDF"/>
    <w:rsid w:val="00C946EC"/>
    <w:rsid w:val="00CB1135"/>
    <w:rsid w:val="00CC5E09"/>
    <w:rsid w:val="00CC64DF"/>
    <w:rsid w:val="00CE07D4"/>
    <w:rsid w:val="00CE44C6"/>
    <w:rsid w:val="00CF284C"/>
    <w:rsid w:val="00CF57E6"/>
    <w:rsid w:val="00CF7783"/>
    <w:rsid w:val="00D2250B"/>
    <w:rsid w:val="00D3436E"/>
    <w:rsid w:val="00D37A06"/>
    <w:rsid w:val="00D54334"/>
    <w:rsid w:val="00D74183"/>
    <w:rsid w:val="00D937C6"/>
    <w:rsid w:val="00D958C9"/>
    <w:rsid w:val="00DB021C"/>
    <w:rsid w:val="00DC4F3F"/>
    <w:rsid w:val="00DC5896"/>
    <w:rsid w:val="00DC7981"/>
    <w:rsid w:val="00DE4921"/>
    <w:rsid w:val="00E00D0C"/>
    <w:rsid w:val="00E22EDF"/>
    <w:rsid w:val="00E52A60"/>
    <w:rsid w:val="00E71573"/>
    <w:rsid w:val="00E71A58"/>
    <w:rsid w:val="00E76ECA"/>
    <w:rsid w:val="00E77B18"/>
    <w:rsid w:val="00E82AD2"/>
    <w:rsid w:val="00E856B2"/>
    <w:rsid w:val="00E90DAD"/>
    <w:rsid w:val="00E94375"/>
    <w:rsid w:val="00ED67E0"/>
    <w:rsid w:val="00EE15E3"/>
    <w:rsid w:val="00EE5BBF"/>
    <w:rsid w:val="00EF105A"/>
    <w:rsid w:val="00F117AC"/>
    <w:rsid w:val="00F2065C"/>
    <w:rsid w:val="00F27B86"/>
    <w:rsid w:val="00F31EA7"/>
    <w:rsid w:val="00F54769"/>
    <w:rsid w:val="00F577D8"/>
    <w:rsid w:val="00F6639B"/>
    <w:rsid w:val="00F700BD"/>
    <w:rsid w:val="00F84DC2"/>
    <w:rsid w:val="00F871F8"/>
    <w:rsid w:val="00FA24C2"/>
    <w:rsid w:val="00FB656E"/>
    <w:rsid w:val="00FE099F"/>
    <w:rsid w:val="00FE32E1"/>
    <w:rsid w:val="00FE4258"/>
    <w:rsid w:val="00FE5BB3"/>
    <w:rsid w:val="00FE6663"/>
    <w:rsid w:val="00FE6C09"/>
    <w:rsid w:val="00FF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565AE"/>
  <w15:docId w15:val="{00EB7B8B-34D4-48AB-8199-A8CCD7538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72B"/>
    <w:pPr>
      <w:spacing w:line="360" w:lineRule="auto"/>
      <w:jc w:val="both"/>
    </w:pPr>
    <w:rPr>
      <w:rFonts w:ascii="Times New Roman" w:eastAsiaTheme="minorHAnsi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63F90"/>
    <w:pPr>
      <w:keepNext/>
      <w:keepLines/>
      <w:spacing w:before="240" w:after="120"/>
      <w:outlineLvl w:val="0"/>
    </w:pPr>
    <w:rPr>
      <w:rFonts w:eastAsiaTheme="majorEastAsia" w:cstheme="majorBidi"/>
      <w:b/>
      <w:bCs/>
      <w:sz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34A3F"/>
    <w:pPr>
      <w:keepNext/>
      <w:keepLines/>
      <w:numPr>
        <w:ilvl w:val="1"/>
        <w:numId w:val="4"/>
      </w:numPr>
      <w:spacing w:before="240" w:after="12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F105A"/>
    <w:pPr>
      <w:keepNext/>
      <w:keepLines/>
      <w:numPr>
        <w:ilvl w:val="2"/>
        <w:numId w:val="4"/>
      </w:numPr>
      <w:spacing w:before="200" w:after="12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3F90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634A3F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F105A"/>
    <w:rPr>
      <w:rFonts w:asciiTheme="majorHAnsi" w:eastAsiaTheme="majorEastAsia" w:hAnsiTheme="majorHAnsi" w:cstheme="majorBidi"/>
      <w:b/>
      <w:bCs/>
      <w:sz w:val="28"/>
    </w:rPr>
  </w:style>
  <w:style w:type="paragraph" w:styleId="a3">
    <w:name w:val="caption"/>
    <w:basedOn w:val="a"/>
    <w:next w:val="a"/>
    <w:autoRedefine/>
    <w:uiPriority w:val="35"/>
    <w:unhideWhenUsed/>
    <w:qFormat/>
    <w:rsid w:val="00961395"/>
    <w:pPr>
      <w:jc w:val="center"/>
    </w:pPr>
    <w:rPr>
      <w:b/>
      <w:bCs/>
      <w:sz w:val="24"/>
      <w:szCs w:val="18"/>
    </w:rPr>
  </w:style>
  <w:style w:type="paragraph" w:styleId="a4">
    <w:name w:val="List Paragraph"/>
    <w:basedOn w:val="a"/>
    <w:uiPriority w:val="99"/>
    <w:qFormat/>
    <w:rsid w:val="0014657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738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738EC"/>
    <w:rPr>
      <w:rFonts w:ascii="Times New Roman" w:eastAsiaTheme="minorHAnsi" w:hAnsi="Times New Roman" w:cs="Times New Roman"/>
      <w:sz w:val="28"/>
      <w:szCs w:val="28"/>
    </w:rPr>
  </w:style>
  <w:style w:type="paragraph" w:styleId="a7">
    <w:name w:val="footer"/>
    <w:basedOn w:val="a"/>
    <w:link w:val="a8"/>
    <w:uiPriority w:val="99"/>
    <w:unhideWhenUsed/>
    <w:rsid w:val="000738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38EC"/>
    <w:rPr>
      <w:rFonts w:ascii="Times New Roman" w:eastAsiaTheme="minorHAnsi" w:hAnsi="Times New Roman" w:cs="Times New Roman"/>
      <w:sz w:val="28"/>
      <w:szCs w:val="28"/>
    </w:rPr>
  </w:style>
  <w:style w:type="character" w:styleId="a9">
    <w:name w:val="Placeholder Text"/>
    <w:basedOn w:val="a0"/>
    <w:uiPriority w:val="99"/>
    <w:semiHidden/>
    <w:rsid w:val="00343095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9077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077AF"/>
    <w:rPr>
      <w:rFonts w:ascii="Tahoma" w:eastAsiaTheme="minorHAnsi" w:hAnsi="Tahoma" w:cs="Tahoma"/>
      <w:sz w:val="16"/>
      <w:szCs w:val="16"/>
    </w:rPr>
  </w:style>
  <w:style w:type="paragraph" w:styleId="ac">
    <w:name w:val="Body Text"/>
    <w:basedOn w:val="a"/>
    <w:link w:val="ad"/>
    <w:unhideWhenUsed/>
    <w:rsid w:val="00A9272B"/>
    <w:pPr>
      <w:spacing w:after="0" w:line="240" w:lineRule="auto"/>
    </w:pPr>
    <w:rPr>
      <w:rFonts w:eastAsia="Times New Roman"/>
      <w:sz w:val="22"/>
      <w:szCs w:val="20"/>
      <w:lang w:eastAsia="ru-RU"/>
    </w:rPr>
  </w:style>
  <w:style w:type="character" w:customStyle="1" w:styleId="ad">
    <w:name w:val="Основной текст Знак"/>
    <w:basedOn w:val="a0"/>
    <w:link w:val="ac"/>
    <w:rsid w:val="00A9272B"/>
    <w:rPr>
      <w:rFonts w:ascii="Times New Roman" w:eastAsia="Times New Roman" w:hAnsi="Times New Roman" w:cs="Times New Roman"/>
      <w:szCs w:val="20"/>
      <w:lang w:eastAsia="ru-RU"/>
    </w:rPr>
  </w:style>
  <w:style w:type="paragraph" w:styleId="ae">
    <w:name w:val="Normal (Web)"/>
    <w:basedOn w:val="a"/>
    <w:uiPriority w:val="99"/>
    <w:unhideWhenUsed/>
    <w:rsid w:val="00A9272B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table" w:styleId="af">
    <w:name w:val="Table Grid"/>
    <w:basedOn w:val="a1"/>
    <w:uiPriority w:val="59"/>
    <w:rsid w:val="00984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94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59C381F157584E847F40BF3D5760D4" ma:contentTypeVersion="9" ma:contentTypeDescription="Create a new document." ma:contentTypeScope="" ma:versionID="fd26fee34c9c8218b5cb1bf289d78cdd">
  <xsd:schema xmlns:xsd="http://www.w3.org/2001/XMLSchema" xmlns:xs="http://www.w3.org/2001/XMLSchema" xmlns:p="http://schemas.microsoft.com/office/2006/metadata/properties" xmlns:ns2="aa959d31-8759-406f-8f75-7497590a0733" targetNamespace="http://schemas.microsoft.com/office/2006/metadata/properties" ma:root="true" ma:fieldsID="ee670ed7e5664678a7d1c529808757ff" ns2:_="">
    <xsd:import namespace="aa959d31-8759-406f-8f75-7497590a07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59d31-8759-406f-8f75-7497590a07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959d31-8759-406f-8f75-7497590a0733" xsi:nil="true"/>
  </documentManagement>
</p:properties>
</file>

<file path=customXml/itemProps1.xml><?xml version="1.0" encoding="utf-8"?>
<ds:datastoreItem xmlns:ds="http://schemas.openxmlformats.org/officeDocument/2006/customXml" ds:itemID="{515E0804-E0F5-44B0-BAE4-539BCD5AE1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2840E9-8568-4C8F-8DCF-B746F034D2C3}"/>
</file>

<file path=customXml/itemProps3.xml><?xml version="1.0" encoding="utf-8"?>
<ds:datastoreItem xmlns:ds="http://schemas.openxmlformats.org/officeDocument/2006/customXml" ds:itemID="{5855C8D4-3949-494B-A312-92129E3969AB}"/>
</file>

<file path=customXml/itemProps4.xml><?xml version="1.0" encoding="utf-8"?>
<ds:datastoreItem xmlns:ds="http://schemas.openxmlformats.org/officeDocument/2006/customXml" ds:itemID="{BD678F94-09B2-4017-A05C-1BA2723967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korenrzd</dc:creator>
  <cp:lastModifiedBy>Дарья Циль-Цалко</cp:lastModifiedBy>
  <cp:revision>19</cp:revision>
  <dcterms:created xsi:type="dcterms:W3CDTF">2020-02-17T17:22:00Z</dcterms:created>
  <dcterms:modified xsi:type="dcterms:W3CDTF">2020-12-16T17:26:00Z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0x010100BE59C381F157584E847F40BF3D5760D4</vt:lpwstr>
  </property>
  <property fmtid="{D5CDD505-2E9C-101B-9397-08002B2CF9AE}" pid="3" name="Order">
    <vt:r8>2100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TriggerFlowInfo">
    <vt:lpwstr/>
  </property>
</Properties>
</file>