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A9E" w:rsidRPr="00305F2F" w:rsidRDefault="00305F2F" w:rsidP="00305F2F">
      <w:pPr>
        <w:widowControl w:val="0"/>
        <w:pBdr>
          <w:top w:val="nil"/>
          <w:left w:val="nil"/>
          <w:bottom w:val="nil"/>
          <w:right w:val="nil"/>
          <w:between w:val="nil"/>
        </w:pBdr>
        <w:spacing w:after="0" w:line="276" w:lineRule="auto"/>
        <w:jc w:val="center"/>
        <w:rPr>
          <w:rFonts w:ascii="Times New Roman" w:eastAsia="Arial" w:hAnsi="Times New Roman" w:cs="Times New Roman"/>
          <w:b/>
          <w:sz w:val="28"/>
          <w:szCs w:val="28"/>
        </w:rPr>
      </w:pPr>
      <w:r w:rsidRPr="00305F2F">
        <w:rPr>
          <w:rFonts w:ascii="Times New Roman" w:eastAsia="Arial" w:hAnsi="Times New Roman" w:cs="Times New Roman"/>
          <w:b/>
          <w:sz w:val="28"/>
          <w:szCs w:val="28"/>
        </w:rPr>
        <w:t>Итоговый паспорт проекта</w:t>
      </w:r>
    </w:p>
    <w:p w:rsidR="000B3A9E" w:rsidRDefault="000B3A9E">
      <w:pPr>
        <w:widowControl w:val="0"/>
        <w:pBdr>
          <w:top w:val="nil"/>
          <w:left w:val="nil"/>
          <w:bottom w:val="nil"/>
          <w:right w:val="nil"/>
          <w:between w:val="nil"/>
        </w:pBdr>
        <w:spacing w:after="0" w:line="276" w:lineRule="auto"/>
        <w:rPr>
          <w:rFonts w:ascii="Arial" w:eastAsia="Arial" w:hAnsi="Arial" w:cs="Arial"/>
        </w:rPr>
      </w:pPr>
    </w:p>
    <w:tbl>
      <w:tblPr>
        <w:tblStyle w:val="a1"/>
        <w:tblW w:w="9227" w:type="dxa"/>
        <w:tblInd w:w="-284" w:type="dxa"/>
        <w:tblLayout w:type="fixed"/>
        <w:tblLook w:val="0400" w:firstRow="0" w:lastRow="0" w:firstColumn="0" w:lastColumn="0" w:noHBand="0" w:noVBand="1"/>
      </w:tblPr>
      <w:tblGrid>
        <w:gridCol w:w="2912"/>
        <w:gridCol w:w="6315"/>
      </w:tblGrid>
      <w:tr w:rsidR="000B3A9E">
        <w:trPr>
          <w:trHeight w:val="100"/>
        </w:trPr>
        <w:tc>
          <w:tcPr>
            <w:tcW w:w="2912" w:type="dxa"/>
            <w:tcBorders>
              <w:top w:val="single" w:sz="4" w:space="0" w:color="000000"/>
              <w:bottom w:val="single" w:sz="4" w:space="0" w:color="000000"/>
            </w:tcBorders>
            <w:tcMar>
              <w:top w:w="57" w:type="dxa"/>
              <w:left w:w="57" w:type="dxa"/>
              <w:bottom w:w="57" w:type="dxa"/>
              <w:right w:w="57" w:type="dxa"/>
            </w:tcMar>
          </w:tcPr>
          <w:p w:rsidR="000B3A9E" w:rsidRDefault="002B060E">
            <w:pPr>
              <w:spacing w:after="0" w:line="240" w:lineRule="auto"/>
              <w:jc w:val="center"/>
              <w:rPr>
                <w:rFonts w:ascii="Times New Roman" w:eastAsia="Times New Roman" w:hAnsi="Times New Roman" w:cs="Times New Roman"/>
                <w:b/>
                <w:sz w:val="24"/>
                <w:szCs w:val="24"/>
              </w:rPr>
            </w:pPr>
            <w:r>
              <w:rPr>
                <w:rFonts w:ascii="PT Serif" w:eastAsia="PT Serif" w:hAnsi="PT Serif" w:cs="PT Serif"/>
                <w:b/>
                <w:sz w:val="28"/>
                <w:szCs w:val="28"/>
              </w:rPr>
              <w:t>Раздел</w:t>
            </w:r>
          </w:p>
        </w:tc>
        <w:tc>
          <w:tcPr>
            <w:tcW w:w="6315" w:type="dxa"/>
            <w:tcBorders>
              <w:top w:val="single" w:sz="4" w:space="0" w:color="000000"/>
              <w:bottom w:val="single" w:sz="4" w:space="0" w:color="000000"/>
            </w:tcBorders>
            <w:tcMar>
              <w:top w:w="57" w:type="dxa"/>
              <w:left w:w="57" w:type="dxa"/>
              <w:bottom w:w="57" w:type="dxa"/>
              <w:right w:w="57" w:type="dxa"/>
            </w:tcMar>
          </w:tcPr>
          <w:p w:rsidR="000B3A9E" w:rsidRDefault="002B060E">
            <w:pPr>
              <w:spacing w:after="0" w:line="240" w:lineRule="auto"/>
              <w:jc w:val="center"/>
              <w:rPr>
                <w:rFonts w:ascii="Times New Roman" w:eastAsia="Times New Roman" w:hAnsi="Times New Roman" w:cs="Times New Roman"/>
                <w:b/>
                <w:sz w:val="24"/>
                <w:szCs w:val="24"/>
              </w:rPr>
            </w:pPr>
            <w:r>
              <w:rPr>
                <w:rFonts w:ascii="PT Serif" w:eastAsia="PT Serif" w:hAnsi="PT Serif" w:cs="PT Serif"/>
                <w:b/>
                <w:sz w:val="28"/>
                <w:szCs w:val="28"/>
              </w:rPr>
              <w:t>Информация</w:t>
            </w:r>
          </w:p>
        </w:tc>
      </w:tr>
      <w:tr w:rsidR="000B3A9E">
        <w:trPr>
          <w:trHeight w:val="100"/>
        </w:trPr>
        <w:tc>
          <w:tcPr>
            <w:tcW w:w="2912" w:type="dxa"/>
            <w:tcBorders>
              <w:top w:val="single" w:sz="4" w:space="0" w:color="000000"/>
              <w:bottom w:val="single" w:sz="4" w:space="0" w:color="000000"/>
            </w:tcBorders>
            <w:tcMar>
              <w:top w:w="57" w:type="dxa"/>
              <w:left w:w="57" w:type="dxa"/>
              <w:bottom w:w="57" w:type="dxa"/>
              <w:right w:w="57" w:type="dxa"/>
            </w:tcMar>
          </w:tcPr>
          <w:p w:rsidR="000B3A9E" w:rsidRDefault="002B060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Название проекта</w:t>
            </w:r>
          </w:p>
        </w:tc>
        <w:tc>
          <w:tcPr>
            <w:tcW w:w="6315" w:type="dxa"/>
            <w:tcBorders>
              <w:top w:val="single" w:sz="4" w:space="0" w:color="000000"/>
              <w:bottom w:val="single" w:sz="4" w:space="0" w:color="000000"/>
            </w:tcBorders>
            <w:tcMar>
              <w:top w:w="57" w:type="dxa"/>
              <w:left w:w="57" w:type="dxa"/>
              <w:bottom w:w="57" w:type="dxa"/>
              <w:right w:w="57" w:type="dxa"/>
            </w:tcMar>
          </w:tcPr>
          <w:p w:rsidR="009D540D" w:rsidRPr="009D540D" w:rsidRDefault="009D540D" w:rsidP="009D540D">
            <w:pPr>
              <w:widowControl w:val="0"/>
              <w:spacing w:after="0"/>
              <w:rPr>
                <w:color w:val="FF0000"/>
              </w:rPr>
            </w:pPr>
            <w:r w:rsidRPr="009D540D">
              <w:rPr>
                <w:color w:val="FF0000"/>
              </w:rPr>
              <w:t xml:space="preserve">Постарайтесь название проекта сократить до 2-5 слов, не более 100 символов. Оно должно быть символическим, простым, легко запоминающимся и информативным. </w:t>
            </w:r>
          </w:p>
          <w:p w:rsidR="009D540D" w:rsidRPr="009D540D" w:rsidRDefault="009D540D" w:rsidP="009D540D">
            <w:pPr>
              <w:widowControl w:val="0"/>
              <w:spacing w:after="0"/>
              <w:rPr>
                <w:color w:val="FF0000"/>
              </w:rPr>
            </w:pPr>
            <w:r w:rsidRPr="009D540D">
              <w:rPr>
                <w:color w:val="FF0000"/>
              </w:rPr>
              <w:t>Длинные наукообразные названия ухудшают восприятие проекта.</w:t>
            </w:r>
          </w:p>
          <w:p w:rsidR="009D540D" w:rsidRPr="009D540D" w:rsidRDefault="009D540D" w:rsidP="009D540D">
            <w:pPr>
              <w:widowControl w:val="0"/>
              <w:spacing w:after="0"/>
              <w:rPr>
                <w:color w:val="FF0000"/>
              </w:rPr>
            </w:pPr>
          </w:p>
          <w:p w:rsidR="009D540D" w:rsidRPr="009D540D" w:rsidRDefault="009D540D" w:rsidP="009D540D">
            <w:pPr>
              <w:widowControl w:val="0"/>
              <w:spacing w:after="0"/>
              <w:rPr>
                <w:color w:val="FF0000"/>
              </w:rPr>
            </w:pPr>
            <w:r w:rsidRPr="009D540D">
              <w:rPr>
                <w:b/>
                <w:color w:val="FF0000"/>
              </w:rPr>
              <w:t>Плохой пример</w:t>
            </w:r>
            <w:r w:rsidRPr="009D540D">
              <w:rPr>
                <w:color w:val="FF0000"/>
              </w:rPr>
              <w:t>: проектирование и разработка автономной роботизированной системы мониторинга качества и дефектов путевого полотна</w:t>
            </w:r>
          </w:p>
          <w:p w:rsidR="009D540D" w:rsidRPr="009D540D" w:rsidRDefault="009D540D" w:rsidP="009D540D">
            <w:pPr>
              <w:widowControl w:val="0"/>
              <w:spacing w:after="0"/>
              <w:rPr>
                <w:color w:val="FF0000"/>
              </w:rPr>
            </w:pPr>
          </w:p>
          <w:p w:rsidR="009D540D" w:rsidRPr="009D540D" w:rsidRDefault="009D540D" w:rsidP="009D540D">
            <w:pPr>
              <w:spacing w:after="0" w:line="240" w:lineRule="auto"/>
              <w:rPr>
                <w:rFonts w:ascii="Times New Roman" w:eastAsia="Times New Roman" w:hAnsi="Times New Roman" w:cs="Times New Roman"/>
                <w:b/>
                <w:color w:val="FF0000"/>
                <w:sz w:val="24"/>
                <w:szCs w:val="24"/>
              </w:rPr>
            </w:pPr>
            <w:r w:rsidRPr="009D540D">
              <w:rPr>
                <w:b/>
                <w:color w:val="FF0000"/>
              </w:rPr>
              <w:t>Хороший пример</w:t>
            </w:r>
            <w:r w:rsidRPr="009D540D">
              <w:rPr>
                <w:color w:val="FF0000"/>
              </w:rPr>
              <w:t>: Робот-обходчик</w:t>
            </w:r>
          </w:p>
          <w:p w:rsidR="000B3A9E" w:rsidRDefault="005D5C4B">
            <w:pPr>
              <w:spacing w:after="0" w:line="240" w:lineRule="auto"/>
              <w:rPr>
                <w:rFonts w:ascii="Times New Roman" w:eastAsia="Times New Roman" w:hAnsi="Times New Roman" w:cs="Times New Roman"/>
                <w:b/>
                <w:sz w:val="24"/>
                <w:szCs w:val="24"/>
              </w:rPr>
            </w:pPr>
            <w:r w:rsidRPr="009D540D">
              <w:rPr>
                <w:rFonts w:ascii="Times New Roman" w:eastAsia="Times New Roman" w:hAnsi="Times New Roman" w:cs="Times New Roman"/>
                <w:b/>
                <w:color w:val="FF0000"/>
                <w:sz w:val="24"/>
                <w:szCs w:val="24"/>
              </w:rPr>
              <w:t>(по ко</w:t>
            </w:r>
            <w:r w:rsidR="009D540D" w:rsidRPr="009D540D">
              <w:rPr>
                <w:rFonts w:ascii="Times New Roman" w:eastAsia="Times New Roman" w:hAnsi="Times New Roman" w:cs="Times New Roman"/>
                <w:b/>
                <w:color w:val="FF0000"/>
                <w:sz w:val="24"/>
                <w:szCs w:val="24"/>
              </w:rPr>
              <w:t>нтексту</w:t>
            </w:r>
            <w:r w:rsidRPr="009D540D">
              <w:rPr>
                <w:rFonts w:ascii="Times New Roman" w:eastAsia="Times New Roman" w:hAnsi="Times New Roman" w:cs="Times New Roman"/>
                <w:b/>
                <w:color w:val="FF0000"/>
                <w:sz w:val="24"/>
                <w:szCs w:val="24"/>
              </w:rPr>
              <w:t>)</w:t>
            </w:r>
          </w:p>
        </w:tc>
      </w:tr>
      <w:tr w:rsidR="009D540D">
        <w:trPr>
          <w:trHeight w:val="100"/>
        </w:trPr>
        <w:tc>
          <w:tcPr>
            <w:tcW w:w="2912" w:type="dxa"/>
            <w:tcBorders>
              <w:top w:val="single" w:sz="4" w:space="0" w:color="000000"/>
              <w:bottom w:val="single" w:sz="4" w:space="0" w:color="000000"/>
            </w:tcBorders>
            <w:tcMar>
              <w:top w:w="57" w:type="dxa"/>
              <w:left w:w="57" w:type="dxa"/>
              <w:bottom w:w="57" w:type="dxa"/>
              <w:right w:w="57" w:type="dxa"/>
            </w:tcMar>
          </w:tcPr>
          <w:p w:rsidR="009D540D" w:rsidRDefault="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Ожидаемые сроки исполнения</w:t>
            </w:r>
          </w:p>
        </w:tc>
        <w:tc>
          <w:tcPr>
            <w:tcW w:w="6315" w:type="dxa"/>
            <w:tcBorders>
              <w:top w:val="single" w:sz="4" w:space="0" w:color="000000"/>
              <w:bottom w:val="single" w:sz="4" w:space="0" w:color="000000"/>
            </w:tcBorders>
            <w:tcMar>
              <w:top w:w="57" w:type="dxa"/>
              <w:left w:w="57" w:type="dxa"/>
              <w:bottom w:w="57" w:type="dxa"/>
              <w:right w:w="57" w:type="dxa"/>
            </w:tcMar>
          </w:tcPr>
          <w:p w:rsidR="009D540D" w:rsidRPr="00C01B04" w:rsidRDefault="00C01B04" w:rsidP="009D540D">
            <w:pPr>
              <w:widowControl w:val="0"/>
              <w:spacing w:after="0"/>
              <w:rPr>
                <w:rFonts w:ascii="Times New Roman" w:hAnsi="Times New Roman" w:cs="Times New Roman"/>
                <w:sz w:val="24"/>
                <w:szCs w:val="24"/>
              </w:rPr>
            </w:pPr>
            <w:r w:rsidRPr="00C01B04">
              <w:rPr>
                <w:rFonts w:ascii="Times New Roman" w:hAnsi="Times New Roman" w:cs="Times New Roman"/>
                <w:sz w:val="24"/>
                <w:szCs w:val="24"/>
              </w:rPr>
              <w:t>С февраля по май 2024 года.</w:t>
            </w:r>
          </w:p>
        </w:tc>
      </w:tr>
      <w:tr w:rsidR="000B3A9E">
        <w:trPr>
          <w:trHeight w:val="705"/>
        </w:trPr>
        <w:tc>
          <w:tcPr>
            <w:tcW w:w="2912" w:type="dxa"/>
            <w:tcBorders>
              <w:top w:val="single" w:sz="6" w:space="0" w:color="000000"/>
              <w:bottom w:val="single" w:sz="8" w:space="0" w:color="000000"/>
            </w:tcBorders>
            <w:tcMar>
              <w:top w:w="57" w:type="dxa"/>
              <w:left w:w="57" w:type="dxa"/>
              <w:bottom w:w="57" w:type="dxa"/>
              <w:right w:w="57" w:type="dxa"/>
            </w:tcMar>
          </w:tcPr>
          <w:p w:rsidR="000B3A9E" w:rsidRDefault="009D540D">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Контактное лицо по проекту</w:t>
            </w:r>
          </w:p>
        </w:tc>
        <w:tc>
          <w:tcPr>
            <w:tcW w:w="6315" w:type="dxa"/>
            <w:tcBorders>
              <w:top w:val="single" w:sz="4" w:space="0" w:color="000000"/>
              <w:bottom w:val="single" w:sz="8" w:space="0" w:color="000000"/>
            </w:tcBorders>
            <w:tcMar>
              <w:top w:w="57" w:type="dxa"/>
              <w:left w:w="57" w:type="dxa"/>
              <w:bottom w:w="57" w:type="dxa"/>
              <w:right w:w="57" w:type="dxa"/>
            </w:tcMar>
          </w:tcPr>
          <w:p w:rsidR="000B3A9E" w:rsidRPr="00C01B04" w:rsidRDefault="009D540D" w:rsidP="00C01B04">
            <w:pPr>
              <w:spacing w:after="0" w:line="240" w:lineRule="auto"/>
              <w:jc w:val="both"/>
              <w:rPr>
                <w:rFonts w:ascii="Times New Roman" w:eastAsia="Times New Roman" w:hAnsi="Times New Roman" w:cs="Times New Roman"/>
                <w:sz w:val="24"/>
                <w:szCs w:val="24"/>
              </w:rPr>
            </w:pPr>
            <w:r w:rsidRPr="00C01B04">
              <w:rPr>
                <w:rFonts w:ascii="Times New Roman" w:eastAsia="Times New Roman" w:hAnsi="Times New Roman" w:cs="Times New Roman"/>
                <w:sz w:val="24"/>
                <w:szCs w:val="24"/>
              </w:rPr>
              <w:t>Сафронов Антон Игоревич</w:t>
            </w:r>
            <w:r w:rsidR="00C01B04" w:rsidRPr="00C01B04">
              <w:rPr>
                <w:rFonts w:ascii="Times New Roman" w:eastAsia="Times New Roman" w:hAnsi="Times New Roman" w:cs="Times New Roman"/>
                <w:sz w:val="24"/>
                <w:szCs w:val="24"/>
              </w:rPr>
              <w:t xml:space="preserve">, РУТ (МИИТ), каф. «Управление и защита информации», доцент, +7-926-315-31-43, </w:t>
            </w:r>
            <w:proofErr w:type="spellStart"/>
            <w:r w:rsidR="00C01B04" w:rsidRPr="00C01B04">
              <w:rPr>
                <w:rFonts w:ascii="Times New Roman" w:eastAsia="Times New Roman" w:hAnsi="Times New Roman" w:cs="Times New Roman"/>
                <w:sz w:val="24"/>
                <w:szCs w:val="24"/>
                <w:lang w:val="en-US"/>
              </w:rPr>
              <w:t>safronov</w:t>
            </w:r>
            <w:proofErr w:type="spellEnd"/>
            <w:r w:rsidR="00C01B04" w:rsidRPr="00C01B04">
              <w:rPr>
                <w:rFonts w:ascii="Times New Roman" w:eastAsia="Times New Roman" w:hAnsi="Times New Roman" w:cs="Times New Roman"/>
                <w:sz w:val="24"/>
                <w:szCs w:val="24"/>
              </w:rPr>
              <w:t>-</w:t>
            </w:r>
            <w:proofErr w:type="spellStart"/>
            <w:r w:rsidR="00C01B04" w:rsidRPr="00C01B04">
              <w:rPr>
                <w:rFonts w:ascii="Times New Roman" w:eastAsia="Times New Roman" w:hAnsi="Times New Roman" w:cs="Times New Roman"/>
                <w:sz w:val="24"/>
                <w:szCs w:val="24"/>
                <w:lang w:val="en-US"/>
              </w:rPr>
              <w:t>ai</w:t>
            </w:r>
            <w:proofErr w:type="spellEnd"/>
            <w:r w:rsidR="00C01B04" w:rsidRPr="00C01B04">
              <w:rPr>
                <w:rFonts w:ascii="Times New Roman" w:eastAsia="Times New Roman" w:hAnsi="Times New Roman" w:cs="Times New Roman"/>
                <w:sz w:val="24"/>
                <w:szCs w:val="24"/>
              </w:rPr>
              <w:t>@</w:t>
            </w:r>
            <w:r w:rsidR="00C01B04" w:rsidRPr="00C01B04">
              <w:rPr>
                <w:rFonts w:ascii="Times New Roman" w:eastAsia="Times New Roman" w:hAnsi="Times New Roman" w:cs="Times New Roman"/>
                <w:sz w:val="24"/>
                <w:szCs w:val="24"/>
                <w:lang w:val="en-US"/>
              </w:rPr>
              <w:t>mail</w:t>
            </w:r>
            <w:r w:rsidR="00C01B04" w:rsidRPr="00C01B04">
              <w:rPr>
                <w:rFonts w:ascii="Times New Roman" w:eastAsia="Times New Roman" w:hAnsi="Times New Roman" w:cs="Times New Roman"/>
                <w:sz w:val="24"/>
                <w:szCs w:val="24"/>
              </w:rPr>
              <w:t>.</w:t>
            </w:r>
            <w:proofErr w:type="spellStart"/>
            <w:r w:rsidR="00C01B04" w:rsidRPr="00C01B04">
              <w:rPr>
                <w:rFonts w:ascii="Times New Roman" w:eastAsia="Times New Roman" w:hAnsi="Times New Roman" w:cs="Times New Roman"/>
                <w:sz w:val="24"/>
                <w:szCs w:val="24"/>
                <w:lang w:val="en-US"/>
              </w:rPr>
              <w:t>ru</w:t>
            </w:r>
            <w:proofErr w:type="spellEnd"/>
          </w:p>
        </w:tc>
      </w:tr>
      <w:tr w:rsidR="009D540D">
        <w:trPr>
          <w:trHeight w:val="705"/>
        </w:trPr>
        <w:tc>
          <w:tcPr>
            <w:tcW w:w="2912" w:type="dxa"/>
            <w:tcBorders>
              <w:top w:val="single" w:sz="6" w:space="0" w:color="000000"/>
              <w:bottom w:val="single" w:sz="8" w:space="0" w:color="000000"/>
            </w:tcBorders>
            <w:tcMar>
              <w:top w:w="57" w:type="dxa"/>
              <w:left w:w="57" w:type="dxa"/>
              <w:bottom w:w="57" w:type="dxa"/>
              <w:right w:w="57" w:type="dxa"/>
            </w:tcMar>
          </w:tcPr>
          <w:p w:rsidR="009D540D" w:rsidRDefault="009D540D">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Контекст</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C01B04" w:rsidRDefault="009D540D" w:rsidP="00C01B04">
            <w:pPr>
              <w:spacing w:after="0" w:line="240" w:lineRule="auto"/>
              <w:jc w:val="both"/>
              <w:rPr>
                <w:rFonts w:ascii="Times New Roman" w:hAnsi="Times New Roman" w:cs="Times New Roman"/>
                <w:sz w:val="24"/>
                <w:szCs w:val="24"/>
              </w:rPr>
            </w:pPr>
            <w:bookmarkStart w:id="0" w:name="_GoBack"/>
            <w:r w:rsidRPr="00C01B04">
              <w:rPr>
                <w:rFonts w:ascii="Times New Roman" w:hAnsi="Times New Roman" w:cs="Times New Roman"/>
                <w:i/>
                <w:sz w:val="24"/>
                <w:szCs w:val="24"/>
              </w:rPr>
              <w:t>В какой области решаем проблему?</w:t>
            </w:r>
            <w:r w:rsidRPr="00C01B04">
              <w:rPr>
                <w:rFonts w:ascii="Times New Roman" w:hAnsi="Times New Roman" w:cs="Times New Roman"/>
                <w:sz w:val="24"/>
                <w:szCs w:val="24"/>
              </w:rPr>
              <w:t xml:space="preserve"> </w:t>
            </w:r>
          </w:p>
          <w:p w:rsidR="009D540D" w:rsidRPr="009D540D" w:rsidRDefault="009D540D" w:rsidP="00C01B04">
            <w:pPr>
              <w:spacing w:after="0" w:line="240" w:lineRule="auto"/>
              <w:jc w:val="both"/>
              <w:rPr>
                <w:color w:val="FF0000"/>
              </w:rPr>
            </w:pPr>
            <w:r w:rsidRPr="00C01B04">
              <w:rPr>
                <w:rFonts w:ascii="Times New Roman" w:hAnsi="Times New Roman" w:cs="Times New Roman"/>
                <w:sz w:val="24"/>
                <w:szCs w:val="24"/>
              </w:rPr>
              <w:t xml:space="preserve">Сообщите общие сведения о том, для какой среды предлагается разрабатывать решение: что это за организация, на каком рынке она работает (если коммерческая), за какую сферу деятельности </w:t>
            </w:r>
            <w:proofErr w:type="spellStart"/>
            <w:r w:rsidRPr="00C01B04">
              <w:rPr>
                <w:rFonts w:ascii="Times New Roman" w:hAnsi="Times New Roman" w:cs="Times New Roman"/>
                <w:sz w:val="24"/>
                <w:szCs w:val="24"/>
              </w:rPr>
              <w:t>несет</w:t>
            </w:r>
            <w:proofErr w:type="spellEnd"/>
            <w:r w:rsidRPr="00C01B04">
              <w:rPr>
                <w:rFonts w:ascii="Times New Roman" w:hAnsi="Times New Roman" w:cs="Times New Roman"/>
                <w:sz w:val="24"/>
                <w:szCs w:val="24"/>
              </w:rPr>
              <w:t xml:space="preserve"> ответственность (если государственная)</w:t>
            </w:r>
            <w:bookmarkEnd w:id="0"/>
          </w:p>
        </w:tc>
      </w:tr>
      <w:tr w:rsidR="009D540D">
        <w:trPr>
          <w:trHeight w:val="705"/>
        </w:trPr>
        <w:tc>
          <w:tcPr>
            <w:tcW w:w="2912" w:type="dxa"/>
            <w:tcBorders>
              <w:top w:val="single" w:sz="6"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Проблема</w:t>
            </w:r>
          </w:p>
          <w:p w:rsidR="009D540D" w:rsidRDefault="009D540D" w:rsidP="009D540D">
            <w:pPr>
              <w:spacing w:after="0" w:line="240" w:lineRule="auto"/>
              <w:rPr>
                <w:rFonts w:ascii="Times New Roman" w:eastAsia="Times New Roman" w:hAnsi="Times New Roman" w:cs="Times New Roman"/>
                <w:b/>
                <w:sz w:val="28"/>
                <w:szCs w:val="28"/>
              </w:rPr>
            </w:pP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spacing w:after="0" w:line="240" w:lineRule="auto"/>
              <w:rPr>
                <w:color w:val="FF0000"/>
              </w:rPr>
            </w:pPr>
            <w:r w:rsidRPr="009D540D">
              <w:rPr>
                <w:i/>
                <w:color w:val="FF0000"/>
              </w:rPr>
              <w:t xml:space="preserve">Что за проблема: кто пытается достичь какую цель и что мешает? </w:t>
            </w:r>
          </w:p>
          <w:p w:rsidR="009D540D" w:rsidRPr="009D540D" w:rsidRDefault="009D540D" w:rsidP="009D540D">
            <w:pPr>
              <w:spacing w:after="0" w:line="240" w:lineRule="auto"/>
              <w:rPr>
                <w:color w:val="FF0000"/>
              </w:rPr>
            </w:pPr>
            <w:r w:rsidRPr="009D540D">
              <w:rPr>
                <w:color w:val="FF0000"/>
              </w:rPr>
              <w:t>Всякая проблема на самом деле — это ситуация, в которую вовлечены несколько сторон, у каждой из которых есть свои интересы и цели (возможно, противоречащие друг другу) и каждая из которых в какой-то степени недовольна складывающимся положением.</w:t>
            </w:r>
          </w:p>
          <w:p w:rsidR="009D540D" w:rsidRPr="009D540D" w:rsidRDefault="009D540D" w:rsidP="009D540D">
            <w:pPr>
              <w:spacing w:after="0" w:line="240" w:lineRule="auto"/>
              <w:rPr>
                <w:color w:val="FF0000"/>
              </w:rPr>
            </w:pPr>
            <w:r w:rsidRPr="009D540D">
              <w:rPr>
                <w:color w:val="FF0000"/>
              </w:rPr>
              <w:t xml:space="preserve">Проблемная ситуация потому и </w:t>
            </w:r>
            <w:proofErr w:type="spellStart"/>
            <w:r w:rsidRPr="009D540D">
              <w:rPr>
                <w:color w:val="FF0000"/>
              </w:rPr>
              <w:t>проблемна</w:t>
            </w:r>
            <w:proofErr w:type="spellEnd"/>
            <w:r w:rsidRPr="009D540D">
              <w:rPr>
                <w:color w:val="FF0000"/>
              </w:rPr>
              <w:t xml:space="preserve">, что не находит разрешения сама собой: стороны почему-то сами не могут договориться и распутать узел своих конфликтующих интересов. </w:t>
            </w:r>
          </w:p>
          <w:p w:rsidR="009D540D" w:rsidRPr="009D540D" w:rsidRDefault="009D540D" w:rsidP="009D540D">
            <w:pPr>
              <w:spacing w:after="0" w:line="240" w:lineRule="auto"/>
              <w:rPr>
                <w:color w:val="FF0000"/>
              </w:rPr>
            </w:pPr>
            <w:r w:rsidRPr="009D540D">
              <w:rPr>
                <w:color w:val="FF0000"/>
              </w:rPr>
              <w:t>Задача при заполнении этого раздела — описать проблемную ситуацию с точки зрения одной из сторон — той, которую мы будем считать своим основным пользователем.</w:t>
            </w:r>
          </w:p>
          <w:p w:rsidR="009D540D" w:rsidRPr="009D540D" w:rsidRDefault="009D540D" w:rsidP="009D540D">
            <w:pPr>
              <w:spacing w:after="0" w:line="240" w:lineRule="auto"/>
              <w:rPr>
                <w:color w:val="FF0000"/>
              </w:rPr>
            </w:pPr>
          </w:p>
          <w:p w:rsidR="009D540D" w:rsidRPr="009D540D" w:rsidRDefault="009D540D" w:rsidP="009D540D">
            <w:pPr>
              <w:spacing w:after="0" w:line="240" w:lineRule="auto"/>
              <w:rPr>
                <w:color w:val="FF0000"/>
              </w:rPr>
            </w:pPr>
            <w:r w:rsidRPr="009D540D">
              <w:rPr>
                <w:color w:val="FF0000"/>
              </w:rPr>
              <w:t>При заполнении раздела рекомендуется придерживаться шаблона формулировки проблемы — тогда она получается ясная, конкретная и как правило решаемая.</w:t>
            </w:r>
          </w:p>
          <w:p w:rsidR="009D540D" w:rsidRPr="009D540D" w:rsidRDefault="009D540D" w:rsidP="009D540D">
            <w:pPr>
              <w:spacing w:after="0" w:line="240" w:lineRule="auto"/>
              <w:rPr>
                <w:color w:val="FF0000"/>
              </w:rPr>
            </w:pPr>
          </w:p>
          <w:p w:rsidR="009D540D" w:rsidRPr="009D540D" w:rsidRDefault="009D540D" w:rsidP="009D540D">
            <w:pPr>
              <w:spacing w:after="0"/>
              <w:jc w:val="both"/>
              <w:rPr>
                <w:color w:val="FF0000"/>
              </w:rPr>
            </w:pPr>
            <w:r w:rsidRPr="009D540D">
              <w:rPr>
                <w:b/>
                <w:color w:val="FF0000"/>
              </w:rPr>
              <w:t>Шаблон формулировки проблемы</w:t>
            </w:r>
          </w:p>
          <w:p w:rsidR="009D540D" w:rsidRPr="009D540D" w:rsidRDefault="009D540D" w:rsidP="009D540D">
            <w:pPr>
              <w:spacing w:after="0"/>
              <w:ind w:left="3543" w:hanging="2834"/>
              <w:jc w:val="both"/>
              <w:rPr>
                <w:rFonts w:ascii="Courier New" w:eastAsia="Courier New" w:hAnsi="Courier New" w:cs="Courier New"/>
                <w:color w:val="FF0000"/>
              </w:rPr>
            </w:pPr>
          </w:p>
          <w:p w:rsidR="009D540D" w:rsidRPr="009D540D" w:rsidRDefault="009D540D" w:rsidP="009D540D">
            <w:pPr>
              <w:spacing w:after="0"/>
              <w:ind w:left="992"/>
              <w:jc w:val="both"/>
              <w:rPr>
                <w:rFonts w:ascii="Courier New" w:eastAsia="Courier New" w:hAnsi="Courier New" w:cs="Courier New"/>
                <w:color w:val="FF0000"/>
              </w:rPr>
            </w:pPr>
            <w:r w:rsidRPr="009D540D">
              <w:rPr>
                <w:rFonts w:ascii="Courier New" w:eastAsia="Courier New" w:hAnsi="Courier New" w:cs="Courier New"/>
                <w:color w:val="FF0000"/>
              </w:rPr>
              <w:t>Наш</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пользователь</w:t>
            </w:r>
            <w:r w:rsidRPr="009D540D">
              <w:rPr>
                <w:rFonts w:ascii="Courier New" w:eastAsia="Courier New" w:hAnsi="Courier New" w:cs="Courier New"/>
                <w:color w:val="FF0000"/>
              </w:rPr>
              <w:t xml:space="preserve">&gt;, </w:t>
            </w:r>
          </w:p>
          <w:p w:rsidR="009D540D" w:rsidRPr="009D540D" w:rsidRDefault="009D540D" w:rsidP="009D540D">
            <w:pPr>
              <w:spacing w:after="0"/>
              <w:ind w:left="992"/>
              <w:jc w:val="both"/>
              <w:rPr>
                <w:rFonts w:ascii="Courier New" w:eastAsia="Courier New" w:hAnsi="Courier New" w:cs="Courier New"/>
                <w:color w:val="FF0000"/>
                <w:sz w:val="16"/>
                <w:szCs w:val="16"/>
              </w:rPr>
            </w:pPr>
            <w:r w:rsidRPr="009D540D">
              <w:rPr>
                <w:rFonts w:ascii="Courier New" w:eastAsia="Courier New" w:hAnsi="Courier New" w:cs="Courier New"/>
                <w:color w:val="FF0000"/>
              </w:rPr>
              <w:t>хочет</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достигать</w:t>
            </w:r>
            <w:r w:rsidRPr="009D540D">
              <w:rPr>
                <w:rFonts w:ascii="Courier New" w:eastAsia="Courier New" w:hAnsi="Courier New" w:cs="Courier New"/>
                <w:color w:val="FF0000"/>
              </w:rPr>
              <w:t xml:space="preserve"> </w:t>
            </w:r>
            <w:r w:rsidRPr="009D540D">
              <w:rPr>
                <w:rFonts w:ascii="Courier New" w:eastAsia="Courier New" w:hAnsi="Courier New" w:cs="Courier New"/>
                <w:b/>
                <w:color w:val="FF0000"/>
              </w:rPr>
              <w:t>какую-то цель</w:t>
            </w:r>
            <w:r w:rsidRPr="009D540D">
              <w:rPr>
                <w:rFonts w:ascii="Courier New" w:eastAsia="Courier New" w:hAnsi="Courier New" w:cs="Courier New"/>
                <w:color w:val="FF0000"/>
              </w:rPr>
              <w:t xml:space="preserve">&gt;, </w:t>
            </w:r>
            <w:r w:rsidRPr="009D540D">
              <w:rPr>
                <w:rFonts w:ascii="Courier New" w:eastAsia="Courier New" w:hAnsi="Courier New" w:cs="Courier New"/>
                <w:color w:val="FF0000"/>
              </w:rPr>
              <w:br/>
            </w:r>
            <w:r w:rsidRPr="009D540D">
              <w:rPr>
                <w:rFonts w:ascii="Courier New" w:eastAsia="Courier New" w:hAnsi="Courier New" w:cs="Courier New"/>
                <w:color w:val="FF0000"/>
                <w:sz w:val="16"/>
                <w:szCs w:val="16"/>
              </w:rPr>
              <w:t xml:space="preserve">(одну или несколько) </w:t>
            </w:r>
          </w:p>
          <w:p w:rsidR="009D540D" w:rsidRPr="009D540D" w:rsidRDefault="009D540D" w:rsidP="009D540D">
            <w:pPr>
              <w:spacing w:after="0"/>
              <w:ind w:left="992"/>
              <w:jc w:val="both"/>
              <w:rPr>
                <w:rFonts w:ascii="Courier New" w:eastAsia="Courier New" w:hAnsi="Courier New" w:cs="Courier New"/>
                <w:color w:val="FF0000"/>
                <w:sz w:val="16"/>
                <w:szCs w:val="16"/>
              </w:rPr>
            </w:pPr>
            <w:r w:rsidRPr="009D540D">
              <w:rPr>
                <w:rFonts w:ascii="Courier New" w:eastAsia="Courier New" w:hAnsi="Courier New" w:cs="Courier New"/>
                <w:color w:val="FF0000"/>
              </w:rPr>
              <w:lastRenderedPageBreak/>
              <w:t>но не может, потому что ему мешает</w:t>
            </w:r>
            <w:r w:rsidRPr="009D540D">
              <w:rPr>
                <w:rFonts w:ascii="Courier New" w:eastAsia="Courier New" w:hAnsi="Courier New" w:cs="Courier New"/>
                <w:color w:val="FF0000"/>
              </w:rPr>
              <w:tab/>
            </w:r>
            <w:r w:rsidRPr="009D540D">
              <w:rPr>
                <w:rFonts w:ascii="Courier New" w:eastAsia="Courier New" w:hAnsi="Courier New" w:cs="Courier New"/>
                <w:color w:val="FF0000"/>
              </w:rPr>
              <w:br/>
              <w:t>&lt;</w:t>
            </w:r>
            <w:r w:rsidRPr="009D540D">
              <w:rPr>
                <w:rFonts w:ascii="Courier New" w:eastAsia="Courier New" w:hAnsi="Courier New" w:cs="Courier New"/>
                <w:b/>
                <w:color w:val="FF0000"/>
              </w:rPr>
              <w:t>какой-то барьер</w:t>
            </w:r>
            <w:r w:rsidRPr="009D540D">
              <w:rPr>
                <w:rFonts w:ascii="Courier New" w:eastAsia="Courier New" w:hAnsi="Courier New" w:cs="Courier New"/>
                <w:color w:val="FF0000"/>
              </w:rPr>
              <w:t>&gt;,</w:t>
            </w:r>
            <w:r w:rsidRPr="009D540D">
              <w:rPr>
                <w:rFonts w:ascii="Courier New" w:eastAsia="Courier New" w:hAnsi="Courier New" w:cs="Courier New"/>
                <w:color w:val="FF0000"/>
              </w:rPr>
              <w:br/>
            </w:r>
            <w:r w:rsidRPr="009D540D">
              <w:rPr>
                <w:rFonts w:ascii="Courier New" w:eastAsia="Courier New" w:hAnsi="Courier New" w:cs="Courier New"/>
                <w:color w:val="FF0000"/>
                <w:sz w:val="16"/>
                <w:szCs w:val="16"/>
              </w:rPr>
              <w:t>(один или несколько)</w:t>
            </w:r>
          </w:p>
          <w:p w:rsidR="009D540D" w:rsidRPr="009D540D" w:rsidRDefault="009D540D" w:rsidP="009D540D">
            <w:pPr>
              <w:spacing w:after="0"/>
              <w:ind w:left="992"/>
              <w:jc w:val="both"/>
              <w:rPr>
                <w:rFonts w:ascii="Courier New" w:eastAsia="Courier New" w:hAnsi="Courier New" w:cs="Courier New"/>
                <w:color w:val="FF0000"/>
                <w:sz w:val="16"/>
                <w:szCs w:val="16"/>
              </w:rPr>
            </w:pPr>
            <w:r w:rsidRPr="009D540D">
              <w:rPr>
                <w:rFonts w:ascii="Courier New" w:eastAsia="Courier New" w:hAnsi="Courier New" w:cs="Courier New"/>
                <w:color w:val="FF0000"/>
              </w:rPr>
              <w:t>а</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существующие решения</w:t>
            </w:r>
            <w:r w:rsidRPr="009D540D">
              <w:rPr>
                <w:rFonts w:ascii="Courier New" w:eastAsia="Courier New" w:hAnsi="Courier New" w:cs="Courier New"/>
                <w:color w:val="FF0000"/>
              </w:rPr>
              <w:t>&gt;</w:t>
            </w:r>
            <w:r w:rsidRPr="009D540D">
              <w:rPr>
                <w:rFonts w:ascii="Courier New" w:eastAsia="Courier New" w:hAnsi="Courier New" w:cs="Courier New"/>
                <w:color w:val="FF0000"/>
              </w:rPr>
              <w:br/>
            </w:r>
            <w:r w:rsidRPr="009D540D">
              <w:rPr>
                <w:rFonts w:ascii="Courier New" w:eastAsia="Courier New" w:hAnsi="Courier New" w:cs="Courier New"/>
                <w:color w:val="FF0000"/>
                <w:sz w:val="16"/>
                <w:szCs w:val="16"/>
              </w:rPr>
              <w:t>(одно или несколько)</w:t>
            </w:r>
          </w:p>
          <w:p w:rsidR="009D540D" w:rsidRPr="009D540D" w:rsidRDefault="009D540D" w:rsidP="009D540D">
            <w:pPr>
              <w:spacing w:after="0"/>
              <w:ind w:left="992"/>
              <w:jc w:val="both"/>
              <w:rPr>
                <w:rFonts w:ascii="Courier New" w:eastAsia="Courier New" w:hAnsi="Courier New" w:cs="Courier New"/>
                <w:color w:val="FF0000"/>
              </w:rPr>
            </w:pPr>
            <w:r w:rsidRPr="009D540D">
              <w:rPr>
                <w:rFonts w:ascii="Courier New" w:eastAsia="Courier New" w:hAnsi="Courier New" w:cs="Courier New"/>
                <w:color w:val="FF0000"/>
              </w:rPr>
              <w:t>имеют какие-то</w:t>
            </w:r>
            <w:r w:rsidRPr="009D540D">
              <w:rPr>
                <w:rFonts w:ascii="Courier New" w:eastAsia="Courier New" w:hAnsi="Courier New" w:cs="Courier New"/>
                <w:color w:val="FF0000"/>
              </w:rPr>
              <w:br/>
              <w:t>&lt;</w:t>
            </w:r>
            <w:r w:rsidRPr="009D540D">
              <w:rPr>
                <w:rFonts w:ascii="Courier New" w:eastAsia="Courier New" w:hAnsi="Courier New" w:cs="Courier New"/>
                <w:b/>
                <w:color w:val="FF0000"/>
              </w:rPr>
              <w:t>недостатки</w:t>
            </w:r>
            <w:r w:rsidRPr="009D540D">
              <w:rPr>
                <w:rFonts w:ascii="Courier New" w:eastAsia="Courier New" w:hAnsi="Courier New" w:cs="Courier New"/>
                <w:color w:val="FF0000"/>
              </w:rPr>
              <w:t>&gt;</w:t>
            </w:r>
            <w:r w:rsidRPr="009D540D">
              <w:rPr>
                <w:rFonts w:ascii="Courier New" w:eastAsia="Courier New" w:hAnsi="Courier New" w:cs="Courier New"/>
                <w:color w:val="FF0000"/>
              </w:rPr>
              <w:br/>
            </w:r>
            <w:r w:rsidRPr="009D540D">
              <w:rPr>
                <w:rFonts w:ascii="Courier New" w:eastAsia="Courier New" w:hAnsi="Courier New" w:cs="Courier New"/>
                <w:color w:val="FF0000"/>
                <w:sz w:val="16"/>
                <w:szCs w:val="16"/>
              </w:rPr>
              <w:t>(скорее всего много).</w:t>
            </w:r>
            <w:r w:rsidRPr="009D540D">
              <w:rPr>
                <w:rFonts w:ascii="Courier New" w:eastAsia="Courier New" w:hAnsi="Courier New" w:cs="Courier New"/>
                <w:color w:val="FF0000"/>
              </w:rPr>
              <w:br/>
            </w:r>
          </w:p>
          <w:p w:rsidR="009D540D" w:rsidRPr="009D540D" w:rsidRDefault="009D540D" w:rsidP="009D540D">
            <w:pPr>
              <w:spacing w:after="0"/>
              <w:ind w:left="3826"/>
              <w:jc w:val="both"/>
              <w:rPr>
                <w:rFonts w:ascii="Courier New" w:eastAsia="Courier New" w:hAnsi="Courier New" w:cs="Courier New"/>
                <w:color w:val="FF0000"/>
              </w:rPr>
            </w:pPr>
          </w:p>
          <w:p w:rsidR="009D540D" w:rsidRPr="009D540D" w:rsidRDefault="009D540D" w:rsidP="009D540D">
            <w:pPr>
              <w:spacing w:after="0"/>
              <w:jc w:val="both"/>
              <w:rPr>
                <w:color w:val="FF0000"/>
              </w:rPr>
            </w:pPr>
            <w:r w:rsidRPr="009D540D">
              <w:rPr>
                <w:b/>
                <w:color w:val="FF0000"/>
              </w:rPr>
              <w:t>Пример проблемной ситуации «трамвайная остановка»:</w:t>
            </w:r>
            <w:r w:rsidRPr="009D540D">
              <w:rPr>
                <w:color w:val="FF0000"/>
              </w:rPr>
              <w:t xml:space="preserve"> </w:t>
            </w:r>
          </w:p>
          <w:p w:rsidR="009D540D" w:rsidRPr="009D540D" w:rsidRDefault="009D540D" w:rsidP="009D540D">
            <w:pPr>
              <w:spacing w:after="0"/>
              <w:ind w:left="3826"/>
              <w:jc w:val="both"/>
              <w:rPr>
                <w:rFonts w:ascii="Courier New" w:eastAsia="Courier New" w:hAnsi="Courier New" w:cs="Courier New"/>
                <w:color w:val="FF0000"/>
              </w:rPr>
            </w:pPr>
          </w:p>
          <w:p w:rsidR="009D540D" w:rsidRPr="009D540D" w:rsidRDefault="009D540D" w:rsidP="009D540D">
            <w:pPr>
              <w:spacing w:before="80" w:after="0" w:line="273" w:lineRule="auto"/>
              <w:ind w:left="992" w:hanging="990"/>
              <w:rPr>
                <w:rFonts w:ascii="Courier New" w:eastAsia="Courier New" w:hAnsi="Courier New" w:cs="Courier New"/>
                <w:color w:val="FF0000"/>
              </w:rPr>
            </w:pPr>
            <w:r w:rsidRPr="009D540D">
              <w:rPr>
                <w:rFonts w:ascii="Courier New" w:eastAsia="Courier New" w:hAnsi="Courier New" w:cs="Courier New"/>
                <w:color w:val="FF0000"/>
              </w:rPr>
              <w:t>Наш пользователь,</w:t>
            </w:r>
            <w:r w:rsidRPr="009D540D">
              <w:rPr>
                <w:rFonts w:ascii="Courier New" w:eastAsia="Courier New" w:hAnsi="Courier New" w:cs="Courier New"/>
                <w:color w:val="FF0000"/>
              </w:rPr>
              <w:br/>
              <w:t>&lt;</w:t>
            </w:r>
            <w:r w:rsidRPr="009D540D">
              <w:rPr>
                <w:rFonts w:ascii="Courier New" w:eastAsia="Courier New" w:hAnsi="Courier New" w:cs="Courier New"/>
                <w:b/>
                <w:color w:val="FF0000"/>
              </w:rPr>
              <w:t>пассажир трамвая</w:t>
            </w:r>
            <w:r w:rsidRPr="009D540D">
              <w:rPr>
                <w:rFonts w:ascii="Courier New" w:eastAsia="Courier New" w:hAnsi="Courier New" w:cs="Courier New"/>
                <w:color w:val="FF0000"/>
              </w:rPr>
              <w:t xml:space="preserve">&gt;, </w:t>
            </w:r>
          </w:p>
          <w:p w:rsidR="009D540D" w:rsidRPr="009D540D" w:rsidRDefault="009D540D" w:rsidP="009D540D">
            <w:pPr>
              <w:spacing w:before="80" w:after="0" w:line="273" w:lineRule="auto"/>
              <w:ind w:left="992" w:hanging="990"/>
              <w:rPr>
                <w:rFonts w:ascii="Courier New" w:eastAsia="Courier New" w:hAnsi="Courier New" w:cs="Courier New"/>
                <w:color w:val="FF0000"/>
              </w:rPr>
            </w:pPr>
            <w:r w:rsidRPr="009D540D">
              <w:rPr>
                <w:rFonts w:ascii="Courier New" w:eastAsia="Courier New" w:hAnsi="Courier New" w:cs="Courier New"/>
                <w:color w:val="FF0000"/>
              </w:rPr>
              <w:t>хочет</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 xml:space="preserve">выходить из </w:t>
            </w:r>
            <w:proofErr w:type="gramStart"/>
            <w:r w:rsidRPr="009D540D">
              <w:rPr>
                <w:rFonts w:ascii="Courier New" w:eastAsia="Courier New" w:hAnsi="Courier New" w:cs="Courier New"/>
                <w:b/>
                <w:color w:val="FF0000"/>
              </w:rPr>
              <w:t>трамвая</w:t>
            </w:r>
            <w:proofErr w:type="gramEnd"/>
            <w:r w:rsidRPr="009D540D">
              <w:rPr>
                <w:rFonts w:ascii="Courier New" w:eastAsia="Courier New" w:hAnsi="Courier New" w:cs="Courier New"/>
                <w:b/>
                <w:color w:val="FF0000"/>
              </w:rPr>
              <w:t xml:space="preserve"> не опасаясь за свою безопасность</w:t>
            </w:r>
            <w:r w:rsidRPr="009D540D">
              <w:rPr>
                <w:rFonts w:ascii="Courier New" w:eastAsia="Courier New" w:hAnsi="Courier New" w:cs="Courier New"/>
                <w:color w:val="FF0000"/>
              </w:rPr>
              <w:t>&gt;,</w:t>
            </w:r>
          </w:p>
          <w:p w:rsidR="009D540D" w:rsidRPr="009D540D" w:rsidRDefault="009D540D" w:rsidP="009D540D">
            <w:pPr>
              <w:spacing w:before="80" w:after="0" w:line="273" w:lineRule="auto"/>
              <w:ind w:left="992" w:hanging="990"/>
              <w:rPr>
                <w:rFonts w:ascii="Courier New" w:eastAsia="Courier New" w:hAnsi="Courier New" w:cs="Courier New"/>
                <w:color w:val="FF0000"/>
              </w:rPr>
            </w:pPr>
            <w:r w:rsidRPr="009D540D">
              <w:rPr>
                <w:rFonts w:ascii="Courier New" w:eastAsia="Courier New" w:hAnsi="Courier New" w:cs="Courier New"/>
                <w:color w:val="FF0000"/>
              </w:rPr>
              <w:t>но не может, потому что ему мешает</w:t>
            </w:r>
            <w:r w:rsidRPr="009D540D">
              <w:rPr>
                <w:rFonts w:ascii="Courier New" w:eastAsia="Courier New" w:hAnsi="Courier New" w:cs="Courier New"/>
                <w:color w:val="FF0000"/>
              </w:rPr>
              <w:br/>
              <w:t>&lt;</w:t>
            </w:r>
            <w:r w:rsidRPr="009D540D">
              <w:rPr>
                <w:rFonts w:ascii="Courier New" w:eastAsia="Courier New" w:hAnsi="Courier New" w:cs="Courier New"/>
                <w:b/>
                <w:color w:val="FF0000"/>
              </w:rPr>
              <w:t>то, что машины едут по проезжей части прямо возле трамвая, не давая пройти; или останавливаются прямо возле дверей трамвая, заслоняя проход; а иногда проезжают на скорости, угрожая сбить выходящих людей</w:t>
            </w:r>
            <w:r w:rsidRPr="009D540D">
              <w:rPr>
                <w:rFonts w:ascii="Courier New" w:eastAsia="Courier New" w:hAnsi="Courier New" w:cs="Courier New"/>
                <w:color w:val="FF0000"/>
              </w:rPr>
              <w:t xml:space="preserve">&gt;, </w:t>
            </w:r>
          </w:p>
          <w:p w:rsidR="009D540D" w:rsidRPr="009D540D" w:rsidRDefault="009D540D" w:rsidP="009D540D">
            <w:pPr>
              <w:spacing w:before="80" w:after="0" w:line="273" w:lineRule="auto"/>
              <w:ind w:left="992" w:hanging="990"/>
              <w:rPr>
                <w:rFonts w:ascii="Courier New" w:eastAsia="Courier New" w:hAnsi="Courier New" w:cs="Courier New"/>
                <w:color w:val="FF0000"/>
              </w:rPr>
            </w:pPr>
            <w:r w:rsidRPr="009D540D">
              <w:rPr>
                <w:rFonts w:ascii="Courier New" w:eastAsia="Courier New" w:hAnsi="Courier New" w:cs="Courier New"/>
                <w:color w:val="FF0000"/>
              </w:rPr>
              <w:t>а</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существующие решения, такие как правила дорожного движения, предписывающие водителям останавливаться и пропускать пешеходов</w:t>
            </w:r>
            <w:r w:rsidRPr="009D540D">
              <w:rPr>
                <w:rFonts w:ascii="Courier New" w:eastAsia="Courier New" w:hAnsi="Courier New" w:cs="Courier New"/>
                <w:color w:val="FF0000"/>
              </w:rPr>
              <w:t>&gt;</w:t>
            </w:r>
          </w:p>
          <w:p w:rsidR="009D540D" w:rsidRPr="009D540D" w:rsidRDefault="009D540D" w:rsidP="009D540D">
            <w:pPr>
              <w:spacing w:after="0" w:line="240" w:lineRule="auto"/>
              <w:ind w:left="992" w:hanging="990"/>
              <w:rPr>
                <w:color w:val="FF0000"/>
              </w:rPr>
            </w:pPr>
            <w:r w:rsidRPr="009D540D">
              <w:rPr>
                <w:rFonts w:ascii="Courier New" w:eastAsia="Courier New" w:hAnsi="Courier New" w:cs="Courier New"/>
                <w:color w:val="FF0000"/>
              </w:rPr>
              <w:t>имеют</w:t>
            </w:r>
            <w:r w:rsidRPr="009D540D">
              <w:rPr>
                <w:rFonts w:ascii="Courier New" w:eastAsia="Courier New" w:hAnsi="Courier New" w:cs="Courier New"/>
                <w:color w:val="FF0000"/>
              </w:rPr>
              <w:tab/>
              <w:t>&lt;</w:t>
            </w:r>
            <w:r w:rsidRPr="009D540D">
              <w:rPr>
                <w:rFonts w:ascii="Courier New" w:eastAsia="Courier New" w:hAnsi="Courier New" w:cs="Courier New"/>
                <w:b/>
                <w:color w:val="FF0000"/>
              </w:rPr>
              <w:t>существенный недостаток: водители зачастую игнорируют эти правила</w:t>
            </w:r>
            <w:r w:rsidRPr="009D540D">
              <w:rPr>
                <w:rFonts w:ascii="Courier New" w:eastAsia="Courier New" w:hAnsi="Courier New" w:cs="Courier New"/>
                <w:color w:val="FF0000"/>
              </w:rPr>
              <w:t>&gt;.</w:t>
            </w:r>
          </w:p>
        </w:tc>
      </w:tr>
      <w:tr w:rsidR="009D540D">
        <w:trPr>
          <w:trHeight w:val="705"/>
        </w:trPr>
        <w:tc>
          <w:tcPr>
            <w:tcW w:w="2912" w:type="dxa"/>
            <w:tcBorders>
              <w:top w:val="single" w:sz="6"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Пользователи</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spacing w:after="0"/>
              <w:rPr>
                <w:i/>
                <w:color w:val="FF0000"/>
                <w:sz w:val="20"/>
                <w:szCs w:val="20"/>
              </w:rPr>
            </w:pPr>
            <w:r w:rsidRPr="009D540D">
              <w:rPr>
                <w:i/>
                <w:color w:val="FF0000"/>
                <w:sz w:val="20"/>
                <w:szCs w:val="20"/>
              </w:rPr>
              <w:t xml:space="preserve">Чья это проблема? </w:t>
            </w:r>
            <w:r w:rsidRPr="009D540D">
              <w:rPr>
                <w:i/>
                <w:color w:val="FF0000"/>
                <w:sz w:val="20"/>
                <w:szCs w:val="20"/>
              </w:rPr>
              <w:br/>
              <w:t>Кто хочет что-то получить, но не может?</w:t>
            </w:r>
          </w:p>
          <w:p w:rsidR="009D540D" w:rsidRPr="009D540D" w:rsidRDefault="009D540D" w:rsidP="009D540D">
            <w:pPr>
              <w:spacing w:after="0"/>
              <w:rPr>
                <w:i/>
                <w:color w:val="FF0000"/>
                <w:sz w:val="20"/>
                <w:szCs w:val="20"/>
              </w:rPr>
            </w:pPr>
          </w:p>
          <w:p w:rsidR="009D540D" w:rsidRPr="009D540D" w:rsidRDefault="009D540D" w:rsidP="009D540D">
            <w:pPr>
              <w:spacing w:after="0"/>
              <w:rPr>
                <w:color w:val="FF0000"/>
              </w:rPr>
            </w:pPr>
            <w:r w:rsidRPr="009D540D">
              <w:rPr>
                <w:color w:val="FF0000"/>
              </w:rPr>
              <w:t xml:space="preserve">Именно пользователи являются людьми, которые будут использовать продуктовый результат проекта. Если таких людей не существует даже гипотетически — вы пытаетесь описать не проект. </w:t>
            </w:r>
          </w:p>
        </w:tc>
      </w:tr>
      <w:tr w:rsidR="009D540D" w:rsidTr="006B341E">
        <w:trPr>
          <w:trHeight w:val="705"/>
        </w:trPr>
        <w:tc>
          <w:tcPr>
            <w:tcW w:w="2912" w:type="dxa"/>
            <w:tcBorders>
              <w:top w:val="single" w:sz="6" w:space="0" w:color="000000"/>
              <w:bottom w:val="single" w:sz="8" w:space="0" w:color="000000"/>
            </w:tcBorders>
            <w:tcMar>
              <w:top w:w="57" w:type="dxa"/>
              <w:left w:w="57" w:type="dxa"/>
              <w:bottom w:w="57" w:type="dxa"/>
              <w:right w:w="57" w:type="dxa"/>
            </w:tcMar>
            <w:vAlign w:val="bottom"/>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Заказчик</w:t>
            </w:r>
            <w:r>
              <w:rPr>
                <w:rFonts w:ascii="Times New Roman" w:eastAsia="Times New Roman" w:hAnsi="Times New Roman" w:cs="Times New Roman"/>
                <w:b/>
                <w:sz w:val="28"/>
                <w:szCs w:val="28"/>
              </w:rPr>
              <w:t xml:space="preserve"> и другие </w:t>
            </w:r>
            <w:proofErr w:type="spellStart"/>
            <w:r>
              <w:rPr>
                <w:rFonts w:ascii="Times New Roman" w:eastAsia="Times New Roman" w:hAnsi="Times New Roman" w:cs="Times New Roman"/>
                <w:b/>
                <w:sz w:val="28"/>
                <w:szCs w:val="28"/>
              </w:rPr>
              <w:t>стейкхолдеры</w:t>
            </w:r>
            <w:proofErr w:type="spellEnd"/>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widowControl w:val="0"/>
              <w:spacing w:after="0"/>
              <w:rPr>
                <w:i/>
                <w:color w:val="FF0000"/>
                <w:sz w:val="20"/>
                <w:szCs w:val="20"/>
              </w:rPr>
            </w:pPr>
            <w:r w:rsidRPr="009D540D">
              <w:rPr>
                <w:i/>
                <w:color w:val="FF0000"/>
                <w:sz w:val="20"/>
                <w:szCs w:val="20"/>
              </w:rPr>
              <w:t xml:space="preserve">Кто </w:t>
            </w:r>
            <w:proofErr w:type="spellStart"/>
            <w:r w:rsidRPr="009D540D">
              <w:rPr>
                <w:i/>
                <w:color w:val="FF0000"/>
                <w:sz w:val="20"/>
                <w:szCs w:val="20"/>
              </w:rPr>
              <w:t>вовлечен</w:t>
            </w:r>
            <w:proofErr w:type="spellEnd"/>
            <w:r w:rsidRPr="009D540D">
              <w:rPr>
                <w:i/>
                <w:color w:val="FF0000"/>
                <w:sz w:val="20"/>
                <w:szCs w:val="20"/>
              </w:rPr>
              <w:t xml:space="preserve"> (какие </w:t>
            </w:r>
            <w:proofErr w:type="spellStart"/>
            <w:r w:rsidRPr="009D540D">
              <w:rPr>
                <w:i/>
                <w:color w:val="FF0000"/>
                <w:sz w:val="20"/>
                <w:szCs w:val="20"/>
              </w:rPr>
              <w:t>стейкхолдеры</w:t>
            </w:r>
            <w:proofErr w:type="spellEnd"/>
            <w:r w:rsidRPr="009D540D">
              <w:rPr>
                <w:i/>
                <w:color w:val="FF0000"/>
                <w:sz w:val="20"/>
                <w:szCs w:val="20"/>
              </w:rPr>
              <w:t xml:space="preserve">/целевые аудитории и их сегменты)? </w:t>
            </w:r>
            <w:r w:rsidRPr="009D540D">
              <w:rPr>
                <w:i/>
                <w:color w:val="FF0000"/>
                <w:sz w:val="20"/>
                <w:szCs w:val="20"/>
              </w:rPr>
              <w:br/>
            </w:r>
          </w:p>
          <w:p w:rsidR="009D540D" w:rsidRPr="009D540D" w:rsidRDefault="009D540D" w:rsidP="009D540D">
            <w:pPr>
              <w:widowControl w:val="0"/>
              <w:spacing w:after="0"/>
              <w:rPr>
                <w:i/>
                <w:color w:val="FF0000"/>
                <w:sz w:val="20"/>
                <w:szCs w:val="20"/>
              </w:rPr>
            </w:pPr>
            <w:r w:rsidRPr="009D540D">
              <w:rPr>
                <w:i/>
                <w:color w:val="FF0000"/>
                <w:sz w:val="20"/>
                <w:szCs w:val="20"/>
              </w:rPr>
              <w:t xml:space="preserve">Если реального заказчика нет — указать тип заказчика (важно для </w:t>
            </w:r>
            <w:proofErr w:type="spellStart"/>
            <w:r w:rsidRPr="009D540D">
              <w:rPr>
                <w:i/>
                <w:color w:val="FF0000"/>
                <w:sz w:val="20"/>
                <w:szCs w:val="20"/>
              </w:rPr>
              <w:t>приемки</w:t>
            </w:r>
            <w:proofErr w:type="spellEnd"/>
            <w:r w:rsidRPr="009D540D">
              <w:rPr>
                <w:i/>
                <w:color w:val="FF0000"/>
                <w:sz w:val="20"/>
                <w:szCs w:val="20"/>
              </w:rPr>
              <w:t xml:space="preserve"> в конце)</w:t>
            </w:r>
          </w:p>
          <w:p w:rsidR="009D540D" w:rsidRPr="009D540D" w:rsidRDefault="009D540D" w:rsidP="009D540D">
            <w:pPr>
              <w:widowControl w:val="0"/>
              <w:spacing w:after="0"/>
              <w:rPr>
                <w:i/>
                <w:color w:val="FF0000"/>
                <w:sz w:val="20"/>
                <w:szCs w:val="20"/>
              </w:rPr>
            </w:pPr>
          </w:p>
          <w:p w:rsidR="009D540D" w:rsidRPr="009D540D" w:rsidRDefault="009D540D" w:rsidP="009D540D">
            <w:pPr>
              <w:widowControl w:val="0"/>
              <w:spacing w:after="0"/>
              <w:rPr>
                <w:color w:val="FF0000"/>
              </w:rPr>
            </w:pPr>
            <w:r w:rsidRPr="009D540D">
              <w:rPr>
                <w:color w:val="FF0000"/>
              </w:rPr>
              <w:t xml:space="preserve">У заказных проектов должен быть заказчик. Для организации </w:t>
            </w:r>
            <w:proofErr w:type="spellStart"/>
            <w:r w:rsidRPr="009D540D">
              <w:rPr>
                <w:color w:val="FF0000"/>
              </w:rPr>
              <w:t>приемки</w:t>
            </w:r>
            <w:proofErr w:type="spellEnd"/>
            <w:r w:rsidRPr="009D540D">
              <w:rPr>
                <w:color w:val="FF0000"/>
              </w:rPr>
              <w:t xml:space="preserve"> придётся привлечь представителя организации заказчика или специалиста, который представляет организацию, которая могла бы потенциально быть заказчиком подобного продукта. Если проект не ориентирован даже на гипотетического конкретного заказчика — перед нами не заказной проект.</w:t>
            </w:r>
          </w:p>
          <w:p w:rsidR="009D540D" w:rsidRPr="009D540D" w:rsidRDefault="009D540D" w:rsidP="009D540D">
            <w:pPr>
              <w:widowControl w:val="0"/>
              <w:spacing w:after="0"/>
              <w:rPr>
                <w:color w:val="FF0000"/>
              </w:rPr>
            </w:pPr>
          </w:p>
          <w:p w:rsidR="009D540D" w:rsidRPr="009D540D" w:rsidRDefault="009D540D" w:rsidP="009D540D">
            <w:pPr>
              <w:spacing w:after="0" w:line="240" w:lineRule="auto"/>
              <w:rPr>
                <w:rFonts w:ascii="Times New Roman" w:eastAsia="Times New Roman" w:hAnsi="Times New Roman" w:cs="Times New Roman"/>
                <w:color w:val="FF0000"/>
              </w:rPr>
            </w:pPr>
            <w:r w:rsidRPr="009D540D">
              <w:rPr>
                <w:color w:val="FF0000"/>
              </w:rPr>
              <w:lastRenderedPageBreak/>
              <w:t>Помимо заказчиков на проект влияют другие стороны — регуляторы, поставщики ресурсов, держатели места внедрения, держатели смежных, обеспечивающих и использующих систем. Если они могут как-либо существенно повлиять на проект или проект на них как-либо существенно влияет — стоит их упомянуть</w:t>
            </w:r>
          </w:p>
          <w:p w:rsidR="009D540D" w:rsidRDefault="009D540D" w:rsidP="009D540D">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АО «</w:t>
            </w:r>
            <w:proofErr w:type="spellStart"/>
            <w:r>
              <w:rPr>
                <w:rFonts w:ascii="Times New Roman" w:eastAsia="Times New Roman" w:hAnsi="Times New Roman" w:cs="Times New Roman"/>
                <w:color w:val="000000"/>
              </w:rPr>
              <w:t>Картек</w:t>
            </w:r>
            <w:proofErr w:type="spellEnd"/>
            <w:r>
              <w:rPr>
                <w:rFonts w:ascii="Times New Roman" w:eastAsia="Times New Roman" w:hAnsi="Times New Roman" w:cs="Times New Roman"/>
                <w:color w:val="000000"/>
              </w:rPr>
              <w:t>»</w:t>
            </w:r>
          </w:p>
        </w:tc>
      </w:tr>
      <w:tr w:rsidR="009D540D" w:rsidTr="006B341E">
        <w:trPr>
          <w:trHeight w:val="705"/>
        </w:trPr>
        <w:tc>
          <w:tcPr>
            <w:tcW w:w="2912" w:type="dxa"/>
            <w:tcBorders>
              <w:top w:val="single" w:sz="6" w:space="0" w:color="000000"/>
              <w:bottom w:val="single" w:sz="8" w:space="0" w:color="000000"/>
            </w:tcBorders>
            <w:tcMar>
              <w:top w:w="57" w:type="dxa"/>
              <w:left w:w="57" w:type="dxa"/>
              <w:bottom w:w="57" w:type="dxa"/>
              <w:right w:w="57" w:type="dxa"/>
            </w:tcMar>
            <w:vAlign w:val="bottom"/>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Данные</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spacing w:after="0"/>
              <w:rPr>
                <w:color w:val="FF0000"/>
                <w:sz w:val="20"/>
                <w:szCs w:val="20"/>
              </w:rPr>
            </w:pPr>
            <w:r w:rsidRPr="009D540D">
              <w:rPr>
                <w:i/>
                <w:color w:val="FF0000"/>
                <w:sz w:val="20"/>
                <w:szCs w:val="20"/>
              </w:rPr>
              <w:t>Какие есть (если есть) исходные данные для решения такой проблемы? Где их искать/собирать/</w:t>
            </w:r>
            <w:proofErr w:type="spellStart"/>
            <w:r w:rsidRPr="009D540D">
              <w:rPr>
                <w:i/>
                <w:color w:val="FF0000"/>
                <w:sz w:val="20"/>
                <w:szCs w:val="20"/>
              </w:rPr>
              <w:t>парсить</w:t>
            </w:r>
            <w:proofErr w:type="spellEnd"/>
            <w:r w:rsidRPr="009D540D">
              <w:rPr>
                <w:i/>
                <w:color w:val="FF0000"/>
                <w:sz w:val="20"/>
                <w:szCs w:val="20"/>
              </w:rPr>
              <w:t>?</w:t>
            </w:r>
          </w:p>
          <w:p w:rsidR="009D540D" w:rsidRPr="009D540D" w:rsidRDefault="009D540D" w:rsidP="009D540D">
            <w:pPr>
              <w:widowControl w:val="0"/>
              <w:spacing w:after="0"/>
              <w:rPr>
                <w:i/>
                <w:color w:val="FF0000"/>
                <w:sz w:val="20"/>
                <w:szCs w:val="20"/>
              </w:rPr>
            </w:pPr>
            <w:r w:rsidRPr="009D540D">
              <w:rPr>
                <w:color w:val="FF0000"/>
              </w:rPr>
              <w:t xml:space="preserve">По возможности стоит дать ссылки на соответствующие материалы, либо, как минимум, предложить возможные источники данных. </w:t>
            </w:r>
            <w:r w:rsidRPr="009D540D">
              <w:rPr>
                <w:i/>
                <w:color w:val="FF0000"/>
              </w:rPr>
              <w:t xml:space="preserve">  </w:t>
            </w:r>
          </w:p>
        </w:tc>
      </w:tr>
      <w:tr w:rsidR="009D540D" w:rsidTr="006B341E">
        <w:trPr>
          <w:trHeight w:val="705"/>
        </w:trPr>
        <w:tc>
          <w:tcPr>
            <w:tcW w:w="2912" w:type="dxa"/>
            <w:tcBorders>
              <w:top w:val="single" w:sz="6" w:space="0" w:color="000000"/>
              <w:bottom w:val="single" w:sz="8" w:space="0" w:color="000000"/>
            </w:tcBorders>
            <w:tcMar>
              <w:top w:w="57" w:type="dxa"/>
              <w:left w:w="57" w:type="dxa"/>
              <w:bottom w:w="57" w:type="dxa"/>
              <w:right w:w="57" w:type="dxa"/>
            </w:tcMar>
            <w:vAlign w:val="bottom"/>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Рекомендуемые инструменты</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widowControl w:val="0"/>
              <w:spacing w:after="0"/>
              <w:rPr>
                <w:i/>
                <w:color w:val="FF0000"/>
                <w:sz w:val="20"/>
                <w:szCs w:val="20"/>
              </w:rPr>
            </w:pPr>
            <w:r w:rsidRPr="009D540D">
              <w:rPr>
                <w:i/>
                <w:color w:val="FF0000"/>
                <w:sz w:val="20"/>
                <w:szCs w:val="20"/>
              </w:rPr>
              <w:t>Какие есть инструменты/методы, которыми такие проблемы решают?</w:t>
            </w:r>
          </w:p>
          <w:p w:rsidR="009D540D" w:rsidRPr="009D540D" w:rsidRDefault="009D540D" w:rsidP="009D540D">
            <w:pPr>
              <w:widowControl w:val="0"/>
              <w:spacing w:after="0"/>
              <w:rPr>
                <w:color w:val="FF0000"/>
              </w:rPr>
            </w:pPr>
            <w:r w:rsidRPr="009D540D">
              <w:rPr>
                <w:color w:val="FF0000"/>
              </w:rPr>
              <w:t>Часто для заказчика важно, чтобы решение было сделано именно в тех инструментальных средах, которые используются у него, иначе студенты сделают что-то, что потом заказчик не может у себя интегрировать и поддерживать.</w:t>
            </w:r>
          </w:p>
          <w:p w:rsidR="009D540D" w:rsidRPr="009D540D" w:rsidRDefault="009D540D" w:rsidP="009D540D">
            <w:pPr>
              <w:spacing w:after="0"/>
              <w:rPr>
                <w:i/>
                <w:color w:val="FF0000"/>
                <w:sz w:val="20"/>
                <w:szCs w:val="20"/>
              </w:rPr>
            </w:pPr>
            <w:r w:rsidRPr="009D540D">
              <w:rPr>
                <w:color w:val="FF0000"/>
              </w:rPr>
              <w:t>В идеале стоит опираться на стандартные инструменты и методы, которые приняты в отрасли. При этом важно проверить, возможно ли обеспечить доступ студентов к указанным инструментам.</w:t>
            </w:r>
          </w:p>
        </w:tc>
      </w:tr>
      <w:tr w:rsidR="009D540D">
        <w:trPr>
          <w:trHeight w:val="996"/>
        </w:trPr>
        <w:tc>
          <w:tcPr>
            <w:tcW w:w="2912" w:type="dxa"/>
            <w:tcBorders>
              <w:top w:val="single" w:sz="6" w:space="0" w:color="000000"/>
              <w:bottom w:val="single" w:sz="6" w:space="0" w:color="000000"/>
            </w:tcBorders>
            <w:tcMar>
              <w:top w:w="57" w:type="dxa"/>
              <w:left w:w="57" w:type="dxa"/>
              <w:bottom w:w="57" w:type="dxa"/>
              <w:right w:w="57" w:type="dxa"/>
            </w:tcMar>
          </w:tcPr>
          <w:p w:rsidR="009D540D" w:rsidRDefault="009D540D" w:rsidP="009D540D">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Команда студенческого проекта</w:t>
            </w:r>
          </w:p>
        </w:tc>
        <w:tc>
          <w:tcPr>
            <w:tcW w:w="6315" w:type="dxa"/>
            <w:tcBorders>
              <w:top w:val="single" w:sz="4" w:space="0" w:color="000000"/>
              <w:bottom w:val="single" w:sz="4" w:space="0" w:color="000000"/>
            </w:tcBorders>
            <w:tcMar>
              <w:top w:w="57" w:type="dxa"/>
              <w:left w:w="57" w:type="dxa"/>
              <w:bottom w:w="57" w:type="dxa"/>
              <w:right w:w="57" w:type="dxa"/>
            </w:tcMar>
          </w:tcPr>
          <w:p w:rsidR="009D540D" w:rsidRDefault="009D540D" w:rsidP="009D540D">
            <w:pPr>
              <w:spacing w:after="0" w:line="240" w:lineRule="auto"/>
              <w:ind w:left="360"/>
              <w:rPr>
                <w:rFonts w:ascii="Times New Roman" w:eastAsia="Times New Roman" w:hAnsi="Times New Roman" w:cs="Times New Roman"/>
              </w:rPr>
            </w:pPr>
          </w:p>
        </w:tc>
      </w:tr>
      <w:tr w:rsidR="009D540D">
        <w:trPr>
          <w:trHeight w:val="439"/>
        </w:trPr>
        <w:tc>
          <w:tcPr>
            <w:tcW w:w="2912" w:type="dxa"/>
            <w:tcBorders>
              <w:top w:val="single" w:sz="6"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Анализ аналогов</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widowControl w:val="0"/>
              <w:spacing w:after="0"/>
              <w:rPr>
                <w:i/>
                <w:color w:val="FF0000"/>
                <w:sz w:val="20"/>
                <w:szCs w:val="20"/>
              </w:rPr>
            </w:pPr>
            <w:r w:rsidRPr="009D540D">
              <w:rPr>
                <w:i/>
                <w:color w:val="FF0000"/>
                <w:sz w:val="20"/>
                <w:szCs w:val="20"/>
              </w:rPr>
              <w:t>Какой есть мировой опыт в решении такого рода проблем?</w:t>
            </w:r>
          </w:p>
          <w:p w:rsidR="009D540D" w:rsidRDefault="009D540D" w:rsidP="009D540D">
            <w:pPr>
              <w:rPr>
                <w:rFonts w:ascii="Times New Roman" w:eastAsia="Times New Roman" w:hAnsi="Times New Roman" w:cs="Times New Roman"/>
              </w:rPr>
            </w:pPr>
            <w:r w:rsidRPr="009D540D">
              <w:rPr>
                <w:color w:val="FF0000"/>
              </w:rPr>
              <w:t xml:space="preserve">В ходе работы </w:t>
            </w:r>
            <w:proofErr w:type="gramStart"/>
            <w:r w:rsidRPr="009D540D">
              <w:rPr>
                <w:color w:val="FF0000"/>
              </w:rPr>
              <w:t>над проектам</w:t>
            </w:r>
            <w:proofErr w:type="gramEnd"/>
            <w:r w:rsidRPr="009D540D">
              <w:rPr>
                <w:color w:val="FF0000"/>
              </w:rPr>
              <w:t xml:space="preserve"> участникам студенческой команды предстоит самостоятельно изучить существующие аналоги, но если им будет понятно, что именно посмотреть, вероятность достижения адекватного продуктового результата увеличивается. Необходимо указать как минимум те аналоги, которые уже известны заказчику и то, почему они недостаточны для решения обозначенной проблемы.</w:t>
            </w:r>
          </w:p>
        </w:tc>
      </w:tr>
      <w:tr w:rsidR="009D540D">
        <w:trPr>
          <w:trHeight w:val="439"/>
        </w:trPr>
        <w:tc>
          <w:tcPr>
            <w:tcW w:w="2912" w:type="dxa"/>
            <w:tcBorders>
              <w:top w:val="single" w:sz="6"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Предполагаемый тип решения</w:t>
            </w:r>
          </w:p>
        </w:tc>
        <w:tc>
          <w:tcPr>
            <w:tcW w:w="6315" w:type="dxa"/>
            <w:tcBorders>
              <w:top w:val="single" w:sz="4" w:space="0" w:color="000000"/>
              <w:bottom w:val="single" w:sz="8" w:space="0" w:color="000000"/>
            </w:tcBorders>
            <w:tcMar>
              <w:top w:w="57" w:type="dxa"/>
              <w:left w:w="57" w:type="dxa"/>
              <w:bottom w:w="57" w:type="dxa"/>
              <w:right w:w="57" w:type="dxa"/>
            </w:tcMar>
          </w:tcPr>
          <w:p w:rsidR="009D540D" w:rsidRPr="009D540D" w:rsidRDefault="009D540D" w:rsidP="009D540D">
            <w:pPr>
              <w:widowControl w:val="0"/>
              <w:spacing w:after="0"/>
              <w:rPr>
                <w:color w:val="FF0000"/>
              </w:rPr>
            </w:pPr>
            <w:r w:rsidRPr="009D540D">
              <w:rPr>
                <w:i/>
                <w:color w:val="FF0000"/>
                <w:sz w:val="20"/>
                <w:szCs w:val="20"/>
              </w:rPr>
              <w:t>В каком направлении предлагаем участникам искать решения?</w:t>
            </w:r>
          </w:p>
          <w:p w:rsidR="009D540D" w:rsidRPr="009D540D" w:rsidRDefault="009D540D" w:rsidP="009D540D">
            <w:pPr>
              <w:widowControl w:val="0"/>
              <w:spacing w:after="0"/>
              <w:rPr>
                <w:color w:val="FF0000"/>
              </w:rPr>
            </w:pPr>
            <w:r w:rsidRPr="009D540D">
              <w:rPr>
                <w:color w:val="FF0000"/>
              </w:rPr>
              <w:t xml:space="preserve">Примеры: программное обеспечение, модели технических систем, прототипы изделий, приборов и других технических систем, публикации в рецензируемых научных изданиях, патенты, проверенная бизнес-модель, пакет рекомендаций и </w:t>
            </w:r>
            <w:proofErr w:type="spellStart"/>
            <w:r w:rsidRPr="009D540D">
              <w:rPr>
                <w:color w:val="FF0000"/>
              </w:rPr>
              <w:t>расчетов</w:t>
            </w:r>
            <w:proofErr w:type="spellEnd"/>
            <w:r w:rsidRPr="009D540D">
              <w:rPr>
                <w:color w:val="FF0000"/>
              </w:rPr>
              <w:t xml:space="preserve"> по изменению деятельности организации, конструкторская, технологическая или рабочая документация. </w:t>
            </w:r>
          </w:p>
          <w:p w:rsidR="009D540D" w:rsidRPr="009D540D" w:rsidRDefault="009D540D" w:rsidP="009D540D">
            <w:pPr>
              <w:widowControl w:val="0"/>
              <w:spacing w:after="0"/>
              <w:rPr>
                <w:color w:val="FF0000"/>
              </w:rPr>
            </w:pPr>
          </w:p>
          <w:p w:rsidR="009D540D" w:rsidRPr="009D540D" w:rsidRDefault="009D540D" w:rsidP="009D540D">
            <w:pPr>
              <w:widowControl w:val="0"/>
              <w:spacing w:after="0"/>
              <w:rPr>
                <w:i/>
                <w:color w:val="FF0000"/>
                <w:sz w:val="20"/>
                <w:szCs w:val="20"/>
              </w:rPr>
            </w:pPr>
            <w:r w:rsidRPr="009D540D">
              <w:rPr>
                <w:color w:val="FF0000"/>
              </w:rPr>
              <w:t>В модели проектной деятельности РУТ (МИИТ) предполагается, что участники сами будут выбирать и обосновывать выбор решения, но в случае, если вы описываете заказной проект, и у заказчика есть уверенное понимание, какой именно тип решения ему нужен — это стоит указать.</w:t>
            </w:r>
          </w:p>
        </w:tc>
      </w:tr>
      <w:tr w:rsidR="00C01B04">
        <w:trPr>
          <w:trHeight w:val="439"/>
        </w:trPr>
        <w:tc>
          <w:tcPr>
            <w:tcW w:w="2912" w:type="dxa"/>
            <w:tcBorders>
              <w:top w:val="single" w:sz="6" w:space="0" w:color="000000"/>
              <w:bottom w:val="single" w:sz="8" w:space="0" w:color="000000"/>
            </w:tcBorders>
            <w:tcMar>
              <w:top w:w="57" w:type="dxa"/>
              <w:left w:w="57" w:type="dxa"/>
              <w:bottom w:w="57" w:type="dxa"/>
              <w:right w:w="57" w:type="dxa"/>
            </w:tcMar>
          </w:tcPr>
          <w:p w:rsidR="00C01B04" w:rsidRDefault="00C01B04"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Предполагаемая ролевая структура команды</w:t>
            </w:r>
          </w:p>
        </w:tc>
        <w:tc>
          <w:tcPr>
            <w:tcW w:w="6315" w:type="dxa"/>
            <w:tcBorders>
              <w:top w:val="single" w:sz="4" w:space="0" w:color="000000"/>
              <w:bottom w:val="single" w:sz="8" w:space="0" w:color="000000"/>
            </w:tcBorders>
            <w:tcMar>
              <w:top w:w="57" w:type="dxa"/>
              <w:left w:w="57" w:type="dxa"/>
              <w:bottom w:w="57" w:type="dxa"/>
              <w:right w:w="57" w:type="dxa"/>
            </w:tcMar>
          </w:tcPr>
          <w:p w:rsidR="00C01B04" w:rsidRPr="00C01B04" w:rsidRDefault="00C01B04" w:rsidP="00C01B04">
            <w:pPr>
              <w:spacing w:after="0" w:line="240" w:lineRule="auto"/>
              <w:rPr>
                <w:i/>
                <w:color w:val="FF0000"/>
              </w:rPr>
            </w:pPr>
            <w:r w:rsidRPr="00C01B04">
              <w:rPr>
                <w:i/>
                <w:color w:val="FF0000"/>
              </w:rPr>
              <w:t>Состав ролей участников команды. Рекомендуемый размер команды - 4-7 участников. Количество ролей может быть меньше количества участников.</w:t>
            </w:r>
            <w:r w:rsidRPr="00C01B04">
              <w:rPr>
                <w:i/>
                <w:color w:val="FF0000"/>
              </w:rPr>
              <w:br/>
              <w:t>Возможные направления подготовки участников</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 xml:space="preserve">Для определения ролевой структуры команды необходимо проанализировать набор компетенций, который понадобится для реализации такого проекта и сгруппировать их в несколько ролевых профилей. </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 xml:space="preserve">Работа над этим полем позволяет проверить, насколько проектная заявка соответствует образовательным задачам вашего института — если для реализации проекта не нужны никакие из специфических навыков, получаемых в институте, возможно проект </w:t>
            </w:r>
            <w:proofErr w:type="spellStart"/>
            <w:r w:rsidRPr="00C01B04">
              <w:rPr>
                <w:color w:val="FF0000"/>
              </w:rPr>
              <w:t>нерелевантен</w:t>
            </w:r>
            <w:proofErr w:type="spellEnd"/>
            <w:r w:rsidRPr="00C01B04">
              <w:rPr>
                <w:color w:val="FF0000"/>
              </w:rPr>
              <w:t>.</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Если в проекте вы выделяете больше 5 ролей, возможно это слишком сложный проект и стоит его декомпозировать. Либо вы для части компетенций, которые можно было бы объединить в те или иные роли, выделяете отдельные частные роли. (Пример: компетенция дизайна нужна для многих ролей, и работа над каждым проектом требует дизайна презентаций, но далеко не всем проектам нужен выделенный дизайнер. Он нужен только тем проектам, где дизайн требуется в работе над продуктом).</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При именовании ролей можно опираться на названия должностей/позиций, принятые на рынке труда (например, как называют человека в такой роли в вакансиях на hh.ru)</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Не следует в качестве названий ролей указывать названия направлений подготовки, но можно приблизительно указывать предположения — на каких направлениях скорее возможно найти потенциальных исполнителей тех или иных ролей.</w:t>
            </w:r>
          </w:p>
          <w:p w:rsidR="00C01B04" w:rsidRPr="00C01B04" w:rsidRDefault="00C01B04" w:rsidP="00C01B04">
            <w:pPr>
              <w:spacing w:after="0" w:line="240" w:lineRule="auto"/>
              <w:rPr>
                <w:color w:val="FF0000"/>
              </w:rPr>
            </w:pPr>
          </w:p>
          <w:p w:rsidR="00C01B04" w:rsidRPr="00C01B04" w:rsidRDefault="00C01B04" w:rsidP="00C01B04">
            <w:pPr>
              <w:spacing w:after="0" w:line="240" w:lineRule="auto"/>
              <w:rPr>
                <w:color w:val="FF0000"/>
              </w:rPr>
            </w:pPr>
            <w:r w:rsidRPr="00C01B04">
              <w:rPr>
                <w:color w:val="FF0000"/>
              </w:rPr>
              <w:t>Роли могут ситуативно меняться — далеко не всегда в течение всего проекта одна и та же роль исполняется одним и тем же человеком (и наоборот — один человек может сменить несколько ролей в ходе проекта).</w:t>
            </w:r>
          </w:p>
          <w:p w:rsidR="00C01B04" w:rsidRPr="00C01B04" w:rsidRDefault="00C01B04" w:rsidP="00C01B04">
            <w:pPr>
              <w:spacing w:after="0" w:line="240" w:lineRule="auto"/>
              <w:rPr>
                <w:color w:val="FF0000"/>
              </w:rPr>
            </w:pPr>
          </w:p>
          <w:p w:rsidR="00C01B04" w:rsidRPr="009D540D" w:rsidRDefault="00C01B04" w:rsidP="00C01B04">
            <w:pPr>
              <w:widowControl w:val="0"/>
              <w:spacing w:after="0"/>
              <w:rPr>
                <w:i/>
                <w:color w:val="FF0000"/>
                <w:sz w:val="20"/>
                <w:szCs w:val="20"/>
              </w:rPr>
            </w:pPr>
            <w:r w:rsidRPr="00C01B04">
              <w:rPr>
                <w:color w:val="FF0000"/>
              </w:rPr>
              <w:t xml:space="preserve">Обратите внимание, что речь идёт о функциональных ролях. Точно так же как на рынке труда нет профессии «Лидер», нет и такой выделенной роли в проекте, роль лидера всегда </w:t>
            </w:r>
            <w:proofErr w:type="spellStart"/>
            <w:r w:rsidRPr="00C01B04">
              <w:rPr>
                <w:color w:val="FF0000"/>
              </w:rPr>
              <w:t>ситуативна</w:t>
            </w:r>
            <w:proofErr w:type="spellEnd"/>
            <w:r w:rsidRPr="00C01B04">
              <w:rPr>
                <w:color w:val="FF0000"/>
              </w:rPr>
              <w:t xml:space="preserve"> и совмещается с какими-либо иными функциональными ролями. На рынке труда существует позиция менеджера/руководителя проекта, но в случае студенческого проекта не следует выделять такую роль — иначе есть риск, что ответственность за проект будет сброшена всеми членами команды на того единственного участника, которому не повезло получить «</w:t>
            </w:r>
            <w:proofErr w:type="spellStart"/>
            <w:r w:rsidRPr="00C01B04">
              <w:rPr>
                <w:color w:val="FF0000"/>
              </w:rPr>
              <w:t>черную</w:t>
            </w:r>
            <w:proofErr w:type="spellEnd"/>
            <w:r w:rsidRPr="00C01B04">
              <w:rPr>
                <w:color w:val="FF0000"/>
              </w:rPr>
              <w:t xml:space="preserve"> метку» менеджера.</w:t>
            </w:r>
          </w:p>
        </w:tc>
      </w:tr>
      <w:tr w:rsidR="00C01B04">
        <w:trPr>
          <w:trHeight w:val="439"/>
        </w:trPr>
        <w:tc>
          <w:tcPr>
            <w:tcW w:w="2912" w:type="dxa"/>
            <w:tcBorders>
              <w:top w:val="single" w:sz="6" w:space="0" w:color="000000"/>
              <w:bottom w:val="single" w:sz="8" w:space="0" w:color="000000"/>
            </w:tcBorders>
            <w:tcMar>
              <w:top w:w="57" w:type="dxa"/>
              <w:left w:w="57" w:type="dxa"/>
              <w:bottom w:w="57" w:type="dxa"/>
              <w:right w:w="57" w:type="dxa"/>
            </w:tcMar>
          </w:tcPr>
          <w:p w:rsidR="00C01B04" w:rsidRDefault="00C01B04" w:rsidP="009D540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Доступная экспертиза</w:t>
            </w:r>
          </w:p>
        </w:tc>
        <w:tc>
          <w:tcPr>
            <w:tcW w:w="6315" w:type="dxa"/>
            <w:tcBorders>
              <w:top w:val="single" w:sz="4" w:space="0" w:color="000000"/>
              <w:bottom w:val="single" w:sz="8" w:space="0" w:color="000000"/>
            </w:tcBorders>
            <w:tcMar>
              <w:top w:w="57" w:type="dxa"/>
              <w:left w:w="57" w:type="dxa"/>
              <w:bottom w:w="57" w:type="dxa"/>
              <w:right w:w="57" w:type="dxa"/>
            </w:tcMar>
          </w:tcPr>
          <w:p w:rsidR="00C01B04" w:rsidRDefault="00C01B04" w:rsidP="00C01B04">
            <w:pPr>
              <w:spacing w:after="0"/>
              <w:rPr>
                <w:i/>
                <w:color w:val="B7B7B7"/>
              </w:rPr>
            </w:pPr>
            <w:r>
              <w:rPr>
                <w:i/>
                <w:color w:val="B7B7B7"/>
              </w:rPr>
              <w:t>Какими экспертами мы обеспечим решение этой задачи</w:t>
            </w:r>
          </w:p>
          <w:p w:rsidR="00C01B04" w:rsidRPr="00C01B04" w:rsidRDefault="00C01B04" w:rsidP="00C01B04">
            <w:pPr>
              <w:spacing w:after="0" w:line="240" w:lineRule="auto"/>
              <w:rPr>
                <w:i/>
                <w:color w:val="FF0000"/>
              </w:rPr>
            </w:pPr>
            <w:r>
              <w:lastRenderedPageBreak/>
              <w:t>Если вы знаете, к кому студенты смогут обратиться за советом или рекомендацией, укажите этих людей здесь. Стоит заранее это спланировать</w:t>
            </w:r>
          </w:p>
        </w:tc>
      </w:tr>
      <w:tr w:rsidR="009D540D">
        <w:trPr>
          <w:trHeight w:val="1103"/>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Описание реализованного решения</w:t>
            </w:r>
          </w:p>
          <w:p w:rsidR="009D540D" w:rsidRDefault="009D540D" w:rsidP="009D540D">
            <w:pPr>
              <w:spacing w:after="0" w:line="240" w:lineRule="auto"/>
              <w:rPr>
                <w:rFonts w:ascii="Times New Roman" w:eastAsia="Times New Roman" w:hAnsi="Times New Roman" w:cs="Times New Roman"/>
              </w:rPr>
            </w:pP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615"/>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20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Материалы проекта</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615"/>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76" w:lineRule="auto"/>
              <w:ind w:right="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Ссылка на </w:t>
            </w:r>
            <w:proofErr w:type="spellStart"/>
            <w:r>
              <w:rPr>
                <w:rFonts w:ascii="Times New Roman" w:eastAsia="Times New Roman" w:hAnsi="Times New Roman" w:cs="Times New Roman"/>
                <w:b/>
                <w:sz w:val="28"/>
                <w:szCs w:val="28"/>
              </w:rPr>
              <w:t>репозиторий</w:t>
            </w:r>
            <w:proofErr w:type="spellEnd"/>
            <w:r>
              <w:rPr>
                <w:rFonts w:ascii="Times New Roman" w:eastAsia="Times New Roman" w:hAnsi="Times New Roman" w:cs="Times New Roman"/>
                <w:b/>
                <w:sz w:val="28"/>
                <w:szCs w:val="28"/>
              </w:rPr>
              <w:t xml:space="preserve"> рабочих материалов проекта</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615"/>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76" w:lineRule="auto"/>
              <w:ind w:right="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Сроки исполнения (фактические)</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860"/>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240" w:line="276" w:lineRule="auto"/>
              <w:ind w:right="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Информация об эксплуатации</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615"/>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76" w:lineRule="auto"/>
              <w:ind w:right="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Затраченные ресурсы</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trPr>
          <w:trHeight w:val="615"/>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76" w:lineRule="auto"/>
              <w:ind w:right="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Результаты приемки</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r w:rsidR="009D540D" w:rsidTr="002B060E">
        <w:trPr>
          <w:trHeight w:val="297"/>
        </w:trPr>
        <w:tc>
          <w:tcPr>
            <w:tcW w:w="2912"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76" w:lineRule="auto"/>
              <w:ind w:right="12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Эксперты</w:t>
            </w:r>
          </w:p>
        </w:tc>
        <w:tc>
          <w:tcPr>
            <w:tcW w:w="6315" w:type="dxa"/>
            <w:tcBorders>
              <w:top w:val="single" w:sz="4" w:space="0" w:color="000000"/>
              <w:bottom w:val="single" w:sz="8" w:space="0" w:color="000000"/>
            </w:tcBorders>
            <w:tcMar>
              <w:top w:w="57" w:type="dxa"/>
              <w:left w:w="57" w:type="dxa"/>
              <w:bottom w:w="57" w:type="dxa"/>
              <w:right w:w="57" w:type="dxa"/>
            </w:tcMar>
          </w:tcPr>
          <w:p w:rsidR="009D540D" w:rsidRDefault="009D540D" w:rsidP="009D540D">
            <w:pPr>
              <w:spacing w:after="0" w:line="240" w:lineRule="auto"/>
              <w:ind w:left="360"/>
              <w:jc w:val="both"/>
              <w:rPr>
                <w:rFonts w:ascii="Times New Roman" w:eastAsia="Times New Roman" w:hAnsi="Times New Roman" w:cs="Times New Roman"/>
                <w:b/>
              </w:rPr>
            </w:pPr>
          </w:p>
        </w:tc>
      </w:tr>
    </w:tbl>
    <w:p w:rsidR="000B3A9E" w:rsidRDefault="000B3A9E" w:rsidP="002B060E"/>
    <w:sectPr w:rsidR="000B3A9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PT Serif">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A9E"/>
    <w:rsid w:val="000B3A9E"/>
    <w:rsid w:val="002B060E"/>
    <w:rsid w:val="00305F2F"/>
    <w:rsid w:val="005D5C4B"/>
    <w:rsid w:val="009D540D"/>
    <w:rsid w:val="00C01B04"/>
    <w:rsid w:val="00F70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9D11"/>
  <w15:docId w15:val="{4BB82A3E-DE12-4E24-BC8F-5213F2556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ACC"/>
  </w:style>
  <w:style w:type="paragraph" w:styleId="Heading1">
    <w:name w:val="heading 1"/>
    <w:basedOn w:val="Normal"/>
    <w:link w:val="Heading1Char"/>
    <w:uiPriority w:val="9"/>
    <w:qFormat/>
    <w:rsid w:val="00BD2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NormalWeb">
    <w:name w:val="Normal (Web)"/>
    <w:basedOn w:val="Normal"/>
    <w:uiPriority w:val="99"/>
    <w:semiHidden/>
    <w:unhideWhenUsed/>
    <w:rsid w:val="009C3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3240"/>
    <w:rPr>
      <w:color w:val="0563C1" w:themeColor="hyperlink"/>
      <w:u w:val="single"/>
    </w:rPr>
  </w:style>
  <w:style w:type="character" w:customStyle="1" w:styleId="UnresolvedMention">
    <w:name w:val="Unresolved Mention"/>
    <w:basedOn w:val="DefaultParagraphFont"/>
    <w:uiPriority w:val="99"/>
    <w:semiHidden/>
    <w:unhideWhenUsed/>
    <w:rsid w:val="009C3240"/>
    <w:rPr>
      <w:color w:val="605E5C"/>
      <w:shd w:val="clear" w:color="auto" w:fill="E1DFDD"/>
    </w:rPr>
  </w:style>
  <w:style w:type="paragraph" w:styleId="ListParagraph">
    <w:name w:val="List Paragraph"/>
    <w:basedOn w:val="Normal"/>
    <w:uiPriority w:val="34"/>
    <w:qFormat/>
    <w:rsid w:val="00EB419C"/>
    <w:pPr>
      <w:suppressAutoHyphens/>
      <w:spacing w:after="0" w:line="240" w:lineRule="auto"/>
      <w:ind w:left="720"/>
      <w:contextualSpacing/>
    </w:pPr>
    <w:rPr>
      <w:sz w:val="24"/>
      <w:szCs w:val="24"/>
    </w:rPr>
  </w:style>
  <w:style w:type="paragraph" w:styleId="Header">
    <w:name w:val="header"/>
    <w:basedOn w:val="Normal"/>
    <w:link w:val="HeaderChar"/>
    <w:uiPriority w:val="99"/>
    <w:unhideWhenUsed/>
    <w:rsid w:val="00EB419C"/>
    <w:pPr>
      <w:tabs>
        <w:tab w:val="center" w:pos="4677"/>
        <w:tab w:val="right" w:pos="9355"/>
      </w:tabs>
      <w:spacing w:after="0" w:line="240" w:lineRule="auto"/>
    </w:pPr>
  </w:style>
  <w:style w:type="character" w:customStyle="1" w:styleId="HeaderChar">
    <w:name w:val="Header Char"/>
    <w:basedOn w:val="DefaultParagraphFont"/>
    <w:link w:val="Header"/>
    <w:uiPriority w:val="99"/>
    <w:rsid w:val="00EB419C"/>
  </w:style>
  <w:style w:type="paragraph" w:styleId="Footer">
    <w:name w:val="footer"/>
    <w:basedOn w:val="Normal"/>
    <w:link w:val="FooterChar"/>
    <w:uiPriority w:val="99"/>
    <w:unhideWhenUsed/>
    <w:rsid w:val="00EB419C"/>
    <w:pPr>
      <w:tabs>
        <w:tab w:val="center" w:pos="4677"/>
        <w:tab w:val="right" w:pos="9355"/>
      </w:tabs>
      <w:spacing w:after="0" w:line="240" w:lineRule="auto"/>
    </w:pPr>
  </w:style>
  <w:style w:type="character" w:customStyle="1" w:styleId="FooterChar">
    <w:name w:val="Footer Char"/>
    <w:basedOn w:val="DefaultParagraphFont"/>
    <w:link w:val="Footer"/>
    <w:uiPriority w:val="99"/>
    <w:rsid w:val="00EB419C"/>
  </w:style>
  <w:style w:type="character" w:customStyle="1" w:styleId="Heading1Char">
    <w:name w:val="Heading 1 Char"/>
    <w:basedOn w:val="DefaultParagraphFont"/>
    <w:link w:val="Heading1"/>
    <w:uiPriority w:val="9"/>
    <w:rsid w:val="00BD2ACC"/>
    <w:rPr>
      <w:rFonts w:ascii="Times New Roman" w:eastAsia="Times New Roman" w:hAnsi="Times New Roman" w:cs="Times New Roman"/>
      <w:b/>
      <w:bCs/>
      <w:kern w:val="36"/>
      <w:sz w:val="48"/>
      <w:szCs w:val="48"/>
      <w:lang w:eastAsia="ru-RU"/>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3"/>
    <w:tblPr>
      <w:tblStyleRowBandSize w:val="1"/>
      <w:tblStyleColBandSize w:val="1"/>
      <w:tblCellMar>
        <w:top w:w="15" w:type="dxa"/>
        <w:left w:w="15" w:type="dxa"/>
        <w:bottom w:w="15" w:type="dxa"/>
        <w:right w:w="15" w:type="dxa"/>
      </w:tblCellMar>
    </w:tblPr>
  </w:style>
  <w:style w:type="table" w:customStyle="1" w:styleId="a0">
    <w:basedOn w:val="TableNormal3"/>
    <w:tblPr>
      <w:tblStyleRowBandSize w:val="1"/>
      <w:tblStyleColBandSize w:val="1"/>
      <w:tblCellMar>
        <w:top w:w="15" w:type="dxa"/>
        <w:left w:w="15" w:type="dxa"/>
        <w:bottom w:w="15" w:type="dxa"/>
        <w:right w:w="15" w:type="dxa"/>
      </w:tblCellMar>
    </w:tblPr>
  </w:style>
  <w:style w:type="table" w:customStyle="1" w:styleId="a1">
    <w:basedOn w:val="TableNormal3"/>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bzE5u76HVJ6B/2JH+J6pXjKJQ==">AMUW2mWotcejzNStBJq4XRBDl1VHC4fru1U7RM/qAWCgJ3x3rxXGe6euD7EbG9DpmoQ/gUVVoyoO15WEm3uQie+KkQHj1+5VEvbUzQAYlVp4isxy9jrSXJk=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1236</Words>
  <Characters>7046</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Суркова Юлия Сергеевна</dc:creator>
  <cp:lastModifiedBy>Сафронов А И</cp:lastModifiedBy>
  <cp:revision>3</cp:revision>
  <dcterms:created xsi:type="dcterms:W3CDTF">2023-11-09T16:04:00Z</dcterms:created>
  <dcterms:modified xsi:type="dcterms:W3CDTF">2023-11-09T16:28:00Z</dcterms:modified>
</cp:coreProperties>
</file>