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35" w:rsidRPr="00C21935" w:rsidRDefault="003D003B" w:rsidP="00C21935">
      <w:pPr>
        <w:jc w:val="center"/>
        <w:rPr>
          <w:rFonts w:cs="Times New Roman"/>
          <w:szCs w:val="28"/>
        </w:rPr>
      </w:pPr>
      <w:r w:rsidRPr="00AD7DC0">
        <w:rPr>
          <w:rFonts w:cs="Times New Roman"/>
          <w:szCs w:val="28"/>
        </w:rPr>
        <w:t xml:space="preserve"> </w:t>
      </w:r>
      <w:r w:rsidR="00C21935" w:rsidRPr="00C21935">
        <w:rPr>
          <w:rFonts w:cs="Times New Roman"/>
          <w:szCs w:val="28"/>
        </w:rPr>
        <w:t>Министерство транспорта Российской Федерации</w:t>
      </w:r>
    </w:p>
    <w:p w:rsidR="00C21935" w:rsidRPr="00C21935" w:rsidRDefault="00C21935" w:rsidP="00C21935">
      <w:pPr>
        <w:jc w:val="center"/>
        <w:rPr>
          <w:rFonts w:cs="Times New Roman"/>
          <w:szCs w:val="28"/>
        </w:rPr>
      </w:pPr>
      <w:r w:rsidRPr="00C21935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21935" w:rsidRPr="00C21935" w:rsidRDefault="00C21935" w:rsidP="00C21935">
      <w:pPr>
        <w:jc w:val="center"/>
        <w:rPr>
          <w:rFonts w:cs="Times New Roman"/>
          <w:szCs w:val="28"/>
        </w:rPr>
      </w:pPr>
      <w:r w:rsidRPr="00C21935">
        <w:rPr>
          <w:rFonts w:cs="Times New Roman"/>
          <w:szCs w:val="28"/>
        </w:rPr>
        <w:t>«Российский университет транспорта» (МИИТ)</w:t>
      </w:r>
    </w:p>
    <w:p w:rsidR="00C21935" w:rsidRPr="00C21935" w:rsidRDefault="00EC105C" w:rsidP="00CD2AF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rect id="_x0000_i1025" style="width:484.45pt;height:.6pt" o:hralign="center" o:hrstd="t" o:hrnoshade="t" o:hr="t" fillcolor="black" stroked="f"/>
        </w:pict>
      </w:r>
    </w:p>
    <w:p w:rsidR="00C21935" w:rsidRPr="00C21935" w:rsidRDefault="00C21935" w:rsidP="00C21935">
      <w:pPr>
        <w:jc w:val="center"/>
        <w:rPr>
          <w:rFonts w:cs="Times New Roman"/>
          <w:szCs w:val="28"/>
        </w:rPr>
      </w:pPr>
      <w:r w:rsidRPr="00C21935">
        <w:rPr>
          <w:rFonts w:cs="Times New Roman"/>
          <w:szCs w:val="28"/>
        </w:rPr>
        <w:t>Институт транспортной техники и систем управления</w:t>
      </w:r>
    </w:p>
    <w:p w:rsidR="00C21935" w:rsidRPr="00C21935" w:rsidRDefault="00C21935" w:rsidP="00C21935">
      <w:pPr>
        <w:jc w:val="center"/>
        <w:rPr>
          <w:rFonts w:cs="Times New Roman"/>
          <w:szCs w:val="28"/>
        </w:rPr>
      </w:pPr>
    </w:p>
    <w:p w:rsidR="00C21935" w:rsidRPr="00C21935" w:rsidRDefault="00C21935" w:rsidP="00C21935">
      <w:pPr>
        <w:jc w:val="center"/>
        <w:rPr>
          <w:rFonts w:cs="Times New Roman"/>
          <w:szCs w:val="28"/>
        </w:rPr>
      </w:pPr>
      <w:r w:rsidRPr="00C21935">
        <w:rPr>
          <w:rFonts w:cs="Times New Roman"/>
          <w:szCs w:val="28"/>
        </w:rPr>
        <w:t>Кафедра «Управление и защита информации»</w:t>
      </w:r>
    </w:p>
    <w:p w:rsidR="00C21935" w:rsidRPr="00C21935" w:rsidRDefault="00C21935" w:rsidP="00C21935">
      <w:pPr>
        <w:jc w:val="center"/>
        <w:rPr>
          <w:rFonts w:cs="Times New Roman"/>
          <w:szCs w:val="28"/>
        </w:rPr>
      </w:pPr>
    </w:p>
    <w:p w:rsidR="00C21935" w:rsidRPr="00C21935" w:rsidRDefault="00C21935" w:rsidP="00C21935">
      <w:pPr>
        <w:jc w:val="center"/>
        <w:rPr>
          <w:rFonts w:cs="Times New Roman"/>
          <w:szCs w:val="28"/>
        </w:rPr>
      </w:pPr>
    </w:p>
    <w:p w:rsidR="00C21935" w:rsidRPr="004670AA" w:rsidRDefault="00C21935" w:rsidP="00C21935">
      <w:pPr>
        <w:jc w:val="center"/>
        <w:rPr>
          <w:rFonts w:cs="Times New Roman"/>
          <w:sz w:val="32"/>
        </w:rPr>
      </w:pPr>
    </w:p>
    <w:p w:rsidR="00C21935" w:rsidRPr="004670AA" w:rsidRDefault="00C21935" w:rsidP="00C21935">
      <w:pPr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Индивидуальное задание</w:t>
      </w:r>
    </w:p>
    <w:p w:rsidR="00C21935" w:rsidRPr="004670AA" w:rsidRDefault="00C21935" w:rsidP="00C21935">
      <w:pPr>
        <w:jc w:val="center"/>
        <w:rPr>
          <w:rFonts w:cs="Times New Roman"/>
        </w:rPr>
      </w:pPr>
      <w:r w:rsidRPr="004670AA">
        <w:rPr>
          <w:rFonts w:cs="Times New Roman"/>
        </w:rPr>
        <w:t>по дисциплине:</w:t>
      </w:r>
    </w:p>
    <w:p w:rsidR="00C21935" w:rsidRPr="004670AA" w:rsidRDefault="00C21935" w:rsidP="00C21935">
      <w:pPr>
        <w:jc w:val="center"/>
        <w:rPr>
          <w:rFonts w:cs="Times New Roman"/>
          <w:sz w:val="40"/>
        </w:rPr>
      </w:pPr>
      <w:r w:rsidRPr="004670AA">
        <w:rPr>
          <w:rFonts w:cs="Times New Roman"/>
          <w:sz w:val="40"/>
        </w:rPr>
        <w:t xml:space="preserve"> </w:t>
      </w:r>
      <w:r>
        <w:rPr>
          <w:rFonts w:cs="Times New Roman"/>
          <w:sz w:val="40"/>
        </w:rPr>
        <w:t>«Проектная деятельность</w:t>
      </w:r>
      <w:r w:rsidRPr="004670AA">
        <w:rPr>
          <w:rFonts w:cs="Times New Roman"/>
          <w:sz w:val="40"/>
        </w:rPr>
        <w:t xml:space="preserve">» </w:t>
      </w:r>
    </w:p>
    <w:p w:rsidR="00C21935" w:rsidRPr="00CD2AFB" w:rsidRDefault="00C21935" w:rsidP="00C21935">
      <w:pPr>
        <w:jc w:val="center"/>
        <w:rPr>
          <w:rFonts w:cs="Times New Roman"/>
          <w:szCs w:val="28"/>
        </w:rPr>
      </w:pPr>
    </w:p>
    <w:p w:rsidR="00C21935" w:rsidRPr="00CD2AFB" w:rsidRDefault="00C21935" w:rsidP="00C21935">
      <w:pPr>
        <w:jc w:val="center"/>
        <w:rPr>
          <w:rFonts w:cs="Times New Roman"/>
          <w:szCs w:val="28"/>
        </w:rPr>
      </w:pPr>
    </w:p>
    <w:p w:rsidR="00C21935" w:rsidRPr="00CD2AFB" w:rsidRDefault="00C21935" w:rsidP="00C21935">
      <w:pPr>
        <w:jc w:val="center"/>
        <w:rPr>
          <w:rFonts w:cs="Times New Roman"/>
          <w:szCs w:val="28"/>
        </w:rPr>
      </w:pPr>
    </w:p>
    <w:p w:rsidR="00C21935" w:rsidRPr="004670AA" w:rsidRDefault="00C21935" w:rsidP="00C21935">
      <w:pPr>
        <w:jc w:val="right"/>
        <w:rPr>
          <w:rFonts w:cs="Times New Roman"/>
        </w:rPr>
      </w:pPr>
    </w:p>
    <w:p w:rsidR="00C21935" w:rsidRPr="004670AA" w:rsidRDefault="00C21935" w:rsidP="00C21935">
      <w:pPr>
        <w:jc w:val="right"/>
        <w:rPr>
          <w:rFonts w:cs="Times New Roman"/>
        </w:rPr>
      </w:pPr>
      <w:r w:rsidRPr="004670AA">
        <w:rPr>
          <w:rFonts w:cs="Times New Roman"/>
        </w:rPr>
        <w:t xml:space="preserve">Выполнил ст. гр. ТУУ-311 </w:t>
      </w:r>
    </w:p>
    <w:p w:rsidR="00C21935" w:rsidRPr="004670AA" w:rsidRDefault="00C21935" w:rsidP="00FE1DF7">
      <w:pPr>
        <w:jc w:val="right"/>
        <w:rPr>
          <w:rFonts w:cs="Times New Roman"/>
        </w:rPr>
      </w:pPr>
      <w:r w:rsidRPr="004670AA">
        <w:rPr>
          <w:rFonts w:cs="Times New Roman"/>
        </w:rPr>
        <w:t>Иванов В. А.</w:t>
      </w:r>
    </w:p>
    <w:p w:rsidR="00C21935" w:rsidRPr="004670AA" w:rsidRDefault="00C21935" w:rsidP="00C21935">
      <w:pPr>
        <w:jc w:val="right"/>
        <w:rPr>
          <w:rFonts w:cs="Times New Roman"/>
        </w:rPr>
      </w:pPr>
      <w:r>
        <w:rPr>
          <w:rFonts w:cs="Times New Roman"/>
        </w:rPr>
        <w:t>Проверил: Сафронов А. И.</w:t>
      </w:r>
    </w:p>
    <w:p w:rsidR="00C21935" w:rsidRPr="004670AA" w:rsidRDefault="00C21935" w:rsidP="00C21935">
      <w:pPr>
        <w:jc w:val="right"/>
        <w:rPr>
          <w:rFonts w:cs="Times New Roman"/>
        </w:rPr>
      </w:pPr>
    </w:p>
    <w:p w:rsidR="00C21935" w:rsidRPr="004670AA" w:rsidRDefault="00C21935" w:rsidP="00C21935">
      <w:pPr>
        <w:jc w:val="right"/>
        <w:rPr>
          <w:rFonts w:cs="Times New Roman"/>
        </w:rPr>
      </w:pPr>
    </w:p>
    <w:p w:rsidR="00C21935" w:rsidRPr="004670AA" w:rsidRDefault="00C21935" w:rsidP="00C21935">
      <w:pPr>
        <w:jc w:val="right"/>
        <w:rPr>
          <w:rFonts w:cs="Times New Roman"/>
        </w:rPr>
      </w:pPr>
    </w:p>
    <w:p w:rsidR="00C21935" w:rsidRDefault="00C21935" w:rsidP="00C21935">
      <w:pPr>
        <w:jc w:val="right"/>
        <w:rPr>
          <w:rFonts w:cs="Times New Roman"/>
          <w:szCs w:val="28"/>
        </w:rPr>
      </w:pPr>
    </w:p>
    <w:p w:rsidR="00CD2AFB" w:rsidRDefault="00CD2AFB" w:rsidP="00C21935">
      <w:pPr>
        <w:jc w:val="right"/>
        <w:rPr>
          <w:rFonts w:cs="Times New Roman"/>
          <w:szCs w:val="28"/>
        </w:rPr>
      </w:pPr>
    </w:p>
    <w:p w:rsidR="00FE1DF7" w:rsidRPr="00C21935" w:rsidRDefault="00FE1DF7" w:rsidP="00C21935">
      <w:pPr>
        <w:jc w:val="right"/>
        <w:rPr>
          <w:rFonts w:cs="Times New Roman"/>
          <w:szCs w:val="28"/>
        </w:rPr>
      </w:pPr>
    </w:p>
    <w:p w:rsidR="00C21935" w:rsidRPr="00C625F7" w:rsidRDefault="00CD2AFB" w:rsidP="00C21935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Москва</w:t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>
        <w:t>—</w:t>
      </w:r>
      <w:r>
        <w:rPr>
          <w:rFonts w:cs="Times New Roman"/>
          <w:szCs w:val="28"/>
        </w:rPr>
        <w:t>2</w:t>
      </w:r>
      <w:r w:rsidR="00C21935" w:rsidRPr="00C21935">
        <w:rPr>
          <w:rFonts w:cs="Times New Roman"/>
          <w:szCs w:val="28"/>
        </w:rPr>
        <w:t>023</w:t>
      </w:r>
    </w:p>
    <w:p w:rsidR="00C21935" w:rsidRPr="00C625F7" w:rsidRDefault="00C21935" w:rsidP="00C21935">
      <w:pPr>
        <w:jc w:val="center"/>
        <w:rPr>
          <w:rFonts w:cs="Times New Roman"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/>
        </w:rPr>
        <w:id w:val="31446471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:rsidR="00C625F7" w:rsidRPr="00075A90" w:rsidRDefault="00075A90" w:rsidP="00075A90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997669" w:rsidRPr="00075A90" w:rsidRDefault="00C625F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32"/>
              <w:szCs w:val="32"/>
            </w:rPr>
          </w:pPr>
          <w:r w:rsidRPr="00997669">
            <w:rPr>
              <w:b/>
              <w:sz w:val="32"/>
              <w:szCs w:val="32"/>
            </w:rPr>
            <w:fldChar w:fldCharType="begin"/>
          </w:r>
          <w:r w:rsidRPr="00997669">
            <w:rPr>
              <w:b/>
              <w:sz w:val="32"/>
              <w:szCs w:val="32"/>
            </w:rPr>
            <w:instrText xml:space="preserve"> TOC \o "1-3" \h \z \u </w:instrText>
          </w:r>
          <w:r w:rsidRPr="00997669">
            <w:rPr>
              <w:b/>
              <w:sz w:val="32"/>
              <w:szCs w:val="32"/>
            </w:rPr>
            <w:fldChar w:fldCharType="separate"/>
          </w:r>
          <w:hyperlink w:anchor="_Toc154693741" w:history="1"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1.</w:t>
            </w:r>
            <w:r w:rsidR="00997669" w:rsidRPr="00075A90">
              <w:rPr>
                <w:rFonts w:cstheme="minorBidi"/>
                <w:noProof/>
                <w:sz w:val="32"/>
                <w:szCs w:val="32"/>
                <w:lang w:val="en-US"/>
              </w:rPr>
              <w:t xml:space="preserve"> </w:t>
            </w:r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Формулировка проблемы</w:t>
            </w:r>
            <w:r w:rsidR="00997669" w:rsidRPr="00075A90">
              <w:rPr>
                <w:noProof/>
                <w:webHidden/>
                <w:sz w:val="32"/>
                <w:szCs w:val="32"/>
              </w:rPr>
              <w:tab/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begin"/>
            </w:r>
            <w:r w:rsidR="00997669" w:rsidRPr="00075A90">
              <w:rPr>
                <w:noProof/>
                <w:webHidden/>
                <w:sz w:val="32"/>
                <w:szCs w:val="32"/>
              </w:rPr>
              <w:instrText xml:space="preserve"> PAGEREF _Toc154693741 \h </w:instrText>
            </w:r>
            <w:r w:rsidR="00997669" w:rsidRPr="00075A90">
              <w:rPr>
                <w:noProof/>
                <w:webHidden/>
                <w:sz w:val="32"/>
                <w:szCs w:val="32"/>
              </w:rPr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97669" w:rsidRPr="00075A90">
              <w:rPr>
                <w:noProof/>
                <w:webHidden/>
                <w:sz w:val="32"/>
                <w:szCs w:val="32"/>
              </w:rPr>
              <w:t>3</w:t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97669" w:rsidRPr="00075A90" w:rsidRDefault="00EC105C" w:rsidP="00997669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  <w:sz w:val="32"/>
              <w:szCs w:val="32"/>
            </w:rPr>
          </w:pPr>
          <w:hyperlink w:anchor="_Toc154693742" w:history="1">
            <w:r w:rsidR="00997669" w:rsidRPr="00075A90">
              <w:rPr>
                <w:rStyle w:val="ad"/>
                <w:rFonts w:ascii="Times New Roman" w:hAnsi="Times New Roman"/>
                <w:noProof/>
                <w:sz w:val="32"/>
                <w:szCs w:val="32"/>
              </w:rPr>
              <w:t>2.</w:t>
            </w:r>
            <w:r w:rsidR="00997669" w:rsidRPr="00075A90">
              <w:rPr>
                <w:rFonts w:cstheme="minorBidi"/>
                <w:noProof/>
                <w:sz w:val="32"/>
                <w:szCs w:val="32"/>
                <w:lang w:val="en-US"/>
              </w:rPr>
              <w:t xml:space="preserve"> </w:t>
            </w:r>
            <w:r w:rsidR="00997669" w:rsidRPr="00075A90">
              <w:rPr>
                <w:rStyle w:val="ad"/>
                <w:rFonts w:ascii="Times New Roman" w:hAnsi="Times New Roman"/>
                <w:noProof/>
                <w:sz w:val="32"/>
                <w:szCs w:val="32"/>
              </w:rPr>
              <w:t>Морфологическая матрица проблемы</w:t>
            </w:r>
            <w:r w:rsidR="00997669" w:rsidRPr="00075A90">
              <w:rPr>
                <w:noProof/>
                <w:webHidden/>
                <w:sz w:val="32"/>
                <w:szCs w:val="32"/>
              </w:rPr>
              <w:tab/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begin"/>
            </w:r>
            <w:r w:rsidR="00997669" w:rsidRPr="00075A90">
              <w:rPr>
                <w:noProof/>
                <w:webHidden/>
                <w:sz w:val="32"/>
                <w:szCs w:val="32"/>
              </w:rPr>
              <w:instrText xml:space="preserve"> PAGEREF _Toc154693742 \h </w:instrText>
            </w:r>
            <w:r w:rsidR="00997669" w:rsidRPr="00075A90">
              <w:rPr>
                <w:noProof/>
                <w:webHidden/>
                <w:sz w:val="32"/>
                <w:szCs w:val="32"/>
              </w:rPr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97669" w:rsidRPr="00075A90">
              <w:rPr>
                <w:noProof/>
                <w:webHidden/>
                <w:sz w:val="32"/>
                <w:szCs w:val="32"/>
              </w:rPr>
              <w:t>3</w:t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97669" w:rsidRPr="00075A90" w:rsidRDefault="00EC105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32"/>
              <w:szCs w:val="32"/>
            </w:rPr>
          </w:pPr>
          <w:hyperlink w:anchor="_Toc154693743" w:history="1"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  <w:lang w:val="en-US"/>
              </w:rPr>
              <w:t>3.</w:t>
            </w:r>
            <w:r w:rsidR="00997669" w:rsidRPr="00075A90">
              <w:rPr>
                <w:rFonts w:cstheme="minorBidi"/>
                <w:noProof/>
                <w:sz w:val="32"/>
                <w:szCs w:val="32"/>
                <w:lang w:val="en-US"/>
              </w:rPr>
              <w:t xml:space="preserve"> </w:t>
            </w:r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Customer Journey Map</w:t>
            </w:r>
            <w:r w:rsidR="00997669" w:rsidRPr="00075A90">
              <w:rPr>
                <w:noProof/>
                <w:webHidden/>
                <w:sz w:val="32"/>
                <w:szCs w:val="32"/>
              </w:rPr>
              <w:tab/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begin"/>
            </w:r>
            <w:r w:rsidR="00997669" w:rsidRPr="00075A90">
              <w:rPr>
                <w:noProof/>
                <w:webHidden/>
                <w:sz w:val="32"/>
                <w:szCs w:val="32"/>
              </w:rPr>
              <w:instrText xml:space="preserve"> PAGEREF _Toc154693743 \h </w:instrText>
            </w:r>
            <w:r w:rsidR="00997669" w:rsidRPr="00075A90">
              <w:rPr>
                <w:noProof/>
                <w:webHidden/>
                <w:sz w:val="32"/>
                <w:szCs w:val="32"/>
              </w:rPr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97669" w:rsidRPr="00075A90">
              <w:rPr>
                <w:noProof/>
                <w:webHidden/>
                <w:sz w:val="32"/>
                <w:szCs w:val="32"/>
              </w:rPr>
              <w:t>4</w:t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97669" w:rsidRPr="00075A90" w:rsidRDefault="00EC105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32"/>
              <w:szCs w:val="32"/>
            </w:rPr>
          </w:pPr>
          <w:hyperlink w:anchor="_Toc154693744" w:history="1"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4.</w:t>
            </w:r>
            <w:r w:rsidR="00997669" w:rsidRPr="00075A90">
              <w:rPr>
                <w:rFonts w:cstheme="minorBidi"/>
                <w:noProof/>
                <w:sz w:val="32"/>
                <w:szCs w:val="32"/>
                <w:lang w:val="en-US"/>
              </w:rPr>
              <w:t xml:space="preserve"> </w:t>
            </w:r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HADI-метод</w:t>
            </w:r>
            <w:r w:rsidR="00997669" w:rsidRPr="00075A90">
              <w:rPr>
                <w:noProof/>
                <w:webHidden/>
                <w:sz w:val="32"/>
                <w:szCs w:val="32"/>
              </w:rPr>
              <w:tab/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begin"/>
            </w:r>
            <w:r w:rsidR="00997669" w:rsidRPr="00075A90">
              <w:rPr>
                <w:noProof/>
                <w:webHidden/>
                <w:sz w:val="32"/>
                <w:szCs w:val="32"/>
              </w:rPr>
              <w:instrText xml:space="preserve"> PAGEREF _Toc154693744 \h </w:instrText>
            </w:r>
            <w:r w:rsidR="00997669" w:rsidRPr="00075A90">
              <w:rPr>
                <w:noProof/>
                <w:webHidden/>
                <w:sz w:val="32"/>
                <w:szCs w:val="32"/>
              </w:rPr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97669" w:rsidRPr="00075A90">
              <w:rPr>
                <w:noProof/>
                <w:webHidden/>
                <w:sz w:val="32"/>
                <w:szCs w:val="32"/>
              </w:rPr>
              <w:t>5</w:t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97669" w:rsidRPr="00075A90" w:rsidRDefault="00EC105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32"/>
              <w:szCs w:val="32"/>
            </w:rPr>
          </w:pPr>
          <w:hyperlink w:anchor="_Toc154693745" w:history="1"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5.</w:t>
            </w:r>
            <w:r w:rsidR="00997669" w:rsidRPr="00075A90">
              <w:rPr>
                <w:rFonts w:cstheme="minorBidi"/>
                <w:noProof/>
                <w:sz w:val="32"/>
                <w:szCs w:val="32"/>
                <w:lang w:val="en-US"/>
              </w:rPr>
              <w:t xml:space="preserve"> </w:t>
            </w:r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Работа со стейкхолдерами. Луковичная диаграмма</w:t>
            </w:r>
            <w:r w:rsidR="00997669" w:rsidRPr="00075A90">
              <w:rPr>
                <w:noProof/>
                <w:webHidden/>
                <w:sz w:val="32"/>
                <w:szCs w:val="32"/>
              </w:rPr>
              <w:tab/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begin"/>
            </w:r>
            <w:r w:rsidR="00997669" w:rsidRPr="00075A90">
              <w:rPr>
                <w:noProof/>
                <w:webHidden/>
                <w:sz w:val="32"/>
                <w:szCs w:val="32"/>
              </w:rPr>
              <w:instrText xml:space="preserve"> PAGEREF _Toc154693745 \h </w:instrText>
            </w:r>
            <w:r w:rsidR="00997669" w:rsidRPr="00075A90">
              <w:rPr>
                <w:noProof/>
                <w:webHidden/>
                <w:sz w:val="32"/>
                <w:szCs w:val="32"/>
              </w:rPr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97669" w:rsidRPr="00075A90">
              <w:rPr>
                <w:noProof/>
                <w:webHidden/>
                <w:sz w:val="32"/>
                <w:szCs w:val="32"/>
              </w:rPr>
              <w:t>7</w:t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97669" w:rsidRPr="00075A90" w:rsidRDefault="00EC105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32"/>
              <w:szCs w:val="32"/>
            </w:rPr>
          </w:pPr>
          <w:hyperlink w:anchor="_Toc154693746" w:history="1"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6.</w:t>
            </w:r>
            <w:r w:rsidR="00997669" w:rsidRPr="00075A90">
              <w:rPr>
                <w:rFonts w:cstheme="minorBidi"/>
                <w:noProof/>
                <w:sz w:val="32"/>
                <w:szCs w:val="32"/>
                <w:lang w:val="en-US"/>
              </w:rPr>
              <w:t xml:space="preserve"> </w:t>
            </w:r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Метод 5 почему</w:t>
            </w:r>
            <w:r w:rsidR="00997669" w:rsidRPr="00075A90">
              <w:rPr>
                <w:noProof/>
                <w:webHidden/>
                <w:sz w:val="32"/>
                <w:szCs w:val="32"/>
              </w:rPr>
              <w:tab/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begin"/>
            </w:r>
            <w:r w:rsidR="00997669" w:rsidRPr="00075A90">
              <w:rPr>
                <w:noProof/>
                <w:webHidden/>
                <w:sz w:val="32"/>
                <w:szCs w:val="32"/>
              </w:rPr>
              <w:instrText xml:space="preserve"> PAGEREF _Toc154693746 \h </w:instrText>
            </w:r>
            <w:r w:rsidR="00997669" w:rsidRPr="00075A90">
              <w:rPr>
                <w:noProof/>
                <w:webHidden/>
                <w:sz w:val="32"/>
                <w:szCs w:val="32"/>
              </w:rPr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97669" w:rsidRPr="00075A90">
              <w:rPr>
                <w:noProof/>
                <w:webHidden/>
                <w:sz w:val="32"/>
                <w:szCs w:val="32"/>
              </w:rPr>
              <w:t>8</w:t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97669" w:rsidRPr="00997669" w:rsidRDefault="00EC105C" w:rsidP="00997669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  <w:sz w:val="32"/>
              <w:szCs w:val="32"/>
            </w:rPr>
          </w:pPr>
          <w:hyperlink w:anchor="_Toc154693747" w:history="1"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7.</w:t>
            </w:r>
            <w:r w:rsidR="00997669" w:rsidRPr="00075A90">
              <w:rPr>
                <w:rFonts w:cstheme="minorBidi"/>
                <w:noProof/>
                <w:sz w:val="32"/>
                <w:szCs w:val="32"/>
                <w:lang w:val="en-US"/>
              </w:rPr>
              <w:t xml:space="preserve"> </w:t>
            </w:r>
            <w:r w:rsidR="00997669" w:rsidRPr="00075A90">
              <w:rPr>
                <w:rStyle w:val="ad"/>
                <w:rFonts w:ascii="Times New Roman" w:hAnsi="Times New Roman"/>
                <w:bCs/>
                <w:noProof/>
                <w:sz w:val="32"/>
                <w:szCs w:val="32"/>
              </w:rPr>
              <w:t>Выводы</w:t>
            </w:r>
            <w:r w:rsidR="00997669" w:rsidRPr="00075A90">
              <w:rPr>
                <w:noProof/>
                <w:webHidden/>
                <w:sz w:val="32"/>
                <w:szCs w:val="32"/>
              </w:rPr>
              <w:tab/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begin"/>
            </w:r>
            <w:r w:rsidR="00997669" w:rsidRPr="00075A90">
              <w:rPr>
                <w:noProof/>
                <w:webHidden/>
                <w:sz w:val="32"/>
                <w:szCs w:val="32"/>
              </w:rPr>
              <w:instrText xml:space="preserve"> PAGEREF _Toc154693747 \h </w:instrText>
            </w:r>
            <w:r w:rsidR="00997669" w:rsidRPr="00075A90">
              <w:rPr>
                <w:noProof/>
                <w:webHidden/>
                <w:sz w:val="32"/>
                <w:szCs w:val="32"/>
              </w:rPr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97669" w:rsidRPr="00075A90">
              <w:rPr>
                <w:noProof/>
                <w:webHidden/>
                <w:sz w:val="32"/>
                <w:szCs w:val="32"/>
              </w:rPr>
              <w:t>9</w:t>
            </w:r>
            <w:r w:rsidR="00997669" w:rsidRPr="00075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25F7" w:rsidRPr="00997669" w:rsidRDefault="00C625F7">
          <w:pPr>
            <w:rPr>
              <w:rStyle w:val="a5"/>
              <w:b w:val="0"/>
              <w:bCs w:val="0"/>
              <w:sz w:val="32"/>
              <w:szCs w:val="32"/>
            </w:rPr>
          </w:pPr>
          <w:r w:rsidRPr="00997669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C625F7" w:rsidRDefault="00C625F7">
      <w:pPr>
        <w:rPr>
          <w:rStyle w:val="a5"/>
        </w:rPr>
      </w:pPr>
      <w:r>
        <w:rPr>
          <w:rStyle w:val="a5"/>
        </w:rPr>
        <w:br w:type="page"/>
      </w:r>
    </w:p>
    <w:p w:rsidR="003C11DF" w:rsidRDefault="00CE2C9D" w:rsidP="00C625F7">
      <w:pPr>
        <w:pStyle w:val="1"/>
        <w:numPr>
          <w:ilvl w:val="0"/>
          <w:numId w:val="13"/>
        </w:numPr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54693741"/>
      <w:r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Формулировка проблемы</w:t>
      </w:r>
      <w:bookmarkEnd w:id="0"/>
    </w:p>
    <w:p w:rsidR="00C940C5" w:rsidRPr="00C940C5" w:rsidRDefault="00C940C5" w:rsidP="00C940C5"/>
    <w:p w:rsidR="00C21935" w:rsidRDefault="00C21935" w:rsidP="00075A90">
      <w:pPr>
        <w:spacing w:after="0" w:line="360" w:lineRule="auto"/>
        <w:jc w:val="both"/>
        <w:rPr>
          <w:szCs w:val="28"/>
        </w:rPr>
      </w:pPr>
      <w:r w:rsidRPr="00F2282B">
        <w:rPr>
          <w:szCs w:val="28"/>
        </w:rPr>
        <w:t>Преподаватель хочет выставить зачёт по проектной деятельности в группу ТУУ-311, но не может этого сделать поскольку имеющиеся материалы слишком разрознены чтобы отвечать действующей модели проектной деятельности.</w:t>
      </w:r>
    </w:p>
    <w:p w:rsidR="00075A90" w:rsidRPr="00F2282B" w:rsidRDefault="00075A90" w:rsidP="00075A90">
      <w:pPr>
        <w:spacing w:after="0" w:line="360" w:lineRule="auto"/>
        <w:jc w:val="both"/>
        <w:rPr>
          <w:szCs w:val="28"/>
        </w:rPr>
      </w:pPr>
    </w:p>
    <w:p w:rsidR="00C21935" w:rsidRDefault="00C21935" w:rsidP="00997669">
      <w:pPr>
        <w:pStyle w:val="2"/>
        <w:numPr>
          <w:ilvl w:val="0"/>
          <w:numId w:val="13"/>
        </w:numPr>
        <w:rPr>
          <w:rStyle w:val="a5"/>
          <w:rFonts w:ascii="Times New Roman" w:hAnsi="Times New Roman" w:cs="Times New Roman"/>
          <w:bCs w:val="0"/>
          <w:color w:val="000000" w:themeColor="text1"/>
          <w:sz w:val="36"/>
          <w:szCs w:val="36"/>
        </w:rPr>
      </w:pPr>
      <w:bookmarkStart w:id="1" w:name="_Toc154693742"/>
      <w:r w:rsidRPr="00997669">
        <w:rPr>
          <w:rStyle w:val="a5"/>
          <w:rFonts w:ascii="Times New Roman" w:hAnsi="Times New Roman" w:cs="Times New Roman"/>
          <w:bCs w:val="0"/>
          <w:color w:val="000000" w:themeColor="text1"/>
          <w:sz w:val="36"/>
          <w:szCs w:val="36"/>
        </w:rPr>
        <w:t>М</w:t>
      </w:r>
      <w:r w:rsidR="00CE2C9D" w:rsidRPr="00997669">
        <w:rPr>
          <w:rStyle w:val="a5"/>
          <w:rFonts w:ascii="Times New Roman" w:hAnsi="Times New Roman" w:cs="Times New Roman"/>
          <w:bCs w:val="0"/>
          <w:color w:val="000000" w:themeColor="text1"/>
          <w:sz w:val="36"/>
          <w:szCs w:val="36"/>
        </w:rPr>
        <w:t>орфологическая матрица</w:t>
      </w:r>
      <w:bookmarkEnd w:id="1"/>
    </w:p>
    <w:p w:rsidR="00C940C5" w:rsidRPr="00C940C5" w:rsidRDefault="00C940C5" w:rsidP="00C940C5"/>
    <w:p w:rsidR="00C21935" w:rsidRPr="00770153" w:rsidRDefault="00B03B35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Морфологическая матрица </w:t>
      </w:r>
      <w:r>
        <w:t>—</w:t>
      </w:r>
      <w:r w:rsidR="00C21935" w:rsidRPr="00770153">
        <w:rPr>
          <w:rFonts w:eastAsia="Times New Roman" w:cs="Times New Roman"/>
          <w:szCs w:val="28"/>
          <w:lang w:eastAsia="ru-RU"/>
        </w:rPr>
        <w:t xml:space="preserve"> это инструмент для систематизации информации по различным аспектам проблемы или проекта. В данном случае, мы можем создать морфологическую матрицу для выявления ключевых параметров, которые могут быть важны для создания единой модели проектной деятельности. </w:t>
      </w:r>
    </w:p>
    <w:p w:rsidR="00770153" w:rsidRPr="00F2282B" w:rsidRDefault="00CD2AFB" w:rsidP="00CD2AFB">
      <w:pPr>
        <w:pStyle w:val="a3"/>
        <w:spacing w:after="0" w:line="360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Таблица 1</w:t>
      </w:r>
      <w:r>
        <w:t>—</w:t>
      </w:r>
      <w:r>
        <w:rPr>
          <w:rFonts w:eastAsia="Times New Roman" w:cs="Times New Roman"/>
          <w:szCs w:val="28"/>
          <w:lang w:eastAsia="ru-RU"/>
        </w:rPr>
        <w:t xml:space="preserve"> Морфологическая матрица</w:t>
      </w:r>
    </w:p>
    <w:tbl>
      <w:tblPr>
        <w:tblW w:w="9680" w:type="dxa"/>
        <w:tblInd w:w="-10" w:type="dxa"/>
        <w:tblLook w:val="04A0" w:firstRow="1" w:lastRow="0" w:firstColumn="1" w:lastColumn="0" w:noHBand="0" w:noVBand="1"/>
      </w:tblPr>
      <w:tblGrid>
        <w:gridCol w:w="2268"/>
        <w:gridCol w:w="2632"/>
        <w:gridCol w:w="1940"/>
        <w:gridCol w:w="2840"/>
      </w:tblGrid>
      <w:tr w:rsidR="0049618D" w:rsidRPr="0049618D" w:rsidTr="0049618D">
        <w:trPr>
          <w:trHeight w:val="60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Аспект</w:t>
            </w:r>
          </w:p>
        </w:tc>
        <w:tc>
          <w:tcPr>
            <w:tcW w:w="2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Параметр 1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Параметр 2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Параметр 3</w:t>
            </w:r>
          </w:p>
        </w:tc>
      </w:tr>
      <w:tr w:rsidR="0049618D" w:rsidRPr="0049618D" w:rsidTr="0049618D">
        <w:trPr>
          <w:trHeight w:val="73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Цели проекта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Четкость целей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Соответствие требованиям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Важность достижения</w:t>
            </w:r>
          </w:p>
        </w:tc>
      </w:tr>
      <w:tr w:rsidR="0049618D" w:rsidRPr="0049618D" w:rsidTr="0049618D">
        <w:trPr>
          <w:trHeight w:val="89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Методология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Используемые методы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Процессы управления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 с требованиями</w:t>
            </w:r>
          </w:p>
        </w:tc>
      </w:tr>
      <w:tr w:rsidR="0049618D" w:rsidRPr="0049618D" w:rsidTr="0049618D">
        <w:trPr>
          <w:trHeight w:val="75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Материалы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Исходные данные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Доступные ресурсы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экспертов</w:t>
            </w:r>
          </w:p>
        </w:tc>
      </w:tr>
      <w:tr w:rsidR="0049618D" w:rsidRPr="0049618D" w:rsidTr="0049618D">
        <w:trPr>
          <w:trHeight w:val="73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Структура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Организация процессов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Взаимосвязь компонентов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Управление изменениями</w:t>
            </w:r>
          </w:p>
        </w:tc>
      </w:tr>
      <w:tr w:rsidR="0049618D" w:rsidRPr="0049618D" w:rsidTr="0049618D">
        <w:trPr>
          <w:trHeight w:val="105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Оценка результатов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Критерии оценки проекта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Методы измерения успеха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Сравнение с ожидаемыми результатами</w:t>
            </w:r>
          </w:p>
        </w:tc>
      </w:tr>
      <w:tr w:rsidR="0049618D" w:rsidRPr="0049618D" w:rsidTr="0049618D">
        <w:trPr>
          <w:trHeight w:val="94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Коммуникация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Каналы связи с участниками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Частота обратной связи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618D" w:rsidRPr="0049618D" w:rsidRDefault="0049618D" w:rsidP="0049618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9618D">
              <w:rPr>
                <w:rFonts w:eastAsia="Times New Roman" w:cs="Times New Roman"/>
                <w:color w:val="000000"/>
                <w:szCs w:val="28"/>
                <w:lang w:eastAsia="ru-RU"/>
              </w:rPr>
              <w:t>Решение конфликтов</w:t>
            </w:r>
          </w:p>
        </w:tc>
      </w:tr>
    </w:tbl>
    <w:p w:rsidR="00CD2AFB" w:rsidRDefault="00CD2AFB" w:rsidP="00CD2AFB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CD2AFB" w:rsidRPr="00F2282B" w:rsidRDefault="00CD2AFB" w:rsidP="00CD2AF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FE1DF7" w:rsidRDefault="00F2282B" w:rsidP="00C625F7">
      <w:pPr>
        <w:pStyle w:val="1"/>
        <w:numPr>
          <w:ilvl w:val="0"/>
          <w:numId w:val="13"/>
        </w:numPr>
        <w:rPr>
          <w:rStyle w:val="a5"/>
          <w:rFonts w:ascii="Times New Roman" w:hAnsi="Times New Roman" w:cs="Times New Roman"/>
          <w:i/>
          <w:color w:val="000000" w:themeColor="text1"/>
          <w:sz w:val="36"/>
          <w:szCs w:val="36"/>
        </w:rPr>
      </w:pPr>
      <w:bookmarkStart w:id="2" w:name="_Toc154693743"/>
      <w:r w:rsidRPr="002C28C5">
        <w:rPr>
          <w:rStyle w:val="a5"/>
          <w:rFonts w:ascii="Times New Roman" w:hAnsi="Times New Roman" w:cs="Times New Roman"/>
          <w:i/>
          <w:color w:val="000000" w:themeColor="text1"/>
          <w:sz w:val="36"/>
          <w:szCs w:val="36"/>
        </w:rPr>
        <w:lastRenderedPageBreak/>
        <w:t>Customer Journey Map</w:t>
      </w:r>
      <w:bookmarkEnd w:id="2"/>
    </w:p>
    <w:p w:rsidR="00C940C5" w:rsidRPr="00C940C5" w:rsidRDefault="00C940C5" w:rsidP="00C940C5"/>
    <w:p w:rsidR="00FE1DF7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B03B35">
        <w:rPr>
          <w:rFonts w:eastAsia="Times New Roman" w:cs="Times New Roman"/>
          <w:i/>
          <w:szCs w:val="28"/>
          <w:lang w:eastAsia="ru-RU"/>
        </w:rPr>
        <w:t>Customer Journey Map</w:t>
      </w:r>
      <w:r w:rsidR="00B03B35">
        <w:rPr>
          <w:rFonts w:eastAsia="Times New Roman" w:cs="Times New Roman"/>
          <w:szCs w:val="28"/>
          <w:lang w:eastAsia="ru-RU"/>
        </w:rPr>
        <w:t xml:space="preserve"> (карта путешествия клиента) </w:t>
      </w:r>
      <w:r w:rsidR="00B03B35">
        <w:t>—</w:t>
      </w:r>
      <w:r w:rsidRPr="00F2282B">
        <w:rPr>
          <w:rFonts w:eastAsia="Times New Roman" w:cs="Times New Roman"/>
          <w:szCs w:val="28"/>
          <w:lang w:eastAsia="ru-RU"/>
        </w:rPr>
        <w:t xml:space="preserve"> это инструмент, который позволяет визуализировать опыт пользователя от начала и до конца взаимодействия с продуктом или услугой. В данном контексте, мы можем создать </w:t>
      </w:r>
      <w:r w:rsidRPr="00B03B35">
        <w:rPr>
          <w:rFonts w:eastAsia="Times New Roman" w:cs="Times New Roman"/>
          <w:i/>
          <w:szCs w:val="28"/>
          <w:lang w:eastAsia="ru-RU"/>
        </w:rPr>
        <w:t>Customer Journey Map</w:t>
      </w:r>
      <w:r w:rsidRPr="00F2282B">
        <w:rPr>
          <w:rFonts w:eastAsia="Times New Roman" w:cs="Times New Roman"/>
          <w:szCs w:val="28"/>
          <w:lang w:eastAsia="ru-RU"/>
        </w:rPr>
        <w:t xml:space="preserve"> для описания пути преподавателя от начала создания проекта до выставления зачета. Это может помочь выделить ключевые этапы и возможные проблемы, с которыми сталкивается преподаватель.</w:t>
      </w:r>
    </w:p>
    <w:p w:rsidR="00C940C5" w:rsidRPr="00F2282B" w:rsidRDefault="00C940C5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B03B35">
        <w:rPr>
          <w:rFonts w:eastAsia="Times New Roman" w:cs="Times New Roman"/>
          <w:bCs/>
          <w:i/>
          <w:szCs w:val="28"/>
          <w:lang w:eastAsia="ru-RU"/>
        </w:rPr>
        <w:t>Customer Journey Map</w:t>
      </w:r>
      <w:r w:rsidRPr="00F2282B">
        <w:rPr>
          <w:rFonts w:eastAsia="Times New Roman" w:cs="Times New Roman"/>
          <w:bCs/>
          <w:szCs w:val="28"/>
          <w:lang w:eastAsia="ru-RU"/>
        </w:rPr>
        <w:t xml:space="preserve"> по проектной деятельности: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Инициация: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Принятие решения о проведении проектной деятельности.</w:t>
      </w:r>
    </w:p>
    <w:p w:rsidR="00FE1DF7" w:rsidRPr="00C940C5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szCs w:val="28"/>
          <w:lang w:eastAsia="ru-RU"/>
        </w:rPr>
        <w:t>Определение целей выставления зачета.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Планирование: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Составление плана проекта.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Выбор методологии оценки проектов.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Исследование: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Анализ доступных материалов по проектной деятельности.</w:t>
      </w:r>
    </w:p>
    <w:p w:rsidR="00CD2AFB" w:rsidRPr="00CD2AF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Определение существующих моделей проектной деятельности.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Разработка: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Создание диаграммы Ганта для поддержания дисциплины.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Уточнение параметров и критериев для выставления зачета.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Имплементация: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Внедрение модели проектной деятельности в процесс оценки.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Обучение и информирование студентов о новых критериях.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Оценка: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Проведение оценки по проектной деятельности.</w:t>
      </w:r>
    </w:p>
    <w:p w:rsidR="00FE1DF7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Сравнение результатов с установленными критериями.</w:t>
      </w:r>
    </w:p>
    <w:p w:rsidR="00C940C5" w:rsidRPr="00F2282B" w:rsidRDefault="00C940C5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lastRenderedPageBreak/>
        <w:t>Обратная связь: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Предоставление обратной связи студентам.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Реакция на возможные проблемы и вопросы.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Завершение: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Выставление зачета по результатам оценки.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Архивирование данных о проекте.</w:t>
      </w:r>
    </w:p>
    <w:p w:rsidR="00FE1DF7" w:rsidRPr="00F2282B" w:rsidRDefault="00FE1DF7" w:rsidP="00C940C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Пост-оценка: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Ана</w:t>
      </w:r>
      <w:r w:rsidR="0049618D">
        <w:rPr>
          <w:rFonts w:eastAsia="Times New Roman" w:cs="Times New Roman"/>
          <w:szCs w:val="28"/>
          <w:lang w:eastAsia="ru-RU"/>
        </w:rPr>
        <w:t>лиз эффективности</w:t>
      </w:r>
      <w:r w:rsidRPr="00F2282B">
        <w:rPr>
          <w:rFonts w:eastAsia="Times New Roman" w:cs="Times New Roman"/>
          <w:szCs w:val="28"/>
          <w:lang w:eastAsia="ru-RU"/>
        </w:rPr>
        <w:t xml:space="preserve"> модели проектной деятельности.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Внесение корректив в методологию для будущих проектов.</w:t>
      </w:r>
    </w:p>
    <w:p w:rsidR="00C940C5" w:rsidRDefault="00FE1DF7" w:rsidP="00C940C5">
      <w:pPr>
        <w:pStyle w:val="1"/>
        <w:numPr>
          <w:ilvl w:val="0"/>
          <w:numId w:val="13"/>
        </w:numPr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</w:pPr>
      <w:bookmarkStart w:id="3" w:name="_Toc154693744"/>
      <w:r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HADI-</w:t>
      </w:r>
      <w:r w:rsidR="00CD2AFB"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метод</w:t>
      </w:r>
      <w:bookmarkEnd w:id="3"/>
    </w:p>
    <w:p w:rsidR="00075A90" w:rsidRPr="00075A90" w:rsidRDefault="00075A90" w:rsidP="00075A90"/>
    <w:p w:rsidR="00770153" w:rsidRDefault="00FE1DF7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B03B35">
        <w:rPr>
          <w:rFonts w:eastAsia="Times New Roman" w:cs="Times New Roman"/>
          <w:i/>
          <w:szCs w:val="28"/>
          <w:lang w:eastAsia="ru-RU"/>
        </w:rPr>
        <w:t>HADI</w:t>
      </w:r>
      <w:r w:rsidRPr="00CD2AFB">
        <w:rPr>
          <w:rFonts w:eastAsia="Times New Roman" w:cs="Times New Roman"/>
          <w:szCs w:val="28"/>
          <w:lang w:eastAsia="ru-RU"/>
        </w:rPr>
        <w:t xml:space="preserve"> (</w:t>
      </w:r>
      <w:r w:rsidRPr="00B03B35">
        <w:rPr>
          <w:rFonts w:eastAsia="Times New Roman" w:cs="Times New Roman"/>
          <w:i/>
          <w:szCs w:val="28"/>
          <w:lang w:eastAsia="ru-RU"/>
        </w:rPr>
        <w:t>Hypothesis, Action, Data, Insights</w:t>
      </w:r>
      <w:r w:rsidRPr="00CD2AFB">
        <w:rPr>
          <w:rFonts w:eastAsia="Times New Roman" w:cs="Times New Roman"/>
          <w:szCs w:val="28"/>
          <w:lang w:eastAsia="ru-RU"/>
        </w:rPr>
        <w:t>)</w:t>
      </w:r>
      <w:r w:rsidR="00B03B35">
        <w:rPr>
          <w:rFonts w:eastAsia="Times New Roman" w:cs="Times New Roman"/>
          <w:szCs w:val="28"/>
          <w:lang w:eastAsia="ru-RU"/>
        </w:rPr>
        <w:t xml:space="preserve"> </w:t>
      </w:r>
      <w:r w:rsidR="00B03B35">
        <w:t>—</w:t>
      </w:r>
      <w:r w:rsidRPr="00CD2AFB">
        <w:rPr>
          <w:rFonts w:eastAsia="Times New Roman" w:cs="Times New Roman"/>
          <w:szCs w:val="28"/>
          <w:lang w:eastAsia="ru-RU"/>
        </w:rPr>
        <w:t xml:space="preserve"> это методология, используемая для решения сложных проблем и принятия эффективных решений. Применительно к проблеме преподавателя, который хочет выставить зачет по проектной деятельности, мы можем использовать </w:t>
      </w:r>
      <w:r w:rsidRPr="00B03B35">
        <w:rPr>
          <w:rFonts w:eastAsia="Times New Roman" w:cs="Times New Roman"/>
          <w:i/>
          <w:szCs w:val="28"/>
          <w:lang w:eastAsia="ru-RU"/>
        </w:rPr>
        <w:t>HADI</w:t>
      </w:r>
      <w:r w:rsidRPr="00CD2AFB">
        <w:rPr>
          <w:rFonts w:eastAsia="Times New Roman" w:cs="Times New Roman"/>
          <w:szCs w:val="28"/>
          <w:lang w:eastAsia="ru-RU"/>
        </w:rPr>
        <w:t xml:space="preserve"> следующим образом:</w:t>
      </w:r>
    </w:p>
    <w:p w:rsidR="00075A90" w:rsidRPr="00CD2AFB" w:rsidRDefault="00075A90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FE1DF7" w:rsidRPr="00F2282B" w:rsidRDefault="00FE1DF7" w:rsidP="00C625F7">
      <w:pPr>
        <w:spacing w:after="0" w:line="360" w:lineRule="auto"/>
        <w:ind w:left="1429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Гипотеза (</w:t>
      </w:r>
      <w:r w:rsidRPr="00B03B35">
        <w:rPr>
          <w:rFonts w:eastAsia="Times New Roman" w:cs="Times New Roman"/>
          <w:b/>
          <w:bCs/>
          <w:i/>
          <w:szCs w:val="28"/>
          <w:lang w:eastAsia="ru-RU"/>
        </w:rPr>
        <w:t>Hypothesis</w:t>
      </w:r>
      <w:r w:rsidRPr="00F2282B">
        <w:rPr>
          <w:rFonts w:eastAsia="Times New Roman" w:cs="Times New Roman"/>
          <w:b/>
          <w:bCs/>
          <w:szCs w:val="28"/>
          <w:lang w:eastAsia="ru-RU"/>
        </w:rPr>
        <w:t>):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szCs w:val="28"/>
          <w:u w:val="single"/>
          <w:lang w:eastAsia="ru-RU"/>
        </w:rPr>
        <w:t>Гипотеза:</w:t>
      </w:r>
      <w:r w:rsidRPr="00F2282B">
        <w:rPr>
          <w:rFonts w:eastAsia="Times New Roman" w:cs="Times New Roman"/>
          <w:szCs w:val="28"/>
          <w:lang w:eastAsia="ru-RU"/>
        </w:rPr>
        <w:t xml:space="preserve"> Создание унифицированной системы оценки проектной деятельности на основе разрозненных материалов может упростить и улучшить процесс выставления зачетов.</w:t>
      </w:r>
    </w:p>
    <w:p w:rsidR="00770153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szCs w:val="28"/>
          <w:u w:val="single"/>
          <w:lang w:eastAsia="ru-RU"/>
        </w:rPr>
        <w:t>Вопрос:</w:t>
      </w:r>
      <w:r w:rsidRPr="00F2282B">
        <w:rPr>
          <w:rFonts w:eastAsia="Times New Roman" w:cs="Times New Roman"/>
          <w:szCs w:val="28"/>
          <w:lang w:eastAsia="ru-RU"/>
        </w:rPr>
        <w:t xml:space="preserve"> Может ли объединение материалов в новую модель проектной деятельности сделать оценку более эффективной?</w:t>
      </w:r>
    </w:p>
    <w:p w:rsidR="00FE1DF7" w:rsidRPr="00F2282B" w:rsidRDefault="00FE1DF7" w:rsidP="00C625F7">
      <w:pPr>
        <w:spacing w:after="0" w:line="360" w:lineRule="auto"/>
        <w:ind w:left="1429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Действие (</w:t>
      </w:r>
      <w:r w:rsidRPr="00B03B35">
        <w:rPr>
          <w:rFonts w:eastAsia="Times New Roman" w:cs="Times New Roman"/>
          <w:b/>
          <w:bCs/>
          <w:i/>
          <w:szCs w:val="28"/>
          <w:lang w:eastAsia="ru-RU"/>
        </w:rPr>
        <w:t>Action</w:t>
      </w:r>
      <w:r w:rsidRPr="00F2282B">
        <w:rPr>
          <w:rFonts w:eastAsia="Times New Roman" w:cs="Times New Roman"/>
          <w:b/>
          <w:bCs/>
          <w:szCs w:val="28"/>
          <w:lang w:eastAsia="ru-RU"/>
        </w:rPr>
        <w:t>):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szCs w:val="28"/>
          <w:u w:val="single"/>
          <w:lang w:eastAsia="ru-RU"/>
        </w:rPr>
        <w:t>Действие:</w:t>
      </w:r>
      <w:r w:rsidRPr="00F2282B">
        <w:rPr>
          <w:rFonts w:eastAsia="Times New Roman" w:cs="Times New Roman"/>
          <w:szCs w:val="28"/>
          <w:lang w:eastAsia="ru-RU"/>
        </w:rPr>
        <w:t xml:space="preserve"> Составить список всех доступных материалов и ресурсов по проектной деятельности.</w:t>
      </w:r>
    </w:p>
    <w:p w:rsidR="00FE1DF7" w:rsidRPr="00F2282B" w:rsidRDefault="00FE1DF7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szCs w:val="28"/>
          <w:u w:val="single"/>
          <w:lang w:eastAsia="ru-RU"/>
        </w:rPr>
        <w:t>Действие:</w:t>
      </w:r>
      <w:r w:rsidRPr="00F2282B">
        <w:rPr>
          <w:rFonts w:eastAsia="Times New Roman" w:cs="Times New Roman"/>
          <w:szCs w:val="28"/>
          <w:lang w:eastAsia="ru-RU"/>
        </w:rPr>
        <w:t xml:space="preserve"> Организовать собрание с коллегами и экспертами для обсуждения проблемы и выявления ключевых параметров для новой модели оценки.</w:t>
      </w:r>
    </w:p>
    <w:p w:rsidR="00FE1DF7" w:rsidRPr="00F2282B" w:rsidRDefault="00FE1DF7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szCs w:val="28"/>
          <w:u w:val="single"/>
          <w:lang w:eastAsia="ru-RU"/>
        </w:rPr>
        <w:t>Действие:</w:t>
      </w:r>
      <w:r w:rsidRPr="00F2282B">
        <w:rPr>
          <w:rFonts w:eastAsia="Times New Roman" w:cs="Times New Roman"/>
          <w:szCs w:val="28"/>
          <w:lang w:eastAsia="ru-RU"/>
        </w:rPr>
        <w:t xml:space="preserve"> Разработать промежуточную модель, которая может объединить разрозненные элементы.</w:t>
      </w:r>
    </w:p>
    <w:p w:rsidR="00FE1DF7" w:rsidRPr="00F2282B" w:rsidRDefault="00FE1DF7" w:rsidP="00C625F7">
      <w:pPr>
        <w:spacing w:after="0" w:line="360" w:lineRule="auto"/>
        <w:ind w:left="1429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lastRenderedPageBreak/>
        <w:t>Данные (</w:t>
      </w:r>
      <w:r w:rsidRPr="00B03B35">
        <w:rPr>
          <w:rFonts w:eastAsia="Times New Roman" w:cs="Times New Roman"/>
          <w:b/>
          <w:bCs/>
          <w:i/>
          <w:szCs w:val="28"/>
          <w:lang w:eastAsia="ru-RU"/>
        </w:rPr>
        <w:t>Data</w:t>
      </w:r>
      <w:r w:rsidRPr="00F2282B">
        <w:rPr>
          <w:rFonts w:eastAsia="Times New Roman" w:cs="Times New Roman"/>
          <w:b/>
          <w:bCs/>
          <w:szCs w:val="28"/>
          <w:lang w:eastAsia="ru-RU"/>
        </w:rPr>
        <w:t>):</w:t>
      </w:r>
    </w:p>
    <w:p w:rsidR="00FE1DF7" w:rsidRPr="00F2282B" w:rsidRDefault="00FE1DF7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Собрать данные по реакции коллег и экспертов на предложенную модель.</w:t>
      </w:r>
      <w:r w:rsidR="0049618D">
        <w:rPr>
          <w:rFonts w:eastAsia="Times New Roman" w:cs="Times New Roman"/>
          <w:szCs w:val="28"/>
          <w:lang w:eastAsia="ru-RU"/>
        </w:rPr>
        <w:t xml:space="preserve"> </w:t>
      </w:r>
      <w:r w:rsidRPr="00F2282B">
        <w:rPr>
          <w:rFonts w:eastAsia="Times New Roman" w:cs="Times New Roman"/>
          <w:szCs w:val="28"/>
          <w:lang w:eastAsia="ru-RU"/>
        </w:rPr>
        <w:t>Зафиксировать все материалы, которые могут быть интегрированы в новую модель.</w:t>
      </w:r>
      <w:r w:rsidR="0049618D">
        <w:rPr>
          <w:rFonts w:eastAsia="Times New Roman" w:cs="Times New Roman"/>
          <w:szCs w:val="28"/>
          <w:lang w:eastAsia="ru-RU"/>
        </w:rPr>
        <w:t xml:space="preserve"> </w:t>
      </w:r>
      <w:r w:rsidRPr="00F2282B">
        <w:rPr>
          <w:rFonts w:eastAsia="Times New Roman" w:cs="Times New Roman"/>
          <w:szCs w:val="28"/>
          <w:lang w:eastAsia="ru-RU"/>
        </w:rPr>
        <w:t>Запланировать небольшой тестовый этап с использованием новой модели.</w:t>
      </w:r>
    </w:p>
    <w:p w:rsidR="00FE1DF7" w:rsidRPr="00F2282B" w:rsidRDefault="00FE1DF7" w:rsidP="00C625F7">
      <w:pPr>
        <w:spacing w:after="0" w:line="360" w:lineRule="auto"/>
        <w:ind w:left="1429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b/>
          <w:bCs/>
          <w:szCs w:val="28"/>
          <w:lang w:eastAsia="ru-RU"/>
        </w:rPr>
        <w:t>Выводы (</w:t>
      </w:r>
      <w:r w:rsidRPr="00B03B35">
        <w:rPr>
          <w:rFonts w:eastAsia="Times New Roman" w:cs="Times New Roman"/>
          <w:b/>
          <w:bCs/>
          <w:i/>
          <w:szCs w:val="28"/>
          <w:lang w:eastAsia="ru-RU"/>
        </w:rPr>
        <w:t>Insights</w:t>
      </w:r>
      <w:r w:rsidRPr="00F2282B">
        <w:rPr>
          <w:rFonts w:eastAsia="Times New Roman" w:cs="Times New Roman"/>
          <w:b/>
          <w:bCs/>
          <w:szCs w:val="28"/>
          <w:lang w:eastAsia="ru-RU"/>
        </w:rPr>
        <w:t>):</w:t>
      </w:r>
    </w:p>
    <w:p w:rsidR="00FE1DF7" w:rsidRPr="00F2282B" w:rsidRDefault="00FE1DF7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Проанализировать данные тестового этапа и обратную связь участников.</w:t>
      </w:r>
    </w:p>
    <w:p w:rsidR="00FE1DF7" w:rsidRPr="00F2282B" w:rsidRDefault="00770153" w:rsidP="0049618D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="00FE1DF7" w:rsidRPr="00F2282B">
        <w:rPr>
          <w:rFonts w:eastAsia="Times New Roman" w:cs="Times New Roman"/>
          <w:szCs w:val="28"/>
          <w:lang w:eastAsia="ru-RU"/>
        </w:rPr>
        <w:t>пределить, насколько успешно новая модель справляется с разрозненными материалами.</w:t>
      </w:r>
      <w:r w:rsidR="0049618D">
        <w:rPr>
          <w:rFonts w:eastAsia="Times New Roman" w:cs="Times New Roman"/>
          <w:szCs w:val="28"/>
          <w:lang w:eastAsia="ru-RU"/>
        </w:rPr>
        <w:t xml:space="preserve"> </w:t>
      </w:r>
      <w:r w:rsidR="00FE1DF7" w:rsidRPr="00F2282B">
        <w:rPr>
          <w:rFonts w:eastAsia="Times New Roman" w:cs="Times New Roman"/>
          <w:szCs w:val="28"/>
          <w:lang w:eastAsia="ru-RU"/>
        </w:rPr>
        <w:t>Извлечь уроки и идеи для дальнейших улучшений.</w:t>
      </w:r>
    </w:p>
    <w:p w:rsidR="00FE1DF7" w:rsidRPr="00770153" w:rsidRDefault="00FE1DF7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 xml:space="preserve">Важно подчеркнуть, что </w:t>
      </w:r>
      <w:r w:rsidRPr="00B03B35">
        <w:rPr>
          <w:rFonts w:eastAsia="Times New Roman" w:cs="Times New Roman"/>
          <w:i/>
          <w:szCs w:val="28"/>
          <w:lang w:eastAsia="ru-RU"/>
        </w:rPr>
        <w:t>HADI</w:t>
      </w:r>
      <w:r w:rsidR="00B03B35">
        <w:rPr>
          <w:rFonts w:eastAsia="Times New Roman" w:cs="Times New Roman"/>
          <w:szCs w:val="28"/>
          <w:lang w:eastAsia="ru-RU"/>
        </w:rPr>
        <w:t xml:space="preserve"> </w:t>
      </w:r>
      <w:r w:rsidR="00B03B35">
        <w:t>—</w:t>
      </w:r>
      <w:r w:rsidRPr="00770153">
        <w:rPr>
          <w:rFonts w:eastAsia="Times New Roman" w:cs="Times New Roman"/>
          <w:szCs w:val="28"/>
          <w:lang w:eastAsia="ru-RU"/>
        </w:rPr>
        <w:t xml:space="preserve"> это итеративный процесс, и после получения выводов, вы можете вернуться к первому этапу, пересмотреть гипотезу, внести изменения и повторно пройти через цикл.</w:t>
      </w:r>
    </w:p>
    <w:p w:rsidR="00AE2FF6" w:rsidRPr="00CD2AFB" w:rsidRDefault="00AE2FF6" w:rsidP="00CD2AF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D2AFB">
        <w:rPr>
          <w:rFonts w:eastAsia="Times New Roman" w:cs="Times New Roman"/>
          <w:szCs w:val="28"/>
          <w:lang w:eastAsia="ru-RU"/>
        </w:rPr>
        <w:br w:type="page"/>
      </w:r>
    </w:p>
    <w:p w:rsidR="003D003B" w:rsidRPr="00C625F7" w:rsidRDefault="003D003B" w:rsidP="00C625F7">
      <w:pPr>
        <w:pStyle w:val="1"/>
        <w:numPr>
          <w:ilvl w:val="0"/>
          <w:numId w:val="13"/>
        </w:numPr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154693745"/>
      <w:r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Работа со </w:t>
      </w:r>
      <w:proofErr w:type="spellStart"/>
      <w:r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стейкхолдерами</w:t>
      </w:r>
      <w:proofErr w:type="spellEnd"/>
      <w:r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F2282B"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 xml:space="preserve"> Луковичная диаграмма</w:t>
      </w:r>
      <w:bookmarkEnd w:id="4"/>
    </w:p>
    <w:p w:rsidR="003D003B" w:rsidRDefault="00AD7DC0" w:rsidP="00CD2AFB">
      <w:pPr>
        <w:spacing w:after="0"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F2282B">
        <w:rPr>
          <w:rFonts w:eastAsia="Times New Roman" w:cs="Times New Roman"/>
          <w:b/>
          <w:noProof/>
          <w:szCs w:val="28"/>
          <w:lang w:eastAsia="ru-RU"/>
        </w:rPr>
        <w:drawing>
          <wp:inline distT="0" distB="0" distL="0" distR="0" wp14:anchorId="2F9C45F9" wp14:editId="19352A37">
            <wp:extent cx="4954824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367" cy="41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2B" w:rsidRPr="00F2282B" w:rsidRDefault="00CD2AFB" w:rsidP="00B03B35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Рис. 1</w:t>
      </w:r>
      <w:r>
        <w:t>—</w:t>
      </w:r>
      <w:r>
        <w:rPr>
          <w:rFonts w:eastAsia="Times New Roman" w:cs="Times New Roman"/>
          <w:szCs w:val="28"/>
          <w:lang w:eastAsia="ru-RU"/>
        </w:rPr>
        <w:t>Луковичная диаграмма</w:t>
      </w:r>
    </w:p>
    <w:p w:rsidR="00FE1DF7" w:rsidRDefault="00AD7DC0" w:rsidP="00CD2AFB">
      <w:pPr>
        <w:spacing w:after="0" w:line="360" w:lineRule="auto"/>
        <w:ind w:firstLine="709"/>
        <w:jc w:val="both"/>
        <w:rPr>
          <w:szCs w:val="28"/>
        </w:rPr>
      </w:pPr>
      <w:r w:rsidRPr="00F2282B">
        <w:rPr>
          <w:noProof/>
          <w:szCs w:val="28"/>
          <w:lang w:eastAsia="ru-RU"/>
        </w:rPr>
        <w:drawing>
          <wp:inline distT="0" distB="0" distL="0" distR="0" wp14:anchorId="27A141C5" wp14:editId="7064E879">
            <wp:extent cx="5181594" cy="346399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919" cy="34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EF" w:rsidRDefault="00CD2AFB" w:rsidP="00B03B35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Рис. 2</w:t>
      </w:r>
      <w:r>
        <w:t>—</w:t>
      </w:r>
      <w:r>
        <w:rPr>
          <w:szCs w:val="28"/>
        </w:rPr>
        <w:t xml:space="preserve">Работа со </w:t>
      </w:r>
      <w:proofErr w:type="spellStart"/>
      <w:r>
        <w:rPr>
          <w:szCs w:val="28"/>
        </w:rPr>
        <w:t>стейкхоледрами</w:t>
      </w:r>
      <w:proofErr w:type="spellEnd"/>
    </w:p>
    <w:p w:rsidR="0049618D" w:rsidRPr="00CD2AFB" w:rsidRDefault="0049618D" w:rsidP="00B03B35">
      <w:pPr>
        <w:spacing w:after="0" w:line="360" w:lineRule="auto"/>
        <w:ind w:firstLine="709"/>
        <w:jc w:val="center"/>
        <w:rPr>
          <w:szCs w:val="28"/>
        </w:rPr>
      </w:pPr>
    </w:p>
    <w:p w:rsidR="002E06EF" w:rsidRDefault="002E06EF" w:rsidP="00C625F7">
      <w:pPr>
        <w:pStyle w:val="1"/>
        <w:numPr>
          <w:ilvl w:val="0"/>
          <w:numId w:val="13"/>
        </w:numPr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54693746"/>
      <w:bookmarkStart w:id="6" w:name="_GoBack"/>
      <w:bookmarkEnd w:id="6"/>
      <w:r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Метод 5 </w:t>
      </w:r>
      <w:r w:rsidR="00F2282B"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почему</w:t>
      </w:r>
      <w:bookmarkEnd w:id="5"/>
    </w:p>
    <w:p w:rsidR="00075A90" w:rsidRDefault="00075A90" w:rsidP="00075A90">
      <w:pPr>
        <w:spacing w:after="0" w:line="360" w:lineRule="auto"/>
        <w:jc w:val="both"/>
      </w:pPr>
    </w:p>
    <w:p w:rsidR="0049618D" w:rsidRDefault="00B03B35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 5 почему </w:t>
      </w:r>
      <w:r>
        <w:t>—</w:t>
      </w:r>
      <w:r w:rsidR="002E06EF" w:rsidRPr="00F2282B">
        <w:rPr>
          <w:rFonts w:eastAsia="Times New Roman" w:cs="Times New Roman"/>
          <w:szCs w:val="28"/>
          <w:lang w:eastAsia="ru-RU"/>
        </w:rPr>
        <w:t xml:space="preserve"> это техника, которая помогает понять корневые причины проблемы, исследуя последовательность вопросов "почему". Давайте применим этот метод к проблеме преподавателя:</w:t>
      </w:r>
    </w:p>
    <w:p w:rsidR="00C625F7" w:rsidRPr="00F2282B" w:rsidRDefault="00C625F7" w:rsidP="00C625F7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2E06EF" w:rsidRPr="00C940C5" w:rsidRDefault="002E06EF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b/>
          <w:bCs/>
          <w:szCs w:val="28"/>
          <w:lang w:eastAsia="ru-RU"/>
        </w:rPr>
        <w:t>Проблема: Невозможность выставить зачет по проектной деятельности.</w:t>
      </w:r>
    </w:p>
    <w:p w:rsidR="002E06EF" w:rsidRPr="00C940C5" w:rsidRDefault="00770153" w:rsidP="00C940C5">
      <w:pPr>
        <w:spacing w:after="0" w:line="360" w:lineRule="auto"/>
        <w:ind w:left="709" w:hanging="1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</w:t>
      </w:r>
      <w:r w:rsidR="002E06EF" w:rsidRPr="00770153">
        <w:rPr>
          <w:rFonts w:eastAsia="Times New Roman" w:cs="Times New Roman"/>
          <w:szCs w:val="28"/>
          <w:lang w:eastAsia="ru-RU"/>
        </w:rPr>
        <w:t xml:space="preserve"> Материалы слишком разрознены.</w:t>
      </w:r>
    </w:p>
    <w:p w:rsidR="002E06EF" w:rsidRPr="00C940C5" w:rsidRDefault="002E06EF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b/>
          <w:bCs/>
          <w:szCs w:val="28"/>
          <w:lang w:eastAsia="ru-RU"/>
        </w:rPr>
        <w:t>Почему материалы разрознены?</w:t>
      </w:r>
    </w:p>
    <w:p w:rsidR="002E06EF" w:rsidRPr="00770153" w:rsidRDefault="00770153" w:rsidP="00C940C5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</w:t>
      </w:r>
      <w:r w:rsidR="00AD7DC0" w:rsidRPr="00770153">
        <w:rPr>
          <w:rFonts w:eastAsia="Times New Roman" w:cs="Times New Roman"/>
          <w:szCs w:val="28"/>
          <w:lang w:eastAsia="ru-RU"/>
        </w:rPr>
        <w:t xml:space="preserve"> О</w:t>
      </w:r>
      <w:r w:rsidR="002E06EF" w:rsidRPr="00770153">
        <w:rPr>
          <w:rFonts w:eastAsia="Times New Roman" w:cs="Times New Roman"/>
          <w:szCs w:val="28"/>
          <w:lang w:eastAsia="ru-RU"/>
        </w:rPr>
        <w:t>тсутствие четкой системы организации материалов.</w:t>
      </w:r>
    </w:p>
    <w:p w:rsidR="002E06EF" w:rsidRPr="00C940C5" w:rsidRDefault="002E06EF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b/>
          <w:bCs/>
          <w:szCs w:val="28"/>
          <w:lang w:eastAsia="ru-RU"/>
        </w:rPr>
        <w:t>Почему отсутствует четкая система организации материалов?</w:t>
      </w:r>
    </w:p>
    <w:p w:rsidR="002E06EF" w:rsidRPr="00770153" w:rsidRDefault="00770153" w:rsidP="00C940C5">
      <w:pPr>
        <w:spacing w:after="0" w:line="360" w:lineRule="auto"/>
        <w:ind w:left="709" w:hanging="1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</w:t>
      </w:r>
      <w:r w:rsidR="002E06EF" w:rsidRPr="00770153">
        <w:rPr>
          <w:rFonts w:eastAsia="Times New Roman" w:cs="Times New Roman"/>
          <w:szCs w:val="28"/>
          <w:lang w:eastAsia="ru-RU"/>
        </w:rPr>
        <w:t xml:space="preserve"> Возможно, отсутствие понятных критериев и стандартов для оценки проектной деятельности.</w:t>
      </w:r>
    </w:p>
    <w:p w:rsidR="002E06EF" w:rsidRPr="00C940C5" w:rsidRDefault="002E06EF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b/>
          <w:bCs/>
          <w:szCs w:val="28"/>
          <w:lang w:eastAsia="ru-RU"/>
        </w:rPr>
        <w:t>Почему отсутствуют унифицированные критерии и стандарты?</w:t>
      </w:r>
    </w:p>
    <w:p w:rsidR="002E06EF" w:rsidRPr="00770153" w:rsidRDefault="00770153" w:rsidP="00C940C5">
      <w:pPr>
        <w:spacing w:after="0" w:line="360" w:lineRule="auto"/>
        <w:ind w:left="709" w:hanging="1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</w:t>
      </w:r>
      <w:r w:rsidR="002E06EF" w:rsidRPr="00770153">
        <w:rPr>
          <w:rFonts w:eastAsia="Times New Roman" w:cs="Times New Roman"/>
          <w:szCs w:val="28"/>
          <w:lang w:eastAsia="ru-RU"/>
        </w:rPr>
        <w:t xml:space="preserve"> Возможно, недостаточная разработка и документирование со стороны студентов.</w:t>
      </w:r>
    </w:p>
    <w:p w:rsidR="002E06EF" w:rsidRPr="00C940C5" w:rsidRDefault="002E06EF" w:rsidP="00C940C5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C940C5">
        <w:rPr>
          <w:rFonts w:eastAsia="Times New Roman" w:cs="Times New Roman"/>
          <w:b/>
          <w:bCs/>
          <w:szCs w:val="28"/>
          <w:lang w:eastAsia="ru-RU"/>
        </w:rPr>
        <w:t>Почему нед</w:t>
      </w:r>
      <w:r w:rsidR="00F24277" w:rsidRPr="00C940C5">
        <w:rPr>
          <w:rFonts w:eastAsia="Times New Roman" w:cs="Times New Roman"/>
          <w:b/>
          <w:bCs/>
          <w:szCs w:val="28"/>
          <w:lang w:eastAsia="ru-RU"/>
        </w:rPr>
        <w:t>остаточная разработка и документирование со стороны студентов</w:t>
      </w:r>
      <w:r w:rsidRPr="00C940C5">
        <w:rPr>
          <w:rFonts w:eastAsia="Times New Roman" w:cs="Times New Roman"/>
          <w:b/>
          <w:bCs/>
          <w:szCs w:val="28"/>
          <w:lang w:eastAsia="ru-RU"/>
        </w:rPr>
        <w:t>?</w:t>
      </w:r>
    </w:p>
    <w:p w:rsidR="00770153" w:rsidRDefault="00770153" w:rsidP="00C940C5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</w:t>
      </w:r>
      <w:r w:rsidR="002E06EF" w:rsidRPr="00770153">
        <w:rPr>
          <w:rFonts w:eastAsia="Times New Roman" w:cs="Times New Roman"/>
          <w:szCs w:val="28"/>
          <w:lang w:eastAsia="ru-RU"/>
        </w:rPr>
        <w:t xml:space="preserve"> Возможно, недостаточное вн</w:t>
      </w:r>
      <w:r w:rsidR="00F24277" w:rsidRPr="00770153">
        <w:rPr>
          <w:rFonts w:eastAsia="Times New Roman" w:cs="Times New Roman"/>
          <w:szCs w:val="28"/>
          <w:lang w:eastAsia="ru-RU"/>
        </w:rPr>
        <w:t>имание к предмету и непонимание его необходимости.</w:t>
      </w:r>
    </w:p>
    <w:p w:rsidR="00C625F7" w:rsidRPr="00770153" w:rsidRDefault="00C625F7" w:rsidP="00C625F7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6E3762" w:rsidRDefault="006E3762" w:rsidP="0049618D">
      <w:pPr>
        <w:spacing w:after="0" w:line="360" w:lineRule="auto"/>
        <w:ind w:left="709" w:hanging="709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Альтернативный вариант:</w:t>
      </w:r>
    </w:p>
    <w:p w:rsidR="00C625F7" w:rsidRPr="00F2282B" w:rsidRDefault="00C625F7" w:rsidP="0049618D">
      <w:pPr>
        <w:spacing w:after="0" w:line="360" w:lineRule="auto"/>
        <w:ind w:left="709" w:hanging="709"/>
        <w:jc w:val="both"/>
        <w:rPr>
          <w:rFonts w:eastAsia="Times New Roman" w:cs="Times New Roman"/>
          <w:szCs w:val="28"/>
          <w:lang w:eastAsia="ru-RU"/>
        </w:rPr>
      </w:pPr>
    </w:p>
    <w:p w:rsidR="006E3762" w:rsidRPr="00075A90" w:rsidRDefault="006E3762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75A90">
        <w:rPr>
          <w:rFonts w:eastAsia="Times New Roman" w:cs="Times New Roman"/>
          <w:b/>
          <w:bCs/>
          <w:szCs w:val="28"/>
          <w:lang w:eastAsia="ru-RU"/>
        </w:rPr>
        <w:t>Почему невозможно выставить зачет по проектной деятельности.</w:t>
      </w:r>
    </w:p>
    <w:p w:rsidR="00770153" w:rsidRPr="00770153" w:rsidRDefault="006E3762" w:rsidP="00075A90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 студенты предоставили недостаточно материалов.</w:t>
      </w:r>
    </w:p>
    <w:p w:rsidR="006E3762" w:rsidRPr="00075A90" w:rsidRDefault="006E3762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75A90">
        <w:rPr>
          <w:rFonts w:eastAsia="Times New Roman" w:cs="Times New Roman"/>
          <w:b/>
          <w:bCs/>
          <w:szCs w:val="28"/>
          <w:lang w:eastAsia="ru-RU"/>
        </w:rPr>
        <w:t>Почему студенты предоставили недостаточно материалов?</w:t>
      </w:r>
    </w:p>
    <w:p w:rsidR="006E3762" w:rsidRPr="00770153" w:rsidRDefault="006E3762" w:rsidP="00075A90">
      <w:pPr>
        <w:spacing w:after="0" w:line="360" w:lineRule="auto"/>
        <w:ind w:left="709" w:hanging="1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 студенты уделяли недостаточно внимания предмету.</w:t>
      </w:r>
    </w:p>
    <w:p w:rsidR="006E3762" w:rsidRPr="00075A90" w:rsidRDefault="006E3762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75A90">
        <w:rPr>
          <w:rFonts w:eastAsia="Times New Roman" w:cs="Times New Roman"/>
          <w:b/>
          <w:bCs/>
          <w:szCs w:val="28"/>
          <w:lang w:eastAsia="ru-RU"/>
        </w:rPr>
        <w:t>Почему студенты уделяли предмету недостаточно внимания?</w:t>
      </w:r>
    </w:p>
    <w:p w:rsidR="006E3762" w:rsidRPr="00770153" w:rsidRDefault="006E3762" w:rsidP="00075A90">
      <w:pPr>
        <w:spacing w:after="0" w:line="360" w:lineRule="auto"/>
        <w:ind w:left="709" w:hanging="1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 возможно, причина в недостаточной вовлеченности студентов.</w:t>
      </w:r>
    </w:p>
    <w:p w:rsidR="00075A90" w:rsidRDefault="00075A90" w:rsidP="00075A90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:rsidR="006E3762" w:rsidRPr="00075A90" w:rsidRDefault="006E3762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75A90">
        <w:rPr>
          <w:rFonts w:eastAsia="Times New Roman" w:cs="Times New Roman"/>
          <w:b/>
          <w:szCs w:val="28"/>
          <w:lang w:eastAsia="ru-RU"/>
        </w:rPr>
        <w:lastRenderedPageBreak/>
        <w:t>Почему студенты недостаточно вовлечены в проектную деятельность?</w:t>
      </w:r>
      <w:r w:rsidRPr="00075A90">
        <w:rPr>
          <w:rFonts w:eastAsia="Times New Roman" w:cs="Times New Roman"/>
          <w:szCs w:val="28"/>
          <w:lang w:eastAsia="ru-RU"/>
        </w:rPr>
        <w:t xml:space="preserve"> </w:t>
      </w:r>
    </w:p>
    <w:p w:rsidR="005E03DB" w:rsidRPr="00770153" w:rsidRDefault="006E3762" w:rsidP="0049618D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 xml:space="preserve">Ответ: возможно, отсутствие релевантных задач, вызывающих у студентов желание активно участвовать. </w:t>
      </w:r>
    </w:p>
    <w:p w:rsidR="006E3762" w:rsidRPr="00075A90" w:rsidRDefault="006E3762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75A90">
        <w:rPr>
          <w:rFonts w:eastAsia="Times New Roman" w:cs="Times New Roman"/>
          <w:b/>
          <w:szCs w:val="28"/>
          <w:lang w:eastAsia="ru-RU"/>
        </w:rPr>
        <w:t>Почему отсутствуют интересные и релевантные задачи для студентов</w:t>
      </w:r>
      <w:r w:rsidRPr="00075A90">
        <w:rPr>
          <w:rFonts w:eastAsia="Times New Roman" w:cs="Times New Roman"/>
          <w:szCs w:val="28"/>
          <w:lang w:eastAsia="ru-RU"/>
        </w:rPr>
        <w:t xml:space="preserve">? </w:t>
      </w:r>
    </w:p>
    <w:p w:rsidR="005E03DB" w:rsidRPr="00770153" w:rsidRDefault="006E3762" w:rsidP="0049618D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>Ответ: возможно, нечеткость целей проектной деятельности, отсутствие вдохновляющего контекста и недостаточное взаимодействие с преподавателем.</w:t>
      </w:r>
    </w:p>
    <w:p w:rsidR="00075A90" w:rsidRDefault="00075A90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F24277" w:rsidRDefault="00F24277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70153">
        <w:rPr>
          <w:rFonts w:eastAsia="Times New Roman" w:cs="Times New Roman"/>
          <w:szCs w:val="28"/>
          <w:lang w:eastAsia="ru-RU"/>
        </w:rPr>
        <w:t xml:space="preserve">Таким образом, корневой причиной проблемы может быть недостаточное внимание к предмету и непонимание его необходимости. </w:t>
      </w:r>
      <w:r w:rsidR="006E3762" w:rsidRPr="00770153">
        <w:rPr>
          <w:rFonts w:eastAsia="Times New Roman" w:cs="Times New Roman"/>
          <w:szCs w:val="28"/>
          <w:lang w:eastAsia="ru-RU"/>
        </w:rPr>
        <w:t>Также, возможно, нечеткость целей проектной деятельности, отсутствие вдохновляющего контекста и недостаточное взаимодействие с преподавателем</w:t>
      </w:r>
      <w:r w:rsidR="005E03DB" w:rsidRPr="00770153">
        <w:rPr>
          <w:rFonts w:eastAsia="Times New Roman" w:cs="Times New Roman"/>
          <w:szCs w:val="28"/>
          <w:lang w:eastAsia="ru-RU"/>
        </w:rPr>
        <w:t xml:space="preserve"> мешало вовлечению студентов</w:t>
      </w:r>
      <w:r w:rsidR="006E3762" w:rsidRPr="00770153">
        <w:rPr>
          <w:rFonts w:eastAsia="Times New Roman" w:cs="Times New Roman"/>
          <w:szCs w:val="28"/>
          <w:lang w:eastAsia="ru-RU"/>
        </w:rPr>
        <w:t>.</w:t>
      </w:r>
    </w:p>
    <w:p w:rsidR="00075A90" w:rsidRPr="00F2282B" w:rsidRDefault="00075A90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F24277" w:rsidRDefault="00F24277" w:rsidP="00C625F7">
      <w:pPr>
        <w:pStyle w:val="2"/>
        <w:numPr>
          <w:ilvl w:val="0"/>
          <w:numId w:val="13"/>
        </w:numPr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154693747"/>
      <w:r w:rsidRPr="00C625F7">
        <w:rPr>
          <w:rStyle w:val="a5"/>
          <w:rFonts w:ascii="Times New Roman" w:hAnsi="Times New Roman" w:cs="Times New Roman"/>
          <w:color w:val="000000" w:themeColor="text1"/>
          <w:sz w:val="36"/>
          <w:szCs w:val="36"/>
        </w:rPr>
        <w:t>Выводы</w:t>
      </w:r>
      <w:bookmarkEnd w:id="7"/>
    </w:p>
    <w:p w:rsidR="00075A90" w:rsidRDefault="00075A90" w:rsidP="00075A90">
      <w:pPr>
        <w:spacing w:after="0" w:line="360" w:lineRule="auto"/>
        <w:jc w:val="both"/>
      </w:pPr>
    </w:p>
    <w:p w:rsidR="00CE2C9D" w:rsidRPr="00CD2AFB" w:rsidRDefault="00F24277" w:rsidP="00075A90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2282B">
        <w:rPr>
          <w:rFonts w:eastAsia="Times New Roman" w:cs="Times New Roman"/>
          <w:szCs w:val="28"/>
          <w:lang w:eastAsia="ru-RU"/>
        </w:rPr>
        <w:t>Проблема выставления зачёта комплексная.</w:t>
      </w:r>
      <w:r w:rsidR="00AE5252" w:rsidRPr="00F2282B">
        <w:rPr>
          <w:rFonts w:eastAsia="Times New Roman" w:cs="Times New Roman"/>
          <w:szCs w:val="28"/>
          <w:lang w:eastAsia="ru-RU"/>
        </w:rPr>
        <w:t xml:space="preserve"> Для её решения </w:t>
      </w:r>
      <w:r w:rsidR="00DD7ACF" w:rsidRPr="00F2282B">
        <w:rPr>
          <w:rFonts w:eastAsia="Times New Roman" w:cs="Times New Roman"/>
          <w:szCs w:val="28"/>
          <w:lang w:eastAsia="ru-RU"/>
        </w:rPr>
        <w:t xml:space="preserve">я применил следующие </w:t>
      </w:r>
      <w:r w:rsidR="00AD7DC0" w:rsidRPr="00F2282B">
        <w:rPr>
          <w:rFonts w:eastAsia="Times New Roman" w:cs="Times New Roman"/>
          <w:szCs w:val="28"/>
          <w:lang w:eastAsia="ru-RU"/>
        </w:rPr>
        <w:t>методы:</w:t>
      </w:r>
      <w:r w:rsidR="00B03B35">
        <w:rPr>
          <w:rFonts w:eastAsia="Times New Roman" w:cs="Times New Roman"/>
          <w:szCs w:val="28"/>
          <w:lang w:eastAsia="ru-RU"/>
        </w:rPr>
        <w:t xml:space="preserve"> морфологическая матрица, карта путешественника клиента, </w:t>
      </w:r>
      <w:r w:rsidR="00B03B35" w:rsidRPr="00B03B35">
        <w:rPr>
          <w:rFonts w:eastAsia="Times New Roman" w:cs="Times New Roman"/>
          <w:i/>
          <w:szCs w:val="28"/>
          <w:lang w:val="en-US" w:eastAsia="ru-RU"/>
        </w:rPr>
        <w:t>HADI</w:t>
      </w:r>
      <w:r w:rsidR="00B03B35" w:rsidRPr="00B03B35">
        <w:rPr>
          <w:rFonts w:eastAsia="Times New Roman" w:cs="Times New Roman"/>
          <w:szCs w:val="28"/>
          <w:lang w:eastAsia="ru-RU"/>
        </w:rPr>
        <w:t>-</w:t>
      </w:r>
      <w:r w:rsidR="00B03B35">
        <w:rPr>
          <w:rFonts w:eastAsia="Times New Roman" w:cs="Times New Roman"/>
          <w:szCs w:val="28"/>
          <w:lang w:eastAsia="ru-RU"/>
        </w:rPr>
        <w:t xml:space="preserve">метод, луковичная диаграмма, работа со </w:t>
      </w:r>
      <w:proofErr w:type="spellStart"/>
      <w:r w:rsidR="00B03B35">
        <w:rPr>
          <w:rFonts w:eastAsia="Times New Roman" w:cs="Times New Roman"/>
          <w:szCs w:val="28"/>
          <w:lang w:eastAsia="ru-RU"/>
        </w:rPr>
        <w:t>стейкхоледрами</w:t>
      </w:r>
      <w:proofErr w:type="spellEnd"/>
      <w:r w:rsidR="00B03B35">
        <w:rPr>
          <w:rFonts w:eastAsia="Times New Roman" w:cs="Times New Roman"/>
          <w:szCs w:val="28"/>
          <w:lang w:eastAsia="ru-RU"/>
        </w:rPr>
        <w:t>, метод 5 почему.</w:t>
      </w:r>
      <w:r w:rsidR="00AD7DC0" w:rsidRPr="00F2282B">
        <w:rPr>
          <w:rFonts w:eastAsia="Times New Roman" w:cs="Times New Roman"/>
          <w:szCs w:val="28"/>
          <w:lang w:eastAsia="ru-RU"/>
        </w:rPr>
        <w:t xml:space="preserve"> Для</w:t>
      </w:r>
      <w:r w:rsidRPr="00F2282B">
        <w:rPr>
          <w:rFonts w:eastAsia="Times New Roman" w:cs="Times New Roman"/>
          <w:szCs w:val="28"/>
          <w:lang w:eastAsia="ru-RU"/>
        </w:rPr>
        <w:t xml:space="preserve"> решения</w:t>
      </w:r>
      <w:r w:rsidR="00B03B35">
        <w:rPr>
          <w:rFonts w:eastAsia="Times New Roman" w:cs="Times New Roman"/>
          <w:szCs w:val="28"/>
          <w:lang w:eastAsia="ru-RU"/>
        </w:rPr>
        <w:t xml:space="preserve"> проблемы</w:t>
      </w:r>
      <w:r w:rsidRPr="00F2282B">
        <w:rPr>
          <w:rFonts w:eastAsia="Times New Roman" w:cs="Times New Roman"/>
          <w:szCs w:val="28"/>
          <w:lang w:eastAsia="ru-RU"/>
        </w:rPr>
        <w:t xml:space="preserve"> стоит попробовать прописать понятные критерии для выставления зачёта, упростить подход к выбору проекта, увеличить вовлеченность студентов и </w:t>
      </w:r>
      <w:r w:rsidR="00AE5252" w:rsidRPr="00F2282B">
        <w:rPr>
          <w:rFonts w:eastAsia="Times New Roman" w:cs="Times New Roman"/>
          <w:szCs w:val="28"/>
          <w:lang w:eastAsia="ru-RU"/>
        </w:rPr>
        <w:t>провести общие лекции-ликбезы, объясняющие суть и смысл проектной деятельности.</w:t>
      </w:r>
    </w:p>
    <w:sectPr w:rsidR="00CE2C9D" w:rsidRPr="00CD2AFB" w:rsidSect="0049618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5C" w:rsidRDefault="00EC105C" w:rsidP="0049618D">
      <w:pPr>
        <w:spacing w:after="0" w:line="240" w:lineRule="auto"/>
      </w:pPr>
      <w:r>
        <w:separator/>
      </w:r>
    </w:p>
  </w:endnote>
  <w:endnote w:type="continuationSeparator" w:id="0">
    <w:p w:rsidR="00EC105C" w:rsidRDefault="00EC105C" w:rsidP="0049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2354292"/>
      <w:docPartObj>
        <w:docPartGallery w:val="Page Numbers (Bottom of Page)"/>
        <w:docPartUnique/>
      </w:docPartObj>
    </w:sdtPr>
    <w:sdtEndPr/>
    <w:sdtContent>
      <w:p w:rsidR="0049618D" w:rsidRDefault="004961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A90">
          <w:rPr>
            <w:noProof/>
          </w:rPr>
          <w:t>2</w:t>
        </w:r>
        <w:r>
          <w:fldChar w:fldCharType="end"/>
        </w:r>
      </w:p>
    </w:sdtContent>
  </w:sdt>
  <w:p w:rsidR="0049618D" w:rsidRDefault="004961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5C" w:rsidRDefault="00EC105C" w:rsidP="0049618D">
      <w:pPr>
        <w:spacing w:after="0" w:line="240" w:lineRule="auto"/>
      </w:pPr>
      <w:r>
        <w:separator/>
      </w:r>
    </w:p>
  </w:footnote>
  <w:footnote w:type="continuationSeparator" w:id="0">
    <w:p w:rsidR="00EC105C" w:rsidRDefault="00EC105C" w:rsidP="0049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026D"/>
    <w:multiLevelType w:val="hybridMultilevel"/>
    <w:tmpl w:val="3A84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07F"/>
    <w:multiLevelType w:val="hybridMultilevel"/>
    <w:tmpl w:val="F32C9EC6"/>
    <w:lvl w:ilvl="0" w:tplc="603678A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4B64"/>
    <w:multiLevelType w:val="multilevel"/>
    <w:tmpl w:val="AE126C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2178F"/>
    <w:multiLevelType w:val="multilevel"/>
    <w:tmpl w:val="FBBA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731F0"/>
    <w:multiLevelType w:val="hybridMultilevel"/>
    <w:tmpl w:val="E7D0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D332F"/>
    <w:multiLevelType w:val="multilevel"/>
    <w:tmpl w:val="5F581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82073D"/>
    <w:multiLevelType w:val="hybridMultilevel"/>
    <w:tmpl w:val="6AF83598"/>
    <w:lvl w:ilvl="0" w:tplc="04190015">
      <w:start w:val="1"/>
      <w:numFmt w:val="upperLetter"/>
      <w:lvlText w:val="%1."/>
      <w:lvlJc w:val="left"/>
      <w:pPr>
        <w:ind w:left="17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49480404"/>
    <w:multiLevelType w:val="multilevel"/>
    <w:tmpl w:val="06B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36FD1"/>
    <w:multiLevelType w:val="multilevel"/>
    <w:tmpl w:val="F0C0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0310F"/>
    <w:multiLevelType w:val="hybridMultilevel"/>
    <w:tmpl w:val="2250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D6C44"/>
    <w:multiLevelType w:val="hybridMultilevel"/>
    <w:tmpl w:val="3A84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55B12"/>
    <w:multiLevelType w:val="hybridMultilevel"/>
    <w:tmpl w:val="6402FB4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46B71"/>
    <w:multiLevelType w:val="hybridMultilevel"/>
    <w:tmpl w:val="5BF6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135A6"/>
    <w:multiLevelType w:val="hybridMultilevel"/>
    <w:tmpl w:val="2D265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6B"/>
    <w:rsid w:val="00075A90"/>
    <w:rsid w:val="000806CC"/>
    <w:rsid w:val="000F1845"/>
    <w:rsid w:val="0027089A"/>
    <w:rsid w:val="002C28C5"/>
    <w:rsid w:val="002E06EF"/>
    <w:rsid w:val="003D003B"/>
    <w:rsid w:val="0049618D"/>
    <w:rsid w:val="005929EF"/>
    <w:rsid w:val="005E03DB"/>
    <w:rsid w:val="006625C0"/>
    <w:rsid w:val="006E3762"/>
    <w:rsid w:val="0076056B"/>
    <w:rsid w:val="00770153"/>
    <w:rsid w:val="00997669"/>
    <w:rsid w:val="00AD7DC0"/>
    <w:rsid w:val="00AE2FF6"/>
    <w:rsid w:val="00AE5252"/>
    <w:rsid w:val="00B03B35"/>
    <w:rsid w:val="00BA1270"/>
    <w:rsid w:val="00C21935"/>
    <w:rsid w:val="00C625F7"/>
    <w:rsid w:val="00C940C5"/>
    <w:rsid w:val="00CD2AFB"/>
    <w:rsid w:val="00CE2C9D"/>
    <w:rsid w:val="00DD7ACF"/>
    <w:rsid w:val="00EC105C"/>
    <w:rsid w:val="00F2282B"/>
    <w:rsid w:val="00F24277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A037"/>
  <w15:chartTrackingRefBased/>
  <w15:docId w15:val="{449817D2-AA00-4545-A07C-307F56A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9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9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19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219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96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961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618D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618D"/>
    <w:pPr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9618D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7">
    <w:name w:val="header"/>
    <w:basedOn w:val="a"/>
    <w:link w:val="a8"/>
    <w:uiPriority w:val="99"/>
    <w:unhideWhenUsed/>
    <w:rsid w:val="00496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618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96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618D"/>
    <w:rPr>
      <w:rFonts w:ascii="Times New Roman" w:hAnsi="Times New Roman"/>
      <w:sz w:val="28"/>
    </w:rPr>
  </w:style>
  <w:style w:type="paragraph" w:styleId="ab">
    <w:name w:val="Title"/>
    <w:basedOn w:val="a"/>
    <w:next w:val="a"/>
    <w:link w:val="ac"/>
    <w:uiPriority w:val="10"/>
    <w:qFormat/>
    <w:rsid w:val="00C62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C6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62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C62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EDAAB-B75B-4142-9DDA-FDB93428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zhuiopilki</dc:creator>
  <cp:keywords/>
  <dc:description/>
  <cp:lastModifiedBy>zhuiopilki</cp:lastModifiedBy>
  <cp:revision>14</cp:revision>
  <dcterms:created xsi:type="dcterms:W3CDTF">2023-12-24T20:10:00Z</dcterms:created>
  <dcterms:modified xsi:type="dcterms:W3CDTF">2023-12-29T12:22:00Z</dcterms:modified>
</cp:coreProperties>
</file>