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429C2" w14:textId="77777777" w:rsidR="00D64D86" w:rsidRPr="00C07F2A" w:rsidRDefault="00D64D86" w:rsidP="00F22160">
      <w:pPr>
        <w:widowControl w:val="0"/>
        <w:pBdr>
          <w:top w:val="nil"/>
          <w:left w:val="nil"/>
          <w:bottom w:val="nil"/>
          <w:right w:val="nil"/>
          <w:between w:val="nil"/>
        </w:pBdr>
        <w:spacing w:after="0" w:line="360" w:lineRule="auto"/>
        <w:ind w:firstLine="0"/>
        <w:jc w:val="left"/>
        <w:rPr>
          <w:rFonts w:ascii="Arial" w:eastAsia="Times New Roman" w:hAnsi="Arial" w:cs="Arial"/>
          <w:sz w:val="24"/>
          <w:szCs w:val="24"/>
          <w:lang w:val="en-US"/>
        </w:rPr>
      </w:pPr>
      <w:bookmarkStart w:id="0" w:name="_GoBack"/>
      <w:bookmarkEnd w:id="0"/>
    </w:p>
    <w:tbl>
      <w:tblPr>
        <w:tblStyle w:val="a5"/>
        <w:tblW w:w="9066" w:type="dxa"/>
        <w:tblInd w:w="0" w:type="dxa"/>
        <w:tblBorders>
          <w:top w:val="single" w:sz="24" w:space="0" w:color="000000"/>
          <w:left w:val="nil"/>
          <w:bottom w:val="nil"/>
          <w:right w:val="nil"/>
          <w:insideH w:val="single" w:sz="24" w:space="0" w:color="000000"/>
          <w:insideV w:val="single" w:sz="24" w:space="0" w:color="000000"/>
        </w:tblBorders>
        <w:tblLayout w:type="fixed"/>
        <w:tblLook w:val="0400" w:firstRow="0" w:lastRow="0" w:firstColumn="0" w:lastColumn="0" w:noHBand="0" w:noVBand="1"/>
      </w:tblPr>
      <w:tblGrid>
        <w:gridCol w:w="2421"/>
        <w:gridCol w:w="3585"/>
        <w:gridCol w:w="3060"/>
      </w:tblGrid>
      <w:tr w:rsidR="00D64D86" w:rsidRPr="000F6CE4" w14:paraId="7023DAEB" w14:textId="77777777">
        <w:tc>
          <w:tcPr>
            <w:tcW w:w="9066" w:type="dxa"/>
            <w:gridSpan w:val="3"/>
            <w:tcBorders>
              <w:top w:val="single" w:sz="36" w:space="0" w:color="000000"/>
              <w:bottom w:val="single" w:sz="36" w:space="0" w:color="000000"/>
            </w:tcBorders>
          </w:tcPr>
          <w:p w14:paraId="0522B9F1" w14:textId="2AD8E73C" w:rsidR="00D64D86" w:rsidRPr="000F6CE4" w:rsidRDefault="00C41BAA" w:rsidP="00F22160">
            <w:pPr>
              <w:spacing w:before="240" w:line="360" w:lineRule="auto"/>
              <w:ind w:firstLine="0"/>
              <w:jc w:val="center"/>
              <w:rPr>
                <w:rFonts w:ascii="Arial" w:eastAsia="Times New Roman" w:hAnsi="Arial" w:cs="Arial"/>
                <w:b/>
                <w:sz w:val="24"/>
                <w:szCs w:val="24"/>
              </w:rPr>
            </w:pPr>
            <w:r w:rsidRPr="000F6CE4">
              <w:rPr>
                <w:rFonts w:ascii="Arial" w:eastAsia="Times New Roman" w:hAnsi="Arial" w:cs="Arial"/>
                <w:b/>
                <w:sz w:val="24"/>
                <w:szCs w:val="24"/>
              </w:rPr>
              <w:t>ФЕДЕРАЛЬНОЕ АГЕНТСТВО</w:t>
            </w:r>
          </w:p>
          <w:p w14:paraId="20440A73" w14:textId="77777777" w:rsidR="00D64D86" w:rsidRPr="000F6CE4" w:rsidRDefault="00C41BAA" w:rsidP="00F22160">
            <w:pPr>
              <w:spacing w:before="240" w:line="360" w:lineRule="auto"/>
              <w:ind w:firstLine="0"/>
              <w:jc w:val="center"/>
              <w:rPr>
                <w:rFonts w:ascii="Arial" w:eastAsia="Times New Roman" w:hAnsi="Arial" w:cs="Arial"/>
                <w:b/>
                <w:sz w:val="24"/>
                <w:szCs w:val="24"/>
              </w:rPr>
            </w:pPr>
            <w:r w:rsidRPr="000F6CE4">
              <w:rPr>
                <w:rFonts w:ascii="Arial" w:eastAsia="Times New Roman" w:hAnsi="Arial" w:cs="Arial"/>
                <w:b/>
                <w:sz w:val="24"/>
                <w:szCs w:val="24"/>
              </w:rPr>
              <w:t>ПО ТЕХНИЧЕСКОМУ РЕГУЛИРОВАНИЮ И МЕТРОЛОГИИ</w:t>
            </w:r>
          </w:p>
          <w:p w14:paraId="6D51A495" w14:textId="77777777" w:rsidR="00D64D86" w:rsidRPr="000F6CE4" w:rsidRDefault="00D64D86" w:rsidP="00F22160">
            <w:pPr>
              <w:spacing w:before="240" w:line="360" w:lineRule="auto"/>
              <w:jc w:val="center"/>
              <w:rPr>
                <w:rFonts w:ascii="Arial" w:eastAsia="Times New Roman" w:hAnsi="Arial" w:cs="Arial"/>
                <w:b/>
                <w:sz w:val="24"/>
                <w:szCs w:val="24"/>
              </w:rPr>
            </w:pPr>
          </w:p>
        </w:tc>
      </w:tr>
      <w:tr w:rsidR="00D64D86" w:rsidRPr="000F6CE4" w14:paraId="190F01EF" w14:textId="77777777">
        <w:tc>
          <w:tcPr>
            <w:tcW w:w="2421" w:type="dxa"/>
            <w:tcBorders>
              <w:top w:val="single" w:sz="36" w:space="0" w:color="000000"/>
              <w:bottom w:val="nil"/>
              <w:right w:val="nil"/>
            </w:tcBorders>
          </w:tcPr>
          <w:p w14:paraId="2A924DB4" w14:textId="77777777" w:rsidR="00D64D86" w:rsidRPr="000F6CE4" w:rsidRDefault="00D64D86" w:rsidP="00F22160">
            <w:pPr>
              <w:spacing w:line="360" w:lineRule="auto"/>
              <w:rPr>
                <w:rFonts w:ascii="Arial" w:eastAsia="Times New Roman" w:hAnsi="Arial" w:cs="Arial"/>
                <w:sz w:val="24"/>
                <w:szCs w:val="24"/>
              </w:rPr>
            </w:pPr>
          </w:p>
        </w:tc>
        <w:tc>
          <w:tcPr>
            <w:tcW w:w="3585" w:type="dxa"/>
            <w:tcBorders>
              <w:top w:val="single" w:sz="36" w:space="0" w:color="000000"/>
              <w:left w:val="nil"/>
              <w:bottom w:val="nil"/>
              <w:right w:val="nil"/>
            </w:tcBorders>
          </w:tcPr>
          <w:p w14:paraId="49BBAE42" w14:textId="77777777" w:rsidR="00D64D86" w:rsidRPr="000F6CE4" w:rsidRDefault="00D64D86" w:rsidP="00F22160">
            <w:pPr>
              <w:spacing w:line="360" w:lineRule="auto"/>
              <w:jc w:val="center"/>
              <w:rPr>
                <w:rFonts w:ascii="Arial" w:eastAsia="Times New Roman" w:hAnsi="Arial" w:cs="Arial"/>
                <w:sz w:val="24"/>
                <w:szCs w:val="24"/>
              </w:rPr>
            </w:pPr>
          </w:p>
        </w:tc>
        <w:tc>
          <w:tcPr>
            <w:tcW w:w="3060" w:type="dxa"/>
            <w:tcBorders>
              <w:top w:val="single" w:sz="36" w:space="0" w:color="000000"/>
              <w:left w:val="nil"/>
              <w:bottom w:val="nil"/>
            </w:tcBorders>
          </w:tcPr>
          <w:p w14:paraId="4018F8D6" w14:textId="77777777" w:rsidR="00D64D86" w:rsidRPr="000F6CE4" w:rsidRDefault="00D64D86" w:rsidP="00F22160">
            <w:pPr>
              <w:spacing w:line="360" w:lineRule="auto"/>
              <w:rPr>
                <w:rFonts w:ascii="Arial" w:eastAsia="Times New Roman" w:hAnsi="Arial" w:cs="Arial"/>
                <w:sz w:val="24"/>
                <w:szCs w:val="24"/>
              </w:rPr>
            </w:pPr>
          </w:p>
        </w:tc>
      </w:tr>
      <w:tr w:rsidR="00D64D86" w:rsidRPr="000F6CE4" w14:paraId="450E6EB0" w14:textId="77777777">
        <w:tc>
          <w:tcPr>
            <w:tcW w:w="2421" w:type="dxa"/>
            <w:tcBorders>
              <w:top w:val="nil"/>
              <w:bottom w:val="nil"/>
              <w:right w:val="nil"/>
            </w:tcBorders>
          </w:tcPr>
          <w:p w14:paraId="6FC9FFA5" w14:textId="77777777" w:rsidR="00D64D86" w:rsidRPr="000F6CE4" w:rsidRDefault="00C41BAA" w:rsidP="00F22160">
            <w:pPr>
              <w:spacing w:line="360" w:lineRule="auto"/>
              <w:ind w:firstLine="0"/>
              <w:rPr>
                <w:rFonts w:ascii="Arial" w:eastAsia="Times New Roman" w:hAnsi="Arial" w:cs="Arial"/>
                <w:sz w:val="24"/>
                <w:szCs w:val="24"/>
              </w:rPr>
            </w:pPr>
            <w:r w:rsidRPr="000F6CE4">
              <w:rPr>
                <w:rFonts w:ascii="Arial" w:eastAsia="Times New Roman" w:hAnsi="Arial" w:cs="Arial"/>
                <w:noProof/>
                <w:sz w:val="24"/>
                <w:szCs w:val="24"/>
              </w:rPr>
              <w:drawing>
                <wp:inline distT="0" distB="0" distL="0" distR="0" wp14:anchorId="13F27F9F" wp14:editId="5916B34D">
                  <wp:extent cx="1467253" cy="892909"/>
                  <wp:effectExtent l="0" t="0" r="0" b="0"/>
                  <wp:docPr id="2" name="image1.jpg" descr="http://tm.msp.ua:81/TM_IMG/img_RU/610/610659.jpg"/>
                  <wp:cNvGraphicFramePr/>
                  <a:graphic xmlns:a="http://schemas.openxmlformats.org/drawingml/2006/main">
                    <a:graphicData uri="http://schemas.openxmlformats.org/drawingml/2006/picture">
                      <pic:pic xmlns:pic="http://schemas.openxmlformats.org/drawingml/2006/picture">
                        <pic:nvPicPr>
                          <pic:cNvPr id="0" name="image1.jpg" descr="http://tm.msp.ua:81/TM_IMG/img_RU/610/610659.jpg"/>
                          <pic:cNvPicPr preferRelativeResize="0"/>
                        </pic:nvPicPr>
                        <pic:blipFill>
                          <a:blip r:embed="rId8"/>
                          <a:srcRect l="4706" r="12387" b="-39"/>
                          <a:stretch>
                            <a:fillRect/>
                          </a:stretch>
                        </pic:blipFill>
                        <pic:spPr>
                          <a:xfrm>
                            <a:off x="0" y="0"/>
                            <a:ext cx="1467253" cy="892909"/>
                          </a:xfrm>
                          <a:prstGeom prst="rect">
                            <a:avLst/>
                          </a:prstGeom>
                          <a:ln/>
                        </pic:spPr>
                      </pic:pic>
                    </a:graphicData>
                  </a:graphic>
                </wp:inline>
              </w:drawing>
            </w:r>
          </w:p>
        </w:tc>
        <w:tc>
          <w:tcPr>
            <w:tcW w:w="3585" w:type="dxa"/>
            <w:tcBorders>
              <w:top w:val="nil"/>
              <w:left w:val="nil"/>
              <w:bottom w:val="nil"/>
              <w:right w:val="nil"/>
            </w:tcBorders>
          </w:tcPr>
          <w:p w14:paraId="33614445" w14:textId="77777777" w:rsidR="00D64D86" w:rsidRPr="000F6CE4" w:rsidRDefault="00C41BAA" w:rsidP="00F22160">
            <w:pPr>
              <w:spacing w:line="360" w:lineRule="auto"/>
              <w:ind w:firstLine="0"/>
              <w:jc w:val="center"/>
              <w:rPr>
                <w:rFonts w:ascii="Arial" w:eastAsia="Times New Roman" w:hAnsi="Arial" w:cs="Arial"/>
                <w:b/>
                <w:sz w:val="24"/>
                <w:szCs w:val="24"/>
              </w:rPr>
            </w:pPr>
            <w:r w:rsidRPr="000F6CE4">
              <w:rPr>
                <w:rFonts w:ascii="Arial" w:eastAsia="Times New Roman" w:hAnsi="Arial" w:cs="Arial"/>
                <w:b/>
                <w:sz w:val="24"/>
                <w:szCs w:val="24"/>
              </w:rPr>
              <w:t>НАЦИОНАЛЬНЫЙ</w:t>
            </w:r>
          </w:p>
          <w:p w14:paraId="3584D120" w14:textId="77777777" w:rsidR="00D64D86" w:rsidRPr="000F6CE4" w:rsidRDefault="00C41BAA" w:rsidP="00F22160">
            <w:pPr>
              <w:spacing w:line="360" w:lineRule="auto"/>
              <w:ind w:firstLine="0"/>
              <w:jc w:val="center"/>
              <w:rPr>
                <w:rFonts w:ascii="Arial" w:eastAsia="Times New Roman" w:hAnsi="Arial" w:cs="Arial"/>
                <w:b/>
                <w:sz w:val="24"/>
                <w:szCs w:val="24"/>
              </w:rPr>
            </w:pPr>
            <w:r w:rsidRPr="000F6CE4">
              <w:rPr>
                <w:rFonts w:ascii="Arial" w:eastAsia="Times New Roman" w:hAnsi="Arial" w:cs="Arial"/>
                <w:b/>
                <w:sz w:val="24"/>
                <w:szCs w:val="24"/>
              </w:rPr>
              <w:t>СТАНДАРТ</w:t>
            </w:r>
          </w:p>
          <w:p w14:paraId="43578C18" w14:textId="77777777" w:rsidR="00D64D86" w:rsidRPr="000F6CE4" w:rsidRDefault="00C41BAA" w:rsidP="00F22160">
            <w:pPr>
              <w:spacing w:line="360" w:lineRule="auto"/>
              <w:ind w:firstLine="0"/>
              <w:jc w:val="center"/>
              <w:rPr>
                <w:rFonts w:ascii="Arial" w:eastAsia="Times New Roman" w:hAnsi="Arial" w:cs="Arial"/>
                <w:b/>
                <w:sz w:val="24"/>
                <w:szCs w:val="24"/>
              </w:rPr>
            </w:pPr>
            <w:r w:rsidRPr="000F6CE4">
              <w:rPr>
                <w:rFonts w:ascii="Arial" w:eastAsia="Times New Roman" w:hAnsi="Arial" w:cs="Arial"/>
                <w:b/>
                <w:sz w:val="24"/>
                <w:szCs w:val="24"/>
              </w:rPr>
              <w:t>РОССИЙСКОЙ</w:t>
            </w:r>
          </w:p>
          <w:p w14:paraId="10A65BE6" w14:textId="77777777" w:rsidR="00D64D86" w:rsidRPr="000F6CE4" w:rsidRDefault="00C41BAA" w:rsidP="00F22160">
            <w:pPr>
              <w:spacing w:line="360" w:lineRule="auto"/>
              <w:ind w:firstLine="0"/>
              <w:jc w:val="center"/>
              <w:rPr>
                <w:rFonts w:ascii="Arial" w:eastAsia="Times New Roman" w:hAnsi="Arial" w:cs="Arial"/>
                <w:sz w:val="24"/>
                <w:szCs w:val="24"/>
              </w:rPr>
            </w:pPr>
            <w:r w:rsidRPr="000F6CE4">
              <w:rPr>
                <w:rFonts w:ascii="Arial" w:eastAsia="Times New Roman" w:hAnsi="Arial" w:cs="Arial"/>
                <w:b/>
                <w:sz w:val="24"/>
                <w:szCs w:val="24"/>
              </w:rPr>
              <w:t>ФЕДЕРАЦИИ</w:t>
            </w:r>
          </w:p>
        </w:tc>
        <w:tc>
          <w:tcPr>
            <w:tcW w:w="3060" w:type="dxa"/>
            <w:tcBorders>
              <w:top w:val="nil"/>
              <w:left w:val="nil"/>
              <w:bottom w:val="nil"/>
            </w:tcBorders>
          </w:tcPr>
          <w:p w14:paraId="1344ED50" w14:textId="3199C929" w:rsidR="00DB49F4" w:rsidRDefault="00C41BAA" w:rsidP="00F22160">
            <w:pPr>
              <w:spacing w:line="360" w:lineRule="auto"/>
              <w:ind w:firstLine="0"/>
              <w:jc w:val="left"/>
              <w:rPr>
                <w:rFonts w:ascii="Arial" w:eastAsia="Times New Roman" w:hAnsi="Arial" w:cs="Arial"/>
                <w:b/>
                <w:sz w:val="24"/>
                <w:szCs w:val="24"/>
              </w:rPr>
            </w:pPr>
            <w:r w:rsidRPr="000F6CE4">
              <w:rPr>
                <w:rFonts w:ascii="Arial" w:eastAsia="Times New Roman" w:hAnsi="Arial" w:cs="Arial"/>
                <w:b/>
                <w:sz w:val="24"/>
                <w:szCs w:val="24"/>
              </w:rPr>
              <w:t xml:space="preserve">ГОСТ Р </w:t>
            </w:r>
            <w:bookmarkStart w:id="1" w:name="_gjdgxs" w:colFirst="0" w:colLast="0"/>
            <w:bookmarkEnd w:id="1"/>
            <w:r w:rsidR="00F83F51">
              <w:rPr>
                <w:rFonts w:ascii="Arial" w:eastAsia="Times New Roman" w:hAnsi="Arial" w:cs="Arial"/>
                <w:b/>
                <w:sz w:val="24"/>
                <w:szCs w:val="24"/>
              </w:rPr>
              <w:t>_____-2023</w:t>
            </w:r>
          </w:p>
          <w:p w14:paraId="59203E9A" w14:textId="73C6E8FB" w:rsidR="00D64D86" w:rsidRPr="000F6CE4" w:rsidRDefault="00D64D86" w:rsidP="00F22160">
            <w:pPr>
              <w:spacing w:line="360" w:lineRule="auto"/>
              <w:ind w:firstLine="0"/>
              <w:jc w:val="left"/>
              <w:rPr>
                <w:rFonts w:ascii="Arial" w:eastAsia="Times New Roman" w:hAnsi="Arial" w:cs="Arial"/>
                <w:i/>
                <w:sz w:val="24"/>
                <w:szCs w:val="24"/>
              </w:rPr>
            </w:pPr>
          </w:p>
        </w:tc>
      </w:tr>
      <w:tr w:rsidR="00D64D86" w:rsidRPr="000F6CE4" w14:paraId="449D7FB4" w14:textId="77777777">
        <w:tc>
          <w:tcPr>
            <w:tcW w:w="2421" w:type="dxa"/>
            <w:tcBorders>
              <w:top w:val="nil"/>
              <w:bottom w:val="single" w:sz="24" w:space="0" w:color="000000"/>
              <w:right w:val="nil"/>
            </w:tcBorders>
          </w:tcPr>
          <w:p w14:paraId="55B9407C" w14:textId="77777777" w:rsidR="00D64D86" w:rsidRPr="000F6CE4" w:rsidRDefault="00D64D86" w:rsidP="00F22160">
            <w:pPr>
              <w:spacing w:line="360" w:lineRule="auto"/>
              <w:rPr>
                <w:rFonts w:ascii="Arial" w:eastAsia="Times New Roman" w:hAnsi="Arial" w:cs="Arial"/>
                <w:sz w:val="24"/>
                <w:szCs w:val="24"/>
              </w:rPr>
            </w:pPr>
          </w:p>
        </w:tc>
        <w:tc>
          <w:tcPr>
            <w:tcW w:w="3585" w:type="dxa"/>
            <w:tcBorders>
              <w:top w:val="nil"/>
              <w:left w:val="nil"/>
              <w:bottom w:val="single" w:sz="24" w:space="0" w:color="000000"/>
              <w:right w:val="nil"/>
            </w:tcBorders>
          </w:tcPr>
          <w:p w14:paraId="3EEBBA20" w14:textId="77777777" w:rsidR="00D64D86" w:rsidRPr="000F6CE4" w:rsidRDefault="00D64D86" w:rsidP="00F22160">
            <w:pPr>
              <w:spacing w:line="360" w:lineRule="auto"/>
              <w:jc w:val="center"/>
              <w:rPr>
                <w:rFonts w:ascii="Arial" w:eastAsia="Times New Roman" w:hAnsi="Arial" w:cs="Arial"/>
                <w:sz w:val="24"/>
                <w:szCs w:val="24"/>
              </w:rPr>
            </w:pPr>
          </w:p>
        </w:tc>
        <w:tc>
          <w:tcPr>
            <w:tcW w:w="3060" w:type="dxa"/>
            <w:tcBorders>
              <w:top w:val="nil"/>
              <w:left w:val="nil"/>
              <w:bottom w:val="single" w:sz="24" w:space="0" w:color="000000"/>
            </w:tcBorders>
          </w:tcPr>
          <w:p w14:paraId="745038BC" w14:textId="77777777" w:rsidR="00D64D86" w:rsidRPr="000F6CE4" w:rsidRDefault="00D64D86" w:rsidP="00F22160">
            <w:pPr>
              <w:spacing w:line="360" w:lineRule="auto"/>
              <w:rPr>
                <w:rFonts w:ascii="Arial" w:eastAsia="Times New Roman" w:hAnsi="Arial" w:cs="Arial"/>
                <w:sz w:val="24"/>
                <w:szCs w:val="24"/>
              </w:rPr>
            </w:pPr>
          </w:p>
        </w:tc>
      </w:tr>
    </w:tbl>
    <w:p w14:paraId="6938FC85" w14:textId="77777777" w:rsidR="00D64D86" w:rsidRPr="000F6CE4" w:rsidRDefault="00D64D86" w:rsidP="00F22160">
      <w:pPr>
        <w:spacing w:after="0" w:line="360" w:lineRule="auto"/>
        <w:ind w:firstLine="0"/>
        <w:jc w:val="center"/>
        <w:rPr>
          <w:rFonts w:ascii="Arial" w:eastAsia="Times New Roman" w:hAnsi="Arial" w:cs="Arial"/>
          <w:b/>
          <w:sz w:val="24"/>
          <w:szCs w:val="24"/>
        </w:rPr>
      </w:pPr>
    </w:p>
    <w:p w14:paraId="4A3C7C3E" w14:textId="77777777" w:rsidR="00D64D86" w:rsidRPr="000F6CE4" w:rsidRDefault="00D64D86" w:rsidP="00F22160">
      <w:pPr>
        <w:spacing w:after="0" w:line="360" w:lineRule="auto"/>
        <w:ind w:firstLine="0"/>
        <w:jc w:val="center"/>
        <w:rPr>
          <w:rFonts w:ascii="Arial" w:eastAsia="Times New Roman" w:hAnsi="Arial" w:cs="Arial"/>
          <w:b/>
          <w:sz w:val="24"/>
          <w:szCs w:val="24"/>
        </w:rPr>
      </w:pPr>
    </w:p>
    <w:p w14:paraId="0D772F04" w14:textId="77777777" w:rsidR="00D64D86" w:rsidRPr="000F6CE4" w:rsidRDefault="00D64D86" w:rsidP="00F22160">
      <w:pPr>
        <w:spacing w:after="0" w:line="360" w:lineRule="auto"/>
        <w:ind w:firstLine="0"/>
        <w:jc w:val="center"/>
        <w:rPr>
          <w:rFonts w:ascii="Arial" w:eastAsia="Times New Roman" w:hAnsi="Arial" w:cs="Arial"/>
          <w:sz w:val="24"/>
          <w:szCs w:val="24"/>
        </w:rPr>
      </w:pPr>
    </w:p>
    <w:p w14:paraId="305373C9" w14:textId="77777777" w:rsidR="00D64D86" w:rsidRPr="000F6CE4" w:rsidRDefault="00C41BAA" w:rsidP="00F22160">
      <w:pPr>
        <w:spacing w:after="0" w:line="360" w:lineRule="auto"/>
        <w:ind w:firstLine="0"/>
        <w:jc w:val="center"/>
        <w:rPr>
          <w:rFonts w:ascii="Arial" w:eastAsia="Times New Roman" w:hAnsi="Arial" w:cs="Arial"/>
          <w:b/>
          <w:sz w:val="24"/>
          <w:szCs w:val="24"/>
        </w:rPr>
      </w:pPr>
      <w:r w:rsidRPr="000F6CE4">
        <w:rPr>
          <w:rFonts w:ascii="Arial" w:eastAsia="Times New Roman" w:hAnsi="Arial" w:cs="Arial"/>
          <w:b/>
          <w:sz w:val="24"/>
          <w:szCs w:val="24"/>
        </w:rPr>
        <w:t xml:space="preserve">СИСТЕМЫ ИСКУССТВЕННОГО ИНТЕЛЛЕКТА НА </w:t>
      </w:r>
      <w:r w:rsidR="00AE34DC" w:rsidRPr="000F6CE4">
        <w:rPr>
          <w:rFonts w:ascii="Arial" w:eastAsia="Times New Roman" w:hAnsi="Arial" w:cs="Arial"/>
          <w:b/>
          <w:sz w:val="24"/>
          <w:szCs w:val="24"/>
        </w:rPr>
        <w:t>АВТОМОБИЛЬНОМ ТРАНСПОРТЕ</w:t>
      </w:r>
    </w:p>
    <w:p w14:paraId="0C8DBCDD" w14:textId="77777777" w:rsidR="00D64D86" w:rsidRPr="00F83F51" w:rsidRDefault="00D64D86" w:rsidP="00F22160">
      <w:pPr>
        <w:spacing w:after="0" w:line="360" w:lineRule="auto"/>
        <w:ind w:firstLine="0"/>
        <w:jc w:val="center"/>
        <w:rPr>
          <w:rFonts w:ascii="Arial" w:eastAsia="Times New Roman" w:hAnsi="Arial" w:cs="Arial"/>
          <w:sz w:val="24"/>
          <w:szCs w:val="24"/>
        </w:rPr>
      </w:pPr>
    </w:p>
    <w:p w14:paraId="413D52C9" w14:textId="0EC6277B" w:rsidR="00D64D86" w:rsidRPr="00F83F51" w:rsidRDefault="006A0388" w:rsidP="00F22160">
      <w:pPr>
        <w:spacing w:after="0" w:line="360" w:lineRule="auto"/>
        <w:ind w:firstLine="0"/>
        <w:jc w:val="center"/>
        <w:rPr>
          <w:rFonts w:ascii="Arial" w:eastAsia="Times New Roman" w:hAnsi="Arial" w:cs="Arial"/>
          <w:sz w:val="24"/>
          <w:szCs w:val="24"/>
        </w:rPr>
      </w:pPr>
      <w:r w:rsidRPr="00F83F51">
        <w:rPr>
          <w:rFonts w:ascii="Arial" w:eastAsia="Times New Roman" w:hAnsi="Arial" w:cs="Arial"/>
          <w:sz w:val="24"/>
          <w:szCs w:val="24"/>
        </w:rPr>
        <w:t>Системы управления движением транспортным средством. Требования к структуре и архитектуре V2X-взаимодействия</w:t>
      </w:r>
    </w:p>
    <w:p w14:paraId="50A805D5" w14:textId="77777777" w:rsidR="00F83F51" w:rsidRPr="00F83F51" w:rsidRDefault="00F83F51" w:rsidP="00F22160">
      <w:pPr>
        <w:spacing w:after="0" w:line="360" w:lineRule="auto"/>
        <w:ind w:firstLine="0"/>
        <w:jc w:val="center"/>
        <w:rPr>
          <w:rFonts w:ascii="Arial" w:eastAsia="Times New Roman" w:hAnsi="Arial" w:cs="Arial"/>
          <w:sz w:val="24"/>
          <w:szCs w:val="24"/>
        </w:rPr>
      </w:pPr>
    </w:p>
    <w:p w14:paraId="58F49D2F" w14:textId="65AB6BF8" w:rsidR="00F83F51" w:rsidRPr="00F83F51" w:rsidRDefault="00F83F51" w:rsidP="00F22160">
      <w:pPr>
        <w:spacing w:after="0" w:line="360" w:lineRule="auto"/>
        <w:ind w:firstLine="0"/>
        <w:jc w:val="center"/>
        <w:rPr>
          <w:rFonts w:ascii="Arial" w:eastAsia="Times New Roman" w:hAnsi="Arial" w:cs="Arial"/>
          <w:sz w:val="24"/>
          <w:szCs w:val="24"/>
          <w:lang w:val="en-US"/>
        </w:rPr>
      </w:pPr>
      <w:r w:rsidRPr="00F83F51">
        <w:rPr>
          <w:rFonts w:ascii="Arial" w:eastAsia="Times New Roman" w:hAnsi="Arial" w:cs="Arial"/>
          <w:sz w:val="24"/>
          <w:szCs w:val="24"/>
          <w:lang w:val="en-US"/>
        </w:rPr>
        <w:t>Vehicle traffic contro</w:t>
      </w:r>
      <w:r>
        <w:rPr>
          <w:rFonts w:ascii="Arial" w:eastAsia="Times New Roman" w:hAnsi="Arial" w:cs="Arial"/>
          <w:sz w:val="24"/>
          <w:szCs w:val="24"/>
          <w:lang w:val="en-US"/>
        </w:rPr>
        <w:t>l systems. Requirements for V2X-</w:t>
      </w:r>
      <w:r w:rsidRPr="00F83F51">
        <w:rPr>
          <w:rFonts w:ascii="Arial" w:eastAsia="Times New Roman" w:hAnsi="Arial" w:cs="Arial"/>
          <w:sz w:val="24"/>
          <w:szCs w:val="24"/>
          <w:lang w:val="en-US"/>
        </w:rPr>
        <w:t>interaction structure and architecture</w:t>
      </w:r>
    </w:p>
    <w:p w14:paraId="47BF3E4F" w14:textId="77777777" w:rsidR="006A0388" w:rsidRPr="00F83F51" w:rsidRDefault="006A0388" w:rsidP="00F22160">
      <w:pPr>
        <w:spacing w:after="0" w:line="360" w:lineRule="auto"/>
        <w:ind w:firstLine="0"/>
        <w:jc w:val="center"/>
        <w:rPr>
          <w:rFonts w:ascii="Arial" w:eastAsia="Times New Roman" w:hAnsi="Arial" w:cs="Arial"/>
          <w:sz w:val="24"/>
          <w:szCs w:val="24"/>
          <w:lang w:val="en-US"/>
        </w:rPr>
      </w:pPr>
    </w:p>
    <w:p w14:paraId="0909AF6C" w14:textId="77777777" w:rsidR="00D64D86" w:rsidRPr="000F1A49" w:rsidRDefault="00D64D86" w:rsidP="00F22160">
      <w:pPr>
        <w:spacing w:after="0" w:line="360" w:lineRule="auto"/>
        <w:jc w:val="center"/>
        <w:rPr>
          <w:rFonts w:ascii="Arial" w:eastAsia="Times New Roman" w:hAnsi="Arial" w:cs="Arial"/>
          <w:sz w:val="24"/>
          <w:szCs w:val="24"/>
          <w:lang w:val="en-US"/>
        </w:rPr>
        <w:sectPr w:rsidR="00D64D86" w:rsidRPr="000F1A4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701" w:header="708" w:footer="1148" w:gutter="0"/>
          <w:pgNumType w:start="1"/>
          <w:cols w:space="720"/>
          <w:titlePg/>
        </w:sectPr>
      </w:pPr>
    </w:p>
    <w:p w14:paraId="539B7E8D" w14:textId="77777777" w:rsidR="00D64D86" w:rsidRPr="000F6CE4" w:rsidRDefault="00C41BAA" w:rsidP="00F22160">
      <w:pPr>
        <w:pStyle w:val="1"/>
        <w:spacing w:line="360" w:lineRule="auto"/>
        <w:ind w:firstLine="0"/>
        <w:jc w:val="center"/>
        <w:rPr>
          <w:rFonts w:ascii="Arial" w:eastAsia="Times New Roman" w:hAnsi="Arial" w:cs="Arial"/>
          <w:b/>
          <w:color w:val="000000"/>
          <w:sz w:val="28"/>
          <w:szCs w:val="28"/>
        </w:rPr>
      </w:pPr>
      <w:bookmarkStart w:id="2" w:name="_radwj35kb3yu" w:colFirst="0" w:colLast="0"/>
      <w:bookmarkStart w:id="3" w:name="_Toc99568044"/>
      <w:bookmarkEnd w:id="2"/>
      <w:r w:rsidRPr="000F6CE4">
        <w:rPr>
          <w:rFonts w:ascii="Arial" w:eastAsia="Times New Roman" w:hAnsi="Arial" w:cs="Arial"/>
          <w:b/>
          <w:color w:val="000000"/>
          <w:sz w:val="28"/>
          <w:szCs w:val="28"/>
        </w:rPr>
        <w:lastRenderedPageBreak/>
        <w:t>Предисловие</w:t>
      </w:r>
      <w:bookmarkEnd w:id="3"/>
    </w:p>
    <w:p w14:paraId="0F52C988" w14:textId="17FE352D" w:rsidR="00D64D86" w:rsidRPr="00F83F51" w:rsidRDefault="00C41BAA" w:rsidP="00F22160">
      <w:pPr>
        <w:numPr>
          <w:ilvl w:val="0"/>
          <w:numId w:val="2"/>
        </w:numPr>
        <w:pBdr>
          <w:top w:val="nil"/>
          <w:left w:val="nil"/>
          <w:bottom w:val="nil"/>
          <w:right w:val="nil"/>
          <w:between w:val="nil"/>
        </w:pBdr>
        <w:spacing w:after="0" w:line="360" w:lineRule="auto"/>
        <w:ind w:left="0" w:firstLine="851"/>
        <w:rPr>
          <w:rFonts w:ascii="Arial" w:eastAsia="Times New Roman" w:hAnsi="Arial" w:cs="Arial"/>
          <w:sz w:val="28"/>
          <w:szCs w:val="28"/>
        </w:rPr>
      </w:pPr>
      <w:r w:rsidRPr="00F83F51">
        <w:rPr>
          <w:rFonts w:ascii="Arial" w:eastAsia="Times New Roman" w:hAnsi="Arial" w:cs="Arial"/>
          <w:sz w:val="28"/>
          <w:szCs w:val="28"/>
        </w:rPr>
        <w:t xml:space="preserve">РАЗРАБОТАН </w:t>
      </w:r>
      <w:r w:rsidR="000F1A49">
        <w:rPr>
          <w:rFonts w:ascii="Arial" w:eastAsia="Times New Roman" w:hAnsi="Arial" w:cs="Arial"/>
          <w:sz w:val="28"/>
          <w:szCs w:val="28"/>
        </w:rPr>
        <w:t>обществом с ограниченной ответственностью «А+С Транспроект»</w:t>
      </w:r>
      <w:r w:rsidR="00863D4F">
        <w:rPr>
          <w:rFonts w:ascii="Arial" w:eastAsia="Times New Roman" w:hAnsi="Arial" w:cs="Arial"/>
          <w:sz w:val="28"/>
          <w:szCs w:val="28"/>
        </w:rPr>
        <w:t>.</w:t>
      </w:r>
    </w:p>
    <w:p w14:paraId="760A25DE" w14:textId="4094379A" w:rsidR="00D64D86" w:rsidRPr="00F83F51" w:rsidRDefault="00C41BAA" w:rsidP="00F22160">
      <w:pPr>
        <w:numPr>
          <w:ilvl w:val="0"/>
          <w:numId w:val="2"/>
        </w:numPr>
        <w:pBdr>
          <w:top w:val="nil"/>
          <w:left w:val="nil"/>
          <w:bottom w:val="nil"/>
          <w:right w:val="nil"/>
          <w:between w:val="nil"/>
        </w:pBdr>
        <w:spacing w:after="0" w:line="360" w:lineRule="auto"/>
        <w:ind w:left="0" w:firstLine="851"/>
        <w:rPr>
          <w:rFonts w:ascii="Arial" w:eastAsia="Times New Roman" w:hAnsi="Arial" w:cs="Arial"/>
          <w:sz w:val="28"/>
          <w:szCs w:val="28"/>
        </w:rPr>
      </w:pPr>
      <w:r w:rsidRPr="00F83F51">
        <w:rPr>
          <w:rFonts w:ascii="Arial" w:eastAsia="Times New Roman" w:hAnsi="Arial" w:cs="Arial"/>
          <w:sz w:val="28"/>
          <w:szCs w:val="28"/>
        </w:rPr>
        <w:t>ВНЕСЕН Техническим комитетом по стандартизации ТК 164 «Искусственный интеллект»</w:t>
      </w:r>
      <w:r w:rsidR="005963B9">
        <w:rPr>
          <w:rFonts w:ascii="Arial" w:eastAsia="Times New Roman" w:hAnsi="Arial" w:cs="Arial"/>
          <w:sz w:val="28"/>
          <w:szCs w:val="28"/>
        </w:rPr>
        <w:t>.</w:t>
      </w:r>
    </w:p>
    <w:p w14:paraId="7E5BB014" w14:textId="1125D741" w:rsidR="00D64D86" w:rsidRPr="00F83F51" w:rsidRDefault="00C41BAA" w:rsidP="00F22160">
      <w:pPr>
        <w:numPr>
          <w:ilvl w:val="0"/>
          <w:numId w:val="2"/>
        </w:numPr>
        <w:pBdr>
          <w:top w:val="nil"/>
          <w:left w:val="nil"/>
          <w:bottom w:val="nil"/>
          <w:right w:val="nil"/>
          <w:between w:val="nil"/>
        </w:pBdr>
        <w:spacing w:after="0" w:line="360" w:lineRule="auto"/>
        <w:ind w:left="0" w:firstLine="851"/>
        <w:rPr>
          <w:rFonts w:ascii="Arial" w:eastAsia="Times New Roman" w:hAnsi="Arial" w:cs="Arial"/>
          <w:sz w:val="28"/>
          <w:szCs w:val="28"/>
        </w:rPr>
      </w:pPr>
      <w:r w:rsidRPr="00F83F51">
        <w:rPr>
          <w:rFonts w:ascii="Arial" w:eastAsia="Times New Roman" w:hAnsi="Arial" w:cs="Arial"/>
          <w:sz w:val="28"/>
          <w:szCs w:val="28"/>
        </w:rPr>
        <w:t>УТВЕРЖДЕН И ВВЕДЕН В ДЕЙСТВИЕ приказом Федерального агентства по техническому регулированию и метрологии от _</w:t>
      </w:r>
      <w:proofErr w:type="gramStart"/>
      <w:r w:rsidRPr="00F83F51">
        <w:rPr>
          <w:rFonts w:ascii="Arial" w:eastAsia="Times New Roman" w:hAnsi="Arial" w:cs="Arial"/>
          <w:sz w:val="28"/>
          <w:szCs w:val="28"/>
        </w:rPr>
        <w:t>_._</w:t>
      </w:r>
      <w:proofErr w:type="gramEnd"/>
      <w:r w:rsidRPr="00F83F51">
        <w:rPr>
          <w:rFonts w:ascii="Arial" w:eastAsia="Times New Roman" w:hAnsi="Arial" w:cs="Arial"/>
          <w:sz w:val="28"/>
          <w:szCs w:val="28"/>
        </w:rPr>
        <w:t>_.____ № ___-ст</w:t>
      </w:r>
      <w:r w:rsidR="005963B9">
        <w:rPr>
          <w:rFonts w:ascii="Arial" w:eastAsia="Times New Roman" w:hAnsi="Arial" w:cs="Arial"/>
          <w:sz w:val="28"/>
          <w:szCs w:val="28"/>
        </w:rPr>
        <w:t>.</w:t>
      </w:r>
    </w:p>
    <w:p w14:paraId="1E7EE7FA" w14:textId="77777777" w:rsidR="00D64D86" w:rsidRPr="00F83F51" w:rsidRDefault="00C41BAA" w:rsidP="00F22160">
      <w:pPr>
        <w:numPr>
          <w:ilvl w:val="0"/>
          <w:numId w:val="2"/>
        </w:numPr>
        <w:pBdr>
          <w:top w:val="nil"/>
          <w:left w:val="nil"/>
          <w:bottom w:val="nil"/>
          <w:right w:val="nil"/>
          <w:between w:val="nil"/>
        </w:pBdr>
        <w:spacing w:after="0" w:line="360" w:lineRule="auto"/>
        <w:ind w:left="1208" w:hanging="357"/>
        <w:rPr>
          <w:rFonts w:ascii="Arial" w:eastAsia="Times New Roman" w:hAnsi="Arial" w:cs="Arial"/>
          <w:sz w:val="28"/>
          <w:szCs w:val="28"/>
        </w:rPr>
      </w:pPr>
      <w:r w:rsidRPr="00F83F51">
        <w:rPr>
          <w:rFonts w:ascii="Arial" w:eastAsia="Times New Roman" w:hAnsi="Arial" w:cs="Arial"/>
          <w:sz w:val="28"/>
          <w:szCs w:val="28"/>
        </w:rPr>
        <w:t>ВВЕДЕН ВПЕРВЫЕ</w:t>
      </w:r>
    </w:p>
    <w:p w14:paraId="09A41131" w14:textId="77777777" w:rsidR="00F83F51" w:rsidRDefault="00F83F51" w:rsidP="00F83F51">
      <w:pPr>
        <w:rPr>
          <w:rFonts w:ascii="Arial" w:eastAsia="Times New Roman" w:hAnsi="Arial" w:cs="Arial"/>
          <w:i/>
          <w:sz w:val="28"/>
          <w:szCs w:val="28"/>
        </w:rPr>
      </w:pPr>
      <w:r w:rsidRPr="009A593F">
        <w:rPr>
          <w:rFonts w:ascii="Arial" w:eastAsia="Times New Roman" w:hAnsi="Arial" w:cs="Arial"/>
          <w:i/>
          <w:sz w:val="28"/>
          <w:szCs w:val="28"/>
        </w:rPr>
        <w:t>Правила применения настоящего стандарта установлены в статье 26 Федерального закона от 29 июня 2015 г. № 162-ФЗ «О стандартизации в Российской Федерации». Информация об изменениях к настоящему стандарту публикуется в годовом (по состоянию на 1 января текущего года) информационном указателе «Национальные стандарты», а официальный текст изменений и поправок — в ежемесячно издаваемом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органа исполнительной власти в сфере стандартизации в сети Интернет (</w:t>
      </w:r>
      <w:hyperlink r:id="rId15">
        <w:r w:rsidRPr="00F83F51">
          <w:rPr>
            <w:rFonts w:ascii="Arial" w:eastAsia="Times New Roman" w:hAnsi="Arial" w:cs="Arial"/>
            <w:i/>
            <w:sz w:val="28"/>
            <w:szCs w:val="28"/>
          </w:rPr>
          <w:t>www.gost.ru</w:t>
        </w:r>
      </w:hyperlink>
      <w:r w:rsidRPr="009A593F">
        <w:rPr>
          <w:rFonts w:ascii="Arial" w:eastAsia="Times New Roman" w:hAnsi="Arial" w:cs="Arial"/>
          <w:i/>
          <w:sz w:val="28"/>
          <w:szCs w:val="28"/>
        </w:rPr>
        <w:t>).</w:t>
      </w:r>
    </w:p>
    <w:p w14:paraId="4BF8521F" w14:textId="77777777" w:rsidR="00F83F51" w:rsidRPr="005979FC" w:rsidRDefault="00F83F51" w:rsidP="00F83F51">
      <w:pPr>
        <w:rPr>
          <w:rFonts w:ascii="Arial" w:eastAsia="Times New Roman" w:hAnsi="Arial" w:cs="Arial"/>
          <w:i/>
          <w:sz w:val="28"/>
          <w:szCs w:val="28"/>
        </w:rPr>
      </w:pPr>
    </w:p>
    <w:p w14:paraId="30F9456E" w14:textId="77777777" w:rsidR="00F83F51" w:rsidRDefault="00F83F51" w:rsidP="00F83F51">
      <w:pPr>
        <w:rPr>
          <w:rFonts w:ascii="Arial" w:eastAsia="Times New Roman" w:hAnsi="Arial" w:cs="Arial"/>
          <w:i/>
          <w:sz w:val="28"/>
          <w:szCs w:val="28"/>
        </w:rPr>
      </w:pPr>
      <w:r w:rsidRPr="009A593F">
        <w:rPr>
          <w:rFonts w:ascii="Arial" w:eastAsia="Times New Roman" w:hAnsi="Arial" w:cs="Arial"/>
          <w:i/>
          <w:sz w:val="28"/>
          <w:szCs w:val="28"/>
        </w:rPr>
        <w:t>Настоящий стандарт не может быть полностью или частично воспроизведён, тиражирован и распространён в качестве официального издания без разрешения Федерального агентства по техническому регулированию и метрологии.</w:t>
      </w:r>
    </w:p>
    <w:p w14:paraId="6D53ACE5" w14:textId="65E95C28" w:rsidR="00D64D86" w:rsidRPr="000F6CE4" w:rsidRDefault="00C41BAA" w:rsidP="00F83F51">
      <w:pPr>
        <w:spacing w:line="360" w:lineRule="auto"/>
        <w:rPr>
          <w:rFonts w:ascii="Arial" w:eastAsia="Times New Roman" w:hAnsi="Arial" w:cs="Arial"/>
          <w:sz w:val="24"/>
          <w:szCs w:val="24"/>
        </w:rPr>
      </w:pPr>
      <w:r w:rsidRPr="000F6CE4">
        <w:rPr>
          <w:rFonts w:ascii="Arial" w:hAnsi="Arial" w:cs="Arial"/>
          <w:sz w:val="24"/>
          <w:szCs w:val="24"/>
        </w:rPr>
        <w:br w:type="page"/>
      </w:r>
    </w:p>
    <w:p w14:paraId="3E1F49C1" w14:textId="750FE505" w:rsidR="00D64D86" w:rsidRPr="00341727" w:rsidRDefault="00C41BAA" w:rsidP="00F83F51">
      <w:pPr>
        <w:pStyle w:val="1"/>
        <w:pBdr>
          <w:top w:val="nil"/>
          <w:left w:val="nil"/>
          <w:bottom w:val="nil"/>
          <w:right w:val="nil"/>
          <w:between w:val="nil"/>
        </w:pBdr>
        <w:spacing w:after="240" w:line="360" w:lineRule="auto"/>
        <w:ind w:firstLine="0"/>
        <w:jc w:val="center"/>
        <w:rPr>
          <w:rFonts w:ascii="Arial" w:eastAsia="Times New Roman" w:hAnsi="Arial" w:cs="Arial"/>
          <w:b/>
          <w:color w:val="000000"/>
          <w:sz w:val="28"/>
          <w:szCs w:val="28"/>
        </w:rPr>
      </w:pPr>
      <w:bookmarkStart w:id="4" w:name="_lako5uacxyje" w:colFirst="0" w:colLast="0"/>
      <w:bookmarkStart w:id="5" w:name="_Toc99568045"/>
      <w:bookmarkEnd w:id="4"/>
      <w:r w:rsidRPr="00341727">
        <w:rPr>
          <w:rFonts w:ascii="Arial" w:eastAsia="Times New Roman" w:hAnsi="Arial" w:cs="Arial"/>
          <w:b/>
          <w:color w:val="000000"/>
          <w:sz w:val="28"/>
          <w:szCs w:val="28"/>
        </w:rPr>
        <w:lastRenderedPageBreak/>
        <w:t>Введение</w:t>
      </w:r>
      <w:bookmarkEnd w:id="5"/>
    </w:p>
    <w:p w14:paraId="515D37B2" w14:textId="7FD2A310" w:rsidR="00D64D86" w:rsidRPr="00F83F51" w:rsidRDefault="00C41BAA" w:rsidP="00F22160">
      <w:pPr>
        <w:pBdr>
          <w:top w:val="nil"/>
          <w:left w:val="nil"/>
          <w:bottom w:val="nil"/>
          <w:right w:val="nil"/>
          <w:between w:val="nil"/>
        </w:pBdr>
        <w:spacing w:after="0" w:line="360" w:lineRule="auto"/>
        <w:rPr>
          <w:rFonts w:ascii="Arial" w:eastAsia="Times New Roman" w:hAnsi="Arial" w:cs="Arial"/>
          <w:sz w:val="28"/>
          <w:szCs w:val="28"/>
        </w:rPr>
      </w:pPr>
      <w:r w:rsidRPr="00F83F51">
        <w:rPr>
          <w:rFonts w:ascii="Arial" w:eastAsia="Times New Roman" w:hAnsi="Arial" w:cs="Arial"/>
          <w:sz w:val="28"/>
          <w:szCs w:val="28"/>
        </w:rPr>
        <w:t>В настоящее время системы искусственного интеллекта</w:t>
      </w:r>
      <w:r w:rsidR="00606573" w:rsidRPr="00F83F51">
        <w:rPr>
          <w:rFonts w:ascii="Arial" w:eastAsia="Times New Roman" w:hAnsi="Arial" w:cs="Arial"/>
          <w:sz w:val="28"/>
          <w:szCs w:val="28"/>
        </w:rPr>
        <w:t xml:space="preserve"> </w:t>
      </w:r>
      <w:r w:rsidR="00D34CA1" w:rsidRPr="00F83F51">
        <w:rPr>
          <w:rFonts w:ascii="Arial" w:eastAsia="Times New Roman" w:hAnsi="Arial" w:cs="Arial"/>
          <w:sz w:val="28"/>
          <w:szCs w:val="28"/>
        </w:rPr>
        <w:t>в</w:t>
      </w:r>
      <w:r w:rsidR="008307AE" w:rsidRPr="00F83F51">
        <w:rPr>
          <w:rFonts w:ascii="Arial" w:eastAsia="Times New Roman" w:hAnsi="Arial" w:cs="Arial"/>
          <w:sz w:val="28"/>
          <w:szCs w:val="28"/>
        </w:rPr>
        <w:t>сё чаще применяются в транспортной отрасли.</w:t>
      </w:r>
      <w:r w:rsidR="006A7A31" w:rsidRPr="00F83F51">
        <w:rPr>
          <w:rFonts w:ascii="Arial" w:eastAsia="Times New Roman" w:hAnsi="Arial" w:cs="Arial"/>
          <w:sz w:val="28"/>
          <w:szCs w:val="28"/>
        </w:rPr>
        <w:t xml:space="preserve"> В</w:t>
      </w:r>
      <w:r w:rsidRPr="00F83F51">
        <w:rPr>
          <w:rFonts w:ascii="Arial" w:eastAsia="Times New Roman" w:hAnsi="Arial" w:cs="Arial"/>
          <w:sz w:val="28"/>
          <w:szCs w:val="28"/>
        </w:rPr>
        <w:t xml:space="preserve"> целях повышения безопасности дорожного движения, достижения мобильности и комфорта для участников дорожного движения</w:t>
      </w:r>
      <w:r w:rsidR="00BA4EC8" w:rsidRPr="00F83F51">
        <w:rPr>
          <w:rFonts w:ascii="Arial" w:eastAsia="Times New Roman" w:hAnsi="Arial" w:cs="Arial"/>
          <w:sz w:val="28"/>
          <w:szCs w:val="28"/>
        </w:rPr>
        <w:t xml:space="preserve"> </w:t>
      </w:r>
      <w:r w:rsidRPr="00F83F51">
        <w:rPr>
          <w:rFonts w:ascii="Arial" w:eastAsia="Times New Roman" w:hAnsi="Arial" w:cs="Arial"/>
          <w:sz w:val="28"/>
          <w:szCs w:val="28"/>
        </w:rPr>
        <w:t xml:space="preserve">необходимо </w:t>
      </w:r>
      <w:r w:rsidR="00F25F5E" w:rsidRPr="00F83F51">
        <w:rPr>
          <w:rFonts w:ascii="Arial" w:eastAsia="Times New Roman" w:hAnsi="Arial" w:cs="Arial"/>
          <w:sz w:val="28"/>
          <w:szCs w:val="28"/>
        </w:rPr>
        <w:t>осуществить качественное взаимодействие транспортных средств с окружающей средой, инфраструк</w:t>
      </w:r>
      <w:r w:rsidR="005E21E8" w:rsidRPr="00F83F51">
        <w:rPr>
          <w:rFonts w:ascii="Arial" w:eastAsia="Times New Roman" w:hAnsi="Arial" w:cs="Arial"/>
          <w:sz w:val="28"/>
          <w:szCs w:val="28"/>
        </w:rPr>
        <w:t xml:space="preserve">турой и другими </w:t>
      </w:r>
      <w:r w:rsidR="00921C28" w:rsidRPr="00F83F51">
        <w:rPr>
          <w:rFonts w:ascii="Arial" w:eastAsia="Times New Roman" w:hAnsi="Arial" w:cs="Arial"/>
          <w:sz w:val="28"/>
          <w:szCs w:val="28"/>
        </w:rPr>
        <w:t xml:space="preserve">участниками дорожного </w:t>
      </w:r>
      <w:r w:rsidR="000F6CE4" w:rsidRPr="00F83F51">
        <w:rPr>
          <w:rFonts w:ascii="Arial" w:eastAsia="Times New Roman" w:hAnsi="Arial" w:cs="Arial"/>
          <w:sz w:val="28"/>
          <w:szCs w:val="28"/>
        </w:rPr>
        <w:t>движения</w:t>
      </w:r>
      <w:r w:rsidR="005E21E8" w:rsidRPr="00F83F51">
        <w:rPr>
          <w:rFonts w:ascii="Arial" w:eastAsia="Times New Roman" w:hAnsi="Arial" w:cs="Arial"/>
          <w:sz w:val="28"/>
          <w:szCs w:val="28"/>
        </w:rPr>
        <w:t>.</w:t>
      </w:r>
    </w:p>
    <w:p w14:paraId="21BDC247" w14:textId="4F90DA31" w:rsidR="00532891" w:rsidRPr="00F83F51" w:rsidRDefault="00566688" w:rsidP="00F22160">
      <w:pPr>
        <w:pBdr>
          <w:top w:val="nil"/>
          <w:left w:val="nil"/>
          <w:bottom w:val="nil"/>
          <w:right w:val="nil"/>
          <w:between w:val="nil"/>
        </w:pBdr>
        <w:spacing w:after="0" w:line="360" w:lineRule="auto"/>
        <w:rPr>
          <w:rFonts w:ascii="Arial" w:eastAsia="Times New Roman" w:hAnsi="Arial" w:cs="Arial"/>
          <w:sz w:val="28"/>
          <w:szCs w:val="28"/>
        </w:rPr>
      </w:pPr>
      <w:r>
        <w:rPr>
          <w:rFonts w:ascii="Arial" w:eastAsia="Times New Roman" w:hAnsi="Arial" w:cs="Arial"/>
          <w:sz w:val="28"/>
          <w:szCs w:val="24"/>
        </w:rPr>
        <w:t>Взаимодействие транспортного средства со всем вокруг</w:t>
      </w:r>
      <w:r>
        <w:rPr>
          <w:rFonts w:ascii="Arial" w:eastAsia="Times New Roman" w:hAnsi="Arial" w:cs="Arial"/>
          <w:sz w:val="28"/>
          <w:szCs w:val="28"/>
        </w:rPr>
        <w:t xml:space="preserve"> (</w:t>
      </w:r>
      <w:r w:rsidR="00532891" w:rsidRPr="00F83F51">
        <w:rPr>
          <w:rFonts w:ascii="Arial" w:eastAsia="Times New Roman" w:hAnsi="Arial" w:cs="Arial"/>
          <w:sz w:val="28"/>
          <w:szCs w:val="28"/>
        </w:rPr>
        <w:t>V2X-взаимодействие</w:t>
      </w:r>
      <w:r>
        <w:rPr>
          <w:rFonts w:ascii="Arial" w:eastAsia="Times New Roman" w:hAnsi="Arial" w:cs="Arial"/>
          <w:sz w:val="28"/>
          <w:szCs w:val="28"/>
        </w:rPr>
        <w:t>)</w:t>
      </w:r>
      <w:r w:rsidR="00532891" w:rsidRPr="00F83F51">
        <w:rPr>
          <w:rFonts w:ascii="Arial" w:eastAsia="Times New Roman" w:hAnsi="Arial" w:cs="Arial"/>
          <w:sz w:val="28"/>
          <w:szCs w:val="28"/>
        </w:rPr>
        <w:t xml:space="preserve"> — важный аспект для функционирования высокоавтоматизированных транспортных средств, при помощи которого автомобили обмениваются информацией и получают информацию о том, что происходит на дороге в кратчайшее время для более обоснованного принятия решений.</w:t>
      </w:r>
    </w:p>
    <w:p w14:paraId="002E858E" w14:textId="42230C55" w:rsidR="00D64D86" w:rsidRDefault="00C41BAA" w:rsidP="00F22160">
      <w:pPr>
        <w:pBdr>
          <w:top w:val="nil"/>
          <w:left w:val="nil"/>
          <w:bottom w:val="nil"/>
          <w:right w:val="nil"/>
          <w:between w:val="nil"/>
        </w:pBdr>
        <w:spacing w:after="0" w:line="360" w:lineRule="auto"/>
        <w:rPr>
          <w:rFonts w:ascii="Arial" w:eastAsia="Times New Roman" w:hAnsi="Arial" w:cs="Arial"/>
          <w:sz w:val="28"/>
          <w:szCs w:val="28"/>
        </w:rPr>
      </w:pPr>
      <w:r w:rsidRPr="00F83F51">
        <w:rPr>
          <w:rFonts w:ascii="Arial" w:eastAsia="Times New Roman" w:hAnsi="Arial" w:cs="Arial"/>
          <w:sz w:val="28"/>
          <w:szCs w:val="28"/>
        </w:rPr>
        <w:t xml:space="preserve">Настоящий стандарт является частью комплекса стандартов по установлению требований к применению технологий </w:t>
      </w:r>
      <w:r w:rsidR="00921C28" w:rsidRPr="00F83F51">
        <w:rPr>
          <w:rFonts w:ascii="Arial" w:eastAsia="Times New Roman" w:hAnsi="Arial" w:cs="Arial"/>
          <w:sz w:val="28"/>
          <w:szCs w:val="28"/>
        </w:rPr>
        <w:t>искусственного интеллекта</w:t>
      </w:r>
      <w:r w:rsidR="006A7A31" w:rsidRPr="00F83F51">
        <w:rPr>
          <w:rFonts w:ascii="Arial" w:eastAsia="Times New Roman" w:hAnsi="Arial" w:cs="Arial"/>
          <w:sz w:val="28"/>
          <w:szCs w:val="28"/>
        </w:rPr>
        <w:t xml:space="preserve"> на</w:t>
      </w:r>
      <w:r w:rsidRPr="00F83F51">
        <w:rPr>
          <w:rFonts w:ascii="Arial" w:eastAsia="Times New Roman" w:hAnsi="Arial" w:cs="Arial"/>
          <w:sz w:val="28"/>
          <w:szCs w:val="28"/>
        </w:rPr>
        <w:t xml:space="preserve"> </w:t>
      </w:r>
      <w:r w:rsidR="002C075E" w:rsidRPr="00F83F51">
        <w:rPr>
          <w:rFonts w:ascii="Arial" w:eastAsia="Times New Roman" w:hAnsi="Arial" w:cs="Arial"/>
          <w:sz w:val="28"/>
          <w:szCs w:val="28"/>
        </w:rPr>
        <w:t xml:space="preserve">автомобильном </w:t>
      </w:r>
      <w:r w:rsidRPr="00F83F51">
        <w:rPr>
          <w:rFonts w:ascii="Arial" w:eastAsia="Times New Roman" w:hAnsi="Arial" w:cs="Arial"/>
          <w:sz w:val="28"/>
          <w:szCs w:val="28"/>
        </w:rPr>
        <w:t xml:space="preserve">транспорте с целью повышения доверия к технологиям </w:t>
      </w:r>
      <w:r w:rsidR="00341727" w:rsidRPr="00F83F51">
        <w:rPr>
          <w:rFonts w:ascii="Arial" w:eastAsia="Times New Roman" w:hAnsi="Arial" w:cs="Arial"/>
          <w:sz w:val="28"/>
          <w:szCs w:val="28"/>
        </w:rPr>
        <w:t>искусственного интеллекта</w:t>
      </w:r>
      <w:r w:rsidRPr="00F83F51">
        <w:rPr>
          <w:rFonts w:ascii="Arial" w:eastAsia="Times New Roman" w:hAnsi="Arial" w:cs="Arial"/>
          <w:sz w:val="28"/>
          <w:szCs w:val="28"/>
        </w:rPr>
        <w:t>, повышения уровня безопасности на транспорте и эффективности транспортных процессов.</w:t>
      </w:r>
    </w:p>
    <w:p w14:paraId="618B9013" w14:textId="77777777" w:rsidR="00F83F51" w:rsidRPr="00F83F51" w:rsidRDefault="00F83F51" w:rsidP="00F22160">
      <w:pPr>
        <w:pBdr>
          <w:top w:val="nil"/>
          <w:left w:val="nil"/>
          <w:bottom w:val="nil"/>
          <w:right w:val="nil"/>
          <w:between w:val="nil"/>
        </w:pBdr>
        <w:spacing w:after="0" w:line="360" w:lineRule="auto"/>
        <w:rPr>
          <w:rFonts w:ascii="Arial" w:eastAsia="Times New Roman" w:hAnsi="Arial" w:cs="Arial"/>
          <w:sz w:val="28"/>
          <w:szCs w:val="28"/>
        </w:rPr>
      </w:pPr>
    </w:p>
    <w:p w14:paraId="27AE8470" w14:textId="77777777" w:rsidR="00D64D86" w:rsidRPr="00F83F51" w:rsidRDefault="00D64D86" w:rsidP="00F22160">
      <w:pPr>
        <w:pBdr>
          <w:top w:val="nil"/>
          <w:left w:val="nil"/>
          <w:bottom w:val="nil"/>
          <w:right w:val="nil"/>
          <w:between w:val="nil"/>
        </w:pBdr>
        <w:spacing w:after="0" w:line="360" w:lineRule="auto"/>
        <w:rPr>
          <w:rFonts w:ascii="Arial" w:eastAsia="Times New Roman" w:hAnsi="Arial" w:cs="Arial"/>
          <w:sz w:val="28"/>
          <w:szCs w:val="28"/>
        </w:rPr>
        <w:sectPr w:rsidR="00D64D86" w:rsidRPr="00F83F51">
          <w:headerReference w:type="even" r:id="rId16"/>
          <w:footerReference w:type="even" r:id="rId17"/>
          <w:footerReference w:type="default" r:id="rId18"/>
          <w:headerReference w:type="first" r:id="rId19"/>
          <w:footerReference w:type="first" r:id="rId20"/>
          <w:pgSz w:w="11906" w:h="16838"/>
          <w:pgMar w:top="1134" w:right="1134" w:bottom="1134" w:left="1701" w:header="708" w:footer="708" w:gutter="0"/>
          <w:pgNumType w:start="2"/>
          <w:cols w:space="720"/>
          <w:titlePg/>
        </w:sectPr>
      </w:pPr>
    </w:p>
    <w:tbl>
      <w:tblPr>
        <w:tblStyle w:val="af3"/>
        <w:tblW w:w="0" w:type="auto"/>
        <w:tblLook w:val="04A0" w:firstRow="1" w:lastRow="0" w:firstColumn="1" w:lastColumn="0" w:noHBand="0" w:noVBand="1"/>
      </w:tblPr>
      <w:tblGrid>
        <w:gridCol w:w="9071"/>
      </w:tblGrid>
      <w:tr w:rsidR="00C41BAA" w:rsidRPr="000F6CE4" w14:paraId="77F6B39C" w14:textId="77777777" w:rsidTr="00C41BAA">
        <w:tc>
          <w:tcPr>
            <w:tcW w:w="9287" w:type="dxa"/>
            <w:tcBorders>
              <w:top w:val="nil"/>
              <w:left w:val="nil"/>
              <w:bottom w:val="single" w:sz="36" w:space="0" w:color="auto"/>
              <w:right w:val="nil"/>
            </w:tcBorders>
          </w:tcPr>
          <w:p w14:paraId="6D1B8D28" w14:textId="77777777" w:rsidR="00C41BAA" w:rsidRPr="000F6CE4" w:rsidRDefault="00C41BAA" w:rsidP="00E43B92">
            <w:pPr>
              <w:pStyle w:val="-"/>
              <w:spacing w:line="360" w:lineRule="auto"/>
              <w:ind w:firstLine="0"/>
              <w:jc w:val="center"/>
              <w:rPr>
                <w:b/>
                <w:spacing w:val="22"/>
                <w:sz w:val="24"/>
                <w:szCs w:val="24"/>
              </w:rPr>
            </w:pPr>
            <w:bookmarkStart w:id="6" w:name="_mt0pydtfpf5q" w:colFirst="0" w:colLast="0"/>
            <w:bookmarkEnd w:id="6"/>
            <w:r w:rsidRPr="000F6CE4">
              <w:rPr>
                <w:b/>
                <w:spacing w:val="22"/>
                <w:sz w:val="24"/>
                <w:szCs w:val="24"/>
              </w:rPr>
              <w:lastRenderedPageBreak/>
              <w:t>НАЦИОНАЛЬНЫЙ СТАНДАРТ РОССИЙСКОЙ ФЕДЕРАЦИИ</w:t>
            </w:r>
          </w:p>
          <w:p w14:paraId="55033AE1" w14:textId="77777777" w:rsidR="00C41BAA" w:rsidRPr="000F6CE4" w:rsidRDefault="00C41BAA" w:rsidP="00E43B92">
            <w:pPr>
              <w:pStyle w:val="-"/>
              <w:spacing w:line="360" w:lineRule="auto"/>
              <w:ind w:firstLine="0"/>
              <w:jc w:val="center"/>
              <w:rPr>
                <w:spacing w:val="22"/>
                <w:sz w:val="24"/>
                <w:szCs w:val="24"/>
              </w:rPr>
            </w:pPr>
          </w:p>
        </w:tc>
      </w:tr>
      <w:tr w:rsidR="00C41BAA" w:rsidRPr="00403AD3" w14:paraId="22489D3D" w14:textId="77777777" w:rsidTr="00C41BAA">
        <w:tc>
          <w:tcPr>
            <w:tcW w:w="9287" w:type="dxa"/>
            <w:tcBorders>
              <w:top w:val="single" w:sz="36" w:space="0" w:color="auto"/>
              <w:left w:val="nil"/>
              <w:bottom w:val="single" w:sz="24" w:space="0" w:color="auto"/>
              <w:right w:val="nil"/>
            </w:tcBorders>
          </w:tcPr>
          <w:p w14:paraId="4E555AC3" w14:textId="77777777" w:rsidR="00C41BAA" w:rsidRPr="000F6CE4" w:rsidRDefault="00C41BAA" w:rsidP="00F22160">
            <w:pPr>
              <w:pStyle w:val="-"/>
              <w:spacing w:line="360" w:lineRule="auto"/>
              <w:ind w:firstLine="0"/>
              <w:jc w:val="center"/>
              <w:rPr>
                <w:sz w:val="24"/>
                <w:szCs w:val="24"/>
              </w:rPr>
            </w:pPr>
          </w:p>
          <w:p w14:paraId="3B87C4AE" w14:textId="77777777" w:rsidR="00C41BAA" w:rsidRPr="000F6CE4" w:rsidRDefault="00C41BAA" w:rsidP="00F22160">
            <w:pPr>
              <w:spacing w:line="360" w:lineRule="auto"/>
              <w:ind w:firstLine="0"/>
              <w:jc w:val="center"/>
              <w:rPr>
                <w:rFonts w:ascii="Arial" w:hAnsi="Arial" w:cs="Arial"/>
                <w:sz w:val="24"/>
                <w:szCs w:val="24"/>
              </w:rPr>
            </w:pPr>
          </w:p>
          <w:p w14:paraId="629118E2" w14:textId="77777777" w:rsidR="00C41BAA" w:rsidRPr="000F6CE4" w:rsidRDefault="00264491" w:rsidP="00F22160">
            <w:pPr>
              <w:spacing w:line="360" w:lineRule="auto"/>
              <w:ind w:firstLine="0"/>
              <w:jc w:val="center"/>
              <w:rPr>
                <w:rFonts w:ascii="Arial" w:hAnsi="Arial" w:cs="Arial"/>
                <w:b/>
                <w:sz w:val="24"/>
                <w:szCs w:val="24"/>
              </w:rPr>
            </w:pPr>
            <w:r w:rsidRPr="000F6CE4">
              <w:rPr>
                <w:rFonts w:ascii="Arial" w:hAnsi="Arial" w:cs="Arial"/>
                <w:b/>
                <w:sz w:val="24"/>
                <w:szCs w:val="24"/>
              </w:rPr>
              <w:t>СИСТЕМЫ ИСКУССТВЕННОГО ИНТЕЛЛЕКТА НА АВТОМОБИЛЬНОМ ТРАНСПОРТЕ</w:t>
            </w:r>
          </w:p>
          <w:p w14:paraId="73746F7D" w14:textId="77777777" w:rsidR="00264491" w:rsidRPr="000F6CE4" w:rsidRDefault="00264491" w:rsidP="00F22160">
            <w:pPr>
              <w:spacing w:line="360" w:lineRule="auto"/>
              <w:ind w:firstLine="0"/>
              <w:jc w:val="center"/>
              <w:rPr>
                <w:rFonts w:ascii="Arial" w:hAnsi="Arial" w:cs="Arial"/>
                <w:sz w:val="24"/>
                <w:szCs w:val="24"/>
              </w:rPr>
            </w:pPr>
          </w:p>
          <w:p w14:paraId="251EE15A" w14:textId="77777777" w:rsidR="006A0388" w:rsidRPr="000F6CE4" w:rsidRDefault="006A0388" w:rsidP="00F22160">
            <w:pPr>
              <w:spacing w:line="360" w:lineRule="auto"/>
              <w:ind w:firstLine="0"/>
              <w:jc w:val="center"/>
              <w:rPr>
                <w:rFonts w:ascii="Arial" w:eastAsia="Times New Roman" w:hAnsi="Arial" w:cs="Arial"/>
                <w:b/>
                <w:sz w:val="24"/>
                <w:szCs w:val="24"/>
              </w:rPr>
            </w:pPr>
            <w:r w:rsidRPr="000F6CE4">
              <w:rPr>
                <w:rFonts w:ascii="Arial" w:eastAsia="Times New Roman" w:hAnsi="Arial" w:cs="Arial"/>
                <w:b/>
                <w:sz w:val="24"/>
                <w:szCs w:val="24"/>
              </w:rPr>
              <w:t>Системы управления движением транспортным средством. Требования к структуре и архитектуре V2X-взаимодействия</w:t>
            </w:r>
          </w:p>
          <w:p w14:paraId="656BC33A" w14:textId="77777777" w:rsidR="006A0388" w:rsidRPr="000F6CE4" w:rsidRDefault="006A0388" w:rsidP="00F22160">
            <w:pPr>
              <w:spacing w:line="360" w:lineRule="auto"/>
              <w:ind w:firstLine="0"/>
              <w:jc w:val="center"/>
              <w:rPr>
                <w:rFonts w:ascii="Arial" w:eastAsia="Times New Roman" w:hAnsi="Arial" w:cs="Arial"/>
                <w:bCs/>
                <w:sz w:val="24"/>
                <w:szCs w:val="24"/>
              </w:rPr>
            </w:pPr>
          </w:p>
          <w:p w14:paraId="170DE2C1" w14:textId="0C2FAD0D" w:rsidR="00264491" w:rsidRPr="000F6CE4" w:rsidRDefault="00F83F51" w:rsidP="00F22160">
            <w:pPr>
              <w:spacing w:line="360" w:lineRule="auto"/>
              <w:ind w:firstLine="0"/>
              <w:jc w:val="center"/>
              <w:rPr>
                <w:rFonts w:ascii="Arial" w:eastAsia="Times New Roman" w:hAnsi="Arial" w:cs="Arial"/>
                <w:sz w:val="24"/>
                <w:szCs w:val="24"/>
                <w:lang w:val="en-US"/>
              </w:rPr>
            </w:pPr>
            <w:r w:rsidRPr="00F83F51">
              <w:rPr>
                <w:rFonts w:ascii="Arial" w:eastAsia="Times New Roman" w:hAnsi="Arial" w:cs="Arial"/>
                <w:sz w:val="24"/>
                <w:szCs w:val="24"/>
                <w:lang w:val="en-US"/>
              </w:rPr>
              <w:t>Vehicle traffic contro</w:t>
            </w:r>
            <w:r>
              <w:rPr>
                <w:rFonts w:ascii="Arial" w:eastAsia="Times New Roman" w:hAnsi="Arial" w:cs="Arial"/>
                <w:sz w:val="24"/>
                <w:szCs w:val="24"/>
                <w:lang w:val="en-US"/>
              </w:rPr>
              <w:t>l systems. Requirements for V2X-</w:t>
            </w:r>
            <w:r w:rsidRPr="00F83F51">
              <w:rPr>
                <w:rFonts w:ascii="Arial" w:eastAsia="Times New Roman" w:hAnsi="Arial" w:cs="Arial"/>
                <w:sz w:val="24"/>
                <w:szCs w:val="24"/>
                <w:lang w:val="en-US"/>
              </w:rPr>
              <w:t>interaction structure and architecture</w:t>
            </w:r>
          </w:p>
          <w:p w14:paraId="0AC0D218" w14:textId="77777777" w:rsidR="00C41BAA" w:rsidRPr="000F6CE4" w:rsidRDefault="00C41BAA" w:rsidP="00F22160">
            <w:pPr>
              <w:pStyle w:val="-"/>
              <w:spacing w:line="360" w:lineRule="auto"/>
              <w:ind w:firstLine="0"/>
              <w:jc w:val="center"/>
              <w:rPr>
                <w:sz w:val="24"/>
                <w:szCs w:val="24"/>
                <w:lang w:val="en-US"/>
              </w:rPr>
            </w:pPr>
          </w:p>
        </w:tc>
      </w:tr>
      <w:tr w:rsidR="00C41BAA" w:rsidRPr="000F6CE4" w14:paraId="5EDE45DA" w14:textId="77777777" w:rsidTr="00C41BAA">
        <w:tc>
          <w:tcPr>
            <w:tcW w:w="9287" w:type="dxa"/>
            <w:tcBorders>
              <w:top w:val="single" w:sz="24" w:space="0" w:color="auto"/>
              <w:left w:val="nil"/>
              <w:bottom w:val="nil"/>
              <w:right w:val="nil"/>
            </w:tcBorders>
          </w:tcPr>
          <w:p w14:paraId="56C501AE" w14:textId="77777777" w:rsidR="00C41BAA" w:rsidRPr="000F6CE4" w:rsidRDefault="00C41BAA" w:rsidP="00F22160">
            <w:pPr>
              <w:pStyle w:val="-"/>
              <w:spacing w:line="360" w:lineRule="auto"/>
              <w:ind w:firstLine="0"/>
              <w:jc w:val="right"/>
              <w:rPr>
                <w:b/>
                <w:sz w:val="24"/>
                <w:szCs w:val="24"/>
              </w:rPr>
            </w:pPr>
            <w:r w:rsidRPr="000F6CE4">
              <w:rPr>
                <w:b/>
                <w:sz w:val="24"/>
                <w:szCs w:val="24"/>
              </w:rPr>
              <w:t>Дата введения — __.__.____</w:t>
            </w:r>
          </w:p>
        </w:tc>
      </w:tr>
    </w:tbl>
    <w:p w14:paraId="102AADA4" w14:textId="5193C86B" w:rsidR="00D64D86" w:rsidRPr="00F83F51" w:rsidRDefault="00F83F51" w:rsidP="00F83F51">
      <w:pPr>
        <w:pStyle w:val="1"/>
        <w:spacing w:line="360" w:lineRule="auto"/>
        <w:ind w:firstLine="0"/>
        <w:jc w:val="left"/>
        <w:rPr>
          <w:rFonts w:ascii="Arial" w:eastAsia="Times New Roman" w:hAnsi="Arial" w:cs="Arial"/>
          <w:b/>
          <w:color w:val="auto"/>
          <w:sz w:val="28"/>
          <w:szCs w:val="28"/>
        </w:rPr>
      </w:pPr>
      <w:r>
        <w:rPr>
          <w:rFonts w:ascii="Arial" w:eastAsia="Times New Roman" w:hAnsi="Arial" w:cs="Arial"/>
          <w:b/>
          <w:color w:val="auto"/>
          <w:sz w:val="28"/>
          <w:szCs w:val="28"/>
        </w:rPr>
        <w:t xml:space="preserve">1 </w:t>
      </w:r>
      <w:r w:rsidR="00C41BAA" w:rsidRPr="00F83F51">
        <w:rPr>
          <w:rFonts w:ascii="Arial" w:eastAsia="Times New Roman" w:hAnsi="Arial" w:cs="Arial"/>
          <w:b/>
          <w:color w:val="auto"/>
          <w:sz w:val="28"/>
          <w:szCs w:val="28"/>
        </w:rPr>
        <w:t>Область применения</w:t>
      </w:r>
    </w:p>
    <w:p w14:paraId="137F9BF2" w14:textId="1A93EFE6" w:rsidR="00511174" w:rsidRPr="00F83F51" w:rsidRDefault="00511174" w:rsidP="00F83F51">
      <w:pPr>
        <w:spacing w:after="0" w:line="360" w:lineRule="auto"/>
        <w:rPr>
          <w:rFonts w:ascii="Arial" w:eastAsia="Times New Roman" w:hAnsi="Arial" w:cs="Arial"/>
          <w:sz w:val="28"/>
          <w:szCs w:val="28"/>
        </w:rPr>
      </w:pPr>
      <w:r w:rsidRPr="00F83F51">
        <w:rPr>
          <w:rFonts w:ascii="Arial" w:eastAsia="Times New Roman" w:hAnsi="Arial" w:cs="Arial"/>
          <w:sz w:val="28"/>
          <w:szCs w:val="28"/>
        </w:rPr>
        <w:t>Настоящий стандарт устанавливает требования к структуре и архитектуре V2X-взаимодействия</w:t>
      </w:r>
      <w:r w:rsidR="00532891" w:rsidRPr="00F83F51">
        <w:rPr>
          <w:rFonts w:ascii="Arial" w:eastAsia="Times New Roman" w:hAnsi="Arial" w:cs="Arial"/>
          <w:sz w:val="28"/>
          <w:szCs w:val="28"/>
        </w:rPr>
        <w:t xml:space="preserve"> в системах управления движениям транспортным средством, основанных на применении технологий </w:t>
      </w:r>
      <w:r w:rsidR="00DB49F4" w:rsidRPr="00F83F51">
        <w:rPr>
          <w:rFonts w:ascii="Arial" w:eastAsia="Times New Roman" w:hAnsi="Arial" w:cs="Arial"/>
          <w:sz w:val="28"/>
          <w:szCs w:val="28"/>
        </w:rPr>
        <w:t>искусственного интеллекта (</w:t>
      </w:r>
      <w:r w:rsidR="00532891" w:rsidRPr="00F83F51">
        <w:rPr>
          <w:rFonts w:ascii="Arial" w:eastAsia="Times New Roman" w:hAnsi="Arial" w:cs="Arial"/>
          <w:sz w:val="28"/>
          <w:szCs w:val="28"/>
        </w:rPr>
        <w:t>ИИ</w:t>
      </w:r>
      <w:r w:rsidR="00DB49F4" w:rsidRPr="00F83F51">
        <w:rPr>
          <w:rFonts w:ascii="Arial" w:eastAsia="Times New Roman" w:hAnsi="Arial" w:cs="Arial"/>
          <w:sz w:val="28"/>
          <w:szCs w:val="28"/>
        </w:rPr>
        <w:t>)</w:t>
      </w:r>
      <w:r w:rsidRPr="00F83F51">
        <w:rPr>
          <w:rFonts w:ascii="Arial" w:eastAsia="Times New Roman" w:hAnsi="Arial" w:cs="Arial"/>
          <w:sz w:val="28"/>
          <w:szCs w:val="28"/>
        </w:rPr>
        <w:t>.</w:t>
      </w:r>
    </w:p>
    <w:p w14:paraId="376C9726" w14:textId="3320F3F7" w:rsidR="00532891" w:rsidRPr="00F83F51" w:rsidRDefault="00511174" w:rsidP="00F83F51">
      <w:pPr>
        <w:spacing w:after="0" w:line="360" w:lineRule="auto"/>
        <w:rPr>
          <w:rFonts w:ascii="Arial" w:eastAsia="Times New Roman" w:hAnsi="Arial" w:cs="Arial"/>
          <w:sz w:val="28"/>
          <w:szCs w:val="28"/>
        </w:rPr>
      </w:pPr>
      <w:r w:rsidRPr="00F83F51">
        <w:rPr>
          <w:rFonts w:ascii="Arial" w:eastAsia="Times New Roman" w:hAnsi="Arial" w:cs="Arial"/>
          <w:sz w:val="28"/>
          <w:szCs w:val="28"/>
        </w:rPr>
        <w:t>Настоящий стандарт распространяется на проекты V2X-взаимодействия, созданны</w:t>
      </w:r>
      <w:r w:rsidR="00F22160" w:rsidRPr="00F83F51">
        <w:rPr>
          <w:rFonts w:ascii="Arial" w:eastAsia="Times New Roman" w:hAnsi="Arial" w:cs="Arial"/>
          <w:sz w:val="28"/>
          <w:szCs w:val="28"/>
        </w:rPr>
        <w:t>е</w:t>
      </w:r>
      <w:r w:rsidRPr="00F83F51">
        <w:rPr>
          <w:rFonts w:ascii="Arial" w:eastAsia="Times New Roman" w:hAnsi="Arial" w:cs="Arial"/>
          <w:sz w:val="28"/>
          <w:szCs w:val="28"/>
        </w:rPr>
        <w:t xml:space="preserve"> на основе взаимодействия систем управления наземными транспортными средствами</w:t>
      </w:r>
      <w:r w:rsidR="00E9485D" w:rsidRPr="00F83F51">
        <w:rPr>
          <w:rFonts w:ascii="Arial" w:eastAsia="Times New Roman" w:hAnsi="Arial" w:cs="Arial"/>
          <w:sz w:val="28"/>
          <w:szCs w:val="28"/>
        </w:rPr>
        <w:t xml:space="preserve"> при помощи </w:t>
      </w:r>
      <w:r w:rsidR="00CA5318">
        <w:rPr>
          <w:rFonts w:ascii="Arial" w:eastAsia="Times New Roman" w:hAnsi="Arial" w:cs="Arial"/>
          <w:sz w:val="28"/>
          <w:szCs w:val="28"/>
        </w:rPr>
        <w:t>технологий</w:t>
      </w:r>
      <w:r w:rsidR="00E9485D" w:rsidRPr="00F83F51">
        <w:rPr>
          <w:rFonts w:ascii="Arial" w:eastAsia="Times New Roman" w:hAnsi="Arial" w:cs="Arial"/>
          <w:sz w:val="28"/>
          <w:szCs w:val="28"/>
        </w:rPr>
        <w:t xml:space="preserve"> ИИ</w:t>
      </w:r>
      <w:r w:rsidRPr="00F83F51">
        <w:rPr>
          <w:rFonts w:ascii="Arial" w:eastAsia="Times New Roman" w:hAnsi="Arial" w:cs="Arial"/>
          <w:sz w:val="28"/>
          <w:szCs w:val="28"/>
        </w:rPr>
        <w:t xml:space="preserve"> в городе и за его пределами</w:t>
      </w:r>
      <w:r w:rsidR="00532891" w:rsidRPr="00F83F51">
        <w:rPr>
          <w:rFonts w:ascii="Arial" w:eastAsia="Times New Roman" w:hAnsi="Arial" w:cs="Arial"/>
          <w:sz w:val="28"/>
          <w:szCs w:val="28"/>
        </w:rPr>
        <w:t>.</w:t>
      </w:r>
    </w:p>
    <w:p w14:paraId="6B186FC7" w14:textId="4888F0E2" w:rsidR="00D64D86" w:rsidRPr="00F83F51" w:rsidRDefault="00511174" w:rsidP="00F83F51">
      <w:pPr>
        <w:spacing w:after="0" w:line="360" w:lineRule="auto"/>
        <w:rPr>
          <w:rFonts w:ascii="Arial" w:eastAsia="Times New Roman" w:hAnsi="Arial" w:cs="Arial"/>
          <w:sz w:val="28"/>
          <w:szCs w:val="28"/>
        </w:rPr>
      </w:pPr>
      <w:r w:rsidRPr="00F83F51">
        <w:rPr>
          <w:rFonts w:ascii="Arial" w:eastAsia="Times New Roman" w:hAnsi="Arial" w:cs="Arial"/>
          <w:sz w:val="28"/>
          <w:szCs w:val="28"/>
        </w:rPr>
        <w:t>Требования</w:t>
      </w:r>
      <w:r w:rsidR="00C41BAA" w:rsidRPr="00F83F51">
        <w:rPr>
          <w:rFonts w:ascii="Arial" w:eastAsia="Times New Roman" w:hAnsi="Arial" w:cs="Arial"/>
          <w:sz w:val="28"/>
          <w:szCs w:val="28"/>
        </w:rPr>
        <w:t xml:space="preserve"> настоящего стандарта направлены на обеспечение </w:t>
      </w:r>
      <w:r w:rsidR="00F22160" w:rsidRPr="00F83F51">
        <w:rPr>
          <w:rFonts w:ascii="Arial" w:eastAsia="Times New Roman" w:hAnsi="Arial" w:cs="Arial"/>
          <w:sz w:val="28"/>
          <w:szCs w:val="28"/>
        </w:rPr>
        <w:t xml:space="preserve">доверия к системам искусственного интеллекта на автомобильном транспорте, </w:t>
      </w:r>
      <w:r w:rsidR="00C41BAA" w:rsidRPr="00F83F51">
        <w:rPr>
          <w:rFonts w:ascii="Arial" w:eastAsia="Times New Roman" w:hAnsi="Arial" w:cs="Arial"/>
          <w:sz w:val="28"/>
          <w:szCs w:val="28"/>
        </w:rPr>
        <w:t xml:space="preserve">безопасности дорожного движения, жизни и здоровья людей, сохранности их имущества и охраны окружающей среды, а также на минимизацию затрат и повышения эффективности при проектировании и реализации </w:t>
      </w:r>
      <w:r w:rsidR="00DB49F4" w:rsidRPr="00F83F51">
        <w:rPr>
          <w:rFonts w:ascii="Arial" w:eastAsia="Times New Roman" w:hAnsi="Arial" w:cs="Arial"/>
          <w:sz w:val="28"/>
          <w:szCs w:val="28"/>
        </w:rPr>
        <w:t xml:space="preserve">систем искусственного интеллекта </w:t>
      </w:r>
      <w:r w:rsidR="00B848BD" w:rsidRPr="00F83F51">
        <w:rPr>
          <w:rFonts w:ascii="Arial" w:eastAsia="Times New Roman" w:hAnsi="Arial" w:cs="Arial"/>
          <w:sz w:val="28"/>
          <w:szCs w:val="28"/>
        </w:rPr>
        <w:t>и V2X-взаимодействия</w:t>
      </w:r>
      <w:r w:rsidR="00651E86" w:rsidRPr="00F83F51">
        <w:rPr>
          <w:rFonts w:ascii="Arial" w:eastAsia="Times New Roman" w:hAnsi="Arial" w:cs="Arial"/>
          <w:sz w:val="28"/>
          <w:szCs w:val="28"/>
        </w:rPr>
        <w:t xml:space="preserve"> на автомобильном транспорте</w:t>
      </w:r>
      <w:r w:rsidR="00BB64E0">
        <w:rPr>
          <w:rFonts w:ascii="Arial" w:eastAsia="Times New Roman" w:hAnsi="Arial" w:cs="Arial"/>
          <w:sz w:val="28"/>
          <w:szCs w:val="28"/>
        </w:rPr>
        <w:t>.</w:t>
      </w:r>
    </w:p>
    <w:p w14:paraId="238509EC" w14:textId="561D00C5" w:rsidR="00D64D86" w:rsidRPr="00F83F51" w:rsidRDefault="00F83F51" w:rsidP="00F83F51">
      <w:pPr>
        <w:pStyle w:val="1"/>
        <w:spacing w:line="360" w:lineRule="auto"/>
        <w:ind w:firstLine="0"/>
        <w:jc w:val="left"/>
        <w:rPr>
          <w:rFonts w:ascii="Arial" w:eastAsia="Times New Roman" w:hAnsi="Arial" w:cs="Arial"/>
          <w:b/>
          <w:color w:val="auto"/>
          <w:sz w:val="28"/>
          <w:szCs w:val="28"/>
        </w:rPr>
      </w:pPr>
      <w:bookmarkStart w:id="7" w:name="_eyxrlciq9x4y" w:colFirst="0" w:colLast="0"/>
      <w:bookmarkEnd w:id="7"/>
      <w:r>
        <w:rPr>
          <w:rFonts w:ascii="Arial" w:eastAsia="Times New Roman" w:hAnsi="Arial" w:cs="Arial"/>
          <w:b/>
          <w:color w:val="auto"/>
          <w:sz w:val="28"/>
          <w:szCs w:val="28"/>
        </w:rPr>
        <w:lastRenderedPageBreak/>
        <w:t xml:space="preserve">2 </w:t>
      </w:r>
      <w:r w:rsidR="00C41BAA" w:rsidRPr="00F83F51">
        <w:rPr>
          <w:rFonts w:ascii="Arial" w:eastAsia="Times New Roman" w:hAnsi="Arial" w:cs="Arial"/>
          <w:b/>
          <w:color w:val="auto"/>
          <w:sz w:val="28"/>
          <w:szCs w:val="28"/>
        </w:rPr>
        <w:t>Нормативные ссылки</w:t>
      </w:r>
    </w:p>
    <w:p w14:paraId="41DA7A7A" w14:textId="7F25C816" w:rsidR="00D64D86" w:rsidRPr="00F83F51" w:rsidRDefault="00C41BAA" w:rsidP="00F83F51">
      <w:pPr>
        <w:spacing w:after="0" w:line="360" w:lineRule="auto"/>
        <w:rPr>
          <w:rFonts w:ascii="Arial" w:eastAsia="Times New Roman" w:hAnsi="Arial" w:cs="Arial"/>
          <w:sz w:val="28"/>
          <w:szCs w:val="28"/>
        </w:rPr>
      </w:pPr>
      <w:r w:rsidRPr="00F83F51">
        <w:rPr>
          <w:rFonts w:ascii="Arial" w:eastAsia="Times New Roman" w:hAnsi="Arial" w:cs="Arial"/>
          <w:sz w:val="28"/>
          <w:szCs w:val="28"/>
        </w:rPr>
        <w:t>В настоящем стандарте использованы нормативные</w:t>
      </w:r>
      <w:r w:rsidR="00F83F51">
        <w:rPr>
          <w:rFonts w:ascii="Arial" w:eastAsia="Times New Roman" w:hAnsi="Arial" w:cs="Arial"/>
          <w:sz w:val="28"/>
          <w:szCs w:val="28"/>
        </w:rPr>
        <w:t xml:space="preserve"> ссылки на следующие стандарты:</w:t>
      </w:r>
    </w:p>
    <w:p w14:paraId="0B7A894D" w14:textId="77777777" w:rsidR="00F83F51" w:rsidRPr="009A593F" w:rsidRDefault="00F83F51" w:rsidP="00F83F51">
      <w:pPr>
        <w:spacing w:after="0" w:line="360" w:lineRule="auto"/>
        <w:rPr>
          <w:rFonts w:ascii="Arial" w:eastAsia="Times New Roman" w:hAnsi="Arial" w:cs="Arial"/>
          <w:sz w:val="28"/>
          <w:szCs w:val="28"/>
        </w:rPr>
      </w:pPr>
      <w:r w:rsidRPr="009A593F">
        <w:rPr>
          <w:rFonts w:ascii="Arial" w:eastAsia="Times New Roman" w:hAnsi="Arial" w:cs="Arial"/>
          <w:sz w:val="28"/>
          <w:szCs w:val="28"/>
        </w:rPr>
        <w:t>ГОСТ Р 70249-2022 Системы искусственного интеллекта на автомобильном транспорте. Высокоавтоматизированные транспортные средства. Термины и определения.</w:t>
      </w:r>
    </w:p>
    <w:p w14:paraId="76F1F329" w14:textId="77777777" w:rsidR="00F83F51" w:rsidRPr="009A593F" w:rsidRDefault="00F83F51" w:rsidP="00F83F51">
      <w:pPr>
        <w:spacing w:after="0" w:line="360" w:lineRule="auto"/>
        <w:rPr>
          <w:rFonts w:ascii="Arial" w:eastAsia="Times New Roman" w:hAnsi="Arial" w:cs="Arial"/>
          <w:sz w:val="28"/>
          <w:szCs w:val="28"/>
        </w:rPr>
      </w:pPr>
      <w:r w:rsidRPr="009A593F">
        <w:rPr>
          <w:rFonts w:ascii="Arial" w:eastAsia="Times New Roman" w:hAnsi="Arial" w:cs="Arial"/>
          <w:sz w:val="28"/>
          <w:szCs w:val="28"/>
        </w:rPr>
        <w:t>ГОСТ Р 70250-2022 Системы искусственного интеллекта на автомобильном транспорте. Варианты использования и состав функциональных подсистем искусственного интеллекта.</w:t>
      </w:r>
    </w:p>
    <w:p w14:paraId="4DEA5BC8" w14:textId="77777777" w:rsidR="00F83F51" w:rsidRPr="009A593F" w:rsidRDefault="00F83F51" w:rsidP="00F83F51">
      <w:pPr>
        <w:spacing w:after="0" w:line="360" w:lineRule="auto"/>
        <w:rPr>
          <w:rFonts w:ascii="Arial" w:eastAsia="Times New Roman" w:hAnsi="Arial" w:cs="Arial"/>
          <w:sz w:val="28"/>
          <w:szCs w:val="28"/>
        </w:rPr>
      </w:pPr>
      <w:r w:rsidRPr="009A593F">
        <w:rPr>
          <w:rFonts w:ascii="Arial" w:eastAsia="Times New Roman" w:hAnsi="Arial" w:cs="Arial"/>
          <w:sz w:val="28"/>
          <w:szCs w:val="28"/>
        </w:rPr>
        <w:t>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стандарт, на который дана недатированная ссылка, то рекомендуется использовать действующую версию этого стандарта с учетом всех внесенных в данную версию изменений. Если заменен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p>
    <w:p w14:paraId="33DE6E62" w14:textId="7AB7B624" w:rsidR="00D64D86" w:rsidRPr="00F83F51" w:rsidRDefault="00F83F51" w:rsidP="00F83F51">
      <w:pPr>
        <w:pStyle w:val="1"/>
        <w:spacing w:line="360" w:lineRule="auto"/>
        <w:ind w:firstLine="0"/>
        <w:jc w:val="left"/>
        <w:rPr>
          <w:rFonts w:ascii="Arial" w:eastAsia="Times New Roman" w:hAnsi="Arial" w:cs="Arial"/>
          <w:b/>
          <w:color w:val="auto"/>
          <w:sz w:val="28"/>
          <w:szCs w:val="28"/>
        </w:rPr>
      </w:pPr>
      <w:r>
        <w:rPr>
          <w:rFonts w:ascii="Arial" w:eastAsia="Times New Roman" w:hAnsi="Arial" w:cs="Arial"/>
          <w:b/>
          <w:color w:val="auto"/>
          <w:sz w:val="28"/>
          <w:szCs w:val="28"/>
        </w:rPr>
        <w:lastRenderedPageBreak/>
        <w:t xml:space="preserve">3 </w:t>
      </w:r>
      <w:r w:rsidR="00C41BAA" w:rsidRPr="00F83F51">
        <w:rPr>
          <w:rFonts w:ascii="Arial" w:eastAsia="Times New Roman" w:hAnsi="Arial" w:cs="Arial"/>
          <w:b/>
          <w:color w:val="auto"/>
          <w:sz w:val="28"/>
          <w:szCs w:val="28"/>
        </w:rPr>
        <w:t>Термины и определения</w:t>
      </w:r>
    </w:p>
    <w:p w14:paraId="773D7519" w14:textId="6723E2AE" w:rsidR="00D64D86" w:rsidRPr="0067117A" w:rsidRDefault="0067117A" w:rsidP="00F22160">
      <w:pPr>
        <w:pBdr>
          <w:top w:val="nil"/>
          <w:left w:val="nil"/>
          <w:bottom w:val="nil"/>
          <w:right w:val="nil"/>
          <w:between w:val="nil"/>
        </w:pBdr>
        <w:spacing w:after="0" w:line="360" w:lineRule="auto"/>
        <w:rPr>
          <w:rFonts w:ascii="Arial" w:eastAsia="Times New Roman" w:hAnsi="Arial" w:cs="Arial"/>
          <w:sz w:val="24"/>
          <w:szCs w:val="24"/>
        </w:rPr>
      </w:pPr>
      <w:r w:rsidRPr="009A593F">
        <w:rPr>
          <w:rFonts w:ascii="Arial" w:eastAsia="Times New Roman" w:hAnsi="Arial" w:cs="Arial"/>
          <w:sz w:val="28"/>
          <w:szCs w:val="28"/>
        </w:rPr>
        <w:t>В настоящем стандарте применены термины по ГОСТ Р 70249-2022</w:t>
      </w:r>
      <w:r>
        <w:rPr>
          <w:rFonts w:ascii="Arial" w:eastAsia="Times New Roman" w:hAnsi="Arial" w:cs="Arial"/>
          <w:sz w:val="28"/>
          <w:szCs w:val="28"/>
        </w:rPr>
        <w:t>.</w:t>
      </w:r>
    </w:p>
    <w:p w14:paraId="4FEDBAAE" w14:textId="29DAED59" w:rsidR="00D64D86" w:rsidRPr="00100129" w:rsidRDefault="0067117A" w:rsidP="0067117A">
      <w:pPr>
        <w:pStyle w:val="1"/>
        <w:spacing w:line="360" w:lineRule="auto"/>
        <w:ind w:firstLine="0"/>
        <w:jc w:val="left"/>
        <w:rPr>
          <w:rFonts w:ascii="Arial" w:eastAsia="Times New Roman" w:hAnsi="Arial" w:cs="Arial"/>
          <w:b/>
          <w:color w:val="auto"/>
          <w:sz w:val="28"/>
          <w:szCs w:val="28"/>
        </w:rPr>
      </w:pPr>
      <w:bookmarkStart w:id="8" w:name="_3n7st9s46rzm" w:colFirst="0" w:colLast="0"/>
      <w:bookmarkStart w:id="9" w:name="_t3ogusf4b1yc" w:colFirst="0" w:colLast="0"/>
      <w:bookmarkStart w:id="10" w:name="_7l40mt3rzpza" w:colFirst="0" w:colLast="0"/>
      <w:bookmarkEnd w:id="8"/>
      <w:bookmarkEnd w:id="9"/>
      <w:bookmarkEnd w:id="10"/>
      <w:r w:rsidRPr="00100129">
        <w:rPr>
          <w:rFonts w:ascii="Arial" w:eastAsia="Times New Roman" w:hAnsi="Arial" w:cs="Arial"/>
          <w:b/>
          <w:color w:val="auto"/>
          <w:sz w:val="28"/>
          <w:szCs w:val="28"/>
        </w:rPr>
        <w:t xml:space="preserve">4 </w:t>
      </w:r>
      <w:r w:rsidR="00C41BAA" w:rsidRPr="0067117A">
        <w:rPr>
          <w:rFonts w:ascii="Arial" w:eastAsia="Times New Roman" w:hAnsi="Arial" w:cs="Arial"/>
          <w:b/>
          <w:color w:val="auto"/>
          <w:sz w:val="28"/>
          <w:szCs w:val="28"/>
        </w:rPr>
        <w:t>Сокращения</w:t>
      </w:r>
    </w:p>
    <w:p w14:paraId="3FDFC236" w14:textId="2DF45FAF" w:rsidR="0093075D" w:rsidRPr="00100129" w:rsidRDefault="0093075D" w:rsidP="0093075D">
      <w:pPr>
        <w:ind w:firstLine="0"/>
        <w:rPr>
          <w:rFonts w:ascii="Arial" w:hAnsi="Arial" w:cs="Arial"/>
          <w:sz w:val="24"/>
        </w:rPr>
      </w:pPr>
      <w:r w:rsidRPr="0067117A">
        <w:rPr>
          <w:rFonts w:ascii="Arial" w:eastAsia="Times New Roman" w:hAnsi="Arial" w:cs="Arial"/>
          <w:b/>
          <w:sz w:val="28"/>
          <w:szCs w:val="24"/>
          <w:lang w:val="en-US"/>
        </w:rPr>
        <w:t>VANET</w:t>
      </w:r>
      <w:r w:rsidRPr="00100129">
        <w:rPr>
          <w:rFonts w:ascii="Arial" w:eastAsia="Times New Roman" w:hAnsi="Arial" w:cs="Arial"/>
          <w:b/>
          <w:sz w:val="28"/>
          <w:szCs w:val="24"/>
        </w:rPr>
        <w:t xml:space="preserve"> </w:t>
      </w:r>
      <w:r w:rsidRPr="00100129">
        <w:rPr>
          <w:rFonts w:ascii="Arial" w:eastAsia="Times New Roman" w:hAnsi="Arial" w:cs="Arial"/>
          <w:sz w:val="28"/>
          <w:szCs w:val="24"/>
        </w:rPr>
        <w:t>—</w:t>
      </w:r>
      <w:r w:rsidR="006A78EE" w:rsidRPr="00100129">
        <w:rPr>
          <w:rFonts w:ascii="Arial" w:eastAsia="Times New Roman" w:hAnsi="Arial" w:cs="Arial"/>
          <w:sz w:val="28"/>
          <w:szCs w:val="24"/>
        </w:rPr>
        <w:t xml:space="preserve"> </w:t>
      </w:r>
      <w:r w:rsidR="006A78EE" w:rsidRPr="0067117A">
        <w:rPr>
          <w:rFonts w:ascii="Arial" w:eastAsia="Times New Roman" w:hAnsi="Arial" w:cs="Arial"/>
          <w:sz w:val="28"/>
          <w:szCs w:val="24"/>
          <w:lang w:val="en-US"/>
        </w:rPr>
        <w:t>Vehicular</w:t>
      </w:r>
      <w:r w:rsidR="006A78EE" w:rsidRPr="00100129">
        <w:rPr>
          <w:rFonts w:ascii="Arial" w:eastAsia="Times New Roman" w:hAnsi="Arial" w:cs="Arial"/>
          <w:sz w:val="28"/>
          <w:szCs w:val="24"/>
        </w:rPr>
        <w:t xml:space="preserve"> </w:t>
      </w:r>
      <w:r w:rsidR="006A78EE" w:rsidRPr="0067117A">
        <w:rPr>
          <w:rFonts w:ascii="Arial" w:eastAsia="Times New Roman" w:hAnsi="Arial" w:cs="Arial"/>
          <w:sz w:val="28"/>
          <w:szCs w:val="24"/>
          <w:lang w:val="en-US"/>
        </w:rPr>
        <w:t>Ad</w:t>
      </w:r>
      <w:r w:rsidR="006A78EE" w:rsidRPr="00100129">
        <w:rPr>
          <w:rFonts w:ascii="Arial" w:eastAsia="Times New Roman" w:hAnsi="Arial" w:cs="Arial"/>
          <w:sz w:val="28"/>
          <w:szCs w:val="24"/>
        </w:rPr>
        <w:t>-</w:t>
      </w:r>
      <w:r w:rsidR="006A78EE" w:rsidRPr="0067117A">
        <w:rPr>
          <w:rFonts w:ascii="Arial" w:eastAsia="Times New Roman" w:hAnsi="Arial" w:cs="Arial"/>
          <w:sz w:val="28"/>
          <w:szCs w:val="24"/>
          <w:lang w:val="en-US"/>
        </w:rPr>
        <w:t>hoc</w:t>
      </w:r>
      <w:r w:rsidR="006A78EE" w:rsidRPr="00100129">
        <w:rPr>
          <w:rFonts w:ascii="Arial" w:eastAsia="Times New Roman" w:hAnsi="Arial" w:cs="Arial"/>
          <w:sz w:val="28"/>
          <w:szCs w:val="24"/>
        </w:rPr>
        <w:t xml:space="preserve"> </w:t>
      </w:r>
      <w:r w:rsidR="006A78EE" w:rsidRPr="0067117A">
        <w:rPr>
          <w:rFonts w:ascii="Arial" w:eastAsia="Times New Roman" w:hAnsi="Arial" w:cs="Arial"/>
          <w:sz w:val="28"/>
          <w:szCs w:val="24"/>
          <w:lang w:val="en-US"/>
        </w:rPr>
        <w:t>Network</w:t>
      </w:r>
      <w:r w:rsidR="00A772DC" w:rsidRPr="00100129">
        <w:rPr>
          <w:rFonts w:ascii="Arial" w:eastAsia="Times New Roman" w:hAnsi="Arial" w:cs="Arial"/>
          <w:sz w:val="28"/>
          <w:szCs w:val="24"/>
        </w:rPr>
        <w:t xml:space="preserve"> (</w:t>
      </w:r>
      <w:r w:rsidR="00A772DC">
        <w:rPr>
          <w:rFonts w:ascii="Arial" w:eastAsia="Times New Roman" w:hAnsi="Arial" w:cs="Arial"/>
          <w:sz w:val="28"/>
          <w:szCs w:val="24"/>
        </w:rPr>
        <w:t>автомобильная</w:t>
      </w:r>
      <w:r w:rsidR="00A772DC" w:rsidRPr="00100129">
        <w:rPr>
          <w:rFonts w:ascii="Arial" w:eastAsia="Times New Roman" w:hAnsi="Arial" w:cs="Arial"/>
          <w:sz w:val="28"/>
          <w:szCs w:val="24"/>
        </w:rPr>
        <w:t xml:space="preserve"> </w:t>
      </w:r>
      <w:r w:rsidR="00A772DC" w:rsidRPr="00A772DC">
        <w:rPr>
          <w:rFonts w:ascii="Arial" w:eastAsia="Times New Roman" w:hAnsi="Arial" w:cs="Arial"/>
          <w:sz w:val="28"/>
          <w:szCs w:val="24"/>
        </w:rPr>
        <w:t>самоорганизующ</w:t>
      </w:r>
      <w:r w:rsidR="00A772DC">
        <w:rPr>
          <w:rFonts w:ascii="Arial" w:eastAsia="Times New Roman" w:hAnsi="Arial" w:cs="Arial"/>
          <w:sz w:val="28"/>
          <w:szCs w:val="24"/>
        </w:rPr>
        <w:t>ая</w:t>
      </w:r>
      <w:r w:rsidR="00A772DC" w:rsidRPr="00A772DC">
        <w:rPr>
          <w:rFonts w:ascii="Arial" w:eastAsia="Times New Roman" w:hAnsi="Arial" w:cs="Arial"/>
          <w:sz w:val="28"/>
          <w:szCs w:val="24"/>
        </w:rPr>
        <w:t>ся</w:t>
      </w:r>
      <w:r w:rsidR="00A772DC" w:rsidRPr="00100129">
        <w:rPr>
          <w:rFonts w:ascii="Arial" w:eastAsia="Times New Roman" w:hAnsi="Arial" w:cs="Arial"/>
          <w:sz w:val="28"/>
          <w:szCs w:val="24"/>
        </w:rPr>
        <w:t xml:space="preserve"> </w:t>
      </w:r>
      <w:r w:rsidR="00A772DC">
        <w:rPr>
          <w:rFonts w:ascii="Arial" w:eastAsia="Times New Roman" w:hAnsi="Arial" w:cs="Arial"/>
          <w:sz w:val="28"/>
          <w:szCs w:val="24"/>
        </w:rPr>
        <w:t>сеть</w:t>
      </w:r>
      <w:r w:rsidR="00A772DC" w:rsidRPr="00100129">
        <w:rPr>
          <w:rFonts w:ascii="Arial" w:eastAsia="Times New Roman" w:hAnsi="Arial" w:cs="Arial"/>
          <w:sz w:val="28"/>
          <w:szCs w:val="24"/>
        </w:rPr>
        <w:t>)</w:t>
      </w:r>
      <w:r w:rsidR="0067117A" w:rsidRPr="00100129">
        <w:rPr>
          <w:rFonts w:ascii="Arial" w:eastAsia="Times New Roman" w:hAnsi="Arial" w:cs="Arial"/>
          <w:sz w:val="28"/>
          <w:szCs w:val="24"/>
        </w:rPr>
        <w:t>;</w:t>
      </w:r>
    </w:p>
    <w:p w14:paraId="24542338" w14:textId="05084B14" w:rsidR="00C562D4" w:rsidRPr="00A772DC" w:rsidRDefault="00C562D4" w:rsidP="00F22160">
      <w:pPr>
        <w:pBdr>
          <w:top w:val="nil"/>
          <w:left w:val="nil"/>
          <w:bottom w:val="nil"/>
          <w:right w:val="nil"/>
          <w:between w:val="nil"/>
        </w:pBdr>
        <w:spacing w:after="0" w:line="360" w:lineRule="auto"/>
        <w:ind w:firstLine="0"/>
        <w:jc w:val="left"/>
        <w:rPr>
          <w:rFonts w:ascii="Arial" w:eastAsia="Times New Roman" w:hAnsi="Arial" w:cs="Arial"/>
          <w:sz w:val="28"/>
          <w:szCs w:val="24"/>
        </w:rPr>
      </w:pPr>
      <w:r w:rsidRPr="0067117A">
        <w:rPr>
          <w:rFonts w:ascii="Arial" w:eastAsia="Times New Roman" w:hAnsi="Arial" w:cs="Arial"/>
          <w:b/>
          <w:sz w:val="28"/>
          <w:szCs w:val="24"/>
          <w:lang w:val="en-US"/>
        </w:rPr>
        <w:t>OBU</w:t>
      </w:r>
      <w:r w:rsidRPr="000414FA">
        <w:rPr>
          <w:rFonts w:ascii="Arial" w:eastAsia="Times New Roman" w:hAnsi="Arial" w:cs="Arial"/>
          <w:sz w:val="28"/>
          <w:szCs w:val="24"/>
        </w:rPr>
        <w:t xml:space="preserve"> </w:t>
      </w:r>
      <w:r w:rsidRPr="00A772DC">
        <w:rPr>
          <w:rFonts w:ascii="Arial" w:eastAsia="Times New Roman" w:hAnsi="Arial" w:cs="Arial"/>
          <w:sz w:val="28"/>
          <w:szCs w:val="24"/>
        </w:rPr>
        <w:t>—</w:t>
      </w:r>
      <w:r w:rsidR="00C07F2A" w:rsidRPr="00A772DC">
        <w:rPr>
          <w:rFonts w:ascii="Arial" w:eastAsia="Times New Roman" w:hAnsi="Arial" w:cs="Arial"/>
          <w:sz w:val="28"/>
          <w:szCs w:val="24"/>
        </w:rPr>
        <w:t xml:space="preserve"> </w:t>
      </w:r>
      <w:r w:rsidR="00C07F2A" w:rsidRPr="0067117A">
        <w:rPr>
          <w:rFonts w:ascii="Arial" w:eastAsia="Times New Roman" w:hAnsi="Arial" w:cs="Arial"/>
          <w:sz w:val="28"/>
          <w:szCs w:val="24"/>
          <w:lang w:val="en-US"/>
        </w:rPr>
        <w:t>On</w:t>
      </w:r>
      <w:r w:rsidR="00C07F2A" w:rsidRPr="00A772DC">
        <w:rPr>
          <w:rFonts w:ascii="Arial" w:eastAsia="Times New Roman" w:hAnsi="Arial" w:cs="Arial"/>
          <w:sz w:val="28"/>
          <w:szCs w:val="24"/>
        </w:rPr>
        <w:t>-</w:t>
      </w:r>
      <w:r w:rsidR="00C07F2A" w:rsidRPr="0067117A">
        <w:rPr>
          <w:rFonts w:ascii="Arial" w:eastAsia="Times New Roman" w:hAnsi="Arial" w:cs="Arial"/>
          <w:sz w:val="28"/>
          <w:szCs w:val="24"/>
          <w:lang w:val="en-US"/>
        </w:rPr>
        <w:t>Board</w:t>
      </w:r>
      <w:r w:rsidR="00C07F2A" w:rsidRPr="00A772DC">
        <w:rPr>
          <w:rFonts w:ascii="Arial" w:eastAsia="Times New Roman" w:hAnsi="Arial" w:cs="Arial"/>
          <w:sz w:val="28"/>
          <w:szCs w:val="24"/>
        </w:rPr>
        <w:t xml:space="preserve"> </w:t>
      </w:r>
      <w:r w:rsidR="00C07F2A" w:rsidRPr="0067117A">
        <w:rPr>
          <w:rFonts w:ascii="Arial" w:eastAsia="Times New Roman" w:hAnsi="Arial" w:cs="Arial"/>
          <w:sz w:val="28"/>
          <w:szCs w:val="24"/>
          <w:lang w:val="en-US"/>
        </w:rPr>
        <w:t>Unit</w:t>
      </w:r>
      <w:r w:rsidR="00A772DC">
        <w:rPr>
          <w:rFonts w:ascii="Arial" w:eastAsia="Times New Roman" w:hAnsi="Arial" w:cs="Arial"/>
          <w:sz w:val="28"/>
          <w:szCs w:val="24"/>
        </w:rPr>
        <w:t xml:space="preserve"> (бортовое устройство)</w:t>
      </w:r>
      <w:r w:rsidR="0067117A" w:rsidRPr="00A772DC">
        <w:rPr>
          <w:rFonts w:ascii="Arial" w:eastAsia="Times New Roman" w:hAnsi="Arial" w:cs="Arial"/>
          <w:sz w:val="28"/>
          <w:szCs w:val="24"/>
        </w:rPr>
        <w:t>;</w:t>
      </w:r>
    </w:p>
    <w:p w14:paraId="34007847" w14:textId="1298D383" w:rsidR="00C562D4" w:rsidRPr="00A772DC" w:rsidRDefault="00C562D4" w:rsidP="00F22160">
      <w:pPr>
        <w:pBdr>
          <w:top w:val="nil"/>
          <w:left w:val="nil"/>
          <w:bottom w:val="nil"/>
          <w:right w:val="nil"/>
          <w:between w:val="nil"/>
        </w:pBdr>
        <w:spacing w:after="0" w:line="360" w:lineRule="auto"/>
        <w:ind w:firstLine="0"/>
        <w:jc w:val="left"/>
        <w:rPr>
          <w:rFonts w:ascii="Arial" w:eastAsia="Times New Roman" w:hAnsi="Arial" w:cs="Arial"/>
          <w:b/>
          <w:sz w:val="28"/>
          <w:szCs w:val="24"/>
        </w:rPr>
      </w:pPr>
      <w:r w:rsidRPr="0067117A">
        <w:rPr>
          <w:rFonts w:ascii="Arial" w:eastAsia="Times New Roman" w:hAnsi="Arial" w:cs="Arial"/>
          <w:b/>
          <w:sz w:val="28"/>
          <w:szCs w:val="24"/>
          <w:lang w:val="en-US"/>
        </w:rPr>
        <w:t>RSU</w:t>
      </w:r>
      <w:r w:rsidRPr="000414FA">
        <w:rPr>
          <w:rFonts w:ascii="Arial" w:eastAsia="Times New Roman" w:hAnsi="Arial" w:cs="Arial"/>
          <w:sz w:val="28"/>
          <w:szCs w:val="24"/>
        </w:rPr>
        <w:t xml:space="preserve"> </w:t>
      </w:r>
      <w:r w:rsidRPr="00A772DC">
        <w:rPr>
          <w:rFonts w:ascii="Arial" w:eastAsia="Times New Roman" w:hAnsi="Arial" w:cs="Arial"/>
          <w:sz w:val="28"/>
          <w:szCs w:val="24"/>
        </w:rPr>
        <w:t>—</w:t>
      </w:r>
      <w:r w:rsidR="00C07F2A" w:rsidRPr="00A772DC">
        <w:rPr>
          <w:rFonts w:ascii="Arial" w:eastAsia="Times New Roman" w:hAnsi="Arial" w:cs="Arial"/>
          <w:sz w:val="28"/>
          <w:szCs w:val="24"/>
        </w:rPr>
        <w:t xml:space="preserve"> </w:t>
      </w:r>
      <w:r w:rsidR="00C07F2A" w:rsidRPr="0067117A">
        <w:rPr>
          <w:rFonts w:ascii="Arial" w:eastAsia="Times New Roman" w:hAnsi="Arial" w:cs="Arial"/>
          <w:sz w:val="28"/>
          <w:szCs w:val="24"/>
          <w:lang w:val="en-US"/>
        </w:rPr>
        <w:t>Road</w:t>
      </w:r>
      <w:r w:rsidR="00C07F2A" w:rsidRPr="00A772DC">
        <w:rPr>
          <w:rFonts w:ascii="Arial" w:eastAsia="Times New Roman" w:hAnsi="Arial" w:cs="Arial"/>
          <w:sz w:val="28"/>
          <w:szCs w:val="24"/>
        </w:rPr>
        <w:t>-</w:t>
      </w:r>
      <w:r w:rsidR="00C07F2A" w:rsidRPr="0067117A">
        <w:rPr>
          <w:rFonts w:ascii="Arial" w:eastAsia="Times New Roman" w:hAnsi="Arial" w:cs="Arial"/>
          <w:sz w:val="28"/>
          <w:szCs w:val="24"/>
          <w:lang w:val="en-US"/>
        </w:rPr>
        <w:t>Side</w:t>
      </w:r>
      <w:r w:rsidR="00C07F2A" w:rsidRPr="00A772DC">
        <w:rPr>
          <w:rFonts w:ascii="Arial" w:eastAsia="Times New Roman" w:hAnsi="Arial" w:cs="Arial"/>
          <w:sz w:val="28"/>
          <w:szCs w:val="24"/>
        </w:rPr>
        <w:t xml:space="preserve"> </w:t>
      </w:r>
      <w:r w:rsidR="00C07F2A" w:rsidRPr="0067117A">
        <w:rPr>
          <w:rFonts w:ascii="Arial" w:eastAsia="Times New Roman" w:hAnsi="Arial" w:cs="Arial"/>
          <w:sz w:val="28"/>
          <w:szCs w:val="24"/>
          <w:lang w:val="en-US"/>
        </w:rPr>
        <w:t>Unit</w:t>
      </w:r>
      <w:r w:rsidR="00A772DC">
        <w:rPr>
          <w:rFonts w:ascii="Arial" w:eastAsia="Times New Roman" w:hAnsi="Arial" w:cs="Arial"/>
          <w:sz w:val="28"/>
          <w:szCs w:val="24"/>
        </w:rPr>
        <w:t xml:space="preserve"> (</w:t>
      </w:r>
      <w:r w:rsidR="00A772DC" w:rsidRPr="00A772DC">
        <w:rPr>
          <w:rFonts w:ascii="Arial" w:eastAsia="Times New Roman" w:hAnsi="Arial" w:cs="Arial"/>
          <w:sz w:val="28"/>
          <w:szCs w:val="24"/>
        </w:rPr>
        <w:t>телекоммуникационный элемент дорожной инфраструктуры</w:t>
      </w:r>
      <w:r w:rsidR="00A772DC">
        <w:rPr>
          <w:rFonts w:ascii="Arial" w:eastAsia="Times New Roman" w:hAnsi="Arial" w:cs="Arial"/>
          <w:sz w:val="28"/>
          <w:szCs w:val="24"/>
        </w:rPr>
        <w:t>)</w:t>
      </w:r>
      <w:r w:rsidR="0067117A" w:rsidRPr="00A772DC">
        <w:rPr>
          <w:rFonts w:ascii="Arial" w:eastAsia="Times New Roman" w:hAnsi="Arial" w:cs="Arial"/>
          <w:sz w:val="28"/>
          <w:szCs w:val="24"/>
        </w:rPr>
        <w:t>;</w:t>
      </w:r>
    </w:p>
    <w:p w14:paraId="6E1F7B3A" w14:textId="3CC0397B" w:rsidR="00347720" w:rsidRPr="0067117A" w:rsidRDefault="00347720" w:rsidP="00F22160">
      <w:pPr>
        <w:pBdr>
          <w:top w:val="nil"/>
          <w:left w:val="nil"/>
          <w:bottom w:val="nil"/>
          <w:right w:val="nil"/>
          <w:between w:val="nil"/>
        </w:pBdr>
        <w:spacing w:after="0" w:line="360" w:lineRule="auto"/>
        <w:ind w:firstLine="0"/>
        <w:jc w:val="left"/>
        <w:rPr>
          <w:rFonts w:ascii="Arial" w:eastAsia="Times New Roman" w:hAnsi="Arial" w:cs="Arial"/>
          <w:b/>
          <w:sz w:val="28"/>
          <w:szCs w:val="24"/>
        </w:rPr>
      </w:pPr>
      <w:r w:rsidRPr="0067117A">
        <w:rPr>
          <w:rFonts w:ascii="Arial" w:eastAsia="Times New Roman" w:hAnsi="Arial" w:cs="Arial"/>
          <w:b/>
          <w:sz w:val="28"/>
          <w:szCs w:val="24"/>
          <w:lang w:val="en-US"/>
        </w:rPr>
        <w:t>V</w:t>
      </w:r>
      <w:r w:rsidRPr="0067117A">
        <w:rPr>
          <w:rFonts w:ascii="Arial" w:eastAsia="Times New Roman" w:hAnsi="Arial" w:cs="Arial"/>
          <w:b/>
          <w:sz w:val="28"/>
          <w:szCs w:val="24"/>
        </w:rPr>
        <w:t>2</w:t>
      </w:r>
      <w:r w:rsidRPr="0067117A">
        <w:rPr>
          <w:rFonts w:ascii="Arial" w:eastAsia="Times New Roman" w:hAnsi="Arial" w:cs="Arial"/>
          <w:b/>
          <w:sz w:val="28"/>
          <w:szCs w:val="24"/>
          <w:lang w:val="en-US"/>
        </w:rPr>
        <w:t>X</w:t>
      </w:r>
      <w:r w:rsidRPr="000414FA">
        <w:rPr>
          <w:rFonts w:ascii="Arial" w:eastAsia="Times New Roman" w:hAnsi="Arial" w:cs="Arial"/>
          <w:sz w:val="28"/>
          <w:szCs w:val="24"/>
        </w:rPr>
        <w:t xml:space="preserve"> </w:t>
      </w:r>
      <w:r w:rsidRPr="0067117A">
        <w:rPr>
          <w:rFonts w:ascii="Arial" w:eastAsia="Times New Roman" w:hAnsi="Arial" w:cs="Arial"/>
          <w:sz w:val="28"/>
          <w:szCs w:val="24"/>
        </w:rPr>
        <w:t xml:space="preserve">— </w:t>
      </w:r>
      <w:r w:rsidRPr="0067117A">
        <w:rPr>
          <w:rFonts w:ascii="Arial" w:eastAsia="Times New Roman" w:hAnsi="Arial" w:cs="Arial"/>
          <w:sz w:val="28"/>
          <w:szCs w:val="24"/>
          <w:lang w:val="en-US"/>
        </w:rPr>
        <w:t>Vehicle</w:t>
      </w:r>
      <w:r w:rsidRPr="0067117A">
        <w:rPr>
          <w:rFonts w:ascii="Arial" w:eastAsia="Times New Roman" w:hAnsi="Arial" w:cs="Arial"/>
          <w:sz w:val="28"/>
          <w:szCs w:val="24"/>
        </w:rPr>
        <w:t>-</w:t>
      </w:r>
      <w:r w:rsidRPr="0067117A">
        <w:rPr>
          <w:rFonts w:ascii="Arial" w:eastAsia="Times New Roman" w:hAnsi="Arial" w:cs="Arial"/>
          <w:sz w:val="28"/>
          <w:szCs w:val="24"/>
          <w:lang w:val="en-US"/>
        </w:rPr>
        <w:t>to</w:t>
      </w:r>
      <w:r w:rsidRPr="0067117A">
        <w:rPr>
          <w:rFonts w:ascii="Arial" w:eastAsia="Times New Roman" w:hAnsi="Arial" w:cs="Arial"/>
          <w:sz w:val="28"/>
          <w:szCs w:val="24"/>
        </w:rPr>
        <w:t>-</w:t>
      </w:r>
      <w:r w:rsidRPr="0067117A">
        <w:rPr>
          <w:rFonts w:ascii="Arial" w:eastAsia="Times New Roman" w:hAnsi="Arial" w:cs="Arial"/>
          <w:sz w:val="28"/>
          <w:szCs w:val="24"/>
          <w:lang w:val="en-US"/>
        </w:rPr>
        <w:t>everything</w:t>
      </w:r>
      <w:r w:rsidR="00A772DC">
        <w:rPr>
          <w:rFonts w:ascii="Arial" w:eastAsia="Times New Roman" w:hAnsi="Arial" w:cs="Arial"/>
          <w:sz w:val="28"/>
          <w:szCs w:val="24"/>
        </w:rPr>
        <w:t xml:space="preserve"> (взаимодействие транспортного средства со всем вокруг)</w:t>
      </w:r>
      <w:r w:rsidR="0067117A" w:rsidRPr="0067117A">
        <w:rPr>
          <w:rFonts w:ascii="Arial" w:eastAsia="Times New Roman" w:hAnsi="Arial" w:cs="Arial"/>
          <w:sz w:val="28"/>
          <w:szCs w:val="24"/>
        </w:rPr>
        <w:t>;</w:t>
      </w:r>
    </w:p>
    <w:p w14:paraId="2747A3C0" w14:textId="03D2A704" w:rsidR="00C623EB" w:rsidRPr="0067117A" w:rsidRDefault="00C623EB" w:rsidP="00F22160">
      <w:pPr>
        <w:pBdr>
          <w:top w:val="nil"/>
          <w:left w:val="nil"/>
          <w:bottom w:val="nil"/>
          <w:right w:val="nil"/>
          <w:between w:val="nil"/>
        </w:pBdr>
        <w:spacing w:after="0" w:line="360" w:lineRule="auto"/>
        <w:ind w:firstLine="0"/>
        <w:jc w:val="left"/>
        <w:rPr>
          <w:rFonts w:ascii="Arial" w:eastAsia="Times New Roman" w:hAnsi="Arial" w:cs="Arial"/>
          <w:b/>
          <w:sz w:val="28"/>
          <w:szCs w:val="24"/>
        </w:rPr>
      </w:pPr>
      <w:r w:rsidRPr="0067117A">
        <w:rPr>
          <w:rFonts w:ascii="Arial" w:eastAsia="Times New Roman" w:hAnsi="Arial" w:cs="Arial"/>
          <w:b/>
          <w:sz w:val="28"/>
          <w:szCs w:val="24"/>
        </w:rPr>
        <w:t>БТС</w:t>
      </w:r>
      <w:r w:rsidRPr="0067117A">
        <w:rPr>
          <w:rFonts w:ascii="Arial" w:eastAsia="Times New Roman" w:hAnsi="Arial" w:cs="Arial"/>
          <w:sz w:val="28"/>
          <w:szCs w:val="24"/>
        </w:rPr>
        <w:t xml:space="preserve"> — Беспилотное </w:t>
      </w:r>
      <w:r w:rsidR="00A772DC">
        <w:rPr>
          <w:rFonts w:ascii="Arial" w:eastAsia="Times New Roman" w:hAnsi="Arial" w:cs="Arial"/>
          <w:sz w:val="28"/>
          <w:szCs w:val="24"/>
        </w:rPr>
        <w:t>т</w:t>
      </w:r>
      <w:r w:rsidRPr="0067117A">
        <w:rPr>
          <w:rFonts w:ascii="Arial" w:eastAsia="Times New Roman" w:hAnsi="Arial" w:cs="Arial"/>
          <w:sz w:val="28"/>
          <w:szCs w:val="24"/>
        </w:rPr>
        <w:t xml:space="preserve">ранспортное </w:t>
      </w:r>
      <w:r w:rsidR="00A772DC">
        <w:rPr>
          <w:rFonts w:ascii="Arial" w:eastAsia="Times New Roman" w:hAnsi="Arial" w:cs="Arial"/>
          <w:sz w:val="28"/>
          <w:szCs w:val="24"/>
        </w:rPr>
        <w:t>с</w:t>
      </w:r>
      <w:r w:rsidRPr="0067117A">
        <w:rPr>
          <w:rFonts w:ascii="Arial" w:eastAsia="Times New Roman" w:hAnsi="Arial" w:cs="Arial"/>
          <w:sz w:val="28"/>
          <w:szCs w:val="24"/>
        </w:rPr>
        <w:t>редство</w:t>
      </w:r>
      <w:r w:rsidR="0067117A" w:rsidRPr="0067117A">
        <w:rPr>
          <w:rFonts w:ascii="Arial" w:eastAsia="Times New Roman" w:hAnsi="Arial" w:cs="Arial"/>
          <w:sz w:val="28"/>
          <w:szCs w:val="24"/>
        </w:rPr>
        <w:t>;</w:t>
      </w:r>
    </w:p>
    <w:p w14:paraId="48C74DFD" w14:textId="67CA612F" w:rsidR="00D64D86" w:rsidRPr="0067117A" w:rsidRDefault="00C41BAA" w:rsidP="00F22160">
      <w:pPr>
        <w:pBdr>
          <w:top w:val="nil"/>
          <w:left w:val="nil"/>
          <w:bottom w:val="nil"/>
          <w:right w:val="nil"/>
          <w:between w:val="nil"/>
        </w:pBdr>
        <w:spacing w:after="0" w:line="360" w:lineRule="auto"/>
        <w:ind w:firstLine="0"/>
        <w:jc w:val="left"/>
        <w:rPr>
          <w:rFonts w:ascii="Arial" w:eastAsia="Times New Roman" w:hAnsi="Arial" w:cs="Arial"/>
          <w:sz w:val="28"/>
          <w:szCs w:val="24"/>
        </w:rPr>
      </w:pPr>
      <w:r w:rsidRPr="0067117A">
        <w:rPr>
          <w:rFonts w:ascii="Arial" w:eastAsia="Times New Roman" w:hAnsi="Arial" w:cs="Arial"/>
          <w:b/>
          <w:sz w:val="28"/>
          <w:szCs w:val="24"/>
        </w:rPr>
        <w:t>ВАТС</w:t>
      </w:r>
      <w:r w:rsidRPr="0067117A">
        <w:rPr>
          <w:rFonts w:ascii="Arial" w:eastAsia="Times New Roman" w:hAnsi="Arial" w:cs="Arial"/>
          <w:sz w:val="28"/>
          <w:szCs w:val="24"/>
        </w:rPr>
        <w:t xml:space="preserve"> — Высокоавтоматизированное </w:t>
      </w:r>
      <w:r w:rsidR="00A772DC">
        <w:rPr>
          <w:rFonts w:ascii="Arial" w:eastAsia="Times New Roman" w:hAnsi="Arial" w:cs="Arial"/>
          <w:sz w:val="28"/>
          <w:szCs w:val="24"/>
        </w:rPr>
        <w:t>т</w:t>
      </w:r>
      <w:r w:rsidRPr="0067117A">
        <w:rPr>
          <w:rFonts w:ascii="Arial" w:eastAsia="Times New Roman" w:hAnsi="Arial" w:cs="Arial"/>
          <w:sz w:val="28"/>
          <w:szCs w:val="24"/>
        </w:rPr>
        <w:t xml:space="preserve">ранспортное </w:t>
      </w:r>
      <w:r w:rsidR="00A772DC">
        <w:rPr>
          <w:rFonts w:ascii="Arial" w:eastAsia="Times New Roman" w:hAnsi="Arial" w:cs="Arial"/>
          <w:sz w:val="28"/>
          <w:szCs w:val="24"/>
        </w:rPr>
        <w:t>с</w:t>
      </w:r>
      <w:r w:rsidRPr="0067117A">
        <w:rPr>
          <w:rFonts w:ascii="Arial" w:eastAsia="Times New Roman" w:hAnsi="Arial" w:cs="Arial"/>
          <w:sz w:val="28"/>
          <w:szCs w:val="24"/>
        </w:rPr>
        <w:t>редство</w:t>
      </w:r>
      <w:r w:rsidR="0067117A" w:rsidRPr="0067117A">
        <w:rPr>
          <w:rFonts w:ascii="Arial" w:eastAsia="Times New Roman" w:hAnsi="Arial" w:cs="Arial"/>
          <w:sz w:val="28"/>
          <w:szCs w:val="24"/>
        </w:rPr>
        <w:t>;</w:t>
      </w:r>
    </w:p>
    <w:p w14:paraId="1B1F423A" w14:textId="74B39B22" w:rsidR="00C623EB" w:rsidRPr="0067117A" w:rsidRDefault="00C623EB" w:rsidP="00A772DC">
      <w:pPr>
        <w:pBdr>
          <w:top w:val="nil"/>
          <w:left w:val="nil"/>
          <w:bottom w:val="nil"/>
          <w:right w:val="nil"/>
          <w:between w:val="nil"/>
        </w:pBdr>
        <w:spacing w:after="0" w:line="360" w:lineRule="auto"/>
        <w:ind w:firstLine="0"/>
        <w:jc w:val="left"/>
        <w:rPr>
          <w:rFonts w:ascii="Arial" w:eastAsia="Times New Roman" w:hAnsi="Arial" w:cs="Arial"/>
          <w:sz w:val="28"/>
          <w:szCs w:val="24"/>
        </w:rPr>
      </w:pPr>
      <w:r w:rsidRPr="0067117A">
        <w:rPr>
          <w:rFonts w:ascii="Arial" w:eastAsia="Times New Roman" w:hAnsi="Arial" w:cs="Arial"/>
          <w:b/>
          <w:sz w:val="28"/>
          <w:szCs w:val="24"/>
        </w:rPr>
        <w:t>ИИ</w:t>
      </w:r>
      <w:r w:rsidRPr="000414FA">
        <w:rPr>
          <w:rFonts w:ascii="Arial" w:eastAsia="Times New Roman" w:hAnsi="Arial" w:cs="Arial"/>
          <w:sz w:val="28"/>
          <w:szCs w:val="24"/>
        </w:rPr>
        <w:t xml:space="preserve"> —</w:t>
      </w:r>
      <w:r w:rsidRPr="0067117A">
        <w:rPr>
          <w:rFonts w:ascii="Arial" w:eastAsia="Times New Roman" w:hAnsi="Arial" w:cs="Arial"/>
          <w:sz w:val="28"/>
          <w:szCs w:val="24"/>
        </w:rPr>
        <w:t xml:space="preserve"> Искусственный </w:t>
      </w:r>
      <w:r w:rsidR="00A772DC">
        <w:rPr>
          <w:rFonts w:ascii="Arial" w:eastAsia="Times New Roman" w:hAnsi="Arial" w:cs="Arial"/>
          <w:sz w:val="28"/>
          <w:szCs w:val="24"/>
        </w:rPr>
        <w:t>и</w:t>
      </w:r>
      <w:r w:rsidRPr="0067117A">
        <w:rPr>
          <w:rFonts w:ascii="Arial" w:eastAsia="Times New Roman" w:hAnsi="Arial" w:cs="Arial"/>
          <w:sz w:val="28"/>
          <w:szCs w:val="24"/>
        </w:rPr>
        <w:t>нтеллект</w:t>
      </w:r>
      <w:r w:rsidR="0067117A" w:rsidRPr="0067117A">
        <w:rPr>
          <w:rFonts w:ascii="Arial" w:eastAsia="Times New Roman" w:hAnsi="Arial" w:cs="Arial"/>
          <w:sz w:val="28"/>
          <w:szCs w:val="24"/>
        </w:rPr>
        <w:t>.</w:t>
      </w:r>
    </w:p>
    <w:p w14:paraId="16D31C15" w14:textId="266F25B1" w:rsidR="00BA4EC8" w:rsidRPr="0067117A" w:rsidRDefault="0067117A" w:rsidP="0067117A">
      <w:pPr>
        <w:pStyle w:val="1"/>
        <w:spacing w:line="360" w:lineRule="auto"/>
        <w:ind w:firstLine="0"/>
        <w:jc w:val="left"/>
        <w:rPr>
          <w:rFonts w:ascii="Arial" w:eastAsia="Times New Roman" w:hAnsi="Arial" w:cs="Arial"/>
          <w:b/>
          <w:color w:val="auto"/>
          <w:sz w:val="28"/>
          <w:szCs w:val="28"/>
        </w:rPr>
      </w:pPr>
      <w:bookmarkStart w:id="11" w:name="_vn8aa54fbtkl" w:colFirst="0" w:colLast="0"/>
      <w:bookmarkStart w:id="12" w:name="_wklvijxxvgel" w:colFirst="0" w:colLast="0"/>
      <w:bookmarkStart w:id="13" w:name="_e73wbnk75v9g" w:colFirst="0" w:colLast="0"/>
      <w:bookmarkStart w:id="14" w:name="_1fju4wer27m2" w:colFirst="0" w:colLast="0"/>
      <w:bookmarkStart w:id="15" w:name="_izhyiafxujp" w:colFirst="0" w:colLast="0"/>
      <w:bookmarkEnd w:id="11"/>
      <w:bookmarkEnd w:id="12"/>
      <w:bookmarkEnd w:id="13"/>
      <w:bookmarkEnd w:id="14"/>
      <w:bookmarkEnd w:id="15"/>
      <w:r>
        <w:rPr>
          <w:rFonts w:ascii="Arial" w:eastAsia="Times New Roman" w:hAnsi="Arial" w:cs="Arial"/>
          <w:b/>
          <w:color w:val="auto"/>
          <w:sz w:val="28"/>
          <w:szCs w:val="28"/>
        </w:rPr>
        <w:t xml:space="preserve">5 </w:t>
      </w:r>
      <w:r w:rsidR="00BA4EC8" w:rsidRPr="0067117A">
        <w:rPr>
          <w:rFonts w:ascii="Arial" w:eastAsia="Times New Roman" w:hAnsi="Arial" w:cs="Arial"/>
          <w:b/>
          <w:color w:val="auto"/>
          <w:sz w:val="28"/>
          <w:szCs w:val="28"/>
        </w:rPr>
        <w:t xml:space="preserve">Требования к </w:t>
      </w:r>
      <w:r w:rsidR="00CA280F" w:rsidRPr="0067117A">
        <w:rPr>
          <w:rFonts w:ascii="Arial" w:eastAsia="Times New Roman" w:hAnsi="Arial" w:cs="Arial"/>
          <w:b/>
          <w:color w:val="auto"/>
          <w:sz w:val="28"/>
          <w:szCs w:val="28"/>
        </w:rPr>
        <w:t>структуре V</w:t>
      </w:r>
      <w:r w:rsidR="00BA4EC8" w:rsidRPr="0067117A">
        <w:rPr>
          <w:rFonts w:ascii="Arial" w:eastAsia="Times New Roman" w:hAnsi="Arial" w:cs="Arial"/>
          <w:b/>
          <w:color w:val="auto"/>
          <w:sz w:val="28"/>
          <w:szCs w:val="28"/>
        </w:rPr>
        <w:t>2X-взаимодействия</w:t>
      </w:r>
      <w:r w:rsidR="0086364A" w:rsidRPr="0067117A">
        <w:rPr>
          <w:rFonts w:ascii="Arial" w:eastAsia="Times New Roman" w:hAnsi="Arial" w:cs="Arial"/>
          <w:b/>
          <w:color w:val="auto"/>
          <w:sz w:val="28"/>
          <w:szCs w:val="28"/>
        </w:rPr>
        <w:t xml:space="preserve"> в </w:t>
      </w:r>
      <w:r w:rsidR="006A78EE" w:rsidRPr="0067117A">
        <w:rPr>
          <w:rFonts w:ascii="Arial" w:eastAsia="Times New Roman" w:hAnsi="Arial" w:cs="Arial"/>
          <w:b/>
          <w:color w:val="auto"/>
          <w:sz w:val="28"/>
          <w:szCs w:val="28"/>
        </w:rPr>
        <w:t>системах искусственного интеллекта для автоматизированного управления движением</w:t>
      </w:r>
    </w:p>
    <w:p w14:paraId="3936A77C" w14:textId="7E2A6912" w:rsidR="00E9485D" w:rsidRPr="0067117A" w:rsidRDefault="0026098A" w:rsidP="00E9485D">
      <w:pPr>
        <w:pBdr>
          <w:top w:val="nil"/>
          <w:left w:val="nil"/>
          <w:bottom w:val="nil"/>
          <w:right w:val="nil"/>
          <w:between w:val="nil"/>
        </w:pBdr>
        <w:spacing w:after="0" w:line="360" w:lineRule="auto"/>
        <w:rPr>
          <w:rFonts w:ascii="Arial" w:eastAsia="Times New Roman" w:hAnsi="Arial" w:cs="Arial"/>
          <w:sz w:val="28"/>
          <w:szCs w:val="24"/>
        </w:rPr>
      </w:pPr>
      <w:r>
        <w:rPr>
          <w:rFonts w:ascii="Arial" w:hAnsi="Arial" w:cs="Arial"/>
          <w:sz w:val="28"/>
          <w:szCs w:val="24"/>
        </w:rPr>
        <w:t xml:space="preserve">5.1 </w:t>
      </w:r>
      <w:r w:rsidR="00E9485D" w:rsidRPr="0067117A">
        <w:rPr>
          <w:rFonts w:ascii="Arial" w:hAnsi="Arial" w:cs="Arial"/>
          <w:sz w:val="28"/>
          <w:szCs w:val="24"/>
        </w:rPr>
        <w:t>Структура V2X-взаимодействия должна быть направлена на решение основных задач V2X-взаимодействия</w:t>
      </w:r>
      <w:r w:rsidR="00E9485D" w:rsidRPr="0067117A">
        <w:rPr>
          <w:rFonts w:ascii="Arial" w:eastAsia="Times New Roman" w:hAnsi="Arial" w:cs="Arial"/>
          <w:sz w:val="28"/>
          <w:szCs w:val="24"/>
        </w:rPr>
        <w:t>, таких как:</w:t>
      </w:r>
    </w:p>
    <w:p w14:paraId="00C41DA3" w14:textId="3210E88A" w:rsidR="00E9485D" w:rsidRPr="0067117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E9485D" w:rsidRPr="0067117A">
        <w:rPr>
          <w:rFonts w:ascii="Arial" w:hAnsi="Arial" w:cs="Arial"/>
          <w:sz w:val="28"/>
          <w:szCs w:val="24"/>
        </w:rPr>
        <w:t>предотвращение дорожно-транспортных происшествий</w:t>
      </w:r>
      <w:r w:rsidR="00C07F2A" w:rsidRPr="0067117A">
        <w:rPr>
          <w:rFonts w:ascii="Arial" w:hAnsi="Arial" w:cs="Arial"/>
          <w:sz w:val="28"/>
          <w:szCs w:val="24"/>
        </w:rPr>
        <w:t xml:space="preserve"> (см. [1]);</w:t>
      </w:r>
    </w:p>
    <w:p w14:paraId="75933294" w14:textId="2F9A330B" w:rsidR="00E9485D"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E9485D" w:rsidRPr="0067117A">
        <w:rPr>
          <w:rFonts w:ascii="Arial" w:hAnsi="Arial" w:cs="Arial"/>
          <w:sz w:val="28"/>
          <w:szCs w:val="24"/>
        </w:rPr>
        <w:t xml:space="preserve">ретрансляция произвольной информации </w:t>
      </w:r>
      <w:r w:rsidR="00CA5318">
        <w:rPr>
          <w:rFonts w:ascii="Arial" w:hAnsi="Arial" w:cs="Arial"/>
          <w:sz w:val="28"/>
          <w:szCs w:val="24"/>
        </w:rPr>
        <w:t>требуемым участникам</w:t>
      </w:r>
      <w:r w:rsidR="00E9485D" w:rsidRPr="0067117A">
        <w:rPr>
          <w:rFonts w:ascii="Arial" w:hAnsi="Arial" w:cs="Arial"/>
          <w:sz w:val="28"/>
          <w:szCs w:val="24"/>
        </w:rPr>
        <w:t xml:space="preserve"> в рамках её распространения по VANET</w:t>
      </w:r>
      <w:r w:rsidR="00C07F2A" w:rsidRPr="0067117A">
        <w:rPr>
          <w:rFonts w:ascii="Arial" w:hAnsi="Arial" w:cs="Arial"/>
          <w:sz w:val="28"/>
          <w:szCs w:val="24"/>
        </w:rPr>
        <w:t>.</w:t>
      </w:r>
    </w:p>
    <w:p w14:paraId="279E4DB1" w14:textId="7A4E2370" w:rsidR="00CA280F" w:rsidRPr="0026098A" w:rsidRDefault="00CA280F"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sidR="0026098A">
        <w:rPr>
          <w:rFonts w:ascii="Arial" w:hAnsi="Arial" w:cs="Arial"/>
          <w:sz w:val="28"/>
          <w:szCs w:val="24"/>
        </w:rPr>
        <w:t>2</w:t>
      </w:r>
      <w:r w:rsidRPr="0026098A">
        <w:rPr>
          <w:rFonts w:ascii="Arial" w:hAnsi="Arial" w:cs="Arial"/>
          <w:sz w:val="28"/>
          <w:szCs w:val="24"/>
        </w:rPr>
        <w:t xml:space="preserve"> Общая стр</w:t>
      </w:r>
      <w:r w:rsidR="007C6CCA" w:rsidRPr="0026098A">
        <w:rPr>
          <w:rFonts w:ascii="Arial" w:hAnsi="Arial" w:cs="Arial"/>
          <w:sz w:val="28"/>
          <w:szCs w:val="24"/>
        </w:rPr>
        <w:t>уктура V2X-взаимодейтсвия</w:t>
      </w:r>
      <w:r w:rsidR="003914A7" w:rsidRPr="0026098A">
        <w:rPr>
          <w:rFonts w:ascii="Arial" w:hAnsi="Arial" w:cs="Arial"/>
          <w:sz w:val="28"/>
          <w:szCs w:val="24"/>
        </w:rPr>
        <w:t xml:space="preserve"> в системе управления движением транспортным средством</w:t>
      </w:r>
      <w:r w:rsidR="002B351C" w:rsidRPr="0026098A">
        <w:rPr>
          <w:rFonts w:ascii="Arial" w:hAnsi="Arial" w:cs="Arial"/>
          <w:sz w:val="28"/>
          <w:szCs w:val="24"/>
        </w:rPr>
        <w:t xml:space="preserve"> </w:t>
      </w:r>
      <w:r w:rsidR="0026098A" w:rsidRPr="0026098A">
        <w:rPr>
          <w:rFonts w:ascii="Arial" w:hAnsi="Arial" w:cs="Arial"/>
          <w:sz w:val="28"/>
          <w:szCs w:val="24"/>
        </w:rPr>
        <w:t>может</w:t>
      </w:r>
      <w:r w:rsidR="002B351C" w:rsidRPr="0026098A">
        <w:rPr>
          <w:rFonts w:ascii="Arial" w:hAnsi="Arial" w:cs="Arial"/>
          <w:sz w:val="28"/>
          <w:szCs w:val="24"/>
        </w:rPr>
        <w:t xml:space="preserve"> включать в себя следующие типы </w:t>
      </w:r>
      <w:r w:rsidR="00C562D4" w:rsidRPr="0026098A">
        <w:rPr>
          <w:rFonts w:ascii="Arial" w:hAnsi="Arial" w:cs="Arial"/>
          <w:sz w:val="28"/>
          <w:szCs w:val="24"/>
        </w:rPr>
        <w:t>взаимодействия</w:t>
      </w:r>
      <w:r w:rsidR="002B351C" w:rsidRPr="0026098A">
        <w:rPr>
          <w:rFonts w:ascii="Arial" w:hAnsi="Arial" w:cs="Arial"/>
          <w:sz w:val="28"/>
          <w:szCs w:val="24"/>
        </w:rPr>
        <w:t>:</w:t>
      </w:r>
    </w:p>
    <w:p w14:paraId="12A97718" w14:textId="12D36DC7" w:rsidR="002B351C"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2B351C" w:rsidRPr="0026098A">
        <w:rPr>
          <w:rFonts w:ascii="Arial" w:hAnsi="Arial" w:cs="Arial"/>
          <w:sz w:val="28"/>
          <w:szCs w:val="24"/>
        </w:rPr>
        <w:t xml:space="preserve">V2C- и C2V-взаимодействие — двухсторонний обмен информацией между </w:t>
      </w:r>
      <w:r w:rsidR="00BE2B4C" w:rsidRPr="0026098A">
        <w:rPr>
          <w:rFonts w:ascii="Arial" w:hAnsi="Arial" w:cs="Arial"/>
          <w:sz w:val="28"/>
          <w:szCs w:val="24"/>
        </w:rPr>
        <w:t>ВАТС</w:t>
      </w:r>
      <w:r w:rsidR="002B351C" w:rsidRPr="0026098A">
        <w:rPr>
          <w:rFonts w:ascii="Arial" w:hAnsi="Arial" w:cs="Arial"/>
          <w:sz w:val="28"/>
          <w:szCs w:val="24"/>
        </w:rPr>
        <w:t xml:space="preserve"> и центральной системой управления</w:t>
      </w:r>
      <w:r w:rsidR="00C562D4" w:rsidRPr="0026098A">
        <w:rPr>
          <w:rFonts w:ascii="Arial" w:hAnsi="Arial" w:cs="Arial"/>
          <w:sz w:val="28"/>
          <w:szCs w:val="24"/>
        </w:rPr>
        <w:t>;</w:t>
      </w:r>
    </w:p>
    <w:p w14:paraId="0A4A7CC9" w14:textId="7F1017FD" w:rsidR="002B351C"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lastRenderedPageBreak/>
        <w:t>- </w:t>
      </w:r>
      <w:r w:rsidR="002B351C" w:rsidRPr="0026098A">
        <w:rPr>
          <w:rFonts w:ascii="Arial" w:hAnsi="Arial" w:cs="Arial"/>
          <w:sz w:val="28"/>
          <w:szCs w:val="24"/>
        </w:rPr>
        <w:t xml:space="preserve">V2I- и I2V-взаимодействие — двухсторонний обмен информацией между </w:t>
      </w:r>
      <w:r w:rsidR="00BE2B4C" w:rsidRPr="0026098A">
        <w:rPr>
          <w:rFonts w:ascii="Arial" w:hAnsi="Arial" w:cs="Arial"/>
          <w:sz w:val="28"/>
          <w:szCs w:val="24"/>
        </w:rPr>
        <w:t xml:space="preserve">ВАТС </w:t>
      </w:r>
      <w:r w:rsidR="002B351C" w:rsidRPr="0026098A">
        <w:rPr>
          <w:rFonts w:ascii="Arial" w:hAnsi="Arial" w:cs="Arial"/>
          <w:sz w:val="28"/>
          <w:szCs w:val="24"/>
        </w:rPr>
        <w:t>и придорожной инфраструктурой, прежде всего с техническими средствами организации дорожного движения</w:t>
      </w:r>
      <w:r w:rsidR="00C562D4" w:rsidRPr="0026098A">
        <w:rPr>
          <w:rFonts w:ascii="Arial" w:hAnsi="Arial" w:cs="Arial"/>
          <w:sz w:val="28"/>
          <w:szCs w:val="24"/>
        </w:rPr>
        <w:t>;</w:t>
      </w:r>
    </w:p>
    <w:p w14:paraId="66A1E3D0" w14:textId="5933F7EB" w:rsidR="002B351C"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2B351C" w:rsidRPr="0026098A">
        <w:rPr>
          <w:rFonts w:ascii="Arial" w:hAnsi="Arial" w:cs="Arial"/>
          <w:sz w:val="28"/>
          <w:szCs w:val="24"/>
        </w:rPr>
        <w:t xml:space="preserve">V2V-взаимодействие — двухсторонний обмен информацией между несколькими </w:t>
      </w:r>
      <w:r w:rsidR="00BE2B4C" w:rsidRPr="0026098A">
        <w:rPr>
          <w:rFonts w:ascii="Arial" w:hAnsi="Arial" w:cs="Arial"/>
          <w:sz w:val="28"/>
          <w:szCs w:val="24"/>
        </w:rPr>
        <w:t>ВАТС</w:t>
      </w:r>
      <w:r w:rsidR="00C562D4" w:rsidRPr="0026098A">
        <w:rPr>
          <w:rFonts w:ascii="Arial" w:hAnsi="Arial" w:cs="Arial"/>
          <w:sz w:val="28"/>
          <w:szCs w:val="24"/>
        </w:rPr>
        <w:t>;</w:t>
      </w:r>
    </w:p>
    <w:p w14:paraId="048C9CB9" w14:textId="5063CC54" w:rsidR="002B351C"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2B351C" w:rsidRPr="0026098A">
        <w:rPr>
          <w:rFonts w:ascii="Arial" w:hAnsi="Arial" w:cs="Arial"/>
          <w:sz w:val="28"/>
          <w:szCs w:val="24"/>
        </w:rPr>
        <w:t>P2V-</w:t>
      </w:r>
      <w:r w:rsidR="00C562D4" w:rsidRPr="0026098A">
        <w:rPr>
          <w:rFonts w:ascii="Arial" w:hAnsi="Arial" w:cs="Arial"/>
          <w:sz w:val="28"/>
          <w:szCs w:val="24"/>
        </w:rPr>
        <w:t xml:space="preserve"> и V2P-</w:t>
      </w:r>
      <w:r w:rsidR="002B351C" w:rsidRPr="0026098A">
        <w:rPr>
          <w:rFonts w:ascii="Arial" w:hAnsi="Arial" w:cs="Arial"/>
          <w:sz w:val="28"/>
          <w:szCs w:val="24"/>
        </w:rPr>
        <w:t xml:space="preserve">взаимодействие — </w:t>
      </w:r>
      <w:r w:rsidR="00C562D4" w:rsidRPr="0026098A">
        <w:rPr>
          <w:rFonts w:ascii="Arial" w:hAnsi="Arial" w:cs="Arial"/>
          <w:sz w:val="28"/>
          <w:szCs w:val="24"/>
        </w:rPr>
        <w:t xml:space="preserve">двухсторонний обмен информацией между </w:t>
      </w:r>
      <w:r w:rsidR="00BE2B4C" w:rsidRPr="0026098A">
        <w:rPr>
          <w:rFonts w:ascii="Arial" w:hAnsi="Arial" w:cs="Arial"/>
          <w:sz w:val="28"/>
          <w:szCs w:val="24"/>
        </w:rPr>
        <w:t>ВАТС</w:t>
      </w:r>
      <w:r w:rsidR="00C562D4" w:rsidRPr="0026098A">
        <w:rPr>
          <w:rFonts w:ascii="Arial" w:hAnsi="Arial" w:cs="Arial"/>
          <w:sz w:val="28"/>
          <w:szCs w:val="24"/>
        </w:rPr>
        <w:t xml:space="preserve">, </w:t>
      </w:r>
      <w:r w:rsidR="002B351C" w:rsidRPr="0026098A">
        <w:rPr>
          <w:rFonts w:ascii="Arial" w:hAnsi="Arial" w:cs="Arial"/>
          <w:sz w:val="28"/>
          <w:szCs w:val="24"/>
        </w:rPr>
        <w:t>пешех</w:t>
      </w:r>
      <w:r w:rsidR="00C562D4" w:rsidRPr="0026098A">
        <w:rPr>
          <w:rFonts w:ascii="Arial" w:hAnsi="Arial" w:cs="Arial"/>
          <w:sz w:val="28"/>
          <w:szCs w:val="24"/>
        </w:rPr>
        <w:t>одами</w:t>
      </w:r>
      <w:r w:rsidR="002B351C" w:rsidRPr="0026098A">
        <w:rPr>
          <w:rFonts w:ascii="Arial" w:hAnsi="Arial" w:cs="Arial"/>
          <w:sz w:val="28"/>
          <w:szCs w:val="24"/>
        </w:rPr>
        <w:t xml:space="preserve"> и пассажир</w:t>
      </w:r>
      <w:r w:rsidR="00C562D4" w:rsidRPr="0026098A">
        <w:rPr>
          <w:rFonts w:ascii="Arial" w:hAnsi="Arial" w:cs="Arial"/>
          <w:sz w:val="28"/>
          <w:szCs w:val="24"/>
        </w:rPr>
        <w:t>ами;</w:t>
      </w:r>
    </w:p>
    <w:p w14:paraId="4CF32FF0" w14:textId="66B1CF8E" w:rsidR="00C562D4"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C562D4" w:rsidRPr="0026098A">
        <w:rPr>
          <w:rFonts w:ascii="Arial" w:hAnsi="Arial" w:cs="Arial"/>
          <w:sz w:val="28"/>
          <w:szCs w:val="24"/>
        </w:rPr>
        <w:t>V2D-</w:t>
      </w:r>
      <w:r w:rsidR="008F244A" w:rsidRPr="0026098A">
        <w:rPr>
          <w:rFonts w:ascii="Arial" w:hAnsi="Arial" w:cs="Arial"/>
          <w:sz w:val="28"/>
          <w:szCs w:val="24"/>
        </w:rPr>
        <w:t xml:space="preserve"> и D2V</w:t>
      </w:r>
      <w:r w:rsidR="00921C28" w:rsidRPr="0026098A">
        <w:rPr>
          <w:rFonts w:ascii="Arial" w:hAnsi="Arial" w:cs="Arial"/>
          <w:sz w:val="28"/>
          <w:szCs w:val="24"/>
        </w:rPr>
        <w:t xml:space="preserve">-взаимодейтсвие </w:t>
      </w:r>
      <w:r w:rsidR="008F244A" w:rsidRPr="0026098A">
        <w:rPr>
          <w:rFonts w:ascii="Arial" w:hAnsi="Arial" w:cs="Arial"/>
          <w:sz w:val="28"/>
          <w:szCs w:val="24"/>
        </w:rPr>
        <w:t xml:space="preserve">— двухсторонний обмен информацией между </w:t>
      </w:r>
      <w:r w:rsidR="00BE2B4C" w:rsidRPr="0026098A">
        <w:rPr>
          <w:rFonts w:ascii="Arial" w:hAnsi="Arial" w:cs="Arial"/>
          <w:sz w:val="28"/>
          <w:szCs w:val="24"/>
        </w:rPr>
        <w:t>ВАТС</w:t>
      </w:r>
      <w:r w:rsidR="008F244A" w:rsidRPr="0026098A">
        <w:rPr>
          <w:rFonts w:ascii="Arial" w:hAnsi="Arial" w:cs="Arial"/>
          <w:sz w:val="28"/>
          <w:szCs w:val="24"/>
        </w:rPr>
        <w:t xml:space="preserve"> и любым электронным устройством, подключенным к V2X</w:t>
      </w:r>
      <w:r w:rsidR="002D54A5">
        <w:rPr>
          <w:rFonts w:ascii="Arial" w:hAnsi="Arial" w:cs="Arial"/>
          <w:sz w:val="28"/>
          <w:szCs w:val="24"/>
        </w:rPr>
        <w:t>-сети</w:t>
      </w:r>
      <w:r w:rsidR="00921C28" w:rsidRPr="0026098A">
        <w:rPr>
          <w:rFonts w:ascii="Arial" w:hAnsi="Arial" w:cs="Arial"/>
          <w:sz w:val="28"/>
          <w:szCs w:val="24"/>
        </w:rPr>
        <w:t>;</w:t>
      </w:r>
    </w:p>
    <w:p w14:paraId="3F675E3E" w14:textId="1E6D2427" w:rsidR="00C562D4"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C562D4" w:rsidRPr="0026098A">
        <w:rPr>
          <w:rFonts w:ascii="Arial" w:hAnsi="Arial" w:cs="Arial"/>
          <w:sz w:val="28"/>
          <w:szCs w:val="24"/>
        </w:rPr>
        <w:t>V2G-взаимодействие</w:t>
      </w:r>
      <w:r w:rsidR="008F244A" w:rsidRPr="0026098A">
        <w:rPr>
          <w:rFonts w:ascii="Arial" w:hAnsi="Arial" w:cs="Arial"/>
          <w:sz w:val="28"/>
          <w:szCs w:val="24"/>
        </w:rPr>
        <w:t xml:space="preserve"> </w:t>
      </w:r>
      <w:r w:rsidR="00921C28" w:rsidRPr="0026098A">
        <w:rPr>
          <w:rFonts w:ascii="Arial" w:hAnsi="Arial" w:cs="Arial"/>
          <w:sz w:val="28"/>
          <w:szCs w:val="24"/>
        </w:rPr>
        <w:t xml:space="preserve">— </w:t>
      </w:r>
      <w:r w:rsidR="008F244A" w:rsidRPr="0026098A">
        <w:rPr>
          <w:rFonts w:ascii="Arial" w:hAnsi="Arial" w:cs="Arial"/>
          <w:sz w:val="28"/>
          <w:szCs w:val="24"/>
        </w:rPr>
        <w:t>подключение в общую энергос</w:t>
      </w:r>
      <w:r w:rsidR="00B5074B">
        <w:rPr>
          <w:rFonts w:ascii="Arial" w:hAnsi="Arial" w:cs="Arial"/>
          <w:sz w:val="28"/>
          <w:szCs w:val="24"/>
        </w:rPr>
        <w:t>истему</w:t>
      </w:r>
      <w:r w:rsidR="008F244A" w:rsidRPr="0026098A">
        <w:rPr>
          <w:rFonts w:ascii="Arial" w:hAnsi="Arial" w:cs="Arial"/>
          <w:sz w:val="28"/>
          <w:szCs w:val="24"/>
        </w:rPr>
        <w:t xml:space="preserve"> для своевременной подзарядки </w:t>
      </w:r>
      <w:r w:rsidR="00BE2B4C" w:rsidRPr="0026098A">
        <w:rPr>
          <w:rFonts w:ascii="Arial" w:hAnsi="Arial" w:cs="Arial"/>
          <w:sz w:val="28"/>
          <w:szCs w:val="24"/>
        </w:rPr>
        <w:t>ВАТС</w:t>
      </w:r>
      <w:r w:rsidR="008F244A" w:rsidRPr="0026098A">
        <w:rPr>
          <w:rFonts w:ascii="Arial" w:hAnsi="Arial" w:cs="Arial"/>
          <w:sz w:val="28"/>
          <w:szCs w:val="24"/>
        </w:rPr>
        <w:t xml:space="preserve"> или возвращения лишней электроэнергии обратно</w:t>
      </w:r>
      <w:r w:rsidR="00921C28" w:rsidRPr="0026098A">
        <w:rPr>
          <w:rFonts w:ascii="Arial" w:hAnsi="Arial" w:cs="Arial"/>
          <w:sz w:val="28"/>
          <w:szCs w:val="24"/>
        </w:rPr>
        <w:t>;</w:t>
      </w:r>
    </w:p>
    <w:p w14:paraId="0659AFD0" w14:textId="2BF371D7" w:rsidR="00660F8F" w:rsidRPr="00100129" w:rsidRDefault="00660F8F" w:rsidP="0026098A">
      <w:pPr>
        <w:pBdr>
          <w:top w:val="nil"/>
          <w:left w:val="nil"/>
          <w:bottom w:val="nil"/>
          <w:right w:val="nil"/>
          <w:between w:val="nil"/>
        </w:pBdr>
        <w:spacing w:after="0" w:line="360" w:lineRule="auto"/>
        <w:rPr>
          <w:rFonts w:ascii="Arial" w:hAnsi="Arial" w:cs="Arial"/>
          <w:sz w:val="28"/>
          <w:szCs w:val="24"/>
        </w:rPr>
      </w:pPr>
      <w:r w:rsidRPr="00660F8F">
        <w:rPr>
          <w:rFonts w:ascii="Arial" w:hAnsi="Arial" w:cs="Arial"/>
          <w:sz w:val="28"/>
          <w:szCs w:val="24"/>
        </w:rPr>
        <w:t>-</w:t>
      </w:r>
      <w:r>
        <w:rPr>
          <w:rFonts w:ascii="Arial" w:hAnsi="Arial" w:cs="Arial"/>
          <w:sz w:val="28"/>
          <w:szCs w:val="24"/>
          <w:lang w:val="en-US"/>
        </w:rPr>
        <w:t> V</w:t>
      </w:r>
      <w:r w:rsidRPr="00660F8F">
        <w:rPr>
          <w:rFonts w:ascii="Arial" w:hAnsi="Arial" w:cs="Arial"/>
          <w:sz w:val="28"/>
          <w:szCs w:val="24"/>
        </w:rPr>
        <w:t>2</w:t>
      </w:r>
      <w:r>
        <w:rPr>
          <w:rFonts w:ascii="Arial" w:hAnsi="Arial" w:cs="Arial"/>
          <w:sz w:val="28"/>
          <w:szCs w:val="24"/>
          <w:lang w:val="en-US"/>
        </w:rPr>
        <w:t>H</w:t>
      </w:r>
      <w:r w:rsidRPr="00660F8F">
        <w:rPr>
          <w:rFonts w:ascii="Arial" w:hAnsi="Arial" w:cs="Arial"/>
          <w:sz w:val="28"/>
          <w:szCs w:val="24"/>
        </w:rPr>
        <w:t xml:space="preserve">- </w:t>
      </w:r>
      <w:r>
        <w:rPr>
          <w:rFonts w:ascii="Arial" w:hAnsi="Arial" w:cs="Arial"/>
          <w:sz w:val="28"/>
          <w:szCs w:val="24"/>
        </w:rPr>
        <w:t xml:space="preserve">и </w:t>
      </w:r>
      <w:r>
        <w:rPr>
          <w:rFonts w:ascii="Arial" w:hAnsi="Arial" w:cs="Arial"/>
          <w:sz w:val="28"/>
          <w:szCs w:val="24"/>
          <w:lang w:val="en-US"/>
        </w:rPr>
        <w:t>H</w:t>
      </w:r>
      <w:r w:rsidRPr="00660F8F">
        <w:rPr>
          <w:rFonts w:ascii="Arial" w:hAnsi="Arial" w:cs="Arial"/>
          <w:sz w:val="28"/>
          <w:szCs w:val="24"/>
        </w:rPr>
        <w:t>2</w:t>
      </w:r>
      <w:r>
        <w:rPr>
          <w:rFonts w:ascii="Arial" w:hAnsi="Arial" w:cs="Arial"/>
          <w:sz w:val="28"/>
          <w:szCs w:val="24"/>
          <w:lang w:val="en-US"/>
        </w:rPr>
        <w:t>V</w:t>
      </w:r>
      <w:r w:rsidRPr="00660F8F">
        <w:rPr>
          <w:rFonts w:ascii="Arial" w:hAnsi="Arial" w:cs="Arial"/>
          <w:sz w:val="28"/>
          <w:szCs w:val="24"/>
        </w:rPr>
        <w:t>-</w:t>
      </w:r>
      <w:r>
        <w:rPr>
          <w:rFonts w:ascii="Arial" w:hAnsi="Arial" w:cs="Arial"/>
          <w:sz w:val="28"/>
          <w:szCs w:val="24"/>
        </w:rPr>
        <w:t xml:space="preserve">взаимодействие — двухсторонний обмен информацией между ВАТС и системой класса </w:t>
      </w:r>
      <w:r w:rsidRPr="00660F8F">
        <w:rPr>
          <w:rFonts w:ascii="Arial" w:hAnsi="Arial" w:cs="Arial"/>
          <w:sz w:val="28"/>
          <w:szCs w:val="24"/>
        </w:rPr>
        <w:t>«</w:t>
      </w:r>
      <w:r>
        <w:rPr>
          <w:rFonts w:ascii="Arial" w:hAnsi="Arial" w:cs="Arial"/>
          <w:sz w:val="28"/>
          <w:szCs w:val="24"/>
        </w:rPr>
        <w:t>Умный дом»;</w:t>
      </w:r>
    </w:p>
    <w:p w14:paraId="6C01CD1C" w14:textId="1A78A056" w:rsidR="00C562D4"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C562D4" w:rsidRPr="0026098A">
        <w:rPr>
          <w:rFonts w:ascii="Arial" w:hAnsi="Arial" w:cs="Arial"/>
          <w:sz w:val="28"/>
          <w:szCs w:val="24"/>
        </w:rPr>
        <w:t>V2N-взаимодействие</w:t>
      </w:r>
      <w:r w:rsidR="00921C28" w:rsidRPr="0026098A">
        <w:rPr>
          <w:rFonts w:ascii="Arial" w:hAnsi="Arial" w:cs="Arial"/>
          <w:sz w:val="28"/>
          <w:szCs w:val="24"/>
        </w:rPr>
        <w:t xml:space="preserve"> — тип взаимодействия, при котором ВАТС взаимодействует непосредственно с сетью передачи данных как </w:t>
      </w:r>
      <w:proofErr w:type="spellStart"/>
      <w:r w:rsidR="00921C28" w:rsidRPr="0026098A">
        <w:rPr>
          <w:rFonts w:ascii="Arial" w:hAnsi="Arial" w:cs="Arial"/>
          <w:sz w:val="28"/>
          <w:szCs w:val="24"/>
        </w:rPr>
        <w:t>актором</w:t>
      </w:r>
      <w:proofErr w:type="spellEnd"/>
      <w:r w:rsidR="00921C28" w:rsidRPr="0026098A">
        <w:rPr>
          <w:rFonts w:ascii="Arial" w:hAnsi="Arial" w:cs="Arial"/>
          <w:sz w:val="28"/>
          <w:szCs w:val="24"/>
        </w:rPr>
        <w:t>.</w:t>
      </w:r>
    </w:p>
    <w:p w14:paraId="21EC8DE1" w14:textId="363CEFDA" w:rsidR="00E07FD3" w:rsidRPr="0026098A" w:rsidRDefault="0026098A"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Pr>
          <w:rFonts w:ascii="Arial" w:hAnsi="Arial" w:cs="Arial"/>
          <w:sz w:val="28"/>
          <w:szCs w:val="24"/>
        </w:rPr>
        <w:t>2</w:t>
      </w:r>
      <w:r w:rsidRPr="0026098A">
        <w:rPr>
          <w:rFonts w:ascii="Arial" w:hAnsi="Arial" w:cs="Arial"/>
          <w:sz w:val="28"/>
          <w:szCs w:val="24"/>
        </w:rPr>
        <w:t xml:space="preserve">.1 </w:t>
      </w:r>
      <w:r w:rsidR="00E07FD3" w:rsidRPr="0026098A">
        <w:rPr>
          <w:rFonts w:ascii="Arial" w:hAnsi="Arial" w:cs="Arial"/>
          <w:sz w:val="28"/>
          <w:szCs w:val="24"/>
        </w:rPr>
        <w:t>V2V</w:t>
      </w:r>
      <w:r w:rsidRPr="0026098A">
        <w:rPr>
          <w:rFonts w:ascii="Arial" w:hAnsi="Arial" w:cs="Arial"/>
          <w:sz w:val="28"/>
          <w:szCs w:val="24"/>
        </w:rPr>
        <w:t>-взаимодействие</w:t>
      </w:r>
      <w:r w:rsidR="00E07FD3" w:rsidRPr="0026098A">
        <w:rPr>
          <w:rFonts w:ascii="Arial" w:hAnsi="Arial" w:cs="Arial"/>
          <w:sz w:val="28"/>
          <w:szCs w:val="24"/>
        </w:rPr>
        <w:t xml:space="preserve"> должно осуществлять:</w:t>
      </w:r>
    </w:p>
    <w:p w14:paraId="194ABFED" w14:textId="0285862E" w:rsidR="003857E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п</w:t>
      </w:r>
      <w:r w:rsidR="003857E3" w:rsidRPr="0026098A">
        <w:rPr>
          <w:rFonts w:ascii="Arial" w:hAnsi="Arial" w:cs="Arial"/>
          <w:sz w:val="28"/>
          <w:szCs w:val="24"/>
        </w:rPr>
        <w:t xml:space="preserve">ередачу информации о состоянии </w:t>
      </w:r>
      <w:r w:rsidR="00BE2B4C" w:rsidRPr="0026098A">
        <w:rPr>
          <w:rFonts w:ascii="Arial" w:hAnsi="Arial" w:cs="Arial"/>
          <w:sz w:val="28"/>
          <w:szCs w:val="24"/>
        </w:rPr>
        <w:t>ВАТС</w:t>
      </w:r>
      <w:r w:rsidR="003857E3" w:rsidRPr="0026098A">
        <w:rPr>
          <w:rFonts w:ascii="Arial" w:hAnsi="Arial" w:cs="Arial"/>
          <w:sz w:val="28"/>
          <w:szCs w:val="24"/>
        </w:rPr>
        <w:t xml:space="preserve"> всем приближающимся автомобилям для более быстрого принятия решений</w:t>
      </w:r>
      <w:r>
        <w:rPr>
          <w:rFonts w:ascii="Arial" w:hAnsi="Arial" w:cs="Arial"/>
          <w:sz w:val="28"/>
          <w:szCs w:val="24"/>
        </w:rPr>
        <w:t>;</w:t>
      </w:r>
    </w:p>
    <w:p w14:paraId="63B19CF8" w14:textId="61B77A6C" w:rsidR="003857E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п</w:t>
      </w:r>
      <w:r w:rsidR="003857E3" w:rsidRPr="0026098A">
        <w:rPr>
          <w:rFonts w:ascii="Arial" w:hAnsi="Arial" w:cs="Arial"/>
          <w:sz w:val="28"/>
          <w:szCs w:val="24"/>
        </w:rPr>
        <w:t>ередачу информации об окружающем пространстве всем приближающимся автомобилям для более точного моделирования условий движения</w:t>
      </w:r>
      <w:r w:rsidR="00125343" w:rsidRPr="0026098A">
        <w:rPr>
          <w:rFonts w:ascii="Arial" w:hAnsi="Arial" w:cs="Arial"/>
          <w:sz w:val="28"/>
          <w:szCs w:val="24"/>
        </w:rPr>
        <w:t>;</w:t>
      </w:r>
    </w:p>
    <w:p w14:paraId="6FC350A4" w14:textId="79ED043B" w:rsidR="003857E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р</w:t>
      </w:r>
      <w:r w:rsidR="003857E3" w:rsidRPr="0026098A">
        <w:rPr>
          <w:rFonts w:ascii="Arial" w:hAnsi="Arial" w:cs="Arial"/>
          <w:sz w:val="28"/>
          <w:szCs w:val="24"/>
        </w:rPr>
        <w:t xml:space="preserve">етрансляцию произвольной информации всем </w:t>
      </w:r>
      <w:r w:rsidR="00BE2B4C" w:rsidRPr="0026098A">
        <w:rPr>
          <w:rFonts w:ascii="Arial" w:hAnsi="Arial" w:cs="Arial"/>
          <w:sz w:val="28"/>
          <w:szCs w:val="24"/>
        </w:rPr>
        <w:t>ВАТС</w:t>
      </w:r>
      <w:r w:rsidR="003857E3" w:rsidRPr="0026098A">
        <w:rPr>
          <w:rFonts w:ascii="Arial" w:hAnsi="Arial" w:cs="Arial"/>
          <w:sz w:val="28"/>
          <w:szCs w:val="24"/>
        </w:rPr>
        <w:t xml:space="preserve"> в рамках её распространения по VANET.</w:t>
      </w:r>
    </w:p>
    <w:p w14:paraId="2D1CE8E6" w14:textId="1F91C397" w:rsidR="00983CCC" w:rsidRPr="0026098A" w:rsidRDefault="0026098A"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Pr>
          <w:rFonts w:ascii="Arial" w:hAnsi="Arial" w:cs="Arial"/>
          <w:sz w:val="28"/>
          <w:szCs w:val="24"/>
        </w:rPr>
        <w:t>2</w:t>
      </w:r>
      <w:r w:rsidRPr="0026098A">
        <w:rPr>
          <w:rFonts w:ascii="Arial" w:hAnsi="Arial" w:cs="Arial"/>
          <w:sz w:val="28"/>
          <w:szCs w:val="24"/>
        </w:rPr>
        <w:t xml:space="preserve">.2 </w:t>
      </w:r>
      <w:r w:rsidR="00983CCC" w:rsidRPr="0026098A">
        <w:rPr>
          <w:rFonts w:ascii="Arial" w:hAnsi="Arial" w:cs="Arial"/>
          <w:sz w:val="28"/>
          <w:szCs w:val="24"/>
        </w:rPr>
        <w:t>V2C</w:t>
      </w:r>
      <w:r w:rsidRPr="0026098A">
        <w:rPr>
          <w:rFonts w:ascii="Arial" w:hAnsi="Arial" w:cs="Arial"/>
          <w:sz w:val="28"/>
          <w:szCs w:val="24"/>
        </w:rPr>
        <w:t>-взаимодействие</w:t>
      </w:r>
      <w:r w:rsidR="00E07FD3" w:rsidRPr="0026098A">
        <w:rPr>
          <w:rFonts w:ascii="Arial" w:hAnsi="Arial" w:cs="Arial"/>
          <w:sz w:val="28"/>
          <w:szCs w:val="24"/>
        </w:rPr>
        <w:t xml:space="preserve"> должно осуществлять</w:t>
      </w:r>
    </w:p>
    <w:p w14:paraId="031C772F" w14:textId="55A35FB4"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 xml:space="preserve">передачу </w:t>
      </w:r>
      <w:proofErr w:type="spellStart"/>
      <w:r w:rsidR="00016778" w:rsidRPr="0026098A">
        <w:rPr>
          <w:rFonts w:ascii="Arial" w:hAnsi="Arial" w:cs="Arial"/>
          <w:sz w:val="28"/>
          <w:szCs w:val="24"/>
        </w:rPr>
        <w:t>телематической</w:t>
      </w:r>
      <w:proofErr w:type="spellEnd"/>
      <w:r w:rsidR="00016778" w:rsidRPr="0026098A">
        <w:rPr>
          <w:rFonts w:ascii="Arial" w:hAnsi="Arial" w:cs="Arial"/>
          <w:sz w:val="28"/>
          <w:szCs w:val="24"/>
        </w:rPr>
        <w:t xml:space="preserve"> информации о состоянии </w:t>
      </w:r>
      <w:r w:rsidR="00BE2B4C" w:rsidRPr="0026098A">
        <w:rPr>
          <w:rFonts w:ascii="Arial" w:hAnsi="Arial" w:cs="Arial"/>
          <w:sz w:val="28"/>
          <w:szCs w:val="24"/>
        </w:rPr>
        <w:t>ВАТС</w:t>
      </w:r>
      <w:r w:rsidR="00016778" w:rsidRPr="0026098A">
        <w:rPr>
          <w:rFonts w:ascii="Arial" w:hAnsi="Arial" w:cs="Arial"/>
          <w:sz w:val="28"/>
          <w:szCs w:val="24"/>
        </w:rPr>
        <w:t>, параметрах его маршрута, окружающей среде;</w:t>
      </w:r>
    </w:p>
    <w:p w14:paraId="2892E5D2" w14:textId="1FB7AB0B"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lastRenderedPageBreak/>
        <w:t>- </w:t>
      </w:r>
      <w:r w:rsidR="00016778" w:rsidRPr="0026098A">
        <w:rPr>
          <w:rFonts w:ascii="Arial" w:hAnsi="Arial" w:cs="Arial"/>
          <w:sz w:val="28"/>
          <w:szCs w:val="24"/>
        </w:rPr>
        <w:t>передачу информации об окружающем пространстве для актуализации карты и транспортной модели на микроуровне.</w:t>
      </w:r>
    </w:p>
    <w:p w14:paraId="367D6DAD" w14:textId="1BD56AC4" w:rsidR="00983CCC" w:rsidRPr="0026098A" w:rsidRDefault="0026098A"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Pr>
          <w:rFonts w:ascii="Arial" w:hAnsi="Arial" w:cs="Arial"/>
          <w:sz w:val="28"/>
          <w:szCs w:val="24"/>
        </w:rPr>
        <w:t>2</w:t>
      </w:r>
      <w:r w:rsidRPr="0026098A">
        <w:rPr>
          <w:rFonts w:ascii="Arial" w:hAnsi="Arial" w:cs="Arial"/>
          <w:sz w:val="28"/>
          <w:szCs w:val="24"/>
        </w:rPr>
        <w:t xml:space="preserve">.3 </w:t>
      </w:r>
      <w:r w:rsidR="00983CCC" w:rsidRPr="0026098A">
        <w:rPr>
          <w:rFonts w:ascii="Arial" w:hAnsi="Arial" w:cs="Arial"/>
          <w:sz w:val="28"/>
          <w:szCs w:val="24"/>
        </w:rPr>
        <w:t>V2I</w:t>
      </w:r>
      <w:r w:rsidRPr="0026098A">
        <w:rPr>
          <w:rFonts w:ascii="Arial" w:hAnsi="Arial" w:cs="Arial"/>
          <w:sz w:val="28"/>
          <w:szCs w:val="24"/>
        </w:rPr>
        <w:t>-взаимодействие</w:t>
      </w:r>
      <w:r w:rsidR="00983CCC" w:rsidRPr="0026098A">
        <w:rPr>
          <w:rFonts w:ascii="Arial" w:hAnsi="Arial" w:cs="Arial"/>
          <w:sz w:val="28"/>
          <w:szCs w:val="24"/>
        </w:rPr>
        <w:t xml:space="preserve"> </w:t>
      </w:r>
      <w:r w:rsidR="00E07FD3" w:rsidRPr="0026098A">
        <w:rPr>
          <w:rFonts w:ascii="Arial" w:hAnsi="Arial" w:cs="Arial"/>
          <w:sz w:val="28"/>
          <w:szCs w:val="24"/>
        </w:rPr>
        <w:t>должно осуществлять:</w:t>
      </w:r>
    </w:p>
    <w:p w14:paraId="267C86F9" w14:textId="04537793"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п</w:t>
      </w:r>
      <w:r w:rsidR="00125343" w:rsidRPr="0026098A">
        <w:rPr>
          <w:rFonts w:ascii="Arial" w:hAnsi="Arial" w:cs="Arial"/>
          <w:sz w:val="28"/>
          <w:szCs w:val="24"/>
        </w:rPr>
        <w:t xml:space="preserve">ередачу информации от </w:t>
      </w:r>
      <w:r w:rsidR="00BE2B4C" w:rsidRPr="0026098A">
        <w:rPr>
          <w:rFonts w:ascii="Arial" w:hAnsi="Arial" w:cs="Arial"/>
          <w:sz w:val="28"/>
          <w:szCs w:val="24"/>
        </w:rPr>
        <w:t>ВАТС</w:t>
      </w:r>
      <w:r w:rsidR="00125343" w:rsidRPr="0026098A">
        <w:rPr>
          <w:rFonts w:ascii="Arial" w:hAnsi="Arial" w:cs="Arial"/>
          <w:sz w:val="28"/>
          <w:szCs w:val="24"/>
        </w:rPr>
        <w:t xml:space="preserve"> к ближайшим светофорным контроллерам о приближении и маршруте следования для принятия контроллером оптимальных решений о фазах регулирования.</w:t>
      </w:r>
    </w:p>
    <w:p w14:paraId="28BE9279" w14:textId="3874C2CE" w:rsidR="00E07FD3" w:rsidRPr="0026098A" w:rsidRDefault="0026098A"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Pr>
          <w:rFonts w:ascii="Arial" w:hAnsi="Arial" w:cs="Arial"/>
          <w:sz w:val="28"/>
          <w:szCs w:val="24"/>
        </w:rPr>
        <w:t>2</w:t>
      </w:r>
      <w:r w:rsidRPr="0026098A">
        <w:rPr>
          <w:rFonts w:ascii="Arial" w:hAnsi="Arial" w:cs="Arial"/>
          <w:sz w:val="28"/>
          <w:szCs w:val="24"/>
        </w:rPr>
        <w:t xml:space="preserve">.4 </w:t>
      </w:r>
      <w:r w:rsidR="00983CCC" w:rsidRPr="0026098A">
        <w:rPr>
          <w:rFonts w:ascii="Arial" w:hAnsi="Arial" w:cs="Arial"/>
          <w:sz w:val="28"/>
          <w:szCs w:val="24"/>
        </w:rPr>
        <w:t>V2P</w:t>
      </w:r>
      <w:r w:rsidRPr="0026098A">
        <w:rPr>
          <w:rFonts w:ascii="Arial" w:hAnsi="Arial" w:cs="Arial"/>
          <w:sz w:val="28"/>
          <w:szCs w:val="24"/>
        </w:rPr>
        <w:t>-взаимодействие</w:t>
      </w:r>
      <w:r w:rsidR="00E07FD3" w:rsidRPr="0026098A">
        <w:rPr>
          <w:rFonts w:ascii="Arial" w:hAnsi="Arial" w:cs="Arial"/>
          <w:sz w:val="28"/>
          <w:szCs w:val="24"/>
        </w:rPr>
        <w:t xml:space="preserve"> должно осуществлять:</w:t>
      </w:r>
    </w:p>
    <w:p w14:paraId="5B349CA9" w14:textId="40B865A3"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формирование</w:t>
      </w:r>
      <w:r w:rsidR="00125343" w:rsidRPr="0026098A">
        <w:rPr>
          <w:rFonts w:ascii="Arial" w:hAnsi="Arial" w:cs="Arial"/>
          <w:sz w:val="28"/>
          <w:szCs w:val="24"/>
        </w:rPr>
        <w:t xml:space="preserve"> маршрут</w:t>
      </w:r>
      <w:r w:rsidR="00016778" w:rsidRPr="0026098A">
        <w:rPr>
          <w:rFonts w:ascii="Arial" w:hAnsi="Arial" w:cs="Arial"/>
          <w:sz w:val="28"/>
          <w:szCs w:val="24"/>
        </w:rPr>
        <w:t>а</w:t>
      </w:r>
      <w:r>
        <w:rPr>
          <w:rFonts w:ascii="Arial" w:hAnsi="Arial" w:cs="Arial"/>
          <w:sz w:val="28"/>
          <w:szCs w:val="24"/>
        </w:rPr>
        <w:t xml:space="preserve"> для перевозки пассажира;</w:t>
      </w:r>
    </w:p>
    <w:p w14:paraId="1F6D04F5" w14:textId="4CA497F7"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п</w:t>
      </w:r>
      <w:r w:rsidR="00E07FD3" w:rsidRPr="0026098A">
        <w:rPr>
          <w:rFonts w:ascii="Arial" w:hAnsi="Arial" w:cs="Arial"/>
          <w:sz w:val="28"/>
          <w:szCs w:val="24"/>
        </w:rPr>
        <w:t>ередачу и</w:t>
      </w:r>
      <w:r w:rsidR="00125343" w:rsidRPr="0026098A">
        <w:rPr>
          <w:rFonts w:ascii="Arial" w:hAnsi="Arial" w:cs="Arial"/>
          <w:sz w:val="28"/>
          <w:szCs w:val="24"/>
        </w:rPr>
        <w:t>нформационны</w:t>
      </w:r>
      <w:r w:rsidR="00E07FD3" w:rsidRPr="0026098A">
        <w:rPr>
          <w:rFonts w:ascii="Arial" w:hAnsi="Arial" w:cs="Arial"/>
          <w:sz w:val="28"/>
          <w:szCs w:val="24"/>
        </w:rPr>
        <w:t>х</w:t>
      </w:r>
      <w:r w:rsidR="00125343" w:rsidRPr="0026098A">
        <w:rPr>
          <w:rFonts w:ascii="Arial" w:hAnsi="Arial" w:cs="Arial"/>
          <w:sz w:val="28"/>
          <w:szCs w:val="24"/>
        </w:rPr>
        <w:t xml:space="preserve"> сообщени</w:t>
      </w:r>
      <w:r w:rsidR="00E07FD3" w:rsidRPr="0026098A">
        <w:rPr>
          <w:rFonts w:ascii="Arial" w:hAnsi="Arial" w:cs="Arial"/>
          <w:sz w:val="28"/>
          <w:szCs w:val="24"/>
        </w:rPr>
        <w:t>й</w:t>
      </w:r>
      <w:r w:rsidR="00125343" w:rsidRPr="0026098A">
        <w:rPr>
          <w:rFonts w:ascii="Arial" w:hAnsi="Arial" w:cs="Arial"/>
          <w:sz w:val="28"/>
          <w:szCs w:val="24"/>
        </w:rPr>
        <w:t xml:space="preserve"> различного характера.</w:t>
      </w:r>
    </w:p>
    <w:p w14:paraId="2F9537FE" w14:textId="3BE5CC87"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Pr>
          <w:rFonts w:ascii="Arial" w:hAnsi="Arial" w:cs="Arial"/>
          <w:sz w:val="28"/>
          <w:szCs w:val="24"/>
        </w:rPr>
        <w:t>2</w:t>
      </w:r>
      <w:r w:rsidRPr="0026098A">
        <w:rPr>
          <w:rFonts w:ascii="Arial" w:hAnsi="Arial" w:cs="Arial"/>
          <w:sz w:val="28"/>
          <w:szCs w:val="24"/>
        </w:rPr>
        <w:t xml:space="preserve">.5 </w:t>
      </w:r>
      <w:r w:rsidR="00125343" w:rsidRPr="0026098A">
        <w:rPr>
          <w:rFonts w:ascii="Arial" w:hAnsi="Arial" w:cs="Arial"/>
          <w:sz w:val="28"/>
          <w:szCs w:val="24"/>
        </w:rPr>
        <w:t>C2V</w:t>
      </w:r>
      <w:r w:rsidRPr="0026098A">
        <w:rPr>
          <w:rFonts w:ascii="Arial" w:hAnsi="Arial" w:cs="Arial"/>
          <w:sz w:val="28"/>
          <w:szCs w:val="24"/>
        </w:rPr>
        <w:t>-взаимодействие</w:t>
      </w:r>
      <w:r w:rsidR="00E07FD3" w:rsidRPr="0026098A">
        <w:rPr>
          <w:rFonts w:ascii="Arial" w:hAnsi="Arial" w:cs="Arial"/>
          <w:sz w:val="28"/>
          <w:szCs w:val="24"/>
        </w:rPr>
        <w:t xml:space="preserve"> должно осуществлять:</w:t>
      </w:r>
    </w:p>
    <w:p w14:paraId="376FEF41" w14:textId="68A6695E"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о</w:t>
      </w:r>
      <w:r w:rsidR="00125343" w:rsidRPr="0026098A">
        <w:rPr>
          <w:rFonts w:ascii="Arial" w:hAnsi="Arial" w:cs="Arial"/>
          <w:sz w:val="28"/>
          <w:szCs w:val="24"/>
        </w:rPr>
        <w:t>бновление карты и дорожной обстановки, в том числе и информации о временных ограничениях, путях объезда и т. п.</w:t>
      </w:r>
      <w:r>
        <w:rPr>
          <w:rFonts w:ascii="Arial" w:hAnsi="Arial" w:cs="Arial"/>
          <w:sz w:val="28"/>
          <w:szCs w:val="24"/>
        </w:rPr>
        <w:t>;</w:t>
      </w:r>
    </w:p>
    <w:p w14:paraId="5C3A6009" w14:textId="54A2518B"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 xml:space="preserve">передачу информации о траекториях транспортных средств, окружающих </w:t>
      </w:r>
      <w:r w:rsidR="00BE2B4C" w:rsidRPr="0026098A">
        <w:rPr>
          <w:rFonts w:ascii="Arial" w:hAnsi="Arial" w:cs="Arial"/>
          <w:sz w:val="28"/>
          <w:szCs w:val="24"/>
        </w:rPr>
        <w:t>ВАТС</w:t>
      </w:r>
      <w:r w:rsidR="00016778" w:rsidRPr="0026098A">
        <w:rPr>
          <w:rFonts w:ascii="Arial" w:hAnsi="Arial" w:cs="Arial"/>
          <w:sz w:val="28"/>
          <w:szCs w:val="24"/>
        </w:rPr>
        <w:t>;</w:t>
      </w:r>
    </w:p>
    <w:p w14:paraId="468327CA" w14:textId="2CF2D4BA"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 xml:space="preserve">передачу информации для </w:t>
      </w:r>
      <w:proofErr w:type="spellStart"/>
      <w:r w:rsidR="00016778" w:rsidRPr="0026098A">
        <w:rPr>
          <w:rFonts w:ascii="Arial" w:hAnsi="Arial" w:cs="Arial"/>
          <w:sz w:val="28"/>
          <w:szCs w:val="24"/>
        </w:rPr>
        <w:t>пополосного</w:t>
      </w:r>
      <w:proofErr w:type="spellEnd"/>
      <w:r w:rsidR="00016778" w:rsidRPr="0026098A">
        <w:rPr>
          <w:rFonts w:ascii="Arial" w:hAnsi="Arial" w:cs="Arial"/>
          <w:sz w:val="28"/>
          <w:szCs w:val="24"/>
        </w:rPr>
        <w:t xml:space="preserve"> управления подключёнными транспортными средствами;</w:t>
      </w:r>
    </w:p>
    <w:p w14:paraId="309A4727" w14:textId="414539EC"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передачу директивных управляющих воздействий в случае необходимости;</w:t>
      </w:r>
    </w:p>
    <w:p w14:paraId="69CD50A3" w14:textId="02C73188"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передачу разнообразной информации для доведения до пассажиров.</w:t>
      </w:r>
    </w:p>
    <w:p w14:paraId="496F34D3" w14:textId="440B8A90"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Pr>
          <w:rFonts w:ascii="Arial" w:hAnsi="Arial" w:cs="Arial"/>
          <w:sz w:val="28"/>
          <w:szCs w:val="24"/>
        </w:rPr>
        <w:t>2</w:t>
      </w:r>
      <w:r w:rsidRPr="0026098A">
        <w:rPr>
          <w:rFonts w:ascii="Arial" w:hAnsi="Arial" w:cs="Arial"/>
          <w:sz w:val="28"/>
          <w:szCs w:val="24"/>
        </w:rPr>
        <w:t xml:space="preserve">.6 </w:t>
      </w:r>
      <w:r w:rsidR="00125343" w:rsidRPr="0026098A">
        <w:rPr>
          <w:rFonts w:ascii="Arial" w:hAnsi="Arial" w:cs="Arial"/>
          <w:sz w:val="28"/>
          <w:szCs w:val="24"/>
        </w:rPr>
        <w:t>I2V</w:t>
      </w:r>
      <w:r w:rsidRPr="0026098A">
        <w:rPr>
          <w:rFonts w:ascii="Arial" w:hAnsi="Arial" w:cs="Arial"/>
          <w:sz w:val="28"/>
          <w:szCs w:val="24"/>
        </w:rPr>
        <w:t>-взаимодействие</w:t>
      </w:r>
      <w:r w:rsidR="00E07FD3" w:rsidRPr="0026098A">
        <w:rPr>
          <w:rFonts w:ascii="Arial" w:hAnsi="Arial" w:cs="Arial"/>
          <w:sz w:val="28"/>
          <w:szCs w:val="24"/>
        </w:rPr>
        <w:t xml:space="preserve"> должно осуществлять:</w:t>
      </w:r>
    </w:p>
    <w:p w14:paraId="2CDAC2AF" w14:textId="1CC5577A" w:rsidR="0012534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передачу</w:t>
      </w:r>
      <w:r w:rsidR="00125343" w:rsidRPr="0026098A">
        <w:rPr>
          <w:rFonts w:ascii="Arial" w:hAnsi="Arial" w:cs="Arial"/>
          <w:sz w:val="28"/>
          <w:szCs w:val="24"/>
        </w:rPr>
        <w:t xml:space="preserve"> в бортовую систему </w:t>
      </w:r>
      <w:r w:rsidR="00BE2B4C" w:rsidRPr="0026098A">
        <w:rPr>
          <w:rFonts w:ascii="Arial" w:hAnsi="Arial" w:cs="Arial"/>
          <w:sz w:val="28"/>
          <w:szCs w:val="24"/>
        </w:rPr>
        <w:t>ВАТС</w:t>
      </w:r>
      <w:r w:rsidR="00125343" w:rsidRPr="0026098A">
        <w:rPr>
          <w:rFonts w:ascii="Arial" w:hAnsi="Arial" w:cs="Arial"/>
          <w:sz w:val="28"/>
          <w:szCs w:val="24"/>
        </w:rPr>
        <w:t xml:space="preserve"> оперативной информации, которую может предоставить соответствующее устройство в составе придорожной инфраструктуры (состав и структура информации зависит от типа устройства).</w:t>
      </w:r>
    </w:p>
    <w:p w14:paraId="5A95BAC4" w14:textId="7D01E101" w:rsidR="00E07FD3" w:rsidRPr="0026098A" w:rsidRDefault="0026098A"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Pr>
          <w:rFonts w:ascii="Arial" w:hAnsi="Arial" w:cs="Arial"/>
          <w:sz w:val="28"/>
          <w:szCs w:val="24"/>
        </w:rPr>
        <w:t>2</w:t>
      </w:r>
      <w:r w:rsidRPr="0026098A">
        <w:rPr>
          <w:rFonts w:ascii="Arial" w:hAnsi="Arial" w:cs="Arial"/>
          <w:sz w:val="28"/>
          <w:szCs w:val="24"/>
        </w:rPr>
        <w:t xml:space="preserve">.7 </w:t>
      </w:r>
      <w:r w:rsidR="00E07FD3" w:rsidRPr="0026098A">
        <w:rPr>
          <w:rFonts w:ascii="Arial" w:hAnsi="Arial" w:cs="Arial"/>
          <w:sz w:val="28"/>
          <w:szCs w:val="24"/>
        </w:rPr>
        <w:t>P2V</w:t>
      </w:r>
      <w:r w:rsidRPr="0026098A">
        <w:rPr>
          <w:rFonts w:ascii="Arial" w:hAnsi="Arial" w:cs="Arial"/>
          <w:sz w:val="28"/>
          <w:szCs w:val="24"/>
        </w:rPr>
        <w:t>-взаимодействие</w:t>
      </w:r>
      <w:r w:rsidR="00E07FD3" w:rsidRPr="0026098A">
        <w:rPr>
          <w:rFonts w:ascii="Arial" w:hAnsi="Arial" w:cs="Arial"/>
          <w:sz w:val="28"/>
          <w:szCs w:val="24"/>
        </w:rPr>
        <w:t xml:space="preserve"> должно осуществлять:</w:t>
      </w:r>
    </w:p>
    <w:p w14:paraId="7501D0B5" w14:textId="367711E7" w:rsidR="00E07FD3"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016778" w:rsidRPr="0026098A">
        <w:rPr>
          <w:rFonts w:ascii="Arial" w:hAnsi="Arial" w:cs="Arial"/>
          <w:sz w:val="28"/>
          <w:szCs w:val="24"/>
        </w:rPr>
        <w:t>з</w:t>
      </w:r>
      <w:r w:rsidR="00E07FD3" w:rsidRPr="0026098A">
        <w:rPr>
          <w:rFonts w:ascii="Arial" w:hAnsi="Arial" w:cs="Arial"/>
          <w:sz w:val="28"/>
          <w:szCs w:val="24"/>
        </w:rPr>
        <w:t>апрос на вызов автомобиля с параметрами предполагаемого маршрута</w:t>
      </w:r>
      <w:r>
        <w:rPr>
          <w:rFonts w:ascii="Arial" w:hAnsi="Arial" w:cs="Arial"/>
          <w:sz w:val="28"/>
          <w:szCs w:val="24"/>
        </w:rPr>
        <w:t>.</w:t>
      </w:r>
    </w:p>
    <w:p w14:paraId="46910060" w14:textId="4D3AAB5E" w:rsidR="0026098A" w:rsidRPr="0026098A" w:rsidRDefault="0026098A"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Pr>
          <w:rFonts w:ascii="Arial" w:hAnsi="Arial" w:cs="Arial"/>
          <w:sz w:val="28"/>
          <w:szCs w:val="24"/>
        </w:rPr>
        <w:t>2</w:t>
      </w:r>
      <w:r w:rsidRPr="0026098A">
        <w:rPr>
          <w:rFonts w:ascii="Arial" w:hAnsi="Arial" w:cs="Arial"/>
          <w:sz w:val="28"/>
          <w:szCs w:val="24"/>
        </w:rPr>
        <w:t>.8 V2N-взаимодействие должно осуществлять:</w:t>
      </w:r>
    </w:p>
    <w:p w14:paraId="17253256" w14:textId="21F01C68" w:rsidR="00BE2B4C"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lastRenderedPageBreak/>
        <w:t>- </w:t>
      </w:r>
      <w:r w:rsidR="00BE2B4C" w:rsidRPr="0026098A">
        <w:rPr>
          <w:rFonts w:ascii="Arial" w:hAnsi="Arial" w:cs="Arial"/>
          <w:sz w:val="28"/>
          <w:szCs w:val="24"/>
        </w:rPr>
        <w:t>технологические низкоуровневые транзакции, которые обеспечивают сам факт подключения ВАТС к сети</w:t>
      </w:r>
      <w:r>
        <w:rPr>
          <w:rFonts w:ascii="Arial" w:hAnsi="Arial" w:cs="Arial"/>
          <w:sz w:val="28"/>
          <w:szCs w:val="24"/>
        </w:rPr>
        <w:t>.</w:t>
      </w:r>
    </w:p>
    <w:p w14:paraId="5D2CD806" w14:textId="7CDBA509" w:rsidR="0026098A" w:rsidRDefault="0026098A" w:rsidP="0026098A">
      <w:pPr>
        <w:pBdr>
          <w:top w:val="nil"/>
          <w:left w:val="nil"/>
          <w:bottom w:val="nil"/>
          <w:right w:val="nil"/>
          <w:between w:val="nil"/>
        </w:pBdr>
        <w:spacing w:after="0" w:line="360" w:lineRule="auto"/>
        <w:rPr>
          <w:rFonts w:ascii="Arial" w:hAnsi="Arial" w:cs="Arial"/>
          <w:sz w:val="28"/>
          <w:szCs w:val="24"/>
        </w:rPr>
      </w:pPr>
      <w:r w:rsidRPr="0026098A">
        <w:rPr>
          <w:rFonts w:ascii="Arial" w:hAnsi="Arial" w:cs="Arial"/>
          <w:sz w:val="28"/>
          <w:szCs w:val="24"/>
        </w:rPr>
        <w:t>5.</w:t>
      </w:r>
      <w:r>
        <w:rPr>
          <w:rFonts w:ascii="Arial" w:hAnsi="Arial" w:cs="Arial"/>
          <w:sz w:val="28"/>
          <w:szCs w:val="24"/>
        </w:rPr>
        <w:t>3</w:t>
      </w:r>
      <w:r w:rsidRPr="0026098A">
        <w:rPr>
          <w:rFonts w:ascii="Arial" w:hAnsi="Arial" w:cs="Arial"/>
          <w:sz w:val="28"/>
          <w:szCs w:val="24"/>
        </w:rPr>
        <w:t xml:space="preserve"> </w:t>
      </w:r>
      <w:proofErr w:type="gramStart"/>
      <w:r w:rsidRPr="0026098A">
        <w:rPr>
          <w:rFonts w:ascii="Arial" w:hAnsi="Arial" w:cs="Arial"/>
          <w:sz w:val="28"/>
          <w:szCs w:val="24"/>
        </w:rPr>
        <w:t>В</w:t>
      </w:r>
      <w:proofErr w:type="gramEnd"/>
      <w:r w:rsidRPr="0026098A">
        <w:rPr>
          <w:rFonts w:ascii="Arial" w:hAnsi="Arial" w:cs="Arial"/>
          <w:sz w:val="28"/>
          <w:szCs w:val="24"/>
        </w:rPr>
        <w:t xml:space="preserve"> структуре V2X-взаимодействия могут осуществляться и иные типы транзакций на усмотрение разработчика ВАТС и системы, обеспечивающей V2X-взаимодействие в его составе.</w:t>
      </w:r>
    </w:p>
    <w:p w14:paraId="4DCF6C56" w14:textId="0AA7CBDA" w:rsidR="000132C8" w:rsidRPr="000132C8" w:rsidRDefault="000132C8"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5.4 </w:t>
      </w:r>
      <w:r w:rsidR="00D67550">
        <w:rPr>
          <w:rFonts w:ascii="Arial" w:hAnsi="Arial" w:cs="Arial"/>
          <w:sz w:val="28"/>
          <w:szCs w:val="24"/>
        </w:rPr>
        <w:t>Схема о</w:t>
      </w:r>
      <w:r>
        <w:rPr>
          <w:rFonts w:ascii="Arial" w:hAnsi="Arial" w:cs="Arial"/>
          <w:sz w:val="28"/>
          <w:szCs w:val="24"/>
        </w:rPr>
        <w:t>бщ</w:t>
      </w:r>
      <w:r w:rsidR="00D67550">
        <w:rPr>
          <w:rFonts w:ascii="Arial" w:hAnsi="Arial" w:cs="Arial"/>
          <w:sz w:val="28"/>
          <w:szCs w:val="24"/>
        </w:rPr>
        <w:t>ей</w:t>
      </w:r>
      <w:r>
        <w:rPr>
          <w:rFonts w:ascii="Arial" w:hAnsi="Arial" w:cs="Arial"/>
          <w:sz w:val="28"/>
          <w:szCs w:val="24"/>
        </w:rPr>
        <w:t xml:space="preserve"> структуры </w:t>
      </w:r>
      <w:r>
        <w:rPr>
          <w:rFonts w:ascii="Arial" w:hAnsi="Arial" w:cs="Arial"/>
          <w:sz w:val="28"/>
          <w:szCs w:val="24"/>
          <w:lang w:val="en-US"/>
        </w:rPr>
        <w:t>V</w:t>
      </w:r>
      <w:r w:rsidRPr="000132C8">
        <w:rPr>
          <w:rFonts w:ascii="Arial" w:hAnsi="Arial" w:cs="Arial"/>
          <w:sz w:val="28"/>
          <w:szCs w:val="24"/>
        </w:rPr>
        <w:t>2</w:t>
      </w:r>
      <w:r>
        <w:rPr>
          <w:rFonts w:ascii="Arial" w:hAnsi="Arial" w:cs="Arial"/>
          <w:sz w:val="28"/>
          <w:szCs w:val="24"/>
          <w:lang w:val="en-US"/>
        </w:rPr>
        <w:t>X</w:t>
      </w:r>
      <w:r w:rsidRPr="000132C8">
        <w:rPr>
          <w:rFonts w:ascii="Arial" w:hAnsi="Arial" w:cs="Arial"/>
          <w:sz w:val="28"/>
          <w:szCs w:val="24"/>
        </w:rPr>
        <w:t>-</w:t>
      </w:r>
      <w:r>
        <w:rPr>
          <w:rFonts w:ascii="Arial" w:hAnsi="Arial" w:cs="Arial"/>
          <w:sz w:val="28"/>
          <w:szCs w:val="24"/>
        </w:rPr>
        <w:t>взаимодействия приведена в Приложении А к настоящему стандарту.</w:t>
      </w:r>
    </w:p>
    <w:p w14:paraId="37C41729" w14:textId="7A6F69BC" w:rsidR="006A78EE" w:rsidRPr="0026098A" w:rsidRDefault="0026098A" w:rsidP="0026098A">
      <w:pPr>
        <w:pStyle w:val="1"/>
        <w:spacing w:line="360" w:lineRule="auto"/>
        <w:ind w:firstLine="0"/>
        <w:jc w:val="left"/>
        <w:rPr>
          <w:rFonts w:ascii="Arial" w:eastAsia="Times New Roman" w:hAnsi="Arial" w:cs="Arial"/>
          <w:b/>
          <w:color w:val="auto"/>
          <w:sz w:val="28"/>
          <w:szCs w:val="28"/>
        </w:rPr>
      </w:pPr>
      <w:r>
        <w:rPr>
          <w:rFonts w:ascii="Arial" w:eastAsia="Times New Roman" w:hAnsi="Arial" w:cs="Arial"/>
          <w:b/>
          <w:color w:val="auto"/>
          <w:sz w:val="28"/>
          <w:szCs w:val="28"/>
        </w:rPr>
        <w:t xml:space="preserve">6 </w:t>
      </w:r>
      <w:r w:rsidR="00BA4EC8" w:rsidRPr="0026098A">
        <w:rPr>
          <w:rFonts w:ascii="Arial" w:eastAsia="Times New Roman" w:hAnsi="Arial" w:cs="Arial"/>
          <w:b/>
          <w:color w:val="auto"/>
          <w:sz w:val="28"/>
          <w:szCs w:val="28"/>
        </w:rPr>
        <w:t>Требования к архитектуре V2X-взаимодействия</w:t>
      </w:r>
      <w:r w:rsidR="006A78EE" w:rsidRPr="0026098A">
        <w:rPr>
          <w:rFonts w:ascii="Arial" w:eastAsia="Times New Roman" w:hAnsi="Arial" w:cs="Arial"/>
          <w:b/>
          <w:color w:val="auto"/>
          <w:sz w:val="28"/>
          <w:szCs w:val="28"/>
        </w:rPr>
        <w:t xml:space="preserve"> в системах искусственного интеллекта для автоматизированного управления движением</w:t>
      </w:r>
    </w:p>
    <w:p w14:paraId="79FDDE5A" w14:textId="6EA0B7D4" w:rsidR="00D660BB" w:rsidRPr="0026098A" w:rsidRDefault="0026098A" w:rsidP="00125343">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6.1 </w:t>
      </w:r>
      <w:r w:rsidR="00D660BB" w:rsidRPr="0026098A">
        <w:rPr>
          <w:rFonts w:ascii="Arial" w:hAnsi="Arial" w:cs="Arial"/>
          <w:sz w:val="28"/>
          <w:szCs w:val="24"/>
        </w:rPr>
        <w:t>V2X-взаимодействие используется в транспортных системах автомобильной модальности, в том числе, для организации сетей VANET. Это позволяет обеспечить сетевую связность подключённых автомобилей и возможность обеспечения для них доступа к центральной системе управления даже в условиях отсутствия покрытия централизованной сетью (сотовая сеть, WiFi и другие стандарты беспроводного обмена информацией).</w:t>
      </w:r>
    </w:p>
    <w:p w14:paraId="36678638" w14:textId="18ED7E58" w:rsidR="00D660BB" w:rsidRPr="0026098A" w:rsidRDefault="0026098A" w:rsidP="002A0B46">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6.2 </w:t>
      </w:r>
      <w:r w:rsidR="00D660BB" w:rsidRPr="0026098A">
        <w:rPr>
          <w:rFonts w:ascii="Arial" w:hAnsi="Arial" w:cs="Arial"/>
          <w:sz w:val="28"/>
          <w:szCs w:val="24"/>
        </w:rPr>
        <w:t xml:space="preserve">Архитектура V2X-взаимодействия для реализации описанной задачи представляет собой самоорганизующуюся децентрализованную пиринговую сеть, состоящую из акторов, находящихся в прямом радиоконтакте. Дистанция, на которой находятся </w:t>
      </w:r>
      <w:proofErr w:type="spellStart"/>
      <w:r w:rsidR="00D660BB" w:rsidRPr="0026098A">
        <w:rPr>
          <w:rFonts w:ascii="Arial" w:hAnsi="Arial" w:cs="Arial"/>
          <w:sz w:val="28"/>
          <w:szCs w:val="24"/>
        </w:rPr>
        <w:t>акторы</w:t>
      </w:r>
      <w:proofErr w:type="spellEnd"/>
      <w:r w:rsidR="00D660BB" w:rsidRPr="0026098A">
        <w:rPr>
          <w:rFonts w:ascii="Arial" w:hAnsi="Arial" w:cs="Arial"/>
          <w:sz w:val="28"/>
          <w:szCs w:val="24"/>
        </w:rPr>
        <w:t xml:space="preserve">, и возможность присутствия объектов между </w:t>
      </w:r>
      <w:proofErr w:type="spellStart"/>
      <w:r w:rsidR="00D660BB" w:rsidRPr="0026098A">
        <w:rPr>
          <w:rFonts w:ascii="Arial" w:hAnsi="Arial" w:cs="Arial"/>
          <w:sz w:val="28"/>
          <w:szCs w:val="24"/>
        </w:rPr>
        <w:t>акторами</w:t>
      </w:r>
      <w:proofErr w:type="spellEnd"/>
      <w:r w:rsidR="00D660BB" w:rsidRPr="0026098A">
        <w:rPr>
          <w:rFonts w:ascii="Arial" w:hAnsi="Arial" w:cs="Arial"/>
          <w:sz w:val="28"/>
          <w:szCs w:val="24"/>
        </w:rPr>
        <w:t xml:space="preserve"> определяется конкретной технологией радиообмена, на базе которой строится V2X-взаимодействие.</w:t>
      </w:r>
    </w:p>
    <w:p w14:paraId="39356D3D" w14:textId="7D35D8A2" w:rsidR="00D660BB" w:rsidRPr="0026098A" w:rsidRDefault="0026098A" w:rsidP="002A0B46">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6.3 </w:t>
      </w:r>
      <w:r w:rsidR="00D660BB" w:rsidRPr="0026098A">
        <w:rPr>
          <w:rFonts w:ascii="Arial" w:hAnsi="Arial" w:cs="Arial"/>
          <w:sz w:val="28"/>
          <w:szCs w:val="24"/>
        </w:rPr>
        <w:t>Обеспечение сетевой связности для акторов V2X-взаимодействия, вышедших из зоны покрытия централизованной сети, реализуется двумя способами:</w:t>
      </w:r>
    </w:p>
    <w:p w14:paraId="61DF7290" w14:textId="49A4F7D9"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6.3.1 </w:t>
      </w:r>
      <w:proofErr w:type="gramStart"/>
      <w:r w:rsidR="00D660BB" w:rsidRPr="0026098A">
        <w:rPr>
          <w:rFonts w:ascii="Arial" w:hAnsi="Arial" w:cs="Arial"/>
          <w:sz w:val="28"/>
          <w:szCs w:val="24"/>
        </w:rPr>
        <w:t>В</w:t>
      </w:r>
      <w:proofErr w:type="gramEnd"/>
      <w:r w:rsidR="00D660BB" w:rsidRPr="0026098A">
        <w:rPr>
          <w:rFonts w:ascii="Arial" w:hAnsi="Arial" w:cs="Arial"/>
          <w:sz w:val="28"/>
          <w:szCs w:val="24"/>
        </w:rPr>
        <w:t xml:space="preserve"> состав </w:t>
      </w:r>
      <w:proofErr w:type="spellStart"/>
      <w:r w:rsidR="00D660BB" w:rsidRPr="0026098A">
        <w:rPr>
          <w:rFonts w:ascii="Arial" w:hAnsi="Arial" w:cs="Arial"/>
          <w:sz w:val="28"/>
          <w:szCs w:val="24"/>
        </w:rPr>
        <w:t>самоорганизовавшейся</w:t>
      </w:r>
      <w:proofErr w:type="spellEnd"/>
      <w:r w:rsidR="00D660BB" w:rsidRPr="0026098A">
        <w:rPr>
          <w:rFonts w:ascii="Arial" w:hAnsi="Arial" w:cs="Arial"/>
          <w:sz w:val="28"/>
          <w:szCs w:val="24"/>
        </w:rPr>
        <w:t xml:space="preserve"> децентрализованной пиринговой сети входят </w:t>
      </w:r>
      <w:proofErr w:type="spellStart"/>
      <w:r w:rsidR="00D660BB" w:rsidRPr="0026098A">
        <w:rPr>
          <w:rFonts w:ascii="Arial" w:hAnsi="Arial" w:cs="Arial"/>
          <w:sz w:val="28"/>
          <w:szCs w:val="24"/>
        </w:rPr>
        <w:t>акторы</w:t>
      </w:r>
      <w:proofErr w:type="spellEnd"/>
      <w:r w:rsidR="00D660BB" w:rsidRPr="0026098A">
        <w:rPr>
          <w:rFonts w:ascii="Arial" w:hAnsi="Arial" w:cs="Arial"/>
          <w:sz w:val="28"/>
          <w:szCs w:val="24"/>
        </w:rPr>
        <w:t xml:space="preserve">, которые всё ещё находятся в зоне покрытия централизованной сети связи. В этом случае передача </w:t>
      </w:r>
      <w:r w:rsidR="00D660BB" w:rsidRPr="0026098A">
        <w:rPr>
          <w:rFonts w:ascii="Arial" w:hAnsi="Arial" w:cs="Arial"/>
          <w:sz w:val="28"/>
          <w:szCs w:val="24"/>
        </w:rPr>
        <w:lastRenderedPageBreak/>
        <w:t xml:space="preserve">информации от подключённых через такую сеть VANET </w:t>
      </w:r>
      <w:r w:rsidR="00CA5318">
        <w:rPr>
          <w:rFonts w:ascii="Arial" w:hAnsi="Arial" w:cs="Arial"/>
          <w:sz w:val="28"/>
          <w:szCs w:val="24"/>
        </w:rPr>
        <w:t>ВА</w:t>
      </w:r>
      <w:r w:rsidR="00D660BB" w:rsidRPr="0026098A">
        <w:rPr>
          <w:rFonts w:ascii="Arial" w:hAnsi="Arial" w:cs="Arial"/>
          <w:sz w:val="28"/>
          <w:szCs w:val="24"/>
        </w:rPr>
        <w:t xml:space="preserve">ТС в центральную систему управления и в обратном направлении осуществляется сначала по проложенным каналам связи между </w:t>
      </w:r>
      <w:proofErr w:type="spellStart"/>
      <w:r w:rsidR="00D660BB" w:rsidRPr="0026098A">
        <w:rPr>
          <w:rFonts w:ascii="Arial" w:hAnsi="Arial" w:cs="Arial"/>
          <w:sz w:val="28"/>
          <w:szCs w:val="24"/>
        </w:rPr>
        <w:t>акторами</w:t>
      </w:r>
      <w:proofErr w:type="spellEnd"/>
      <w:r w:rsidR="00D660BB" w:rsidRPr="0026098A">
        <w:rPr>
          <w:rFonts w:ascii="Arial" w:hAnsi="Arial" w:cs="Arial"/>
          <w:sz w:val="28"/>
          <w:szCs w:val="24"/>
        </w:rPr>
        <w:t xml:space="preserve"> в составе VANET до всё ещё подключённых акторов, которые передают и получают информацию через централизованную сеть связи.</w:t>
      </w:r>
    </w:p>
    <w:p w14:paraId="732C6330" w14:textId="1686DD19"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6.3.2 </w:t>
      </w:r>
      <w:r w:rsidR="00D660BB" w:rsidRPr="0026098A">
        <w:rPr>
          <w:rFonts w:ascii="Arial" w:hAnsi="Arial" w:cs="Arial"/>
          <w:sz w:val="28"/>
          <w:szCs w:val="24"/>
        </w:rPr>
        <w:t xml:space="preserve">Всё множество </w:t>
      </w:r>
      <w:proofErr w:type="spellStart"/>
      <w:r w:rsidR="00D660BB" w:rsidRPr="0026098A">
        <w:rPr>
          <w:rFonts w:ascii="Arial" w:hAnsi="Arial" w:cs="Arial"/>
          <w:sz w:val="28"/>
          <w:szCs w:val="24"/>
        </w:rPr>
        <w:t>акторов</w:t>
      </w:r>
      <w:proofErr w:type="spellEnd"/>
      <w:r w:rsidR="00D660BB" w:rsidRPr="0026098A">
        <w:rPr>
          <w:rFonts w:ascii="Arial" w:hAnsi="Arial" w:cs="Arial"/>
          <w:sz w:val="28"/>
          <w:szCs w:val="24"/>
        </w:rPr>
        <w:t>, которые организовали пиринговую сеть VANET, находится вне зоны покрытия централизованной сети связи. В этом случае должно осуществляться накопление пакетов информации в бортовых системах тех акторов, которые находятся максимально близко к зоне покрытия централизованной сети и по прогнозам должны в первую очередь попасть в эту зону. Приём и передача информации осуществляется сразу же, как только один из акторов сети VANET войдёт в зону покрытия централизованной сети связи.</w:t>
      </w:r>
    </w:p>
    <w:p w14:paraId="7DFD2C90" w14:textId="1DB976F3" w:rsidR="00D660BB" w:rsidRPr="0026098A" w:rsidRDefault="0026098A" w:rsidP="002A0B46">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6.4 </w:t>
      </w:r>
      <w:r w:rsidR="00D660BB" w:rsidRPr="0026098A">
        <w:rPr>
          <w:rFonts w:ascii="Arial" w:hAnsi="Arial" w:cs="Arial"/>
          <w:sz w:val="28"/>
          <w:szCs w:val="24"/>
        </w:rPr>
        <w:t>Протокол, используемый для организации V2X-взаимодействия посредством сети VANET, должен обеспечивать информационную безопасность при нахождении переданных информационных пакетов в бортовых устройствах других акторов. Должна обеспечиваться конфиденциальность и целостность аутентифицированной информации, а также надёжность её передачи в центральную систему управления.</w:t>
      </w:r>
    </w:p>
    <w:p w14:paraId="434D79DE" w14:textId="4678C280" w:rsidR="00D660BB" w:rsidRPr="0026098A" w:rsidRDefault="0026098A" w:rsidP="002A0B46">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6.5 </w:t>
      </w:r>
      <w:proofErr w:type="spellStart"/>
      <w:r w:rsidR="00D660BB" w:rsidRPr="0026098A">
        <w:rPr>
          <w:rFonts w:ascii="Arial" w:hAnsi="Arial" w:cs="Arial"/>
          <w:sz w:val="28"/>
          <w:szCs w:val="24"/>
        </w:rPr>
        <w:t>Акторами</w:t>
      </w:r>
      <w:proofErr w:type="spellEnd"/>
      <w:r w:rsidR="00D660BB" w:rsidRPr="0026098A">
        <w:rPr>
          <w:rFonts w:ascii="Arial" w:hAnsi="Arial" w:cs="Arial"/>
          <w:sz w:val="28"/>
          <w:szCs w:val="24"/>
        </w:rPr>
        <w:t xml:space="preserve"> V2X-взаимодействия в рамках представленной архитектуры организации сетей VANET являются (но не ограничиваясь):</w:t>
      </w:r>
    </w:p>
    <w:p w14:paraId="254C6AC6" w14:textId="71682B0A"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п</w:t>
      </w:r>
      <w:r w:rsidR="00D660BB" w:rsidRPr="0026098A">
        <w:rPr>
          <w:rFonts w:ascii="Arial" w:hAnsi="Arial" w:cs="Arial"/>
          <w:sz w:val="28"/>
          <w:szCs w:val="24"/>
        </w:rPr>
        <w:t>одключённые транспортные средства с бортовым оборудованием, имеющим в своём составе модули OBU для V2X-взаимодействия (V-компонент V2X-взаимодействия);</w:t>
      </w:r>
    </w:p>
    <w:p w14:paraId="0E51D3A5" w14:textId="1B4D06AA"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lastRenderedPageBreak/>
        <w:t>- </w:t>
      </w:r>
      <w:r w:rsidR="005F54EC" w:rsidRPr="0026098A">
        <w:rPr>
          <w:rFonts w:ascii="Arial" w:hAnsi="Arial" w:cs="Arial"/>
          <w:sz w:val="28"/>
          <w:szCs w:val="24"/>
        </w:rPr>
        <w:t>с</w:t>
      </w:r>
      <w:r w:rsidR="00D660BB" w:rsidRPr="0026098A">
        <w:rPr>
          <w:rFonts w:ascii="Arial" w:hAnsi="Arial" w:cs="Arial"/>
          <w:sz w:val="28"/>
          <w:szCs w:val="24"/>
        </w:rPr>
        <w:t>тационарное периферийное оборудование (модули RSU), предназначенное для расширения зоны покрытия централизованной сети связи (I-компонент V2X-взаимодействия);</w:t>
      </w:r>
    </w:p>
    <w:p w14:paraId="1A0B9CFE" w14:textId="6C895BF0"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proofErr w:type="spellStart"/>
      <w:r w:rsidR="005F54EC" w:rsidRPr="0026098A">
        <w:rPr>
          <w:rFonts w:ascii="Arial" w:hAnsi="Arial" w:cs="Arial"/>
          <w:sz w:val="28"/>
          <w:szCs w:val="24"/>
        </w:rPr>
        <w:t>д</w:t>
      </w:r>
      <w:r w:rsidR="00D660BB" w:rsidRPr="0026098A">
        <w:rPr>
          <w:rFonts w:ascii="Arial" w:hAnsi="Arial" w:cs="Arial"/>
          <w:sz w:val="28"/>
          <w:szCs w:val="24"/>
        </w:rPr>
        <w:t>роны</w:t>
      </w:r>
      <w:proofErr w:type="spellEnd"/>
      <w:r w:rsidR="00D660BB" w:rsidRPr="0026098A">
        <w:rPr>
          <w:rFonts w:ascii="Arial" w:hAnsi="Arial" w:cs="Arial"/>
          <w:sz w:val="28"/>
          <w:szCs w:val="24"/>
        </w:rPr>
        <w:t xml:space="preserve"> и иные автономные мобильные роботы, которые могут перемещаться в зоне действия V2X-взаимодействия и имеющие бортовое оборудование для организации сетей VANET (D-компонент V2X-взаимодействия);</w:t>
      </w:r>
    </w:p>
    <w:p w14:paraId="72E0BBDD" w14:textId="419D69DB"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у</w:t>
      </w:r>
      <w:r w:rsidR="00D660BB" w:rsidRPr="0026098A">
        <w:rPr>
          <w:rFonts w:ascii="Arial" w:hAnsi="Arial" w:cs="Arial"/>
          <w:sz w:val="28"/>
          <w:szCs w:val="24"/>
        </w:rPr>
        <w:t>стройства у пешеходов и пассажиров транспортных средств, которые могут поддерживать V2X-взаимодействие (P-компонент V2X-взаимодействия).</w:t>
      </w:r>
    </w:p>
    <w:p w14:paraId="70E8336B" w14:textId="3A3F4B9C" w:rsidR="00D660BB" w:rsidRPr="0026098A" w:rsidRDefault="0026098A" w:rsidP="002A0B46">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6.6 </w:t>
      </w:r>
      <w:r w:rsidR="00D660BB" w:rsidRPr="0026098A">
        <w:rPr>
          <w:rFonts w:ascii="Arial" w:hAnsi="Arial" w:cs="Arial"/>
          <w:sz w:val="28"/>
          <w:szCs w:val="24"/>
        </w:rPr>
        <w:t>Произвольные устройства в зоне организации сети VANET с возможностью подключения и предоставления своих вычислительных мощностей и функциональности для организации пиринговых сетей (D-компонент V2X-взаимодействия).</w:t>
      </w:r>
    </w:p>
    <w:p w14:paraId="6392E9F6" w14:textId="780BC2FB" w:rsidR="00D660BB" w:rsidRPr="0026098A" w:rsidRDefault="0026098A" w:rsidP="002A0B46">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6.7 </w:t>
      </w:r>
      <w:r w:rsidR="00D660BB" w:rsidRPr="0026098A">
        <w:rPr>
          <w:rFonts w:ascii="Arial" w:hAnsi="Arial" w:cs="Arial"/>
          <w:sz w:val="28"/>
          <w:szCs w:val="24"/>
        </w:rPr>
        <w:t xml:space="preserve">ТС, устройства у пешеходов и пассажиров, дроны и другие типы роботов, которые могут использоваться для организации сетей VANET при осуществлении V2X-взаимодействия, являются подвижными </w:t>
      </w:r>
      <w:proofErr w:type="spellStart"/>
      <w:r w:rsidR="00D660BB" w:rsidRPr="0026098A">
        <w:rPr>
          <w:rFonts w:ascii="Arial" w:hAnsi="Arial" w:cs="Arial"/>
          <w:sz w:val="28"/>
          <w:szCs w:val="24"/>
        </w:rPr>
        <w:t>акторами</w:t>
      </w:r>
      <w:proofErr w:type="spellEnd"/>
      <w:r w:rsidR="00D660BB" w:rsidRPr="0026098A">
        <w:rPr>
          <w:rFonts w:ascii="Arial" w:hAnsi="Arial" w:cs="Arial"/>
          <w:sz w:val="28"/>
          <w:szCs w:val="24"/>
        </w:rPr>
        <w:t xml:space="preserve">, остальные типы </w:t>
      </w:r>
      <w:proofErr w:type="spellStart"/>
      <w:r w:rsidR="00D660BB" w:rsidRPr="0026098A">
        <w:rPr>
          <w:rFonts w:ascii="Arial" w:hAnsi="Arial" w:cs="Arial"/>
          <w:sz w:val="28"/>
          <w:szCs w:val="24"/>
        </w:rPr>
        <w:t>акторов</w:t>
      </w:r>
      <w:proofErr w:type="spellEnd"/>
      <w:r w:rsidR="00D660BB" w:rsidRPr="0026098A">
        <w:rPr>
          <w:rFonts w:ascii="Arial" w:hAnsi="Arial" w:cs="Arial"/>
          <w:sz w:val="28"/>
          <w:szCs w:val="24"/>
        </w:rPr>
        <w:t xml:space="preserve"> являются стационарными.</w:t>
      </w:r>
    </w:p>
    <w:p w14:paraId="5D1B9BD7" w14:textId="54FB8FDF" w:rsidR="00D660BB" w:rsidRPr="0026098A" w:rsidRDefault="0026098A" w:rsidP="002A0B46">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6.8 </w:t>
      </w:r>
      <w:r w:rsidR="00D660BB" w:rsidRPr="0026098A">
        <w:rPr>
          <w:rFonts w:ascii="Arial" w:hAnsi="Arial" w:cs="Arial"/>
          <w:sz w:val="28"/>
          <w:szCs w:val="24"/>
        </w:rPr>
        <w:t>При организации сети VANET в неё должна поддерживаться децентрализованная вычислительная среда, в которой выполняются следующие функции:</w:t>
      </w:r>
    </w:p>
    <w:p w14:paraId="4F6530BA" w14:textId="3DE52F0B"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п</w:t>
      </w:r>
      <w:r w:rsidR="00D660BB" w:rsidRPr="0026098A">
        <w:rPr>
          <w:rFonts w:ascii="Arial" w:hAnsi="Arial" w:cs="Arial"/>
          <w:sz w:val="28"/>
          <w:szCs w:val="24"/>
        </w:rPr>
        <w:t>риём и передача информации по сети VANET;</w:t>
      </w:r>
    </w:p>
    <w:p w14:paraId="61657A1D" w14:textId="733515D1"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д</w:t>
      </w:r>
      <w:r w:rsidR="00D660BB" w:rsidRPr="0026098A">
        <w:rPr>
          <w:rFonts w:ascii="Arial" w:hAnsi="Arial" w:cs="Arial"/>
          <w:sz w:val="28"/>
          <w:szCs w:val="24"/>
        </w:rPr>
        <w:t>испетчеризация информационных потоков в сети VANET;</w:t>
      </w:r>
    </w:p>
    <w:p w14:paraId="6A3CC93F" w14:textId="5E5AEC99"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п</w:t>
      </w:r>
      <w:r w:rsidR="00D660BB" w:rsidRPr="0026098A">
        <w:rPr>
          <w:rFonts w:ascii="Arial" w:hAnsi="Arial" w:cs="Arial"/>
          <w:sz w:val="28"/>
          <w:szCs w:val="24"/>
        </w:rPr>
        <w:t xml:space="preserve">рогнозирование местоположения подвижных </w:t>
      </w:r>
      <w:proofErr w:type="spellStart"/>
      <w:r w:rsidR="00D660BB" w:rsidRPr="0026098A">
        <w:rPr>
          <w:rFonts w:ascii="Arial" w:hAnsi="Arial" w:cs="Arial"/>
          <w:sz w:val="28"/>
          <w:szCs w:val="24"/>
        </w:rPr>
        <w:t>акторов</w:t>
      </w:r>
      <w:proofErr w:type="spellEnd"/>
      <w:r w:rsidR="00D660BB" w:rsidRPr="0026098A">
        <w:rPr>
          <w:rFonts w:ascii="Arial" w:hAnsi="Arial" w:cs="Arial"/>
          <w:sz w:val="28"/>
          <w:szCs w:val="24"/>
        </w:rPr>
        <w:t xml:space="preserve">, входящих в состав сети VANET, для их использования в целях накопления информационных пакетов с целью их передачи в централизованную систему управления при входе соответствующего </w:t>
      </w:r>
      <w:proofErr w:type="spellStart"/>
      <w:r w:rsidR="00D660BB" w:rsidRPr="0026098A">
        <w:rPr>
          <w:rFonts w:ascii="Arial" w:hAnsi="Arial" w:cs="Arial"/>
          <w:sz w:val="28"/>
          <w:szCs w:val="24"/>
        </w:rPr>
        <w:t>актора</w:t>
      </w:r>
      <w:proofErr w:type="spellEnd"/>
      <w:r w:rsidR="00D660BB" w:rsidRPr="0026098A">
        <w:rPr>
          <w:rFonts w:ascii="Arial" w:hAnsi="Arial" w:cs="Arial"/>
          <w:sz w:val="28"/>
          <w:szCs w:val="24"/>
        </w:rPr>
        <w:t xml:space="preserve"> в зону действия централизованной сети связи;</w:t>
      </w:r>
    </w:p>
    <w:p w14:paraId="0810A28C" w14:textId="13B81035"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lastRenderedPageBreak/>
        <w:t>- </w:t>
      </w:r>
      <w:r w:rsidR="005F54EC" w:rsidRPr="0026098A">
        <w:rPr>
          <w:rFonts w:ascii="Arial" w:hAnsi="Arial" w:cs="Arial"/>
          <w:sz w:val="28"/>
          <w:szCs w:val="24"/>
        </w:rPr>
        <w:t>р</w:t>
      </w:r>
      <w:r w:rsidR="00D660BB" w:rsidRPr="0026098A">
        <w:rPr>
          <w:rFonts w:ascii="Arial" w:hAnsi="Arial" w:cs="Arial"/>
          <w:sz w:val="28"/>
          <w:szCs w:val="24"/>
        </w:rPr>
        <w:t>еорганизация сети VANET при включении в её состав новых и исключении из неё имеющихся акторов;</w:t>
      </w:r>
    </w:p>
    <w:p w14:paraId="733A413C" w14:textId="51635AF5"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з</w:t>
      </w:r>
      <w:r w:rsidR="00D660BB" w:rsidRPr="0026098A">
        <w:rPr>
          <w:rFonts w:ascii="Arial" w:hAnsi="Arial" w:cs="Arial"/>
          <w:sz w:val="28"/>
          <w:szCs w:val="24"/>
        </w:rPr>
        <w:t>ащита информации как на оконечных устройствах в составе акторов, так и в процессе передачи информации по каналам связи в составе сети VANET.</w:t>
      </w:r>
    </w:p>
    <w:p w14:paraId="2F782C49" w14:textId="75A10D48" w:rsidR="00D660BB"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6.9 </w:t>
      </w:r>
      <w:r w:rsidR="00D660BB" w:rsidRPr="0026098A">
        <w:rPr>
          <w:rFonts w:ascii="Arial" w:hAnsi="Arial" w:cs="Arial"/>
          <w:sz w:val="28"/>
          <w:szCs w:val="24"/>
        </w:rPr>
        <w:t xml:space="preserve">Представленная архитектура V2X-взаимодействия предназначается для организации транспортной среды (в информационном понимании термина «транспортный») для реализации функций </w:t>
      </w:r>
      <w:proofErr w:type="spellStart"/>
      <w:r w:rsidR="00D660BB" w:rsidRPr="0026098A">
        <w:rPr>
          <w:rFonts w:ascii="Arial" w:hAnsi="Arial" w:cs="Arial"/>
          <w:sz w:val="28"/>
          <w:szCs w:val="24"/>
        </w:rPr>
        <w:t>многоагентной</w:t>
      </w:r>
      <w:proofErr w:type="spellEnd"/>
      <w:r w:rsidR="00D660BB" w:rsidRPr="0026098A">
        <w:rPr>
          <w:rFonts w:ascii="Arial" w:hAnsi="Arial" w:cs="Arial"/>
          <w:sz w:val="28"/>
          <w:szCs w:val="24"/>
        </w:rPr>
        <w:t xml:space="preserve"> транспортной системы, состоящей из акторов, участвующих в дорожном движении и решающей комплексные задачи, недоступные для каждого отдельного </w:t>
      </w:r>
      <w:proofErr w:type="spellStart"/>
      <w:r w:rsidR="00D660BB" w:rsidRPr="0026098A">
        <w:rPr>
          <w:rFonts w:ascii="Arial" w:hAnsi="Arial" w:cs="Arial"/>
          <w:sz w:val="28"/>
          <w:szCs w:val="24"/>
        </w:rPr>
        <w:t>актора</w:t>
      </w:r>
      <w:proofErr w:type="spellEnd"/>
      <w:r w:rsidR="00D660BB" w:rsidRPr="0026098A">
        <w:rPr>
          <w:rFonts w:ascii="Arial" w:hAnsi="Arial" w:cs="Arial"/>
          <w:sz w:val="28"/>
          <w:szCs w:val="24"/>
        </w:rPr>
        <w:t xml:space="preserve"> или их невзаимодействующей совокупности.</w:t>
      </w:r>
    </w:p>
    <w:p w14:paraId="2ABEA735" w14:textId="00D42691" w:rsidR="00FA3904"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xml:space="preserve">6.10 </w:t>
      </w:r>
      <w:r w:rsidR="000E2B21" w:rsidRPr="0026098A">
        <w:rPr>
          <w:rFonts w:ascii="Arial" w:hAnsi="Arial" w:cs="Arial"/>
          <w:sz w:val="28"/>
          <w:szCs w:val="24"/>
        </w:rPr>
        <w:t>При п</w:t>
      </w:r>
      <w:r w:rsidR="00FA3904" w:rsidRPr="0026098A">
        <w:rPr>
          <w:rFonts w:ascii="Arial" w:hAnsi="Arial" w:cs="Arial"/>
          <w:sz w:val="28"/>
          <w:szCs w:val="24"/>
        </w:rPr>
        <w:t>роектировани</w:t>
      </w:r>
      <w:r w:rsidR="000E2B21" w:rsidRPr="0026098A">
        <w:rPr>
          <w:rFonts w:ascii="Arial" w:hAnsi="Arial" w:cs="Arial"/>
          <w:sz w:val="28"/>
          <w:szCs w:val="24"/>
        </w:rPr>
        <w:t>и</w:t>
      </w:r>
      <w:r w:rsidR="00FA3904" w:rsidRPr="0026098A">
        <w:rPr>
          <w:rFonts w:ascii="Arial" w:hAnsi="Arial" w:cs="Arial"/>
          <w:sz w:val="28"/>
          <w:szCs w:val="24"/>
        </w:rPr>
        <w:t xml:space="preserve"> архитектур</w:t>
      </w:r>
      <w:r w:rsidR="000E2B21" w:rsidRPr="0026098A">
        <w:rPr>
          <w:rFonts w:ascii="Arial" w:hAnsi="Arial" w:cs="Arial"/>
          <w:sz w:val="28"/>
          <w:szCs w:val="24"/>
        </w:rPr>
        <w:t>ы</w:t>
      </w:r>
      <w:r w:rsidR="00FA3904" w:rsidRPr="0026098A">
        <w:rPr>
          <w:rFonts w:ascii="Arial" w:hAnsi="Arial" w:cs="Arial"/>
          <w:sz w:val="28"/>
          <w:szCs w:val="24"/>
        </w:rPr>
        <w:t xml:space="preserve"> V2X-взаимодействия</w:t>
      </w:r>
      <w:r w:rsidR="000E2B21" w:rsidRPr="0026098A">
        <w:rPr>
          <w:rFonts w:ascii="Arial" w:hAnsi="Arial" w:cs="Arial"/>
          <w:sz w:val="28"/>
          <w:szCs w:val="24"/>
        </w:rPr>
        <w:t xml:space="preserve"> разработчик должен руководствоваться тем, что:</w:t>
      </w:r>
    </w:p>
    <w:p w14:paraId="1EA27AF3" w14:textId="77D8EBCA" w:rsidR="00FA3904"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а</w:t>
      </w:r>
      <w:r w:rsidR="00FA3904" w:rsidRPr="0026098A">
        <w:rPr>
          <w:rFonts w:ascii="Arial" w:hAnsi="Arial" w:cs="Arial"/>
          <w:sz w:val="28"/>
          <w:szCs w:val="24"/>
        </w:rPr>
        <w:t xml:space="preserve">рхитектура предназначена для поддержки ряда сервисов на основе и </w:t>
      </w:r>
      <w:proofErr w:type="gramStart"/>
      <w:r w:rsidR="00FA3904" w:rsidRPr="0026098A">
        <w:rPr>
          <w:rFonts w:ascii="Arial" w:hAnsi="Arial" w:cs="Arial"/>
          <w:sz w:val="28"/>
          <w:szCs w:val="24"/>
        </w:rPr>
        <w:t>для V2X</w:t>
      </w:r>
      <w:r w:rsidR="00D67550">
        <w:rPr>
          <w:rFonts w:ascii="Arial" w:hAnsi="Arial" w:cs="Arial"/>
          <w:sz w:val="28"/>
          <w:szCs w:val="24"/>
        </w:rPr>
        <w:t>-взаимодействия</w:t>
      </w:r>
      <w:proofErr w:type="gramEnd"/>
      <w:r w:rsidR="00FA3904" w:rsidRPr="0026098A">
        <w:rPr>
          <w:rFonts w:ascii="Arial" w:hAnsi="Arial" w:cs="Arial"/>
          <w:sz w:val="28"/>
          <w:szCs w:val="24"/>
        </w:rPr>
        <w:t xml:space="preserve"> и для удовлетворения потребностей ряда уч</w:t>
      </w:r>
      <w:r>
        <w:rPr>
          <w:rFonts w:ascii="Arial" w:hAnsi="Arial" w:cs="Arial"/>
          <w:sz w:val="28"/>
          <w:szCs w:val="24"/>
        </w:rPr>
        <w:t>астников сквозных сервисов V2X</w:t>
      </w:r>
      <w:r w:rsidR="00D67550">
        <w:rPr>
          <w:rFonts w:ascii="Arial" w:hAnsi="Arial" w:cs="Arial"/>
          <w:sz w:val="28"/>
          <w:szCs w:val="24"/>
        </w:rPr>
        <w:t>-взаимодействия</w:t>
      </w:r>
      <w:r>
        <w:rPr>
          <w:rFonts w:ascii="Arial" w:hAnsi="Arial" w:cs="Arial"/>
          <w:sz w:val="28"/>
          <w:szCs w:val="24"/>
        </w:rPr>
        <w:t>;</w:t>
      </w:r>
    </w:p>
    <w:p w14:paraId="3F085E6A" w14:textId="47D223C0" w:rsidR="00FA3904"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а</w:t>
      </w:r>
      <w:r w:rsidR="00FA3904" w:rsidRPr="0026098A">
        <w:rPr>
          <w:rFonts w:ascii="Arial" w:hAnsi="Arial" w:cs="Arial"/>
          <w:sz w:val="28"/>
          <w:szCs w:val="24"/>
        </w:rPr>
        <w:t>рхитектура должна быть гибкой</w:t>
      </w:r>
      <w:r w:rsidR="001D4B8B" w:rsidRPr="0026098A">
        <w:rPr>
          <w:rFonts w:ascii="Arial" w:hAnsi="Arial" w:cs="Arial"/>
          <w:sz w:val="28"/>
          <w:szCs w:val="24"/>
        </w:rPr>
        <w:t>,</w:t>
      </w:r>
      <w:r w:rsidR="00FA3904" w:rsidRPr="0026098A">
        <w:rPr>
          <w:rFonts w:ascii="Arial" w:hAnsi="Arial" w:cs="Arial"/>
          <w:sz w:val="28"/>
          <w:szCs w:val="24"/>
        </w:rPr>
        <w:t xml:space="preserve"> чтобы позволять предоставлять новые услуги на осн</w:t>
      </w:r>
      <w:r>
        <w:rPr>
          <w:rFonts w:ascii="Arial" w:hAnsi="Arial" w:cs="Arial"/>
          <w:sz w:val="28"/>
          <w:szCs w:val="24"/>
        </w:rPr>
        <w:t>ове существующих стандартов V2X</w:t>
      </w:r>
      <w:r w:rsidR="00D67550">
        <w:rPr>
          <w:rFonts w:ascii="Arial" w:hAnsi="Arial" w:cs="Arial"/>
          <w:sz w:val="28"/>
          <w:szCs w:val="24"/>
        </w:rPr>
        <w:t>-взаимодействия</w:t>
      </w:r>
      <w:r>
        <w:rPr>
          <w:rFonts w:ascii="Arial" w:hAnsi="Arial" w:cs="Arial"/>
          <w:sz w:val="28"/>
          <w:szCs w:val="24"/>
        </w:rPr>
        <w:t>;</w:t>
      </w:r>
    </w:p>
    <w:p w14:paraId="1532D451" w14:textId="07544B1C" w:rsidR="00FA3904"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н</w:t>
      </w:r>
      <w:r w:rsidR="00FA3904" w:rsidRPr="0026098A">
        <w:rPr>
          <w:rFonts w:ascii="Arial" w:hAnsi="Arial" w:cs="Arial"/>
          <w:sz w:val="28"/>
          <w:szCs w:val="24"/>
        </w:rPr>
        <w:t>асколько это возможно</w:t>
      </w:r>
      <w:r w:rsidR="001D4B8B" w:rsidRPr="0026098A">
        <w:rPr>
          <w:rFonts w:ascii="Arial" w:hAnsi="Arial" w:cs="Arial"/>
          <w:sz w:val="28"/>
          <w:szCs w:val="24"/>
        </w:rPr>
        <w:t>,</w:t>
      </w:r>
      <w:r w:rsidR="00FA3904" w:rsidRPr="0026098A">
        <w:rPr>
          <w:rFonts w:ascii="Arial" w:hAnsi="Arial" w:cs="Arial"/>
          <w:sz w:val="28"/>
          <w:szCs w:val="24"/>
        </w:rPr>
        <w:t xml:space="preserve"> все сервисы, обмен сообщениями и интерфейсы должны быть основаны на стандартах</w:t>
      </w:r>
      <w:r w:rsidR="00D67550">
        <w:rPr>
          <w:rFonts w:ascii="Arial" w:hAnsi="Arial" w:cs="Arial"/>
          <w:sz w:val="28"/>
          <w:szCs w:val="24"/>
        </w:rPr>
        <w:t xml:space="preserve"> </w:t>
      </w:r>
      <w:r w:rsidR="00D67550" w:rsidRPr="0026098A">
        <w:rPr>
          <w:rFonts w:ascii="Arial" w:hAnsi="Arial" w:cs="Arial"/>
          <w:sz w:val="28"/>
          <w:szCs w:val="24"/>
        </w:rPr>
        <w:t>V2X-</w:t>
      </w:r>
      <w:r w:rsidR="00D67550">
        <w:rPr>
          <w:rFonts w:ascii="Arial" w:hAnsi="Arial" w:cs="Arial"/>
          <w:sz w:val="28"/>
          <w:szCs w:val="24"/>
        </w:rPr>
        <w:t>взаимодействия</w:t>
      </w:r>
      <w:r w:rsidR="00FA3904" w:rsidRPr="0026098A">
        <w:rPr>
          <w:rFonts w:ascii="Arial" w:hAnsi="Arial" w:cs="Arial"/>
          <w:sz w:val="28"/>
          <w:szCs w:val="24"/>
        </w:rPr>
        <w:t>. Учитывая, что стандарты все еще находятся в стадии, разработки архитектура должна быть способна обновляться при сохранении обратной совместимости</w:t>
      </w:r>
      <w:r w:rsidR="000E2B21" w:rsidRPr="0026098A">
        <w:rPr>
          <w:rFonts w:ascii="Arial" w:hAnsi="Arial" w:cs="Arial"/>
          <w:sz w:val="28"/>
          <w:szCs w:val="24"/>
        </w:rPr>
        <w:t>,</w:t>
      </w:r>
      <w:r w:rsidR="00FA3904" w:rsidRPr="0026098A">
        <w:rPr>
          <w:rFonts w:ascii="Arial" w:hAnsi="Arial" w:cs="Arial"/>
          <w:sz w:val="28"/>
          <w:szCs w:val="24"/>
        </w:rPr>
        <w:t xml:space="preserve"> чтобы обеспечить</w:t>
      </w:r>
      <w:r w:rsidR="000E2B21" w:rsidRPr="0026098A">
        <w:rPr>
          <w:rFonts w:ascii="Arial" w:hAnsi="Arial" w:cs="Arial"/>
          <w:sz w:val="28"/>
          <w:szCs w:val="24"/>
        </w:rPr>
        <w:t xml:space="preserve"> </w:t>
      </w:r>
      <w:r w:rsidR="00FA3904" w:rsidRPr="0026098A">
        <w:rPr>
          <w:rFonts w:ascii="Arial" w:hAnsi="Arial" w:cs="Arial"/>
          <w:sz w:val="28"/>
          <w:szCs w:val="24"/>
        </w:rPr>
        <w:t>поэтапное разв</w:t>
      </w:r>
      <w:r w:rsidR="000E2B21" w:rsidRPr="0026098A">
        <w:rPr>
          <w:rFonts w:ascii="Arial" w:hAnsi="Arial" w:cs="Arial"/>
          <w:sz w:val="28"/>
          <w:szCs w:val="24"/>
        </w:rPr>
        <w:t>ё</w:t>
      </w:r>
      <w:r w:rsidR="00FA3904" w:rsidRPr="0026098A">
        <w:rPr>
          <w:rFonts w:ascii="Arial" w:hAnsi="Arial" w:cs="Arial"/>
          <w:sz w:val="28"/>
          <w:szCs w:val="24"/>
        </w:rPr>
        <w:t>ртывание новых сервисов без перерыва</w:t>
      </w:r>
      <w:r>
        <w:rPr>
          <w:rFonts w:ascii="Arial" w:hAnsi="Arial" w:cs="Arial"/>
          <w:sz w:val="28"/>
          <w:szCs w:val="24"/>
        </w:rPr>
        <w:t>;</w:t>
      </w:r>
    </w:p>
    <w:p w14:paraId="45C84ACE" w14:textId="504D3975" w:rsidR="00FA3904"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а</w:t>
      </w:r>
      <w:r w:rsidR="00FA3904" w:rsidRPr="0026098A">
        <w:rPr>
          <w:rFonts w:ascii="Arial" w:hAnsi="Arial" w:cs="Arial"/>
          <w:sz w:val="28"/>
          <w:szCs w:val="24"/>
        </w:rPr>
        <w:t>рхитектура должна обеспечивать легкий доступ к третьим сторонам для предоставления инновационных или локализованных услуг</w:t>
      </w:r>
      <w:r>
        <w:rPr>
          <w:rFonts w:ascii="Arial" w:hAnsi="Arial" w:cs="Arial"/>
          <w:sz w:val="28"/>
          <w:szCs w:val="24"/>
        </w:rPr>
        <w:t>;</w:t>
      </w:r>
    </w:p>
    <w:p w14:paraId="06F59CF6" w14:textId="4F7D1711" w:rsidR="000E2B21"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lastRenderedPageBreak/>
        <w:t>- </w:t>
      </w:r>
      <w:r w:rsidR="005F54EC" w:rsidRPr="0026098A">
        <w:rPr>
          <w:rFonts w:ascii="Arial" w:hAnsi="Arial" w:cs="Arial"/>
          <w:sz w:val="28"/>
          <w:szCs w:val="24"/>
        </w:rPr>
        <w:t>а</w:t>
      </w:r>
      <w:r w:rsidR="000E2B21" w:rsidRPr="0026098A">
        <w:rPr>
          <w:rFonts w:ascii="Arial" w:hAnsi="Arial" w:cs="Arial"/>
          <w:sz w:val="28"/>
          <w:szCs w:val="24"/>
        </w:rPr>
        <w:t>рхитектура должна быть, насколько это возможно, технологически нейтральной и способной и предоставлять услуги через любой интерфейс или</w:t>
      </w:r>
      <w:r>
        <w:rPr>
          <w:rFonts w:ascii="Arial" w:hAnsi="Arial" w:cs="Arial"/>
          <w:sz w:val="28"/>
          <w:szCs w:val="24"/>
        </w:rPr>
        <w:t xml:space="preserve"> через любого производителя </w:t>
      </w:r>
      <w:r w:rsidR="00D67550">
        <w:rPr>
          <w:rFonts w:ascii="Arial" w:hAnsi="Arial" w:cs="Arial"/>
          <w:sz w:val="28"/>
          <w:szCs w:val="24"/>
        </w:rPr>
        <w:t xml:space="preserve">систем </w:t>
      </w:r>
      <w:r>
        <w:rPr>
          <w:rFonts w:ascii="Arial" w:hAnsi="Arial" w:cs="Arial"/>
          <w:sz w:val="28"/>
          <w:szCs w:val="24"/>
        </w:rPr>
        <w:t>V2X</w:t>
      </w:r>
      <w:r w:rsidR="00D67550">
        <w:rPr>
          <w:rFonts w:ascii="Arial" w:hAnsi="Arial" w:cs="Arial"/>
          <w:sz w:val="28"/>
          <w:szCs w:val="24"/>
        </w:rPr>
        <w:t>-взаимодействия</w:t>
      </w:r>
      <w:r>
        <w:rPr>
          <w:rFonts w:ascii="Arial" w:hAnsi="Arial" w:cs="Arial"/>
          <w:sz w:val="28"/>
          <w:szCs w:val="24"/>
        </w:rPr>
        <w:t>;</w:t>
      </w:r>
    </w:p>
    <w:p w14:paraId="62CB0219" w14:textId="4B0DDEDF" w:rsidR="000E2B21" w:rsidRPr="0026098A"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а</w:t>
      </w:r>
      <w:r w:rsidR="000E2B21" w:rsidRPr="0026098A">
        <w:rPr>
          <w:rFonts w:ascii="Arial" w:hAnsi="Arial" w:cs="Arial"/>
          <w:sz w:val="28"/>
          <w:szCs w:val="24"/>
        </w:rPr>
        <w:t>рхитектура не должна ограничиваться определенными в настоящее время сервисами, а должна быть обширной для предоставления новых сервисов</w:t>
      </w:r>
      <w:r>
        <w:rPr>
          <w:rFonts w:ascii="Arial" w:hAnsi="Arial" w:cs="Arial"/>
          <w:sz w:val="28"/>
          <w:szCs w:val="24"/>
        </w:rPr>
        <w:t>;</w:t>
      </w:r>
    </w:p>
    <w:p w14:paraId="673252D6" w14:textId="2110B23E" w:rsidR="00FA3904" w:rsidRDefault="0026098A" w:rsidP="0026098A">
      <w:pPr>
        <w:pBdr>
          <w:top w:val="nil"/>
          <w:left w:val="nil"/>
          <w:bottom w:val="nil"/>
          <w:right w:val="nil"/>
          <w:between w:val="nil"/>
        </w:pBdr>
        <w:spacing w:after="0" w:line="360" w:lineRule="auto"/>
        <w:rPr>
          <w:rFonts w:ascii="Arial" w:hAnsi="Arial" w:cs="Arial"/>
          <w:sz w:val="28"/>
          <w:szCs w:val="24"/>
        </w:rPr>
      </w:pPr>
      <w:r>
        <w:rPr>
          <w:rFonts w:ascii="Arial" w:hAnsi="Arial" w:cs="Arial"/>
          <w:sz w:val="28"/>
          <w:szCs w:val="24"/>
        </w:rPr>
        <w:t>- </w:t>
      </w:r>
      <w:r w:rsidR="005F54EC" w:rsidRPr="0026098A">
        <w:rPr>
          <w:rFonts w:ascii="Arial" w:hAnsi="Arial" w:cs="Arial"/>
          <w:sz w:val="28"/>
          <w:szCs w:val="24"/>
        </w:rPr>
        <w:t>а</w:t>
      </w:r>
      <w:r w:rsidR="000E2B21" w:rsidRPr="0026098A">
        <w:rPr>
          <w:rFonts w:ascii="Arial" w:hAnsi="Arial" w:cs="Arial"/>
          <w:sz w:val="28"/>
          <w:szCs w:val="24"/>
        </w:rPr>
        <w:t>рхитектура должна обеспечивать эксплуатацию и техническое обслуживание систем V2X</w:t>
      </w:r>
      <w:r w:rsidR="00D67550">
        <w:rPr>
          <w:rFonts w:ascii="Arial" w:hAnsi="Arial" w:cs="Arial"/>
          <w:sz w:val="28"/>
          <w:szCs w:val="24"/>
        </w:rPr>
        <w:t>-взаимодействия</w:t>
      </w:r>
      <w:r w:rsidR="000E2B21" w:rsidRPr="0026098A">
        <w:rPr>
          <w:rFonts w:ascii="Arial" w:hAnsi="Arial" w:cs="Arial"/>
          <w:sz w:val="28"/>
          <w:szCs w:val="24"/>
        </w:rPr>
        <w:t>.</w:t>
      </w:r>
    </w:p>
    <w:p w14:paraId="61AAB1A7" w14:textId="02701635" w:rsidR="00D67550" w:rsidRPr="000F6CE4" w:rsidRDefault="00D67550" w:rsidP="0026098A">
      <w:pPr>
        <w:pBdr>
          <w:top w:val="nil"/>
          <w:left w:val="nil"/>
          <w:bottom w:val="nil"/>
          <w:right w:val="nil"/>
          <w:between w:val="nil"/>
        </w:pBdr>
        <w:spacing w:after="0" w:line="360" w:lineRule="auto"/>
        <w:rPr>
          <w:rFonts w:ascii="Arial" w:hAnsi="Arial" w:cs="Arial"/>
          <w:sz w:val="24"/>
          <w:szCs w:val="24"/>
        </w:rPr>
      </w:pPr>
      <w:r>
        <w:rPr>
          <w:rFonts w:ascii="Arial" w:hAnsi="Arial" w:cs="Arial"/>
          <w:sz w:val="28"/>
          <w:szCs w:val="24"/>
        </w:rPr>
        <w:t xml:space="preserve">5.4 Схема общей архитектуры </w:t>
      </w:r>
      <w:r>
        <w:rPr>
          <w:rFonts w:ascii="Arial" w:hAnsi="Arial" w:cs="Arial"/>
          <w:sz w:val="28"/>
          <w:szCs w:val="24"/>
          <w:lang w:val="en-US"/>
        </w:rPr>
        <w:t>V</w:t>
      </w:r>
      <w:r w:rsidRPr="000132C8">
        <w:rPr>
          <w:rFonts w:ascii="Arial" w:hAnsi="Arial" w:cs="Arial"/>
          <w:sz w:val="28"/>
          <w:szCs w:val="24"/>
        </w:rPr>
        <w:t>2</w:t>
      </w:r>
      <w:r>
        <w:rPr>
          <w:rFonts w:ascii="Arial" w:hAnsi="Arial" w:cs="Arial"/>
          <w:sz w:val="28"/>
          <w:szCs w:val="24"/>
          <w:lang w:val="en-US"/>
        </w:rPr>
        <w:t>X</w:t>
      </w:r>
      <w:r w:rsidRPr="000132C8">
        <w:rPr>
          <w:rFonts w:ascii="Arial" w:hAnsi="Arial" w:cs="Arial"/>
          <w:sz w:val="28"/>
          <w:szCs w:val="24"/>
        </w:rPr>
        <w:t>-</w:t>
      </w:r>
      <w:r>
        <w:rPr>
          <w:rFonts w:ascii="Arial" w:hAnsi="Arial" w:cs="Arial"/>
          <w:sz w:val="28"/>
          <w:szCs w:val="24"/>
        </w:rPr>
        <w:t>взаимодействия приведена в Приложении Б к настоящему стандарту.</w:t>
      </w:r>
    </w:p>
    <w:p w14:paraId="73E3FEAA" w14:textId="26442578" w:rsidR="00987C51" w:rsidRDefault="00987C51">
      <w:pPr>
        <w:rPr>
          <w:rFonts w:ascii="Arial" w:hAnsi="Arial" w:cs="Arial"/>
          <w:color w:val="444444"/>
          <w:sz w:val="24"/>
          <w:szCs w:val="24"/>
          <w:shd w:val="clear" w:color="auto" w:fill="FFFFFF"/>
        </w:rPr>
      </w:pPr>
      <w:r>
        <w:rPr>
          <w:rFonts w:ascii="Arial" w:hAnsi="Arial" w:cs="Arial"/>
          <w:color w:val="444444"/>
          <w:sz w:val="24"/>
          <w:szCs w:val="24"/>
          <w:shd w:val="clear" w:color="auto" w:fill="FFFFFF"/>
        </w:rPr>
        <w:br w:type="page"/>
      </w:r>
    </w:p>
    <w:p w14:paraId="1F5E4490" w14:textId="14AEB195" w:rsidR="00EB1E6D" w:rsidRDefault="00987C51" w:rsidP="00987C51">
      <w:pPr>
        <w:pStyle w:val="1"/>
        <w:pBdr>
          <w:top w:val="nil"/>
          <w:left w:val="nil"/>
          <w:bottom w:val="nil"/>
          <w:right w:val="nil"/>
          <w:between w:val="nil"/>
        </w:pBdr>
        <w:spacing w:after="240" w:line="360" w:lineRule="auto"/>
        <w:ind w:firstLine="0"/>
        <w:jc w:val="center"/>
        <w:rPr>
          <w:rFonts w:ascii="Arial" w:eastAsia="Times New Roman" w:hAnsi="Arial" w:cs="Arial"/>
          <w:b/>
          <w:color w:val="000000"/>
          <w:sz w:val="28"/>
          <w:szCs w:val="28"/>
        </w:rPr>
      </w:pPr>
      <w:r>
        <w:rPr>
          <w:rFonts w:ascii="Arial" w:eastAsia="Times New Roman" w:hAnsi="Arial" w:cs="Arial"/>
          <w:b/>
          <w:color w:val="000000"/>
          <w:sz w:val="28"/>
          <w:szCs w:val="28"/>
        </w:rPr>
        <w:lastRenderedPageBreak/>
        <w:t>Приложение А</w:t>
      </w:r>
      <w:r>
        <w:rPr>
          <w:rFonts w:ascii="Arial" w:eastAsia="Times New Roman" w:hAnsi="Arial" w:cs="Arial"/>
          <w:b/>
          <w:color w:val="000000"/>
          <w:sz w:val="28"/>
          <w:szCs w:val="28"/>
        </w:rPr>
        <w:br/>
        <w:t>(справочное)</w:t>
      </w:r>
    </w:p>
    <w:p w14:paraId="773C92E9" w14:textId="643D67C9" w:rsidR="00987C51" w:rsidRPr="00987C51" w:rsidRDefault="00987C51" w:rsidP="00987C51">
      <w:pPr>
        <w:pStyle w:val="1"/>
        <w:pBdr>
          <w:top w:val="nil"/>
          <w:left w:val="nil"/>
          <w:bottom w:val="nil"/>
          <w:right w:val="nil"/>
          <w:between w:val="nil"/>
        </w:pBdr>
        <w:spacing w:after="240" w:line="360" w:lineRule="auto"/>
        <w:ind w:firstLine="0"/>
        <w:jc w:val="center"/>
        <w:rPr>
          <w:rFonts w:ascii="Arial" w:eastAsia="Times New Roman" w:hAnsi="Arial" w:cs="Arial"/>
          <w:b/>
          <w:color w:val="000000"/>
          <w:sz w:val="28"/>
          <w:szCs w:val="28"/>
        </w:rPr>
      </w:pPr>
      <w:r>
        <w:rPr>
          <w:rFonts w:ascii="Arial" w:eastAsia="Times New Roman" w:hAnsi="Arial" w:cs="Arial"/>
          <w:b/>
          <w:color w:val="000000"/>
          <w:sz w:val="28"/>
          <w:szCs w:val="28"/>
        </w:rPr>
        <w:t xml:space="preserve">Общая структура </w:t>
      </w:r>
      <w:r>
        <w:rPr>
          <w:rFonts w:ascii="Arial" w:eastAsia="Times New Roman" w:hAnsi="Arial" w:cs="Arial"/>
          <w:b/>
          <w:color w:val="000000"/>
          <w:sz w:val="28"/>
          <w:szCs w:val="28"/>
          <w:lang w:val="en-US"/>
        </w:rPr>
        <w:t>V</w:t>
      </w:r>
      <w:r w:rsidRPr="00B5074B">
        <w:rPr>
          <w:rFonts w:ascii="Arial" w:eastAsia="Times New Roman" w:hAnsi="Arial" w:cs="Arial"/>
          <w:b/>
          <w:color w:val="000000"/>
          <w:sz w:val="28"/>
          <w:szCs w:val="28"/>
        </w:rPr>
        <w:t>2</w:t>
      </w:r>
      <w:r>
        <w:rPr>
          <w:rFonts w:ascii="Arial" w:eastAsia="Times New Roman" w:hAnsi="Arial" w:cs="Arial"/>
          <w:b/>
          <w:color w:val="000000"/>
          <w:sz w:val="28"/>
          <w:szCs w:val="28"/>
          <w:lang w:val="en-US"/>
        </w:rPr>
        <w:t>X</w:t>
      </w:r>
      <w:r w:rsidRPr="00B5074B">
        <w:rPr>
          <w:rFonts w:ascii="Arial" w:eastAsia="Times New Roman" w:hAnsi="Arial" w:cs="Arial"/>
          <w:b/>
          <w:color w:val="000000"/>
          <w:sz w:val="28"/>
          <w:szCs w:val="28"/>
        </w:rPr>
        <w:t>-</w:t>
      </w:r>
      <w:r>
        <w:rPr>
          <w:rFonts w:ascii="Arial" w:eastAsia="Times New Roman" w:hAnsi="Arial" w:cs="Arial"/>
          <w:b/>
          <w:color w:val="000000"/>
          <w:sz w:val="28"/>
          <w:szCs w:val="28"/>
        </w:rPr>
        <w:t>взаимодействия</w:t>
      </w:r>
    </w:p>
    <w:p w14:paraId="7080DBAC" w14:textId="2D528BBC" w:rsidR="00987C51" w:rsidRPr="00987C51" w:rsidRDefault="00B5074B" w:rsidP="00987C51">
      <w:pPr>
        <w:pBdr>
          <w:top w:val="nil"/>
          <w:left w:val="nil"/>
          <w:bottom w:val="nil"/>
          <w:right w:val="nil"/>
          <w:between w:val="nil"/>
        </w:pBdr>
        <w:spacing w:after="0" w:line="360" w:lineRule="auto"/>
        <w:ind w:firstLine="0"/>
        <w:jc w:val="center"/>
        <w:rPr>
          <w:rFonts w:ascii="Arial" w:hAnsi="Arial" w:cs="Arial"/>
          <w:sz w:val="28"/>
          <w:szCs w:val="24"/>
        </w:rPr>
      </w:pPr>
      <w:r>
        <w:rPr>
          <w:rFonts w:ascii="Arial" w:hAnsi="Arial" w:cs="Arial"/>
          <w:noProof/>
          <w:sz w:val="28"/>
          <w:szCs w:val="24"/>
        </w:rPr>
        <w:drawing>
          <wp:inline distT="0" distB="0" distL="0" distR="0" wp14:anchorId="52C766A4" wp14:editId="759BAAC1">
            <wp:extent cx="5760085" cy="43199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АЯ. ГОСТ-2023. Схема структуры V2X-взаимодействия.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14:paraId="7E79053A" w14:textId="62CB3F99" w:rsidR="00D67550" w:rsidRDefault="00D67550">
      <w:pPr>
        <w:rPr>
          <w:rFonts w:ascii="Arial" w:hAnsi="Arial" w:cs="Arial"/>
          <w:color w:val="444444"/>
          <w:sz w:val="24"/>
          <w:szCs w:val="24"/>
          <w:shd w:val="clear" w:color="auto" w:fill="FFFFFF"/>
        </w:rPr>
      </w:pPr>
      <w:r>
        <w:rPr>
          <w:rFonts w:ascii="Arial" w:hAnsi="Arial" w:cs="Arial"/>
          <w:color w:val="444444"/>
          <w:sz w:val="24"/>
          <w:szCs w:val="24"/>
          <w:shd w:val="clear" w:color="auto" w:fill="FFFFFF"/>
        </w:rPr>
        <w:br w:type="page"/>
      </w:r>
    </w:p>
    <w:p w14:paraId="7C225BA0" w14:textId="04408039" w:rsidR="00D67550" w:rsidRDefault="00D67550" w:rsidP="00D67550">
      <w:pPr>
        <w:pStyle w:val="1"/>
        <w:pBdr>
          <w:top w:val="nil"/>
          <w:left w:val="nil"/>
          <w:bottom w:val="nil"/>
          <w:right w:val="nil"/>
          <w:between w:val="nil"/>
        </w:pBdr>
        <w:spacing w:after="240" w:line="360" w:lineRule="auto"/>
        <w:ind w:firstLine="0"/>
        <w:jc w:val="center"/>
        <w:rPr>
          <w:rFonts w:ascii="Arial" w:eastAsia="Times New Roman" w:hAnsi="Arial" w:cs="Arial"/>
          <w:b/>
          <w:color w:val="000000"/>
          <w:sz w:val="28"/>
          <w:szCs w:val="28"/>
        </w:rPr>
      </w:pPr>
      <w:r>
        <w:rPr>
          <w:rFonts w:ascii="Arial" w:eastAsia="Times New Roman" w:hAnsi="Arial" w:cs="Arial"/>
          <w:b/>
          <w:color w:val="000000"/>
          <w:sz w:val="28"/>
          <w:szCs w:val="28"/>
        </w:rPr>
        <w:lastRenderedPageBreak/>
        <w:t>Приложение Б</w:t>
      </w:r>
      <w:r>
        <w:rPr>
          <w:rFonts w:ascii="Arial" w:eastAsia="Times New Roman" w:hAnsi="Arial" w:cs="Arial"/>
          <w:b/>
          <w:color w:val="000000"/>
          <w:sz w:val="28"/>
          <w:szCs w:val="28"/>
        </w:rPr>
        <w:br/>
        <w:t>(справочное)</w:t>
      </w:r>
    </w:p>
    <w:p w14:paraId="4D21F7DF" w14:textId="105189A9" w:rsidR="00D67550" w:rsidRPr="00987C51" w:rsidRDefault="00D67550" w:rsidP="00D67550">
      <w:pPr>
        <w:pStyle w:val="1"/>
        <w:pBdr>
          <w:top w:val="nil"/>
          <w:left w:val="nil"/>
          <w:bottom w:val="nil"/>
          <w:right w:val="nil"/>
          <w:between w:val="nil"/>
        </w:pBdr>
        <w:spacing w:after="240" w:line="360" w:lineRule="auto"/>
        <w:ind w:firstLine="0"/>
        <w:jc w:val="center"/>
        <w:rPr>
          <w:rFonts w:ascii="Arial" w:eastAsia="Times New Roman" w:hAnsi="Arial" w:cs="Arial"/>
          <w:b/>
          <w:color w:val="000000"/>
          <w:sz w:val="28"/>
          <w:szCs w:val="28"/>
        </w:rPr>
      </w:pPr>
      <w:r>
        <w:rPr>
          <w:rFonts w:ascii="Arial" w:eastAsia="Times New Roman" w:hAnsi="Arial" w:cs="Arial"/>
          <w:b/>
          <w:color w:val="000000"/>
          <w:sz w:val="28"/>
          <w:szCs w:val="28"/>
        </w:rPr>
        <w:t xml:space="preserve">Общая архитектура </w:t>
      </w:r>
      <w:r>
        <w:rPr>
          <w:rFonts w:ascii="Arial" w:eastAsia="Times New Roman" w:hAnsi="Arial" w:cs="Arial"/>
          <w:b/>
          <w:color w:val="000000"/>
          <w:sz w:val="28"/>
          <w:szCs w:val="28"/>
          <w:lang w:val="en-US"/>
        </w:rPr>
        <w:t>V</w:t>
      </w:r>
      <w:r w:rsidRPr="00B5074B">
        <w:rPr>
          <w:rFonts w:ascii="Arial" w:eastAsia="Times New Roman" w:hAnsi="Arial" w:cs="Arial"/>
          <w:b/>
          <w:color w:val="000000"/>
          <w:sz w:val="28"/>
          <w:szCs w:val="28"/>
        </w:rPr>
        <w:t>2</w:t>
      </w:r>
      <w:r>
        <w:rPr>
          <w:rFonts w:ascii="Arial" w:eastAsia="Times New Roman" w:hAnsi="Arial" w:cs="Arial"/>
          <w:b/>
          <w:color w:val="000000"/>
          <w:sz w:val="28"/>
          <w:szCs w:val="28"/>
          <w:lang w:val="en-US"/>
        </w:rPr>
        <w:t>X</w:t>
      </w:r>
      <w:r w:rsidRPr="00B5074B">
        <w:rPr>
          <w:rFonts w:ascii="Arial" w:eastAsia="Times New Roman" w:hAnsi="Arial" w:cs="Arial"/>
          <w:b/>
          <w:color w:val="000000"/>
          <w:sz w:val="28"/>
          <w:szCs w:val="28"/>
        </w:rPr>
        <w:t>-</w:t>
      </w:r>
      <w:r>
        <w:rPr>
          <w:rFonts w:ascii="Arial" w:eastAsia="Times New Roman" w:hAnsi="Arial" w:cs="Arial"/>
          <w:b/>
          <w:color w:val="000000"/>
          <w:sz w:val="28"/>
          <w:szCs w:val="28"/>
        </w:rPr>
        <w:t>взаимодействия</w:t>
      </w:r>
    </w:p>
    <w:p w14:paraId="2B2F0266" w14:textId="78B73901" w:rsidR="00D67550" w:rsidRPr="00987C51" w:rsidRDefault="00176A5A" w:rsidP="00D67550">
      <w:pPr>
        <w:pBdr>
          <w:top w:val="nil"/>
          <w:left w:val="nil"/>
          <w:bottom w:val="nil"/>
          <w:right w:val="nil"/>
          <w:between w:val="nil"/>
        </w:pBdr>
        <w:spacing w:after="0" w:line="360" w:lineRule="auto"/>
        <w:ind w:firstLine="0"/>
        <w:jc w:val="center"/>
        <w:rPr>
          <w:rFonts w:ascii="Arial" w:hAnsi="Arial" w:cs="Arial"/>
          <w:sz w:val="28"/>
          <w:szCs w:val="24"/>
        </w:rPr>
      </w:pPr>
      <w:r>
        <w:rPr>
          <w:rFonts w:ascii="Arial" w:hAnsi="Arial" w:cs="Arial"/>
          <w:noProof/>
          <w:sz w:val="28"/>
          <w:szCs w:val="24"/>
        </w:rPr>
        <w:drawing>
          <wp:inline distT="0" distB="0" distL="0" distR="0" wp14:anchorId="2812D7BF" wp14:editId="7663D33D">
            <wp:extent cx="5760085" cy="59575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АЯ. ГОСТ-2023. Схема общей архитектуры V2X-взаимодействия.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5957570"/>
                    </a:xfrm>
                    <a:prstGeom prst="rect">
                      <a:avLst/>
                    </a:prstGeom>
                  </pic:spPr>
                </pic:pic>
              </a:graphicData>
            </a:graphic>
          </wp:inline>
        </w:drawing>
      </w:r>
    </w:p>
    <w:p w14:paraId="49F1F831" w14:textId="77777777" w:rsidR="00D67550" w:rsidRPr="000F6CE4" w:rsidRDefault="00D67550" w:rsidP="00F22160">
      <w:pPr>
        <w:spacing w:line="360" w:lineRule="auto"/>
        <w:rPr>
          <w:rFonts w:ascii="Arial" w:hAnsi="Arial" w:cs="Arial"/>
          <w:color w:val="444444"/>
          <w:sz w:val="24"/>
          <w:szCs w:val="24"/>
          <w:shd w:val="clear" w:color="auto" w:fill="FFFFFF"/>
        </w:rPr>
      </w:pPr>
    </w:p>
    <w:p w14:paraId="6ADA5E55" w14:textId="1D5F80FC" w:rsidR="00EB1E6D" w:rsidRPr="000F6CE4" w:rsidRDefault="00EB1E6D" w:rsidP="00F22160">
      <w:pPr>
        <w:spacing w:line="360" w:lineRule="auto"/>
        <w:rPr>
          <w:rFonts w:ascii="Arial" w:hAnsi="Arial" w:cs="Arial"/>
          <w:sz w:val="24"/>
          <w:szCs w:val="24"/>
        </w:rPr>
        <w:sectPr w:rsidR="00EB1E6D" w:rsidRPr="000F6CE4" w:rsidSect="0067117A">
          <w:headerReference w:type="even" r:id="rId23"/>
          <w:headerReference w:type="default" r:id="rId24"/>
          <w:footerReference w:type="even" r:id="rId25"/>
          <w:footerReference w:type="default" r:id="rId26"/>
          <w:headerReference w:type="first" r:id="rId27"/>
          <w:footerReference w:type="first" r:id="rId28"/>
          <w:pgSz w:w="11906" w:h="16838"/>
          <w:pgMar w:top="1134" w:right="1134" w:bottom="1134" w:left="1701" w:header="708" w:footer="708" w:gutter="0"/>
          <w:pgNumType w:start="4"/>
          <w:cols w:space="720"/>
          <w:titlePg/>
        </w:sectPr>
      </w:pPr>
    </w:p>
    <w:p w14:paraId="5661CC74" w14:textId="40EEA429" w:rsidR="00D64D86" w:rsidRPr="000F6CE4" w:rsidRDefault="00C41BAA" w:rsidP="0026098A">
      <w:pPr>
        <w:pStyle w:val="1"/>
        <w:pBdr>
          <w:top w:val="nil"/>
          <w:left w:val="nil"/>
          <w:bottom w:val="nil"/>
          <w:right w:val="nil"/>
          <w:between w:val="nil"/>
        </w:pBdr>
        <w:spacing w:line="360" w:lineRule="auto"/>
        <w:ind w:firstLine="0"/>
        <w:rPr>
          <w:rFonts w:ascii="Arial" w:eastAsia="Times New Roman" w:hAnsi="Arial" w:cs="Arial"/>
          <w:b/>
          <w:sz w:val="24"/>
          <w:szCs w:val="24"/>
        </w:rPr>
      </w:pPr>
      <w:r w:rsidRPr="006A78EE">
        <w:rPr>
          <w:rFonts w:ascii="Arial" w:eastAsia="Times New Roman" w:hAnsi="Arial" w:cs="Arial"/>
          <w:b/>
          <w:color w:val="000000"/>
          <w:sz w:val="28"/>
          <w:szCs w:val="28"/>
        </w:rPr>
        <w:lastRenderedPageBreak/>
        <w:t>Библиография</w:t>
      </w:r>
    </w:p>
    <w:p w14:paraId="00ED5570" w14:textId="3CF3E195" w:rsidR="00D64D86" w:rsidRPr="00A772DC" w:rsidRDefault="00A772DC" w:rsidP="00A772DC">
      <w:pPr>
        <w:pBdr>
          <w:top w:val="nil"/>
          <w:left w:val="nil"/>
          <w:bottom w:val="nil"/>
          <w:right w:val="nil"/>
          <w:between w:val="nil"/>
        </w:pBdr>
        <w:spacing w:before="240" w:after="0" w:line="360" w:lineRule="auto"/>
        <w:ind w:firstLine="0"/>
        <w:rPr>
          <w:rFonts w:ascii="Arial" w:eastAsia="Times New Roman" w:hAnsi="Arial" w:cs="Arial"/>
          <w:sz w:val="28"/>
          <w:szCs w:val="24"/>
        </w:rPr>
      </w:pPr>
      <w:r w:rsidRPr="00A772DC">
        <w:rPr>
          <w:rFonts w:ascii="Arial" w:eastAsia="Times New Roman" w:hAnsi="Arial" w:cs="Arial"/>
          <w:sz w:val="28"/>
          <w:szCs w:val="24"/>
        </w:rPr>
        <w:t>[1] Распоряжение Правительства РФ от 25 марта 2020</w:t>
      </w:r>
      <w:r>
        <w:rPr>
          <w:rFonts w:ascii="Arial" w:eastAsia="Times New Roman" w:hAnsi="Arial" w:cs="Arial"/>
          <w:sz w:val="28"/>
          <w:szCs w:val="24"/>
          <w:lang w:val="en-US"/>
        </w:rPr>
        <w:t> </w:t>
      </w:r>
      <w:r>
        <w:rPr>
          <w:rFonts w:ascii="Arial" w:eastAsia="Times New Roman" w:hAnsi="Arial" w:cs="Arial"/>
          <w:sz w:val="28"/>
          <w:szCs w:val="24"/>
        </w:rPr>
        <w:t>г. №</w:t>
      </w:r>
      <w:r>
        <w:rPr>
          <w:rFonts w:ascii="Arial" w:eastAsia="Times New Roman" w:hAnsi="Arial" w:cs="Arial"/>
          <w:sz w:val="28"/>
          <w:szCs w:val="24"/>
          <w:lang w:val="en-US"/>
        </w:rPr>
        <w:t> </w:t>
      </w:r>
      <w:r w:rsidRPr="00A772DC">
        <w:rPr>
          <w:rFonts w:ascii="Arial" w:eastAsia="Times New Roman" w:hAnsi="Arial" w:cs="Arial"/>
          <w:sz w:val="28"/>
          <w:szCs w:val="24"/>
        </w:rPr>
        <w:t>724-р «О Концепции обеспечения безопасности дорожного движения с участием беспилотных транспортных средств на автомобильных дорогах общего пользования»</w:t>
      </w:r>
      <w:r w:rsidR="00CA4BC5" w:rsidRPr="00A772DC">
        <w:rPr>
          <w:rFonts w:ascii="Arial" w:eastAsia="Times New Roman" w:hAnsi="Arial" w:cs="Arial"/>
          <w:sz w:val="28"/>
          <w:szCs w:val="24"/>
        </w:rPr>
        <w:t>.</w:t>
      </w:r>
    </w:p>
    <w:p w14:paraId="7D86B535" w14:textId="19E52FD7" w:rsidR="00CA4BC5" w:rsidRDefault="00CA4BC5">
      <w:pPr>
        <w:rPr>
          <w:rFonts w:ascii="Arial" w:eastAsia="Times New Roman" w:hAnsi="Arial" w:cs="Arial"/>
          <w:sz w:val="24"/>
          <w:szCs w:val="24"/>
        </w:rPr>
      </w:pPr>
      <w:r>
        <w:rPr>
          <w:rFonts w:ascii="Arial" w:eastAsia="Times New Roman" w:hAnsi="Arial" w:cs="Arial"/>
          <w:sz w:val="24"/>
          <w:szCs w:val="24"/>
        </w:rPr>
        <w:br w:type="page"/>
      </w:r>
    </w:p>
    <w:tbl>
      <w:tblPr>
        <w:tblStyle w:val="af"/>
        <w:tblW w:w="9071" w:type="dxa"/>
        <w:tblInd w:w="0" w:type="dxa"/>
        <w:tblLayout w:type="fixed"/>
        <w:tblLook w:val="0400" w:firstRow="0" w:lastRow="0" w:firstColumn="0" w:lastColumn="0" w:noHBand="0" w:noVBand="1"/>
      </w:tblPr>
      <w:tblGrid>
        <w:gridCol w:w="9071"/>
      </w:tblGrid>
      <w:tr w:rsidR="00403AD3" w:rsidRPr="00A772DC" w14:paraId="0F111BEF" w14:textId="77777777" w:rsidTr="00403AD3">
        <w:tc>
          <w:tcPr>
            <w:tcW w:w="9071" w:type="dxa"/>
          </w:tcPr>
          <w:p w14:paraId="31F7EB78" w14:textId="5B8491A0" w:rsidR="00403AD3" w:rsidRPr="00A772DC" w:rsidRDefault="00403AD3" w:rsidP="00403AD3">
            <w:pPr>
              <w:pBdr>
                <w:top w:val="nil"/>
                <w:left w:val="nil"/>
                <w:bottom w:val="nil"/>
                <w:right w:val="nil"/>
                <w:between w:val="nil"/>
              </w:pBdr>
              <w:spacing w:before="240" w:after="200" w:line="360" w:lineRule="auto"/>
              <w:ind w:firstLine="0"/>
              <w:rPr>
                <w:rFonts w:ascii="Arial" w:eastAsia="Times New Roman" w:hAnsi="Arial" w:cs="Arial"/>
                <w:sz w:val="28"/>
                <w:szCs w:val="28"/>
              </w:rPr>
            </w:pPr>
            <w:r w:rsidRPr="00A772DC">
              <w:rPr>
                <w:rFonts w:ascii="Arial" w:eastAsia="Times New Roman" w:hAnsi="Arial" w:cs="Arial"/>
                <w:sz w:val="28"/>
                <w:szCs w:val="28"/>
              </w:rPr>
              <w:lastRenderedPageBreak/>
              <w:t xml:space="preserve">УДК </w:t>
            </w:r>
            <w:r w:rsidR="00813758">
              <w:rPr>
                <w:rFonts w:ascii="Arial" w:hAnsi="Arial" w:cs="Arial"/>
                <w:sz w:val="28"/>
                <w:szCs w:val="28"/>
              </w:rPr>
              <w:t>62-52</w:t>
            </w:r>
            <w:r w:rsidRPr="00A772DC">
              <w:rPr>
                <w:rFonts w:ascii="Arial" w:eastAsia="Times New Roman" w:hAnsi="Arial" w:cs="Arial"/>
                <w:sz w:val="28"/>
                <w:szCs w:val="28"/>
              </w:rPr>
              <w:tab/>
            </w:r>
            <w:r>
              <w:rPr>
                <w:rFonts w:ascii="Arial" w:eastAsia="Times New Roman" w:hAnsi="Arial" w:cs="Arial"/>
                <w:sz w:val="28"/>
                <w:szCs w:val="28"/>
              </w:rPr>
              <w:t xml:space="preserve">                                                    </w:t>
            </w:r>
            <w:r w:rsidRPr="00A772DC">
              <w:rPr>
                <w:rFonts w:ascii="Arial" w:eastAsia="Times New Roman" w:hAnsi="Arial" w:cs="Arial"/>
                <w:sz w:val="28"/>
                <w:szCs w:val="28"/>
              </w:rPr>
              <w:t>ОКС 35.240.60</w:t>
            </w:r>
          </w:p>
        </w:tc>
      </w:tr>
      <w:tr w:rsidR="00D64D86" w:rsidRPr="00A772DC" w14:paraId="4BEC68C7" w14:textId="77777777" w:rsidTr="00403AD3">
        <w:tc>
          <w:tcPr>
            <w:tcW w:w="9071" w:type="dxa"/>
          </w:tcPr>
          <w:p w14:paraId="1E69624A" w14:textId="7EA470EB" w:rsidR="00D64D86" w:rsidRPr="00A772DC" w:rsidRDefault="00C41BAA" w:rsidP="00403AD3">
            <w:pPr>
              <w:pBdr>
                <w:top w:val="nil"/>
                <w:left w:val="nil"/>
                <w:bottom w:val="nil"/>
                <w:right w:val="nil"/>
                <w:between w:val="nil"/>
              </w:pBdr>
              <w:spacing w:after="200" w:line="360" w:lineRule="auto"/>
              <w:ind w:firstLine="0"/>
              <w:rPr>
                <w:rFonts w:ascii="Arial" w:eastAsia="Times New Roman" w:hAnsi="Arial" w:cs="Arial"/>
                <w:sz w:val="28"/>
                <w:szCs w:val="28"/>
              </w:rPr>
            </w:pPr>
            <w:r w:rsidRPr="00A772DC">
              <w:rPr>
                <w:rFonts w:ascii="Arial" w:eastAsia="Times New Roman" w:hAnsi="Arial" w:cs="Arial"/>
                <w:sz w:val="28"/>
                <w:szCs w:val="28"/>
              </w:rPr>
              <w:t xml:space="preserve">Ключевые слова: искусственный интеллект, </w:t>
            </w:r>
            <w:r w:rsidR="005E21E8" w:rsidRPr="00A772DC">
              <w:rPr>
                <w:rFonts w:ascii="Arial" w:eastAsia="Times New Roman" w:hAnsi="Arial" w:cs="Arial"/>
                <w:sz w:val="28"/>
                <w:szCs w:val="28"/>
                <w:lang w:val="en-US"/>
              </w:rPr>
              <w:t>V</w:t>
            </w:r>
            <w:r w:rsidR="005E21E8" w:rsidRPr="00A772DC">
              <w:rPr>
                <w:rFonts w:ascii="Arial" w:eastAsia="Times New Roman" w:hAnsi="Arial" w:cs="Arial"/>
                <w:sz w:val="28"/>
                <w:szCs w:val="28"/>
              </w:rPr>
              <w:t>2</w:t>
            </w:r>
            <w:r w:rsidR="005E21E8" w:rsidRPr="00A772DC">
              <w:rPr>
                <w:rFonts w:ascii="Arial" w:eastAsia="Times New Roman" w:hAnsi="Arial" w:cs="Arial"/>
                <w:sz w:val="28"/>
                <w:szCs w:val="28"/>
                <w:lang w:val="en-US"/>
              </w:rPr>
              <w:t>X</w:t>
            </w:r>
            <w:r w:rsidR="005E21E8" w:rsidRPr="00A772DC">
              <w:rPr>
                <w:rFonts w:ascii="Arial" w:eastAsia="Times New Roman" w:hAnsi="Arial" w:cs="Arial"/>
                <w:sz w:val="28"/>
                <w:szCs w:val="28"/>
              </w:rPr>
              <w:t xml:space="preserve">, </w:t>
            </w:r>
            <w:r w:rsidR="005E21E8" w:rsidRPr="00A772DC">
              <w:rPr>
                <w:rFonts w:ascii="Arial" w:eastAsia="Times New Roman" w:hAnsi="Arial" w:cs="Arial"/>
                <w:sz w:val="28"/>
                <w:szCs w:val="28"/>
                <w:lang w:val="en-US"/>
              </w:rPr>
              <w:t>V</w:t>
            </w:r>
            <w:r w:rsidR="005E21E8" w:rsidRPr="00A772DC">
              <w:rPr>
                <w:rFonts w:ascii="Arial" w:eastAsia="Times New Roman" w:hAnsi="Arial" w:cs="Arial"/>
                <w:sz w:val="28"/>
                <w:szCs w:val="28"/>
              </w:rPr>
              <w:t>2</w:t>
            </w:r>
            <w:r w:rsidR="005E21E8" w:rsidRPr="00A772DC">
              <w:rPr>
                <w:rFonts w:ascii="Arial" w:eastAsia="Times New Roman" w:hAnsi="Arial" w:cs="Arial"/>
                <w:sz w:val="28"/>
                <w:szCs w:val="28"/>
                <w:lang w:val="en-US"/>
              </w:rPr>
              <w:t>X</w:t>
            </w:r>
            <w:r w:rsidR="005E21E8" w:rsidRPr="00A772DC">
              <w:rPr>
                <w:rFonts w:ascii="Arial" w:eastAsia="Times New Roman" w:hAnsi="Arial" w:cs="Arial"/>
                <w:sz w:val="28"/>
                <w:szCs w:val="28"/>
              </w:rPr>
              <w:t>-</w:t>
            </w:r>
            <w:r w:rsidR="005773F0" w:rsidRPr="00A772DC">
              <w:rPr>
                <w:rFonts w:ascii="Arial" w:eastAsia="Times New Roman" w:hAnsi="Arial" w:cs="Arial"/>
                <w:sz w:val="28"/>
                <w:szCs w:val="28"/>
              </w:rPr>
              <w:t>взаимодействи</w:t>
            </w:r>
            <w:r w:rsidR="00A772DC" w:rsidRPr="00A772DC">
              <w:rPr>
                <w:rFonts w:ascii="Arial" w:eastAsia="Times New Roman" w:hAnsi="Arial" w:cs="Arial"/>
                <w:sz w:val="28"/>
                <w:szCs w:val="28"/>
              </w:rPr>
              <w:t>е, высокоавтоматизированное транспортное средство, подключённое транспортное средство</w:t>
            </w:r>
            <w:r w:rsidR="005E21E8" w:rsidRPr="00A772DC">
              <w:rPr>
                <w:rFonts w:ascii="Arial" w:eastAsia="Times New Roman" w:hAnsi="Arial" w:cs="Arial"/>
                <w:sz w:val="28"/>
                <w:szCs w:val="28"/>
              </w:rPr>
              <w:t>.</w:t>
            </w:r>
          </w:p>
        </w:tc>
      </w:tr>
    </w:tbl>
    <w:p w14:paraId="477C8777" w14:textId="1ADF5F73" w:rsidR="00D64D86" w:rsidRDefault="00D64D86" w:rsidP="00F22160">
      <w:pPr>
        <w:pBdr>
          <w:top w:val="nil"/>
          <w:left w:val="nil"/>
          <w:bottom w:val="nil"/>
          <w:right w:val="nil"/>
          <w:between w:val="nil"/>
        </w:pBdr>
        <w:spacing w:line="360" w:lineRule="auto"/>
        <w:ind w:firstLine="0"/>
        <w:rPr>
          <w:rFonts w:ascii="Arial" w:eastAsia="Times New Roman" w:hAnsi="Arial" w:cs="Arial"/>
          <w:sz w:val="24"/>
          <w:szCs w:val="24"/>
        </w:rPr>
      </w:pPr>
    </w:p>
    <w:p w14:paraId="065D72C8" w14:textId="45EC704A" w:rsidR="000F1A49" w:rsidRDefault="000F1A49" w:rsidP="00F22160">
      <w:pPr>
        <w:pBdr>
          <w:top w:val="nil"/>
          <w:left w:val="nil"/>
          <w:bottom w:val="nil"/>
          <w:right w:val="nil"/>
          <w:between w:val="nil"/>
        </w:pBdr>
        <w:spacing w:line="360" w:lineRule="auto"/>
        <w:ind w:firstLine="0"/>
        <w:rPr>
          <w:rFonts w:ascii="Arial" w:eastAsia="Times New Roman" w:hAnsi="Arial" w:cs="Arial"/>
          <w:sz w:val="24"/>
          <w:szCs w:val="24"/>
        </w:rPr>
      </w:pPr>
    </w:p>
    <w:tbl>
      <w:tblPr>
        <w:tblStyle w:val="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0F1A49" w:rsidRPr="000F1A49" w14:paraId="5167B00A" w14:textId="77777777" w:rsidTr="000F1A49">
        <w:tc>
          <w:tcPr>
            <w:tcW w:w="2265" w:type="dxa"/>
            <w:vAlign w:val="center"/>
          </w:tcPr>
          <w:p w14:paraId="48E70730" w14:textId="77777777" w:rsidR="000F1A49" w:rsidRPr="000F1A49" w:rsidRDefault="000F1A49" w:rsidP="000F1A49">
            <w:pPr>
              <w:jc w:val="center"/>
              <w:rPr>
                <w:rFonts w:ascii="Arial" w:eastAsia="Times New Roman" w:hAnsi="Arial" w:cs="Arial"/>
                <w:sz w:val="28"/>
                <w:szCs w:val="28"/>
              </w:rPr>
            </w:pPr>
            <w:r w:rsidRPr="000F1A49">
              <w:rPr>
                <w:rFonts w:ascii="Arial" w:eastAsia="Times New Roman" w:hAnsi="Arial" w:cs="Arial"/>
                <w:sz w:val="28"/>
                <w:szCs w:val="28"/>
              </w:rPr>
              <w:t>Руководитель разработки</w:t>
            </w:r>
          </w:p>
        </w:tc>
        <w:tc>
          <w:tcPr>
            <w:tcW w:w="2265" w:type="dxa"/>
            <w:vAlign w:val="center"/>
          </w:tcPr>
          <w:p w14:paraId="620B9B12" w14:textId="77777777" w:rsidR="000F1A49" w:rsidRPr="000F1A49" w:rsidRDefault="000F1A49" w:rsidP="000F1A49">
            <w:pPr>
              <w:jc w:val="center"/>
              <w:rPr>
                <w:rFonts w:ascii="Arial" w:eastAsia="Times New Roman" w:hAnsi="Arial" w:cs="Arial"/>
                <w:sz w:val="28"/>
                <w:szCs w:val="28"/>
              </w:rPr>
            </w:pPr>
            <w:r w:rsidRPr="000F1A49">
              <w:rPr>
                <w:rFonts w:ascii="Arial" w:eastAsia="Times New Roman" w:hAnsi="Arial" w:cs="Arial"/>
                <w:sz w:val="28"/>
                <w:szCs w:val="28"/>
              </w:rPr>
              <w:t xml:space="preserve">Директор по аналитике и планированию </w:t>
            </w:r>
            <w:r w:rsidRPr="000F1A49">
              <w:rPr>
                <w:rFonts w:ascii="Arial" w:eastAsia="Times New Roman" w:hAnsi="Arial" w:cs="Arial"/>
                <w:sz w:val="28"/>
                <w:szCs w:val="28"/>
                <w:lang w:val="en-US"/>
              </w:rPr>
              <w:t>SIMETRA</w:t>
            </w:r>
            <w:r w:rsidRPr="000F1A49">
              <w:rPr>
                <w:rFonts w:ascii="Arial" w:eastAsia="Times New Roman" w:hAnsi="Arial" w:cs="Arial"/>
                <w:sz w:val="28"/>
                <w:szCs w:val="28"/>
              </w:rPr>
              <w:t>, к.э.н.</w:t>
            </w:r>
          </w:p>
        </w:tc>
        <w:tc>
          <w:tcPr>
            <w:tcW w:w="2265" w:type="dxa"/>
          </w:tcPr>
          <w:p w14:paraId="7248EB2F" w14:textId="77777777" w:rsidR="000F1A49" w:rsidRPr="000F1A49" w:rsidRDefault="000F1A49" w:rsidP="000F1A49">
            <w:pPr>
              <w:rPr>
                <w:rFonts w:ascii="Arial" w:eastAsia="Times New Roman" w:hAnsi="Arial" w:cs="Arial"/>
                <w:sz w:val="28"/>
                <w:szCs w:val="28"/>
              </w:rPr>
            </w:pPr>
          </w:p>
        </w:tc>
        <w:tc>
          <w:tcPr>
            <w:tcW w:w="2266" w:type="dxa"/>
            <w:vAlign w:val="center"/>
          </w:tcPr>
          <w:p w14:paraId="72736E9F" w14:textId="77777777" w:rsidR="000F1A49" w:rsidRPr="000F1A49" w:rsidRDefault="000F1A49" w:rsidP="000F1A49">
            <w:pPr>
              <w:jc w:val="center"/>
              <w:rPr>
                <w:rFonts w:ascii="Arial" w:eastAsia="Times New Roman" w:hAnsi="Arial" w:cs="Arial"/>
                <w:sz w:val="28"/>
                <w:szCs w:val="28"/>
              </w:rPr>
            </w:pPr>
            <w:r w:rsidRPr="000F1A49">
              <w:rPr>
                <w:rFonts w:ascii="Arial" w:eastAsia="Times New Roman" w:hAnsi="Arial" w:cs="Arial"/>
                <w:sz w:val="28"/>
                <w:szCs w:val="28"/>
              </w:rPr>
              <w:t>В.П. Морозов</w:t>
            </w:r>
          </w:p>
        </w:tc>
      </w:tr>
    </w:tbl>
    <w:p w14:paraId="1A9CA05A" w14:textId="77777777" w:rsidR="000F1A49" w:rsidRDefault="000F1A49" w:rsidP="00F22160">
      <w:pPr>
        <w:pBdr>
          <w:top w:val="nil"/>
          <w:left w:val="nil"/>
          <w:bottom w:val="nil"/>
          <w:right w:val="nil"/>
          <w:between w:val="nil"/>
        </w:pBdr>
        <w:spacing w:line="360" w:lineRule="auto"/>
        <w:ind w:firstLine="0"/>
        <w:rPr>
          <w:rFonts w:ascii="Arial" w:eastAsia="Times New Roman" w:hAnsi="Arial" w:cs="Arial"/>
          <w:sz w:val="24"/>
          <w:szCs w:val="24"/>
        </w:rPr>
      </w:pPr>
    </w:p>
    <w:sectPr w:rsidR="000F1A49">
      <w:headerReference w:type="first" r:id="rId29"/>
      <w:footerReference w:type="first" r:id="rId30"/>
      <w:pgSz w:w="11906" w:h="16838"/>
      <w:pgMar w:top="1134" w:right="1134" w:bottom="1134" w:left="1701"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F47D1" w14:textId="77777777" w:rsidR="00C02430" w:rsidRDefault="00C02430">
      <w:pPr>
        <w:spacing w:after="0"/>
      </w:pPr>
      <w:r>
        <w:separator/>
      </w:r>
    </w:p>
  </w:endnote>
  <w:endnote w:type="continuationSeparator" w:id="0">
    <w:p w14:paraId="6E7C55EA" w14:textId="77777777" w:rsidR="00C02430" w:rsidRDefault="00C024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TXihei">
    <w:altName w:val="Malgun Gothic Semilight"/>
    <w:charset w:val="86"/>
    <w:family w:val="auto"/>
    <w:pitch w:val="variable"/>
    <w:sig w:usb0="00000000" w:usb1="080F0000" w:usb2="00000010" w:usb3="00000000" w:csb0="0004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0F3F" w14:textId="77777777" w:rsidR="00C41BAA" w:rsidRDefault="00C41BAA">
    <w:pPr>
      <w:pBdr>
        <w:top w:val="nil"/>
        <w:left w:val="nil"/>
        <w:bottom w:val="nil"/>
        <w:right w:val="nil"/>
        <w:between w:val="nil"/>
      </w:pBdr>
      <w:tabs>
        <w:tab w:val="center" w:pos="4677"/>
        <w:tab w:val="right" w:pos="9355"/>
      </w:tabs>
      <w:spacing w:after="0"/>
      <w:jc w:val="right"/>
      <w:rPr>
        <w:color w:val="000000"/>
      </w:rPr>
    </w:pPr>
    <w:r>
      <w:rPr>
        <w:color w:val="000000"/>
      </w:rPr>
      <w:fldChar w:fldCharType="begin"/>
    </w:r>
    <w:r>
      <w:rPr>
        <w:color w:val="000000"/>
      </w:rPr>
      <w:instrText>PAGE</w:instrText>
    </w:r>
    <w:r>
      <w:rPr>
        <w:color w:val="000000"/>
      </w:rPr>
      <w:fldChar w:fldCharType="end"/>
    </w:r>
  </w:p>
  <w:p w14:paraId="336DCF43" w14:textId="77777777" w:rsidR="00C41BAA" w:rsidRDefault="00C41BAA">
    <w:pPr>
      <w:pBdr>
        <w:top w:val="nil"/>
        <w:left w:val="nil"/>
        <w:bottom w:val="nil"/>
        <w:right w:val="nil"/>
        <w:between w:val="nil"/>
      </w:pBdr>
      <w:tabs>
        <w:tab w:val="center" w:pos="4677"/>
        <w:tab w:val="right" w:pos="9355"/>
      </w:tabs>
      <w:spacing w:after="0"/>
      <w:rPr>
        <w:color w:val="00000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18403" w14:textId="2EC004FD" w:rsidR="00C41BAA" w:rsidRDefault="00C41BAA">
    <w:pPr>
      <w:pBdr>
        <w:top w:val="nil"/>
        <w:left w:val="nil"/>
        <w:bottom w:val="nil"/>
        <w:right w:val="nil"/>
        <w:between w:val="nil"/>
      </w:pBdr>
      <w:tabs>
        <w:tab w:val="center" w:pos="4677"/>
        <w:tab w:val="right" w:pos="9355"/>
      </w:tabs>
      <w:spacing w:after="0"/>
      <w:ind w:firstLine="0"/>
      <w:jc w:val="left"/>
      <w:rPr>
        <w:color w:val="000000"/>
      </w:rPr>
    </w:pPr>
    <w:r>
      <w:rPr>
        <w:rFonts w:ascii="Arial" w:eastAsia="Arial" w:hAnsi="Arial" w:cs="Arial"/>
        <w:color w:val="000000"/>
        <w:sz w:val="28"/>
        <w:szCs w:val="28"/>
      </w:rPr>
      <w:fldChar w:fldCharType="begin"/>
    </w:r>
    <w:r>
      <w:rPr>
        <w:rFonts w:ascii="Arial" w:eastAsia="Arial" w:hAnsi="Arial" w:cs="Arial"/>
        <w:color w:val="000000"/>
        <w:sz w:val="28"/>
        <w:szCs w:val="28"/>
      </w:rPr>
      <w:instrText>PAGE</w:instrText>
    </w:r>
    <w:r>
      <w:rPr>
        <w:rFonts w:ascii="Arial" w:eastAsia="Arial" w:hAnsi="Arial" w:cs="Arial"/>
        <w:color w:val="000000"/>
        <w:sz w:val="28"/>
        <w:szCs w:val="28"/>
      </w:rPr>
      <w:fldChar w:fldCharType="separate"/>
    </w:r>
    <w:r w:rsidR="00705D41">
      <w:rPr>
        <w:rFonts w:ascii="Arial" w:eastAsia="Arial" w:hAnsi="Arial" w:cs="Arial"/>
        <w:noProof/>
        <w:color w:val="000000"/>
        <w:sz w:val="28"/>
        <w:szCs w:val="28"/>
      </w:rPr>
      <w:t>16</w:t>
    </w:r>
    <w:r>
      <w:rPr>
        <w:rFonts w:ascii="Arial" w:eastAsia="Arial" w:hAnsi="Arial" w:cs="Arial"/>
        <w:color w:val="000000"/>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3A054" w14:textId="77777777" w:rsidR="00C41BAA" w:rsidRDefault="00C41BAA">
    <w:pPr>
      <w:pBdr>
        <w:top w:val="nil"/>
        <w:left w:val="nil"/>
        <w:bottom w:val="nil"/>
        <w:right w:val="nil"/>
        <w:between w:val="nil"/>
      </w:pBdr>
      <w:tabs>
        <w:tab w:val="center" w:pos="4677"/>
        <w:tab w:val="right" w:pos="9355"/>
      </w:tabs>
      <w:spacing w:after="0"/>
      <w:ind w:firstLine="0"/>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B538E" w14:textId="1C7E890C" w:rsidR="00C41BAA" w:rsidRDefault="00C41BAA">
    <w:pPr>
      <w:spacing w:after="0"/>
      <w:ind w:firstLine="0"/>
      <w:jc w:val="center"/>
      <w:rPr>
        <w:rFonts w:ascii="Arial" w:eastAsia="Arial" w:hAnsi="Arial" w:cs="Arial"/>
        <w:sz w:val="24"/>
        <w:szCs w:val="24"/>
      </w:rPr>
    </w:pPr>
    <w:r>
      <w:rPr>
        <w:rFonts w:ascii="Arial" w:eastAsia="Arial" w:hAnsi="Arial" w:cs="Arial"/>
        <w:sz w:val="24"/>
        <w:szCs w:val="24"/>
      </w:rPr>
      <w:t>Москва</w:t>
    </w:r>
  </w:p>
  <w:p w14:paraId="32D133BF" w14:textId="4EC2A84B" w:rsidR="00C41BAA" w:rsidRPr="00F83F51" w:rsidRDefault="00C41BAA">
    <w:pPr>
      <w:pBdr>
        <w:top w:val="nil"/>
        <w:left w:val="nil"/>
        <w:bottom w:val="nil"/>
        <w:right w:val="nil"/>
        <w:between w:val="nil"/>
      </w:pBdr>
      <w:tabs>
        <w:tab w:val="center" w:pos="4677"/>
        <w:tab w:val="right" w:pos="9355"/>
      </w:tabs>
      <w:spacing w:after="0"/>
      <w:ind w:firstLine="0"/>
      <w:jc w:val="center"/>
      <w:rPr>
        <w:color w:val="000000"/>
        <w:sz w:val="20"/>
        <w:szCs w:val="20"/>
        <w:lang w:val="en-US"/>
      </w:rPr>
    </w:pPr>
    <w:r w:rsidRPr="000A3EF7">
      <w:rPr>
        <w:rFonts w:ascii="Arial" w:eastAsia="Arial" w:hAnsi="Arial" w:cs="Arial"/>
        <w:color w:val="000000"/>
        <w:sz w:val="24"/>
        <w:szCs w:val="24"/>
      </w:rPr>
      <w:t>202</w:t>
    </w:r>
    <w:r w:rsidR="00F83F51">
      <w:rPr>
        <w:rFonts w:ascii="Arial" w:eastAsia="Arial" w:hAnsi="Arial" w:cs="Arial"/>
        <w:color w:val="000000"/>
        <w:sz w:val="24"/>
        <w:szCs w:val="24"/>
        <w:lang w:val="en-US"/>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E52A5" w14:textId="31BB23BB" w:rsidR="00C41BAA" w:rsidRPr="00D34CA1" w:rsidRDefault="00D34CA1">
    <w:pPr>
      <w:pBdr>
        <w:top w:val="nil"/>
        <w:left w:val="nil"/>
        <w:bottom w:val="nil"/>
        <w:right w:val="nil"/>
        <w:between w:val="nil"/>
      </w:pBdr>
      <w:tabs>
        <w:tab w:val="center" w:pos="4677"/>
        <w:tab w:val="right" w:pos="9355"/>
      </w:tabs>
      <w:spacing w:after="0"/>
      <w:ind w:firstLine="0"/>
      <w:rPr>
        <w:color w:val="000000"/>
        <w:lang w:val="en-US"/>
      </w:rPr>
    </w:pPr>
    <w:r>
      <w:rPr>
        <w:rFonts w:ascii="Arial" w:eastAsia="Arial" w:hAnsi="Arial" w:cs="Arial"/>
        <w:color w:val="000000"/>
        <w:sz w:val="28"/>
        <w:szCs w:val="28"/>
        <w:lang w:val="en-US"/>
      </w:rPr>
      <w:t>IV</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83AF0" w14:textId="4CB07C69" w:rsidR="00C41BAA" w:rsidRDefault="007558A3">
    <w:pPr>
      <w:pBdr>
        <w:top w:val="nil"/>
        <w:left w:val="nil"/>
        <w:bottom w:val="nil"/>
        <w:right w:val="nil"/>
        <w:between w:val="nil"/>
      </w:pBdr>
      <w:tabs>
        <w:tab w:val="center" w:pos="4677"/>
        <w:tab w:val="right" w:pos="9355"/>
      </w:tabs>
      <w:spacing w:after="0"/>
      <w:ind w:firstLine="0"/>
      <w:jc w:val="right"/>
      <w:rPr>
        <w:color w:val="000000"/>
      </w:rPr>
    </w:pPr>
    <w:r>
      <w:rPr>
        <w:rFonts w:ascii="Arial" w:eastAsia="Arial" w:hAnsi="Arial" w:cs="Arial"/>
        <w:color w:val="000000"/>
        <w:sz w:val="28"/>
        <w:szCs w:val="28"/>
        <w:lang w:val="en-US"/>
      </w:rPr>
      <w:t>III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8"/>
        <w:szCs w:val="28"/>
      </w:rPr>
      <w:id w:val="603157821"/>
      <w:docPartObj>
        <w:docPartGallery w:val="Page Numbers (Bottom of Page)"/>
        <w:docPartUnique/>
      </w:docPartObj>
    </w:sdtPr>
    <w:sdtEndPr/>
    <w:sdtContent>
      <w:p w14:paraId="42E7297C" w14:textId="77480D3C" w:rsidR="00C41BAA" w:rsidRPr="007558A3" w:rsidRDefault="007558A3" w:rsidP="007558A3">
        <w:pPr>
          <w:pStyle w:val="af1"/>
          <w:ind w:firstLine="0"/>
          <w:jc w:val="left"/>
          <w:rPr>
            <w:rFonts w:ascii="Arial" w:hAnsi="Arial" w:cs="Arial"/>
            <w:sz w:val="28"/>
            <w:szCs w:val="28"/>
          </w:rPr>
        </w:pPr>
        <w:r>
          <w:rPr>
            <w:rFonts w:ascii="Arial" w:hAnsi="Arial" w:cs="Arial"/>
            <w:sz w:val="28"/>
            <w:szCs w:val="28"/>
            <w:lang w:val="en-US"/>
          </w:rPr>
          <w:t>II</w:t>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E882D" w14:textId="70864C09" w:rsidR="00C41BAA" w:rsidRDefault="00C41BAA">
    <w:pPr>
      <w:pBdr>
        <w:top w:val="nil"/>
        <w:left w:val="nil"/>
        <w:bottom w:val="nil"/>
        <w:right w:val="nil"/>
        <w:between w:val="nil"/>
      </w:pBdr>
      <w:tabs>
        <w:tab w:val="center" w:pos="4677"/>
        <w:tab w:val="right" w:pos="9355"/>
      </w:tabs>
      <w:spacing w:after="0"/>
      <w:ind w:firstLine="0"/>
      <w:rPr>
        <w:color w:val="000000"/>
      </w:rPr>
    </w:pPr>
    <w:r>
      <w:rPr>
        <w:rFonts w:ascii="Arial" w:eastAsia="Arial" w:hAnsi="Arial" w:cs="Arial"/>
        <w:color w:val="000000"/>
        <w:sz w:val="28"/>
        <w:szCs w:val="28"/>
      </w:rPr>
      <w:fldChar w:fldCharType="begin"/>
    </w:r>
    <w:r>
      <w:rPr>
        <w:rFonts w:ascii="Arial" w:eastAsia="Arial" w:hAnsi="Arial" w:cs="Arial"/>
        <w:color w:val="000000"/>
        <w:sz w:val="28"/>
        <w:szCs w:val="28"/>
      </w:rPr>
      <w:instrText>PAGE</w:instrText>
    </w:r>
    <w:r>
      <w:rPr>
        <w:rFonts w:ascii="Arial" w:eastAsia="Arial" w:hAnsi="Arial" w:cs="Arial"/>
        <w:color w:val="000000"/>
        <w:sz w:val="28"/>
        <w:szCs w:val="28"/>
      </w:rPr>
      <w:fldChar w:fldCharType="separate"/>
    </w:r>
    <w:r w:rsidR="00705D41">
      <w:rPr>
        <w:rFonts w:ascii="Arial" w:eastAsia="Arial" w:hAnsi="Arial" w:cs="Arial"/>
        <w:noProof/>
        <w:color w:val="000000"/>
        <w:sz w:val="28"/>
        <w:szCs w:val="28"/>
      </w:rPr>
      <w:t>14</w:t>
    </w:r>
    <w:r>
      <w:rPr>
        <w:rFonts w:ascii="Arial" w:eastAsia="Arial" w:hAnsi="Arial" w:cs="Arial"/>
        <w:color w:val="000000"/>
        <w:sz w:val="28"/>
        <w:szCs w:val="2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69947" w14:textId="422D6ABE" w:rsidR="00C41BAA" w:rsidRPr="00F83F51" w:rsidRDefault="00F83F51" w:rsidP="0067117A">
    <w:pPr>
      <w:pBdr>
        <w:top w:val="nil"/>
        <w:left w:val="nil"/>
        <w:bottom w:val="nil"/>
        <w:right w:val="nil"/>
        <w:between w:val="nil"/>
      </w:pBdr>
      <w:tabs>
        <w:tab w:val="center" w:pos="4677"/>
        <w:tab w:val="right" w:pos="9355"/>
      </w:tabs>
      <w:spacing w:after="0"/>
      <w:ind w:firstLine="0"/>
      <w:jc w:val="right"/>
      <w:rPr>
        <w:rFonts w:ascii="Arial" w:eastAsia="Arial" w:hAnsi="Arial" w:cs="Arial"/>
        <w:noProof/>
        <w:color w:val="000000"/>
        <w:sz w:val="28"/>
        <w:szCs w:val="28"/>
      </w:rPr>
    </w:pPr>
    <w:r w:rsidRPr="00F83F51">
      <w:rPr>
        <w:rFonts w:ascii="Arial" w:eastAsia="Arial" w:hAnsi="Arial" w:cs="Arial"/>
        <w:noProof/>
        <w:color w:val="000000"/>
        <w:sz w:val="28"/>
        <w:szCs w:val="28"/>
      </w:rPr>
      <w:fldChar w:fldCharType="begin"/>
    </w:r>
    <w:r w:rsidRPr="00F83F51">
      <w:rPr>
        <w:rFonts w:ascii="Arial" w:eastAsia="Arial" w:hAnsi="Arial" w:cs="Arial"/>
        <w:noProof/>
        <w:color w:val="000000"/>
        <w:sz w:val="28"/>
        <w:szCs w:val="28"/>
      </w:rPr>
      <w:instrText>PAGE   \* MERGEFORMAT</w:instrText>
    </w:r>
    <w:r w:rsidRPr="00F83F51">
      <w:rPr>
        <w:rFonts w:ascii="Arial" w:eastAsia="Arial" w:hAnsi="Arial" w:cs="Arial"/>
        <w:noProof/>
        <w:color w:val="000000"/>
        <w:sz w:val="28"/>
        <w:szCs w:val="28"/>
      </w:rPr>
      <w:fldChar w:fldCharType="separate"/>
    </w:r>
    <w:r w:rsidR="00705D41">
      <w:rPr>
        <w:rFonts w:ascii="Arial" w:eastAsia="Arial" w:hAnsi="Arial" w:cs="Arial"/>
        <w:noProof/>
        <w:color w:val="000000"/>
        <w:sz w:val="28"/>
        <w:szCs w:val="28"/>
      </w:rPr>
      <w:t>17</w:t>
    </w:r>
    <w:r w:rsidRPr="00F83F51">
      <w:rPr>
        <w:rFonts w:ascii="Arial" w:eastAsia="Arial" w:hAnsi="Arial" w:cs="Arial"/>
        <w:noProof/>
        <w:color w:val="000000"/>
        <w:sz w:val="28"/>
        <w:szCs w:val="2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03434" w14:textId="4D292CEA" w:rsidR="00C41BAA" w:rsidRDefault="00F83F51" w:rsidP="0067117A">
    <w:pPr>
      <w:pStyle w:val="af1"/>
      <w:ind w:firstLine="0"/>
      <w:jc w:val="left"/>
      <w:rPr>
        <w:rFonts w:ascii="Arial" w:hAnsi="Arial" w:cs="Arial"/>
        <w:sz w:val="28"/>
        <w:szCs w:val="28"/>
      </w:rPr>
    </w:pPr>
    <w:r w:rsidRPr="00F83F51">
      <w:rPr>
        <w:rFonts w:ascii="Arial" w:hAnsi="Arial" w:cs="Arial"/>
        <w:sz w:val="28"/>
        <w:szCs w:val="28"/>
      </w:rPr>
      <w:fldChar w:fldCharType="begin"/>
    </w:r>
    <w:r w:rsidRPr="00F83F51">
      <w:rPr>
        <w:rFonts w:ascii="Arial" w:hAnsi="Arial" w:cs="Arial"/>
        <w:sz w:val="28"/>
        <w:szCs w:val="28"/>
      </w:rPr>
      <w:instrText>PAGE   \* MERGEFORMAT</w:instrText>
    </w:r>
    <w:r w:rsidRPr="00F83F51">
      <w:rPr>
        <w:rFonts w:ascii="Arial" w:hAnsi="Arial" w:cs="Arial"/>
        <w:sz w:val="28"/>
        <w:szCs w:val="28"/>
      </w:rPr>
      <w:fldChar w:fldCharType="separate"/>
    </w:r>
    <w:r w:rsidR="00705D41">
      <w:rPr>
        <w:rFonts w:ascii="Arial" w:hAnsi="Arial" w:cs="Arial"/>
        <w:noProof/>
        <w:sz w:val="28"/>
        <w:szCs w:val="28"/>
      </w:rPr>
      <w:t>4</w:t>
    </w:r>
    <w:r w:rsidRPr="00F83F51">
      <w:rPr>
        <w:rFonts w:ascii="Arial" w:hAnsi="Arial" w:cs="Arial"/>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1BDD0" w14:textId="77777777" w:rsidR="00C02430" w:rsidRDefault="00C02430">
      <w:pPr>
        <w:spacing w:after="0"/>
      </w:pPr>
      <w:r>
        <w:separator/>
      </w:r>
    </w:p>
  </w:footnote>
  <w:footnote w:type="continuationSeparator" w:id="0">
    <w:p w14:paraId="5B36D4A3" w14:textId="77777777" w:rsidR="00C02430" w:rsidRDefault="00C0243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3D48F" w14:textId="77777777" w:rsidR="00C41BAA" w:rsidRDefault="00C41BAA">
    <w:pPr>
      <w:pBdr>
        <w:top w:val="nil"/>
        <w:left w:val="nil"/>
        <w:bottom w:val="nil"/>
        <w:right w:val="nil"/>
        <w:between w:val="nil"/>
      </w:pBdr>
      <w:tabs>
        <w:tab w:val="center" w:pos="4677"/>
        <w:tab w:val="right" w:pos="9355"/>
      </w:tabs>
      <w:spacing w:after="0"/>
      <w:ind w:firstLine="0"/>
      <w:rPr>
        <w:rFonts w:ascii="Arial" w:eastAsia="Arial" w:hAnsi="Arial" w:cs="Arial"/>
        <w:b/>
        <w:color w:val="000000"/>
        <w:sz w:val="28"/>
        <w:szCs w:val="28"/>
      </w:rPr>
    </w:pPr>
    <w:r>
      <w:rPr>
        <w:rFonts w:ascii="Arial" w:eastAsia="Arial" w:hAnsi="Arial" w:cs="Arial"/>
        <w:b/>
        <w:color w:val="000000"/>
        <w:sz w:val="28"/>
        <w:szCs w:val="28"/>
      </w:rPr>
      <w:t>ГОСТ Р</w:t>
    </w:r>
  </w:p>
  <w:p w14:paraId="235E37C9" w14:textId="77777777" w:rsidR="00C41BAA" w:rsidRDefault="00C41BAA">
    <w:pPr>
      <w:pBdr>
        <w:top w:val="nil"/>
        <w:left w:val="nil"/>
        <w:bottom w:val="nil"/>
        <w:right w:val="nil"/>
        <w:between w:val="nil"/>
      </w:pBdr>
      <w:tabs>
        <w:tab w:val="center" w:pos="4677"/>
        <w:tab w:val="right" w:pos="9355"/>
      </w:tabs>
      <w:spacing w:after="0"/>
      <w:ind w:firstLine="0"/>
      <w:rPr>
        <w:rFonts w:ascii="Arial" w:eastAsia="Arial" w:hAnsi="Arial" w:cs="Arial"/>
        <w:i/>
        <w:color w:val="000000"/>
        <w:sz w:val="28"/>
        <w:szCs w:val="28"/>
      </w:rPr>
    </w:pPr>
    <w:r>
      <w:rPr>
        <w:rFonts w:ascii="Arial" w:eastAsia="Arial" w:hAnsi="Arial" w:cs="Arial"/>
        <w:i/>
        <w:color w:val="000000"/>
        <w:sz w:val="28"/>
        <w:szCs w:val="28"/>
      </w:rPr>
      <w:t>(проект, первая редакция)</w:t>
    </w:r>
  </w:p>
  <w:p w14:paraId="708ED895" w14:textId="77777777" w:rsidR="00C41BAA" w:rsidRDefault="00C41BAA">
    <w:pPr>
      <w:pBdr>
        <w:top w:val="nil"/>
        <w:left w:val="nil"/>
        <w:bottom w:val="nil"/>
        <w:right w:val="nil"/>
        <w:between w:val="nil"/>
      </w:pBdr>
      <w:tabs>
        <w:tab w:val="center" w:pos="4677"/>
        <w:tab w:val="right" w:pos="9355"/>
      </w:tabs>
      <w:spacing w:after="0"/>
      <w:ind w:firstLine="0"/>
      <w:rPr>
        <w:rFonts w:ascii="Arial" w:eastAsia="Arial" w:hAnsi="Arial" w:cs="Arial"/>
        <w:i/>
        <w:color w:val="000000"/>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182C7" w14:textId="3960ABED" w:rsidR="00C41BAA" w:rsidRDefault="00C41BAA">
    <w:pPr>
      <w:pBdr>
        <w:top w:val="nil"/>
        <w:left w:val="nil"/>
        <w:bottom w:val="nil"/>
        <w:right w:val="nil"/>
        <w:between w:val="nil"/>
      </w:pBdr>
      <w:tabs>
        <w:tab w:val="center" w:pos="4677"/>
        <w:tab w:val="right" w:pos="9355"/>
      </w:tabs>
      <w:spacing w:after="0"/>
      <w:ind w:firstLine="0"/>
      <w:jc w:val="right"/>
      <w:rPr>
        <w:rFonts w:ascii="Arial" w:eastAsia="Arial" w:hAnsi="Arial" w:cs="Arial"/>
        <w:color w:val="000000"/>
        <w:sz w:val="28"/>
        <w:szCs w:val="28"/>
      </w:rPr>
    </w:pPr>
    <w:r>
      <w:rPr>
        <w:rFonts w:ascii="Arial" w:eastAsia="Arial" w:hAnsi="Arial" w:cs="Arial"/>
        <w:b/>
        <w:color w:val="000000"/>
        <w:sz w:val="28"/>
        <w:szCs w:val="28"/>
      </w:rPr>
      <w:t xml:space="preserve">ГОСТ Р </w:t>
    </w:r>
    <w:r w:rsidR="00F83F51">
      <w:rPr>
        <w:rFonts w:ascii="Arial" w:eastAsia="Arial" w:hAnsi="Arial" w:cs="Arial"/>
        <w:b/>
        <w:color w:val="000000"/>
        <w:sz w:val="28"/>
        <w:szCs w:val="28"/>
        <w:lang w:val="en-US"/>
      </w:rPr>
      <w:t>_____-2023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6E5E5" w14:textId="77777777" w:rsidR="00C41BAA" w:rsidRDefault="00C41BAA">
    <w:pPr>
      <w:pBdr>
        <w:top w:val="nil"/>
        <w:left w:val="nil"/>
        <w:bottom w:val="nil"/>
        <w:right w:val="nil"/>
        <w:between w:val="nil"/>
      </w:pBdr>
      <w:tabs>
        <w:tab w:val="center" w:pos="4677"/>
        <w:tab w:val="right" w:pos="9355"/>
      </w:tabs>
      <w:spacing w:after="0"/>
      <w:ind w:firstLine="0"/>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7B9A3" w14:textId="77777777" w:rsidR="00C41BAA" w:rsidRDefault="00C41BAA">
    <w:pPr>
      <w:pBdr>
        <w:top w:val="nil"/>
        <w:left w:val="nil"/>
        <w:bottom w:val="nil"/>
        <w:right w:val="nil"/>
        <w:between w:val="nil"/>
      </w:pBdr>
      <w:tabs>
        <w:tab w:val="center" w:pos="4677"/>
        <w:tab w:val="right" w:pos="9355"/>
      </w:tabs>
      <w:spacing w:after="0"/>
      <w:ind w:firstLine="0"/>
      <w:rPr>
        <w:rFonts w:ascii="Arial" w:eastAsia="Arial" w:hAnsi="Arial" w:cs="Arial"/>
        <w:b/>
        <w:color w:val="000000"/>
        <w:sz w:val="28"/>
        <w:szCs w:val="28"/>
      </w:rPr>
    </w:pPr>
    <w:r>
      <w:rPr>
        <w:rFonts w:ascii="Arial" w:eastAsia="Arial" w:hAnsi="Arial" w:cs="Arial"/>
        <w:b/>
        <w:color w:val="000000"/>
        <w:sz w:val="28"/>
        <w:szCs w:val="28"/>
      </w:rPr>
      <w:t>ГОСТ Р</w:t>
    </w:r>
  </w:p>
  <w:p w14:paraId="146955C5" w14:textId="0861135D" w:rsidR="00C41BAA" w:rsidRDefault="00C41BAA">
    <w:pPr>
      <w:pBdr>
        <w:top w:val="nil"/>
        <w:left w:val="nil"/>
        <w:bottom w:val="nil"/>
        <w:right w:val="nil"/>
        <w:between w:val="nil"/>
      </w:pBdr>
      <w:tabs>
        <w:tab w:val="center" w:pos="4677"/>
        <w:tab w:val="right" w:pos="9355"/>
      </w:tabs>
      <w:spacing w:after="0"/>
      <w:ind w:firstLine="0"/>
      <w:rPr>
        <w:rFonts w:ascii="Arial" w:eastAsia="Arial" w:hAnsi="Arial" w:cs="Arial"/>
        <w:i/>
        <w:color w:val="000000"/>
        <w:sz w:val="28"/>
        <w:szCs w:val="28"/>
      </w:rPr>
    </w:pPr>
    <w:r>
      <w:rPr>
        <w:rFonts w:ascii="Arial" w:eastAsia="Arial" w:hAnsi="Arial" w:cs="Arial"/>
        <w:i/>
        <w:color w:val="000000"/>
        <w:sz w:val="28"/>
        <w:szCs w:val="28"/>
      </w:rPr>
      <w:t xml:space="preserve">(проект, </w:t>
    </w:r>
    <w:r w:rsidR="006A0388">
      <w:rPr>
        <w:rFonts w:ascii="Arial" w:eastAsia="Arial" w:hAnsi="Arial" w:cs="Arial"/>
        <w:i/>
        <w:color w:val="000000"/>
        <w:sz w:val="28"/>
        <w:szCs w:val="28"/>
      </w:rPr>
      <w:t>первая</w:t>
    </w:r>
    <w:r>
      <w:rPr>
        <w:rFonts w:ascii="Arial" w:eastAsia="Arial" w:hAnsi="Arial" w:cs="Arial"/>
        <w:i/>
        <w:color w:val="000000"/>
        <w:sz w:val="28"/>
        <w:szCs w:val="28"/>
      </w:rPr>
      <w:t xml:space="preserve"> редакция)</w:t>
    </w:r>
  </w:p>
  <w:p w14:paraId="280C18D8" w14:textId="77777777" w:rsidR="00C41BAA" w:rsidRDefault="00C41BAA">
    <w:pPr>
      <w:pBdr>
        <w:top w:val="nil"/>
        <w:left w:val="nil"/>
        <w:bottom w:val="nil"/>
        <w:right w:val="nil"/>
        <w:between w:val="nil"/>
      </w:pBdr>
      <w:tabs>
        <w:tab w:val="center" w:pos="4677"/>
        <w:tab w:val="right" w:pos="9355"/>
      </w:tabs>
      <w:spacing w:after="0"/>
      <w:ind w:firstLine="0"/>
      <w:rPr>
        <w:rFonts w:ascii="Arial" w:eastAsia="Arial" w:hAnsi="Arial" w:cs="Arial"/>
        <w:i/>
        <w:color w:val="000000"/>
        <w:sz w:val="28"/>
        <w:szCs w:val="2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6297F" w14:textId="6193AAFB" w:rsidR="00C41BAA" w:rsidRDefault="00C41BAA">
    <w:pPr>
      <w:pBdr>
        <w:top w:val="nil"/>
        <w:left w:val="nil"/>
        <w:bottom w:val="nil"/>
        <w:right w:val="nil"/>
        <w:between w:val="nil"/>
      </w:pBdr>
      <w:tabs>
        <w:tab w:val="center" w:pos="4677"/>
        <w:tab w:val="right" w:pos="9355"/>
      </w:tabs>
      <w:spacing w:after="0"/>
      <w:ind w:firstLine="0"/>
      <w:jc w:val="left"/>
      <w:rPr>
        <w:rFonts w:ascii="Arial" w:eastAsia="Arial" w:hAnsi="Arial" w:cs="Arial"/>
        <w:color w:val="000000"/>
        <w:sz w:val="28"/>
        <w:szCs w:val="28"/>
      </w:rPr>
    </w:pPr>
    <w:r>
      <w:rPr>
        <w:rFonts w:ascii="Arial" w:eastAsia="Arial" w:hAnsi="Arial" w:cs="Arial"/>
        <w:b/>
        <w:color w:val="000000"/>
        <w:sz w:val="28"/>
        <w:szCs w:val="28"/>
      </w:rPr>
      <w:t xml:space="preserve">ГОСТ Р </w:t>
    </w:r>
    <w:r w:rsidR="00F83F51">
      <w:rPr>
        <w:rFonts w:ascii="Arial" w:eastAsia="Arial" w:hAnsi="Arial" w:cs="Arial"/>
        <w:b/>
        <w:color w:val="000000"/>
        <w:sz w:val="28"/>
        <w:szCs w:val="28"/>
        <w:lang w:val="en-US"/>
      </w:rPr>
      <w:t>_____-20</w:t>
    </w:r>
    <w:r w:rsidR="00DB49F4" w:rsidRPr="00DB49F4">
      <w:rPr>
        <w:rFonts w:ascii="Arial" w:eastAsia="Arial" w:hAnsi="Arial" w:cs="Arial"/>
        <w:b/>
        <w:color w:val="000000"/>
        <w:sz w:val="28"/>
        <w:szCs w:val="28"/>
      </w:rPr>
      <w:t>2</w:t>
    </w:r>
    <w:r w:rsidR="00F83F51">
      <w:rPr>
        <w:rFonts w:ascii="Arial" w:eastAsia="Arial" w:hAnsi="Arial" w:cs="Arial"/>
        <w:b/>
        <w:color w:val="000000"/>
        <w:sz w:val="28"/>
        <w:szCs w:val="28"/>
        <w:lang w:val="en-US"/>
      </w:rPr>
      <w:t>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FE2D4" w14:textId="5CEA9D3F" w:rsidR="00C41BAA" w:rsidRDefault="00C41BAA">
    <w:pPr>
      <w:pBdr>
        <w:top w:val="nil"/>
        <w:left w:val="nil"/>
        <w:bottom w:val="nil"/>
        <w:right w:val="nil"/>
        <w:between w:val="nil"/>
      </w:pBdr>
      <w:tabs>
        <w:tab w:val="center" w:pos="4677"/>
        <w:tab w:val="right" w:pos="9355"/>
      </w:tabs>
      <w:spacing w:after="0"/>
      <w:ind w:firstLine="0"/>
      <w:rPr>
        <w:rFonts w:ascii="Arial" w:eastAsia="Arial" w:hAnsi="Arial" w:cs="Arial"/>
        <w:i/>
        <w:color w:val="000000"/>
        <w:sz w:val="28"/>
        <w:szCs w:val="28"/>
      </w:rPr>
    </w:pPr>
    <w:r>
      <w:rPr>
        <w:rFonts w:ascii="Arial" w:eastAsia="Arial" w:hAnsi="Arial" w:cs="Arial"/>
        <w:b/>
        <w:color w:val="000000"/>
        <w:sz w:val="28"/>
        <w:szCs w:val="28"/>
      </w:rPr>
      <w:t xml:space="preserve">ГОСТ </w:t>
    </w:r>
    <w:r w:rsidR="00F83F51">
      <w:rPr>
        <w:rFonts w:ascii="Arial" w:eastAsia="Arial" w:hAnsi="Arial" w:cs="Arial"/>
        <w:b/>
        <w:color w:val="000000"/>
        <w:sz w:val="28"/>
        <w:szCs w:val="28"/>
      </w:rPr>
      <w:t>Р _____-2023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74859" w14:textId="3343FE2C" w:rsidR="007A5F58" w:rsidRPr="007A5F58" w:rsidRDefault="00C41BAA" w:rsidP="007A5F58">
    <w:pPr>
      <w:pBdr>
        <w:top w:val="nil"/>
        <w:left w:val="nil"/>
        <w:bottom w:val="nil"/>
        <w:right w:val="nil"/>
        <w:between w:val="nil"/>
      </w:pBdr>
      <w:tabs>
        <w:tab w:val="center" w:pos="4677"/>
        <w:tab w:val="right" w:pos="9355"/>
      </w:tabs>
      <w:spacing w:after="0"/>
      <w:ind w:firstLine="0"/>
      <w:jc w:val="right"/>
      <w:rPr>
        <w:rFonts w:ascii="Arial" w:eastAsia="Arial" w:hAnsi="Arial" w:cs="Arial"/>
        <w:i/>
        <w:color w:val="000000"/>
        <w:sz w:val="28"/>
        <w:szCs w:val="28"/>
      </w:rPr>
    </w:pPr>
    <w:r>
      <w:rPr>
        <w:rFonts w:ascii="Arial" w:eastAsia="Arial" w:hAnsi="Arial" w:cs="Arial"/>
        <w:b/>
        <w:color w:val="000000"/>
        <w:sz w:val="28"/>
        <w:szCs w:val="28"/>
      </w:rPr>
      <w:t xml:space="preserve">ГОСТ Р </w:t>
    </w:r>
    <w:r w:rsidR="00F83F51">
      <w:rPr>
        <w:rFonts w:ascii="Arial" w:eastAsia="Arial" w:hAnsi="Arial" w:cs="Arial"/>
        <w:b/>
        <w:color w:val="000000"/>
        <w:sz w:val="28"/>
        <w:szCs w:val="28"/>
      </w:rPr>
      <w:t>_____-2023</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B7DCD" w14:textId="59B0FA9A" w:rsidR="00C41BAA" w:rsidRDefault="00C41BAA" w:rsidP="0067117A">
    <w:pPr>
      <w:pBdr>
        <w:top w:val="nil"/>
        <w:left w:val="nil"/>
        <w:bottom w:val="nil"/>
        <w:right w:val="nil"/>
        <w:between w:val="nil"/>
      </w:pBdr>
      <w:tabs>
        <w:tab w:val="center" w:pos="4677"/>
        <w:tab w:val="right" w:pos="9355"/>
      </w:tabs>
      <w:spacing w:after="0"/>
      <w:ind w:firstLine="0"/>
      <w:jc w:val="left"/>
      <w:rPr>
        <w:rFonts w:ascii="Arial" w:eastAsia="Arial" w:hAnsi="Arial" w:cs="Arial"/>
        <w:color w:val="000000"/>
        <w:sz w:val="28"/>
        <w:szCs w:val="28"/>
      </w:rPr>
    </w:pPr>
    <w:r>
      <w:rPr>
        <w:rFonts w:ascii="Arial" w:eastAsia="Arial" w:hAnsi="Arial" w:cs="Arial"/>
        <w:b/>
        <w:color w:val="000000"/>
        <w:sz w:val="28"/>
        <w:szCs w:val="28"/>
      </w:rPr>
      <w:t xml:space="preserve">ГОСТ Р </w:t>
    </w:r>
    <w:r w:rsidR="00F83F51">
      <w:rPr>
        <w:rFonts w:ascii="Arial" w:eastAsia="Arial" w:hAnsi="Arial" w:cs="Arial"/>
        <w:b/>
        <w:color w:val="000000"/>
        <w:sz w:val="28"/>
        <w:szCs w:val="28"/>
        <w:lang w:val="en-US"/>
      </w:rPr>
      <w:t>_____-2023</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F7B30" w14:textId="7C7AD701" w:rsidR="00C41BAA" w:rsidRDefault="00C41BAA">
    <w:pPr>
      <w:pBdr>
        <w:top w:val="nil"/>
        <w:left w:val="nil"/>
        <w:bottom w:val="nil"/>
        <w:right w:val="nil"/>
        <w:between w:val="nil"/>
      </w:pBdr>
      <w:tabs>
        <w:tab w:val="center" w:pos="4677"/>
        <w:tab w:val="right" w:pos="9355"/>
      </w:tabs>
      <w:spacing w:after="0"/>
      <w:ind w:firstLine="0"/>
      <w:jc w:val="left"/>
      <w:rPr>
        <w:rFonts w:ascii="Arial" w:eastAsia="Arial" w:hAnsi="Arial" w:cs="Arial"/>
        <w:color w:val="000000"/>
        <w:sz w:val="28"/>
        <w:szCs w:val="28"/>
      </w:rPr>
    </w:pPr>
    <w:r>
      <w:rPr>
        <w:rFonts w:ascii="Arial" w:eastAsia="Arial" w:hAnsi="Arial" w:cs="Arial"/>
        <w:b/>
        <w:color w:val="000000"/>
        <w:sz w:val="28"/>
        <w:szCs w:val="28"/>
      </w:rPr>
      <w:t>ГОСТ Р</w:t>
    </w:r>
    <w:r w:rsidR="0026098A">
      <w:rPr>
        <w:rFonts w:ascii="Arial" w:eastAsia="Arial" w:hAnsi="Arial" w:cs="Arial"/>
        <w:b/>
        <w:color w:val="000000"/>
        <w:sz w:val="28"/>
        <w:szCs w:val="28"/>
      </w:rPr>
      <w:t xml:space="preserve"> _____-2023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0600"/>
    <w:multiLevelType w:val="hybridMultilevel"/>
    <w:tmpl w:val="473C365C"/>
    <w:lvl w:ilvl="0" w:tplc="D730EBF8">
      <w:start w:val="1"/>
      <w:numFmt w:val="decimal"/>
      <w:lvlText w:val="6.4.%1."/>
      <w:lvlJc w:val="left"/>
      <w:pPr>
        <w:ind w:left="2160" w:hanging="360"/>
      </w:pPr>
      <w:rPr>
        <w:rFonts w:ascii="Times New Roman" w:hAnsi="Times New Roman" w:cs="Times New Roman" w:hint="default"/>
        <w:sz w:val="28"/>
        <w:szCs w:val="28"/>
      </w:rPr>
    </w:lvl>
    <w:lvl w:ilvl="1" w:tplc="8FE0F50C">
      <w:start w:val="1"/>
      <w:numFmt w:val="decimal"/>
      <w:lvlText w:val="6.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BD7A48"/>
    <w:multiLevelType w:val="hybridMultilevel"/>
    <w:tmpl w:val="0108FC3A"/>
    <w:lvl w:ilvl="0" w:tplc="62C699C4">
      <w:start w:val="1"/>
      <w:numFmt w:val="bullet"/>
      <w:lvlText w:val="-"/>
      <w:lvlJc w:val="left"/>
      <w:pPr>
        <w:ind w:left="720" w:hanging="36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15593"/>
    <w:multiLevelType w:val="hybridMultilevel"/>
    <w:tmpl w:val="774C039E"/>
    <w:lvl w:ilvl="0" w:tplc="62C699C4">
      <w:start w:val="1"/>
      <w:numFmt w:val="bullet"/>
      <w:lvlText w:val="-"/>
      <w:lvlJc w:val="left"/>
      <w:pPr>
        <w:ind w:left="360" w:hanging="360"/>
      </w:pPr>
      <w:rPr>
        <w:rFonts w:ascii="STXihei" w:eastAsia="STXihei" w:hAnsi="STXihei" w:hint="eastAsia"/>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AB25CE0"/>
    <w:multiLevelType w:val="hybridMultilevel"/>
    <w:tmpl w:val="1416149A"/>
    <w:lvl w:ilvl="0" w:tplc="62C699C4">
      <w:start w:val="1"/>
      <w:numFmt w:val="bullet"/>
      <w:lvlText w:val="-"/>
      <w:lvlJc w:val="left"/>
      <w:pPr>
        <w:ind w:left="1080" w:hanging="360"/>
      </w:pPr>
      <w:rPr>
        <w:rFonts w:ascii="STXihei" w:eastAsia="STXihei" w:hAnsi="STXihei" w:hint="eastAsi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C256EFB"/>
    <w:multiLevelType w:val="hybridMultilevel"/>
    <w:tmpl w:val="D042E94E"/>
    <w:lvl w:ilvl="0" w:tplc="FA3C6512">
      <w:start w:val="2"/>
      <w:numFmt w:val="bullet"/>
      <w:lvlText w:val="-"/>
      <w:lvlJc w:val="left"/>
      <w:pPr>
        <w:ind w:left="1429" w:hanging="360"/>
      </w:pPr>
      <w:rPr>
        <w:rFonts w:ascii="Arial" w:eastAsia="Times New Roman"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2161FF"/>
    <w:multiLevelType w:val="hybridMultilevel"/>
    <w:tmpl w:val="284A0D8C"/>
    <w:lvl w:ilvl="0" w:tplc="04190011">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6" w15:restartNumberingAfterBreak="0">
    <w:nsid w:val="375E47EE"/>
    <w:multiLevelType w:val="hybridMultilevel"/>
    <w:tmpl w:val="76D8A988"/>
    <w:lvl w:ilvl="0" w:tplc="E0804CCC">
      <w:start w:val="1"/>
      <w:numFmt w:val="russianLower"/>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8F3E23"/>
    <w:multiLevelType w:val="multilevel"/>
    <w:tmpl w:val="220C93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8F814E3"/>
    <w:multiLevelType w:val="hybridMultilevel"/>
    <w:tmpl w:val="9FDC3FC8"/>
    <w:lvl w:ilvl="0" w:tplc="79A2DCCC">
      <w:start w:val="1"/>
      <w:numFmt w:val="russianLower"/>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55E31C6C"/>
    <w:multiLevelType w:val="hybridMultilevel"/>
    <w:tmpl w:val="9A7E4E9A"/>
    <w:lvl w:ilvl="0" w:tplc="62C699C4">
      <w:start w:val="1"/>
      <w:numFmt w:val="bullet"/>
      <w:lvlText w:val="-"/>
      <w:lvlJc w:val="left"/>
      <w:pPr>
        <w:ind w:left="360" w:hanging="360"/>
      </w:pPr>
      <w:rPr>
        <w:rFonts w:ascii="STXihei" w:eastAsia="STXihei" w:hAnsi="STXihei" w:hint="eastAsia"/>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5A176836"/>
    <w:multiLevelType w:val="multilevel"/>
    <w:tmpl w:val="9236872C"/>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60" w:hanging="360"/>
      </w:pPr>
      <w:rPr>
        <w:rFonts w:hint="default"/>
        <w:lang w:val="en-US"/>
      </w:r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russianLower"/>
      <w:lvlText w:val="%7)"/>
      <w:lvlJc w:val="left"/>
      <w:pPr>
        <w:ind w:left="360" w:hanging="360"/>
      </w:pPr>
      <w:rPr>
        <w:rFonts w:hint="default"/>
      </w:r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15:restartNumberingAfterBreak="0">
    <w:nsid w:val="5DA54AC1"/>
    <w:multiLevelType w:val="multilevel"/>
    <w:tmpl w:val="095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71399"/>
    <w:multiLevelType w:val="hybridMultilevel"/>
    <w:tmpl w:val="CE6A34CC"/>
    <w:lvl w:ilvl="0" w:tplc="FFFFFFFF">
      <w:start w:val="1"/>
      <w:numFmt w:val="decimal"/>
      <w:lvlText w:val="5.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9C91FE2"/>
    <w:multiLevelType w:val="hybridMultilevel"/>
    <w:tmpl w:val="92EC018C"/>
    <w:lvl w:ilvl="0" w:tplc="62C699C4">
      <w:start w:val="1"/>
      <w:numFmt w:val="bullet"/>
      <w:lvlText w:val="-"/>
      <w:lvlJc w:val="left"/>
      <w:pPr>
        <w:ind w:left="360" w:hanging="360"/>
      </w:pPr>
      <w:rPr>
        <w:rFonts w:ascii="STXihei" w:eastAsia="STXihei" w:hAnsi="STXihei" w:hint="eastAsia"/>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6A2D08AF"/>
    <w:multiLevelType w:val="multilevel"/>
    <w:tmpl w:val="4322D6C4"/>
    <w:lvl w:ilvl="0">
      <w:start w:val="1"/>
      <w:numFmt w:val="decimal"/>
      <w:lvlText w:val="%1"/>
      <w:lvlJc w:val="left"/>
      <w:pPr>
        <w:ind w:left="1571"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60" w:hanging="360"/>
      </w:pPr>
      <w:rPr>
        <w:rFonts w:hint="default"/>
        <w:lang w:val="ru-RU"/>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russianLower"/>
      <w:lvlText w:val="%7)"/>
      <w:lvlJc w:val="left"/>
      <w:pPr>
        <w:ind w:left="360"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5" w15:restartNumberingAfterBreak="0">
    <w:nsid w:val="6D44285A"/>
    <w:multiLevelType w:val="hybridMultilevel"/>
    <w:tmpl w:val="B3F413BE"/>
    <w:lvl w:ilvl="0" w:tplc="79A2DCCC">
      <w:start w:val="1"/>
      <w:numFmt w:val="russianLow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F8917C0"/>
    <w:multiLevelType w:val="hybridMultilevel"/>
    <w:tmpl w:val="CE6A34CC"/>
    <w:lvl w:ilvl="0" w:tplc="26B8E174">
      <w:start w:val="1"/>
      <w:numFmt w:val="decimal"/>
      <w:lvlText w:val="5.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A726D7"/>
    <w:multiLevelType w:val="hybridMultilevel"/>
    <w:tmpl w:val="49327ADA"/>
    <w:lvl w:ilvl="0" w:tplc="808A8C16">
      <w:start w:val="1"/>
      <w:numFmt w:val="decimal"/>
      <w:lvlText w:val="6.2.%1."/>
      <w:lvlJc w:val="left"/>
      <w:pPr>
        <w:ind w:left="1080" w:hanging="360"/>
      </w:pPr>
      <w:rPr>
        <w:rFonts w:ascii="Arial" w:hAnsi="Arial" w:cs="Arial" w:hint="default"/>
        <w:sz w:val="24"/>
        <w:szCs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1D3026D"/>
    <w:multiLevelType w:val="hybridMultilevel"/>
    <w:tmpl w:val="2B8E5128"/>
    <w:lvl w:ilvl="0" w:tplc="C7FA386A">
      <w:start w:val="1"/>
      <w:numFmt w:val="decimal"/>
      <w:lvlText w:val="6.3.%1."/>
      <w:lvlJc w:val="left"/>
      <w:pPr>
        <w:ind w:left="1080" w:hanging="360"/>
      </w:pPr>
      <w:rPr>
        <w:rFonts w:ascii="Arial" w:hAnsi="Arial" w:cs="Arial" w:hint="default"/>
        <w:sz w:val="24"/>
        <w:szCs w:val="24"/>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9" w15:restartNumberingAfterBreak="0">
    <w:nsid w:val="7C0238F1"/>
    <w:multiLevelType w:val="hybridMultilevel"/>
    <w:tmpl w:val="5E7628AE"/>
    <w:lvl w:ilvl="0" w:tplc="0DF6D3A8">
      <w:start w:val="1"/>
      <w:numFmt w:val="russianLower"/>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4"/>
  </w:num>
  <w:num w:numId="3">
    <w:abstractNumId w:val="16"/>
  </w:num>
  <w:num w:numId="4">
    <w:abstractNumId w:val="17"/>
  </w:num>
  <w:num w:numId="5">
    <w:abstractNumId w:val="18"/>
  </w:num>
  <w:num w:numId="6">
    <w:abstractNumId w:val="0"/>
  </w:num>
  <w:num w:numId="7">
    <w:abstractNumId w:val="8"/>
  </w:num>
  <w:num w:numId="8">
    <w:abstractNumId w:val="1"/>
  </w:num>
  <w:num w:numId="9">
    <w:abstractNumId w:val="5"/>
  </w:num>
  <w:num w:numId="10">
    <w:abstractNumId w:val="4"/>
  </w:num>
  <w:num w:numId="11">
    <w:abstractNumId w:val="9"/>
  </w:num>
  <w:num w:numId="1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2"/>
  </w:num>
  <w:num w:numId="14">
    <w:abstractNumId w:val="2"/>
  </w:num>
  <w:num w:numId="15">
    <w:abstractNumId w:val="13"/>
  </w:num>
  <w:num w:numId="16">
    <w:abstractNumId w:val="6"/>
  </w:num>
  <w:num w:numId="17">
    <w:abstractNumId w:val="19"/>
  </w:num>
  <w:num w:numId="18">
    <w:abstractNumId w:val="15"/>
  </w:num>
  <w:num w:numId="19">
    <w:abstractNumId w:val="3"/>
  </w:num>
  <w:num w:numId="2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86"/>
    <w:rsid w:val="00000345"/>
    <w:rsid w:val="00002667"/>
    <w:rsid w:val="0000519A"/>
    <w:rsid w:val="000132C8"/>
    <w:rsid w:val="00016778"/>
    <w:rsid w:val="000414FA"/>
    <w:rsid w:val="0005216D"/>
    <w:rsid w:val="000A31AF"/>
    <w:rsid w:val="000A3A32"/>
    <w:rsid w:val="000A3EF7"/>
    <w:rsid w:val="000B0194"/>
    <w:rsid w:val="000E18E7"/>
    <w:rsid w:val="000E2B21"/>
    <w:rsid w:val="000E5FBB"/>
    <w:rsid w:val="000F05BE"/>
    <w:rsid w:val="000F1497"/>
    <w:rsid w:val="000F1A49"/>
    <w:rsid w:val="000F4012"/>
    <w:rsid w:val="000F56B2"/>
    <w:rsid w:val="000F6CE4"/>
    <w:rsid w:val="00100129"/>
    <w:rsid w:val="00100B1F"/>
    <w:rsid w:val="001108AF"/>
    <w:rsid w:val="0012087B"/>
    <w:rsid w:val="00120B74"/>
    <w:rsid w:val="00125343"/>
    <w:rsid w:val="001361D0"/>
    <w:rsid w:val="001554F5"/>
    <w:rsid w:val="0017412E"/>
    <w:rsid w:val="00176A5A"/>
    <w:rsid w:val="00185E32"/>
    <w:rsid w:val="0019194D"/>
    <w:rsid w:val="0019634F"/>
    <w:rsid w:val="001B4713"/>
    <w:rsid w:val="001D4B8B"/>
    <w:rsid w:val="001E2F2C"/>
    <w:rsid w:val="001F2FAD"/>
    <w:rsid w:val="001F77CC"/>
    <w:rsid w:val="00204442"/>
    <w:rsid w:val="00231228"/>
    <w:rsid w:val="00233C28"/>
    <w:rsid w:val="002377C0"/>
    <w:rsid w:val="0024522E"/>
    <w:rsid w:val="00247E5D"/>
    <w:rsid w:val="002544B2"/>
    <w:rsid w:val="0026098A"/>
    <w:rsid w:val="00264491"/>
    <w:rsid w:val="00265209"/>
    <w:rsid w:val="002669B5"/>
    <w:rsid w:val="002724E9"/>
    <w:rsid w:val="002A0B46"/>
    <w:rsid w:val="002B351C"/>
    <w:rsid w:val="002C075E"/>
    <w:rsid w:val="002D54A5"/>
    <w:rsid w:val="002D5977"/>
    <w:rsid w:val="002D663A"/>
    <w:rsid w:val="00324E15"/>
    <w:rsid w:val="00341727"/>
    <w:rsid w:val="00347720"/>
    <w:rsid w:val="00375592"/>
    <w:rsid w:val="00377BF9"/>
    <w:rsid w:val="003857E3"/>
    <w:rsid w:val="00391445"/>
    <w:rsid w:val="003914A7"/>
    <w:rsid w:val="00397CBF"/>
    <w:rsid w:val="003E66DB"/>
    <w:rsid w:val="003F642C"/>
    <w:rsid w:val="00403AD3"/>
    <w:rsid w:val="004226BE"/>
    <w:rsid w:val="0043766D"/>
    <w:rsid w:val="004426ED"/>
    <w:rsid w:val="00442AF5"/>
    <w:rsid w:val="00445911"/>
    <w:rsid w:val="004521DA"/>
    <w:rsid w:val="00470819"/>
    <w:rsid w:val="00476621"/>
    <w:rsid w:val="00477652"/>
    <w:rsid w:val="004922C5"/>
    <w:rsid w:val="004B1973"/>
    <w:rsid w:val="004B5C55"/>
    <w:rsid w:val="004B6150"/>
    <w:rsid w:val="004E3267"/>
    <w:rsid w:val="004E7681"/>
    <w:rsid w:val="005070CA"/>
    <w:rsid w:val="00507368"/>
    <w:rsid w:val="00511174"/>
    <w:rsid w:val="005277AB"/>
    <w:rsid w:val="005324F8"/>
    <w:rsid w:val="00532891"/>
    <w:rsid w:val="005428D8"/>
    <w:rsid w:val="00545AD2"/>
    <w:rsid w:val="00566688"/>
    <w:rsid w:val="005773F0"/>
    <w:rsid w:val="00592725"/>
    <w:rsid w:val="005963B9"/>
    <w:rsid w:val="005B229F"/>
    <w:rsid w:val="005D0792"/>
    <w:rsid w:val="005E1211"/>
    <w:rsid w:val="005E21E8"/>
    <w:rsid w:val="005E2EA2"/>
    <w:rsid w:val="005E416E"/>
    <w:rsid w:val="005F2F48"/>
    <w:rsid w:val="005F54EC"/>
    <w:rsid w:val="005F707F"/>
    <w:rsid w:val="005F70CD"/>
    <w:rsid w:val="00606573"/>
    <w:rsid w:val="00612F9A"/>
    <w:rsid w:val="00632D58"/>
    <w:rsid w:val="00633BC8"/>
    <w:rsid w:val="00651E86"/>
    <w:rsid w:val="00654ABD"/>
    <w:rsid w:val="00660F8F"/>
    <w:rsid w:val="00662AB8"/>
    <w:rsid w:val="0067117A"/>
    <w:rsid w:val="0068060C"/>
    <w:rsid w:val="006A0388"/>
    <w:rsid w:val="006A348F"/>
    <w:rsid w:val="006A40DB"/>
    <w:rsid w:val="006A78EE"/>
    <w:rsid w:val="006A7A31"/>
    <w:rsid w:val="006B3F77"/>
    <w:rsid w:val="006D088F"/>
    <w:rsid w:val="006D4D7F"/>
    <w:rsid w:val="006E28FF"/>
    <w:rsid w:val="006E58A1"/>
    <w:rsid w:val="00705D41"/>
    <w:rsid w:val="00715542"/>
    <w:rsid w:val="00725A83"/>
    <w:rsid w:val="007470AA"/>
    <w:rsid w:val="007558A3"/>
    <w:rsid w:val="00782422"/>
    <w:rsid w:val="007A5F58"/>
    <w:rsid w:val="007A6905"/>
    <w:rsid w:val="007C1994"/>
    <w:rsid w:val="007C6CCA"/>
    <w:rsid w:val="00813758"/>
    <w:rsid w:val="00817A2D"/>
    <w:rsid w:val="0082665A"/>
    <w:rsid w:val="008307AE"/>
    <w:rsid w:val="0083727F"/>
    <w:rsid w:val="008476B5"/>
    <w:rsid w:val="0086364A"/>
    <w:rsid w:val="00863D4F"/>
    <w:rsid w:val="0087144B"/>
    <w:rsid w:val="00881B16"/>
    <w:rsid w:val="008916DE"/>
    <w:rsid w:val="008A434A"/>
    <w:rsid w:val="008B4594"/>
    <w:rsid w:val="008B7CB6"/>
    <w:rsid w:val="008D5DBA"/>
    <w:rsid w:val="008F244A"/>
    <w:rsid w:val="0090060C"/>
    <w:rsid w:val="00911A83"/>
    <w:rsid w:val="00921C28"/>
    <w:rsid w:val="0093075D"/>
    <w:rsid w:val="00936648"/>
    <w:rsid w:val="00947020"/>
    <w:rsid w:val="00954131"/>
    <w:rsid w:val="00956F23"/>
    <w:rsid w:val="00966A0B"/>
    <w:rsid w:val="00983CCC"/>
    <w:rsid w:val="009866B7"/>
    <w:rsid w:val="00987C51"/>
    <w:rsid w:val="009A0190"/>
    <w:rsid w:val="009B3FA7"/>
    <w:rsid w:val="009B5CB2"/>
    <w:rsid w:val="009C1094"/>
    <w:rsid w:val="009D1F0E"/>
    <w:rsid w:val="009D3026"/>
    <w:rsid w:val="009E50DD"/>
    <w:rsid w:val="00A159F9"/>
    <w:rsid w:val="00A22FC2"/>
    <w:rsid w:val="00A257FF"/>
    <w:rsid w:val="00A452D2"/>
    <w:rsid w:val="00A53C47"/>
    <w:rsid w:val="00A75B80"/>
    <w:rsid w:val="00A772DC"/>
    <w:rsid w:val="00A85370"/>
    <w:rsid w:val="00A90174"/>
    <w:rsid w:val="00A9488A"/>
    <w:rsid w:val="00A948BD"/>
    <w:rsid w:val="00AA650F"/>
    <w:rsid w:val="00AB4C23"/>
    <w:rsid w:val="00AB573B"/>
    <w:rsid w:val="00AB6E7C"/>
    <w:rsid w:val="00AC3FDF"/>
    <w:rsid w:val="00AE2B40"/>
    <w:rsid w:val="00AE34DC"/>
    <w:rsid w:val="00AE7D2D"/>
    <w:rsid w:val="00B05279"/>
    <w:rsid w:val="00B43D22"/>
    <w:rsid w:val="00B453C8"/>
    <w:rsid w:val="00B5074B"/>
    <w:rsid w:val="00B75138"/>
    <w:rsid w:val="00B75F26"/>
    <w:rsid w:val="00B75F75"/>
    <w:rsid w:val="00B7692D"/>
    <w:rsid w:val="00B848BD"/>
    <w:rsid w:val="00B84E27"/>
    <w:rsid w:val="00BA4EC8"/>
    <w:rsid w:val="00BB0989"/>
    <w:rsid w:val="00BB0DC3"/>
    <w:rsid w:val="00BB45E5"/>
    <w:rsid w:val="00BB64E0"/>
    <w:rsid w:val="00BC5DED"/>
    <w:rsid w:val="00BE2B4C"/>
    <w:rsid w:val="00BF5BF2"/>
    <w:rsid w:val="00C02430"/>
    <w:rsid w:val="00C07F2A"/>
    <w:rsid w:val="00C204C9"/>
    <w:rsid w:val="00C206DC"/>
    <w:rsid w:val="00C23B28"/>
    <w:rsid w:val="00C41BAA"/>
    <w:rsid w:val="00C4310F"/>
    <w:rsid w:val="00C552AF"/>
    <w:rsid w:val="00C562D4"/>
    <w:rsid w:val="00C5792C"/>
    <w:rsid w:val="00C623EB"/>
    <w:rsid w:val="00CA280F"/>
    <w:rsid w:val="00CA4BC5"/>
    <w:rsid w:val="00CA5318"/>
    <w:rsid w:val="00CB5D17"/>
    <w:rsid w:val="00CB7538"/>
    <w:rsid w:val="00CD73CF"/>
    <w:rsid w:val="00CE031E"/>
    <w:rsid w:val="00D25873"/>
    <w:rsid w:val="00D30016"/>
    <w:rsid w:val="00D34CA1"/>
    <w:rsid w:val="00D46717"/>
    <w:rsid w:val="00D542A3"/>
    <w:rsid w:val="00D56B3A"/>
    <w:rsid w:val="00D64D86"/>
    <w:rsid w:val="00D660BB"/>
    <w:rsid w:val="00D67550"/>
    <w:rsid w:val="00D97B0E"/>
    <w:rsid w:val="00DB485E"/>
    <w:rsid w:val="00DB49F4"/>
    <w:rsid w:val="00DC6575"/>
    <w:rsid w:val="00DD598E"/>
    <w:rsid w:val="00DD7C48"/>
    <w:rsid w:val="00E01FDD"/>
    <w:rsid w:val="00E07FD3"/>
    <w:rsid w:val="00E11FE2"/>
    <w:rsid w:val="00E41805"/>
    <w:rsid w:val="00E419B3"/>
    <w:rsid w:val="00E43B92"/>
    <w:rsid w:val="00E44186"/>
    <w:rsid w:val="00E46CE3"/>
    <w:rsid w:val="00E5322A"/>
    <w:rsid w:val="00E70108"/>
    <w:rsid w:val="00E74052"/>
    <w:rsid w:val="00E755C3"/>
    <w:rsid w:val="00E75BEE"/>
    <w:rsid w:val="00E93534"/>
    <w:rsid w:val="00E9485D"/>
    <w:rsid w:val="00EB1E6D"/>
    <w:rsid w:val="00EB74A4"/>
    <w:rsid w:val="00ED39A8"/>
    <w:rsid w:val="00EE4799"/>
    <w:rsid w:val="00EE7F65"/>
    <w:rsid w:val="00F02045"/>
    <w:rsid w:val="00F06DF0"/>
    <w:rsid w:val="00F11B77"/>
    <w:rsid w:val="00F22160"/>
    <w:rsid w:val="00F25F5E"/>
    <w:rsid w:val="00F37352"/>
    <w:rsid w:val="00F679EE"/>
    <w:rsid w:val="00F80477"/>
    <w:rsid w:val="00F83F51"/>
    <w:rsid w:val="00FA3904"/>
    <w:rsid w:val="00FB0C43"/>
    <w:rsid w:val="00FB5F62"/>
    <w:rsid w:val="00FB6C9D"/>
    <w:rsid w:val="00FC0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C34E3"/>
  <w15:docId w15:val="{B5CC6685-EFEC-4DA8-88C8-96EE870E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link w:val="20"/>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pPr>
    <w:tblPr>
      <w:tblStyleRowBandSize w:val="1"/>
      <w:tblStyleColBandSize w:val="1"/>
      <w:tblCellMar>
        <w:left w:w="108" w:type="dxa"/>
        <w:right w:w="108" w:type="dxa"/>
      </w:tblCellMar>
    </w:tblPr>
  </w:style>
  <w:style w:type="table" w:customStyle="1" w:styleId="a6">
    <w:basedOn w:val="TableNormal"/>
    <w:pPr>
      <w:spacing w:after="0"/>
    </w:pPr>
    <w:tblPr>
      <w:tblStyleRowBandSize w:val="1"/>
      <w:tblStyleColBandSize w:val="1"/>
      <w:tblCellMar>
        <w:left w:w="108" w:type="dxa"/>
        <w:right w:w="108" w:type="dxa"/>
      </w:tblCellMar>
    </w:tblPr>
  </w:style>
  <w:style w:type="table" w:customStyle="1" w:styleId="a7">
    <w:basedOn w:val="TableNormal"/>
    <w:pPr>
      <w:spacing w:after="0"/>
    </w:pPr>
    <w:tblPr>
      <w:tblStyleRowBandSize w:val="1"/>
      <w:tblStyleColBandSize w:val="1"/>
      <w:tblCellMar>
        <w:left w:w="108" w:type="dxa"/>
        <w:right w:w="108" w:type="dxa"/>
      </w:tblCellMar>
    </w:tblPr>
  </w:style>
  <w:style w:type="table" w:customStyle="1" w:styleId="a8">
    <w:basedOn w:val="TableNormal"/>
    <w:pPr>
      <w:spacing w:after="0"/>
    </w:pPr>
    <w:tblPr>
      <w:tblStyleRowBandSize w:val="1"/>
      <w:tblStyleColBandSize w:val="1"/>
      <w:tblCellMar>
        <w:left w:w="108" w:type="dxa"/>
        <w:right w:w="108" w:type="dxa"/>
      </w:tblCellMar>
    </w:tblPr>
  </w:style>
  <w:style w:type="table" w:customStyle="1" w:styleId="a9">
    <w:basedOn w:val="TableNormal"/>
    <w:pPr>
      <w:spacing w:after="0"/>
    </w:pPr>
    <w:tblPr>
      <w:tblStyleRowBandSize w:val="1"/>
      <w:tblStyleColBandSize w:val="1"/>
      <w:tblCellMar>
        <w:left w:w="108" w:type="dxa"/>
        <w:right w:w="108" w:type="dxa"/>
      </w:tblCellMar>
    </w:tblPr>
  </w:style>
  <w:style w:type="table" w:customStyle="1" w:styleId="aa">
    <w:basedOn w:val="TableNormal"/>
    <w:pPr>
      <w:spacing w:after="0"/>
    </w:pPr>
    <w:tblPr>
      <w:tblStyleRowBandSize w:val="1"/>
      <w:tblStyleColBandSize w:val="1"/>
      <w:tblCellMar>
        <w:left w:w="108" w:type="dxa"/>
        <w:right w:w="108" w:type="dxa"/>
      </w:tblCellMar>
    </w:tblPr>
  </w:style>
  <w:style w:type="table" w:customStyle="1" w:styleId="ab">
    <w:basedOn w:val="TableNormal"/>
    <w:pPr>
      <w:spacing w:after="0"/>
    </w:pPr>
    <w:tblPr>
      <w:tblStyleRowBandSize w:val="1"/>
      <w:tblStyleColBandSize w:val="1"/>
      <w:tblCellMar>
        <w:left w:w="108" w:type="dxa"/>
        <w:right w:w="108" w:type="dxa"/>
      </w:tblCellMar>
    </w:tblPr>
  </w:style>
  <w:style w:type="table" w:customStyle="1" w:styleId="ac">
    <w:basedOn w:val="TableNormal"/>
    <w:pPr>
      <w:spacing w:after="0"/>
    </w:pPr>
    <w:tblPr>
      <w:tblStyleRowBandSize w:val="1"/>
      <w:tblStyleColBandSize w:val="1"/>
      <w:tblCellMar>
        <w:left w:w="108" w:type="dxa"/>
        <w:right w:w="108" w:type="dxa"/>
      </w:tblCellMar>
    </w:tblPr>
  </w:style>
  <w:style w:type="table" w:customStyle="1" w:styleId="ad">
    <w:basedOn w:val="TableNormal"/>
    <w:pPr>
      <w:spacing w:after="0"/>
    </w:pPr>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pPr>
    <w:tblPr>
      <w:tblStyleRowBandSize w:val="1"/>
      <w:tblStyleColBandSize w:val="1"/>
      <w:tblCellMar>
        <w:left w:w="108" w:type="dxa"/>
        <w:right w:w="108" w:type="dxa"/>
      </w:tblCellMar>
    </w:tblPr>
  </w:style>
  <w:style w:type="table" w:customStyle="1" w:styleId="af0">
    <w:basedOn w:val="TableNormal"/>
    <w:pPr>
      <w:spacing w:after="0"/>
    </w:pPr>
    <w:tblPr>
      <w:tblStyleRowBandSize w:val="1"/>
      <w:tblStyleColBandSize w:val="1"/>
      <w:tblCellMar>
        <w:left w:w="108" w:type="dxa"/>
        <w:right w:w="108" w:type="dxa"/>
      </w:tblCellMar>
    </w:tblPr>
  </w:style>
  <w:style w:type="paragraph" w:styleId="af1">
    <w:name w:val="footer"/>
    <w:basedOn w:val="a"/>
    <w:link w:val="af2"/>
    <w:uiPriority w:val="99"/>
    <w:unhideWhenUsed/>
    <w:rsid w:val="00AE34DC"/>
    <w:pPr>
      <w:tabs>
        <w:tab w:val="center" w:pos="4677"/>
        <w:tab w:val="right" w:pos="9355"/>
      </w:tabs>
      <w:spacing w:after="0"/>
    </w:pPr>
  </w:style>
  <w:style w:type="character" w:customStyle="1" w:styleId="af2">
    <w:name w:val="Нижний колонтитул Знак"/>
    <w:basedOn w:val="a0"/>
    <w:link w:val="af1"/>
    <w:uiPriority w:val="99"/>
    <w:rsid w:val="00AE34DC"/>
  </w:style>
  <w:style w:type="table" w:styleId="af3">
    <w:name w:val="Table Grid"/>
    <w:basedOn w:val="a1"/>
    <w:uiPriority w:val="59"/>
    <w:rsid w:val="00AE34DC"/>
    <w:pPr>
      <w:spacing w:after="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OC Heading"/>
    <w:basedOn w:val="1"/>
    <w:next w:val="a"/>
    <w:uiPriority w:val="39"/>
    <w:unhideWhenUsed/>
    <w:qFormat/>
    <w:rsid w:val="00C41BAA"/>
    <w:pPr>
      <w:spacing w:line="259" w:lineRule="auto"/>
      <w:ind w:firstLine="0"/>
      <w:jc w:val="left"/>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C41BAA"/>
    <w:pPr>
      <w:tabs>
        <w:tab w:val="left" w:pos="440"/>
        <w:tab w:val="right" w:leader="dot" w:pos="9061"/>
      </w:tabs>
      <w:spacing w:after="100"/>
      <w:jc w:val="left"/>
    </w:pPr>
  </w:style>
  <w:style w:type="paragraph" w:styleId="21">
    <w:name w:val="toc 2"/>
    <w:basedOn w:val="a"/>
    <w:next w:val="a"/>
    <w:autoRedefine/>
    <w:uiPriority w:val="39"/>
    <w:unhideWhenUsed/>
    <w:rsid w:val="00C41BAA"/>
    <w:pPr>
      <w:spacing w:after="100"/>
      <w:ind w:left="220"/>
    </w:pPr>
  </w:style>
  <w:style w:type="paragraph" w:styleId="30">
    <w:name w:val="toc 3"/>
    <w:basedOn w:val="a"/>
    <w:next w:val="a"/>
    <w:autoRedefine/>
    <w:uiPriority w:val="39"/>
    <w:unhideWhenUsed/>
    <w:rsid w:val="00C41BAA"/>
    <w:pPr>
      <w:spacing w:after="100"/>
      <w:ind w:left="440"/>
    </w:pPr>
  </w:style>
  <w:style w:type="character" w:styleId="af5">
    <w:name w:val="Hyperlink"/>
    <w:basedOn w:val="a0"/>
    <w:uiPriority w:val="99"/>
    <w:unhideWhenUsed/>
    <w:rsid w:val="00C41BAA"/>
    <w:rPr>
      <w:color w:val="0000FF" w:themeColor="hyperlink"/>
      <w:u w:val="single"/>
    </w:rPr>
  </w:style>
  <w:style w:type="paragraph" w:customStyle="1" w:styleId="-">
    <w:name w:val="ГОСТ Р - Основной текст"/>
    <w:basedOn w:val="a"/>
    <w:qFormat/>
    <w:rsid w:val="00C41BAA"/>
    <w:rPr>
      <w:rFonts w:ascii="Arial" w:eastAsiaTheme="minorHAnsi" w:hAnsi="Arial" w:cs="Arial"/>
      <w:sz w:val="28"/>
      <w:szCs w:val="28"/>
      <w:lang w:eastAsia="en-US"/>
    </w:rPr>
  </w:style>
  <w:style w:type="paragraph" w:styleId="af6">
    <w:name w:val="List Paragraph"/>
    <w:aliases w:val="Нумерованый список,List Paragraph1,Глава,Цветной список - Акцент 11,Абзац списка 2,Заголовок мой1,Подзаголовок 1 ФЦПФ,Маркер,UL,Абзац маркированнный,Абзац списка1"/>
    <w:basedOn w:val="a"/>
    <w:link w:val="af7"/>
    <w:uiPriority w:val="34"/>
    <w:qFormat/>
    <w:rsid w:val="00264491"/>
    <w:pPr>
      <w:ind w:left="720"/>
      <w:contextualSpacing/>
    </w:pPr>
  </w:style>
  <w:style w:type="character" w:styleId="af8">
    <w:name w:val="Emphasis"/>
    <w:basedOn w:val="a0"/>
    <w:uiPriority w:val="20"/>
    <w:qFormat/>
    <w:rsid w:val="00347720"/>
    <w:rPr>
      <w:i/>
      <w:iCs/>
    </w:rPr>
  </w:style>
  <w:style w:type="character" w:customStyle="1" w:styleId="20">
    <w:name w:val="Заголовок 2 Знак"/>
    <w:basedOn w:val="a0"/>
    <w:link w:val="2"/>
    <w:rsid w:val="00E11FE2"/>
    <w:rPr>
      <w:rFonts w:ascii="Cambria" w:eastAsia="Cambria" w:hAnsi="Cambria" w:cs="Cambria"/>
      <w:b/>
      <w:color w:val="4F81BD"/>
      <w:sz w:val="26"/>
      <w:szCs w:val="26"/>
    </w:rPr>
  </w:style>
  <w:style w:type="character" w:styleId="af9">
    <w:name w:val="annotation reference"/>
    <w:basedOn w:val="a0"/>
    <w:uiPriority w:val="99"/>
    <w:semiHidden/>
    <w:unhideWhenUsed/>
    <w:rsid w:val="00B848BD"/>
    <w:rPr>
      <w:sz w:val="16"/>
      <w:szCs w:val="16"/>
    </w:rPr>
  </w:style>
  <w:style w:type="paragraph" w:styleId="afa">
    <w:name w:val="annotation text"/>
    <w:basedOn w:val="a"/>
    <w:link w:val="afb"/>
    <w:uiPriority w:val="99"/>
    <w:semiHidden/>
    <w:unhideWhenUsed/>
    <w:rsid w:val="00B848BD"/>
    <w:rPr>
      <w:sz w:val="20"/>
      <w:szCs w:val="20"/>
    </w:rPr>
  </w:style>
  <w:style w:type="character" w:customStyle="1" w:styleId="afb">
    <w:name w:val="Текст примечания Знак"/>
    <w:basedOn w:val="a0"/>
    <w:link w:val="afa"/>
    <w:uiPriority w:val="99"/>
    <w:semiHidden/>
    <w:rsid w:val="00B848BD"/>
    <w:rPr>
      <w:sz w:val="20"/>
      <w:szCs w:val="20"/>
    </w:rPr>
  </w:style>
  <w:style w:type="paragraph" w:styleId="afc">
    <w:name w:val="annotation subject"/>
    <w:basedOn w:val="afa"/>
    <w:next w:val="afa"/>
    <w:link w:val="afd"/>
    <w:uiPriority w:val="99"/>
    <w:semiHidden/>
    <w:unhideWhenUsed/>
    <w:rsid w:val="00B848BD"/>
    <w:rPr>
      <w:b/>
      <w:bCs/>
    </w:rPr>
  </w:style>
  <w:style w:type="character" w:customStyle="1" w:styleId="afd">
    <w:name w:val="Тема примечания Знак"/>
    <w:basedOn w:val="afb"/>
    <w:link w:val="afc"/>
    <w:uiPriority w:val="99"/>
    <w:semiHidden/>
    <w:rsid w:val="00B848BD"/>
    <w:rPr>
      <w:b/>
      <w:bCs/>
      <w:sz w:val="20"/>
      <w:szCs w:val="20"/>
    </w:rPr>
  </w:style>
  <w:style w:type="character" w:customStyle="1" w:styleId="af7">
    <w:name w:val="Абзац списка Знак"/>
    <w:aliases w:val="Нумерованый список Знак,List Paragraph1 Знак,Глава Знак,Цветной список - Акцент 11 Знак,Абзац списка 2 Знак,Заголовок мой1 Знак,Подзаголовок 1 ФЦПФ Знак,Маркер Знак,UL Знак,Абзац маркированнный Знак,Абзац списка1 Знак"/>
    <w:basedOn w:val="a0"/>
    <w:link w:val="af6"/>
    <w:uiPriority w:val="34"/>
    <w:rsid w:val="005428D8"/>
  </w:style>
  <w:style w:type="paragraph" w:styleId="afe">
    <w:name w:val="Normal (Web)"/>
    <w:basedOn w:val="a"/>
    <w:uiPriority w:val="99"/>
    <w:unhideWhenUsed/>
    <w:rsid w:val="00E07FD3"/>
    <w:pPr>
      <w:spacing w:before="100" w:beforeAutospacing="1" w:after="100" w:afterAutospacing="1"/>
      <w:ind w:firstLine="0"/>
      <w:jc w:val="left"/>
    </w:pPr>
    <w:rPr>
      <w:rFonts w:ascii="Times New Roman" w:eastAsia="Times New Roman" w:hAnsi="Times New Roman" w:cs="Times New Roman"/>
      <w:sz w:val="24"/>
      <w:szCs w:val="24"/>
    </w:rPr>
  </w:style>
  <w:style w:type="character" w:customStyle="1" w:styleId="10">
    <w:name w:val="Заголовок 1 Знак"/>
    <w:basedOn w:val="a0"/>
    <w:link w:val="1"/>
    <w:rsid w:val="006A78EE"/>
    <w:rPr>
      <w:rFonts w:ascii="Cambria" w:eastAsia="Cambria" w:hAnsi="Cambria" w:cs="Cambria"/>
      <w:color w:val="366091"/>
      <w:sz w:val="32"/>
      <w:szCs w:val="32"/>
    </w:rPr>
  </w:style>
  <w:style w:type="table" w:customStyle="1" w:styleId="12">
    <w:name w:val="Сетка таблицы1"/>
    <w:basedOn w:val="a1"/>
    <w:next w:val="af3"/>
    <w:uiPriority w:val="39"/>
    <w:rsid w:val="00A772DC"/>
    <w:pPr>
      <w:spacing w:after="0"/>
      <w:ind w:firstLine="0"/>
      <w:jc w:val="left"/>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f3"/>
    <w:uiPriority w:val="39"/>
    <w:rsid w:val="000F1A49"/>
    <w:pPr>
      <w:spacing w:after="0"/>
      <w:ind w:firstLine="0"/>
      <w:jc w:val="left"/>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1296">
      <w:bodyDiv w:val="1"/>
      <w:marLeft w:val="0"/>
      <w:marRight w:val="0"/>
      <w:marTop w:val="0"/>
      <w:marBottom w:val="0"/>
      <w:divBdr>
        <w:top w:val="none" w:sz="0" w:space="0" w:color="auto"/>
        <w:left w:val="none" w:sz="0" w:space="0" w:color="auto"/>
        <w:bottom w:val="none" w:sz="0" w:space="0" w:color="auto"/>
        <w:right w:val="none" w:sz="0" w:space="0" w:color="auto"/>
      </w:divBdr>
    </w:div>
    <w:div w:id="78254434">
      <w:bodyDiv w:val="1"/>
      <w:marLeft w:val="0"/>
      <w:marRight w:val="0"/>
      <w:marTop w:val="0"/>
      <w:marBottom w:val="0"/>
      <w:divBdr>
        <w:top w:val="none" w:sz="0" w:space="0" w:color="auto"/>
        <w:left w:val="none" w:sz="0" w:space="0" w:color="auto"/>
        <w:bottom w:val="none" w:sz="0" w:space="0" w:color="auto"/>
        <w:right w:val="none" w:sz="0" w:space="0" w:color="auto"/>
      </w:divBdr>
    </w:div>
    <w:div w:id="80152452">
      <w:bodyDiv w:val="1"/>
      <w:marLeft w:val="0"/>
      <w:marRight w:val="0"/>
      <w:marTop w:val="0"/>
      <w:marBottom w:val="0"/>
      <w:divBdr>
        <w:top w:val="none" w:sz="0" w:space="0" w:color="auto"/>
        <w:left w:val="none" w:sz="0" w:space="0" w:color="auto"/>
        <w:bottom w:val="none" w:sz="0" w:space="0" w:color="auto"/>
        <w:right w:val="none" w:sz="0" w:space="0" w:color="auto"/>
      </w:divBdr>
    </w:div>
    <w:div w:id="125509455">
      <w:bodyDiv w:val="1"/>
      <w:marLeft w:val="0"/>
      <w:marRight w:val="0"/>
      <w:marTop w:val="0"/>
      <w:marBottom w:val="0"/>
      <w:divBdr>
        <w:top w:val="none" w:sz="0" w:space="0" w:color="auto"/>
        <w:left w:val="none" w:sz="0" w:space="0" w:color="auto"/>
        <w:bottom w:val="none" w:sz="0" w:space="0" w:color="auto"/>
        <w:right w:val="none" w:sz="0" w:space="0" w:color="auto"/>
      </w:divBdr>
    </w:div>
    <w:div w:id="201596943">
      <w:bodyDiv w:val="1"/>
      <w:marLeft w:val="0"/>
      <w:marRight w:val="0"/>
      <w:marTop w:val="0"/>
      <w:marBottom w:val="0"/>
      <w:divBdr>
        <w:top w:val="none" w:sz="0" w:space="0" w:color="auto"/>
        <w:left w:val="none" w:sz="0" w:space="0" w:color="auto"/>
        <w:bottom w:val="none" w:sz="0" w:space="0" w:color="auto"/>
        <w:right w:val="none" w:sz="0" w:space="0" w:color="auto"/>
      </w:divBdr>
    </w:div>
    <w:div w:id="227424756">
      <w:bodyDiv w:val="1"/>
      <w:marLeft w:val="0"/>
      <w:marRight w:val="0"/>
      <w:marTop w:val="0"/>
      <w:marBottom w:val="0"/>
      <w:divBdr>
        <w:top w:val="none" w:sz="0" w:space="0" w:color="auto"/>
        <w:left w:val="none" w:sz="0" w:space="0" w:color="auto"/>
        <w:bottom w:val="none" w:sz="0" w:space="0" w:color="auto"/>
        <w:right w:val="none" w:sz="0" w:space="0" w:color="auto"/>
      </w:divBdr>
    </w:div>
    <w:div w:id="391200501">
      <w:bodyDiv w:val="1"/>
      <w:marLeft w:val="0"/>
      <w:marRight w:val="0"/>
      <w:marTop w:val="0"/>
      <w:marBottom w:val="0"/>
      <w:divBdr>
        <w:top w:val="none" w:sz="0" w:space="0" w:color="auto"/>
        <w:left w:val="none" w:sz="0" w:space="0" w:color="auto"/>
        <w:bottom w:val="none" w:sz="0" w:space="0" w:color="auto"/>
        <w:right w:val="none" w:sz="0" w:space="0" w:color="auto"/>
      </w:divBdr>
    </w:div>
    <w:div w:id="398989842">
      <w:bodyDiv w:val="1"/>
      <w:marLeft w:val="0"/>
      <w:marRight w:val="0"/>
      <w:marTop w:val="0"/>
      <w:marBottom w:val="0"/>
      <w:divBdr>
        <w:top w:val="none" w:sz="0" w:space="0" w:color="auto"/>
        <w:left w:val="none" w:sz="0" w:space="0" w:color="auto"/>
        <w:bottom w:val="none" w:sz="0" w:space="0" w:color="auto"/>
        <w:right w:val="none" w:sz="0" w:space="0" w:color="auto"/>
      </w:divBdr>
    </w:div>
    <w:div w:id="498232160">
      <w:bodyDiv w:val="1"/>
      <w:marLeft w:val="0"/>
      <w:marRight w:val="0"/>
      <w:marTop w:val="0"/>
      <w:marBottom w:val="0"/>
      <w:divBdr>
        <w:top w:val="none" w:sz="0" w:space="0" w:color="auto"/>
        <w:left w:val="none" w:sz="0" w:space="0" w:color="auto"/>
        <w:bottom w:val="none" w:sz="0" w:space="0" w:color="auto"/>
        <w:right w:val="none" w:sz="0" w:space="0" w:color="auto"/>
      </w:divBdr>
    </w:div>
    <w:div w:id="500121005">
      <w:bodyDiv w:val="1"/>
      <w:marLeft w:val="0"/>
      <w:marRight w:val="0"/>
      <w:marTop w:val="0"/>
      <w:marBottom w:val="0"/>
      <w:divBdr>
        <w:top w:val="none" w:sz="0" w:space="0" w:color="auto"/>
        <w:left w:val="none" w:sz="0" w:space="0" w:color="auto"/>
        <w:bottom w:val="none" w:sz="0" w:space="0" w:color="auto"/>
        <w:right w:val="none" w:sz="0" w:space="0" w:color="auto"/>
      </w:divBdr>
    </w:div>
    <w:div w:id="582298967">
      <w:bodyDiv w:val="1"/>
      <w:marLeft w:val="0"/>
      <w:marRight w:val="0"/>
      <w:marTop w:val="0"/>
      <w:marBottom w:val="0"/>
      <w:divBdr>
        <w:top w:val="none" w:sz="0" w:space="0" w:color="auto"/>
        <w:left w:val="none" w:sz="0" w:space="0" w:color="auto"/>
        <w:bottom w:val="none" w:sz="0" w:space="0" w:color="auto"/>
        <w:right w:val="none" w:sz="0" w:space="0" w:color="auto"/>
      </w:divBdr>
    </w:div>
    <w:div w:id="589849878">
      <w:bodyDiv w:val="1"/>
      <w:marLeft w:val="0"/>
      <w:marRight w:val="0"/>
      <w:marTop w:val="0"/>
      <w:marBottom w:val="0"/>
      <w:divBdr>
        <w:top w:val="none" w:sz="0" w:space="0" w:color="auto"/>
        <w:left w:val="none" w:sz="0" w:space="0" w:color="auto"/>
        <w:bottom w:val="none" w:sz="0" w:space="0" w:color="auto"/>
        <w:right w:val="none" w:sz="0" w:space="0" w:color="auto"/>
      </w:divBdr>
    </w:div>
    <w:div w:id="617639046">
      <w:bodyDiv w:val="1"/>
      <w:marLeft w:val="0"/>
      <w:marRight w:val="0"/>
      <w:marTop w:val="0"/>
      <w:marBottom w:val="0"/>
      <w:divBdr>
        <w:top w:val="none" w:sz="0" w:space="0" w:color="auto"/>
        <w:left w:val="none" w:sz="0" w:space="0" w:color="auto"/>
        <w:bottom w:val="none" w:sz="0" w:space="0" w:color="auto"/>
        <w:right w:val="none" w:sz="0" w:space="0" w:color="auto"/>
      </w:divBdr>
    </w:div>
    <w:div w:id="632247584">
      <w:bodyDiv w:val="1"/>
      <w:marLeft w:val="0"/>
      <w:marRight w:val="0"/>
      <w:marTop w:val="0"/>
      <w:marBottom w:val="0"/>
      <w:divBdr>
        <w:top w:val="none" w:sz="0" w:space="0" w:color="auto"/>
        <w:left w:val="none" w:sz="0" w:space="0" w:color="auto"/>
        <w:bottom w:val="none" w:sz="0" w:space="0" w:color="auto"/>
        <w:right w:val="none" w:sz="0" w:space="0" w:color="auto"/>
      </w:divBdr>
    </w:div>
    <w:div w:id="644623516">
      <w:bodyDiv w:val="1"/>
      <w:marLeft w:val="0"/>
      <w:marRight w:val="0"/>
      <w:marTop w:val="0"/>
      <w:marBottom w:val="0"/>
      <w:divBdr>
        <w:top w:val="none" w:sz="0" w:space="0" w:color="auto"/>
        <w:left w:val="none" w:sz="0" w:space="0" w:color="auto"/>
        <w:bottom w:val="none" w:sz="0" w:space="0" w:color="auto"/>
        <w:right w:val="none" w:sz="0" w:space="0" w:color="auto"/>
      </w:divBdr>
    </w:div>
    <w:div w:id="684941840">
      <w:bodyDiv w:val="1"/>
      <w:marLeft w:val="0"/>
      <w:marRight w:val="0"/>
      <w:marTop w:val="0"/>
      <w:marBottom w:val="0"/>
      <w:divBdr>
        <w:top w:val="none" w:sz="0" w:space="0" w:color="auto"/>
        <w:left w:val="none" w:sz="0" w:space="0" w:color="auto"/>
        <w:bottom w:val="none" w:sz="0" w:space="0" w:color="auto"/>
        <w:right w:val="none" w:sz="0" w:space="0" w:color="auto"/>
      </w:divBdr>
    </w:div>
    <w:div w:id="699167961">
      <w:bodyDiv w:val="1"/>
      <w:marLeft w:val="0"/>
      <w:marRight w:val="0"/>
      <w:marTop w:val="0"/>
      <w:marBottom w:val="0"/>
      <w:divBdr>
        <w:top w:val="none" w:sz="0" w:space="0" w:color="auto"/>
        <w:left w:val="none" w:sz="0" w:space="0" w:color="auto"/>
        <w:bottom w:val="none" w:sz="0" w:space="0" w:color="auto"/>
        <w:right w:val="none" w:sz="0" w:space="0" w:color="auto"/>
      </w:divBdr>
    </w:div>
    <w:div w:id="805968769">
      <w:bodyDiv w:val="1"/>
      <w:marLeft w:val="0"/>
      <w:marRight w:val="0"/>
      <w:marTop w:val="0"/>
      <w:marBottom w:val="0"/>
      <w:divBdr>
        <w:top w:val="none" w:sz="0" w:space="0" w:color="auto"/>
        <w:left w:val="none" w:sz="0" w:space="0" w:color="auto"/>
        <w:bottom w:val="none" w:sz="0" w:space="0" w:color="auto"/>
        <w:right w:val="none" w:sz="0" w:space="0" w:color="auto"/>
      </w:divBdr>
    </w:div>
    <w:div w:id="830292343">
      <w:bodyDiv w:val="1"/>
      <w:marLeft w:val="0"/>
      <w:marRight w:val="0"/>
      <w:marTop w:val="0"/>
      <w:marBottom w:val="0"/>
      <w:divBdr>
        <w:top w:val="none" w:sz="0" w:space="0" w:color="auto"/>
        <w:left w:val="none" w:sz="0" w:space="0" w:color="auto"/>
        <w:bottom w:val="none" w:sz="0" w:space="0" w:color="auto"/>
        <w:right w:val="none" w:sz="0" w:space="0" w:color="auto"/>
      </w:divBdr>
    </w:div>
    <w:div w:id="858814411">
      <w:bodyDiv w:val="1"/>
      <w:marLeft w:val="0"/>
      <w:marRight w:val="0"/>
      <w:marTop w:val="0"/>
      <w:marBottom w:val="0"/>
      <w:divBdr>
        <w:top w:val="none" w:sz="0" w:space="0" w:color="auto"/>
        <w:left w:val="none" w:sz="0" w:space="0" w:color="auto"/>
        <w:bottom w:val="none" w:sz="0" w:space="0" w:color="auto"/>
        <w:right w:val="none" w:sz="0" w:space="0" w:color="auto"/>
      </w:divBdr>
    </w:div>
    <w:div w:id="1032073161">
      <w:bodyDiv w:val="1"/>
      <w:marLeft w:val="0"/>
      <w:marRight w:val="0"/>
      <w:marTop w:val="0"/>
      <w:marBottom w:val="0"/>
      <w:divBdr>
        <w:top w:val="none" w:sz="0" w:space="0" w:color="auto"/>
        <w:left w:val="none" w:sz="0" w:space="0" w:color="auto"/>
        <w:bottom w:val="none" w:sz="0" w:space="0" w:color="auto"/>
        <w:right w:val="none" w:sz="0" w:space="0" w:color="auto"/>
      </w:divBdr>
    </w:div>
    <w:div w:id="1062827305">
      <w:bodyDiv w:val="1"/>
      <w:marLeft w:val="0"/>
      <w:marRight w:val="0"/>
      <w:marTop w:val="0"/>
      <w:marBottom w:val="0"/>
      <w:divBdr>
        <w:top w:val="none" w:sz="0" w:space="0" w:color="auto"/>
        <w:left w:val="none" w:sz="0" w:space="0" w:color="auto"/>
        <w:bottom w:val="none" w:sz="0" w:space="0" w:color="auto"/>
        <w:right w:val="none" w:sz="0" w:space="0" w:color="auto"/>
      </w:divBdr>
    </w:div>
    <w:div w:id="1063875275">
      <w:bodyDiv w:val="1"/>
      <w:marLeft w:val="0"/>
      <w:marRight w:val="0"/>
      <w:marTop w:val="0"/>
      <w:marBottom w:val="0"/>
      <w:divBdr>
        <w:top w:val="none" w:sz="0" w:space="0" w:color="auto"/>
        <w:left w:val="none" w:sz="0" w:space="0" w:color="auto"/>
        <w:bottom w:val="none" w:sz="0" w:space="0" w:color="auto"/>
        <w:right w:val="none" w:sz="0" w:space="0" w:color="auto"/>
      </w:divBdr>
    </w:div>
    <w:div w:id="1075393472">
      <w:bodyDiv w:val="1"/>
      <w:marLeft w:val="0"/>
      <w:marRight w:val="0"/>
      <w:marTop w:val="0"/>
      <w:marBottom w:val="0"/>
      <w:divBdr>
        <w:top w:val="none" w:sz="0" w:space="0" w:color="auto"/>
        <w:left w:val="none" w:sz="0" w:space="0" w:color="auto"/>
        <w:bottom w:val="none" w:sz="0" w:space="0" w:color="auto"/>
        <w:right w:val="none" w:sz="0" w:space="0" w:color="auto"/>
      </w:divBdr>
    </w:div>
    <w:div w:id="1229073517">
      <w:bodyDiv w:val="1"/>
      <w:marLeft w:val="0"/>
      <w:marRight w:val="0"/>
      <w:marTop w:val="0"/>
      <w:marBottom w:val="0"/>
      <w:divBdr>
        <w:top w:val="none" w:sz="0" w:space="0" w:color="auto"/>
        <w:left w:val="none" w:sz="0" w:space="0" w:color="auto"/>
        <w:bottom w:val="none" w:sz="0" w:space="0" w:color="auto"/>
        <w:right w:val="none" w:sz="0" w:space="0" w:color="auto"/>
      </w:divBdr>
    </w:div>
    <w:div w:id="1290940095">
      <w:bodyDiv w:val="1"/>
      <w:marLeft w:val="0"/>
      <w:marRight w:val="0"/>
      <w:marTop w:val="0"/>
      <w:marBottom w:val="0"/>
      <w:divBdr>
        <w:top w:val="none" w:sz="0" w:space="0" w:color="auto"/>
        <w:left w:val="none" w:sz="0" w:space="0" w:color="auto"/>
        <w:bottom w:val="none" w:sz="0" w:space="0" w:color="auto"/>
        <w:right w:val="none" w:sz="0" w:space="0" w:color="auto"/>
      </w:divBdr>
    </w:div>
    <w:div w:id="1350646032">
      <w:bodyDiv w:val="1"/>
      <w:marLeft w:val="0"/>
      <w:marRight w:val="0"/>
      <w:marTop w:val="0"/>
      <w:marBottom w:val="0"/>
      <w:divBdr>
        <w:top w:val="none" w:sz="0" w:space="0" w:color="auto"/>
        <w:left w:val="none" w:sz="0" w:space="0" w:color="auto"/>
        <w:bottom w:val="none" w:sz="0" w:space="0" w:color="auto"/>
        <w:right w:val="none" w:sz="0" w:space="0" w:color="auto"/>
      </w:divBdr>
    </w:div>
    <w:div w:id="1365670589">
      <w:bodyDiv w:val="1"/>
      <w:marLeft w:val="0"/>
      <w:marRight w:val="0"/>
      <w:marTop w:val="0"/>
      <w:marBottom w:val="0"/>
      <w:divBdr>
        <w:top w:val="none" w:sz="0" w:space="0" w:color="auto"/>
        <w:left w:val="none" w:sz="0" w:space="0" w:color="auto"/>
        <w:bottom w:val="none" w:sz="0" w:space="0" w:color="auto"/>
        <w:right w:val="none" w:sz="0" w:space="0" w:color="auto"/>
      </w:divBdr>
    </w:div>
    <w:div w:id="1415322222">
      <w:bodyDiv w:val="1"/>
      <w:marLeft w:val="0"/>
      <w:marRight w:val="0"/>
      <w:marTop w:val="0"/>
      <w:marBottom w:val="0"/>
      <w:divBdr>
        <w:top w:val="none" w:sz="0" w:space="0" w:color="auto"/>
        <w:left w:val="none" w:sz="0" w:space="0" w:color="auto"/>
        <w:bottom w:val="none" w:sz="0" w:space="0" w:color="auto"/>
        <w:right w:val="none" w:sz="0" w:space="0" w:color="auto"/>
      </w:divBdr>
    </w:div>
    <w:div w:id="1483547504">
      <w:bodyDiv w:val="1"/>
      <w:marLeft w:val="0"/>
      <w:marRight w:val="0"/>
      <w:marTop w:val="0"/>
      <w:marBottom w:val="0"/>
      <w:divBdr>
        <w:top w:val="none" w:sz="0" w:space="0" w:color="auto"/>
        <w:left w:val="none" w:sz="0" w:space="0" w:color="auto"/>
        <w:bottom w:val="none" w:sz="0" w:space="0" w:color="auto"/>
        <w:right w:val="none" w:sz="0" w:space="0" w:color="auto"/>
      </w:divBdr>
    </w:div>
    <w:div w:id="1521353529">
      <w:bodyDiv w:val="1"/>
      <w:marLeft w:val="0"/>
      <w:marRight w:val="0"/>
      <w:marTop w:val="0"/>
      <w:marBottom w:val="0"/>
      <w:divBdr>
        <w:top w:val="none" w:sz="0" w:space="0" w:color="auto"/>
        <w:left w:val="none" w:sz="0" w:space="0" w:color="auto"/>
        <w:bottom w:val="none" w:sz="0" w:space="0" w:color="auto"/>
        <w:right w:val="none" w:sz="0" w:space="0" w:color="auto"/>
      </w:divBdr>
    </w:div>
    <w:div w:id="1612392527">
      <w:bodyDiv w:val="1"/>
      <w:marLeft w:val="0"/>
      <w:marRight w:val="0"/>
      <w:marTop w:val="0"/>
      <w:marBottom w:val="0"/>
      <w:divBdr>
        <w:top w:val="none" w:sz="0" w:space="0" w:color="auto"/>
        <w:left w:val="none" w:sz="0" w:space="0" w:color="auto"/>
        <w:bottom w:val="none" w:sz="0" w:space="0" w:color="auto"/>
        <w:right w:val="none" w:sz="0" w:space="0" w:color="auto"/>
      </w:divBdr>
    </w:div>
    <w:div w:id="1619330936">
      <w:bodyDiv w:val="1"/>
      <w:marLeft w:val="0"/>
      <w:marRight w:val="0"/>
      <w:marTop w:val="0"/>
      <w:marBottom w:val="0"/>
      <w:divBdr>
        <w:top w:val="none" w:sz="0" w:space="0" w:color="auto"/>
        <w:left w:val="none" w:sz="0" w:space="0" w:color="auto"/>
        <w:bottom w:val="none" w:sz="0" w:space="0" w:color="auto"/>
        <w:right w:val="none" w:sz="0" w:space="0" w:color="auto"/>
      </w:divBdr>
    </w:div>
    <w:div w:id="1694264637">
      <w:bodyDiv w:val="1"/>
      <w:marLeft w:val="0"/>
      <w:marRight w:val="0"/>
      <w:marTop w:val="0"/>
      <w:marBottom w:val="0"/>
      <w:divBdr>
        <w:top w:val="none" w:sz="0" w:space="0" w:color="auto"/>
        <w:left w:val="none" w:sz="0" w:space="0" w:color="auto"/>
        <w:bottom w:val="none" w:sz="0" w:space="0" w:color="auto"/>
        <w:right w:val="none" w:sz="0" w:space="0" w:color="auto"/>
      </w:divBdr>
    </w:div>
    <w:div w:id="1798794657">
      <w:bodyDiv w:val="1"/>
      <w:marLeft w:val="0"/>
      <w:marRight w:val="0"/>
      <w:marTop w:val="0"/>
      <w:marBottom w:val="0"/>
      <w:divBdr>
        <w:top w:val="none" w:sz="0" w:space="0" w:color="auto"/>
        <w:left w:val="none" w:sz="0" w:space="0" w:color="auto"/>
        <w:bottom w:val="none" w:sz="0" w:space="0" w:color="auto"/>
        <w:right w:val="none" w:sz="0" w:space="0" w:color="auto"/>
      </w:divBdr>
    </w:div>
    <w:div w:id="1799758967">
      <w:bodyDiv w:val="1"/>
      <w:marLeft w:val="0"/>
      <w:marRight w:val="0"/>
      <w:marTop w:val="0"/>
      <w:marBottom w:val="0"/>
      <w:divBdr>
        <w:top w:val="none" w:sz="0" w:space="0" w:color="auto"/>
        <w:left w:val="none" w:sz="0" w:space="0" w:color="auto"/>
        <w:bottom w:val="none" w:sz="0" w:space="0" w:color="auto"/>
        <w:right w:val="none" w:sz="0" w:space="0" w:color="auto"/>
      </w:divBdr>
    </w:div>
    <w:div w:id="1863282601">
      <w:bodyDiv w:val="1"/>
      <w:marLeft w:val="0"/>
      <w:marRight w:val="0"/>
      <w:marTop w:val="0"/>
      <w:marBottom w:val="0"/>
      <w:divBdr>
        <w:top w:val="none" w:sz="0" w:space="0" w:color="auto"/>
        <w:left w:val="none" w:sz="0" w:space="0" w:color="auto"/>
        <w:bottom w:val="none" w:sz="0" w:space="0" w:color="auto"/>
        <w:right w:val="none" w:sz="0" w:space="0" w:color="auto"/>
      </w:divBdr>
    </w:div>
    <w:div w:id="1872258309">
      <w:bodyDiv w:val="1"/>
      <w:marLeft w:val="0"/>
      <w:marRight w:val="0"/>
      <w:marTop w:val="0"/>
      <w:marBottom w:val="0"/>
      <w:divBdr>
        <w:top w:val="none" w:sz="0" w:space="0" w:color="auto"/>
        <w:left w:val="none" w:sz="0" w:space="0" w:color="auto"/>
        <w:bottom w:val="none" w:sz="0" w:space="0" w:color="auto"/>
        <w:right w:val="none" w:sz="0" w:space="0" w:color="auto"/>
      </w:divBdr>
    </w:div>
    <w:div w:id="2035039584">
      <w:bodyDiv w:val="1"/>
      <w:marLeft w:val="0"/>
      <w:marRight w:val="0"/>
      <w:marTop w:val="0"/>
      <w:marBottom w:val="0"/>
      <w:divBdr>
        <w:top w:val="none" w:sz="0" w:space="0" w:color="auto"/>
        <w:left w:val="none" w:sz="0" w:space="0" w:color="auto"/>
        <w:bottom w:val="none" w:sz="0" w:space="0" w:color="auto"/>
        <w:right w:val="none" w:sz="0" w:space="0" w:color="auto"/>
      </w:divBdr>
    </w:div>
    <w:div w:id="2061435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st.ru" TargetMode="External"/><Relationship Id="rId23" Type="http://schemas.openxmlformats.org/officeDocument/2006/relationships/header" Target="header6.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718A1-B325-49C5-966B-C289A3DB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2514</Words>
  <Characters>14336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Шкарбанова Дарья Владимировна</dc:creator>
  <cp:lastModifiedBy>Шкарбанова Дарья Владимировна</cp:lastModifiedBy>
  <cp:revision>2</cp:revision>
  <dcterms:created xsi:type="dcterms:W3CDTF">2023-05-25T08:35:00Z</dcterms:created>
  <dcterms:modified xsi:type="dcterms:W3CDTF">2023-05-25T08:35:00Z</dcterms:modified>
</cp:coreProperties>
</file>