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14" w:type="dxa"/>
        <w:tblBorders>
          <w:top w:val="single" w:sz="24" w:space="0" w:color="auto"/>
          <w:bottom w:val="single" w:sz="24" w:space="0" w:color="auto"/>
          <w:insideH w:val="single" w:sz="24" w:space="0" w:color="auto"/>
        </w:tblBorders>
        <w:tblLayout w:type="fixed"/>
        <w:tblCellMar>
          <w:top w:w="57" w:type="dxa"/>
        </w:tblCellMar>
        <w:tblLook w:val="04A0" w:firstRow="1" w:lastRow="0" w:firstColumn="1" w:lastColumn="0" w:noHBand="0" w:noVBand="1"/>
      </w:tblPr>
      <w:tblGrid>
        <w:gridCol w:w="2376"/>
        <w:gridCol w:w="4536"/>
        <w:gridCol w:w="3402"/>
      </w:tblGrid>
      <w:tr w:rsidR="00B12B25" w:rsidRPr="00B12B25" w14:paraId="6701C42F" w14:textId="77777777" w:rsidTr="00C529F3">
        <w:trPr>
          <w:trHeight w:val="876"/>
        </w:trPr>
        <w:tc>
          <w:tcPr>
            <w:tcW w:w="10314" w:type="dxa"/>
            <w:gridSpan w:val="3"/>
            <w:tcBorders>
              <w:top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66445871" w14:textId="77777777" w:rsidR="00B12B25" w:rsidRPr="00B12B25" w:rsidRDefault="00B12B25" w:rsidP="00B12B25">
            <w:pPr>
              <w:widowControl w:val="0"/>
              <w:autoSpaceDE w:val="0"/>
              <w:autoSpaceDN w:val="0"/>
              <w:adjustRightInd w:val="0"/>
              <w:spacing w:before="120" w:after="120" w:line="360" w:lineRule="auto"/>
              <w:jc w:val="center"/>
              <w:rPr>
                <w:rFonts w:ascii="Arial" w:eastAsia="Times New Roman" w:hAnsi="Arial" w:cs="Arial"/>
                <w:b/>
                <w:caps/>
                <w:sz w:val="20"/>
                <w:szCs w:val="20"/>
                <w:lang w:eastAsia="ru-RU" w:bidi="ar-SA"/>
              </w:rPr>
            </w:pPr>
            <w:bookmarkStart w:id="0" w:name="_GoBack"/>
            <w:bookmarkEnd w:id="0"/>
            <w:r w:rsidRPr="00B12B25">
              <w:rPr>
                <w:rFonts w:ascii="Arial" w:eastAsia="Times New Roman" w:hAnsi="Arial" w:cs="Arial"/>
                <w:b/>
                <w:caps/>
                <w:sz w:val="20"/>
                <w:szCs w:val="20"/>
                <w:lang w:eastAsia="ru-RU" w:bidi="ar-SA"/>
              </w:rPr>
              <w:t>ФЕДЕРАЛЬНОЕ АГЕНТсТВО</w:t>
            </w:r>
            <w:r w:rsidRPr="00B12B25">
              <w:rPr>
                <w:rFonts w:ascii="Arial" w:eastAsia="Times New Roman" w:hAnsi="Arial" w:cs="Arial"/>
                <w:b/>
                <w:caps/>
                <w:sz w:val="20"/>
                <w:szCs w:val="20"/>
                <w:lang w:eastAsia="ru-RU" w:bidi="ar-SA"/>
              </w:rPr>
              <w:br/>
              <w:t>ПО ТЕХНИЧЕСКОМУ РЕГУЛИРОВАНИЮ И МЕТРОЛОГИИ</w:t>
            </w:r>
          </w:p>
        </w:tc>
      </w:tr>
      <w:tr w:rsidR="00B12B25" w:rsidRPr="00B12B25" w14:paraId="35C00541" w14:textId="77777777" w:rsidTr="00C529F3">
        <w:tc>
          <w:tcPr>
            <w:tcW w:w="2376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49D036CF" w14:textId="77777777" w:rsidR="00B12B25" w:rsidRPr="00B12B25" w:rsidRDefault="00B12B25" w:rsidP="00B12B25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both"/>
              <w:rPr>
                <w:rFonts w:ascii="Arial" w:eastAsia="Times New Roman" w:hAnsi="Arial" w:cs="Arial"/>
                <w:sz w:val="24"/>
                <w:szCs w:val="24"/>
                <w:lang w:eastAsia="ru-RU" w:bidi="ar-SA"/>
              </w:rPr>
            </w:pPr>
            <w:r w:rsidRPr="00B12B25">
              <w:rPr>
                <w:rFonts w:ascii="Arial" w:eastAsia="Times New Roman" w:hAnsi="Arial" w:cs="Arial"/>
                <w:noProof/>
                <w:sz w:val="24"/>
                <w:szCs w:val="24"/>
                <w:lang w:eastAsia="ru-RU" w:bidi="ar-SA"/>
              </w:rPr>
              <w:drawing>
                <wp:inline distT="0" distB="0" distL="0" distR="0" wp14:anchorId="09147C19" wp14:editId="71E98081">
                  <wp:extent cx="1343025" cy="962025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62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6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53D38714" w14:textId="77777777" w:rsidR="00B12B25" w:rsidRPr="00B12B25" w:rsidRDefault="00B12B25" w:rsidP="00B12B25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459"/>
              <w:jc w:val="center"/>
              <w:rPr>
                <w:rFonts w:ascii="Arial" w:eastAsia="Times New Roman" w:hAnsi="Arial" w:cs="Arial"/>
                <w:b/>
                <w:caps/>
                <w:spacing w:val="80"/>
                <w:sz w:val="24"/>
                <w:szCs w:val="24"/>
                <w:lang w:eastAsia="ru-RU" w:bidi="ar-SA"/>
              </w:rPr>
            </w:pPr>
            <w:r w:rsidRPr="00B12B25">
              <w:rPr>
                <w:rFonts w:ascii="Arial" w:eastAsia="Times New Roman" w:hAnsi="Arial" w:cs="Arial"/>
                <w:b/>
                <w:caps/>
                <w:spacing w:val="80"/>
                <w:sz w:val="24"/>
                <w:szCs w:val="24"/>
                <w:lang w:eastAsia="ru-RU" w:bidi="ar-SA"/>
              </w:rPr>
              <w:t>НАЦИОНАЛЬНЫЙ</w:t>
            </w:r>
            <w:r w:rsidRPr="00B12B25">
              <w:rPr>
                <w:rFonts w:ascii="Arial" w:eastAsia="Times New Roman" w:hAnsi="Arial" w:cs="Arial"/>
                <w:b/>
                <w:caps/>
                <w:spacing w:val="80"/>
                <w:sz w:val="24"/>
                <w:szCs w:val="24"/>
                <w:lang w:eastAsia="ru-RU" w:bidi="ar-SA"/>
              </w:rPr>
              <w:br/>
              <w:t>СТАНДАРТ</w:t>
            </w:r>
            <w:r w:rsidRPr="00B12B25">
              <w:rPr>
                <w:rFonts w:ascii="Arial" w:eastAsia="Times New Roman" w:hAnsi="Arial" w:cs="Arial"/>
                <w:b/>
                <w:caps/>
                <w:spacing w:val="80"/>
                <w:sz w:val="24"/>
                <w:szCs w:val="24"/>
                <w:lang w:eastAsia="ru-RU" w:bidi="ar-SA"/>
              </w:rPr>
              <w:br/>
              <w:t>РОССИЙСКОЙ</w:t>
            </w:r>
            <w:r w:rsidRPr="00B12B25">
              <w:rPr>
                <w:rFonts w:ascii="Arial" w:eastAsia="Times New Roman" w:hAnsi="Arial" w:cs="Arial"/>
                <w:b/>
                <w:caps/>
                <w:spacing w:val="80"/>
                <w:sz w:val="24"/>
                <w:szCs w:val="24"/>
                <w:lang w:eastAsia="ru-RU" w:bidi="ar-SA"/>
              </w:rPr>
              <w:br/>
              <w:t>ФЕДЕРАЦИИ</w:t>
            </w:r>
          </w:p>
        </w:tc>
        <w:tc>
          <w:tcPr>
            <w:tcW w:w="3402" w:type="dxa"/>
            <w:tcBorders>
              <w:top w:val="single" w:sz="18" w:space="0" w:color="auto"/>
              <w:bottom w:val="single" w:sz="12" w:space="0" w:color="auto"/>
            </w:tcBorders>
            <w:shd w:val="clear" w:color="auto" w:fill="auto"/>
            <w:vAlign w:val="center"/>
          </w:tcPr>
          <w:p w14:paraId="74F1E8F9" w14:textId="77777777" w:rsidR="00C529F3" w:rsidRPr="0004020A" w:rsidRDefault="00B12B25" w:rsidP="00B12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40"/>
                <w:szCs w:val="40"/>
                <w:lang w:eastAsia="ru-RU" w:bidi="ar-SA"/>
              </w:rPr>
            </w:pPr>
            <w:r w:rsidRPr="0004020A">
              <w:rPr>
                <w:rFonts w:ascii="Arial" w:eastAsia="Times New Roman" w:hAnsi="Arial" w:cs="Arial"/>
                <w:b/>
                <w:sz w:val="40"/>
                <w:szCs w:val="40"/>
                <w:lang w:eastAsia="ru-RU" w:bidi="ar-SA"/>
              </w:rPr>
              <w:t xml:space="preserve">ГОСТ Р        </w:t>
            </w:r>
          </w:p>
          <w:p w14:paraId="7F838912" w14:textId="77777777" w:rsidR="00C529F3" w:rsidRPr="0004020A" w:rsidRDefault="00C529F3" w:rsidP="00B12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sz w:val="40"/>
                <w:szCs w:val="40"/>
                <w:lang w:eastAsia="ru-RU" w:bidi="ar-SA"/>
              </w:rPr>
            </w:pPr>
          </w:p>
          <w:p w14:paraId="742E780A" w14:textId="77777777" w:rsidR="00B12B25" w:rsidRPr="00B12B25" w:rsidRDefault="00B12B25" w:rsidP="00B12B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Times New Roman"/>
                <w:b/>
                <w:sz w:val="28"/>
                <w:szCs w:val="28"/>
                <w:lang w:eastAsia="ru-RU" w:bidi="ar-SA"/>
              </w:rPr>
            </w:pPr>
            <w:r w:rsidRPr="0004020A">
              <w:rPr>
                <w:rFonts w:ascii="Arial" w:eastAsia="Times New Roman" w:hAnsi="Arial" w:cs="Arial"/>
                <w:b/>
                <w:sz w:val="40"/>
                <w:szCs w:val="40"/>
                <w:lang w:eastAsia="ru-RU" w:bidi="ar-SA"/>
              </w:rPr>
              <w:t xml:space="preserve"> </w:t>
            </w:r>
            <w:r w:rsidRPr="0004020A">
              <w:rPr>
                <w:rFonts w:ascii="Arial" w:eastAsia="Symbol" w:hAnsi="Arial" w:cs="Arial"/>
                <w:b/>
                <w:bCs/>
                <w:sz w:val="40"/>
                <w:szCs w:val="40"/>
                <w:lang w:eastAsia="ja-JP" w:bidi="ar-SA"/>
              </w:rPr>
              <w:sym w:font="Symbol" w:char="F0BE"/>
            </w:r>
            <w:r w:rsidR="00D35A9E" w:rsidRPr="0004020A">
              <w:rPr>
                <w:rFonts w:ascii="Arial" w:eastAsia="Symbol" w:hAnsi="Arial" w:cs="Arial"/>
                <w:b/>
                <w:bCs/>
                <w:sz w:val="40"/>
                <w:szCs w:val="40"/>
                <w:lang w:eastAsia="ja-JP" w:bidi="ar-SA"/>
              </w:rPr>
              <w:t xml:space="preserve"> </w:t>
            </w:r>
            <w:r w:rsidRPr="0004020A">
              <w:rPr>
                <w:rFonts w:ascii="Arial" w:eastAsia="Times New Roman" w:hAnsi="Arial" w:cs="Arial"/>
                <w:b/>
                <w:sz w:val="40"/>
                <w:szCs w:val="40"/>
                <w:lang w:eastAsia="ru-RU" w:bidi="ar-SA"/>
              </w:rPr>
              <w:t>202</w:t>
            </w:r>
            <w:r w:rsidR="008923F8" w:rsidRPr="0004020A">
              <w:rPr>
                <w:rFonts w:ascii="Arial" w:eastAsia="Times New Roman" w:hAnsi="Arial" w:cs="Arial"/>
                <w:b/>
                <w:sz w:val="40"/>
                <w:szCs w:val="40"/>
                <w:lang w:eastAsia="ru-RU" w:bidi="ar-SA"/>
              </w:rPr>
              <w:t>3</w:t>
            </w:r>
          </w:p>
        </w:tc>
      </w:tr>
    </w:tbl>
    <w:p w14:paraId="22965E90" w14:textId="77777777" w:rsidR="00B12B25" w:rsidRDefault="00B12B25" w:rsidP="00B12B25">
      <w:pPr>
        <w:pBdr>
          <w:left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DB68CE1" w14:textId="77777777" w:rsidR="00B12B25" w:rsidRDefault="00B12B25" w:rsidP="00B12B25">
      <w:pPr>
        <w:pBdr>
          <w:left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F479A62" w14:textId="77777777" w:rsidR="00B12B25" w:rsidRDefault="00B12B25" w:rsidP="00B12B25">
      <w:pPr>
        <w:pBdr>
          <w:left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8FA8B2D" w14:textId="77777777" w:rsidR="00B12B25" w:rsidRDefault="00B12B25" w:rsidP="00B12B25">
      <w:pPr>
        <w:pBdr>
          <w:left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1EBA1491" w14:textId="77777777" w:rsidR="000A03FC" w:rsidRPr="00C529F3" w:rsidRDefault="00237B1D" w:rsidP="00B12B25">
      <w:pPr>
        <w:pBdr>
          <w:left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C529F3">
        <w:rPr>
          <w:rFonts w:ascii="Arial" w:eastAsia="Arial" w:hAnsi="Arial" w:cs="Arial"/>
          <w:b/>
          <w:color w:val="000000"/>
          <w:sz w:val="36"/>
          <w:szCs w:val="36"/>
        </w:rPr>
        <w:t>Технологии искусственного интеллекта в образовании</w:t>
      </w:r>
    </w:p>
    <w:p w14:paraId="63B3C2A2" w14:textId="77777777" w:rsidR="000A03FC" w:rsidRDefault="000A03FC" w:rsidP="00B12B25">
      <w:pPr>
        <w:pBdr>
          <w:left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23EB764" w14:textId="77777777" w:rsidR="000A03FC" w:rsidRPr="00C529F3" w:rsidRDefault="00237B1D" w:rsidP="00B12B25">
      <w:pPr>
        <w:pBdr>
          <w:left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r w:rsidRPr="00C529F3">
        <w:rPr>
          <w:rFonts w:ascii="Arial" w:eastAsia="Arial" w:hAnsi="Arial" w:cs="Arial"/>
          <w:b/>
          <w:color w:val="000000"/>
          <w:sz w:val="40"/>
          <w:szCs w:val="40"/>
        </w:rPr>
        <w:t>ФУНКЦИОНАЛЬНАЯ ПОДСИСТЕМА ОРГАНИЗАЦИИ И ПРОВЕДЕНИЯ НАУЧНЫХ МЕРОПРИЯТИЙ</w:t>
      </w:r>
    </w:p>
    <w:p w14:paraId="3B0E3871" w14:textId="77777777" w:rsidR="000A03FC" w:rsidRDefault="000A03FC" w:rsidP="00B12B25">
      <w:pPr>
        <w:pBdr>
          <w:left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B981AF9" w14:textId="77777777" w:rsidR="000A03FC" w:rsidRDefault="00E80C31" w:rsidP="00B12B25">
      <w:pPr>
        <w:pBdr>
          <w:left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04020A">
        <w:rPr>
          <w:rFonts w:ascii="Arial" w:eastAsia="Arial" w:hAnsi="Arial" w:cs="Arial"/>
          <w:b/>
          <w:color w:val="000000"/>
          <w:sz w:val="36"/>
          <w:szCs w:val="36"/>
        </w:rPr>
        <w:t>О</w:t>
      </w:r>
      <w:r w:rsidR="00F32B4D" w:rsidRPr="0004020A">
        <w:rPr>
          <w:rFonts w:ascii="Arial" w:eastAsia="Arial" w:hAnsi="Arial" w:cs="Arial"/>
          <w:b/>
          <w:color w:val="000000"/>
          <w:sz w:val="36"/>
          <w:szCs w:val="36"/>
        </w:rPr>
        <w:t>бщие</w:t>
      </w:r>
      <w:r w:rsidRPr="0004020A">
        <w:rPr>
          <w:rFonts w:ascii="Arial" w:eastAsia="Arial" w:hAnsi="Arial" w:cs="Arial"/>
          <w:b/>
          <w:color w:val="000000"/>
          <w:sz w:val="36"/>
          <w:szCs w:val="36"/>
        </w:rPr>
        <w:t xml:space="preserve"> положения</w:t>
      </w:r>
    </w:p>
    <w:p w14:paraId="054F9DB9" w14:textId="74B62956" w:rsidR="00BA02E4" w:rsidRDefault="00BA02E4" w:rsidP="00B12B25">
      <w:pPr>
        <w:pBdr>
          <w:left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B5CC47A" w14:textId="77777777" w:rsidR="0004020A" w:rsidRDefault="0004020A" w:rsidP="00B12B25">
      <w:pPr>
        <w:pBdr>
          <w:left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A627ED3" w14:textId="77777777" w:rsidR="00BA02E4" w:rsidRPr="0004020A" w:rsidRDefault="00BA02E4" w:rsidP="00B12B25">
      <w:pPr>
        <w:pBdr>
          <w:left w:val="nil"/>
          <w:right w:val="nil"/>
          <w:between w:val="nil"/>
        </w:pBdr>
        <w:spacing w:after="0" w:line="276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Издание официальное</w:t>
      </w:r>
    </w:p>
    <w:p w14:paraId="0FA83C79" w14:textId="77777777" w:rsidR="000A03FC" w:rsidRDefault="000A03FC" w:rsidP="00B12B25">
      <w:pPr>
        <w:pBdr>
          <w:left w:val="nil"/>
          <w:right w:val="nil"/>
          <w:between w:val="nil"/>
        </w:pBdr>
        <w:spacing w:before="360"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</w:p>
    <w:p w14:paraId="44249CF0" w14:textId="77777777" w:rsidR="000A03FC" w:rsidRDefault="000A03FC" w:rsidP="00B12B25">
      <w:pPr>
        <w:pBdr>
          <w:left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BA578C1" w14:textId="77777777" w:rsidR="000A03FC" w:rsidRDefault="000A03FC" w:rsidP="00B12B25">
      <w:pPr>
        <w:pBdr>
          <w:left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26166E97" w14:textId="77777777" w:rsidR="000A03FC" w:rsidRDefault="000A03F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3"/>
        <w:rPr>
          <w:rFonts w:ascii="Arial" w:eastAsia="Arial" w:hAnsi="Arial" w:cs="Arial"/>
          <w:color w:val="000000"/>
          <w:sz w:val="24"/>
          <w:szCs w:val="24"/>
        </w:rPr>
      </w:pPr>
    </w:p>
    <w:p w14:paraId="459D4E9A" w14:textId="77777777" w:rsidR="000A03FC" w:rsidRDefault="000A03F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3"/>
        <w:rPr>
          <w:rFonts w:ascii="Arial" w:eastAsia="Arial" w:hAnsi="Arial" w:cs="Arial"/>
          <w:color w:val="000000"/>
          <w:sz w:val="24"/>
          <w:szCs w:val="24"/>
        </w:rPr>
      </w:pPr>
    </w:p>
    <w:p w14:paraId="3EDD492E" w14:textId="77777777" w:rsidR="000A03FC" w:rsidRDefault="000A03F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3"/>
        <w:rPr>
          <w:rFonts w:ascii="Arial" w:eastAsia="Arial" w:hAnsi="Arial" w:cs="Arial"/>
          <w:color w:val="000000"/>
          <w:sz w:val="24"/>
          <w:szCs w:val="24"/>
        </w:rPr>
      </w:pPr>
    </w:p>
    <w:p w14:paraId="4A4D3E61" w14:textId="77777777" w:rsidR="000A03FC" w:rsidRDefault="000A03F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3"/>
        <w:rPr>
          <w:rFonts w:ascii="Arial" w:eastAsia="Arial" w:hAnsi="Arial" w:cs="Arial"/>
          <w:color w:val="000000"/>
          <w:sz w:val="24"/>
          <w:szCs w:val="24"/>
        </w:rPr>
      </w:pPr>
    </w:p>
    <w:p w14:paraId="065C235B" w14:textId="77777777" w:rsidR="00B12B25" w:rsidRDefault="00B12B25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3"/>
        <w:rPr>
          <w:rFonts w:ascii="Arial" w:eastAsia="Arial" w:hAnsi="Arial" w:cs="Arial"/>
          <w:color w:val="000000"/>
          <w:sz w:val="24"/>
          <w:szCs w:val="24"/>
        </w:rPr>
      </w:pPr>
    </w:p>
    <w:p w14:paraId="17C50200" w14:textId="77777777" w:rsidR="000A03FC" w:rsidRDefault="000A03FC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3"/>
        <w:rPr>
          <w:rFonts w:ascii="Arial" w:eastAsia="Arial" w:hAnsi="Arial" w:cs="Arial"/>
          <w:color w:val="000000"/>
          <w:sz w:val="24"/>
          <w:szCs w:val="24"/>
        </w:rPr>
      </w:pPr>
    </w:p>
    <w:p w14:paraId="7BEA665B" w14:textId="77777777" w:rsidR="000A03FC" w:rsidRDefault="00237B1D" w:rsidP="00C529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Москва</w:t>
      </w:r>
    </w:p>
    <w:p w14:paraId="6A659F47" w14:textId="77777777" w:rsidR="000A03FC" w:rsidRDefault="00237B1D" w:rsidP="00C529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Российский институт стандартизации</w:t>
      </w:r>
    </w:p>
    <w:p w14:paraId="579C4820" w14:textId="77777777" w:rsidR="00004305" w:rsidRDefault="00237B1D" w:rsidP="00C529F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202</w:t>
      </w:r>
      <w:r w:rsidR="00C529F3">
        <w:rPr>
          <w:rFonts w:ascii="Arial" w:eastAsia="Arial" w:hAnsi="Arial" w:cs="Arial"/>
          <w:b/>
          <w:color w:val="000000"/>
          <w:sz w:val="20"/>
          <w:szCs w:val="20"/>
        </w:rPr>
        <w:t>3</w:t>
      </w:r>
      <w:r w:rsidR="00004305">
        <w:rPr>
          <w:rFonts w:ascii="Arial" w:eastAsia="Arial" w:hAnsi="Arial" w:cs="Arial"/>
          <w:b/>
          <w:color w:val="000000"/>
          <w:sz w:val="28"/>
          <w:szCs w:val="28"/>
        </w:rPr>
        <w:br w:type="page"/>
      </w:r>
    </w:p>
    <w:p w14:paraId="2187CB98" w14:textId="77777777" w:rsidR="000A03FC" w:rsidRDefault="00237B1D" w:rsidP="00E92A7A">
      <w:p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Предисловие</w:t>
      </w:r>
    </w:p>
    <w:p w14:paraId="719A4322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1 РАЗРАБОТАН Федеральным государственным автономным учреждением высшего образования «Волгоградский государственный университет» </w:t>
      </w:r>
    </w:p>
    <w:p w14:paraId="460E630A" w14:textId="77777777" w:rsidR="000A03FC" w:rsidRDefault="000A03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0FA61DB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Arial" w:eastAsia="Arial" w:hAnsi="Arial" w:cs="Arial"/>
          <w:color w:val="000000"/>
          <w:sz w:val="24"/>
          <w:szCs w:val="24"/>
        </w:rPr>
        <w:t>2 ВНЕСЕН Техническим комитетом по стандартизации ТК 164 «Искусственный интеллект»</w:t>
      </w:r>
    </w:p>
    <w:p w14:paraId="1088E5A1" w14:textId="77777777" w:rsidR="000A03FC" w:rsidRDefault="000A03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EDE0782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tabs>
          <w:tab w:val="left" w:pos="7797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 УТВЕРЖДЕН И ВВЕДЕН В ДЕЙСТВИЕ Приказом Федерального агентства по техническому регулированию и метрологии от                202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 г. №-               ст</w:t>
      </w:r>
    </w:p>
    <w:p w14:paraId="56D30501" w14:textId="77777777" w:rsidR="000A03FC" w:rsidRDefault="000A03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Arial" w:eastAsia="Arial" w:hAnsi="Arial" w:cs="Arial"/>
          <w:color w:val="000000"/>
          <w:sz w:val="24"/>
          <w:szCs w:val="24"/>
        </w:rPr>
      </w:pPr>
    </w:p>
    <w:p w14:paraId="7873DE16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4 ВВЕДЕН ВПЕРВЫЕ</w:t>
      </w:r>
    </w:p>
    <w:p w14:paraId="101BF352" w14:textId="77777777" w:rsidR="000A03FC" w:rsidRDefault="000A03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B52580C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Правила применения настоящего стандарта установлены в статье 26 Федерального закона от 29 июня 2015 г. № 162-ФЗ «О стандартизации в Российской Федерации». Информация об изменениях к настоящему стандарту публикуется в ежегодном (по состоянию на 1 января текущего года) информационном указателе «Национальные стандарты», а официальный текст изменений и поправок – в ежемесячном информационном указателе «Национальные стандарты». В случае пересмотра (замены) или отмены настоящего стандарта соответствующее уведомление будет опубликовано в ближайшем выпуске ежемесячного информационного указателя «Национальные стандарты». Соответствующая информация, уведомления и тексты размещаются также в информационной системе общего пользования – на официальном сайте Федерального агентства по техническому регулированию и метрологии в сети Интернет (www.gost.ru)</w:t>
      </w:r>
    </w:p>
    <w:p w14:paraId="4108943C" w14:textId="77777777" w:rsidR="000A03FC" w:rsidRDefault="000A03F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3" w:firstLine="567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012B8D67" w14:textId="77777777" w:rsidR="000A03FC" w:rsidRDefault="000A03FC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3" w:firstLine="567"/>
        <w:jc w:val="right"/>
        <w:rPr>
          <w:rFonts w:ascii="Arial" w:eastAsia="Arial" w:hAnsi="Arial" w:cs="Arial"/>
          <w:color w:val="000000"/>
          <w:sz w:val="26"/>
          <w:szCs w:val="26"/>
        </w:rPr>
      </w:pPr>
    </w:p>
    <w:p w14:paraId="7EDC6675" w14:textId="77777777" w:rsidR="00B12B25" w:rsidRDefault="00B12B25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3" w:firstLine="567"/>
        <w:jc w:val="right"/>
        <w:rPr>
          <w:rFonts w:ascii="Arial" w:eastAsia="Arial" w:hAnsi="Arial" w:cs="Arial"/>
          <w:color w:val="000000"/>
          <w:sz w:val="26"/>
          <w:szCs w:val="26"/>
        </w:rPr>
      </w:pPr>
    </w:p>
    <w:p w14:paraId="68537FA1" w14:textId="77777777" w:rsidR="00B12B25" w:rsidRDefault="00B12B25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3" w:firstLine="567"/>
        <w:jc w:val="right"/>
        <w:rPr>
          <w:rFonts w:ascii="Arial" w:eastAsia="Arial" w:hAnsi="Arial" w:cs="Arial"/>
          <w:color w:val="000000"/>
          <w:sz w:val="26"/>
          <w:szCs w:val="26"/>
        </w:rPr>
      </w:pPr>
    </w:p>
    <w:p w14:paraId="665422DF" w14:textId="77777777" w:rsidR="00B12B25" w:rsidRDefault="00B12B25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3" w:firstLine="567"/>
        <w:jc w:val="right"/>
        <w:rPr>
          <w:rFonts w:ascii="Arial" w:eastAsia="Arial" w:hAnsi="Arial" w:cs="Arial"/>
          <w:color w:val="000000"/>
          <w:sz w:val="26"/>
          <w:szCs w:val="26"/>
        </w:rPr>
      </w:pPr>
    </w:p>
    <w:p w14:paraId="44CAA79E" w14:textId="77777777" w:rsidR="00B12B25" w:rsidRDefault="00B12B25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3" w:firstLine="567"/>
        <w:jc w:val="right"/>
        <w:rPr>
          <w:rFonts w:ascii="Arial" w:eastAsia="Arial" w:hAnsi="Arial" w:cs="Arial"/>
          <w:color w:val="000000"/>
          <w:sz w:val="26"/>
          <w:szCs w:val="26"/>
        </w:rPr>
      </w:pPr>
    </w:p>
    <w:p w14:paraId="2D8D33BD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left="283" w:firstLine="567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6"/>
          <w:szCs w:val="26"/>
        </w:rPr>
        <w:t xml:space="preserve">© </w:t>
      </w:r>
      <w:r>
        <w:rPr>
          <w:rFonts w:ascii="Arial" w:eastAsia="Arial" w:hAnsi="Arial" w:cs="Arial"/>
          <w:color w:val="000000"/>
          <w:sz w:val="24"/>
          <w:szCs w:val="24"/>
        </w:rPr>
        <w:t>Оформление. ФГБУ «</w:t>
      </w:r>
      <w:r w:rsidR="008923F8">
        <w:rPr>
          <w:rFonts w:ascii="Arial" w:eastAsia="Arial" w:hAnsi="Arial" w:cs="Arial"/>
          <w:color w:val="000000"/>
          <w:sz w:val="24"/>
          <w:szCs w:val="24"/>
        </w:rPr>
        <w:t>Институт стандартизации</w:t>
      </w:r>
      <w:r>
        <w:rPr>
          <w:rFonts w:ascii="Arial" w:eastAsia="Arial" w:hAnsi="Arial" w:cs="Arial"/>
          <w:color w:val="000000"/>
          <w:sz w:val="24"/>
          <w:szCs w:val="24"/>
        </w:rPr>
        <w:t>», 202</w:t>
      </w:r>
      <w:r w:rsidR="008923F8">
        <w:rPr>
          <w:rFonts w:ascii="Arial" w:eastAsia="Arial" w:hAnsi="Arial" w:cs="Arial"/>
          <w:color w:val="000000"/>
          <w:sz w:val="24"/>
          <w:szCs w:val="24"/>
        </w:rPr>
        <w:t>3</w:t>
      </w:r>
    </w:p>
    <w:p w14:paraId="1D069D3F" w14:textId="77777777" w:rsidR="00255B8C" w:rsidRDefault="00237B1D" w:rsidP="00BA02E4">
      <w:p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firstLine="567"/>
        <w:jc w:val="both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4"/>
          <w:szCs w:val="24"/>
        </w:rPr>
        <w:t>Настоящий стандарт не может быть полностью или частично воспроизведен, тиражирован и распространен в качестве официального издания без разрешения Федерального агентства по техническому регулированию и метрологии</w:t>
      </w:r>
      <w:r w:rsidR="00255B8C">
        <w:rPr>
          <w:rFonts w:ascii="Arial" w:eastAsia="Arial" w:hAnsi="Arial" w:cs="Arial"/>
          <w:b/>
          <w:color w:val="000000"/>
          <w:sz w:val="28"/>
          <w:szCs w:val="28"/>
        </w:rPr>
        <w:br w:type="page"/>
      </w:r>
    </w:p>
    <w:p w14:paraId="21CB4D95" w14:textId="77777777" w:rsidR="000A03FC" w:rsidRDefault="00237B1D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right" w:pos="9632"/>
        </w:tabs>
        <w:spacing w:before="360" w:after="240" w:line="36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Содержание</w:t>
      </w:r>
    </w:p>
    <w:sdt>
      <w:sdtPr>
        <w:rPr>
          <w:rFonts w:ascii="Calibri" w:eastAsia="Calibri" w:hAnsi="Calibri" w:cs="Calibri"/>
          <w:b w:val="0"/>
          <w:bCs w:val="0"/>
          <w:lang w:val="ru-RU"/>
        </w:rPr>
        <w:id w:val="-51298973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14:paraId="0F6C22DA" w14:textId="77777777" w:rsidR="00F27D95" w:rsidRPr="0004020A" w:rsidRDefault="00613F1B" w:rsidP="00C509D5">
          <w:pPr>
            <w:pStyle w:val="12"/>
            <w:tabs>
              <w:tab w:val="right" w:leader="dot" w:pos="9627"/>
            </w:tabs>
            <w:spacing w:line="360" w:lineRule="auto"/>
            <w:ind w:left="0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ru-RU" w:eastAsia="ja-JP" w:bidi="ar-SA"/>
            </w:rPr>
          </w:pPr>
          <w:r w:rsidRPr="00C509D5">
            <w:rPr>
              <w:rFonts w:ascii="Arial" w:hAnsi="Arial" w:cs="Arial"/>
              <w:b w:val="0"/>
              <w:sz w:val="24"/>
              <w:szCs w:val="24"/>
            </w:rPr>
            <w:fldChar w:fldCharType="begin"/>
          </w:r>
          <w:r w:rsidR="00237B1D" w:rsidRPr="00C509D5">
            <w:rPr>
              <w:rFonts w:ascii="Arial" w:hAnsi="Arial" w:cs="Arial"/>
              <w:b w:val="0"/>
              <w:sz w:val="24"/>
              <w:szCs w:val="24"/>
            </w:rPr>
            <w:instrText xml:space="preserve"> TOC \h \u \z </w:instrText>
          </w:r>
          <w:r w:rsidRPr="00C509D5">
            <w:rPr>
              <w:rFonts w:ascii="Arial" w:hAnsi="Arial" w:cs="Arial"/>
              <w:b w:val="0"/>
              <w:sz w:val="24"/>
              <w:szCs w:val="24"/>
            </w:rPr>
            <w:fldChar w:fldCharType="separate"/>
          </w:r>
          <w:hyperlink w:anchor="_Toc113750071" w:history="1">
            <w:r w:rsidR="00F27D95" w:rsidRPr="0004020A">
              <w:rPr>
                <w:rStyle w:val="afff1"/>
                <w:rFonts w:ascii="Arial" w:hAnsi="Arial" w:cs="Arial"/>
                <w:b w:val="0"/>
                <w:noProof/>
                <w:sz w:val="24"/>
                <w:szCs w:val="24"/>
                <w:lang w:val="ru-RU"/>
              </w:rPr>
              <w:t>1 Область применения</w:t>
            </w:r>
            <w:r w:rsidR="00F27D95" w:rsidRPr="0004020A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</w:hyperlink>
        </w:p>
        <w:p w14:paraId="4281B0E1" w14:textId="77777777" w:rsidR="00F27D95" w:rsidRPr="0004020A" w:rsidRDefault="00ED0C79" w:rsidP="00C509D5">
          <w:pPr>
            <w:pStyle w:val="12"/>
            <w:tabs>
              <w:tab w:val="right" w:leader="dot" w:pos="9627"/>
            </w:tabs>
            <w:spacing w:line="360" w:lineRule="auto"/>
            <w:ind w:left="0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ru-RU" w:eastAsia="ja-JP" w:bidi="ar-SA"/>
            </w:rPr>
          </w:pPr>
          <w:hyperlink w:anchor="_Toc113750072" w:history="1">
            <w:r w:rsidR="00F27D95" w:rsidRPr="0004020A">
              <w:rPr>
                <w:rStyle w:val="afff1"/>
                <w:rFonts w:ascii="Arial" w:hAnsi="Arial" w:cs="Arial"/>
                <w:b w:val="0"/>
                <w:noProof/>
                <w:sz w:val="24"/>
                <w:szCs w:val="24"/>
                <w:lang w:val="ru-RU"/>
              </w:rPr>
              <w:t>2 Нормативные ссылки</w:t>
            </w:r>
            <w:r w:rsidR="00F27D95" w:rsidRPr="0004020A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</w:hyperlink>
        </w:p>
        <w:p w14:paraId="046B7D9C" w14:textId="77777777" w:rsidR="00F27D95" w:rsidRPr="0004020A" w:rsidRDefault="00ED0C79" w:rsidP="00C509D5">
          <w:pPr>
            <w:pStyle w:val="12"/>
            <w:tabs>
              <w:tab w:val="right" w:leader="dot" w:pos="9627"/>
            </w:tabs>
            <w:spacing w:line="360" w:lineRule="auto"/>
            <w:ind w:left="0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ru-RU" w:eastAsia="ja-JP" w:bidi="ar-SA"/>
            </w:rPr>
          </w:pPr>
          <w:hyperlink w:anchor="_Toc113750073" w:history="1">
            <w:r w:rsidR="00F27D95" w:rsidRPr="0004020A">
              <w:rPr>
                <w:rStyle w:val="afff1"/>
                <w:rFonts w:ascii="Arial" w:hAnsi="Arial" w:cs="Arial"/>
                <w:b w:val="0"/>
                <w:noProof/>
                <w:sz w:val="24"/>
                <w:szCs w:val="24"/>
                <w:lang w:val="ru-RU"/>
              </w:rPr>
              <w:t>3 Термины и определения</w:t>
            </w:r>
            <w:r w:rsidR="00F27D95" w:rsidRPr="0004020A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</w:hyperlink>
        </w:p>
        <w:p w14:paraId="2ABE834B" w14:textId="77777777" w:rsidR="00F27D95" w:rsidRPr="0004020A" w:rsidRDefault="00ED0C79" w:rsidP="00C509D5">
          <w:pPr>
            <w:pStyle w:val="12"/>
            <w:tabs>
              <w:tab w:val="right" w:leader="dot" w:pos="9627"/>
            </w:tabs>
            <w:spacing w:line="360" w:lineRule="auto"/>
            <w:ind w:left="0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ru-RU" w:eastAsia="ja-JP" w:bidi="ar-SA"/>
            </w:rPr>
          </w:pPr>
          <w:hyperlink w:anchor="_Toc113750074" w:history="1">
            <w:r w:rsidR="00F27D95" w:rsidRPr="0004020A">
              <w:rPr>
                <w:rStyle w:val="afff1"/>
                <w:rFonts w:ascii="Arial" w:hAnsi="Arial" w:cs="Arial"/>
                <w:b w:val="0"/>
                <w:noProof/>
                <w:sz w:val="24"/>
                <w:szCs w:val="24"/>
                <w:lang w:val="ru-RU"/>
              </w:rPr>
              <w:t xml:space="preserve">4 Общие </w:t>
            </w:r>
            <w:r w:rsidR="00A60521" w:rsidRPr="0004020A">
              <w:rPr>
                <w:rStyle w:val="afff1"/>
                <w:rFonts w:ascii="Arial" w:hAnsi="Arial" w:cs="Arial"/>
                <w:b w:val="0"/>
                <w:noProof/>
                <w:sz w:val="24"/>
                <w:szCs w:val="24"/>
                <w:lang w:val="ru-RU"/>
              </w:rPr>
              <w:t>положения</w:t>
            </w:r>
            <w:r w:rsidR="00F27D95" w:rsidRPr="0004020A">
              <w:rPr>
                <w:rStyle w:val="afff1"/>
                <w:rFonts w:ascii="Arial" w:hAnsi="Arial" w:cs="Arial"/>
                <w:b w:val="0"/>
                <w:noProof/>
                <w:sz w:val="24"/>
                <w:szCs w:val="24"/>
                <w:lang w:val="ru-RU"/>
              </w:rPr>
              <w:t xml:space="preserve"> и структура функциональной подсистемы</w:t>
            </w:r>
            <w:r w:rsidR="00F27D95" w:rsidRPr="0004020A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</w:hyperlink>
        </w:p>
        <w:p w14:paraId="69BFA1DF" w14:textId="77E20D13" w:rsidR="00F27D95" w:rsidRPr="00C509D5" w:rsidRDefault="00ED0C79" w:rsidP="00C509D5">
          <w:pPr>
            <w:pStyle w:val="12"/>
            <w:tabs>
              <w:tab w:val="right" w:leader="dot" w:pos="9627"/>
            </w:tabs>
            <w:spacing w:line="360" w:lineRule="auto"/>
            <w:ind w:left="0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ru-RU" w:eastAsia="ja-JP" w:bidi="ar-SA"/>
            </w:rPr>
          </w:pPr>
          <w:hyperlink w:anchor="_Toc113750075" w:history="1">
            <w:r w:rsidR="00F27D95" w:rsidRPr="0004020A">
              <w:rPr>
                <w:rStyle w:val="afff1"/>
                <w:rFonts w:ascii="Arial" w:hAnsi="Arial" w:cs="Arial"/>
                <w:b w:val="0"/>
                <w:noProof/>
                <w:sz w:val="24"/>
                <w:szCs w:val="24"/>
                <w:lang w:val="ru-RU"/>
              </w:rPr>
              <w:t xml:space="preserve">5 </w:t>
            </w:r>
            <w:r w:rsidR="00BA02E4" w:rsidRPr="0004020A">
              <w:rPr>
                <w:rStyle w:val="afff1"/>
                <w:rFonts w:ascii="Arial" w:hAnsi="Arial" w:cs="Arial"/>
                <w:b w:val="0"/>
                <w:noProof/>
                <w:sz w:val="24"/>
                <w:szCs w:val="24"/>
                <w:lang w:val="ru-RU"/>
              </w:rPr>
              <w:t>Общая модель реализации</w:t>
            </w:r>
            <w:r w:rsidR="00F27D95" w:rsidRPr="0004020A">
              <w:rPr>
                <w:rStyle w:val="afff1"/>
                <w:rFonts w:ascii="Arial" w:hAnsi="Arial" w:cs="Arial"/>
                <w:b w:val="0"/>
                <w:noProof/>
                <w:sz w:val="24"/>
                <w:szCs w:val="24"/>
                <w:lang w:val="ru-RU"/>
              </w:rPr>
              <w:t xml:space="preserve"> функциональной подсистемы на этапах организации и проведения научного мероприятия</w:t>
            </w:r>
            <w:r w:rsidR="00F27D95" w:rsidRPr="0004020A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</w:hyperlink>
        </w:p>
        <w:p w14:paraId="77B1C8BE" w14:textId="77777777" w:rsidR="00F27D95" w:rsidRPr="00C509D5" w:rsidRDefault="00ED0C79" w:rsidP="00C509D5">
          <w:pPr>
            <w:pStyle w:val="12"/>
            <w:tabs>
              <w:tab w:val="right" w:leader="dot" w:pos="9627"/>
            </w:tabs>
            <w:spacing w:line="360" w:lineRule="auto"/>
            <w:ind w:left="0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ru-RU" w:eastAsia="ja-JP" w:bidi="ar-SA"/>
            </w:rPr>
          </w:pPr>
          <w:hyperlink w:anchor="_Toc113750081" w:history="1">
            <w:r w:rsidR="00F27D95" w:rsidRPr="00C509D5">
              <w:rPr>
                <w:rStyle w:val="afff1"/>
                <w:rFonts w:ascii="Arial" w:hAnsi="Arial" w:cs="Arial"/>
                <w:b w:val="0"/>
                <w:noProof/>
                <w:sz w:val="24"/>
                <w:szCs w:val="24"/>
                <w:lang w:val="ru-RU"/>
              </w:rPr>
              <w:t>6 Рекомендации и примеры по использованию конкретных систем искусственного интеллекта</w:t>
            </w:r>
            <w:r w:rsidR="00F27D95" w:rsidRPr="00C509D5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</w:hyperlink>
        </w:p>
        <w:p w14:paraId="7A6F0DF7" w14:textId="77777777" w:rsidR="00F27D95" w:rsidRPr="00C509D5" w:rsidRDefault="00ED0C79" w:rsidP="00C509D5">
          <w:pPr>
            <w:pStyle w:val="12"/>
            <w:tabs>
              <w:tab w:val="right" w:leader="dot" w:pos="9627"/>
            </w:tabs>
            <w:spacing w:line="360" w:lineRule="auto"/>
            <w:ind w:left="0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ru-RU" w:eastAsia="ja-JP" w:bidi="ar-SA"/>
            </w:rPr>
          </w:pPr>
          <w:hyperlink w:anchor="_Toc113750085" w:history="1">
            <w:r w:rsidR="00F27D95" w:rsidRPr="00C509D5">
              <w:rPr>
                <w:rStyle w:val="afff1"/>
                <w:rFonts w:ascii="Arial" w:hAnsi="Arial" w:cs="Arial"/>
                <w:b w:val="0"/>
                <w:noProof/>
                <w:sz w:val="24"/>
                <w:szCs w:val="24"/>
                <w:lang w:val="ru-RU"/>
              </w:rPr>
              <w:t>7 Требования к защите данных, содержащиеся в функциональной подсистеме решения задач искусственного интеллекта</w:t>
            </w:r>
            <w:r w:rsidR="00F27D95" w:rsidRPr="00C509D5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</w:hyperlink>
        </w:p>
        <w:p w14:paraId="1177C122" w14:textId="77777777" w:rsidR="00F27D95" w:rsidRPr="00C509D5" w:rsidRDefault="00ED0C79" w:rsidP="00C509D5">
          <w:pPr>
            <w:pStyle w:val="12"/>
            <w:tabs>
              <w:tab w:val="right" w:leader="dot" w:pos="9627"/>
            </w:tabs>
            <w:spacing w:line="360" w:lineRule="auto"/>
            <w:ind w:left="0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ru-RU" w:eastAsia="ja-JP" w:bidi="ar-SA"/>
            </w:rPr>
          </w:pPr>
          <w:hyperlink w:anchor="_Toc113750086" w:history="1">
            <w:r w:rsidR="00F27D95" w:rsidRPr="00C509D5">
              <w:rPr>
                <w:rStyle w:val="afff1"/>
                <w:rFonts w:ascii="Arial" w:hAnsi="Arial" w:cs="Arial"/>
                <w:b w:val="0"/>
                <w:noProof/>
                <w:sz w:val="24"/>
                <w:szCs w:val="24"/>
                <w:lang w:val="ru-RU"/>
              </w:rPr>
              <w:t>8 Управление рисками качества данных о научных мероприятиях</w:t>
            </w:r>
            <w:r w:rsidR="00F27D95" w:rsidRPr="00C509D5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</w:hyperlink>
        </w:p>
        <w:p w14:paraId="3A38E754" w14:textId="77777777" w:rsidR="00F27D95" w:rsidRPr="00C509D5" w:rsidRDefault="00ED0C79" w:rsidP="00C509D5">
          <w:pPr>
            <w:pStyle w:val="12"/>
            <w:tabs>
              <w:tab w:val="right" w:leader="dot" w:pos="9627"/>
            </w:tabs>
            <w:spacing w:line="360" w:lineRule="auto"/>
            <w:ind w:left="0"/>
            <w:rPr>
              <w:rFonts w:ascii="Arial" w:eastAsiaTheme="minorEastAsia" w:hAnsi="Arial" w:cs="Arial"/>
              <w:b w:val="0"/>
              <w:bCs w:val="0"/>
              <w:noProof/>
              <w:sz w:val="24"/>
              <w:szCs w:val="24"/>
              <w:lang w:val="ru-RU" w:eastAsia="ja-JP" w:bidi="ar-SA"/>
            </w:rPr>
          </w:pPr>
          <w:hyperlink w:anchor="_Toc113750087" w:history="1">
            <w:r w:rsidR="00F27D95" w:rsidRPr="00C509D5">
              <w:rPr>
                <w:rStyle w:val="afff1"/>
                <w:rFonts w:ascii="Arial" w:hAnsi="Arial" w:cs="Arial"/>
                <w:b w:val="0"/>
                <w:noProof/>
                <w:sz w:val="24"/>
                <w:szCs w:val="24"/>
              </w:rPr>
              <w:t>Библиография</w:t>
            </w:r>
            <w:r w:rsidR="00F27D95" w:rsidRPr="00C509D5">
              <w:rPr>
                <w:rFonts w:ascii="Arial" w:hAnsi="Arial" w:cs="Arial"/>
                <w:b w:val="0"/>
                <w:noProof/>
                <w:webHidden/>
                <w:sz w:val="24"/>
                <w:szCs w:val="24"/>
              </w:rPr>
              <w:tab/>
            </w:r>
          </w:hyperlink>
        </w:p>
        <w:p w14:paraId="340F6146" w14:textId="77777777" w:rsidR="000A03FC" w:rsidRPr="00C82CC3" w:rsidRDefault="00613F1B" w:rsidP="00C82CC3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631"/>
            </w:tabs>
            <w:spacing w:before="97" w:after="0" w:line="360" w:lineRule="auto"/>
            <w:rPr>
              <w:rFonts w:ascii="Arial" w:eastAsia="Arial" w:hAnsi="Arial" w:cs="Arial"/>
              <w:color w:val="000000"/>
              <w:sz w:val="24"/>
              <w:szCs w:val="24"/>
            </w:rPr>
          </w:pPr>
          <w:r w:rsidRPr="00C509D5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14:paraId="4D139983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bookmarkStart w:id="2" w:name="_heading=h.30j0zll" w:colFirst="0" w:colLast="0"/>
      <w:bookmarkEnd w:id="2"/>
      <w:r>
        <w:br w:type="page"/>
      </w:r>
    </w:p>
    <w:p w14:paraId="03F523B0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before="360" w:after="240" w:line="360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lastRenderedPageBreak/>
        <w:t>Введение</w:t>
      </w:r>
    </w:p>
    <w:p w14:paraId="6E66DC65" w14:textId="77777777" w:rsidR="00A60521" w:rsidRPr="0004020A" w:rsidRDefault="00A60521" w:rsidP="00A605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4020A">
        <w:rPr>
          <w:rFonts w:ascii="Arial" w:eastAsia="Arial" w:hAnsi="Arial" w:cs="Arial"/>
          <w:color w:val="000000"/>
          <w:sz w:val="24"/>
          <w:szCs w:val="24"/>
        </w:rPr>
        <w:t>Функциональная подсистема организации и проведения научных мероприятий входит в систему образования как важная ее часть, обеспечивающая научную подготовку обучающихся, в том числе аспирантов и магистрантов в части формирования их компетенций в названной предметной области.</w:t>
      </w:r>
    </w:p>
    <w:p w14:paraId="7B21F723" w14:textId="76141AE6" w:rsidR="00F32B4D" w:rsidRPr="0004020A" w:rsidRDefault="00A60521" w:rsidP="00A6052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4020A">
        <w:rPr>
          <w:rFonts w:ascii="Arial" w:eastAsia="Arial" w:hAnsi="Arial" w:cs="Arial"/>
          <w:color w:val="000000"/>
          <w:sz w:val="24"/>
          <w:szCs w:val="24"/>
        </w:rPr>
        <w:t xml:space="preserve">В </w:t>
      </w:r>
      <w:r w:rsidR="00BA02E4" w:rsidRPr="0004020A">
        <w:rPr>
          <w:rFonts w:ascii="Arial" w:eastAsia="Arial" w:hAnsi="Arial" w:cs="Arial"/>
          <w:color w:val="000000"/>
          <w:sz w:val="24"/>
          <w:szCs w:val="24"/>
        </w:rPr>
        <w:t xml:space="preserve">настоящем </w:t>
      </w:r>
      <w:r w:rsidR="00085470">
        <w:rPr>
          <w:rFonts w:ascii="Arial" w:eastAsia="Arial" w:hAnsi="Arial" w:cs="Arial"/>
          <w:color w:val="000000"/>
          <w:sz w:val="24"/>
          <w:szCs w:val="24"/>
        </w:rPr>
        <w:t xml:space="preserve">стандарте описываются подходы 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>к использованию систем искусственного интеллекта при организации и проведении научных мероприятий в образовательных организациях. При этом предполагается, что организация и проведение научных мероприятий реализуется с помощью комплекса процедур, в рамках которого и предусматривается использование функциональной подсистемы, представляющей собой взаимосвязанную совокупность систем искусственного интеллекта, направленных на решение задач искусственного интеллекта, возникающих при организации и проведении научных мероприятий</w:t>
      </w:r>
      <w:r w:rsidR="00F32B4D" w:rsidRPr="0004020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1130202" w14:textId="77777777" w:rsidR="000A03FC" w:rsidRPr="0004020A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Настоящий стандарт предоставляет</w:t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описание функциональной подсистемы организации и проведения научных мероприятий, основанной на технологиях 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>искусственного интеллекта, включая:</w:t>
      </w:r>
    </w:p>
    <w:p w14:paraId="3140F027" w14:textId="55779748" w:rsidR="000A03FC" w:rsidRPr="0004020A" w:rsidRDefault="00237B1D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4020A">
        <w:rPr>
          <w:rFonts w:ascii="Arial" w:eastAsia="Arial" w:hAnsi="Arial" w:cs="Arial"/>
          <w:color w:val="000000"/>
          <w:sz w:val="24"/>
          <w:szCs w:val="24"/>
        </w:rPr>
        <w:t>-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ab/>
      </w:r>
      <w:r w:rsidR="00BA02E4" w:rsidRPr="0004020A">
        <w:rPr>
          <w:rFonts w:ascii="Arial" w:eastAsia="Arial" w:hAnsi="Arial" w:cs="Arial"/>
          <w:color w:val="000000"/>
          <w:sz w:val="24"/>
          <w:szCs w:val="24"/>
        </w:rPr>
        <w:t>общую модель реализации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 xml:space="preserve"> функциональной подсистемы на этапах организации и проведения научного мероприятия;</w:t>
      </w:r>
    </w:p>
    <w:p w14:paraId="2349D173" w14:textId="77777777" w:rsidR="000A03FC" w:rsidRPr="0004020A" w:rsidRDefault="00237B1D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4020A">
        <w:rPr>
          <w:rFonts w:ascii="Arial" w:eastAsia="Arial" w:hAnsi="Arial" w:cs="Arial"/>
          <w:color w:val="000000"/>
          <w:sz w:val="24"/>
          <w:szCs w:val="24"/>
        </w:rPr>
        <w:t>-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ab/>
        <w:t>рекомендации и примеры по использованию конкретных систем искусственного интеллекта при решении различных задач, возникающих при организации и проведени</w:t>
      </w:r>
      <w:r w:rsidRPr="0004020A">
        <w:rPr>
          <w:rFonts w:ascii="Arial" w:eastAsia="Arial" w:hAnsi="Arial" w:cs="Arial"/>
          <w:sz w:val="24"/>
          <w:szCs w:val="24"/>
        </w:rPr>
        <w:t>и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 xml:space="preserve"> научных мероприятий;</w:t>
      </w:r>
    </w:p>
    <w:p w14:paraId="61F4F4FA" w14:textId="77777777" w:rsidR="000A03FC" w:rsidRPr="0004020A" w:rsidRDefault="00237B1D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567"/>
        <w:jc w:val="both"/>
        <w:rPr>
          <w:rFonts w:ascii="Arial" w:eastAsia="Arial" w:hAnsi="Arial" w:cs="Arial"/>
          <w:strike/>
          <w:color w:val="000000"/>
          <w:sz w:val="24"/>
          <w:szCs w:val="24"/>
        </w:rPr>
      </w:pPr>
      <w:r w:rsidRPr="0004020A">
        <w:rPr>
          <w:rFonts w:ascii="Arial" w:eastAsia="Arial" w:hAnsi="Arial" w:cs="Arial"/>
          <w:color w:val="000000"/>
          <w:sz w:val="24"/>
          <w:szCs w:val="24"/>
        </w:rPr>
        <w:t>-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ab/>
        <w:t>требования к защите данных, содержащихся в функциональной подсистеме;</w:t>
      </w:r>
    </w:p>
    <w:p w14:paraId="0D67109C" w14:textId="77777777" w:rsidR="000A03FC" w:rsidRPr="0004020A" w:rsidRDefault="00237B1D" w:rsidP="00F27D95">
      <w:p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3" w:name="_heading=h.h8rw1u8cjfod" w:colFirst="0" w:colLast="0"/>
      <w:bookmarkEnd w:id="3"/>
      <w:r w:rsidRPr="0004020A">
        <w:rPr>
          <w:rFonts w:ascii="Arial" w:eastAsia="Arial" w:hAnsi="Arial" w:cs="Arial"/>
          <w:color w:val="000000"/>
          <w:sz w:val="24"/>
          <w:szCs w:val="24"/>
        </w:rPr>
        <w:t>-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ab/>
        <w:t>рекомендации по управлению рисками качества данных в функциональной подсистеме.</w:t>
      </w:r>
    </w:p>
    <w:p w14:paraId="45F4F8D4" w14:textId="1141CD4B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4020A">
        <w:rPr>
          <w:rFonts w:ascii="Arial" w:eastAsia="Arial" w:hAnsi="Arial" w:cs="Arial"/>
          <w:color w:val="000000"/>
          <w:sz w:val="24"/>
          <w:szCs w:val="24"/>
        </w:rPr>
        <w:t xml:space="preserve">Положения настоящего стандарта </w:t>
      </w:r>
      <w:r w:rsidR="00BA02E4" w:rsidRPr="0004020A">
        <w:rPr>
          <w:rFonts w:ascii="Arial" w:eastAsia="Arial" w:hAnsi="Arial" w:cs="Arial"/>
          <w:color w:val="000000"/>
          <w:sz w:val="24"/>
          <w:szCs w:val="24"/>
        </w:rPr>
        <w:t>также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 xml:space="preserve"> примен</w:t>
      </w:r>
      <w:r w:rsidR="00BA02E4" w:rsidRPr="0004020A">
        <w:rPr>
          <w:rFonts w:ascii="Arial" w:eastAsia="Arial" w:hAnsi="Arial" w:cs="Arial"/>
          <w:color w:val="000000"/>
          <w:sz w:val="24"/>
          <w:szCs w:val="24"/>
        </w:rPr>
        <w:t>имы для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 xml:space="preserve"> иных систем искусственного интеллекта при реализации функциональной подсистемы организации и проведения научных мероприятий.</w:t>
      </w:r>
    </w:p>
    <w:p w14:paraId="61FAB3C8" w14:textId="77777777" w:rsidR="000A03FC" w:rsidRPr="00325E0F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Настоящий стандарт входи</w:t>
      </w:r>
      <w:r w:rsidR="00C509D5">
        <w:rPr>
          <w:rFonts w:ascii="Arial" w:eastAsia="Arial" w:hAnsi="Arial" w:cs="Arial"/>
          <w:color w:val="000000"/>
          <w:sz w:val="24"/>
          <w:szCs w:val="24"/>
        </w:rPr>
        <w:t>т в серию стандартов «</w:t>
      </w:r>
      <w:r>
        <w:rPr>
          <w:rFonts w:ascii="Arial" w:eastAsia="Arial" w:hAnsi="Arial" w:cs="Arial"/>
          <w:color w:val="000000"/>
          <w:sz w:val="24"/>
          <w:szCs w:val="24"/>
        </w:rPr>
        <w:t>Технологии искусственного интеллекта в образовании</w:t>
      </w:r>
      <w:r w:rsidR="00C509D5">
        <w:rPr>
          <w:rFonts w:ascii="Arial" w:eastAsia="Arial" w:hAnsi="Arial" w:cs="Arial"/>
          <w:color w:val="000000"/>
          <w:sz w:val="24"/>
          <w:szCs w:val="24"/>
        </w:rPr>
        <w:t>»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9CFE688" w14:textId="77777777" w:rsidR="00325E0F" w:rsidRPr="00F27D95" w:rsidRDefault="00325E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67CBD84E" w14:textId="77777777" w:rsidR="00325E0F" w:rsidRPr="00F27D95" w:rsidRDefault="00325E0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  <w:sectPr w:rsidR="00325E0F" w:rsidRPr="00F27D95" w:rsidSect="00C82CC3">
          <w:headerReference w:type="even" r:id="rId10"/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/>
          <w:pgMar w:top="1134" w:right="1418" w:bottom="1134" w:left="851" w:header="425" w:footer="556" w:gutter="0"/>
          <w:pgNumType w:fmt="upperRoman"/>
          <w:cols w:space="720"/>
          <w:titlePg/>
        </w:sectPr>
      </w:pPr>
    </w:p>
    <w:p w14:paraId="12360D91" w14:textId="77777777" w:rsidR="000A03FC" w:rsidRPr="00B12B25" w:rsidRDefault="00237B1D">
      <w:pPr>
        <w:pBdr>
          <w:top w:val="nil"/>
          <w:left w:val="nil"/>
          <w:bottom w:val="single" w:sz="18" w:space="1" w:color="000000"/>
          <w:right w:val="nil"/>
          <w:between w:val="nil"/>
        </w:pBdr>
        <w:spacing w:before="120" w:after="0" w:line="360" w:lineRule="auto"/>
        <w:jc w:val="center"/>
        <w:rPr>
          <w:rFonts w:ascii="Arial" w:eastAsia="Arial" w:hAnsi="Arial" w:cs="Arial"/>
          <w:b/>
          <w:color w:val="000000"/>
          <w:spacing w:val="60"/>
          <w:sz w:val="24"/>
          <w:szCs w:val="24"/>
        </w:rPr>
      </w:pPr>
      <w:r w:rsidRPr="00B12B25">
        <w:rPr>
          <w:rFonts w:ascii="Arial" w:eastAsia="Arial" w:hAnsi="Arial" w:cs="Arial"/>
          <w:b/>
          <w:color w:val="000000"/>
          <w:spacing w:val="60"/>
          <w:sz w:val="24"/>
          <w:szCs w:val="24"/>
        </w:rPr>
        <w:lastRenderedPageBreak/>
        <w:t>НАЦИОНАЛЬНЫЙ СТАНДАРТ РОССИЙСКОЙ ФЕДЕРАЦИИ</w:t>
      </w:r>
    </w:p>
    <w:p w14:paraId="3EB3365D" w14:textId="77777777" w:rsidR="000A03FC" w:rsidRDefault="00237B1D" w:rsidP="001B21CC">
      <w:pPr>
        <w:spacing w:before="120"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Технологии искусственного интеллекта в образовании</w:t>
      </w:r>
    </w:p>
    <w:p w14:paraId="7C395A95" w14:textId="77777777" w:rsidR="000A03FC" w:rsidRDefault="00237B1D" w:rsidP="001B21CC">
      <w:pPr>
        <w:spacing w:after="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ФУНКЦИОНАЛЬНАЯ ПОДСИСТЕМА ОРГАНИЗАЦИИ И ПРОВЕДЕНИЯ НАУЧНЫХ МЕРОПРИЯТИЙ</w:t>
      </w:r>
    </w:p>
    <w:p w14:paraId="3F550D4D" w14:textId="77777777" w:rsidR="000A03FC" w:rsidRPr="00060495" w:rsidRDefault="00F32B4D" w:rsidP="001B21CC">
      <w:pPr>
        <w:spacing w:before="120" w:after="120" w:line="360" w:lineRule="auto"/>
        <w:jc w:val="center"/>
        <w:rPr>
          <w:rFonts w:ascii="Arial" w:eastAsia="Arial" w:hAnsi="Arial" w:cs="Arial"/>
          <w:b/>
          <w:color w:val="000000"/>
          <w:sz w:val="24"/>
          <w:szCs w:val="24"/>
          <w:lang w:val="en-US"/>
        </w:rPr>
      </w:pPr>
      <w:r w:rsidRPr="0004020A">
        <w:rPr>
          <w:rFonts w:ascii="Arial" w:eastAsia="Arial" w:hAnsi="Arial" w:cs="Arial"/>
          <w:b/>
          <w:color w:val="000000"/>
          <w:sz w:val="24"/>
          <w:szCs w:val="24"/>
        </w:rPr>
        <w:t>Общие</w:t>
      </w:r>
      <w:r w:rsidR="00606680" w:rsidRPr="0004020A">
        <w:rPr>
          <w:rFonts w:ascii="Arial" w:eastAsia="Arial" w:hAnsi="Arial" w:cs="Arial"/>
          <w:b/>
          <w:color w:val="000000"/>
          <w:sz w:val="24"/>
          <w:szCs w:val="24"/>
          <w:lang w:val="en-US"/>
        </w:rPr>
        <w:t xml:space="preserve"> </w:t>
      </w:r>
      <w:r w:rsidR="00606680" w:rsidRPr="0004020A">
        <w:rPr>
          <w:rFonts w:ascii="Arial" w:eastAsia="Arial" w:hAnsi="Arial" w:cs="Arial"/>
          <w:b/>
          <w:color w:val="000000"/>
          <w:sz w:val="24"/>
          <w:szCs w:val="24"/>
        </w:rPr>
        <w:t>положения</w:t>
      </w:r>
    </w:p>
    <w:p w14:paraId="3CEC1086" w14:textId="0CB496CD" w:rsidR="000A03FC" w:rsidRPr="00085470" w:rsidRDefault="00237B1D" w:rsidP="001B21CC">
      <w:pPr>
        <w:pBdr>
          <w:bottom w:val="single" w:sz="4" w:space="1" w:color="auto"/>
        </w:pBdr>
        <w:spacing w:before="240" w:after="0" w:line="360" w:lineRule="auto"/>
        <w:jc w:val="center"/>
        <w:rPr>
          <w:rFonts w:ascii="Arial" w:eastAsia="Arial" w:hAnsi="Arial" w:cs="Arial"/>
          <w:color w:val="2C2D2E"/>
          <w:sz w:val="24"/>
          <w:szCs w:val="24"/>
          <w:highlight w:val="white"/>
        </w:rPr>
      </w:pPr>
      <w:r w:rsidRPr="00060495">
        <w:rPr>
          <w:rFonts w:ascii="Arial" w:eastAsia="Arial" w:hAnsi="Arial" w:cs="Arial"/>
          <w:color w:val="2C2D2E"/>
          <w:sz w:val="24"/>
          <w:szCs w:val="24"/>
          <w:highlight w:val="white"/>
          <w:lang w:val="en-US"/>
        </w:rPr>
        <w:t xml:space="preserve">Artificial intelligence technologies in education. Functional subsystem for organizing and conducting scientific events. </w:t>
      </w:r>
      <w:r w:rsidRPr="00085470">
        <w:rPr>
          <w:rFonts w:ascii="Arial" w:eastAsia="Arial" w:hAnsi="Arial" w:cs="Arial"/>
          <w:sz w:val="24"/>
          <w:szCs w:val="24"/>
        </w:rPr>
        <w:t>General</w:t>
      </w:r>
      <w:r w:rsidR="00DE40F0" w:rsidRPr="00085470">
        <w:rPr>
          <w:rFonts w:ascii="Arial" w:eastAsia="Arial" w:hAnsi="Arial" w:cs="Arial"/>
          <w:sz w:val="24"/>
          <w:szCs w:val="24"/>
        </w:rPr>
        <w:t xml:space="preserve"> </w:t>
      </w:r>
      <w:r w:rsidR="00425911">
        <w:rPr>
          <w:rFonts w:ascii="Arial" w:eastAsia="Arial" w:hAnsi="Arial" w:cs="Arial"/>
          <w:sz w:val="24"/>
          <w:szCs w:val="24"/>
          <w:lang w:val="en-US"/>
        </w:rPr>
        <w:t>provisions</w:t>
      </w:r>
    </w:p>
    <w:p w14:paraId="4742BE72" w14:textId="426EBA55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before="240" w:after="0" w:line="480" w:lineRule="auto"/>
        <w:ind w:left="5103"/>
        <w:jc w:val="right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Дата введения – 202</w:t>
      </w:r>
      <w:r w:rsidR="00BA02E4">
        <w:rPr>
          <w:rFonts w:ascii="Arial" w:eastAsia="Arial" w:hAnsi="Arial" w:cs="Arial"/>
          <w:b/>
          <w:color w:val="000000"/>
          <w:sz w:val="24"/>
          <w:szCs w:val="24"/>
        </w:rPr>
        <w:t xml:space="preserve">3-  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-   </w:t>
      </w:r>
      <w:r w:rsidR="00C509D5"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67456" behindDoc="0" locked="0" layoutInCell="1" hidden="0" allowOverlap="1" wp14:anchorId="25F3C243" wp14:editId="13703F50">
                <wp:simplePos x="0" y="0"/>
                <wp:positionH relativeFrom="column">
                  <wp:posOffset>0</wp:posOffset>
                </wp:positionH>
                <wp:positionV relativeFrom="paragraph">
                  <wp:posOffset>25400</wp:posOffset>
                </wp:positionV>
                <wp:extent cx="3175" cy="15240"/>
                <wp:effectExtent l="0" t="0" r="0" b="0"/>
                <wp:wrapNone/>
                <wp:docPr id="53" name="Поли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4740" y="3772620"/>
                          <a:ext cx="2520" cy="1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 w14:anchorId="35EE9981" id="Полилиния 53" o:spid="_x0000_s1026" style="position:absolute;margin-left:0;margin-top:2pt;width:.25pt;height:1.2pt;z-index:25166745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" path="m,l21600,21600e" filled="f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6690E61E" w14:textId="77777777" w:rsidR="000A03FC" w:rsidRPr="00060495" w:rsidRDefault="00237B1D">
      <w:pPr>
        <w:pStyle w:val="1"/>
        <w:rPr>
          <w:lang w:val="ru-RU"/>
        </w:rPr>
      </w:pPr>
      <w:bookmarkStart w:id="4" w:name="_Toc113750071"/>
      <w:r w:rsidRPr="00060495">
        <w:rPr>
          <w:lang w:val="ru-RU"/>
        </w:rPr>
        <w:t>1 Область применения</w:t>
      </w:r>
      <w:bookmarkEnd w:id="4"/>
    </w:p>
    <w:p w14:paraId="5FD8EA68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Настоящий стандарт содержит описание систем искусственного интеллекта, предназначенных для обеспечения работы функциональной подсистемы организации и проведения научных мероприятий в сфере образования и науки.</w:t>
      </w:r>
    </w:p>
    <w:p w14:paraId="1FA58BFF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Настоящий стандарт применим в организациях общего, профессионального и дополнительного образования [1, статья 10], а также иных организациях, которые осуществляют образовательную деятельность. </w:t>
      </w:r>
    </w:p>
    <w:p w14:paraId="2CF884EA" w14:textId="77777777" w:rsidR="000A03FC" w:rsidRPr="00060495" w:rsidRDefault="00237B1D">
      <w:pPr>
        <w:pStyle w:val="1"/>
        <w:rPr>
          <w:lang w:val="ru-RU"/>
        </w:rPr>
      </w:pPr>
      <w:bookmarkStart w:id="5" w:name="_Toc113750072"/>
      <w:r w:rsidRPr="00060495">
        <w:rPr>
          <w:lang w:val="ru-RU"/>
        </w:rPr>
        <w:t>2 Нормативные ссылки</w:t>
      </w:r>
      <w:bookmarkEnd w:id="5"/>
    </w:p>
    <w:p w14:paraId="550FBF3A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В настоящем стандарте использованы нормативные ссылки на следующие стандарты:</w:t>
      </w:r>
    </w:p>
    <w:p w14:paraId="5827F314" w14:textId="77777777" w:rsidR="00683028" w:rsidRDefault="006830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83028">
        <w:rPr>
          <w:rFonts w:ascii="Arial" w:eastAsia="Arial" w:hAnsi="Arial" w:cs="Arial"/>
          <w:color w:val="000000"/>
          <w:sz w:val="24"/>
          <w:szCs w:val="24"/>
        </w:rPr>
        <w:t>ГОСТ Р ИСО 9000—2015 Системы менеджмента качества. Основные положения и словарь</w:t>
      </w:r>
    </w:p>
    <w:p w14:paraId="0FA52C65" w14:textId="77777777" w:rsidR="00683028" w:rsidRDefault="006830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4020A">
        <w:rPr>
          <w:rFonts w:ascii="Arial" w:eastAsia="Arial" w:hAnsi="Arial" w:cs="Arial"/>
          <w:color w:val="000000"/>
          <w:sz w:val="24"/>
          <w:szCs w:val="24"/>
        </w:rPr>
        <w:t>ГОСТ 33707—2016 Информационные технологии. Словарь</w:t>
      </w:r>
    </w:p>
    <w:p w14:paraId="4EA4E845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ГОСТ Р 59895—2021 Технологии искусственного интеллекта в образовании. Общие положения и терминология</w:t>
      </w:r>
    </w:p>
    <w:p w14:paraId="276F8725" w14:textId="77777777" w:rsidR="00683028" w:rsidRDefault="006830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83028">
        <w:rPr>
          <w:rFonts w:ascii="Arial" w:eastAsia="Arial" w:hAnsi="Arial" w:cs="Arial"/>
          <w:color w:val="000000"/>
          <w:sz w:val="24"/>
          <w:szCs w:val="24"/>
        </w:rPr>
        <w:t>ГОСТ Р 59897—2021 Данные для систем искусственного интеллекта в образовании Требования к сбору, хранению, обработке, передаче и защите данных</w:t>
      </w:r>
    </w:p>
    <w:p w14:paraId="7CA05561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ГОСТ Р 59900—2021 Системы искусственного интеллекта. Типовые требования к контрольным выборкам исходных данных для испытания систем искусственного интеллекта в образовании</w:t>
      </w:r>
    </w:p>
    <w:p w14:paraId="2DF85A42" w14:textId="77777777" w:rsidR="000A03FC" w:rsidRDefault="006830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683028">
        <w:rPr>
          <w:rFonts w:ascii="Arial" w:eastAsia="Arial" w:hAnsi="Arial" w:cs="Arial"/>
          <w:color w:val="000000"/>
          <w:sz w:val="24"/>
          <w:szCs w:val="24"/>
        </w:rPr>
        <w:lastRenderedPageBreak/>
        <w:t>ГОСТ Р 59276—2020 Системы искусственного интеллекта. Способы обеспечения доверия. Общие положения</w:t>
      </w:r>
    </w:p>
    <w:p w14:paraId="2BAB5EBC" w14:textId="472F0113" w:rsidR="000A03FC" w:rsidRDefault="00237B1D" w:rsidP="000043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ГОСТ Р 59407—2021 Информационные технологии. Методы и средства обеспечения безопасности. Базовая архитектура защиты персональных данных</w:t>
      </w:r>
    </w:p>
    <w:p w14:paraId="685E1415" w14:textId="77777777" w:rsidR="006E4EA8" w:rsidRPr="00004305" w:rsidRDefault="006E4EA8" w:rsidP="0000430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4020A">
        <w:rPr>
          <w:rFonts w:ascii="Arial" w:eastAsia="Arial" w:hAnsi="Arial" w:cs="Arial"/>
          <w:color w:val="000000"/>
          <w:sz w:val="24"/>
          <w:szCs w:val="24"/>
        </w:rPr>
        <w:t>ГОСТ Р 59921.5—2022 Системы искусственного интеллекта в клинической медицине. Часть 5. Требования к структуре и порядку применения набора данных для обучения и тестирования алгоритмов</w:t>
      </w:r>
    </w:p>
    <w:p w14:paraId="7C3555E6" w14:textId="77777777" w:rsidR="000A03FC" w:rsidRDefault="000A03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252D4474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837660">
        <w:rPr>
          <w:rFonts w:ascii="Arial" w:eastAsia="Arial" w:hAnsi="Arial" w:cs="Arial"/>
          <w:color w:val="000000"/>
          <w:spacing w:val="40"/>
        </w:rPr>
        <w:t>Примечание</w:t>
      </w: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Noto Sans Symbols" w:eastAsia="Noto Sans Symbols" w:hAnsi="Noto Sans Symbols" w:cs="Noto Sans Symbols"/>
          <w:color w:val="000000"/>
        </w:rPr>
        <w:t>−</w:t>
      </w:r>
      <w:r>
        <w:rPr>
          <w:rFonts w:ascii="Arial" w:eastAsia="Arial" w:hAnsi="Arial" w:cs="Arial"/>
          <w:color w:val="000000"/>
        </w:rPr>
        <w:t xml:space="preserve"> </w:t>
      </w:r>
      <w:r w:rsidR="00C82CC3" w:rsidRPr="00C82CC3">
        <w:rPr>
          <w:rFonts w:ascii="Arial" w:eastAsia="Arial" w:hAnsi="Arial" w:cs="Arial"/>
          <w:color w:val="000000"/>
        </w:rPr>
        <w:t>При пользовании настоящим стандартом целесообразно проверить действие ссылочных</w:t>
      </w:r>
      <w:r w:rsidR="00C82CC3">
        <w:rPr>
          <w:rFonts w:ascii="Arial" w:eastAsia="Arial" w:hAnsi="Arial" w:cs="Arial"/>
          <w:color w:val="000000"/>
        </w:rPr>
        <w:t xml:space="preserve"> </w:t>
      </w:r>
      <w:r w:rsidR="00C82CC3" w:rsidRPr="00C82CC3">
        <w:rPr>
          <w:rFonts w:ascii="Arial" w:eastAsia="Arial" w:hAnsi="Arial" w:cs="Arial"/>
          <w:color w:val="000000"/>
        </w:rPr>
        <w:t>стандартов (сводов правил и/или классификаторов) в информационной системе общего пользования</w:t>
      </w:r>
      <w:r w:rsidR="00C82CC3">
        <w:rPr>
          <w:rFonts w:ascii="Arial" w:eastAsia="Arial" w:hAnsi="Arial" w:cs="Arial"/>
          <w:color w:val="000000"/>
        </w:rPr>
        <w:t xml:space="preserve"> </w:t>
      </w:r>
      <w:r w:rsidR="00C82CC3" w:rsidRPr="00C82CC3">
        <w:rPr>
          <w:rFonts w:ascii="Arial" w:eastAsia="Arial" w:hAnsi="Arial" w:cs="Arial"/>
          <w:color w:val="000000"/>
        </w:rPr>
        <w:t>— на официальном сайте национального органа Российской Федерации по стандартизации в сети</w:t>
      </w:r>
      <w:r w:rsidR="00C82CC3">
        <w:rPr>
          <w:rFonts w:ascii="Arial" w:eastAsia="Arial" w:hAnsi="Arial" w:cs="Arial"/>
          <w:color w:val="000000"/>
        </w:rPr>
        <w:t xml:space="preserve"> </w:t>
      </w:r>
      <w:r w:rsidR="00C82CC3" w:rsidRPr="00C82CC3">
        <w:rPr>
          <w:rFonts w:ascii="Arial" w:eastAsia="Arial" w:hAnsi="Arial" w:cs="Arial"/>
          <w:color w:val="000000"/>
        </w:rPr>
        <w:t>Интернет или по ежегодно издаваемому информационному указателю «Национальные стандарты», который</w:t>
      </w:r>
      <w:r w:rsidR="00C82CC3">
        <w:rPr>
          <w:rFonts w:ascii="Arial" w:eastAsia="Arial" w:hAnsi="Arial" w:cs="Arial"/>
          <w:color w:val="000000"/>
        </w:rPr>
        <w:t xml:space="preserve"> </w:t>
      </w:r>
      <w:r w:rsidR="00C82CC3" w:rsidRPr="00C82CC3">
        <w:rPr>
          <w:rFonts w:ascii="Arial" w:eastAsia="Arial" w:hAnsi="Arial" w:cs="Arial"/>
          <w:color w:val="000000"/>
        </w:rPr>
        <w:t>опубликован по состоянию на 1 января текущего года, и по выпускам ежемесячно издаваемого</w:t>
      </w:r>
      <w:r w:rsidR="00C82CC3">
        <w:rPr>
          <w:rFonts w:ascii="Arial" w:eastAsia="Arial" w:hAnsi="Arial" w:cs="Arial"/>
          <w:color w:val="000000"/>
        </w:rPr>
        <w:t xml:space="preserve"> </w:t>
      </w:r>
      <w:r w:rsidR="00C82CC3" w:rsidRPr="00C82CC3">
        <w:rPr>
          <w:rFonts w:ascii="Arial" w:eastAsia="Arial" w:hAnsi="Arial" w:cs="Arial"/>
          <w:color w:val="000000"/>
        </w:rPr>
        <w:t>информационного указателя «Национальные стандарты» за текущий год. Если заменен ссылочный</w:t>
      </w:r>
      <w:r w:rsidR="00C82CC3">
        <w:rPr>
          <w:rFonts w:ascii="Arial" w:eastAsia="Arial" w:hAnsi="Arial" w:cs="Arial"/>
          <w:color w:val="000000"/>
        </w:rPr>
        <w:t xml:space="preserve"> </w:t>
      </w:r>
      <w:r w:rsidR="00C82CC3" w:rsidRPr="00C82CC3">
        <w:rPr>
          <w:rFonts w:ascii="Arial" w:eastAsia="Arial" w:hAnsi="Arial" w:cs="Arial"/>
          <w:color w:val="000000"/>
        </w:rPr>
        <w:t>стандарт (документ), на который дана недатированная ссылка, то рекомендуется использовать действующую</w:t>
      </w:r>
      <w:r w:rsidR="00C82CC3">
        <w:rPr>
          <w:rFonts w:ascii="Arial" w:eastAsia="Arial" w:hAnsi="Arial" w:cs="Arial"/>
          <w:color w:val="000000"/>
        </w:rPr>
        <w:t xml:space="preserve"> </w:t>
      </w:r>
      <w:r w:rsidR="00C82CC3" w:rsidRPr="00C82CC3">
        <w:rPr>
          <w:rFonts w:ascii="Arial" w:eastAsia="Arial" w:hAnsi="Arial" w:cs="Arial"/>
          <w:color w:val="000000"/>
        </w:rPr>
        <w:t>версию этого стандарта (документа) с учетом всех внесенных в данную версию изменений.</w:t>
      </w:r>
      <w:r w:rsidR="00C82CC3">
        <w:rPr>
          <w:rFonts w:ascii="Arial" w:eastAsia="Arial" w:hAnsi="Arial" w:cs="Arial"/>
          <w:color w:val="000000"/>
        </w:rPr>
        <w:t xml:space="preserve"> </w:t>
      </w:r>
      <w:r w:rsidR="00C82CC3" w:rsidRPr="00C82CC3">
        <w:rPr>
          <w:rFonts w:ascii="Arial" w:eastAsia="Arial" w:hAnsi="Arial" w:cs="Arial"/>
          <w:color w:val="000000"/>
        </w:rPr>
        <w:t>Если заменен ссылочный стандарт (документ), на который дана датированная ссылка, то рекомендуется</w:t>
      </w:r>
      <w:r w:rsidR="00C82CC3">
        <w:rPr>
          <w:rFonts w:ascii="Arial" w:eastAsia="Arial" w:hAnsi="Arial" w:cs="Arial"/>
          <w:color w:val="000000"/>
        </w:rPr>
        <w:t xml:space="preserve"> </w:t>
      </w:r>
      <w:r w:rsidR="00C82CC3" w:rsidRPr="00C82CC3">
        <w:rPr>
          <w:rFonts w:ascii="Arial" w:eastAsia="Arial" w:hAnsi="Arial" w:cs="Arial"/>
          <w:color w:val="000000"/>
        </w:rPr>
        <w:t>использовать версию этого стандарта (документа) с указанным выше годом утверждения (принятия).</w:t>
      </w:r>
      <w:r w:rsidR="00C82CC3">
        <w:rPr>
          <w:rFonts w:ascii="Arial" w:eastAsia="Arial" w:hAnsi="Arial" w:cs="Arial"/>
          <w:color w:val="000000"/>
        </w:rPr>
        <w:t xml:space="preserve"> </w:t>
      </w:r>
      <w:r w:rsidR="00C82CC3" w:rsidRPr="00C82CC3">
        <w:rPr>
          <w:rFonts w:ascii="Arial" w:eastAsia="Arial" w:hAnsi="Arial" w:cs="Arial"/>
          <w:color w:val="000000"/>
        </w:rPr>
        <w:t>Если после утверждения настоящего стандарта в ссылочный стандарт (документ), на который дана датированная</w:t>
      </w:r>
      <w:r w:rsidR="00C82CC3">
        <w:rPr>
          <w:rFonts w:ascii="Arial" w:eastAsia="Arial" w:hAnsi="Arial" w:cs="Arial"/>
          <w:color w:val="000000"/>
        </w:rPr>
        <w:t xml:space="preserve"> </w:t>
      </w:r>
      <w:r w:rsidR="00C82CC3" w:rsidRPr="00C82CC3">
        <w:rPr>
          <w:rFonts w:ascii="Arial" w:eastAsia="Arial" w:hAnsi="Arial" w:cs="Arial"/>
          <w:color w:val="000000"/>
        </w:rPr>
        <w:t>ссылка, внесено изменение, затрагивающее положение, на которое дана ссылка, то это положение</w:t>
      </w:r>
      <w:r w:rsidR="00C82CC3">
        <w:rPr>
          <w:rFonts w:ascii="Arial" w:eastAsia="Arial" w:hAnsi="Arial" w:cs="Arial"/>
          <w:color w:val="000000"/>
        </w:rPr>
        <w:t xml:space="preserve"> </w:t>
      </w:r>
      <w:r w:rsidR="00C82CC3" w:rsidRPr="00C82CC3">
        <w:rPr>
          <w:rFonts w:ascii="Arial" w:eastAsia="Arial" w:hAnsi="Arial" w:cs="Arial"/>
          <w:color w:val="000000"/>
        </w:rPr>
        <w:t>рекомендуется применять без учета данного изменения. Если ссылочный стандарт (документ)</w:t>
      </w:r>
      <w:r w:rsidR="00C82CC3">
        <w:rPr>
          <w:rFonts w:ascii="Arial" w:eastAsia="Arial" w:hAnsi="Arial" w:cs="Arial"/>
          <w:color w:val="000000"/>
        </w:rPr>
        <w:t xml:space="preserve"> </w:t>
      </w:r>
      <w:r w:rsidR="00C82CC3" w:rsidRPr="00C82CC3">
        <w:rPr>
          <w:rFonts w:ascii="Arial" w:eastAsia="Arial" w:hAnsi="Arial" w:cs="Arial"/>
          <w:color w:val="000000"/>
        </w:rPr>
        <w:t>отменен без замены, то положение, в котором дана ссылка на него, рекомендуется применять в части,</w:t>
      </w:r>
      <w:r w:rsidR="00C82CC3">
        <w:rPr>
          <w:rFonts w:ascii="Arial" w:eastAsia="Arial" w:hAnsi="Arial" w:cs="Arial"/>
          <w:color w:val="000000"/>
        </w:rPr>
        <w:t xml:space="preserve"> </w:t>
      </w:r>
      <w:r w:rsidR="00C82CC3" w:rsidRPr="00C82CC3">
        <w:rPr>
          <w:rFonts w:ascii="Arial" w:eastAsia="Arial" w:hAnsi="Arial" w:cs="Arial"/>
          <w:color w:val="000000"/>
        </w:rPr>
        <w:t>не затрагивающей эту ссылку</w:t>
      </w:r>
      <w:r>
        <w:rPr>
          <w:rFonts w:ascii="Arial" w:eastAsia="Arial" w:hAnsi="Arial" w:cs="Arial"/>
          <w:color w:val="000000"/>
        </w:rPr>
        <w:t>.</w:t>
      </w:r>
    </w:p>
    <w:p w14:paraId="54A7DF32" w14:textId="77777777" w:rsidR="000A03FC" w:rsidRPr="00060495" w:rsidRDefault="00237B1D">
      <w:pPr>
        <w:pStyle w:val="1"/>
        <w:rPr>
          <w:color w:val="000000"/>
          <w:lang w:val="ru-RU"/>
        </w:rPr>
      </w:pPr>
      <w:bookmarkStart w:id="6" w:name="_Toc113750073"/>
      <w:r w:rsidRPr="00060495">
        <w:rPr>
          <w:lang w:val="ru-RU"/>
        </w:rPr>
        <w:t>3 Термины и определения</w:t>
      </w:r>
      <w:bookmarkEnd w:id="6"/>
    </w:p>
    <w:p w14:paraId="472A5ED3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В настоящем стандарте применены следующие термины с соответствующими определениями:</w:t>
      </w:r>
    </w:p>
    <w:p w14:paraId="3F84A071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3.1</w:t>
      </w:r>
    </w:p>
    <w:p w14:paraId="5E0BD615" w14:textId="77777777" w:rsidR="000A03FC" w:rsidRDefault="00237B1D" w:rsidP="006E4EA8">
      <w:pPr>
        <w:pBdr>
          <w:top w:val="single" w:sz="8" w:space="2" w:color="000000"/>
          <w:left w:val="single" w:sz="8" w:space="2" w:color="000000"/>
          <w:right w:val="single" w:sz="8" w:space="2" w:color="000000"/>
        </w:pBdr>
        <w:spacing w:after="0" w:line="360" w:lineRule="auto"/>
        <w:ind w:firstLine="52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искусственный интеллект; ИИ</w:t>
      </w:r>
      <w:r>
        <w:rPr>
          <w:rFonts w:ascii="Arial" w:eastAsia="Arial" w:hAnsi="Arial" w:cs="Arial"/>
          <w:sz w:val="24"/>
          <w:szCs w:val="24"/>
        </w:rPr>
        <w:t>: Способность технической системы имитировать когнитивные функции человека (включая самообучение и поиск решений без заранее заданного алгоритма) и получать при выполнении конкретных практически значимых задач обработки данных результаты, сопоставимые, как минимум, с результатами интеллектуальной деятельности человека.</w:t>
      </w:r>
    </w:p>
    <w:p w14:paraId="0720C4F7" w14:textId="2E0B7157" w:rsidR="000A03FC" w:rsidRDefault="00237B1D" w:rsidP="006E4EA8">
      <w:pPr>
        <w:pBdr>
          <w:left w:val="single" w:sz="8" w:space="2" w:color="000000"/>
          <w:bottom w:val="single" w:sz="8" w:space="2" w:color="000000"/>
          <w:right w:val="single" w:sz="8" w:space="2" w:color="000000"/>
        </w:pBdr>
        <w:spacing w:line="360" w:lineRule="auto"/>
        <w:ind w:firstLine="5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[ГОСТ Р 59276— 2020, статья 3.6] </w:t>
      </w:r>
    </w:p>
    <w:p w14:paraId="0F30E956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3.</w:t>
      </w:r>
      <w:r>
        <w:rPr>
          <w:rFonts w:ascii="Arial" w:eastAsia="Arial" w:hAnsi="Arial" w:cs="Arial"/>
          <w:sz w:val="24"/>
          <w:szCs w:val="24"/>
          <w:highlight w:val="white"/>
        </w:rPr>
        <w:t>2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</w:p>
    <w:p w14:paraId="62744528" w14:textId="77777777" w:rsidR="000A03FC" w:rsidRDefault="00237B1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метаданные</w:t>
      </w:r>
      <w:r>
        <w:rPr>
          <w:rFonts w:ascii="Arial" w:eastAsia="Arial" w:hAnsi="Arial" w:cs="Arial"/>
          <w:color w:val="000000"/>
          <w:sz w:val="24"/>
          <w:szCs w:val="24"/>
        </w:rPr>
        <w:t>: Данные, которые определяют и описывают другие данные.</w:t>
      </w:r>
    </w:p>
    <w:p w14:paraId="218E0339" w14:textId="737A2D65" w:rsidR="000A03FC" w:rsidRDefault="00237B1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444444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[ГОСТ 33707—2016 (ISO/IEC 2382:2015), </w:t>
      </w:r>
      <w:r w:rsidR="0004020A">
        <w:rPr>
          <w:rFonts w:ascii="Arial" w:eastAsia="Arial" w:hAnsi="Arial" w:cs="Arial"/>
          <w:color w:val="000000"/>
          <w:sz w:val="24"/>
          <w:szCs w:val="24"/>
        </w:rPr>
        <w:t xml:space="preserve">пункт </w:t>
      </w:r>
      <w:r>
        <w:rPr>
          <w:rFonts w:ascii="Arial" w:eastAsia="Arial" w:hAnsi="Arial" w:cs="Arial"/>
          <w:color w:val="000000"/>
          <w:sz w:val="24"/>
          <w:szCs w:val="24"/>
        </w:rPr>
        <w:t>4.671]</w:t>
      </w:r>
    </w:p>
    <w:p w14:paraId="601E6691" w14:textId="77777777" w:rsidR="00573ADA" w:rsidRPr="0004020A" w:rsidRDefault="00573ADA" w:rsidP="000402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4020A">
        <w:rPr>
          <w:rFonts w:ascii="Arial" w:eastAsia="Arial" w:hAnsi="Arial" w:cs="Arial"/>
          <w:color w:val="000000"/>
          <w:sz w:val="24"/>
          <w:szCs w:val="24"/>
        </w:rPr>
        <w:t xml:space="preserve">3.3 </w:t>
      </w:r>
      <w:r w:rsidRPr="0004020A">
        <w:rPr>
          <w:rFonts w:ascii="Arial" w:eastAsia="Arial" w:hAnsi="Arial" w:cs="Arial"/>
          <w:b/>
          <w:color w:val="000000"/>
          <w:sz w:val="24"/>
          <w:szCs w:val="24"/>
        </w:rPr>
        <w:t>модель участника: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 xml:space="preserve"> Формализованное описание существенных характеристик субъекта (участника) научного мероприятия, позволяющих создавать, использовать и представлять научные материалы.</w:t>
      </w:r>
    </w:p>
    <w:p w14:paraId="09519FBF" w14:textId="77777777" w:rsidR="00573ADA" w:rsidRPr="0004020A" w:rsidRDefault="00573ADA" w:rsidP="000402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4020A">
        <w:rPr>
          <w:rFonts w:ascii="Arial" w:eastAsia="Arial" w:hAnsi="Arial" w:cs="Arial"/>
          <w:color w:val="000000"/>
          <w:sz w:val="24"/>
          <w:szCs w:val="24"/>
        </w:rPr>
        <w:t xml:space="preserve">3.4 </w:t>
      </w:r>
      <w:r w:rsidRPr="0004020A">
        <w:rPr>
          <w:rFonts w:ascii="Arial" w:eastAsia="Arial" w:hAnsi="Arial" w:cs="Arial"/>
          <w:b/>
          <w:color w:val="000000"/>
          <w:sz w:val="24"/>
          <w:szCs w:val="24"/>
        </w:rPr>
        <w:t>модель эксперта: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 xml:space="preserve"> Формализованное описание существенных характеристик субъекта (эксперта) научного мероприятия, позволяющих проводить экспертизу научных материалов.</w:t>
      </w:r>
    </w:p>
    <w:p w14:paraId="1B6A186A" w14:textId="7021D3AF" w:rsidR="000A03FC" w:rsidRDefault="00237B1D" w:rsidP="00C82C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3.</w:t>
      </w:r>
      <w:r w:rsidR="00573ADA">
        <w:rPr>
          <w:rFonts w:ascii="Arial" w:eastAsia="Arial" w:hAnsi="Arial" w:cs="Arial"/>
          <w:color w:val="000000"/>
          <w:sz w:val="24"/>
          <w:szCs w:val="24"/>
          <w:highlight w:val="white"/>
        </w:rPr>
        <w:t>5</w:t>
      </w:r>
    </w:p>
    <w:p w14:paraId="50374C8F" w14:textId="77777777" w:rsidR="000A03FC" w:rsidRDefault="00237B1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набор данных </w:t>
      </w:r>
      <w:r>
        <w:rPr>
          <w:rFonts w:ascii="Arial" w:eastAsia="Arial" w:hAnsi="Arial" w:cs="Arial"/>
          <w:b/>
          <w:color w:val="000000"/>
          <w:sz w:val="24"/>
          <w:szCs w:val="24"/>
        </w:rPr>
        <w:t>(data set):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Совокупность данных, прошедших предварительную подготовку (обработку) в соответствии с требованиями законодательства Российской Федерации об информации, информационных технологиях и о защите информации и необходимости для разработки программного обеспечения на основе искусственного интеллекта.</w:t>
      </w:r>
    </w:p>
    <w:p w14:paraId="7480F0AC" w14:textId="495C80D3" w:rsidR="000A03FC" w:rsidRDefault="00237B1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after="0" w:line="360" w:lineRule="auto"/>
        <w:ind w:firstLine="567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[ГОСТ Р 59921.5—2022, </w:t>
      </w:r>
      <w:r w:rsidR="0004020A">
        <w:rPr>
          <w:rFonts w:ascii="Arial" w:eastAsia="Arial" w:hAnsi="Arial" w:cs="Arial"/>
          <w:color w:val="000000"/>
          <w:sz w:val="24"/>
          <w:szCs w:val="24"/>
        </w:rPr>
        <w:t xml:space="preserve">пункт </w:t>
      </w:r>
      <w:r>
        <w:rPr>
          <w:rFonts w:ascii="Arial" w:eastAsia="Arial" w:hAnsi="Arial" w:cs="Arial"/>
          <w:color w:val="000000"/>
          <w:sz w:val="24"/>
          <w:szCs w:val="24"/>
        </w:rPr>
        <w:t>3.12]</w:t>
      </w:r>
    </w:p>
    <w:p w14:paraId="119DF7D0" w14:textId="349AFBA3" w:rsidR="000A03FC" w:rsidRPr="0004020A" w:rsidRDefault="00237B1D" w:rsidP="00EE39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3.</w:t>
      </w:r>
      <w:r w:rsidR="00573ADA">
        <w:rPr>
          <w:rFonts w:ascii="Arial" w:eastAsia="Arial" w:hAnsi="Arial" w:cs="Arial"/>
          <w:sz w:val="24"/>
          <w:szCs w:val="24"/>
          <w:highlight w:val="white"/>
        </w:rPr>
        <w:t>6</w:t>
      </w:r>
      <w:r w:rsidR="00EE39A7" w:rsidRPr="00EE39A7">
        <w:rPr>
          <w:rFonts w:ascii="Arial" w:eastAsia="Arial" w:hAnsi="Arial" w:cs="Arial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научные </w:t>
      </w:r>
      <w:r w:rsidRPr="0004020A">
        <w:rPr>
          <w:rFonts w:ascii="Arial" w:eastAsia="Arial" w:hAnsi="Arial" w:cs="Arial"/>
          <w:b/>
          <w:color w:val="000000"/>
          <w:sz w:val="24"/>
          <w:szCs w:val="24"/>
        </w:rPr>
        <w:t>материалы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A650D9" w:rsidRPr="0004020A">
        <w:rPr>
          <w:rFonts w:ascii="Arial" w:eastAsia="Arial" w:hAnsi="Arial" w:cs="Arial"/>
          <w:color w:val="000000"/>
          <w:sz w:val="24"/>
          <w:szCs w:val="24"/>
        </w:rPr>
        <w:t>Научная информация, характер которой обуславливается видом и тематическим профилем научной деятельности, отражающая идеи, концепции, взгляды, сформированные в результате научных исследований, обладающая высоким уровнем новизны, теоретической или практической значимости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438ADD1" w14:textId="7D81D51A" w:rsidR="000A03FC" w:rsidRPr="0004020A" w:rsidRDefault="00237B1D" w:rsidP="00EE39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4020A">
        <w:rPr>
          <w:rFonts w:ascii="Arial" w:eastAsia="Arial" w:hAnsi="Arial" w:cs="Arial"/>
          <w:color w:val="000000"/>
          <w:sz w:val="24"/>
          <w:szCs w:val="24"/>
        </w:rPr>
        <w:t>3.</w:t>
      </w:r>
      <w:r w:rsidR="00573ADA" w:rsidRPr="0004020A">
        <w:rPr>
          <w:rFonts w:ascii="Arial" w:eastAsia="Arial" w:hAnsi="Arial" w:cs="Arial"/>
          <w:sz w:val="24"/>
          <w:szCs w:val="24"/>
        </w:rPr>
        <w:t>7</w:t>
      </w:r>
      <w:r w:rsidR="00EE39A7" w:rsidRPr="0004020A">
        <w:rPr>
          <w:rFonts w:ascii="Arial" w:eastAsia="Arial" w:hAnsi="Arial" w:cs="Arial"/>
          <w:sz w:val="24"/>
          <w:szCs w:val="24"/>
        </w:rPr>
        <w:t xml:space="preserve"> </w:t>
      </w:r>
      <w:r w:rsidRPr="0004020A">
        <w:rPr>
          <w:rFonts w:ascii="Arial" w:eastAsia="Arial" w:hAnsi="Arial" w:cs="Arial"/>
          <w:b/>
          <w:color w:val="000000"/>
          <w:sz w:val="24"/>
          <w:szCs w:val="24"/>
        </w:rPr>
        <w:t>научное мероприятие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 xml:space="preserve">: </w:t>
      </w:r>
      <w:r w:rsidR="00A650D9" w:rsidRPr="0004020A">
        <w:rPr>
          <w:rFonts w:ascii="Arial" w:eastAsia="Arial" w:hAnsi="Arial" w:cs="Arial"/>
          <w:color w:val="000000"/>
          <w:sz w:val="24"/>
          <w:szCs w:val="24"/>
        </w:rPr>
        <w:t>Мероприятие (съезд, конгресс, симпозиум, саммит, конференция, форум, семинар, конкурс, круглый стол и т.</w:t>
      </w:r>
      <w:r w:rsidR="008C5CF5" w:rsidRPr="0004020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A650D9" w:rsidRPr="0004020A">
        <w:rPr>
          <w:rFonts w:ascii="Arial" w:eastAsia="Arial" w:hAnsi="Arial" w:cs="Arial"/>
          <w:color w:val="000000"/>
          <w:sz w:val="24"/>
          <w:szCs w:val="24"/>
        </w:rPr>
        <w:t>п.), являющееся площадкой для обсуждения результатов исследований в науке и образовании для заинтересованных лиц, реализующих свой научный потенциал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D71212A" w14:textId="40EB71E6" w:rsidR="000A03FC" w:rsidRPr="0004020A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4020A">
        <w:rPr>
          <w:rFonts w:ascii="Arial" w:eastAsia="Arial" w:hAnsi="Arial" w:cs="Arial"/>
          <w:color w:val="000000"/>
          <w:sz w:val="24"/>
          <w:szCs w:val="24"/>
        </w:rPr>
        <w:t>3.</w:t>
      </w:r>
      <w:r w:rsidR="00573ADA" w:rsidRPr="0004020A">
        <w:rPr>
          <w:rFonts w:ascii="Arial" w:eastAsia="Arial" w:hAnsi="Arial" w:cs="Arial"/>
          <w:sz w:val="24"/>
          <w:szCs w:val="24"/>
        </w:rPr>
        <w:t>8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04020A">
        <w:rPr>
          <w:rFonts w:ascii="Arial" w:eastAsia="Arial" w:hAnsi="Arial" w:cs="Arial"/>
          <w:b/>
          <w:color w:val="000000"/>
          <w:sz w:val="24"/>
          <w:szCs w:val="24"/>
        </w:rPr>
        <w:t>объект научного мероприятия: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8C5CF5" w:rsidRPr="0004020A">
        <w:rPr>
          <w:rFonts w:ascii="Arial" w:eastAsia="Arial" w:hAnsi="Arial" w:cs="Arial"/>
          <w:color w:val="000000"/>
          <w:sz w:val="24"/>
          <w:szCs w:val="24"/>
        </w:rPr>
        <w:t>Область (отрасль) науки и технологий, в рамках которой находятся темы научного мероприятия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8121403" w14:textId="1B955AA0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3.</w:t>
      </w:r>
      <w:r w:rsidR="00573ADA">
        <w:rPr>
          <w:rFonts w:ascii="Arial" w:eastAsia="Arial" w:hAnsi="Arial" w:cs="Arial"/>
          <w:color w:val="000000"/>
          <w:sz w:val="24"/>
          <w:szCs w:val="24"/>
          <w:highlight w:val="white"/>
        </w:rPr>
        <w:t>9</w:t>
      </w:r>
    </w:p>
    <w:p w14:paraId="28968312" w14:textId="77777777" w:rsidR="000A03FC" w:rsidRDefault="00237B1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процедура (procedure):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Установленный способ осуществления деятельности или процесса.</w:t>
      </w:r>
    </w:p>
    <w:p w14:paraId="312F040F" w14:textId="5D5418F2" w:rsidR="000A03FC" w:rsidRDefault="00237B1D" w:rsidP="00C82CC3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tabs>
          <w:tab w:val="left" w:pos="5610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[ГОСТ Р ИСО 9000</w:t>
      </w:r>
      <w:r>
        <w:rPr>
          <w:rFonts w:ascii="Arial" w:eastAsia="Arial" w:hAnsi="Arial" w:cs="Arial"/>
          <w:color w:val="000000"/>
          <w:sz w:val="24"/>
          <w:szCs w:val="24"/>
        </w:rPr>
        <w:t>—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2015, </w:t>
      </w:r>
      <w:r w:rsidR="0004020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пункт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3.4.5]</w:t>
      </w:r>
    </w:p>
    <w:p w14:paraId="73BB87F7" w14:textId="4BC26765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lastRenderedPageBreak/>
        <w:t>3.</w:t>
      </w:r>
      <w:r w:rsidR="00573ADA">
        <w:rPr>
          <w:rFonts w:ascii="Arial" w:eastAsia="Arial" w:hAnsi="Arial" w:cs="Arial"/>
          <w:sz w:val="24"/>
          <w:szCs w:val="24"/>
          <w:highlight w:val="white"/>
        </w:rPr>
        <w:t>10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руководящий орган научного мероприятия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: Программный и/или организационный комитеты, наделенные правами и обязанностями в принятии решений по организации и(или) проведению научного мероприятия.</w:t>
      </w:r>
    </w:p>
    <w:p w14:paraId="7C5C0ABC" w14:textId="7487536A" w:rsidR="00573ADA" w:rsidRPr="0004020A" w:rsidRDefault="00237B1D" w:rsidP="006E4EA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3.</w:t>
      </w:r>
      <w:r w:rsidR="00573ADA">
        <w:rPr>
          <w:rFonts w:ascii="Arial" w:eastAsia="Arial" w:hAnsi="Arial" w:cs="Arial"/>
          <w:color w:val="000000"/>
          <w:sz w:val="24"/>
          <w:szCs w:val="24"/>
          <w:highlight w:val="white"/>
        </w:rPr>
        <w:t>11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секция научного мероприятия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: </w:t>
      </w:r>
      <w:r w:rsidR="00A650D9" w:rsidRPr="0004020A">
        <w:rPr>
          <w:rFonts w:ascii="Arial" w:eastAsia="Arial" w:hAnsi="Arial" w:cs="Arial"/>
          <w:color w:val="000000"/>
          <w:sz w:val="24"/>
          <w:szCs w:val="24"/>
        </w:rPr>
        <w:t>Обособленный структурный элемент научного мероприятия, выделяемый по признаку схожести обсуждаемых научных проблем</w:t>
      </w:r>
      <w:r w:rsidRPr="0004020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10F6F99" w14:textId="1015AFC0" w:rsidR="000A03FC" w:rsidRDefault="00237B1D" w:rsidP="0004020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3.</w:t>
      </w:r>
      <w:r>
        <w:rPr>
          <w:rFonts w:ascii="Arial" w:eastAsia="Arial" w:hAnsi="Arial" w:cs="Arial"/>
          <w:sz w:val="24"/>
          <w:szCs w:val="24"/>
          <w:highlight w:val="white"/>
        </w:rPr>
        <w:t>1</w:t>
      </w:r>
      <w:r w:rsidR="00573ADA">
        <w:rPr>
          <w:rFonts w:ascii="Arial" w:eastAsia="Arial" w:hAnsi="Arial" w:cs="Arial"/>
          <w:sz w:val="24"/>
          <w:szCs w:val="24"/>
          <w:highlight w:val="white"/>
        </w:rPr>
        <w:t>2</w:t>
      </w:r>
    </w:p>
    <w:p w14:paraId="6838FCBF" w14:textId="77777777" w:rsidR="000A03FC" w:rsidRDefault="00237B1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система искусственного интеллекта:</w:t>
      </w:r>
      <w:r>
        <w:rPr>
          <w:rFonts w:ascii="Arial" w:eastAsia="Arial" w:hAnsi="Arial" w:cs="Arial"/>
          <w:color w:val="000000"/>
          <w:sz w:val="24"/>
          <w:szCs w:val="24"/>
        </w:rPr>
        <w:t> Техническая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система, в которой используются технологии искусственного интеллекта и обладающая искусственным интеллектом.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6D45261E" w14:textId="6A58FE4F" w:rsidR="000A03FC" w:rsidRDefault="00237B1D">
      <w:pPr>
        <w:pBdr>
          <w:top w:val="single" w:sz="8" w:space="2" w:color="000000"/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after="0" w:line="360" w:lineRule="auto"/>
        <w:ind w:firstLine="567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[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ГОСТ Р 59276</w:t>
      </w:r>
      <w:r>
        <w:rPr>
          <w:rFonts w:ascii="Arial" w:eastAsia="Arial" w:hAnsi="Arial" w:cs="Arial"/>
          <w:color w:val="000000"/>
          <w:sz w:val="24"/>
          <w:szCs w:val="24"/>
        </w:rPr>
        <w:t>—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2020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</w:t>
      </w:r>
      <w:r w:rsidR="0004020A">
        <w:rPr>
          <w:rFonts w:ascii="Arial" w:eastAsia="Arial" w:hAnsi="Arial" w:cs="Arial"/>
          <w:color w:val="000000"/>
          <w:sz w:val="24"/>
          <w:szCs w:val="24"/>
        </w:rPr>
        <w:t xml:space="preserve">пункт </w:t>
      </w:r>
      <w:r>
        <w:rPr>
          <w:rFonts w:ascii="Arial" w:eastAsia="Arial" w:hAnsi="Arial" w:cs="Arial"/>
          <w:color w:val="000000"/>
          <w:sz w:val="24"/>
          <w:szCs w:val="24"/>
        </w:rPr>
        <w:t>3.16]</w:t>
      </w:r>
    </w:p>
    <w:p w14:paraId="10D43AF9" w14:textId="2B04069C" w:rsidR="000A03FC" w:rsidRDefault="00237B1D" w:rsidP="00EE39A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3.1</w:t>
      </w:r>
      <w:r w:rsidR="00573ADA">
        <w:rPr>
          <w:rFonts w:ascii="Arial" w:eastAsia="Arial" w:hAnsi="Arial" w:cs="Arial"/>
          <w:color w:val="000000"/>
          <w:sz w:val="24"/>
          <w:szCs w:val="24"/>
          <w:highlight w:val="white"/>
        </w:rPr>
        <w:t>3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субъект научного мероприятия: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Лицо, принимающее участие в научном мероприятии.</w:t>
      </w:r>
    </w:p>
    <w:p w14:paraId="38E70F7D" w14:textId="547E4871" w:rsidR="000A03FC" w:rsidRPr="00E23195" w:rsidRDefault="00E23195" w:rsidP="00C82CC3">
      <w:pPr>
        <w:spacing w:line="240" w:lineRule="auto"/>
        <w:ind w:firstLine="520"/>
        <w:jc w:val="both"/>
        <w:rPr>
          <w:rFonts w:ascii="Arial" w:eastAsia="Arial" w:hAnsi="Arial" w:cs="Arial"/>
          <w:sz w:val="24"/>
          <w:szCs w:val="24"/>
          <w:lang w:val="en-US"/>
        </w:rPr>
      </w:pPr>
      <w:r>
        <w:rPr>
          <w:rFonts w:ascii="Arial" w:eastAsia="Arial" w:hAnsi="Arial" w:cs="Arial"/>
          <w:sz w:val="24"/>
          <w:szCs w:val="24"/>
          <w:lang w:val="en-US"/>
        </w:rPr>
        <w:t>3.1</w:t>
      </w:r>
      <w:r w:rsidR="00573ADA">
        <w:rPr>
          <w:rFonts w:ascii="Arial" w:eastAsia="Arial" w:hAnsi="Arial" w:cs="Arial"/>
          <w:sz w:val="24"/>
          <w:szCs w:val="24"/>
        </w:rPr>
        <w:t>4</w:t>
      </w:r>
    </w:p>
    <w:tbl>
      <w:tblPr>
        <w:tblStyle w:val="affd"/>
        <w:tblW w:w="96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645"/>
      </w:tblGrid>
      <w:tr w:rsidR="000A03FC" w14:paraId="282D6FD5" w14:textId="77777777">
        <w:trPr>
          <w:trHeight w:val="2340"/>
        </w:trPr>
        <w:tc>
          <w:tcPr>
            <w:tcW w:w="9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0E9F" w14:textId="5CACCBA8" w:rsidR="000A03FC" w:rsidRDefault="00237B1D" w:rsidP="00C82CC3">
            <w:pPr>
              <w:spacing w:after="0" w:line="360" w:lineRule="auto"/>
              <w:ind w:firstLine="420"/>
              <w:jc w:val="both"/>
              <w:rPr>
                <w:rFonts w:ascii="Arial" w:eastAsia="Arial" w:hAnsi="Arial" w:cs="Ari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технологии искусственного интеллекта: </w:t>
            </w:r>
            <w:r>
              <w:rPr>
                <w:rFonts w:ascii="Arial" w:eastAsia="Arial" w:hAnsi="Arial" w:cs="Arial"/>
                <w:color w:val="333333"/>
                <w:sz w:val="24"/>
                <w:szCs w:val="24"/>
                <w:highlight w:val="white"/>
              </w:rPr>
              <w:t xml:space="preserve">Комплекс технологических решений, позволяющий имитировать когнитивные функции человека (включая самообучение и поиск решений без заранее заданного алгоритма) и получать результаты, сопоставимые, как минимум, с результатами интеллектуальной деятельности человека при решении задач компьютерного зрения, обработки естественного языка, распознавания и синтеза речи, поддержки принятия решений и других практически значимых задач обработки данных. </w:t>
            </w:r>
          </w:p>
          <w:p w14:paraId="1B1FA5EF" w14:textId="37948F7D" w:rsidR="000A03FC" w:rsidRDefault="00237B1D" w:rsidP="00C82CC3">
            <w:pPr>
              <w:spacing w:after="0" w:line="240" w:lineRule="auto"/>
              <w:ind w:firstLine="420"/>
              <w:jc w:val="both"/>
              <w:rPr>
                <w:rFonts w:ascii="Arial" w:eastAsia="Arial" w:hAnsi="Arial" w:cs="Arial"/>
                <w:color w:val="333333"/>
                <w:sz w:val="24"/>
                <w:szCs w:val="24"/>
                <w:highlight w:val="white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[ГОСТ Р 59276—2020, </w:t>
            </w:r>
            <w:r w:rsidR="0004020A">
              <w:rPr>
                <w:rFonts w:ascii="Arial" w:eastAsia="Arial" w:hAnsi="Arial" w:cs="Arial"/>
                <w:sz w:val="24"/>
                <w:szCs w:val="24"/>
              </w:rPr>
              <w:t xml:space="preserve">пункт </w:t>
            </w:r>
            <w:r>
              <w:rPr>
                <w:rFonts w:ascii="Arial" w:eastAsia="Arial" w:hAnsi="Arial" w:cs="Arial"/>
                <w:sz w:val="24"/>
                <w:szCs w:val="24"/>
              </w:rPr>
              <w:t>3.20]</w:t>
            </w:r>
          </w:p>
        </w:tc>
      </w:tr>
    </w:tbl>
    <w:p w14:paraId="72280615" w14:textId="0BADF29E" w:rsidR="000A03FC" w:rsidRDefault="00237B1D" w:rsidP="00C82CC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3.1</w:t>
      </w:r>
      <w:r w:rsidR="00573ADA">
        <w:rPr>
          <w:rFonts w:ascii="Arial" w:eastAsia="Arial" w:hAnsi="Arial" w:cs="Arial"/>
          <w:color w:val="000000"/>
          <w:sz w:val="24"/>
          <w:szCs w:val="24"/>
        </w:rPr>
        <w:t>5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форма участия в научном мероприятии</w:t>
      </w:r>
      <w:r>
        <w:rPr>
          <w:rFonts w:ascii="Arial" w:eastAsia="Arial" w:hAnsi="Arial" w:cs="Arial"/>
          <w:color w:val="000000"/>
          <w:sz w:val="24"/>
          <w:szCs w:val="24"/>
        </w:rPr>
        <w:t>: Вариант участия заинтересованного лица в работе научного мероприятия (эксперт, докладчик на секции, пленарный докладчик, член организационного комитета, член программного комитета и т. п.).</w:t>
      </w:r>
    </w:p>
    <w:p w14:paraId="047E4D51" w14:textId="2B414987" w:rsidR="000A03FC" w:rsidRDefault="00237B1D" w:rsidP="00E231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3.1</w:t>
      </w:r>
      <w:r w:rsidR="00573ADA">
        <w:rPr>
          <w:rFonts w:ascii="Arial" w:eastAsia="Arial" w:hAnsi="Arial" w:cs="Arial"/>
          <w:color w:val="000000"/>
          <w:sz w:val="24"/>
          <w:szCs w:val="24"/>
        </w:rPr>
        <w:t>6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color w:val="000000"/>
          <w:sz w:val="24"/>
          <w:szCs w:val="24"/>
        </w:rPr>
        <w:t>функциональная подсистема</w:t>
      </w:r>
      <w:r>
        <w:rPr>
          <w:rFonts w:ascii="Arial" w:eastAsia="Arial" w:hAnsi="Arial" w:cs="Arial"/>
          <w:color w:val="000000"/>
          <w:sz w:val="24"/>
          <w:szCs w:val="24"/>
        </w:rPr>
        <w:t>: Системно связанная совокупность алгоритмов и компьютерных программ, предназначенных для решения задач искусственного интеллекта в конкретной предметной области.</w:t>
      </w:r>
    </w:p>
    <w:p w14:paraId="7C68CF4C" w14:textId="02AE8761" w:rsidR="000A03FC" w:rsidRDefault="00237B1D" w:rsidP="00E2319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3.1</w:t>
      </w:r>
      <w:r w:rsidR="00573ADA">
        <w:rPr>
          <w:rFonts w:ascii="Arial" w:eastAsia="Arial" w:hAnsi="Arial" w:cs="Arial"/>
          <w:color w:val="000000"/>
          <w:sz w:val="24"/>
          <w:szCs w:val="24"/>
          <w:highlight w:val="white"/>
        </w:rPr>
        <w:t>7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</w:p>
    <w:p w14:paraId="5BE5A3A0" w14:textId="77777777" w:rsidR="000A03FC" w:rsidRDefault="00237B1D" w:rsidP="0004020A">
      <w:pPr>
        <w:pBdr>
          <w:top w:val="single" w:sz="8" w:space="2" w:color="000000"/>
          <w:left w:val="single" w:sz="8" w:space="2" w:color="000000"/>
          <w:right w:val="single" w:sz="8" w:space="2" w:color="000000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>экспертная система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(expert system): Система, основанная на знаниях, которая обеспечивает решение задач в конкретной области знаний или в сфере приложений путем логических выводов, извлекаемых из базы знаний, разработанной на основании человеческого опыта.</w:t>
      </w:r>
    </w:p>
    <w:p w14:paraId="3BAE013B" w14:textId="0A23A4D1" w:rsidR="00C82CC3" w:rsidRDefault="00237B1D" w:rsidP="0004020A">
      <w:pPr>
        <w:pBdr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after="0" w:line="360" w:lineRule="auto"/>
        <w:ind w:firstLine="567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 xml:space="preserve">[ГОСТ Р 59276—2020, </w:t>
      </w:r>
      <w:r w:rsidR="0004020A">
        <w:rPr>
          <w:rFonts w:ascii="Arial" w:eastAsia="Arial" w:hAnsi="Arial" w:cs="Arial"/>
          <w:color w:val="000000"/>
          <w:sz w:val="24"/>
          <w:szCs w:val="24"/>
        </w:rPr>
        <w:t xml:space="preserve">пункт </w:t>
      </w:r>
      <w:r>
        <w:rPr>
          <w:rFonts w:ascii="Arial" w:eastAsia="Arial" w:hAnsi="Arial" w:cs="Arial"/>
          <w:color w:val="000000"/>
          <w:sz w:val="24"/>
          <w:szCs w:val="24"/>
        </w:rPr>
        <w:t>3.16]</w:t>
      </w:r>
      <w:bookmarkStart w:id="7" w:name="_Toc113750074"/>
    </w:p>
    <w:p w14:paraId="1D72141F" w14:textId="77777777" w:rsidR="000A03FC" w:rsidRPr="00060495" w:rsidRDefault="00237B1D">
      <w:pPr>
        <w:pStyle w:val="1"/>
        <w:rPr>
          <w:lang w:val="ru-RU"/>
        </w:rPr>
      </w:pPr>
      <w:r w:rsidRPr="00060495">
        <w:rPr>
          <w:lang w:val="ru-RU"/>
        </w:rPr>
        <w:t xml:space="preserve">4 </w:t>
      </w:r>
      <w:r w:rsidRPr="0004020A">
        <w:rPr>
          <w:lang w:val="ru-RU"/>
        </w:rPr>
        <w:t xml:space="preserve">Общие </w:t>
      </w:r>
      <w:r w:rsidR="00C560BA" w:rsidRPr="0004020A">
        <w:rPr>
          <w:lang w:val="ru-RU"/>
        </w:rPr>
        <w:t>положения</w:t>
      </w:r>
      <w:r w:rsidRPr="00060495">
        <w:rPr>
          <w:lang w:val="ru-RU"/>
        </w:rPr>
        <w:t xml:space="preserve"> и структура функциональной подсистемы</w:t>
      </w:r>
      <w:bookmarkEnd w:id="7"/>
    </w:p>
    <w:p w14:paraId="3C7A9B04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yellow"/>
        </w:rPr>
      </w:pPr>
      <w:bookmarkStart w:id="8" w:name="_heading=h.4d34og8" w:colFirst="0" w:colLast="0"/>
      <w:bookmarkEnd w:id="8"/>
      <w:r>
        <w:rPr>
          <w:rFonts w:ascii="Arial" w:eastAsia="Arial" w:hAnsi="Arial" w:cs="Arial"/>
          <w:color w:val="000000"/>
          <w:sz w:val="24"/>
          <w:szCs w:val="24"/>
        </w:rPr>
        <w:t>Руководящий орган научного мероприятия должен определить целесообразность применения технологий искусственного интеллекта при организации и проведении научных мероприятий.</w:t>
      </w:r>
      <w:r>
        <w:rPr>
          <w:rFonts w:ascii="Arial" w:eastAsia="Arial" w:hAnsi="Arial" w:cs="Arial"/>
          <w:color w:val="000000"/>
          <w:sz w:val="24"/>
          <w:szCs w:val="24"/>
          <w:highlight w:val="yellow"/>
        </w:rPr>
        <w:t xml:space="preserve"> </w:t>
      </w:r>
    </w:p>
    <w:p w14:paraId="4699B34E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b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Организация и проведение научных мероприятий представляет собой деятельность, направленную на решение возникающих при этом задач, среди которых можно выделить такие задачи, решение которых можно осуществить с применением</w:t>
      </w:r>
      <w:r>
        <w:rPr>
          <w:rFonts w:ascii="Arial" w:eastAsia="Arial" w:hAnsi="Arial" w:cs="Arial"/>
          <w:b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технологий искусственного интеллекта.</w:t>
      </w:r>
    </w:p>
    <w:p w14:paraId="1180A2C9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Реализация технологий искусственного интеллекта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представляет собой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функциональную подсистему, обеспечивающую проведение необходимых мероприятий.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Далее приводятся различные варианты использования технологий искусственного интеллекта при организации и проведении научных мероприятий в сфере образования и науки. </w:t>
      </w:r>
    </w:p>
    <w:p w14:paraId="0EF1BEA2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При использовании функциональной подсистемы для решения задач организации и проведения научных мероприятий может возникнуть необходимость использования наборов данных. В этом случае следует руководствоваться ГОСТ Р 59900—2021 </w:t>
      </w:r>
      <w:r w:rsidR="007E070A">
        <w:rPr>
          <w:rFonts w:ascii="Arial" w:eastAsia="Arial" w:hAnsi="Arial" w:cs="Arial"/>
          <w:color w:val="000000"/>
          <w:sz w:val="24"/>
          <w:szCs w:val="24"/>
        </w:rPr>
        <w:t>«</w:t>
      </w:r>
      <w:r>
        <w:rPr>
          <w:rFonts w:ascii="Arial" w:eastAsia="Arial" w:hAnsi="Arial" w:cs="Arial"/>
          <w:color w:val="000000"/>
          <w:sz w:val="24"/>
          <w:szCs w:val="24"/>
        </w:rPr>
        <w:t>Системы искусственного интеллекта. Типовые требования к контрольным выборкам исходных данных для испытания систем искусственного интеллекта в образовании</w:t>
      </w:r>
      <w:r w:rsidR="007E070A">
        <w:rPr>
          <w:rFonts w:ascii="Arial" w:eastAsia="Arial" w:hAnsi="Arial" w:cs="Arial"/>
          <w:color w:val="000000"/>
          <w:sz w:val="24"/>
          <w:szCs w:val="24"/>
        </w:rPr>
        <w:t>»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B2AF682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Функциональная подсистема организации и проведения научных мероприятий предназначена для решения возникающих задач с применением технологий искусственного интеллекта.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Руководящий орган научного мероприятия должен определить в ходе ка</w:t>
      </w:r>
      <w:r w:rsidR="006E4EA8">
        <w:rPr>
          <w:rFonts w:ascii="Arial" w:eastAsia="Arial" w:hAnsi="Arial" w:cs="Arial"/>
          <w:color w:val="000000"/>
          <w:sz w:val="24"/>
          <w:szCs w:val="24"/>
        </w:rPr>
        <w:t xml:space="preserve">ких из перечисленных ниже </w:t>
      </w:r>
      <w:r w:rsidR="006E4EA8" w:rsidRPr="0004020A">
        <w:rPr>
          <w:rFonts w:ascii="Arial" w:eastAsia="Arial" w:hAnsi="Arial" w:cs="Arial"/>
          <w:sz w:val="24"/>
          <w:szCs w:val="24"/>
        </w:rPr>
        <w:t>этапов</w:t>
      </w:r>
      <w:r w:rsidRPr="0004020A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научного мероприятия будут применяться технологии искусственного интеллекта:</w:t>
      </w:r>
    </w:p>
    <w:p w14:paraId="6A3FD920" w14:textId="77777777" w:rsidR="000A03FC" w:rsidRDefault="00237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создание научного мероприятия; </w:t>
      </w:r>
    </w:p>
    <w:p w14:paraId="2E79A33A" w14:textId="77777777" w:rsidR="000A03FC" w:rsidRDefault="00237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регистрация участников научного мероприятия; </w:t>
      </w:r>
    </w:p>
    <w:p w14:paraId="0B77B28D" w14:textId="77777777" w:rsidR="000A03FC" w:rsidRDefault="00237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прием научных материалов; </w:t>
      </w:r>
    </w:p>
    <w:p w14:paraId="0A0993D5" w14:textId="77777777" w:rsidR="000A03FC" w:rsidRDefault="00237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экспертиза научных материалов; </w:t>
      </w:r>
    </w:p>
    <w:p w14:paraId="2C79063B" w14:textId="77777777" w:rsidR="000A03FC" w:rsidRDefault="00237B1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оперативное сопровождение организации и проведения научного мероприятия.</w:t>
      </w:r>
    </w:p>
    <w:p w14:paraId="39F0D396" w14:textId="666FB8D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Применение технологий искусственного интеллекта на этапах организации и проведения научных мероприятий приведено на рис</w:t>
      </w:r>
      <w:r w:rsidR="004B66D6">
        <w:rPr>
          <w:rFonts w:ascii="Arial" w:eastAsia="Arial" w:hAnsi="Arial" w:cs="Arial"/>
          <w:color w:val="000000"/>
          <w:sz w:val="24"/>
          <w:szCs w:val="24"/>
          <w:highlight w:val="white"/>
        </w:rPr>
        <w:t>унке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1 </w:t>
      </w:r>
      <w:r>
        <w:rPr>
          <w:rFonts w:ascii="Arial" w:eastAsia="Arial" w:hAnsi="Arial" w:cs="Arial"/>
          <w:color w:val="000000"/>
          <w:sz w:val="24"/>
          <w:szCs w:val="24"/>
        </w:rPr>
        <w:t>и разделе 5 настоящего стандарта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.</w:t>
      </w:r>
    </w:p>
    <w:p w14:paraId="66F1E646" w14:textId="77777777" w:rsidR="000A03FC" w:rsidRDefault="000A03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</w:p>
    <w:p w14:paraId="15429E20" w14:textId="248F3C62" w:rsidR="009260EF" w:rsidRDefault="009260EF" w:rsidP="004B66D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noProof/>
          <w:color w:val="000000"/>
          <w:sz w:val="24"/>
          <w:szCs w:val="24"/>
          <w:lang w:eastAsia="ru-RU" w:bidi="ar-SA"/>
        </w:rPr>
        <w:drawing>
          <wp:inline distT="0" distB="0" distL="0" distR="0" wp14:anchorId="1CD3C450" wp14:editId="38D37DD6">
            <wp:extent cx="6119495" cy="424688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hoto_5393411547549780515_y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C3393" w14:textId="14C5E8E9" w:rsidR="009260EF" w:rsidRPr="0004020A" w:rsidRDefault="009260EF" w:rsidP="0004020A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ind w:firstLine="567"/>
        <w:jc w:val="center"/>
        <w:rPr>
          <w:rFonts w:ascii="Arial" w:eastAsia="Arial" w:hAnsi="Arial" w:cs="Arial"/>
          <w:color w:val="000000"/>
          <w:sz w:val="24"/>
          <w:szCs w:val="24"/>
        </w:rPr>
      </w:pPr>
      <w:r w:rsidRPr="00390318">
        <w:rPr>
          <w:rFonts w:ascii="Arial" w:eastAsia="Arial" w:hAnsi="Arial" w:cs="Arial"/>
          <w:color w:val="000000"/>
          <w:sz w:val="24"/>
          <w:szCs w:val="24"/>
        </w:rPr>
        <w:t>Рисунок 1 ─ Структура функциональной подсистемы</w:t>
      </w:r>
    </w:p>
    <w:p w14:paraId="4E954B7B" w14:textId="4435EDB2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В качестве примеров </w:t>
      </w:r>
      <w:r>
        <w:rPr>
          <w:rFonts w:ascii="Arial" w:eastAsia="Arial" w:hAnsi="Arial" w:cs="Arial"/>
          <w:color w:val="000000"/>
          <w:sz w:val="24"/>
          <w:szCs w:val="24"/>
        </w:rPr>
        <w:t>систем и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скусственног</w:t>
      </w:r>
      <w:r w:rsidR="007E070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о интеллекта,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применяемых в рамках функциональной подсистемы для решения задач, возникающих на приведенных этапах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организации и проведения научных мероприятий, можно привести следующие: </w:t>
      </w:r>
    </w:p>
    <w:p w14:paraId="507D7DDB" w14:textId="77777777" w:rsidR="000A03FC" w:rsidRDefault="00237B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системы искусственного интеллекта, построенные с использованием методов обработки естественного языка;</w:t>
      </w:r>
    </w:p>
    <w:p w14:paraId="79522208" w14:textId="77777777" w:rsidR="000A03FC" w:rsidRDefault="00237B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системы искусственного интеллекта, построенные с использованием методов компьютерного зрения и обработки звука;</w:t>
      </w:r>
    </w:p>
    <w:p w14:paraId="5EF08730" w14:textId="77777777" w:rsidR="000A03FC" w:rsidRDefault="00237B1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системы интеллектуального анализа данных.</w:t>
      </w:r>
    </w:p>
    <w:p w14:paraId="4C7F270F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Дополнительная информация по возможностям применения систем искусственного интеллекта для решения задач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на этапах </w:t>
      </w:r>
      <w:r>
        <w:rPr>
          <w:rFonts w:ascii="Arial" w:eastAsia="Arial" w:hAnsi="Arial" w:cs="Arial"/>
          <w:color w:val="000000"/>
          <w:sz w:val="24"/>
          <w:szCs w:val="24"/>
        </w:rPr>
        <w:t>организации и проведения научных мероприятий приведена в таблице 1 и разделах 5 и 6 настоящего стандарта.</w:t>
      </w:r>
    </w:p>
    <w:p w14:paraId="5ABD1EBF" w14:textId="77777777" w:rsidR="004B66D6" w:rsidRDefault="004B66D6" w:rsidP="00255B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pacing w:val="40"/>
        </w:rPr>
      </w:pPr>
      <w:r>
        <w:rPr>
          <w:rFonts w:ascii="Arial" w:eastAsia="Arial" w:hAnsi="Arial" w:cs="Arial"/>
          <w:color w:val="000000"/>
          <w:spacing w:val="40"/>
        </w:rPr>
        <w:br w:type="page"/>
      </w:r>
    </w:p>
    <w:p w14:paraId="450A567F" w14:textId="696ECD0B" w:rsidR="000A03FC" w:rsidRPr="007E070A" w:rsidRDefault="007E070A" w:rsidP="00255B8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</w:rPr>
      </w:pPr>
      <w:r w:rsidRPr="007E070A">
        <w:rPr>
          <w:rFonts w:ascii="Arial" w:eastAsia="Arial" w:hAnsi="Arial" w:cs="Arial"/>
          <w:color w:val="000000"/>
          <w:spacing w:val="40"/>
        </w:rPr>
        <w:t>Таблица</w:t>
      </w:r>
      <w:r w:rsidRPr="007E070A">
        <w:rPr>
          <w:rFonts w:ascii="Arial" w:eastAsia="Arial" w:hAnsi="Arial" w:cs="Arial"/>
          <w:color w:val="000000"/>
        </w:rPr>
        <w:t xml:space="preserve"> 1 ─ </w:t>
      </w:r>
      <w:r w:rsidR="00237B1D" w:rsidRPr="007E070A">
        <w:rPr>
          <w:rFonts w:ascii="Arial" w:eastAsia="Arial" w:hAnsi="Arial" w:cs="Arial"/>
          <w:color w:val="000000"/>
        </w:rPr>
        <w:t>Примеры использования систем искусственного интеллекта на этапах организации и проведения научного мероприятия</w:t>
      </w:r>
    </w:p>
    <w:tbl>
      <w:tblPr>
        <w:tblStyle w:val="affe"/>
        <w:tblW w:w="9565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934"/>
        <w:gridCol w:w="2100"/>
        <w:gridCol w:w="2055"/>
        <w:gridCol w:w="2476"/>
      </w:tblGrid>
      <w:tr w:rsidR="000A03FC" w14:paraId="17288252" w14:textId="77777777" w:rsidTr="00255B8C">
        <w:trPr>
          <w:trHeight w:val="240"/>
          <w:jc w:val="center"/>
        </w:trPr>
        <w:tc>
          <w:tcPr>
            <w:tcW w:w="29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51D21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Этапы организации и проведения научного мероприятия</w:t>
            </w:r>
          </w:p>
        </w:tc>
        <w:tc>
          <w:tcPr>
            <w:tcW w:w="66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5068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</w:rPr>
              <w:t>Системы искусственного интеллекта, применяемые в рамках функциональной подсистемы</w:t>
            </w:r>
          </w:p>
        </w:tc>
      </w:tr>
      <w:tr w:rsidR="000A03FC" w14:paraId="570647D6" w14:textId="77777777" w:rsidTr="00255B8C">
        <w:trPr>
          <w:trHeight w:val="240"/>
          <w:jc w:val="center"/>
        </w:trPr>
        <w:tc>
          <w:tcPr>
            <w:tcW w:w="2934" w:type="dxa"/>
            <w:vMerge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1C43C8" w14:textId="77777777" w:rsidR="000A03FC" w:rsidRDefault="000A03FC" w:rsidP="004D0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3F6107C7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Системы обработки естественного языка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08743902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Системы компьютерного зрения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DBBC1CA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highlight w:val="white"/>
              </w:rPr>
            </w:pPr>
            <w:r>
              <w:rPr>
                <w:rFonts w:ascii="Arial" w:eastAsia="Arial" w:hAnsi="Arial" w:cs="Arial"/>
                <w:color w:val="000000"/>
                <w:highlight w:val="white"/>
              </w:rPr>
              <w:t>Системы интеллектуального анализа данных</w:t>
            </w:r>
          </w:p>
        </w:tc>
      </w:tr>
      <w:tr w:rsidR="000A03FC" w14:paraId="4D45C303" w14:textId="77777777" w:rsidTr="00255B8C">
        <w:trPr>
          <w:jc w:val="center"/>
        </w:trPr>
        <w:tc>
          <w:tcPr>
            <w:tcW w:w="2934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EB47C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Создание научного мероприятия</w:t>
            </w:r>
          </w:p>
        </w:tc>
        <w:tc>
          <w:tcPr>
            <w:tcW w:w="2100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EC76D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55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1553ED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9" w:name="_heading=h.3dy6vkm" w:colFirst="0" w:colLast="0"/>
            <w:bookmarkEnd w:id="9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+</w:t>
            </w:r>
          </w:p>
        </w:tc>
        <w:tc>
          <w:tcPr>
            <w:tcW w:w="2476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416ED5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+</w:t>
            </w:r>
          </w:p>
        </w:tc>
      </w:tr>
      <w:tr w:rsidR="000A03FC" w14:paraId="7E02961D" w14:textId="77777777" w:rsidTr="00255B8C">
        <w:trPr>
          <w:jc w:val="center"/>
        </w:trPr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71792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Регистрация  участников научного мероприятия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FE87A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F638C9" w14:textId="77777777" w:rsidR="000A03FC" w:rsidRPr="004B66D6" w:rsidRDefault="0024000E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B66D6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ED2DCB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+</w:t>
            </w:r>
          </w:p>
        </w:tc>
      </w:tr>
      <w:tr w:rsidR="000A03FC" w14:paraId="605BB5A5" w14:textId="77777777" w:rsidTr="00255B8C">
        <w:trPr>
          <w:trHeight w:val="893"/>
          <w:jc w:val="center"/>
        </w:trPr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5E0C7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Прием научных материалов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CD1114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4FD7D" w14:textId="77777777" w:rsidR="000A03FC" w:rsidRPr="004B66D6" w:rsidRDefault="0024000E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B66D6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4D7A5A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+</w:t>
            </w:r>
          </w:p>
        </w:tc>
      </w:tr>
      <w:tr w:rsidR="000A03FC" w14:paraId="36043456" w14:textId="77777777" w:rsidTr="00255B8C">
        <w:trPr>
          <w:jc w:val="center"/>
        </w:trPr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46ACF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Экспертиза научных материалов 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92684E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861C2" w14:textId="77777777" w:rsidR="000A03FC" w:rsidRPr="004B66D6" w:rsidRDefault="0024000E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4B66D6">
              <w:rPr>
                <w:rFonts w:ascii="Arial" w:eastAsia="Arial" w:hAnsi="Arial" w:cs="Arial"/>
                <w:color w:val="000000"/>
                <w:sz w:val="24"/>
                <w:szCs w:val="24"/>
              </w:rPr>
              <w:t>-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B3F31" w14:textId="77777777" w:rsidR="000A03FC" w:rsidRPr="00E23195" w:rsidRDefault="00E23195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0A03FC" w14:paraId="2ABC0E42" w14:textId="77777777" w:rsidTr="00255B8C">
        <w:trPr>
          <w:jc w:val="center"/>
        </w:trPr>
        <w:tc>
          <w:tcPr>
            <w:tcW w:w="29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8928B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Оперативное сопровождение организации и проведения научного мероприятия.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FACD65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+</w:t>
            </w:r>
          </w:p>
        </w:tc>
        <w:tc>
          <w:tcPr>
            <w:tcW w:w="2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A64893" w14:textId="77777777" w:rsidR="000A03FC" w:rsidRDefault="00237B1D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+</w:t>
            </w:r>
          </w:p>
        </w:tc>
        <w:tc>
          <w:tcPr>
            <w:tcW w:w="2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B01AD" w14:textId="77777777" w:rsidR="000A03FC" w:rsidRPr="00E23195" w:rsidRDefault="00E23195" w:rsidP="004D048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  <w:lang w:val="en-US"/>
              </w:rPr>
              <w:t>+</w:t>
            </w:r>
          </w:p>
        </w:tc>
      </w:tr>
    </w:tbl>
    <w:p w14:paraId="0B7BCD9A" w14:textId="6FC65E09" w:rsidR="000A03FC" w:rsidRPr="00060495" w:rsidRDefault="00237B1D" w:rsidP="00E9592F">
      <w:pPr>
        <w:pStyle w:val="1"/>
        <w:jc w:val="both"/>
        <w:rPr>
          <w:lang w:val="ru-RU"/>
        </w:rPr>
      </w:pPr>
      <w:bookmarkStart w:id="10" w:name="_heading=h.8oxb9g42y7gg" w:colFirst="0" w:colLast="0"/>
      <w:bookmarkStart w:id="11" w:name="_Toc113750075"/>
      <w:bookmarkEnd w:id="10"/>
      <w:r w:rsidRPr="00060495">
        <w:rPr>
          <w:lang w:val="ru-RU"/>
        </w:rPr>
        <w:t xml:space="preserve">5 </w:t>
      </w:r>
      <w:r w:rsidR="00573ADA" w:rsidRPr="004B66D6">
        <w:rPr>
          <w:lang w:val="ru-RU"/>
        </w:rPr>
        <w:t>Общая модель реализации</w:t>
      </w:r>
      <w:r w:rsidRPr="00060495">
        <w:rPr>
          <w:lang w:val="ru-RU"/>
        </w:rPr>
        <w:t xml:space="preserve"> функциональной подсистемы на этапах организации и проведения научного мероприятия</w:t>
      </w:r>
      <w:bookmarkEnd w:id="11"/>
      <w:r w:rsidRPr="00060495">
        <w:rPr>
          <w:lang w:val="ru-RU"/>
        </w:rPr>
        <w:t xml:space="preserve"> </w:t>
      </w:r>
    </w:p>
    <w:p w14:paraId="278B3555" w14:textId="77777777" w:rsidR="000A03FC" w:rsidRPr="004B66D6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В настоящем разделе приводится описание этапов организации и проведения научного мероприятия с использованием возможностей технологий искусственного интеллекта. По каждому из этапов даны варианты использования систем искусственного интеллекта для решения задач, </w:t>
      </w:r>
      <w:r w:rsidRPr="004B66D6">
        <w:rPr>
          <w:rFonts w:ascii="Arial" w:eastAsia="Arial" w:hAnsi="Arial" w:cs="Arial"/>
          <w:color w:val="000000"/>
          <w:sz w:val="24"/>
          <w:szCs w:val="24"/>
        </w:rPr>
        <w:t>возникающих на определенных этапах. Руководящий орган научного мероприятия должен определить</w:t>
      </w:r>
      <w:r w:rsidR="0024000E" w:rsidRPr="004B66D6">
        <w:rPr>
          <w:rFonts w:ascii="Arial" w:eastAsia="Arial" w:hAnsi="Arial" w:cs="Arial"/>
          <w:color w:val="000000"/>
          <w:sz w:val="24"/>
          <w:szCs w:val="24"/>
        </w:rPr>
        <w:t>,</w:t>
      </w:r>
      <w:r w:rsidRPr="004B66D6">
        <w:rPr>
          <w:rFonts w:ascii="Arial" w:eastAsia="Arial" w:hAnsi="Arial" w:cs="Arial"/>
          <w:color w:val="000000"/>
          <w:sz w:val="24"/>
          <w:szCs w:val="24"/>
        </w:rPr>
        <w:t xml:space="preserve"> для решения каких конкретных задач будут применяться технологии искусственного интеллекта. </w:t>
      </w:r>
    </w:p>
    <w:p w14:paraId="2289D40C" w14:textId="77777777" w:rsidR="00B225AC" w:rsidRPr="004B66D6" w:rsidRDefault="00B225AC" w:rsidP="00B225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B66D6">
        <w:rPr>
          <w:rFonts w:ascii="Arial" w:eastAsia="Arial" w:hAnsi="Arial" w:cs="Arial"/>
          <w:color w:val="000000"/>
          <w:sz w:val="24"/>
          <w:szCs w:val="24"/>
        </w:rPr>
        <w:t xml:space="preserve">В рамках реализации технологии искусственного интеллекта следует решать следующие задачи, обеспечивающие функционирование соответствующей системы искусственного интеллекта: </w:t>
      </w:r>
    </w:p>
    <w:p w14:paraId="1C98A5DB" w14:textId="77777777" w:rsidR="00B225AC" w:rsidRPr="004B66D6" w:rsidRDefault="00B225AC" w:rsidP="00B225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B66D6">
        <w:rPr>
          <w:rFonts w:ascii="Arial" w:eastAsia="Arial" w:hAnsi="Arial" w:cs="Arial"/>
          <w:color w:val="000000"/>
          <w:sz w:val="24"/>
          <w:szCs w:val="24"/>
        </w:rPr>
        <w:t>-</w:t>
      </w:r>
      <w:r w:rsidRPr="004B66D6">
        <w:rPr>
          <w:rFonts w:ascii="Arial" w:eastAsia="Arial" w:hAnsi="Arial" w:cs="Arial"/>
          <w:color w:val="000000"/>
          <w:sz w:val="24"/>
          <w:szCs w:val="24"/>
        </w:rPr>
        <w:tab/>
        <w:t>сбор и регистрация информационных ресурсов;</w:t>
      </w:r>
    </w:p>
    <w:p w14:paraId="271F7FB4" w14:textId="77777777" w:rsidR="00B225AC" w:rsidRPr="004B66D6" w:rsidRDefault="00B225AC" w:rsidP="00B225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B66D6">
        <w:rPr>
          <w:rFonts w:ascii="Arial" w:eastAsia="Arial" w:hAnsi="Arial" w:cs="Arial"/>
          <w:color w:val="000000"/>
          <w:sz w:val="24"/>
          <w:szCs w:val="24"/>
        </w:rPr>
        <w:t>-</w:t>
      </w:r>
      <w:r w:rsidRPr="004B66D6">
        <w:rPr>
          <w:rFonts w:ascii="Arial" w:eastAsia="Arial" w:hAnsi="Arial" w:cs="Arial"/>
          <w:color w:val="000000"/>
          <w:sz w:val="24"/>
          <w:szCs w:val="24"/>
        </w:rPr>
        <w:tab/>
        <w:t>хранение информационных ресурсов;</w:t>
      </w:r>
    </w:p>
    <w:p w14:paraId="7E72D841" w14:textId="77777777" w:rsidR="00B225AC" w:rsidRPr="004B66D6" w:rsidRDefault="00B225AC" w:rsidP="00B225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B66D6">
        <w:rPr>
          <w:rFonts w:ascii="Arial" w:eastAsia="Arial" w:hAnsi="Arial" w:cs="Arial"/>
          <w:color w:val="000000"/>
          <w:sz w:val="24"/>
          <w:szCs w:val="24"/>
        </w:rPr>
        <w:t>-</w:t>
      </w:r>
      <w:r w:rsidRPr="004B66D6">
        <w:rPr>
          <w:rFonts w:ascii="Arial" w:eastAsia="Arial" w:hAnsi="Arial" w:cs="Arial"/>
          <w:color w:val="000000"/>
          <w:sz w:val="24"/>
          <w:szCs w:val="24"/>
        </w:rPr>
        <w:tab/>
        <w:t>актуализация информационных ресурсов;</w:t>
      </w:r>
    </w:p>
    <w:p w14:paraId="16DF3AD7" w14:textId="77777777" w:rsidR="00B225AC" w:rsidRPr="004B66D6" w:rsidRDefault="00B225AC" w:rsidP="00B225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B66D6">
        <w:rPr>
          <w:rFonts w:ascii="Arial" w:eastAsia="Arial" w:hAnsi="Arial" w:cs="Arial"/>
          <w:color w:val="000000"/>
          <w:sz w:val="24"/>
          <w:szCs w:val="24"/>
        </w:rPr>
        <w:t>-</w:t>
      </w:r>
      <w:r w:rsidRPr="004B66D6">
        <w:rPr>
          <w:rFonts w:ascii="Arial" w:eastAsia="Arial" w:hAnsi="Arial" w:cs="Arial"/>
          <w:color w:val="000000"/>
          <w:sz w:val="24"/>
          <w:szCs w:val="24"/>
        </w:rPr>
        <w:tab/>
        <w:t>обработка информационных ресурсов;</w:t>
      </w:r>
    </w:p>
    <w:p w14:paraId="0CE0FC16" w14:textId="77777777" w:rsidR="00B225AC" w:rsidRPr="004B66D6" w:rsidRDefault="00B225AC" w:rsidP="00B225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B66D6">
        <w:rPr>
          <w:rFonts w:ascii="Arial" w:eastAsia="Arial" w:hAnsi="Arial" w:cs="Arial"/>
          <w:color w:val="000000"/>
          <w:sz w:val="24"/>
          <w:szCs w:val="24"/>
        </w:rPr>
        <w:t>-</w:t>
      </w:r>
      <w:r w:rsidRPr="004B66D6">
        <w:rPr>
          <w:rFonts w:ascii="Arial" w:eastAsia="Arial" w:hAnsi="Arial" w:cs="Arial"/>
          <w:color w:val="000000"/>
          <w:sz w:val="24"/>
          <w:szCs w:val="24"/>
        </w:rPr>
        <w:tab/>
        <w:t>предоставление информационных ресурсов пользователям.</w:t>
      </w:r>
    </w:p>
    <w:p w14:paraId="2E339164" w14:textId="77777777" w:rsidR="00B225AC" w:rsidRDefault="00B225AC" w:rsidP="00B225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4B66D6">
        <w:rPr>
          <w:rFonts w:ascii="Arial" w:eastAsia="Arial" w:hAnsi="Arial" w:cs="Arial"/>
          <w:color w:val="000000"/>
          <w:sz w:val="24"/>
          <w:szCs w:val="24"/>
        </w:rPr>
        <w:t>Перечень решаемых задач может отличаться от вышеприведенных, в зависимости от назначения конкретной системы искусственного интеллекта.</w:t>
      </w:r>
    </w:p>
    <w:p w14:paraId="0B5D620D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12" w:name="_heading=h.1t3h5sf" w:colFirst="0" w:colLast="0"/>
      <w:bookmarkEnd w:id="12"/>
      <w:r>
        <w:rPr>
          <w:rFonts w:ascii="Arial" w:eastAsia="Arial" w:hAnsi="Arial" w:cs="Arial"/>
          <w:color w:val="000000"/>
          <w:sz w:val="24"/>
          <w:szCs w:val="24"/>
        </w:rPr>
        <w:t>При организации и проведении научного мероприятия следует реализовывать изложенные ниже этапы последовательно, однако, в определенных ситуациях в интересах повышения результативности научного мероприятия эта последовательность может быть изменена.</w:t>
      </w:r>
    </w:p>
    <w:p w14:paraId="18875375" w14:textId="77777777" w:rsidR="000A03FC" w:rsidRPr="00060495" w:rsidRDefault="00237B1D" w:rsidP="00E9592F">
      <w:pPr>
        <w:pStyle w:val="2"/>
        <w:jc w:val="both"/>
        <w:rPr>
          <w:lang w:val="ru-RU"/>
        </w:rPr>
      </w:pPr>
      <w:bookmarkStart w:id="13" w:name="_Toc113750076"/>
      <w:r w:rsidRPr="00060495">
        <w:rPr>
          <w:lang w:val="ru-RU"/>
        </w:rPr>
        <w:t>5.1 Создание научного мероприятия</w:t>
      </w:r>
      <w:bookmarkEnd w:id="13"/>
    </w:p>
    <w:p w14:paraId="1A9974F7" w14:textId="15A9D74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Этот этап включает определение предметной области научного мероприятия, его вид</w:t>
      </w:r>
      <w:r w:rsidR="001160A8">
        <w:rPr>
          <w:rFonts w:ascii="Arial" w:eastAsia="Arial" w:hAnsi="Arial" w:cs="Arial"/>
          <w:color w:val="000000"/>
          <w:sz w:val="24"/>
          <w:szCs w:val="24"/>
        </w:rPr>
        <w:t>а</w:t>
      </w:r>
      <w:r>
        <w:rPr>
          <w:rFonts w:ascii="Arial" w:eastAsia="Arial" w:hAnsi="Arial" w:cs="Arial"/>
          <w:color w:val="000000"/>
          <w:sz w:val="24"/>
          <w:szCs w:val="24"/>
        </w:rPr>
        <w:t>, возможной аудитории и экспертов, уточнение названия научного мероприятия и его секций, предварительной программы и т. п.</w:t>
      </w:r>
    </w:p>
    <w:p w14:paraId="0C28E9D2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Для достижения целей данного этапа могут быть использованы системы искусственного интеллекта, реализованные в рамках функциональной подсистемы. В качестве систем искусственного интеллекта могут выступить:</w:t>
      </w:r>
    </w:p>
    <w:p w14:paraId="189ED8B6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база знаний моделей экспертов по направлениям работы научного мероприятия и экспертная система выбора экспертов;</w:t>
      </w:r>
    </w:p>
    <w:p w14:paraId="20EC732B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система искусственного интеллекта анализа актуальности научного мероприятия, позволяющая оценить количество потенциальных участников и осуществлять продвижение научного мероприятия в научном сообществе.</w:t>
      </w:r>
    </w:p>
    <w:p w14:paraId="2A0B032D" w14:textId="65BA9ACD" w:rsidR="000A03FC" w:rsidRPr="0093639E" w:rsidRDefault="00237B1D" w:rsidP="00B225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yellow"/>
        </w:rPr>
      </w:pPr>
      <w:r w:rsidRPr="0093639E">
        <w:rPr>
          <w:rFonts w:ascii="Arial" w:eastAsia="Arial" w:hAnsi="Arial" w:cs="Arial"/>
          <w:color w:val="000000"/>
          <w:sz w:val="24"/>
          <w:szCs w:val="24"/>
        </w:rPr>
        <w:t>5.1.1 База знаний моделей экспертов по направлениям работы научного мероприятия и эксп</w:t>
      </w:r>
      <w:r w:rsidR="00785087" w:rsidRPr="0093639E">
        <w:rPr>
          <w:rFonts w:ascii="Arial" w:eastAsia="Arial" w:hAnsi="Arial" w:cs="Arial"/>
          <w:color w:val="000000"/>
          <w:sz w:val="24"/>
          <w:szCs w:val="24"/>
        </w:rPr>
        <w:t>ертная система выбора экспертов</w:t>
      </w:r>
    </w:p>
    <w:p w14:paraId="0385A4ED" w14:textId="77777777" w:rsidR="00705C8A" w:rsidRPr="000D69FA" w:rsidRDefault="00705C8A" w:rsidP="00B225A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Для решения задач, возникающих при реализации технологии искусственного интеллекта, направленной на выбор экспертов, могут быть применены следующие варианты использования данной системы искусственного интеллекта.</w:t>
      </w:r>
    </w:p>
    <w:p w14:paraId="25884EAE" w14:textId="17D10505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5.1.1.1 Сбор и регистрация информационных ресурсов,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обеспечивающих функционирование экспертной системы выбора экспертов</w:t>
      </w:r>
    </w:p>
    <w:p w14:paraId="793F34E3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Для решения данной задачи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может быть предусмотрена система </w:t>
      </w:r>
      <w:r>
        <w:rPr>
          <w:rFonts w:ascii="Arial" w:eastAsia="Arial" w:hAnsi="Arial" w:cs="Arial"/>
          <w:color w:val="000000"/>
          <w:sz w:val="24"/>
          <w:szCs w:val="24"/>
        </w:rPr>
        <w:t>искусственного интеллекта, в рамках которой должна быть реализована возможность создан</w:t>
      </w:r>
      <w:r>
        <w:rPr>
          <w:rFonts w:ascii="Arial" w:eastAsia="Arial" w:hAnsi="Arial" w:cs="Arial"/>
          <w:sz w:val="24"/>
          <w:szCs w:val="24"/>
        </w:rPr>
        <w:t>ия и редактирования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модел</w:t>
      </w:r>
      <w:r>
        <w:rPr>
          <w:rFonts w:ascii="Arial" w:eastAsia="Arial" w:hAnsi="Arial" w:cs="Arial"/>
          <w:sz w:val="24"/>
          <w:szCs w:val="24"/>
        </w:rPr>
        <w:t>и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эксперта согласно предметной области. Модель может основываться на комплексе индикаторов показателей соответствия эксперта предметной области, увязанных в общую схему модели представления знаний. Данн</w:t>
      </w:r>
      <w:r>
        <w:rPr>
          <w:rFonts w:ascii="Arial" w:eastAsia="Arial" w:hAnsi="Arial" w:cs="Arial"/>
          <w:sz w:val="24"/>
          <w:szCs w:val="24"/>
        </w:rPr>
        <w:t>ая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система </w:t>
      </w:r>
      <w:r>
        <w:rPr>
          <w:rFonts w:ascii="Arial" w:eastAsia="Arial" w:hAnsi="Arial" w:cs="Arial"/>
          <w:color w:val="000000"/>
          <w:sz w:val="24"/>
          <w:szCs w:val="24"/>
        </w:rPr>
        <w:t>позволяет идентифицировать предметную область эксперта или вычислять уровень соответствия эксперта предметной области.</w:t>
      </w:r>
    </w:p>
    <w:p w14:paraId="08DCD3D7" w14:textId="67BD3544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5.1.1.2</w:t>
      </w: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Хранение информационных ресурсов,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обеспечивающих функционирование экспертной 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>систем</w:t>
      </w:r>
      <w:r w:rsidR="00E80C31" w:rsidRPr="000D69FA">
        <w:rPr>
          <w:rFonts w:ascii="Arial" w:eastAsia="Arial" w:hAnsi="Arial" w:cs="Arial"/>
          <w:color w:val="000000"/>
          <w:sz w:val="24"/>
          <w:szCs w:val="24"/>
        </w:rPr>
        <w:t>ы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 выбора </w:t>
      </w:r>
      <w:r w:rsidR="00785087">
        <w:rPr>
          <w:rFonts w:ascii="Arial" w:eastAsia="Arial" w:hAnsi="Arial" w:cs="Arial"/>
          <w:color w:val="000000"/>
          <w:sz w:val="24"/>
          <w:szCs w:val="24"/>
          <w:highlight w:val="white"/>
        </w:rPr>
        <w:t>экспертов</w:t>
      </w:r>
    </w:p>
    <w:p w14:paraId="1AB79DD3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Для решения данной задачи может быть организовано хранение следующих видов ресурсов:</w:t>
      </w:r>
    </w:p>
    <w:p w14:paraId="112E5C68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описаний процедур обновления информационных ресурсов модели экспертов согласно предметной области;</w:t>
      </w:r>
    </w:p>
    <w:p w14:paraId="3A9BB076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учетной информации по реализации процедур </w:t>
      </w:r>
      <w:r>
        <w:rPr>
          <w:rFonts w:ascii="Arial" w:eastAsia="Arial" w:hAnsi="Arial" w:cs="Arial"/>
          <w:color w:val="000000"/>
          <w:sz w:val="24"/>
          <w:szCs w:val="24"/>
        </w:rPr>
        <w:t>обновления информационных ресурсов моделей экспертов согласно предметной области;</w:t>
      </w:r>
    </w:p>
    <w:p w14:paraId="01CD7EEE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информации об экспертах предметной области;</w:t>
      </w:r>
    </w:p>
    <w:p w14:paraId="438B1EB1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истории предоставления ресурсов пользователям.</w:t>
      </w:r>
    </w:p>
    <w:p w14:paraId="4B2548EA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Процедуры, реализующие хранение информации, должны обеспечивать механизмы противодействия угрозам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нарушения </w:t>
      </w:r>
      <w:r>
        <w:rPr>
          <w:rFonts w:ascii="Arial" w:eastAsia="Arial" w:hAnsi="Arial" w:cs="Arial"/>
          <w:color w:val="000000"/>
          <w:sz w:val="24"/>
          <w:szCs w:val="24"/>
        </w:rPr>
        <w:t>целостности, конфиденциальности, доступности данных.</w:t>
      </w:r>
    </w:p>
    <w:p w14:paraId="706B16F7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Процедуры, реализующие хранение информации, могут обеспечивать механизмы оптимизации предоставления данных пользователям.</w:t>
      </w:r>
    </w:p>
    <w:p w14:paraId="575CF964" w14:textId="0A58E442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5.1.1.3 Актуализация информационных ресурсов,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обеспечивающих функционирование эксп</w:t>
      </w:r>
      <w:r w:rsidR="0093639E">
        <w:rPr>
          <w:rFonts w:ascii="Arial" w:eastAsia="Arial" w:hAnsi="Arial" w:cs="Arial"/>
          <w:color w:val="000000"/>
          <w:sz w:val="24"/>
          <w:szCs w:val="24"/>
          <w:highlight w:val="white"/>
        </w:rPr>
        <w:t>ертной системы выбора экспертов</w:t>
      </w:r>
    </w:p>
    <w:p w14:paraId="24D84E51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В рамках данной задачи можно выделить следующие подзадачи:</w:t>
      </w:r>
    </w:p>
    <w:p w14:paraId="19413CDD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Создание и редактирование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процедур </w:t>
      </w:r>
      <w:r>
        <w:rPr>
          <w:rFonts w:ascii="Arial" w:eastAsia="Arial" w:hAnsi="Arial" w:cs="Arial"/>
          <w:color w:val="000000"/>
          <w:sz w:val="24"/>
          <w:szCs w:val="24"/>
        </w:rPr>
        <w:t>обновления информационных ресурсов модели экспертов согласно предметной области.</w:t>
      </w:r>
    </w:p>
    <w:p w14:paraId="76C8B00A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Для решения данной подзадачи должны быть созданы процедуры обновления информационных ресурсов модели экспертов согласно предметной области. Процедуры должны содержать действия, направленные на поддержание актуального состояния модели предметной области. Например, </w:t>
      </w:r>
      <w:r>
        <w:rPr>
          <w:rFonts w:ascii="Arial" w:eastAsia="Arial" w:hAnsi="Arial" w:cs="Arial"/>
          <w:sz w:val="24"/>
          <w:szCs w:val="24"/>
        </w:rPr>
        <w:t>п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роцедуры </w:t>
      </w:r>
      <w:r>
        <w:rPr>
          <w:rFonts w:ascii="Arial" w:eastAsia="Arial" w:hAnsi="Arial" w:cs="Arial"/>
          <w:sz w:val="24"/>
          <w:szCs w:val="24"/>
        </w:rPr>
        <w:t>могут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включать перечень действий, длительность и время начала действий, перечень необходимых ресурсов для выполнения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действий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ответственных исполнителей.  </w:t>
      </w:r>
    </w:p>
    <w:p w14:paraId="0C1673F6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Реализация процедур обновления информационных ресурсов модели экспертов согласно предметной области.</w:t>
      </w:r>
    </w:p>
    <w:p w14:paraId="546B4F73" w14:textId="3AD23857" w:rsidR="000A03FC" w:rsidRDefault="00705C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Исполнителями процедур могут выступать как компьютерные программы (автоматизированная обработка данных), так и физические лица (ручная обработка данных). Могут быть предусмотрены процедуры планирования, уведомления физических лиц, запуска компьютерных программ по исполнению процедур. Рекомендован к рассмотрению контроль ресурсов необходимых для выполнения процедур</w:t>
      </w:r>
      <w:r w:rsidR="00237B1D" w:rsidRPr="000D69F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3D3D9A0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Контроль выполнения процедуры обновления информационных ресурсов модели экспертов согласно предметной области.</w:t>
      </w:r>
    </w:p>
    <w:p w14:paraId="6150A9B6" w14:textId="2DC82844" w:rsidR="000A03FC" w:rsidRDefault="00705C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Могут быть запланированы процедуры контроля исполнения действий по актуализации информационных ресурсов: отслеживание сроков выполнения и уведомление ответственных лиц</w:t>
      </w:r>
      <w:r w:rsidR="00237B1D" w:rsidRPr="000D69FA">
        <w:rPr>
          <w:rFonts w:ascii="Arial" w:eastAsia="Arial" w:hAnsi="Arial" w:cs="Arial"/>
          <w:color w:val="000000"/>
          <w:sz w:val="24"/>
          <w:szCs w:val="24"/>
        </w:rPr>
        <w:t>.</w:t>
      </w:r>
      <w:r w:rsidR="00237B1D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6E8B9C1B" w14:textId="1C67D151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5.1.1.4 Обработка информационных ресурсов,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обеспечивающих функционирование эксп</w:t>
      </w:r>
      <w:r w:rsidR="0093639E">
        <w:rPr>
          <w:rFonts w:ascii="Arial" w:eastAsia="Arial" w:hAnsi="Arial" w:cs="Arial"/>
          <w:color w:val="000000"/>
          <w:sz w:val="24"/>
          <w:szCs w:val="24"/>
          <w:highlight w:val="white"/>
        </w:rPr>
        <w:t>ертной системы выбора экспертов</w:t>
      </w:r>
    </w:p>
    <w:p w14:paraId="7CF0B4B6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В рамках данной задачи можно выделить следующие подзадачи искусственного интеллекта:</w:t>
      </w:r>
    </w:p>
    <w:p w14:paraId="0BD4EAFD" w14:textId="44122878" w:rsidR="000A03FC" w:rsidRPr="000D69FA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Оценка эксперта в предметной области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>.</w:t>
      </w:r>
      <w:r w:rsidR="00C560BA" w:rsidRPr="000D69F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44332E" w:rsidRPr="000D69FA">
        <w:rPr>
          <w:rFonts w:ascii="Arial" w:eastAsia="Arial" w:hAnsi="Arial" w:cs="Arial"/>
          <w:color w:val="000000"/>
          <w:sz w:val="24"/>
          <w:szCs w:val="24"/>
        </w:rPr>
        <w:t xml:space="preserve">На основе базы знаний может быть предусмотрена идентификация предметной области </w:t>
      </w:r>
      <w:r w:rsidR="0044332E" w:rsidRPr="00085470">
        <w:rPr>
          <w:rFonts w:ascii="Arial" w:eastAsia="Arial" w:hAnsi="Arial" w:cs="Arial"/>
          <w:color w:val="000000"/>
          <w:sz w:val="24"/>
          <w:szCs w:val="24"/>
        </w:rPr>
        <w:t>эксперта</w:t>
      </w:r>
      <w:r w:rsidR="00D32332" w:rsidRPr="00085470">
        <w:rPr>
          <w:rFonts w:ascii="Arial" w:eastAsia="Arial" w:hAnsi="Arial" w:cs="Arial"/>
          <w:color w:val="000000"/>
          <w:sz w:val="24"/>
          <w:szCs w:val="24"/>
        </w:rPr>
        <w:t>,</w:t>
      </w:r>
      <w:r w:rsidR="0044332E" w:rsidRPr="00085470">
        <w:rPr>
          <w:rFonts w:ascii="Arial" w:eastAsia="Arial" w:hAnsi="Arial" w:cs="Arial"/>
          <w:color w:val="000000"/>
          <w:sz w:val="24"/>
          <w:szCs w:val="24"/>
        </w:rPr>
        <w:t xml:space="preserve"> например,</w:t>
      </w:r>
      <w:r w:rsidR="0044332E" w:rsidRPr="000D69FA">
        <w:rPr>
          <w:rFonts w:ascii="Arial" w:eastAsia="Arial" w:hAnsi="Arial" w:cs="Arial"/>
          <w:color w:val="000000"/>
          <w:sz w:val="24"/>
          <w:szCs w:val="24"/>
        </w:rPr>
        <w:t xml:space="preserve"> посредством вычисления уровня соответствия эксперта предметной области, проводимая по комплексу основных показателей публикационной активности: число публикаций по предметной области, индекс цитируемости публикаций, индекс Хирша (h-индекс)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2B17402" w14:textId="342D40FF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- Выбор эксперта в предметной области.</w:t>
      </w:r>
      <w:r w:rsidR="00120B7E" w:rsidRPr="000D69F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>На основе полученных оценок поиск экспертов, удовлетворяющих заданным требованиям.</w:t>
      </w:r>
    </w:p>
    <w:p w14:paraId="19DC9B06" w14:textId="4723362D" w:rsidR="000A03FC" w:rsidRPr="000D69FA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 Обоснование выбора эксперта в предметной области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>.</w:t>
      </w:r>
      <w:r w:rsidR="00120B7E" w:rsidRPr="000D69F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>Визуализация показателей, способствовавших выбору эксперта.</w:t>
      </w:r>
    </w:p>
    <w:p w14:paraId="3F33F565" w14:textId="19F02C84" w:rsidR="000A03FC" w:rsidRPr="000D69FA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5.1.1.5 Предоставление информ</w:t>
      </w:r>
      <w:r w:rsidR="0093639E">
        <w:rPr>
          <w:rFonts w:ascii="Arial" w:eastAsia="Arial" w:hAnsi="Arial" w:cs="Arial"/>
          <w:color w:val="000000"/>
          <w:sz w:val="24"/>
          <w:szCs w:val="24"/>
        </w:rPr>
        <w:t>ационных ресурсов пользователям</w:t>
      </w:r>
    </w:p>
    <w:p w14:paraId="4759F0B8" w14:textId="10E031AA" w:rsidR="000A03FC" w:rsidRPr="000D69FA" w:rsidRDefault="00943B7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color w:val="000000"/>
          <w:sz w:val="28"/>
          <w:szCs w:val="28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Необходимо предусмотреть возможность предоставления информации об эксперте в предметной области, например: ученая степень, ученое звание, специальность ученой степени; разделы тематического рубрикатора ГРНТИ; индекс Универсальной десятичной классификации; код международной классификации отраслей науки и технологий, разработанной Организацией экономического сотрудничества и развития (ОЭСР); количество публикаций в национальных и международных наукометрических базах данных; квартильность публикаций; индекс Хирша; количество конференций, в которых эксперт принял участие в качестве докладчика за определенный период (например, последние 3 года). Информация может быть предоставлена как по запросу пользователя, так и в качестве уведомлений о факте регистрации новых лиц, соответствующих заданным требованиям.</w:t>
      </w:r>
    </w:p>
    <w:p w14:paraId="60749231" w14:textId="21EBD31D" w:rsidR="000A03FC" w:rsidRPr="0093639E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 w:rsidRPr="0093639E">
        <w:rPr>
          <w:rFonts w:ascii="Arial" w:eastAsia="Arial" w:hAnsi="Arial" w:cs="Arial"/>
          <w:color w:val="000000"/>
          <w:sz w:val="24"/>
          <w:szCs w:val="24"/>
          <w:highlight w:val="white"/>
        </w:rPr>
        <w:t>5.1.2 Система искусственного интеллекта анализа актуальности научного мероприятия, позволяющая оценить количество потенциальных участников и осуществлять продвижение научного м</w:t>
      </w:r>
      <w:r w:rsidR="0093639E" w:rsidRPr="0093639E">
        <w:rPr>
          <w:rFonts w:ascii="Arial" w:eastAsia="Arial" w:hAnsi="Arial" w:cs="Arial"/>
          <w:color w:val="000000"/>
          <w:sz w:val="24"/>
          <w:szCs w:val="24"/>
          <w:highlight w:val="white"/>
        </w:rPr>
        <w:t>ероприятия в научном сообществе</w:t>
      </w:r>
    </w:p>
    <w:p w14:paraId="73194959" w14:textId="45F16A8B" w:rsidR="000A2186" w:rsidRPr="000D69FA" w:rsidRDefault="000A21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Для решения задач, возникающих при реализации технологии искусственного интеллекта, направленной на оценку количества потенциальных участников и продвижение научного мероприятия в научном обществе, могут быть применены следующие варианты использования данной системы искусственного интеллекта.</w:t>
      </w:r>
    </w:p>
    <w:p w14:paraId="1C08FBED" w14:textId="4C7F575B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5.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1.2.1 Сбор и регистрация информационных ресурсов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обеспечивающих функционирование системы искусственного интеллекта анализа ак</w:t>
      </w:r>
      <w:r w:rsidR="0093639E">
        <w:rPr>
          <w:rFonts w:ascii="Arial" w:eastAsia="Arial" w:hAnsi="Arial" w:cs="Arial"/>
          <w:color w:val="000000"/>
          <w:sz w:val="24"/>
          <w:szCs w:val="24"/>
          <w:highlight w:val="white"/>
        </w:rPr>
        <w:t>туальности научного мероприятия</w:t>
      </w:r>
    </w:p>
    <w:p w14:paraId="1FB5830C" w14:textId="640195E4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Для решения данной задачи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может быть предусмотрена система </w:t>
      </w:r>
      <w:r>
        <w:rPr>
          <w:rFonts w:ascii="Arial" w:eastAsia="Arial" w:hAnsi="Arial" w:cs="Arial"/>
          <w:color w:val="000000"/>
          <w:sz w:val="24"/>
          <w:szCs w:val="24"/>
        </w:rPr>
        <w:t>искусственного интеллекта</w:t>
      </w:r>
      <w:r>
        <w:rPr>
          <w:rFonts w:ascii="Arial" w:eastAsia="Arial" w:hAnsi="Arial" w:cs="Arial"/>
          <w:sz w:val="24"/>
          <w:szCs w:val="24"/>
        </w:rPr>
        <w:t>, в рамках которой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должна быть создана модель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участника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научного мероприятия.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Модель, </w:t>
      </w:r>
      <w:r>
        <w:rPr>
          <w:rFonts w:ascii="Arial" w:eastAsia="Arial" w:hAnsi="Arial" w:cs="Arial"/>
          <w:sz w:val="24"/>
          <w:szCs w:val="24"/>
          <w:highlight w:val="white"/>
        </w:rPr>
        <w:t>например, может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основываться на комплексе индикаторов показателей соответствия предметной области для участника </w:t>
      </w:r>
      <w:r>
        <w:rPr>
          <w:rFonts w:ascii="Arial" w:eastAsia="Arial" w:hAnsi="Arial" w:cs="Arial"/>
          <w:color w:val="000000"/>
          <w:sz w:val="24"/>
          <w:szCs w:val="24"/>
        </w:rPr>
        <w:t>научного мероприятия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, увязанных в общую схему модели представления знаний. Данн</w:t>
      </w:r>
      <w:r>
        <w:rPr>
          <w:rFonts w:ascii="Arial" w:eastAsia="Arial" w:hAnsi="Arial" w:cs="Arial"/>
          <w:sz w:val="24"/>
          <w:szCs w:val="24"/>
          <w:highlight w:val="white"/>
        </w:rPr>
        <w:t>ая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система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позволяет идентифицировать предметную область участника </w:t>
      </w:r>
      <w:r>
        <w:rPr>
          <w:rFonts w:ascii="Arial" w:eastAsia="Arial" w:hAnsi="Arial" w:cs="Arial"/>
          <w:color w:val="000000"/>
          <w:sz w:val="24"/>
          <w:szCs w:val="24"/>
        </w:rPr>
        <w:t>научного мероприятия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, вычислять уровень соответствия предметной области для участника </w:t>
      </w:r>
      <w:r>
        <w:rPr>
          <w:rFonts w:ascii="Arial" w:eastAsia="Arial" w:hAnsi="Arial" w:cs="Arial"/>
          <w:color w:val="000000"/>
          <w:sz w:val="24"/>
          <w:szCs w:val="24"/>
        </w:rPr>
        <w:t>научного мероприятия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, а также форму участия в проведении </w:t>
      </w:r>
      <w:r>
        <w:rPr>
          <w:rFonts w:ascii="Arial" w:eastAsia="Arial" w:hAnsi="Arial" w:cs="Arial"/>
          <w:color w:val="000000"/>
          <w:sz w:val="24"/>
          <w:szCs w:val="24"/>
        </w:rPr>
        <w:t>научного мероприятия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. </w:t>
      </w:r>
    </w:p>
    <w:p w14:paraId="117135EF" w14:textId="08ACF09D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5.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1.2.2 Хранение информационных ресурсов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обеспечивающих функционирование системы искусственного интеллекта анализа акт</w:t>
      </w:r>
      <w:r w:rsidR="0093639E">
        <w:rPr>
          <w:rFonts w:ascii="Arial" w:eastAsia="Arial" w:hAnsi="Arial" w:cs="Arial"/>
          <w:color w:val="000000"/>
          <w:sz w:val="24"/>
          <w:szCs w:val="24"/>
          <w:highlight w:val="white"/>
        </w:rPr>
        <w:t>уальности научного мероприятия</w:t>
      </w:r>
    </w:p>
    <w:p w14:paraId="3F2ECBBF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Для решения данной задачи может быть организовано хранение следующих видов ресурсов:</w:t>
      </w:r>
    </w:p>
    <w:p w14:paraId="014B2187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моделей представления знаний о соответствии участника научного мероприятия предметной области; </w:t>
      </w:r>
    </w:p>
    <w:p w14:paraId="3A51E1EE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описаний процедур обновления информационных ресурсов моделей участника научного мероприятия согласно предметной области; </w:t>
      </w:r>
    </w:p>
    <w:p w14:paraId="72552F8A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учетной информации по реализации процедур обновления информационных ресурсов модели участника научного мероприятия согласно предметной области; </w:t>
      </w:r>
    </w:p>
    <w:p w14:paraId="490DC2C2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информации об участниках научного мероприятия предметной области;</w:t>
      </w:r>
    </w:p>
    <w:p w14:paraId="2FF56F9C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истории предоставления ресурсов пользователям.</w:t>
      </w:r>
    </w:p>
    <w:p w14:paraId="75C7730F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Процедуры, реализующие хранение информации, </w:t>
      </w:r>
      <w:r>
        <w:rPr>
          <w:rFonts w:ascii="Arial" w:eastAsia="Arial" w:hAnsi="Arial" w:cs="Arial"/>
          <w:color w:val="000000"/>
          <w:sz w:val="24"/>
          <w:szCs w:val="24"/>
        </w:rPr>
        <w:t>должны о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беспечивать механизмы противодействия угрозам нарушения целостности, конфиденциальности, доступности данных.</w:t>
      </w:r>
    </w:p>
    <w:p w14:paraId="7F95F9E9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Процедуры, реализующие хранение информации, могут обеспечивать механизмы оптимизации предоставления данных пользователям.</w:t>
      </w:r>
    </w:p>
    <w:p w14:paraId="37A15C67" w14:textId="7D76A5AB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5.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1.2.3 Актуализация информационных ресурсов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обеспечивающих функционирование системы искусственного интеллекта анализа актуальности научного меропр</w:t>
      </w:r>
      <w:r w:rsidR="0093639E">
        <w:rPr>
          <w:rFonts w:ascii="Arial" w:eastAsia="Arial" w:hAnsi="Arial" w:cs="Arial"/>
          <w:color w:val="000000"/>
          <w:sz w:val="24"/>
          <w:szCs w:val="24"/>
          <w:highlight w:val="white"/>
        </w:rPr>
        <w:t>иятия</w:t>
      </w:r>
    </w:p>
    <w:p w14:paraId="44629F87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В рамках данной задачи можно выделить следующие подзадачи:</w:t>
      </w:r>
    </w:p>
    <w:p w14:paraId="168EDC28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Создание и редактирование процедур обновления информационных ресурсов модели участника научного мероприятия согласно предметной области.</w:t>
      </w:r>
    </w:p>
    <w:p w14:paraId="01A0A368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Для решения данной подзадачи должны быть созданы процедуры обновления информационных ресурсов модели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участника научного мероприятия согласно предметной области. Процедуры </w:t>
      </w:r>
      <w:r>
        <w:rPr>
          <w:rFonts w:ascii="Arial" w:eastAsia="Arial" w:hAnsi="Arial" w:cs="Arial"/>
          <w:color w:val="000000"/>
          <w:sz w:val="24"/>
          <w:szCs w:val="24"/>
        </w:rPr>
        <w:t>должны соде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ржать действия, направленные на поддержание актуального состояния модели предметной области. Процедуры, например,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могут </w:t>
      </w:r>
      <w:r>
        <w:rPr>
          <w:rFonts w:ascii="Arial" w:eastAsia="Arial" w:hAnsi="Arial" w:cs="Arial"/>
          <w:color w:val="000000"/>
          <w:sz w:val="24"/>
          <w:szCs w:val="24"/>
        </w:rPr>
        <w:t>вкл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ючать перечень действий, длительность и время начала действий, перечень необходимых ресурсов для выполнения действий, ответственных исполнителей.  </w:t>
      </w:r>
    </w:p>
    <w:p w14:paraId="0AA97B17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Реализация процедур обновления информационных ресурсов модели участника научного мероприятия согласно предметной области.</w:t>
      </w:r>
    </w:p>
    <w:p w14:paraId="22E3DE93" w14:textId="67571F1F" w:rsidR="000A03FC" w:rsidRPr="000D69FA" w:rsidRDefault="000A21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Исполнителями процедур могут выступать как компьютерные программы (автоматизированная обработка данных), так и физические лица (ручная обработка данных). Могут быть предусмотрены процедуры планирования, уведомления физических лиц, запуска компьютерных программ по исполнению процедур. Рекомендован к рассмотрению контроль ресурсов необходимых для выполнения процедур.</w:t>
      </w:r>
    </w:p>
    <w:p w14:paraId="1ADE7BBE" w14:textId="77777777" w:rsidR="000A03FC" w:rsidRPr="000D69FA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Контроль выполнения процедур обновления информационных ресурсов модели участника научного мероприятия согласно предметной области.</w:t>
      </w:r>
    </w:p>
    <w:p w14:paraId="643DEB0B" w14:textId="20E9219A" w:rsidR="000A03FC" w:rsidRPr="000D69FA" w:rsidRDefault="000A21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Могут быть запланированы процедуры контроля исполнения действий по актуализации информационных ресурсов: отслеживание сроков выполнения и уведомление ответственных лиц.</w:t>
      </w:r>
      <w:r w:rsidR="00237B1D" w:rsidRPr="000D69FA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366F0456" w14:textId="70C08B64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5.1.2.4 Обработка информационных ресурсов,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обеспечивающих функционирование системы искусственного интеллекта анализа ак</w:t>
      </w:r>
      <w:r w:rsidR="0093639E">
        <w:rPr>
          <w:rFonts w:ascii="Arial" w:eastAsia="Arial" w:hAnsi="Arial" w:cs="Arial"/>
          <w:color w:val="000000"/>
          <w:sz w:val="24"/>
          <w:szCs w:val="24"/>
          <w:highlight w:val="white"/>
        </w:rPr>
        <w:t>туальности научного мероприятия</w:t>
      </w:r>
    </w:p>
    <w:p w14:paraId="5C0638A6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В рамках данной задачи можно выделить следующие подзадачи искусственного интеллекта:</w:t>
      </w:r>
    </w:p>
    <w:p w14:paraId="32605E52" w14:textId="2F331BD9" w:rsidR="000A03FC" w:rsidRPr="000D69FA" w:rsidRDefault="0044332E" w:rsidP="000402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Оценка участника научного мероприятия на соответствие предметной области например, может быть предусмотрена идентификация предметной области участника научного мероприятия или вычисление уровня соответствия участника научного мероприятия предметной области, проводимая по идентификатору/набору идентификаторов области знаний эксперта: коду тематических рубрик Государственного рубрикатора научно-технической информации (ГРНТИ); индексу Универсальной десятичной классификации; коду международной классификации отраслей науки и технологий, разработанной Организацией экономического сотрудничества и развития (ОЭСР).</w:t>
      </w:r>
      <w:r w:rsidR="00237B1D" w:rsidRPr="000D69F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1BC8BDB" w14:textId="1A5E524D" w:rsidR="000A03FC" w:rsidRPr="000D69FA" w:rsidRDefault="00237B1D" w:rsidP="000402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Выбор участника научного мероприятия согласно предметной области. </w:t>
      </w:r>
      <w:r w:rsidR="00D67D0D" w:rsidRPr="000D69FA">
        <w:rPr>
          <w:rFonts w:ascii="Arial" w:eastAsia="Arial" w:hAnsi="Arial" w:cs="Arial"/>
          <w:color w:val="000000"/>
          <w:sz w:val="24"/>
          <w:szCs w:val="24"/>
        </w:rPr>
        <w:t>На основе полученных оценок производится поиск, удовлетворяющих заданным требованиям, участников научного мероприятия с определением возможного статуса участия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200534F" w14:textId="2F8804D4" w:rsidR="000A03FC" w:rsidRPr="000D69FA" w:rsidRDefault="00237B1D" w:rsidP="0004020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strike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Обоснование выбора участника научного мероприятия в предметной области.</w:t>
      </w:r>
      <w:r w:rsidR="00120B7E" w:rsidRPr="000D69F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>Визуализация показателей, способствовавших выбору участника научного мероприятия и его формы участия.</w:t>
      </w:r>
    </w:p>
    <w:p w14:paraId="6188AE1A" w14:textId="654EB802" w:rsidR="000A03FC" w:rsidRPr="000D69FA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5.1.2.5 Предоставление информ</w:t>
      </w:r>
      <w:r w:rsidR="0093639E">
        <w:rPr>
          <w:rFonts w:ascii="Arial" w:eastAsia="Arial" w:hAnsi="Arial" w:cs="Arial"/>
          <w:color w:val="000000"/>
          <w:sz w:val="24"/>
          <w:szCs w:val="24"/>
        </w:rPr>
        <w:t>ационных ресурсов пользователям</w:t>
      </w:r>
    </w:p>
    <w:p w14:paraId="538C0253" w14:textId="4F4ED2FE" w:rsidR="000A03FC" w:rsidRPr="000D69FA" w:rsidRDefault="00A650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sz w:val="24"/>
          <w:szCs w:val="24"/>
        </w:rPr>
      </w:pPr>
      <w:r w:rsidRPr="000D69FA">
        <w:rPr>
          <w:rFonts w:ascii="Arial" w:eastAsia="Arial" w:hAnsi="Arial" w:cs="Arial"/>
          <w:sz w:val="24"/>
          <w:szCs w:val="24"/>
        </w:rPr>
        <w:t>Необходимо предусмотреть возможность предоставления информации об участнике научного мероприятия в предметной области</w:t>
      </w:r>
      <w:r w:rsidR="00943B71" w:rsidRPr="000D69FA">
        <w:rPr>
          <w:rFonts w:ascii="Arial" w:eastAsia="Arial" w:hAnsi="Arial" w:cs="Arial"/>
          <w:sz w:val="24"/>
          <w:szCs w:val="24"/>
        </w:rPr>
        <w:t>, например</w:t>
      </w:r>
      <w:r w:rsidRPr="000D69FA">
        <w:rPr>
          <w:rFonts w:ascii="Arial" w:eastAsia="Arial" w:hAnsi="Arial" w:cs="Arial"/>
          <w:sz w:val="24"/>
          <w:szCs w:val="24"/>
        </w:rPr>
        <w:t>: ученая степень, ученое звание, специальность ученой степени; разделы тематического рубрикатора ГРНТИ; индекс Универсальной десятичной классификации; код международной классификации отраслей науки и технологий, разработанной Организацией экономического сотрудничества и развития (ОЭСР); ключевые слова, отражающие научные интересы участника; основное место работы или обучения</w:t>
      </w:r>
      <w:r w:rsidR="00237B1D" w:rsidRPr="000D69FA">
        <w:rPr>
          <w:rFonts w:ascii="Arial" w:eastAsia="Arial" w:hAnsi="Arial" w:cs="Arial"/>
          <w:sz w:val="24"/>
          <w:szCs w:val="24"/>
        </w:rPr>
        <w:t xml:space="preserve">. </w:t>
      </w:r>
    </w:p>
    <w:p w14:paraId="3D4203B1" w14:textId="1E0141C0" w:rsidR="000A03FC" w:rsidRPr="000D69FA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Информация может быть предоставлена как по запросу пользователя, так и в </w:t>
      </w:r>
      <w:r w:rsidR="00120B7E" w:rsidRPr="000D69FA">
        <w:rPr>
          <w:rFonts w:ascii="Arial" w:eastAsia="Arial" w:hAnsi="Arial" w:cs="Arial"/>
          <w:color w:val="000000"/>
          <w:sz w:val="24"/>
          <w:szCs w:val="24"/>
        </w:rPr>
        <w:t xml:space="preserve">виде 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>уведомлений о факте регистрации новых лиц, соответствующих заданным требованиям.</w:t>
      </w:r>
    </w:p>
    <w:p w14:paraId="28947977" w14:textId="27E3F74C" w:rsidR="00F40752" w:rsidRPr="000D69FA" w:rsidRDefault="00F40752" w:rsidP="0004020A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5.1.2.6 </w:t>
      </w:r>
      <w:r w:rsidRPr="000D69FA">
        <w:rPr>
          <w:rFonts w:ascii="Arial" w:eastAsia="Times New Roman" w:hAnsi="Arial" w:cs="Arial"/>
          <w:color w:val="000000" w:themeColor="text1"/>
          <w:sz w:val="24"/>
          <w:szCs w:val="24"/>
        </w:rPr>
        <w:t>Продвижение научного мероприятия в научном сообществе может быть предусмотрено с помощью использования системы искусственного интеллекта, в рамках которой применяются с</w:t>
      </w:r>
      <w:r w:rsidR="0093639E">
        <w:rPr>
          <w:rFonts w:ascii="Arial" w:eastAsia="Times New Roman" w:hAnsi="Arial" w:cs="Arial"/>
          <w:color w:val="000000" w:themeColor="text1"/>
          <w:sz w:val="24"/>
          <w:szCs w:val="24"/>
        </w:rPr>
        <w:t>ервисы рекомендательной системы</w:t>
      </w:r>
    </w:p>
    <w:p w14:paraId="63048DBD" w14:textId="77777777" w:rsidR="00F40752" w:rsidRPr="000D69FA" w:rsidRDefault="00F40752" w:rsidP="0004020A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D69FA">
        <w:rPr>
          <w:rFonts w:ascii="Arial" w:eastAsia="Times New Roman" w:hAnsi="Arial" w:cs="Arial"/>
          <w:color w:val="000000" w:themeColor="text1"/>
          <w:sz w:val="24"/>
          <w:szCs w:val="24"/>
        </w:rPr>
        <w:t>Для продвижения научного мероприятия в научном сообществе могут быть рекомендованы и использованы два типа рекомендательных систем</w:t>
      </w:r>
      <w:r w:rsidR="00F148EF" w:rsidRPr="000D69FA">
        <w:rPr>
          <w:rFonts w:ascii="Arial" w:eastAsia="Times New Roman" w:hAnsi="Arial" w:cs="Arial"/>
          <w:color w:val="000000" w:themeColor="text1"/>
          <w:sz w:val="24"/>
          <w:szCs w:val="24"/>
        </w:rPr>
        <w:t>:</w:t>
      </w:r>
    </w:p>
    <w:p w14:paraId="40BE7EC0" w14:textId="77777777" w:rsidR="00F40752" w:rsidRPr="000D69FA" w:rsidRDefault="00F40752" w:rsidP="0004020A">
      <w:pPr>
        <w:pStyle w:val="af5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D69FA">
        <w:rPr>
          <w:rFonts w:ascii="Arial" w:eastAsia="Times New Roman" w:hAnsi="Arial" w:cs="Arial"/>
          <w:bCs/>
          <w:color w:val="000000" w:themeColor="text1"/>
          <w:sz w:val="24"/>
          <w:szCs w:val="24"/>
        </w:rPr>
        <w:t>Рекомендательные системы, основанные на контенте.</w:t>
      </w:r>
      <w:r w:rsidRPr="000D69F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Данный тип рекомендательных систем может осуществляться подбором научного мероприятия на основе истории выбора или участия пользователем в предыдущих научных мероприятиях. Например, если пользователь до этого участвовал в научных мероприятиях онлайн и по направлению «естественные науки», система будет предлагать альтернативные мероприятия с участием в онлайн-формате и в области биологии или, например, биохимии.</w:t>
      </w:r>
    </w:p>
    <w:p w14:paraId="67116596" w14:textId="77777777" w:rsidR="00F40752" w:rsidRPr="000D69FA" w:rsidRDefault="00F40752" w:rsidP="0004020A">
      <w:pPr>
        <w:spacing w:after="0" w:line="360" w:lineRule="auto"/>
        <w:ind w:firstLine="567"/>
        <w:jc w:val="both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0D69FA">
        <w:rPr>
          <w:rFonts w:ascii="Arial" w:eastAsia="Times New Roman" w:hAnsi="Arial" w:cs="Arial"/>
          <w:color w:val="000000" w:themeColor="text1"/>
          <w:sz w:val="24"/>
          <w:szCs w:val="24"/>
        </w:rPr>
        <w:t>Если пользователь просматривает определенные научные мероприятия, то рекомендательная система на основе фильтрации их контекста будет предлагать мероприятия «похожие» на просматриваемое. Под «похожими» может подразумеваться самое разное: научные мероприятия с одинаковым контекстом, размещенные в близкое время, с б</w:t>
      </w:r>
      <w:r w:rsidR="00F148EF" w:rsidRPr="000D69FA">
        <w:rPr>
          <w:rFonts w:ascii="Arial" w:eastAsia="Times New Roman" w:hAnsi="Arial" w:cs="Arial"/>
          <w:color w:val="000000" w:themeColor="text1"/>
          <w:sz w:val="24"/>
          <w:szCs w:val="24"/>
        </w:rPr>
        <w:t>лизким местоположением и т. д.</w:t>
      </w:r>
    </w:p>
    <w:p w14:paraId="21732388" w14:textId="77777777" w:rsidR="00F40752" w:rsidRPr="000D69FA" w:rsidRDefault="00F40752" w:rsidP="0004020A">
      <w:pPr>
        <w:pStyle w:val="af5"/>
        <w:numPr>
          <w:ilvl w:val="0"/>
          <w:numId w:val="4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Times New Roman" w:hAnsi="Arial" w:cs="Arial"/>
          <w:sz w:val="24"/>
          <w:szCs w:val="24"/>
        </w:rPr>
      </w:pPr>
      <w:r w:rsidRPr="000D69FA">
        <w:rPr>
          <w:rFonts w:ascii="Arial" w:eastAsia="Times New Roman" w:hAnsi="Arial" w:cs="Arial"/>
          <w:bCs/>
          <w:sz w:val="24"/>
          <w:szCs w:val="24"/>
        </w:rPr>
        <w:t>Рекомендательные системы, основанные на знаниях.</w:t>
      </w:r>
      <w:r w:rsidRPr="000D69F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Данный тип рекомендательных систем осуществляется подбором научных мероприятия на основе таких знаний о нем, как, например, связи между предметной областью научного мероприятия, его видом, возможными аудиториями</w:t>
      </w:r>
      <w:r w:rsidR="00F148EF" w:rsidRPr="000D69FA">
        <w:rPr>
          <w:rFonts w:ascii="Arial" w:eastAsia="Times New Roman" w:hAnsi="Arial" w:cs="Arial"/>
          <w:color w:val="000000" w:themeColor="text1"/>
          <w:sz w:val="24"/>
          <w:szCs w:val="24"/>
        </w:rPr>
        <w:t>,</w:t>
      </w:r>
      <w:r w:rsidRPr="000D69FA">
        <w:rPr>
          <w:rFonts w:ascii="Arial" w:eastAsia="Times New Roman" w:hAnsi="Arial" w:cs="Arial"/>
          <w:color w:val="000000" w:themeColor="text1"/>
          <w:sz w:val="24"/>
          <w:szCs w:val="24"/>
        </w:rPr>
        <w:t xml:space="preserve"> экспертами и т. п.</w:t>
      </w:r>
    </w:p>
    <w:p w14:paraId="5926CB6E" w14:textId="77777777" w:rsidR="00F40752" w:rsidRPr="0004020A" w:rsidRDefault="00F4075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Times New Roman" w:hAnsi="Arial" w:cs="Arial"/>
          <w:sz w:val="24"/>
          <w:szCs w:val="24"/>
        </w:rPr>
        <w:t>Рекомендации формируются на основе базы знаний. К примеру, если рассматривается история участия в научном мероприятии пользователя, то система определит, что пользователь предпочитает участвовать в мероприятиях, связанных с определенными атрибутами. Тогда система будет рекомендовать пользователю научные мероприятия, в соответствии с атрибутами его предпочтения.</w:t>
      </w:r>
    </w:p>
    <w:p w14:paraId="40572F8D" w14:textId="77777777" w:rsidR="000A03FC" w:rsidRPr="00060495" w:rsidRDefault="00237B1D" w:rsidP="00E9592F">
      <w:pPr>
        <w:pStyle w:val="2"/>
        <w:jc w:val="both"/>
        <w:rPr>
          <w:lang w:val="ru-RU"/>
        </w:rPr>
      </w:pPr>
      <w:bookmarkStart w:id="14" w:name="_Toc113750077"/>
      <w:r w:rsidRPr="00060495">
        <w:rPr>
          <w:lang w:val="ru-RU"/>
        </w:rPr>
        <w:t>5.2 Регистрация участников научного мероприятия</w:t>
      </w:r>
      <w:bookmarkEnd w:id="14"/>
    </w:p>
    <w:p w14:paraId="6BC7FFF9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Этот этап заключается в регистрации участников научного мероприятия.</w:t>
      </w:r>
    </w:p>
    <w:p w14:paraId="72B3E5CB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Для достижения целей данного этапа могут быть использованы системы искусственного интеллекта, реализованные в рамках функциональной подсистемы. Например, в качестве таковой может выступить система искусственного интеллекта регистрации участников научного мероприятия.</w:t>
      </w:r>
    </w:p>
    <w:p w14:paraId="7A83A423" w14:textId="6FAF7DC0" w:rsidR="000A03FC" w:rsidRPr="0093639E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3639E">
        <w:rPr>
          <w:rFonts w:ascii="Arial" w:eastAsia="Arial" w:hAnsi="Arial" w:cs="Arial"/>
          <w:color w:val="000000"/>
          <w:sz w:val="24"/>
          <w:szCs w:val="24"/>
        </w:rPr>
        <w:t xml:space="preserve">5.2.1 Система искусственного интеллекта регистрации </w:t>
      </w:r>
      <w:r w:rsidR="0093639E" w:rsidRPr="0093639E">
        <w:rPr>
          <w:rFonts w:ascii="Arial" w:eastAsia="Arial" w:hAnsi="Arial" w:cs="Arial"/>
          <w:color w:val="000000"/>
          <w:sz w:val="24"/>
          <w:szCs w:val="24"/>
        </w:rPr>
        <w:t>участников научного мероприятия</w:t>
      </w:r>
    </w:p>
    <w:p w14:paraId="273CDB9C" w14:textId="77777777" w:rsidR="000A2186" w:rsidRDefault="000A21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Для решения задач, возникающих при реализации технологии искусственного интеллекта, направленной на регистрацию участников научного мероприятия, могут быть применены следующие варианты использования данной системы искусственного интеллекта.</w:t>
      </w:r>
    </w:p>
    <w:p w14:paraId="13752346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5.2.1.1 Сбор, регистрация, хранение и актуализация информации об участниках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научного мероприятия </w:t>
      </w:r>
      <w:r>
        <w:rPr>
          <w:rFonts w:ascii="Arial" w:eastAsia="Arial" w:hAnsi="Arial" w:cs="Arial"/>
          <w:color w:val="000000"/>
          <w:sz w:val="24"/>
          <w:szCs w:val="24"/>
        </w:rPr>
        <w:t>осуществляется на основе моделей, полученных на этапе создания научного мероприятия.</w:t>
      </w:r>
    </w:p>
    <w:p w14:paraId="0FD6F2B3" w14:textId="3A3788A0" w:rsidR="000A03FC" w:rsidRPr="000D69FA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5.2.1.2 Обработка информационных ресурсов</w:t>
      </w:r>
      <w:r>
        <w:rPr>
          <w:rFonts w:ascii="Arial" w:eastAsia="Arial" w:hAnsi="Arial" w:cs="Arial"/>
          <w:color w:val="000000"/>
          <w:sz w:val="24"/>
          <w:szCs w:val="24"/>
        </w:rPr>
        <w:t>,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обеспечивающих функционирование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системы искусственного интеллекта регистрации участников 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>науч</w:t>
      </w:r>
      <w:r w:rsidR="0093639E">
        <w:rPr>
          <w:rFonts w:ascii="Arial" w:eastAsia="Arial" w:hAnsi="Arial" w:cs="Arial"/>
          <w:color w:val="000000"/>
          <w:sz w:val="24"/>
          <w:szCs w:val="24"/>
        </w:rPr>
        <w:t>ного мероприятия</w:t>
      </w:r>
    </w:p>
    <w:p w14:paraId="44296E55" w14:textId="6EA69F55" w:rsidR="000A03FC" w:rsidRPr="000D69FA" w:rsidRDefault="008D323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sz w:val="24"/>
          <w:szCs w:val="24"/>
        </w:rPr>
        <w:t>Для решения данной задачи может быть предусмотрена система искусственного интеллекта анализа текущего состояния поданных заявок и имеющихся ресурсов для проведения научного мероприятия. На основе статистик поданных заявок может быть предусмотрена генерация рекомендаций по распределению ресурсов, обеспечивающих проведение научного мероприятия</w:t>
      </w:r>
      <w:r w:rsidR="00237B1D" w:rsidRPr="000D69F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47A7A4A" w14:textId="29FB8A1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5.2.1.3 Предоставление информ</w:t>
      </w:r>
      <w:r w:rsidR="0093639E">
        <w:rPr>
          <w:rFonts w:ascii="Arial" w:eastAsia="Arial" w:hAnsi="Arial" w:cs="Arial"/>
          <w:color w:val="000000"/>
          <w:sz w:val="24"/>
          <w:szCs w:val="24"/>
        </w:rPr>
        <w:t>ационных ресурсов пользователям</w:t>
      </w:r>
    </w:p>
    <w:p w14:paraId="69B22054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strike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Необходимо предусмотреть возможность предоставления информации об участниках научного мероприятия.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</w:p>
    <w:p w14:paraId="718F203D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Информация может быть предоставлена как по запросу пользователя, так и в качестве уведомлений о результатах анализа текущего состояния регистрации участников.</w:t>
      </w:r>
    </w:p>
    <w:p w14:paraId="1AD4A951" w14:textId="77777777" w:rsidR="000A03FC" w:rsidRPr="00060495" w:rsidRDefault="00237B1D" w:rsidP="00E9592F">
      <w:pPr>
        <w:pStyle w:val="2"/>
        <w:jc w:val="both"/>
        <w:rPr>
          <w:lang w:val="ru-RU"/>
        </w:rPr>
      </w:pPr>
      <w:bookmarkStart w:id="15" w:name="_Toc113750078"/>
      <w:r w:rsidRPr="00060495">
        <w:rPr>
          <w:lang w:val="ru-RU"/>
        </w:rPr>
        <w:t>5.3 Прием научных материалов</w:t>
      </w:r>
      <w:bookmarkEnd w:id="15"/>
    </w:p>
    <w:p w14:paraId="4CF8D01B" w14:textId="49D30134" w:rsidR="000A03FC" w:rsidRPr="000D69FA" w:rsidRDefault="00D67D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Для достижения целей данного этапа могут быть использованы системы искусственного интеллекта, реализованные в рамках функциональной подсистемы. Например, в качестве таковой может выступить система искусственного интеллекта анализа научных материалов с целью уточнения соответствия их содержания существующим направлениям научного мероприятия и формирования новых научных направлений данного научного мероприятия</w:t>
      </w:r>
      <w:r w:rsidR="00237B1D" w:rsidRPr="000D69F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0547427" w14:textId="4F866AF1" w:rsidR="000A03FC" w:rsidRPr="0093639E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3639E">
        <w:rPr>
          <w:rFonts w:ascii="Arial" w:eastAsia="Arial" w:hAnsi="Arial" w:cs="Arial"/>
          <w:color w:val="000000"/>
          <w:sz w:val="24"/>
          <w:szCs w:val="24"/>
        </w:rPr>
        <w:t>5.3.1 Система искусственного интеллекта анализа научных материалов с целью уточнения соответствия их содержания существующим направлениям научного мероприятия и формирования новых направле</w:t>
      </w:r>
      <w:r w:rsidR="0093639E" w:rsidRPr="0093639E">
        <w:rPr>
          <w:rFonts w:ascii="Arial" w:eastAsia="Arial" w:hAnsi="Arial" w:cs="Arial"/>
          <w:color w:val="000000"/>
          <w:sz w:val="24"/>
          <w:szCs w:val="24"/>
        </w:rPr>
        <w:t>ний работы научного мероприятия</w:t>
      </w:r>
    </w:p>
    <w:p w14:paraId="42F8B590" w14:textId="77777777" w:rsidR="00840C31" w:rsidRPr="000D69FA" w:rsidRDefault="00840C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Для решения задач, возникающих при реализации технологии искусственного интеллекта, направленной на анализ научных материалов с целью уточнения соответствия их содержания существующим направлениям научного мероприятия и формирования новых направлений работы научного мероприятия, могут быть применены следующие варианты использования данной системы искусственного интеллекта.</w:t>
      </w:r>
    </w:p>
    <w:p w14:paraId="46D51B5C" w14:textId="7D1F338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</w:rPr>
        <w:t>5.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3.1.1 Сбор и регистрация информационных ресурсов, обеспечивающих функционирование системы искусственного интеллекта анализа научных</w:t>
      </w:r>
      <w:r w:rsidR="0093639E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материалов</w:t>
      </w:r>
    </w:p>
    <w:p w14:paraId="788769A4" w14:textId="73F703F2" w:rsidR="000A03FC" w:rsidRDefault="00D67D0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sz w:val="24"/>
          <w:szCs w:val="24"/>
        </w:rPr>
        <w:t>Для решения данной задачи может быть предусмотрена система искусственного интеллекта, в рамках которой должна быть создана модель предметной области научных материалов и статус участия автора в научном мероприятии. Модель, например, может основываться на комплексе индикаторов показателей соответствия научных материалов предметной области. Данная модель позволяет идентифицировать предметную область научных материалов, вычислять уровень соответствия предметной области научных материалов, а также статус участия автора в проведении научного мероприятия</w:t>
      </w:r>
      <w:r w:rsidR="00237B1D" w:rsidRPr="000D69FA">
        <w:rPr>
          <w:rFonts w:ascii="Arial" w:eastAsia="Arial" w:hAnsi="Arial" w:cs="Arial"/>
          <w:color w:val="000000"/>
          <w:sz w:val="24"/>
          <w:szCs w:val="24"/>
        </w:rPr>
        <w:t>.</w:t>
      </w:r>
      <w:r w:rsidR="00237B1D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7DECB4E1" w14:textId="31C71AA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5.3.1.2 Хранение информационных ресурсов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, обеспечивающих функционирование системы искусственного интеллекта анализа научных материалов</w:t>
      </w:r>
    </w:p>
    <w:p w14:paraId="7CE42920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Для решения данной задачи может быть организовано хранение следующих видов ресурсов:</w:t>
      </w:r>
    </w:p>
    <w:p w14:paraId="580AA789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модели предметной области научных материалов; </w:t>
      </w:r>
    </w:p>
    <w:p w14:paraId="2BCA16CD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описаний процедур обновления информационных ресурсов, участвующих в анализе научных материалов; </w:t>
      </w:r>
    </w:p>
    <w:p w14:paraId="02D97CC2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учетной информации по реализации процедур обновления информационных ресурсов, участвующих в анализе научных материалов. </w:t>
      </w:r>
    </w:p>
    <w:p w14:paraId="6C93E07C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информации о научных материалах; </w:t>
      </w:r>
    </w:p>
    <w:p w14:paraId="0017F63B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истории предоставления ресурсов пользователям. </w:t>
      </w:r>
    </w:p>
    <w:p w14:paraId="324DDF52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Процедуры, реализующие хранение информации,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должны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обеспечивать механизмы противодействия угрозам нарушения целостности, конфиденциальности, доступности данных.</w:t>
      </w:r>
    </w:p>
    <w:p w14:paraId="707D14DE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Процедуры, реализующие хранение информации, могут обеспечивать механизмы оптимизации предоставления данных пользователям.</w:t>
      </w:r>
    </w:p>
    <w:p w14:paraId="09968C73" w14:textId="09E13A1B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5.3.1.3 Актуализация информационных ресурсов, обеспечивающих функционирование системы искусственного интеллекта ана</w:t>
      </w:r>
      <w:r w:rsidR="0093639E">
        <w:rPr>
          <w:rFonts w:ascii="Arial" w:eastAsia="Arial" w:hAnsi="Arial" w:cs="Arial"/>
          <w:color w:val="000000"/>
          <w:sz w:val="24"/>
          <w:szCs w:val="24"/>
          <w:highlight w:val="white"/>
        </w:rPr>
        <w:t>лиза научных материалов</w:t>
      </w:r>
    </w:p>
    <w:p w14:paraId="6F96DEBB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В рамках данной задачи можно выделить следующие подзадачи:</w:t>
      </w:r>
    </w:p>
    <w:p w14:paraId="09EBACAA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Создание и редактирование процедур обновления информационных ресурсов, участвующих в анализе научных материалов.</w:t>
      </w:r>
    </w:p>
    <w:p w14:paraId="314BABA2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yellow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Для решения данной подзадачи должны быть созданы процедуры обновления информационных ресурсов,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участвующих в анализе научных материалов.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Процедуры </w:t>
      </w:r>
      <w:r>
        <w:rPr>
          <w:rFonts w:ascii="Arial" w:eastAsia="Arial" w:hAnsi="Arial" w:cs="Arial"/>
          <w:sz w:val="24"/>
          <w:szCs w:val="24"/>
        </w:rPr>
        <w:t xml:space="preserve">должны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содержать действия, направленные на поддержание актуального состояния информационных ресурсов. Процедуры, например, могут включать перечень действий, длительность и время начала действий, перечень необходимых ресурсов для выполнения действий, ответственных исполнителей. </w:t>
      </w:r>
      <w:r>
        <w:rPr>
          <w:rFonts w:ascii="Arial" w:eastAsia="Arial" w:hAnsi="Arial" w:cs="Arial"/>
          <w:color w:val="000000"/>
          <w:sz w:val="24"/>
          <w:szCs w:val="24"/>
          <w:highlight w:val="yellow"/>
        </w:rPr>
        <w:t xml:space="preserve"> </w:t>
      </w:r>
    </w:p>
    <w:p w14:paraId="3F043055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Реализация процедур обновления информационных ресурсов, участвующих в анализе научных материалов. </w:t>
      </w:r>
    </w:p>
    <w:p w14:paraId="1EBEF57D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В качестве исполнителей действий могут быть определены как компьютерные программы </w:t>
      </w:r>
      <w:r>
        <w:rPr>
          <w:rFonts w:ascii="Arial" w:eastAsia="Arial" w:hAnsi="Arial" w:cs="Arial"/>
          <w:sz w:val="24"/>
          <w:szCs w:val="24"/>
          <w:highlight w:val="white"/>
        </w:rPr>
        <w:t>(автоматизированная обработка данных)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, так и физические лица </w:t>
      </w:r>
      <w:r>
        <w:rPr>
          <w:rFonts w:ascii="Arial" w:eastAsia="Arial" w:hAnsi="Arial" w:cs="Arial"/>
          <w:sz w:val="24"/>
          <w:szCs w:val="24"/>
          <w:highlight w:val="white"/>
        </w:rPr>
        <w:t>(ручная обработка данных)</w:t>
      </w:r>
      <w:r>
        <w:rPr>
          <w:rFonts w:ascii="Arial" w:eastAsia="Arial" w:hAnsi="Arial" w:cs="Arial"/>
          <w:color w:val="000000"/>
          <w:sz w:val="24"/>
          <w:szCs w:val="24"/>
        </w:rPr>
        <w:t>. Могут быть предусмотрены процедуры планирования, уведомления физических лиц, запуска компьютерных программ по исполнению процедур. Может быть предусмотрен контроль ресурсов необходимых для выполнения процедур.</w:t>
      </w:r>
    </w:p>
    <w:p w14:paraId="1EDC7043" w14:textId="15698013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Контроль выполнения процедур обновления информационных ресурсов, участвующих в анализе научных материалов</w:t>
      </w:r>
      <w:r w:rsidR="000D69FA">
        <w:rPr>
          <w:rFonts w:ascii="Arial" w:eastAsia="Arial" w:hAnsi="Arial" w:cs="Arial"/>
          <w:color w:val="000000"/>
          <w:sz w:val="24"/>
          <w:szCs w:val="24"/>
        </w:rPr>
        <w:t>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09CB887E" w14:textId="0A7E0863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Могут быть предусмотрены процедуры контроля исполнения действий по актуализации информационных ресурсов:</w:t>
      </w:r>
      <w:r w:rsidR="000D69FA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отслеживание сроков выполнения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и уведомление ответственных лиц. </w:t>
      </w:r>
    </w:p>
    <w:p w14:paraId="60400E8E" w14:textId="4ABCB59D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5.3.1.4 Обработка информационных ресурсов, обеспечивающих функционирование системы искусственного интелл</w:t>
      </w:r>
      <w:r w:rsidR="0093639E">
        <w:rPr>
          <w:rFonts w:ascii="Arial" w:eastAsia="Arial" w:hAnsi="Arial" w:cs="Arial"/>
          <w:color w:val="000000"/>
          <w:sz w:val="24"/>
          <w:szCs w:val="24"/>
          <w:highlight w:val="white"/>
        </w:rPr>
        <w:t>екта анализа научных материалов</w:t>
      </w:r>
    </w:p>
    <w:p w14:paraId="147B540D" w14:textId="77777777" w:rsidR="000A03FC" w:rsidRDefault="00237B1D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Для решения данной задачи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может быть предусмотрена система </w:t>
      </w:r>
      <w:r>
        <w:rPr>
          <w:rFonts w:ascii="Arial" w:eastAsia="Arial" w:hAnsi="Arial" w:cs="Arial"/>
          <w:sz w:val="24"/>
          <w:szCs w:val="24"/>
        </w:rPr>
        <w:t xml:space="preserve">искусственного интеллекта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анализа научных материалов согласно предметной области. </w:t>
      </w:r>
      <w:r>
        <w:rPr>
          <w:rFonts w:ascii="Arial" w:eastAsia="Arial" w:hAnsi="Arial" w:cs="Arial"/>
          <w:color w:val="000000"/>
          <w:sz w:val="24"/>
          <w:szCs w:val="24"/>
        </w:rPr>
        <w:t>Может быть предусмотрена идентификация предметной области научных материалов, вычисление уровня соответствия научных материалов предметной области или идентификация формы участия автора в проведении научного мероприятия.</w:t>
      </w:r>
    </w:p>
    <w:p w14:paraId="5A5430DE" w14:textId="36C837A5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5.3.1.5 Предоставление информ</w:t>
      </w:r>
      <w:r w:rsidR="0093639E">
        <w:rPr>
          <w:rFonts w:ascii="Arial" w:eastAsia="Arial" w:hAnsi="Arial" w:cs="Arial"/>
          <w:color w:val="000000"/>
          <w:sz w:val="24"/>
          <w:szCs w:val="24"/>
        </w:rPr>
        <w:t>ационных ресурсов пользователям</w:t>
      </w:r>
    </w:p>
    <w:p w14:paraId="6AE38CB0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strike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Необходимо предусмотреть возможность предоставления информации о научных материалах научного мероприятия. </w:t>
      </w:r>
    </w:p>
    <w:p w14:paraId="36992630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Информация может быть предоставлена как по запросу пользователя, так и в качестве уведомлений о факте регистрации новых научных материалов, соответствующих заданным требованиям.</w:t>
      </w:r>
    </w:p>
    <w:p w14:paraId="2C5AC8CB" w14:textId="40E57053" w:rsidR="000A03FC" w:rsidRDefault="00237B1D" w:rsidP="00E9592F">
      <w:pPr>
        <w:pStyle w:val="2"/>
        <w:jc w:val="both"/>
        <w:rPr>
          <w:lang w:val="ru-RU"/>
        </w:rPr>
      </w:pPr>
      <w:bookmarkStart w:id="16" w:name="_Toc113750079"/>
      <w:r w:rsidRPr="00060495">
        <w:rPr>
          <w:lang w:val="ru-RU"/>
        </w:rPr>
        <w:t>5.4 Экспертиза научных материалов</w:t>
      </w:r>
      <w:bookmarkEnd w:id="16"/>
    </w:p>
    <w:p w14:paraId="1D85E602" w14:textId="77777777" w:rsidR="00D474F5" w:rsidRPr="000D69FA" w:rsidRDefault="00D474F5" w:rsidP="00D47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Для достижения целей данного этапа могут быть использованы системы искусственного интеллекта, реализованные в рамках функциональной подсистемы. В качестве таковой может выступить система искусственного интеллекта проверки научных материалов на оригинальность, актуальность научных материалов, на соответствие техническим требованиям, предъявляемым к рукописи научных материалов.</w:t>
      </w:r>
    </w:p>
    <w:p w14:paraId="34D58AFB" w14:textId="69285CDB" w:rsidR="00D474F5" w:rsidRPr="0093639E" w:rsidRDefault="00D474F5" w:rsidP="00D47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93639E">
        <w:rPr>
          <w:rFonts w:ascii="Arial" w:eastAsia="Arial" w:hAnsi="Arial" w:cs="Arial"/>
          <w:color w:val="000000"/>
          <w:sz w:val="24"/>
          <w:szCs w:val="24"/>
        </w:rPr>
        <w:t>5.4.1 Система искусственного интеллекта проверки научных материалов на оригинальность, актуальность научных материалов, на соответствие техническим требованиям, предъявляемым к</w:t>
      </w:r>
      <w:r w:rsidR="0093639E" w:rsidRPr="0093639E">
        <w:rPr>
          <w:rFonts w:ascii="Arial" w:eastAsia="Arial" w:hAnsi="Arial" w:cs="Arial"/>
          <w:color w:val="000000"/>
          <w:sz w:val="24"/>
          <w:szCs w:val="24"/>
        </w:rPr>
        <w:t xml:space="preserve"> рукописи научных материалов</w:t>
      </w:r>
    </w:p>
    <w:p w14:paraId="7F41981F" w14:textId="77777777" w:rsidR="00D474F5" w:rsidRPr="000D69FA" w:rsidRDefault="00D474F5" w:rsidP="00D47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Для решения задач, возникающих при реализации технологии искусственного интеллекта, направленной на проверку научных материалов оригинальность, актуальность научных материалов, на соответствие техническим требованиям, предъявляемым к рукописи научных материалов, могут быть применены следующие варианты использования данной системы искусственного интеллекта.</w:t>
      </w:r>
    </w:p>
    <w:p w14:paraId="4C7C2A0C" w14:textId="6CD331DE" w:rsidR="00D474F5" w:rsidRPr="000D69FA" w:rsidRDefault="00D474F5" w:rsidP="00D47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5.4.1.1 Сбор и регистрация информационных ресурсов, обеспечивающих функционирование системы искусственного интеллекта про</w:t>
      </w:r>
      <w:r w:rsidR="0093639E">
        <w:rPr>
          <w:rFonts w:ascii="Arial" w:eastAsia="Arial" w:hAnsi="Arial" w:cs="Arial"/>
          <w:color w:val="000000"/>
          <w:sz w:val="24"/>
          <w:szCs w:val="24"/>
        </w:rPr>
        <w:t>верки научных материалов</w:t>
      </w:r>
    </w:p>
    <w:p w14:paraId="5265E606" w14:textId="0E7F957D" w:rsidR="00D474F5" w:rsidRPr="000D69FA" w:rsidRDefault="00D474F5" w:rsidP="00D47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sz w:val="24"/>
          <w:szCs w:val="24"/>
        </w:rPr>
        <w:t xml:space="preserve">Для решения данной задачи следует реализовать систему искусственного интеллекта, обеспечивающую 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>проверку научных материалов по наукометрическим показателям, таким как, например,</w:t>
      </w:r>
      <w:r w:rsidR="000D69FA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заимствования, цитирования, самоцитирования, актуальность научных материалов, а также на соответствие техническим требованиям, предъявляемым к рукописи научных материалов. </w:t>
      </w:r>
    </w:p>
    <w:p w14:paraId="2A3661F4" w14:textId="0AAAE396" w:rsidR="00D474F5" w:rsidRPr="000D69FA" w:rsidRDefault="00D474F5" w:rsidP="00D47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5.4.1.2 Хранение информационных ресурсов, обеспечивающих функционирование системы искусственного интелле</w:t>
      </w:r>
      <w:r w:rsidR="0093639E">
        <w:rPr>
          <w:rFonts w:ascii="Arial" w:eastAsia="Arial" w:hAnsi="Arial" w:cs="Arial"/>
          <w:color w:val="000000"/>
          <w:sz w:val="24"/>
          <w:szCs w:val="24"/>
        </w:rPr>
        <w:t>кта проверки научных материалов</w:t>
      </w:r>
    </w:p>
    <w:p w14:paraId="03588517" w14:textId="77777777" w:rsidR="00D474F5" w:rsidRPr="000D69FA" w:rsidRDefault="00D474F5" w:rsidP="00D47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Для решения данной задачи может быть организовано хранение следующих видов ресурсов:</w:t>
      </w:r>
    </w:p>
    <w:p w14:paraId="75F686B7" w14:textId="77777777" w:rsidR="00D474F5" w:rsidRPr="000D69FA" w:rsidRDefault="00D474F5" w:rsidP="00D474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модели процедуры проверки научных материалов по наукометрическим показателям, на соответствие техническим требованиям, предъявляемым к рукописи научных материалов; </w:t>
      </w:r>
    </w:p>
    <w:p w14:paraId="0D9AFFA3" w14:textId="77777777" w:rsidR="00D474F5" w:rsidRPr="000D69FA" w:rsidRDefault="00D474F5" w:rsidP="00D474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описаний процедур обновления информационных ресурсов, участвующих в проверке научных материалов; </w:t>
      </w:r>
    </w:p>
    <w:p w14:paraId="0E4DCC16" w14:textId="77777777" w:rsidR="00D474F5" w:rsidRPr="000D69FA" w:rsidRDefault="00D474F5" w:rsidP="00D474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учетной информации по реализации процедур обновления информационных ресурсов, участвующих в проверке научных материалов; </w:t>
      </w:r>
    </w:p>
    <w:p w14:paraId="599B207D" w14:textId="77777777" w:rsidR="00D474F5" w:rsidRPr="000D69FA" w:rsidRDefault="00D474F5" w:rsidP="00D474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информации о результатах проверки научных материалов;</w:t>
      </w:r>
    </w:p>
    <w:p w14:paraId="2F3A339A" w14:textId="77777777" w:rsidR="00D474F5" w:rsidRPr="000D69FA" w:rsidRDefault="00D474F5" w:rsidP="00D474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 истории предоставления ресурсов пользователям. </w:t>
      </w:r>
    </w:p>
    <w:p w14:paraId="66DA6CC4" w14:textId="77777777" w:rsidR="00D474F5" w:rsidRPr="000D69FA" w:rsidRDefault="00D474F5" w:rsidP="00D47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Процедуры, реализующие хранение информации, </w:t>
      </w:r>
      <w:r w:rsidRPr="000D69FA">
        <w:rPr>
          <w:rFonts w:ascii="Arial" w:eastAsia="Arial" w:hAnsi="Arial" w:cs="Arial"/>
          <w:sz w:val="24"/>
          <w:szCs w:val="24"/>
        </w:rPr>
        <w:t xml:space="preserve">должны 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>обеспечивать механизмы противодействия угрозам нарушения целостности, конфиденциальности, доступности данных.</w:t>
      </w:r>
    </w:p>
    <w:p w14:paraId="648B8287" w14:textId="77777777" w:rsidR="00D474F5" w:rsidRPr="000D69FA" w:rsidRDefault="00D474F5" w:rsidP="00D47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Процедуры, реализующие хранение информации, могут обеспечивать механизмы оптимизации предоставления данных пользователям.</w:t>
      </w:r>
    </w:p>
    <w:p w14:paraId="571B6163" w14:textId="42858110" w:rsidR="00D474F5" w:rsidRPr="000D69FA" w:rsidRDefault="00D474F5" w:rsidP="00D47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5.4.1.3 Актуализация информационных ресурсов, обеспечивающих функционирование системы искусственного интелле</w:t>
      </w:r>
      <w:r w:rsidR="0093639E">
        <w:rPr>
          <w:rFonts w:ascii="Arial" w:eastAsia="Arial" w:hAnsi="Arial" w:cs="Arial"/>
          <w:color w:val="000000"/>
          <w:sz w:val="24"/>
          <w:szCs w:val="24"/>
        </w:rPr>
        <w:t>кта проверки научных материалов</w:t>
      </w:r>
    </w:p>
    <w:p w14:paraId="507405D4" w14:textId="77777777" w:rsidR="00D474F5" w:rsidRPr="000D69FA" w:rsidRDefault="00D474F5" w:rsidP="00D47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В рамках данной задачи можно выделить следующие подзадачи:</w:t>
      </w:r>
    </w:p>
    <w:p w14:paraId="0E108151" w14:textId="77777777" w:rsidR="00D474F5" w:rsidRPr="000D69FA" w:rsidRDefault="00D474F5" w:rsidP="00D474F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-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ab/>
        <w:t xml:space="preserve">Создание и редактирование процедур обновления информационных ресурсов, участвующих в проверке научных материалов по наукометрическим показателям, на соответствие техническим требованиям, предъявляемым к рукописи научных материалов. Для решения данной подзадачи должны быть созданы процедуры обновления информационных ресурсов, участвующих в проверке научных материалов. Процедуры </w:t>
      </w:r>
      <w:r w:rsidRPr="000D69FA">
        <w:rPr>
          <w:rFonts w:ascii="Arial" w:eastAsia="Arial" w:hAnsi="Arial" w:cs="Arial"/>
          <w:sz w:val="24"/>
          <w:szCs w:val="24"/>
        </w:rPr>
        <w:t xml:space="preserve">должны 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содержать действия, направленные на поддержание актуального состояния информационных ресурсов. Процедуры, например, могут включать перечень действий, длительность и время начала действий, перечень необходимых ресурсов для выполнения действий, ответственных исполнителей.  </w:t>
      </w:r>
    </w:p>
    <w:p w14:paraId="2A3DB819" w14:textId="77777777" w:rsidR="00D474F5" w:rsidRPr="000D69FA" w:rsidRDefault="00D474F5" w:rsidP="00D474F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-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ab/>
        <w:t>Реализация процедур обновления информационных ресурсов, участвующих в проверке научных материалов по наукометрическим показателям, на соответствие техническим требованиям, предъявляемым к научным материалам.</w:t>
      </w:r>
    </w:p>
    <w:p w14:paraId="1CCC6F5A" w14:textId="77777777" w:rsidR="00D474F5" w:rsidRPr="000D69FA" w:rsidRDefault="00D474F5" w:rsidP="00D47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Исполнителями этих процедур могут выступать как компьютерные программы (автоматизированная обработка данных), так и физические лица (ручная обработка данных). Могут быть предусмотрены процедуры планирования, уведомления физических лиц, запуска компьютерных программ по исполнению процедур, контроль ресурсов необходимых для выполнения процедур.</w:t>
      </w:r>
    </w:p>
    <w:p w14:paraId="69D8821F" w14:textId="77777777" w:rsidR="00D474F5" w:rsidRPr="000D69FA" w:rsidRDefault="00D474F5" w:rsidP="00D474F5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-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ab/>
        <w:t>Контроль исполнения процедур обновления информационных ресурсов, участвующих в проверке научных материалов по наукометрическим показателям, на соответствие техническим требованиям, предъявляемым к рукописи научных материалов.</w:t>
      </w:r>
    </w:p>
    <w:p w14:paraId="3204C278" w14:textId="77777777" w:rsidR="00D474F5" w:rsidRPr="000D69FA" w:rsidRDefault="00D474F5" w:rsidP="00D47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Может быть запланирован контроль исполнения процедур по актуализации информационных ресурсов: отслеживание сроков выполнения и уведомление ответственных лиц. </w:t>
      </w:r>
    </w:p>
    <w:p w14:paraId="7BA53BF3" w14:textId="333FAE9F" w:rsidR="00D474F5" w:rsidRPr="000D69FA" w:rsidRDefault="00D474F5" w:rsidP="00D47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5.4.1.4 Обработка информационных ресурсов, обеспечивающих функционирование системы искусственного интелле</w:t>
      </w:r>
      <w:r w:rsidR="0093639E">
        <w:rPr>
          <w:rFonts w:ascii="Arial" w:eastAsia="Arial" w:hAnsi="Arial" w:cs="Arial"/>
          <w:color w:val="000000"/>
          <w:sz w:val="24"/>
          <w:szCs w:val="24"/>
        </w:rPr>
        <w:t>кта проверки научных материалов</w:t>
      </w:r>
    </w:p>
    <w:p w14:paraId="0CF9C8A0" w14:textId="77777777" w:rsidR="00D474F5" w:rsidRPr="000D69FA" w:rsidRDefault="00D474F5" w:rsidP="00D474F5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sz w:val="24"/>
          <w:szCs w:val="24"/>
        </w:rPr>
        <w:t xml:space="preserve">Для решения данной задачи может быть предусмотрена система искусственного интеллекта экспертизы научных материалов. 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>Могут быть предусмотрены процедуры измерения наукометрических показателей, например, уровня заимствований, цитирования и самоцитирования, актуальности научных материалов, а также соответствия техническим требованиям, предъявляемым к рукописи научных материалов.</w:t>
      </w:r>
    </w:p>
    <w:p w14:paraId="6592529A" w14:textId="65383799" w:rsidR="00D474F5" w:rsidRPr="000D69FA" w:rsidRDefault="00D474F5" w:rsidP="00D474F5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5.4.1.5 Предоставление информ</w:t>
      </w:r>
      <w:r w:rsidR="0093639E">
        <w:rPr>
          <w:rFonts w:ascii="Arial" w:eastAsia="Arial" w:hAnsi="Arial" w:cs="Arial"/>
          <w:color w:val="000000"/>
          <w:sz w:val="24"/>
          <w:szCs w:val="24"/>
        </w:rPr>
        <w:t>ационных ресурсов пользователям</w:t>
      </w:r>
    </w:p>
    <w:p w14:paraId="3977CBCA" w14:textId="0D4773E5" w:rsidR="00D474F5" w:rsidRPr="000D69FA" w:rsidRDefault="00D474F5" w:rsidP="00D474F5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sz w:val="24"/>
          <w:szCs w:val="24"/>
        </w:rPr>
        <w:t xml:space="preserve">Должна быть предусмотрена возможность предоставления информации пользователям данных о результатах работы систем искусственного интеллекта, реализованных на данном этапе, таких как, например, 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>уровень заимствований, актуальности научных материалов, соответствия техническим требованиям, предъявляемым к рукописи научных материалов, история обновления информационных ресурсов, участвующих в проверке научных материалов и т.</w:t>
      </w:r>
      <w:r w:rsidR="0093639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д. Пользователям могут предоставляться не все </w:t>
      </w:r>
      <w:r w:rsidRPr="000D69FA">
        <w:rPr>
          <w:rFonts w:ascii="Arial" w:eastAsia="Arial" w:hAnsi="Arial" w:cs="Arial"/>
          <w:sz w:val="24"/>
          <w:szCs w:val="24"/>
        </w:rPr>
        <w:t>данные. Перечень данных, предоставляемых пользователям определяется руководящим органом научного мероприятия.</w:t>
      </w:r>
    </w:p>
    <w:p w14:paraId="3D1303CF" w14:textId="43D1E929" w:rsidR="00D474F5" w:rsidRPr="009260EF" w:rsidRDefault="00D474F5" w:rsidP="0093639E">
      <w:pPr>
        <w:pStyle w:val="LO-normal"/>
        <w:spacing w:line="360" w:lineRule="auto"/>
        <w:ind w:firstLine="567"/>
        <w:jc w:val="both"/>
      </w:pPr>
      <w:r w:rsidRPr="000D69FA">
        <w:rPr>
          <w:rFonts w:ascii="Arial" w:eastAsia="Arial" w:hAnsi="Arial" w:cs="Arial"/>
          <w:color w:val="000000"/>
          <w:sz w:val="24"/>
          <w:szCs w:val="24"/>
        </w:rPr>
        <w:t>Данные могут быть предоставлены как по запросу пользователя, так и в качестве уведомлений.</w:t>
      </w:r>
    </w:p>
    <w:p w14:paraId="7023B31F" w14:textId="77777777" w:rsidR="000A03FC" w:rsidRPr="00060495" w:rsidRDefault="00237B1D" w:rsidP="00E9592F">
      <w:pPr>
        <w:pStyle w:val="2"/>
        <w:jc w:val="both"/>
        <w:rPr>
          <w:lang w:val="ru-RU"/>
        </w:rPr>
      </w:pPr>
      <w:bookmarkStart w:id="17" w:name="_Toc113750080"/>
      <w:r w:rsidRPr="00060495">
        <w:rPr>
          <w:lang w:val="ru-RU"/>
        </w:rPr>
        <w:t>5.5 Оперативное сопровождение организации и проведения научного мероприятия</w:t>
      </w:r>
      <w:bookmarkEnd w:id="17"/>
    </w:p>
    <w:p w14:paraId="249B9BD5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Этот этап заключается в оперативном сопровождении организации и проведения научного мероприятия.</w:t>
      </w:r>
    </w:p>
    <w:p w14:paraId="00B5FFB1" w14:textId="3C8961CE" w:rsidR="000A03FC" w:rsidRPr="000D69FA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Для достижения целей данного этапа могут быть использованы системы искусственного интеллекта, реали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зованные в рамках функциональной подсистемы. В качестве таковой может выступить система искусственного интеллекта поддержки </w:t>
      </w:r>
      <w:r w:rsidR="00E10E37" w:rsidRPr="000D69FA">
        <w:rPr>
          <w:rFonts w:ascii="Arial" w:eastAsia="Arial" w:hAnsi="Arial" w:cs="Arial"/>
          <w:color w:val="000000"/>
          <w:sz w:val="24"/>
          <w:szCs w:val="24"/>
        </w:rPr>
        <w:t>участников и членов программного и организационного комитета научного мероприятия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11EDD73" w14:textId="464E1827" w:rsidR="00840C31" w:rsidRPr="000D69FA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5.5.1 Система искусственного интеллекта поддержки </w:t>
      </w:r>
      <w:r w:rsidR="00E10E37" w:rsidRPr="000D69FA">
        <w:rPr>
          <w:rFonts w:ascii="Arial" w:eastAsia="Arial" w:hAnsi="Arial" w:cs="Arial"/>
          <w:color w:val="000000"/>
          <w:sz w:val="24"/>
          <w:szCs w:val="24"/>
        </w:rPr>
        <w:t>участников и членов программного и организационного комитета научного мероприятия</w:t>
      </w:r>
    </w:p>
    <w:p w14:paraId="78226ECD" w14:textId="3D18E72E" w:rsidR="000A03FC" w:rsidRPr="000D69FA" w:rsidRDefault="00840C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Для решения задач при реализации технологии искусственного интеллекта, направленной на оказание поддержки участников и членов программного и организационного комитета научного мероприятия, могут быть применены следующие варианты использования данной системы искусственного интеллекта.</w:t>
      </w:r>
    </w:p>
    <w:p w14:paraId="68409382" w14:textId="01357A53" w:rsidR="000A03FC" w:rsidRPr="000D69FA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5.5.1.1 Сбор и регистрация информационных ресурсов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, обеспечивающих функционирование системы искусственного интеллекта поддержки </w:t>
      </w:r>
      <w:r w:rsidR="00E10E37" w:rsidRPr="000D69FA">
        <w:rPr>
          <w:rFonts w:ascii="Arial" w:eastAsia="Arial" w:hAnsi="Arial" w:cs="Arial"/>
          <w:color w:val="000000"/>
          <w:sz w:val="24"/>
          <w:szCs w:val="24"/>
        </w:rPr>
        <w:t>участников и членов программного и организационного комитета научного мероприятия</w:t>
      </w:r>
    </w:p>
    <w:p w14:paraId="1067E282" w14:textId="648BCA1A" w:rsidR="000A03FC" w:rsidRPr="000D69FA" w:rsidRDefault="00D67D0D">
      <w:pP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sz w:val="24"/>
          <w:szCs w:val="24"/>
        </w:rPr>
        <w:t>Для решения данной задачи может быть предусмотрена система искусственного интеллекта, в рамках которой должна быть реализована возможность создания и редактирования семантической модели языковых структур, описывающих объекты и субъектов научного мероприятия</w:t>
      </w:r>
      <w:r w:rsidR="00237B1D" w:rsidRPr="000D69FA">
        <w:rPr>
          <w:rFonts w:ascii="Arial" w:eastAsia="Arial" w:hAnsi="Arial" w:cs="Arial"/>
          <w:sz w:val="24"/>
          <w:szCs w:val="24"/>
        </w:rPr>
        <w:t xml:space="preserve">. </w:t>
      </w:r>
      <w:r w:rsidR="00237B1D" w:rsidRPr="000D69FA">
        <w:rPr>
          <w:rFonts w:ascii="Arial" w:eastAsia="Arial" w:hAnsi="Arial" w:cs="Arial"/>
          <w:color w:val="000000"/>
          <w:sz w:val="24"/>
          <w:szCs w:val="24"/>
        </w:rPr>
        <w:t xml:space="preserve">Модель может основываться на языковых конструкциях, описывающих объекты и субъекты научного мероприятия, их взаимодействия, отношения между ними, увязанных в общую схему семантического представления информации. Данная модель позволяет идентифицировать семантику запроса пользователя. </w:t>
      </w:r>
    </w:p>
    <w:p w14:paraId="7C694780" w14:textId="1A28F361" w:rsidR="000A03FC" w:rsidRPr="000D69FA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5.5.1.2 Хранение информационных ресурсов, обеспечивающих функционирование системы искусственного интеллекта поддержки </w:t>
      </w:r>
      <w:r w:rsidR="00E10E37" w:rsidRPr="000D69FA">
        <w:rPr>
          <w:rFonts w:ascii="Arial" w:eastAsia="Arial" w:hAnsi="Arial" w:cs="Arial"/>
          <w:color w:val="000000"/>
          <w:sz w:val="24"/>
          <w:szCs w:val="24"/>
        </w:rPr>
        <w:t>участников и членов программного и организационного комитета научного мероприятия</w:t>
      </w:r>
    </w:p>
    <w:p w14:paraId="6DE8F521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Для решения данной задачи может быть организовано хранение следующих видов ресурсов:</w:t>
      </w:r>
    </w:p>
    <w:p w14:paraId="1D10E81B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семантической модели языковых структур, описывающих объекты и субъекты научного мероприятия; </w:t>
      </w:r>
    </w:p>
    <w:p w14:paraId="2CA503B0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описаний процедур обновления информационных ресурсов семантической модели языковых структур, описывающих объекты и субъекты научного мероприятия; </w:t>
      </w:r>
    </w:p>
    <w:p w14:paraId="518B5366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учетной информации по реализации процедур обновления информационных ресурсов семантической модели языковых структур, описывающих объекты и субъекты научного мероприятия; </w:t>
      </w:r>
    </w:p>
    <w:p w14:paraId="690B4F70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информации о запросах пользователей;</w:t>
      </w:r>
    </w:p>
    <w:p w14:paraId="71F35E4A" w14:textId="77777777" w:rsidR="000A03FC" w:rsidRDefault="00237B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left="0"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истории предоставления ресурсов пользователям.</w:t>
      </w:r>
    </w:p>
    <w:p w14:paraId="20753E96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Процедуры, реализующие хранение информации, 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должны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обеспечивать механизмы противодействия угрозам нарушения целостности, конфиденциальности, доступности данных.</w:t>
      </w:r>
    </w:p>
    <w:p w14:paraId="4CEEC427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Процедуры, реализующие хранение информации, могут обеспечивать механизмы оптимизации предоставления данных пользователям</w:t>
      </w:r>
    </w:p>
    <w:p w14:paraId="7EE7E6D4" w14:textId="600EC7FC" w:rsidR="000A03FC" w:rsidRPr="000D69FA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5.5.1.3 Актуализация информационных ресурсов, обеспечивающих функционирование системы искусственного интеллекта 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поддержки </w:t>
      </w:r>
      <w:r w:rsidR="00E10E37" w:rsidRPr="000D69FA">
        <w:rPr>
          <w:rFonts w:ascii="Arial" w:eastAsia="Arial" w:hAnsi="Arial" w:cs="Arial"/>
          <w:color w:val="000000"/>
          <w:sz w:val="24"/>
          <w:szCs w:val="24"/>
        </w:rPr>
        <w:t>участников и членов программного и организационного комитета научного мероприятия</w:t>
      </w:r>
    </w:p>
    <w:p w14:paraId="218F4AFA" w14:textId="77777777" w:rsidR="000A03FC" w:rsidRPr="000D69FA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В рамках данной задачи можно выделить следующие подзадачи:</w:t>
      </w:r>
    </w:p>
    <w:p w14:paraId="113C2B52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ab/>
        <w:t>Создание и редактирование процедур обновления информационных ресурсов семантической модели языковых структур, описывающих объекты и субъекты научного мероприятия.</w:t>
      </w:r>
    </w:p>
    <w:p w14:paraId="4C569BBD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Для решения данной подзадачи должны быть созданы процедуры обновления информационных ресурсов семантической модели языковых структур, описывающих объекты и субъекты научного мероприятия. Процедуры </w:t>
      </w:r>
      <w:r>
        <w:rPr>
          <w:rFonts w:ascii="Arial" w:eastAsia="Arial" w:hAnsi="Arial" w:cs="Arial"/>
          <w:sz w:val="24"/>
          <w:szCs w:val="24"/>
        </w:rPr>
        <w:t xml:space="preserve">должны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содержать действия, направленные на поддержание актуального состояния семантической модели языковых структур, описывающих объекты и субъекты научного мероприятия. Процедуры, например, могут включать перечень действий, длительность и время начала действий, перечень необходимых ресурсов для выполнения действий, ответственных исполнителей.  </w:t>
      </w:r>
    </w:p>
    <w:p w14:paraId="31A18F48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ab/>
        <w:t>Реализация процедур обновления информационных ресурсов семантической модели языковых структур, описывающих объекты и субъекты научного мероприятия.</w:t>
      </w:r>
    </w:p>
    <w:p w14:paraId="1E028D08" w14:textId="12B4BA90" w:rsidR="000A03FC" w:rsidRPr="000D69FA" w:rsidRDefault="00840C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Исполнителями процедур могут выступать как компьютерные программы (автоматизированная обработка данных), так и физические лица (ручная обработка данных). Могут быть предусмотрены процедуры планирования, уведомления физических лиц, запуска компьютерных программ по исполнению процедур. Рекомендован к рассмотрению контроль ресурсов необходимых для выполнения процедур.</w:t>
      </w:r>
    </w:p>
    <w:p w14:paraId="62E93782" w14:textId="77777777" w:rsidR="000A03FC" w:rsidRPr="000D69FA" w:rsidRDefault="00237B1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-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ab/>
        <w:t>Контроль выполнения процедур обновления информационных ресурсов семантической модели языковых структур, описывающих объекты и субъекты научного мероприятия.</w:t>
      </w:r>
    </w:p>
    <w:p w14:paraId="28035AA2" w14:textId="3A65E507" w:rsidR="000A03FC" w:rsidRDefault="00840C3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Могут быть запланированы процедуры контроля исполнения действий по актуализации информационных ресурсов: отслеживание сроков выполнения и уведомление ответственных лиц.</w:t>
      </w:r>
      <w:r w:rsidR="00237B1D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23B8BB9D" w14:textId="153FF492" w:rsidR="000A03FC" w:rsidRPr="000D69FA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5.5.1.4 Обработка информационных ресурсов, обеспечивающих функционирование системы искусственного интеллекта 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поддержки </w:t>
      </w:r>
      <w:r w:rsidR="00E10E37" w:rsidRPr="000D69FA">
        <w:rPr>
          <w:rFonts w:ascii="Arial" w:eastAsia="Arial" w:hAnsi="Arial" w:cs="Arial"/>
          <w:color w:val="000000"/>
          <w:sz w:val="24"/>
          <w:szCs w:val="24"/>
        </w:rPr>
        <w:t>участников и членов программного и организационного комитета научного мероприятия</w:t>
      </w:r>
    </w:p>
    <w:p w14:paraId="010249CF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В рамках данной задачи можно выделить следующие подзадачи искусственного интеллекта:</w:t>
      </w:r>
    </w:p>
    <w:p w14:paraId="4FD64086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Семантическая оценка запроса пользователя. </w:t>
      </w:r>
    </w:p>
    <w:p w14:paraId="6976229B" w14:textId="77777777" w:rsidR="000A03FC" w:rsidRPr="000D69FA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На основе семантической модели языковых структур, описывающих объекты и субъекты 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>научного мероприятия</w:t>
      </w:r>
      <w:r w:rsidR="00E80C31" w:rsidRPr="000D69FA">
        <w:rPr>
          <w:rFonts w:ascii="Arial" w:eastAsia="Arial" w:hAnsi="Arial" w:cs="Arial"/>
          <w:color w:val="000000"/>
          <w:sz w:val="24"/>
          <w:szCs w:val="24"/>
        </w:rPr>
        <w:t>,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 может быть предусмотрена идентификация семантики запроса пользователя.</w:t>
      </w:r>
    </w:p>
    <w:p w14:paraId="741A7603" w14:textId="77777777" w:rsidR="000A03FC" w:rsidRPr="000D69FA" w:rsidRDefault="00237B1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-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ab/>
        <w:t xml:space="preserve">Генерация ответа на запрос пользователя. </w:t>
      </w:r>
    </w:p>
    <w:p w14:paraId="362E4BE6" w14:textId="77777777" w:rsidR="000A03FC" w:rsidRPr="000D69FA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На основе семантической модели языковых структур, описывающих объекты научного мероприятия</w:t>
      </w:r>
      <w:r w:rsidR="00E80C31" w:rsidRPr="000D69FA">
        <w:rPr>
          <w:rFonts w:ascii="Arial" w:eastAsia="Arial" w:hAnsi="Arial" w:cs="Arial"/>
          <w:color w:val="000000"/>
          <w:sz w:val="24"/>
          <w:szCs w:val="24"/>
        </w:rPr>
        <w:t>,</w:t>
      </w:r>
      <w:r w:rsidRPr="000D69FA">
        <w:rPr>
          <w:rFonts w:ascii="Arial" w:eastAsia="Arial" w:hAnsi="Arial" w:cs="Arial"/>
          <w:color w:val="000000"/>
          <w:sz w:val="24"/>
          <w:szCs w:val="24"/>
        </w:rPr>
        <w:t xml:space="preserve"> может быть сгенерирован ответ на запрос пользователя.</w:t>
      </w:r>
    </w:p>
    <w:p w14:paraId="2922854E" w14:textId="4A641AB1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0D69FA">
        <w:rPr>
          <w:rFonts w:ascii="Arial" w:eastAsia="Arial" w:hAnsi="Arial" w:cs="Arial"/>
          <w:color w:val="000000"/>
          <w:sz w:val="24"/>
          <w:szCs w:val="24"/>
        </w:rPr>
        <w:t>5.5.1.5 Предоставление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информ</w:t>
      </w:r>
      <w:r w:rsidR="0093639E">
        <w:rPr>
          <w:rFonts w:ascii="Arial" w:eastAsia="Arial" w:hAnsi="Arial" w:cs="Arial"/>
          <w:color w:val="000000"/>
          <w:sz w:val="24"/>
          <w:szCs w:val="24"/>
        </w:rPr>
        <w:t>ационных ресурсов пользователям</w:t>
      </w:r>
    </w:p>
    <w:p w14:paraId="2C60D781" w14:textId="003B3B62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strike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sz w:val="24"/>
          <w:szCs w:val="24"/>
          <w:highlight w:val="white"/>
        </w:rPr>
        <w:t>Необходимо предусмотреть возможность предоставления запрашив</w:t>
      </w:r>
      <w:r w:rsidR="0093639E">
        <w:rPr>
          <w:rFonts w:ascii="Arial" w:eastAsia="Arial" w:hAnsi="Arial" w:cs="Arial"/>
          <w:sz w:val="24"/>
          <w:szCs w:val="24"/>
          <w:highlight w:val="white"/>
        </w:rPr>
        <w:t>аемой информации пользователям.</w:t>
      </w:r>
    </w:p>
    <w:p w14:paraId="1A38455C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Информация может быть предоставлена как по запросу пользователя, так и в качестве уведомлений по факту запроса на предоставление или изменение информации об объектах и субъектах научного мероприятия.</w:t>
      </w:r>
    </w:p>
    <w:p w14:paraId="7BC9978F" w14:textId="77777777" w:rsidR="000A03FC" w:rsidRPr="00060495" w:rsidRDefault="00237B1D" w:rsidP="00E9592F">
      <w:pPr>
        <w:pStyle w:val="1"/>
        <w:jc w:val="both"/>
        <w:rPr>
          <w:lang w:val="ru-RU"/>
        </w:rPr>
      </w:pPr>
      <w:bookmarkStart w:id="18" w:name="_heading=h.35nkun2" w:colFirst="0" w:colLast="0"/>
      <w:bookmarkStart w:id="19" w:name="_Toc113750081"/>
      <w:bookmarkEnd w:id="18"/>
      <w:r w:rsidRPr="00060495">
        <w:rPr>
          <w:lang w:val="ru-RU"/>
        </w:rPr>
        <w:t>6 Рекомендации и примеры по использованию конкретных систем искусственного интеллекта</w:t>
      </w:r>
      <w:bookmarkEnd w:id="19"/>
    </w:p>
    <w:p w14:paraId="7FC8518A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Настоящий раздел содержит примеры конкретных систем искусственного интеллекта и рекомендации по их использованию. Примеры сгруппированы по применяемым методам искусственного интеллекта:</w:t>
      </w:r>
    </w:p>
    <w:p w14:paraId="42ED206E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-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  <w:t>системы искусственного интеллекта, построенные с использованием методов обработки естественного языка;</w:t>
      </w:r>
    </w:p>
    <w:p w14:paraId="1E01FB32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-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  <w:t>системы искусственного интеллекта, построенные с использованием методов компьютерного зрения и обработки звука;</w:t>
      </w:r>
    </w:p>
    <w:p w14:paraId="4D0E81D5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yellow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-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ab/>
        <w:t>системы интеллектуального анализа данных.</w:t>
      </w:r>
    </w:p>
    <w:p w14:paraId="4097ABF5" w14:textId="77777777" w:rsidR="000A03FC" w:rsidRPr="00060495" w:rsidRDefault="00237B1D" w:rsidP="00E9592F">
      <w:pPr>
        <w:pStyle w:val="2"/>
        <w:jc w:val="both"/>
        <w:rPr>
          <w:lang w:val="ru-RU"/>
        </w:rPr>
      </w:pPr>
      <w:bookmarkStart w:id="20" w:name="_Toc113750082"/>
      <w:r w:rsidRPr="00060495">
        <w:rPr>
          <w:lang w:val="ru-RU"/>
        </w:rPr>
        <w:t>6.1 Системы искусственного интеллекта, построенные с использованием методов обработки естественного языка</w:t>
      </w:r>
      <w:bookmarkEnd w:id="20"/>
    </w:p>
    <w:p w14:paraId="15ACBF35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Приведенные здесь системы искусственного интеллекта основаны на применении методов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обработки естественного языка. </w:t>
      </w:r>
    </w:p>
    <w:p w14:paraId="1F3008A2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Для иллюстрации использования методов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обработки естественного языка можно привести следующие примеры систем искусственного интеллекта.</w:t>
      </w:r>
    </w:p>
    <w:p w14:paraId="5F11A462" w14:textId="713D800F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6.1.1 Автоматизированный генератор названия научного мероприятия по заданной тематике на основе базы данных ключевых слов,</w:t>
      </w:r>
      <w:r w:rsidR="0093639E">
        <w:rPr>
          <w:rFonts w:ascii="Arial" w:eastAsia="Arial" w:hAnsi="Arial" w:cs="Arial"/>
          <w:color w:val="000000"/>
          <w:sz w:val="24"/>
          <w:szCs w:val="24"/>
        </w:rPr>
        <w:t xml:space="preserve"> терминов и семантических сетей. </w:t>
      </w:r>
      <w:r>
        <w:rPr>
          <w:rFonts w:ascii="Arial" w:eastAsia="Arial" w:hAnsi="Arial" w:cs="Arial"/>
          <w:color w:val="000000"/>
          <w:sz w:val="24"/>
          <w:szCs w:val="24"/>
        </w:rPr>
        <w:t>Соответствующая система искусственного интеллекта по запросу в виде набора ключевых слов и фраз предлагает или рекомендует сгенерированные названия научного мероприятия.</w:t>
      </w:r>
    </w:p>
    <w:p w14:paraId="1610F3CC" w14:textId="6DD29E3C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6.1.2 Автоматизированный генератор наименований секций по заданному названию научного мероприятия, базы данных ключевых слов,</w:t>
      </w:r>
      <w:r w:rsidR="0093639E">
        <w:rPr>
          <w:rFonts w:ascii="Arial" w:eastAsia="Arial" w:hAnsi="Arial" w:cs="Arial"/>
          <w:color w:val="000000"/>
          <w:sz w:val="24"/>
          <w:szCs w:val="24"/>
        </w:rPr>
        <w:t xml:space="preserve"> терминов и семантических сетей. </w:t>
      </w:r>
      <w:r>
        <w:rPr>
          <w:rFonts w:ascii="Arial" w:eastAsia="Arial" w:hAnsi="Arial" w:cs="Arial"/>
          <w:color w:val="000000"/>
          <w:sz w:val="24"/>
          <w:szCs w:val="24"/>
        </w:rPr>
        <w:t>Система искусственного интеллекта по запросу в виде наименования научного мероприятия и набора ключевых слов и фраз синтезирует рекомендательный набор наименований секций научного мероприятия.</w:t>
      </w:r>
    </w:p>
    <w:p w14:paraId="0AEBBB5D" w14:textId="7396A103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6.1.3 Автоматизированная система подбора списка рассылки информационных сообщений о научном мероприятии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93639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Соответствующая система искусственного интеллекта по запросу в виде набора текстовых данных о научном мероприятии (тематика, название, наименование секций и т. п.), используя базу данных потенциальных участников, рекомендует первичный список рассылки.</w:t>
      </w:r>
    </w:p>
    <w:p w14:paraId="0B232E9B" w14:textId="2EA2D5DF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6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6.1.4 Автоматизированная система генерации программы конференции с учетом регистрационной информации участников научного мероприятия.</w:t>
      </w:r>
      <w:r w:rsidR="0093639E"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Соответствующая система искусственного интеллекта по запросу в виде списка докладов, соответствующих секций и предпочтений участников вырабатывает программу мероприятия в виде соотнесения доклада ко времени.</w:t>
      </w:r>
    </w:p>
    <w:p w14:paraId="591D239C" w14:textId="2EC6D8B0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6.1.5 Автоматизированная рекомендательная система выбора участни</w:t>
      </w:r>
      <w:r w:rsidR="00CD5CFA">
        <w:rPr>
          <w:rFonts w:ascii="Arial" w:eastAsia="Arial" w:hAnsi="Arial" w:cs="Arial"/>
          <w:color w:val="000000"/>
          <w:sz w:val="24"/>
          <w:szCs w:val="24"/>
        </w:rPr>
        <w:t>ка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научного мероприятия по ключевым словам, тематике и названию предполагаемого доклада по базе данных мероприятий.</w:t>
      </w:r>
      <w:r w:rsidR="0093639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Соответствующая система искусственного интеллекта по запросу в виде текстовых данных тематики, предполагаемого названия доклада, списка ключевых слов или фраз извлекает из имеющейся базы данных научных мероприятий, наиболее соответствующие запросу.</w:t>
      </w:r>
    </w:p>
    <w:p w14:paraId="6FB6DF18" w14:textId="4052EC45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6.1.6 Вопросно-ответная система искусственного интеллекта в виде помощника чат-бота для сопровождения участников научного мероприятия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93639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Соответствующая система искусственного интеллекта реализует функционал чат-бота, который по запросу в виде текстового сообщения участника мероприятия вырабатывает сообщение, призванное помочь получить требуемую информацию.</w:t>
      </w:r>
    </w:p>
    <w:p w14:paraId="4C604CB4" w14:textId="77777777" w:rsidR="007C425E" w:rsidRDefault="007C425E" w:rsidP="00E9592F">
      <w:pPr>
        <w:pStyle w:val="2"/>
        <w:jc w:val="both"/>
        <w:rPr>
          <w:lang w:val="ru-RU"/>
        </w:rPr>
      </w:pPr>
      <w:bookmarkStart w:id="21" w:name="_Toc113750083"/>
      <w:r>
        <w:rPr>
          <w:lang w:val="ru-RU"/>
        </w:rPr>
        <w:br w:type="page"/>
      </w:r>
    </w:p>
    <w:p w14:paraId="55999CBF" w14:textId="50223BE3" w:rsidR="000A03FC" w:rsidRPr="00060495" w:rsidRDefault="00237B1D" w:rsidP="00E9592F">
      <w:pPr>
        <w:pStyle w:val="2"/>
        <w:jc w:val="both"/>
        <w:rPr>
          <w:lang w:val="ru-RU"/>
        </w:rPr>
      </w:pPr>
      <w:r w:rsidRPr="00060495">
        <w:rPr>
          <w:lang w:val="ru-RU"/>
        </w:rPr>
        <w:t>6.2 Системы искусственного интеллекта, построенные с использованием методов компьютерного зрения и обработки звука</w:t>
      </w:r>
      <w:bookmarkEnd w:id="21"/>
    </w:p>
    <w:p w14:paraId="011F1D23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Приведенные здесь системы искусственного интеллекта основаны на применении методов компьютерного зрения и обработки звука. </w:t>
      </w:r>
    </w:p>
    <w:p w14:paraId="21AD81B6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yellow"/>
        </w:rPr>
      </w:pPr>
      <w:r>
        <w:rPr>
          <w:rFonts w:ascii="Arial" w:eastAsia="Arial" w:hAnsi="Arial" w:cs="Arial"/>
          <w:color w:val="000000"/>
          <w:sz w:val="24"/>
          <w:szCs w:val="24"/>
        </w:rPr>
        <w:t>Для иллюстрации использования методов компьютерного зрения и обработки звука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можно привести следующие примеры систем искусственного интеллекта.</w:t>
      </w:r>
    </w:p>
    <w:p w14:paraId="337A7B56" w14:textId="55E562CD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6.2.1 Автоматизированная система в виде голосового помощника для сопровождения участника научного мероприятия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93639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Соответствующая система искусственного интеллекта по запросу в виде голосового сообщения вырабатывает голосовое сообщение в виде ответа на запрос.</w:t>
      </w:r>
    </w:p>
    <w:p w14:paraId="62084805" w14:textId="4B3FCA09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6.2.2 </w:t>
      </w:r>
      <w:r>
        <w:rPr>
          <w:rFonts w:ascii="Arial" w:eastAsia="Arial" w:hAnsi="Arial" w:cs="Arial"/>
          <w:color w:val="000000"/>
          <w:sz w:val="24"/>
          <w:szCs w:val="24"/>
        </w:rPr>
        <w:t>Автоматизированная система генерации вспомогательной инфографики для участников научного мероприятия.</w:t>
      </w:r>
      <w:r w:rsidR="0093639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Соответствующая система искусственного интеллекта по запросу в виде входных данных о тематике научного мероприятия, программы научного мероприятия генерирует набор изображений, призванных помочь участникам мероприятия свободно ориентироваться в месте и времени проведения мероприятия.</w:t>
      </w:r>
    </w:p>
    <w:p w14:paraId="43D0C08B" w14:textId="43D38775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6.2.3 </w:t>
      </w:r>
      <w:r>
        <w:rPr>
          <w:rFonts w:ascii="Arial" w:eastAsia="Arial" w:hAnsi="Arial" w:cs="Arial"/>
          <w:color w:val="000000"/>
          <w:sz w:val="24"/>
          <w:szCs w:val="24"/>
        </w:rPr>
        <w:t>Рекомендательная автоматизированная система генерации обложки для публикации сборника  материалов научного мероприятия.</w:t>
      </w:r>
      <w:r w:rsidR="0093639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Соответствующая система искусственного интеллекта по запросу в виде текстовых данных о конференции (тематика, ключевые слова и фразы, место проведения, время проведения), а также в виде стилевого графического изображения генерирует набор изображений – вариантов возможного оформления обложки материалов научного мероприятия.</w:t>
      </w:r>
    </w:p>
    <w:p w14:paraId="15490E77" w14:textId="7816713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6.2.4 </w:t>
      </w:r>
      <w:r>
        <w:rPr>
          <w:rFonts w:ascii="Arial" w:eastAsia="Arial" w:hAnsi="Arial" w:cs="Arial"/>
          <w:color w:val="000000"/>
          <w:sz w:val="24"/>
          <w:szCs w:val="24"/>
        </w:rPr>
        <w:t>Автоматизированная система генерации макета информационных сообщений и других графических материалов для сопровождения проведения научного мероприятия.</w:t>
      </w:r>
      <w:r w:rsidR="009248D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Соответствующая система искусственного интеллекта по запросу в виде текстовых данных о конференции (тематика, ключевые слова и фразы, место проведения, время проведения), а также в виде стилевого графического изображения генерирует набор изображений для графического оформления </w:t>
      </w:r>
    </w:p>
    <w:p w14:paraId="172C7FE4" w14:textId="171D7B4B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6.2.5 </w:t>
      </w:r>
      <w:r>
        <w:rPr>
          <w:rFonts w:ascii="Arial" w:eastAsia="Arial" w:hAnsi="Arial" w:cs="Arial"/>
          <w:color w:val="000000"/>
          <w:sz w:val="24"/>
          <w:szCs w:val="24"/>
        </w:rPr>
        <w:t>Автоматизированная система управления перемещением и ориентацией камеры при цифровой записи доклада участниками научного мероприятия.</w:t>
      </w:r>
      <w:r w:rsidR="009248D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Соответствующая система искусственного интеллекта, встроенная в роботизированную аппаратную платформу, которая управляет камерой, проводящей съемку участников научного мероприятия выбирая ту или иную стратегию слежения за обнаруживаемыми объектами.</w:t>
      </w:r>
    </w:p>
    <w:p w14:paraId="21331217" w14:textId="77777777" w:rsidR="000A03FC" w:rsidRPr="00060495" w:rsidRDefault="00237B1D" w:rsidP="00E9592F">
      <w:pPr>
        <w:pStyle w:val="2"/>
        <w:jc w:val="both"/>
        <w:rPr>
          <w:lang w:val="ru-RU"/>
        </w:rPr>
      </w:pPr>
      <w:bookmarkStart w:id="22" w:name="_Toc113750084"/>
      <w:r w:rsidRPr="00060495">
        <w:rPr>
          <w:lang w:val="ru-RU"/>
        </w:rPr>
        <w:t>6.3 Системы интеллектуального анализа данных</w:t>
      </w:r>
      <w:bookmarkEnd w:id="22"/>
    </w:p>
    <w:p w14:paraId="3F49C20A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Приведенные здесь системы искусственного интеллекта основаны на применении методов интеллектуального анализа данных. </w:t>
      </w:r>
    </w:p>
    <w:p w14:paraId="0BA5D0A1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Для иллюстрации использования методов интеллектуального анализа данных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 можно привести следующие примеры систем искусственного интеллекта.</w:t>
      </w:r>
    </w:p>
    <w:p w14:paraId="2DFB3409" w14:textId="271170A2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6.3.1 Предсказательная система прогноза количества участников в зависимости от времени, места и других условий проведения научного мероприятия.</w:t>
      </w:r>
      <w:r w:rsidR="009248D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920FA7" w:rsidRPr="007C425E">
        <w:rPr>
          <w:rFonts w:ascii="Arial" w:eastAsia="Arial" w:hAnsi="Arial" w:cs="Arial"/>
          <w:color w:val="000000"/>
          <w:sz w:val="24"/>
          <w:szCs w:val="24"/>
        </w:rPr>
        <w:t>Соответствующая система искусственного интеллекта по запросу в виде указания наименования мероприят</w:t>
      </w:r>
      <w:r w:rsidR="007C425E">
        <w:rPr>
          <w:rFonts w:ascii="Arial" w:eastAsia="Arial" w:hAnsi="Arial" w:cs="Arial"/>
          <w:color w:val="000000"/>
          <w:sz w:val="24"/>
          <w:szCs w:val="24"/>
        </w:rPr>
        <w:t xml:space="preserve">ия, тематики, научной области, </w:t>
      </w:r>
      <w:r w:rsidR="00920FA7" w:rsidRPr="007C425E">
        <w:rPr>
          <w:rFonts w:ascii="Arial" w:eastAsia="Arial" w:hAnsi="Arial" w:cs="Arial"/>
          <w:color w:val="000000"/>
          <w:sz w:val="24"/>
          <w:szCs w:val="24"/>
        </w:rPr>
        <w:t>актуальности, состава докладчиков, времени и места предсказывает потенциальное число участников научного мероприятия</w:t>
      </w:r>
      <w:r w:rsidRPr="007C425E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28E8B54" w14:textId="3CF16525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6.3.2 Рекомендательная система подбора времени и места проведения научного мероприятия.</w:t>
      </w:r>
      <w:r w:rsidR="009248D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Соответствующая система искусственного интеллекта по запросу в виде наименования и тематики научного мероприятия, потенциального числа участников вырабатывает наилучшие варианты времени и места проведения мероприятия.</w:t>
      </w:r>
    </w:p>
    <w:p w14:paraId="12EBC966" w14:textId="068CE42B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6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6.3.3 Рекомендательная система подбора секции научного мероприятия участнику по наименованию и ключевым словам доклада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  <w:r w:rsidR="009248D6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Соответствующая система искусственного интеллекта по запросу в виде наименования доклада рекомендует потенциальному участнику выбор секции научного мероприятия для представления доклада на научном мероприятии.</w:t>
      </w:r>
    </w:p>
    <w:p w14:paraId="7A9A099F" w14:textId="77777777" w:rsidR="000A03FC" w:rsidRPr="00060495" w:rsidRDefault="00237B1D" w:rsidP="00E9592F">
      <w:pPr>
        <w:pStyle w:val="1"/>
        <w:jc w:val="both"/>
        <w:rPr>
          <w:lang w:val="ru-RU"/>
        </w:rPr>
      </w:pPr>
      <w:bookmarkStart w:id="23" w:name="_heading=h.emtcosmtsk43" w:colFirst="0" w:colLast="0"/>
      <w:bookmarkStart w:id="24" w:name="_Toc113750085"/>
      <w:bookmarkEnd w:id="23"/>
      <w:r w:rsidRPr="00060495">
        <w:rPr>
          <w:lang w:val="ru-RU"/>
        </w:rPr>
        <w:t>7 Требования к защите данных, содержащиеся в функциональной подсистеме решения задач искусственного интеллекта</w:t>
      </w:r>
      <w:bookmarkEnd w:id="24"/>
    </w:p>
    <w:p w14:paraId="0270021D" w14:textId="77777777" w:rsidR="000A03FC" w:rsidRDefault="00237B1D" w:rsidP="007C425E">
      <w:pPr>
        <w:pBdr>
          <w:top w:val="single" w:sz="8" w:space="2" w:color="000000"/>
          <w:left w:val="single" w:sz="8" w:space="2" w:color="000000"/>
          <w:right w:val="single" w:sz="8" w:space="2" w:color="000000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 xml:space="preserve">7.1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Права доступа к данным, содержащимся в функциональных подсистемах решения задач искусственного интеллекта, должны быть описаны для каждой целевой группы пользователей. </w:t>
      </w:r>
    </w:p>
    <w:p w14:paraId="1E0DD500" w14:textId="77777777" w:rsidR="000A03FC" w:rsidRDefault="00237B1D" w:rsidP="007C425E">
      <w:pPr>
        <w:pBdr>
          <w:top w:val="single" w:sz="8" w:space="2" w:color="000000"/>
          <w:left w:val="single" w:sz="8" w:space="2" w:color="000000"/>
          <w:right w:val="single" w:sz="8" w:space="2" w:color="000000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7.2 Для каждого набора данных, а также метаданных, хранящихся в функциональных подсистемах решения задач искусственного интеллекта, на уровне метаданных должен быть установлен уровень конфиденциальности. </w:t>
      </w:r>
    </w:p>
    <w:p w14:paraId="13B118E7" w14:textId="77777777" w:rsidR="000A03FC" w:rsidRDefault="00237B1D" w:rsidP="007C425E">
      <w:pPr>
        <w:pBdr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7.3 Данные, содержащиеся в функциональных подсистемах решения задач искусственного интеллекта, должны быть защищены от потери (например, с помощью резервного копирования или реплицирования).</w:t>
      </w:r>
    </w:p>
    <w:p w14:paraId="0C150D5E" w14:textId="77777777" w:rsidR="000A03FC" w:rsidRDefault="00237B1D" w:rsidP="007C425E">
      <w:pPr>
        <w:pBdr>
          <w:left w:val="single" w:sz="8" w:space="2" w:color="000000"/>
          <w:bottom w:val="single" w:sz="8" w:space="2" w:color="000000"/>
          <w:right w:val="single" w:sz="8" w:space="2" w:color="000000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i/>
          <w:color w:val="000000"/>
          <w:sz w:val="24"/>
          <w:szCs w:val="24"/>
          <w:highlight w:val="cyan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[Адаптировано из ГОСТ Р 59897— 2021, </w:t>
      </w:r>
      <w:r w:rsidRPr="00684404">
        <w:rPr>
          <w:rFonts w:ascii="Arial" w:eastAsia="Arial" w:hAnsi="Arial" w:cs="Arial"/>
          <w:color w:val="000000"/>
          <w:sz w:val="24"/>
          <w:szCs w:val="24"/>
        </w:rPr>
        <w:t xml:space="preserve">пункт 12] </w:t>
      </w:r>
    </w:p>
    <w:p w14:paraId="1EAE9283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8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7.4 Персональные данные, содержащиеся в функциональных подсистемах решения задач искусственного интеллекта, должны быть защищены в соответствии с ГОСТ Р 59407-2021. </w:t>
      </w:r>
    </w:p>
    <w:p w14:paraId="2A376A62" w14:textId="77777777" w:rsidR="000A03FC" w:rsidRPr="00060495" w:rsidRDefault="00237B1D" w:rsidP="00E9592F">
      <w:pPr>
        <w:pStyle w:val="1"/>
        <w:jc w:val="both"/>
        <w:rPr>
          <w:lang w:val="ru-RU"/>
        </w:rPr>
      </w:pPr>
      <w:bookmarkStart w:id="25" w:name="_heading=h.3076tb8ivmyo" w:colFirst="0" w:colLast="0"/>
      <w:bookmarkStart w:id="26" w:name="_Toc113750086"/>
      <w:bookmarkEnd w:id="25"/>
      <w:r w:rsidRPr="00060495">
        <w:rPr>
          <w:lang w:val="ru-RU"/>
        </w:rPr>
        <w:t>8 Управление рисками качества данных о научных мероприятиях</w:t>
      </w:r>
      <w:bookmarkEnd w:id="26"/>
    </w:p>
    <w:p w14:paraId="2AF8ED52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27" w:name="_heading=h.jvjt1cjv9tor" w:colFirst="0" w:colLast="0"/>
      <w:bookmarkEnd w:id="27"/>
      <w:r>
        <w:rPr>
          <w:rFonts w:ascii="Arial" w:eastAsia="Arial" w:hAnsi="Arial" w:cs="Arial"/>
          <w:color w:val="000000"/>
          <w:sz w:val="24"/>
          <w:szCs w:val="24"/>
        </w:rPr>
        <w:t>8.1 Руководящий орган научного мероприятия должен предусмотреть наличие в функциональной подсистеме возможностей управления рисками качества данных, например:</w:t>
      </w:r>
    </w:p>
    <w:p w14:paraId="2AB533B7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28" w:name="_heading=h.cj6tdkeomvn3" w:colFirst="0" w:colLast="0"/>
      <w:bookmarkEnd w:id="28"/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ab/>
        <w:t>способность на основе интеллектуального анализа и машинного обучения выявлять и прогнозировать возможные будущие риски внутри и за пределами функциональной подсистемы в отношении точности, полноты, достоверности, актуальности, доступности, соответствия требованиям, конфиденциальности, эффективности, понятности, переносимости и возможности восстановления данных;</w:t>
      </w:r>
    </w:p>
    <w:p w14:paraId="048DAD8E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29" w:name="_heading=h.k5pwhsh04gpg" w:colFirst="0" w:colLast="0"/>
      <w:bookmarkEnd w:id="29"/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ab/>
        <w:t>способность анализировать и оценивать риски качества данных с точки зрения причин, угроз и последствий;</w:t>
      </w:r>
    </w:p>
    <w:p w14:paraId="4A47CB4B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ab/>
        <w:t>возможность реализации вариантов управления рисками качества данных (предупреждение, предотвращение, снижение или минимизация).</w:t>
      </w:r>
    </w:p>
    <w:p w14:paraId="3F4EEA9E" w14:textId="77777777" w:rsidR="000A03FC" w:rsidRDefault="00237B1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30" w:name="_heading=h.v2j0pisvr7fq" w:colFirst="0" w:colLast="0"/>
      <w:bookmarkEnd w:id="30"/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ab/>
        <w:t>установление пороговых значений ошибок и уровней рисков качества данных, за пределами которых возникает необходимость исправления низкого качества данных;</w:t>
      </w:r>
    </w:p>
    <w:p w14:paraId="518B783A" w14:textId="77777777" w:rsidR="000A03FC" w:rsidRDefault="00237B1D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31" w:name="_heading=h.bczmvbu734eh" w:colFirst="0" w:colLast="0"/>
      <w:bookmarkEnd w:id="31"/>
      <w:r>
        <w:rPr>
          <w:rFonts w:ascii="Arial" w:eastAsia="Arial" w:hAnsi="Arial" w:cs="Arial"/>
          <w:color w:val="000000"/>
          <w:sz w:val="24"/>
          <w:szCs w:val="24"/>
        </w:rPr>
        <w:t>-</w:t>
      </w:r>
      <w:r>
        <w:rPr>
          <w:rFonts w:ascii="Arial" w:eastAsia="Arial" w:hAnsi="Arial" w:cs="Arial"/>
          <w:color w:val="000000"/>
          <w:sz w:val="24"/>
          <w:szCs w:val="24"/>
        </w:rPr>
        <w:tab/>
        <w:t>возможность применять методы повышения качества данных.</w:t>
      </w:r>
    </w:p>
    <w:p w14:paraId="6E903830" w14:textId="77777777" w:rsidR="000A03FC" w:rsidRDefault="00237B1D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  <w:highlight w:val="white"/>
        </w:rPr>
      </w:pPr>
      <w:bookmarkStart w:id="32" w:name="_heading=h.cyj80vhvb2pk" w:colFirst="0" w:colLast="0"/>
      <w:bookmarkEnd w:id="32"/>
      <w:r>
        <w:rPr>
          <w:rFonts w:ascii="Arial" w:eastAsia="Arial" w:hAnsi="Arial" w:cs="Arial"/>
          <w:color w:val="000000"/>
          <w:sz w:val="24"/>
          <w:szCs w:val="24"/>
        </w:rPr>
        <w:t xml:space="preserve">8.2 Руководящий орган научного мероприятия должен убедиться, что процесс управления рисками, связанный с каждым показателем качества данных, должен быть интегрирован в практику управления качеством данных, структуру и процессы </w:t>
      </w:r>
      <w:r>
        <w:rPr>
          <w:rFonts w:ascii="Arial" w:eastAsia="Arial" w:hAnsi="Arial" w:cs="Arial"/>
          <w:color w:val="000000"/>
          <w:sz w:val="24"/>
          <w:szCs w:val="24"/>
          <w:highlight w:val="white"/>
        </w:rPr>
        <w:t>функциональной подсистемы.</w:t>
      </w:r>
    </w:p>
    <w:p w14:paraId="2DC87197" w14:textId="77777777" w:rsidR="000A03FC" w:rsidRDefault="00237B1D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bookmarkStart w:id="33" w:name="_heading=h.q605n0agm93a" w:colFirst="0" w:colLast="0"/>
      <w:bookmarkEnd w:id="33"/>
      <w:r>
        <w:rPr>
          <w:rFonts w:ascii="Arial" w:eastAsia="Arial" w:hAnsi="Arial" w:cs="Arial"/>
          <w:color w:val="000000"/>
          <w:sz w:val="24"/>
          <w:szCs w:val="24"/>
        </w:rPr>
        <w:t>8.3 Руководящий орган научного мероприятия должен убедиться, что роли и обязанности в отношении управления рисками качества данных определены и доведены до сведения всех пользователей, обеспечивающих функционирование функциональной подсистемы.</w:t>
      </w:r>
    </w:p>
    <w:p w14:paraId="7DBA73E9" w14:textId="77777777" w:rsidR="00C57CA2" w:rsidRDefault="00237B1D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8.4 Руководящему органу научного мероприятия необходимо убедиться, что периодичность подготовки и распространения отчетов по управлению рисками установлена таким образом, чтобы облегчить принятие обоснованных решений о рисках соответствующими лицами, принимающими решения, особенно руководящим органом научного мероприятия.</w:t>
      </w:r>
      <w:r w:rsidR="00C57CA2">
        <w:rPr>
          <w:rFonts w:ascii="Arial" w:eastAsia="Arial" w:hAnsi="Arial" w:cs="Arial"/>
          <w:color w:val="000000"/>
          <w:sz w:val="24"/>
          <w:szCs w:val="24"/>
        </w:rPr>
        <w:br w:type="page"/>
      </w:r>
    </w:p>
    <w:p w14:paraId="74FDAB7A" w14:textId="77777777" w:rsidR="000A03FC" w:rsidRDefault="000A03FC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567"/>
        <w:jc w:val="both"/>
        <w:rPr>
          <w:rFonts w:ascii="Arial" w:eastAsia="Arial" w:hAnsi="Arial" w:cs="Arial"/>
          <w:color w:val="000000"/>
          <w:sz w:val="24"/>
          <w:szCs w:val="24"/>
        </w:rPr>
        <w:sectPr w:rsidR="000A03FC" w:rsidSect="00E9592F">
          <w:headerReference w:type="even" r:id="rId16"/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pgSz w:w="11906" w:h="16838"/>
          <w:pgMar w:top="1134" w:right="1418" w:bottom="1134" w:left="851" w:header="737" w:footer="737" w:gutter="0"/>
          <w:pgNumType w:start="1"/>
          <w:cols w:space="720"/>
          <w:titlePg/>
        </w:sectPr>
      </w:pPr>
    </w:p>
    <w:p w14:paraId="42A84EA6" w14:textId="77777777" w:rsidR="000A03FC" w:rsidRPr="00C57CA2" w:rsidRDefault="00237B1D">
      <w:pPr>
        <w:pStyle w:val="1"/>
        <w:jc w:val="center"/>
        <w:rPr>
          <w:color w:val="000000"/>
          <w:sz w:val="24"/>
          <w:szCs w:val="24"/>
          <w:lang w:val="ru-RU"/>
        </w:rPr>
      </w:pPr>
      <w:bookmarkStart w:id="34" w:name="_Toc113750087"/>
      <w:r w:rsidRPr="00C57CA2">
        <w:rPr>
          <w:lang w:val="ru-RU"/>
        </w:rPr>
        <w:t>Библиография</w:t>
      </w:r>
      <w:bookmarkEnd w:id="34"/>
    </w:p>
    <w:tbl>
      <w:tblPr>
        <w:tblStyle w:val="aff5"/>
        <w:tblW w:w="5041" w:type="pct"/>
        <w:tblInd w:w="112" w:type="dxa"/>
        <w:tblLook w:val="04A0" w:firstRow="1" w:lastRow="0" w:firstColumn="1" w:lastColumn="0" w:noHBand="0" w:noVBand="1"/>
      </w:tblPr>
      <w:tblGrid>
        <w:gridCol w:w="550"/>
        <w:gridCol w:w="9166"/>
      </w:tblGrid>
      <w:tr w:rsidR="00C57CA2" w14:paraId="771857C9" w14:textId="77777777" w:rsidTr="00E70355">
        <w:tc>
          <w:tcPr>
            <w:tcW w:w="283" w:type="pct"/>
            <w:tcBorders>
              <w:top w:val="nil"/>
              <w:left w:val="nil"/>
              <w:bottom w:val="nil"/>
              <w:right w:val="nil"/>
            </w:tcBorders>
          </w:tcPr>
          <w:p w14:paraId="4DDDFC5D" w14:textId="77777777" w:rsidR="00C57CA2" w:rsidRPr="00C57CA2" w:rsidRDefault="00C57CA2" w:rsidP="00E9592F">
            <w:pPr>
              <w:spacing w:after="0"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CA2">
              <w:rPr>
                <w:rFonts w:ascii="Arial" w:hAnsi="Arial" w:cs="Arial"/>
                <w:color w:val="000000"/>
                <w:sz w:val="24"/>
                <w:szCs w:val="24"/>
              </w:rPr>
              <w:t>[1]</w:t>
            </w:r>
          </w:p>
        </w:tc>
        <w:tc>
          <w:tcPr>
            <w:tcW w:w="4717" w:type="pct"/>
            <w:tcBorders>
              <w:top w:val="nil"/>
              <w:left w:val="nil"/>
              <w:bottom w:val="nil"/>
              <w:right w:val="nil"/>
            </w:tcBorders>
          </w:tcPr>
          <w:p w14:paraId="58274F41" w14:textId="77777777" w:rsidR="00C57CA2" w:rsidRPr="00C57CA2" w:rsidRDefault="00C57CA2" w:rsidP="00E70355">
            <w:pPr>
              <w:spacing w:after="0" w:line="360" w:lineRule="auto"/>
              <w:ind w:left="181"/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C57CA2">
              <w:rPr>
                <w:rFonts w:ascii="Arial" w:hAnsi="Arial" w:cs="Arial"/>
                <w:color w:val="000000"/>
                <w:sz w:val="24"/>
                <w:szCs w:val="24"/>
              </w:rPr>
              <w:t>Федеральный закон от 29 декабря 2012 г. N 273-ФЗ «Об образовании в Российской Федерации» (в редакции Федерального закона от 31 июля 2020 г. № 304-ФЗ)</w:t>
            </w:r>
          </w:p>
        </w:tc>
      </w:tr>
    </w:tbl>
    <w:p w14:paraId="7BECBECA" w14:textId="77777777" w:rsidR="00C57CA2" w:rsidRDefault="00C57CA2" w:rsidP="00E9592F">
      <w:pPr>
        <w:tabs>
          <w:tab w:val="left" w:pos="6521"/>
        </w:tabs>
        <w:spacing w:before="360"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br w:type="page"/>
      </w:r>
    </w:p>
    <w:p w14:paraId="4460467D" w14:textId="77777777" w:rsidR="000A03FC" w:rsidRDefault="00237B1D" w:rsidP="00C57CA2">
      <w:pPr>
        <w:pBdr>
          <w:top w:val="single" w:sz="4" w:space="1" w:color="auto"/>
        </w:pBdr>
        <w:tabs>
          <w:tab w:val="left" w:pos="6521"/>
        </w:tabs>
        <w:spacing w:before="360" w:after="24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УДК  004.8:004.6                                     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ОКС    35.240.90</w:t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</w: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   </w:t>
      </w:r>
      <w:r w:rsidR="00C509D5"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68480" behindDoc="0" locked="0" layoutInCell="1" hidden="0" allowOverlap="1" wp14:anchorId="214564A4" wp14:editId="7E329A1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175" cy="15240"/>
                <wp:effectExtent l="0" t="0" r="0" b="0"/>
                <wp:wrapNone/>
                <wp:docPr id="44" name="Поли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4740" y="3772620"/>
                          <a:ext cx="2520" cy="1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 w14:anchorId="794A7595" id="Полилиния 44" o:spid="_x0000_s1026" style="position:absolute;margin-left:0;margin-top:0;width:.25pt;height:1.2pt;z-index:25166848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" path="m,l21600,21600e" filled="f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3C7D1409" w14:textId="77777777" w:rsidR="000A03FC" w:rsidRDefault="00237B1D" w:rsidP="00C57CA2">
      <w:pPr>
        <w:pBdr>
          <w:top w:val="nil"/>
          <w:left w:val="nil"/>
          <w:bottom w:val="single" w:sz="4" w:space="1" w:color="auto"/>
          <w:right w:val="nil"/>
          <w:between w:val="nil"/>
        </w:pBdr>
        <w:tabs>
          <w:tab w:val="left" w:pos="-3261"/>
          <w:tab w:val="left" w:pos="9921"/>
        </w:tabs>
        <w:spacing w:before="240" w:after="0" w:line="360" w:lineRule="auto"/>
        <w:ind w:right="-2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Ключевые слова: </w:t>
      </w:r>
      <w:r>
        <w:rPr>
          <w:rFonts w:ascii="Arial" w:eastAsia="Arial" w:hAnsi="Arial" w:cs="Arial"/>
          <w:sz w:val="24"/>
          <w:szCs w:val="24"/>
        </w:rPr>
        <w:t>научное мероприятие, образование и наука, функциональная подсистема, система искусственного интеллекта</w:t>
      </w:r>
      <w:r w:rsidR="00C509D5">
        <w:rPr>
          <w:noProof/>
          <w:lang w:eastAsia="ru-RU" w:bidi="ar-SA"/>
        </w:rPr>
        <mc:AlternateContent>
          <mc:Choice Requires="wps">
            <w:drawing>
              <wp:anchor distT="0" distB="0" distL="0" distR="0" simplePos="0" relativeHeight="251669504" behindDoc="0" locked="0" layoutInCell="1" hidden="0" allowOverlap="1" wp14:anchorId="764DDB70" wp14:editId="23E8405D">
                <wp:simplePos x="0" y="0"/>
                <wp:positionH relativeFrom="column">
                  <wp:posOffset>0</wp:posOffset>
                </wp:positionH>
                <wp:positionV relativeFrom="paragraph">
                  <wp:posOffset>774700</wp:posOffset>
                </wp:positionV>
                <wp:extent cx="3175" cy="15240"/>
                <wp:effectExtent l="0" t="0" r="0" b="0"/>
                <wp:wrapNone/>
                <wp:docPr id="45" name="Поли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344740" y="3772620"/>
                          <a:ext cx="2520" cy="1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w16se="http://schemas.microsoft.com/office/word/2015/wordml/symex" xmlns:cx="http://schemas.microsoft.com/office/drawing/2014/chartex">
            <w:pict>
              <v:shape w14:anchorId="1DCD50D1" id="Полилиния 45" o:spid="_x0000_s1026" style="position:absolute;margin-left:0;margin-top:61pt;width:.25pt;height:1.2pt;z-index:25166950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" path="m,l21600,21600e" filled="f">
                <v:stroke startarrowwidth="narrow" startarrowlength="short" endarrowwidth="narrow" endarrowlength="short"/>
                <v:path arrowok="t" o:extrusionok="f"/>
              </v:shape>
            </w:pict>
          </mc:Fallback>
        </mc:AlternateContent>
      </w:r>
    </w:p>
    <w:p w14:paraId="257662F4" w14:textId="77777777" w:rsidR="000A03FC" w:rsidRDefault="000A03FC">
      <w:pPr>
        <w:pBdr>
          <w:top w:val="nil"/>
          <w:left w:val="nil"/>
          <w:bottom w:val="nil"/>
          <w:right w:val="nil"/>
          <w:between w:val="nil"/>
        </w:pBdr>
        <w:spacing w:before="600"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yellow"/>
        </w:rPr>
      </w:pPr>
    </w:p>
    <w:p w14:paraId="49BF01A2" w14:textId="77777777" w:rsidR="000A03FC" w:rsidRDefault="000A03F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FAE7945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Научный руководитель разработки,</w:t>
      </w:r>
    </w:p>
    <w:p w14:paraId="236F289B" w14:textId="77777777" w:rsidR="000A03FC" w:rsidRDefault="00237B1D">
      <w:pPr>
        <w:pBdr>
          <w:top w:val="nil"/>
          <w:left w:val="nil"/>
          <w:bottom w:val="nil"/>
          <w:right w:val="nil"/>
          <w:between w:val="nil"/>
        </w:pBdr>
        <w:tabs>
          <w:tab w:val="left" w:pos="7938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Первый проректор ФГАОУ ВО </w:t>
      </w:r>
    </w:p>
    <w:p w14:paraId="7A75824B" w14:textId="43E03BB0" w:rsidR="007C425E" w:rsidRDefault="00237B1D">
      <w:pPr>
        <w:pBdr>
          <w:top w:val="nil"/>
          <w:left w:val="nil"/>
          <w:bottom w:val="nil"/>
          <w:right w:val="nil"/>
          <w:between w:val="nil"/>
        </w:pBdr>
        <w:tabs>
          <w:tab w:val="left" w:pos="7938"/>
        </w:tabs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«Волгоградский государственный университет»                                    </w:t>
      </w:r>
      <w:r>
        <w:rPr>
          <w:rFonts w:ascii="Arial" w:eastAsia="Arial" w:hAnsi="Arial" w:cs="Arial"/>
          <w:color w:val="000000"/>
          <w:sz w:val="24"/>
          <w:szCs w:val="24"/>
        </w:rPr>
        <w:tab/>
        <w:t>Дзедик В.А.</w:t>
      </w:r>
    </w:p>
    <w:p w14:paraId="73A5F8A9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0254462A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0A14C908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3BF9BE22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52BF1A0B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0CD2D609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69010E24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56645109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5F30DA46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5E026B26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2442D5BF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596F906B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43F7C357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124EA6BA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47656C9F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6A3824FF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4AE4323E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51A3FFA9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11F010BB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442EE3E3" w14:textId="77777777" w:rsidR="007C425E" w:rsidRPr="007C425E" w:rsidRDefault="007C425E" w:rsidP="007C425E">
      <w:pPr>
        <w:rPr>
          <w:rFonts w:ascii="Arial" w:eastAsia="Arial" w:hAnsi="Arial" w:cs="Arial"/>
          <w:sz w:val="24"/>
          <w:szCs w:val="24"/>
        </w:rPr>
      </w:pPr>
    </w:p>
    <w:p w14:paraId="0C5E9ED1" w14:textId="41BE7F85" w:rsidR="000A03FC" w:rsidRPr="007C425E" w:rsidRDefault="000A03FC" w:rsidP="007C425E">
      <w:pPr>
        <w:rPr>
          <w:rFonts w:ascii="Arial" w:eastAsia="Arial" w:hAnsi="Arial" w:cs="Arial"/>
          <w:sz w:val="24"/>
          <w:szCs w:val="24"/>
        </w:rPr>
      </w:pPr>
    </w:p>
    <w:sectPr w:rsidR="000A03FC" w:rsidRPr="007C425E" w:rsidSect="00E9592F">
      <w:headerReference w:type="even" r:id="rId22"/>
      <w:headerReference w:type="default" r:id="rId23"/>
      <w:footerReference w:type="even" r:id="rId24"/>
      <w:footerReference w:type="default" r:id="rId25"/>
      <w:pgSz w:w="11906" w:h="16838"/>
      <w:pgMar w:top="1134" w:right="1418" w:bottom="1134" w:left="851" w:header="737" w:footer="73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B6F00" w14:textId="77777777" w:rsidR="00ED0C79" w:rsidRDefault="00ED0C79">
      <w:pPr>
        <w:spacing w:after="0" w:line="240" w:lineRule="auto"/>
      </w:pPr>
      <w:r>
        <w:separator/>
      </w:r>
    </w:p>
  </w:endnote>
  <w:endnote w:type="continuationSeparator" w:id="0">
    <w:p w14:paraId="247B05C8" w14:textId="77777777" w:rsidR="00ED0C79" w:rsidRDefault="00ED0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adea">
    <w:altName w:val="Wingdings 3"/>
    <w:charset w:val="01"/>
    <w:family w:val="roman"/>
    <w:pitch w:val="variable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4CDE9C" w14:textId="4E577458" w:rsidR="0004020A" w:rsidRPr="00B12B25" w:rsidRDefault="0004020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  <w:r w:rsidRPr="00B12B25">
      <w:rPr>
        <w:rFonts w:ascii="Arial" w:hAnsi="Arial" w:cs="Arial"/>
        <w:color w:val="000000"/>
        <w:sz w:val="24"/>
        <w:szCs w:val="24"/>
      </w:rPr>
      <w:fldChar w:fldCharType="begin"/>
    </w:r>
    <w:r w:rsidRPr="00B12B25">
      <w:rPr>
        <w:rFonts w:ascii="Arial" w:hAnsi="Arial" w:cs="Arial"/>
        <w:color w:val="000000"/>
        <w:sz w:val="24"/>
        <w:szCs w:val="24"/>
      </w:rPr>
      <w:instrText>PAGE</w:instrText>
    </w:r>
    <w:r w:rsidRPr="00B12B25">
      <w:rPr>
        <w:rFonts w:ascii="Arial" w:hAnsi="Arial" w:cs="Arial"/>
        <w:color w:val="000000"/>
        <w:sz w:val="24"/>
        <w:szCs w:val="24"/>
      </w:rPr>
      <w:fldChar w:fldCharType="separate"/>
    </w:r>
    <w:r w:rsidR="008530C8">
      <w:rPr>
        <w:rFonts w:ascii="Arial" w:hAnsi="Arial" w:cs="Arial"/>
        <w:noProof/>
        <w:color w:val="000000"/>
        <w:sz w:val="24"/>
        <w:szCs w:val="24"/>
      </w:rPr>
      <w:t>II</w:t>
    </w:r>
    <w:r w:rsidRPr="00B12B25">
      <w:rPr>
        <w:rFonts w:ascii="Arial" w:hAnsi="Arial" w:cs="Arial"/>
        <w:color w:val="000000"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31AA6" w14:textId="61802909" w:rsidR="0004020A" w:rsidRPr="00B12B25" w:rsidRDefault="0004020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Arial" w:eastAsia="Arial" w:hAnsi="Arial" w:cs="Arial"/>
        <w:color w:val="000000"/>
        <w:sz w:val="24"/>
        <w:szCs w:val="24"/>
      </w:rPr>
    </w:pPr>
    <w:r w:rsidRPr="00B12B25">
      <w:rPr>
        <w:rFonts w:ascii="Arial" w:hAnsi="Arial" w:cs="Arial"/>
        <w:color w:val="000000"/>
        <w:sz w:val="24"/>
        <w:szCs w:val="24"/>
      </w:rPr>
      <w:fldChar w:fldCharType="begin"/>
    </w:r>
    <w:r w:rsidRPr="00B12B25">
      <w:rPr>
        <w:rFonts w:ascii="Arial" w:hAnsi="Arial" w:cs="Arial"/>
        <w:color w:val="000000"/>
        <w:sz w:val="24"/>
        <w:szCs w:val="24"/>
      </w:rPr>
      <w:instrText>PAGE</w:instrText>
    </w:r>
    <w:r w:rsidRPr="00B12B25">
      <w:rPr>
        <w:rFonts w:ascii="Arial" w:hAnsi="Arial" w:cs="Arial"/>
        <w:color w:val="000000"/>
        <w:sz w:val="24"/>
        <w:szCs w:val="24"/>
      </w:rPr>
      <w:fldChar w:fldCharType="separate"/>
    </w:r>
    <w:r w:rsidR="008530C8">
      <w:rPr>
        <w:rFonts w:ascii="Arial" w:hAnsi="Arial" w:cs="Arial"/>
        <w:noProof/>
        <w:color w:val="000000"/>
        <w:sz w:val="24"/>
        <w:szCs w:val="24"/>
      </w:rPr>
      <w:t>III</w:t>
    </w:r>
    <w:r w:rsidRPr="00B12B25">
      <w:rPr>
        <w:rFonts w:ascii="Arial" w:hAnsi="Arial" w:cs="Arial"/>
        <w:color w:val="000000"/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1DC5FA" w14:textId="77777777" w:rsidR="0004020A" w:rsidRDefault="0004020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Arial" w:eastAsia="Arial" w:hAnsi="Arial" w:cs="Arial"/>
        <w:color w:val="000000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1587B" w14:textId="297DD657" w:rsidR="0004020A" w:rsidRPr="00255B8C" w:rsidRDefault="0004020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  <w:r w:rsidRPr="00255B8C">
      <w:rPr>
        <w:rFonts w:ascii="Arial" w:hAnsi="Arial" w:cs="Arial"/>
        <w:color w:val="000000"/>
        <w:sz w:val="24"/>
        <w:szCs w:val="24"/>
      </w:rPr>
      <w:fldChar w:fldCharType="begin"/>
    </w:r>
    <w:r w:rsidRPr="00255B8C">
      <w:rPr>
        <w:rFonts w:ascii="Arial" w:hAnsi="Arial" w:cs="Arial"/>
        <w:color w:val="000000"/>
        <w:sz w:val="24"/>
        <w:szCs w:val="24"/>
      </w:rPr>
      <w:instrText>PAGE</w:instrText>
    </w:r>
    <w:r w:rsidRPr="00255B8C">
      <w:rPr>
        <w:rFonts w:ascii="Arial" w:hAnsi="Arial" w:cs="Arial"/>
        <w:color w:val="000000"/>
        <w:sz w:val="24"/>
        <w:szCs w:val="24"/>
      </w:rPr>
      <w:fldChar w:fldCharType="separate"/>
    </w:r>
    <w:r w:rsidR="008530C8">
      <w:rPr>
        <w:rFonts w:ascii="Arial" w:hAnsi="Arial" w:cs="Arial"/>
        <w:noProof/>
        <w:color w:val="000000"/>
        <w:sz w:val="24"/>
        <w:szCs w:val="24"/>
      </w:rPr>
      <w:t>2</w:t>
    </w:r>
    <w:r w:rsidRPr="00255B8C">
      <w:rPr>
        <w:rFonts w:ascii="Arial" w:hAnsi="Arial" w:cs="Arial"/>
        <w:color w:val="000000"/>
        <w:sz w:val="24"/>
        <w:szCs w:val="24"/>
      </w:rP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23F3D" w14:textId="388D9C8B" w:rsidR="0004020A" w:rsidRPr="00255B8C" w:rsidRDefault="0004020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Arial" w:eastAsia="Arial" w:hAnsi="Arial" w:cs="Arial"/>
        <w:color w:val="000000"/>
        <w:sz w:val="24"/>
        <w:szCs w:val="24"/>
      </w:rPr>
    </w:pPr>
    <w:r w:rsidRPr="00255B8C">
      <w:rPr>
        <w:rFonts w:ascii="Arial" w:hAnsi="Arial" w:cs="Arial"/>
        <w:color w:val="000000"/>
        <w:sz w:val="24"/>
        <w:szCs w:val="24"/>
      </w:rPr>
      <w:fldChar w:fldCharType="begin"/>
    </w:r>
    <w:r w:rsidRPr="00255B8C">
      <w:rPr>
        <w:rFonts w:ascii="Arial" w:hAnsi="Arial" w:cs="Arial"/>
        <w:color w:val="000000"/>
        <w:sz w:val="24"/>
        <w:szCs w:val="24"/>
      </w:rPr>
      <w:instrText>PAGE</w:instrText>
    </w:r>
    <w:r w:rsidRPr="00255B8C">
      <w:rPr>
        <w:rFonts w:ascii="Arial" w:hAnsi="Arial" w:cs="Arial"/>
        <w:color w:val="000000"/>
        <w:sz w:val="24"/>
        <w:szCs w:val="24"/>
      </w:rPr>
      <w:fldChar w:fldCharType="separate"/>
    </w:r>
    <w:r w:rsidR="008530C8">
      <w:rPr>
        <w:rFonts w:ascii="Arial" w:hAnsi="Arial" w:cs="Arial"/>
        <w:noProof/>
        <w:color w:val="000000"/>
        <w:sz w:val="24"/>
        <w:szCs w:val="24"/>
      </w:rPr>
      <w:t>3</w:t>
    </w:r>
    <w:r w:rsidRPr="00255B8C">
      <w:rPr>
        <w:rFonts w:ascii="Arial" w:hAnsi="Arial" w:cs="Arial"/>
        <w:color w:val="000000"/>
        <w:sz w:val="24"/>
        <w:szCs w:val="24"/>
      </w:rPr>
      <w:fldChar w:fldCharType="end"/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57DD5" w14:textId="77777777" w:rsidR="0004020A" w:rsidRPr="00C529F3" w:rsidRDefault="0004020A" w:rsidP="00452C0A">
    <w:pPr>
      <w:widowControl w:val="0"/>
      <w:pBdr>
        <w:top w:val="single" w:sz="12" w:space="1" w:color="000000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b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>Издание официальное</w:t>
    </w:r>
  </w:p>
  <w:p w14:paraId="5B98F92B" w14:textId="77777777" w:rsidR="0004020A" w:rsidRDefault="0004020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t>1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E1A56E" w14:textId="651767F5" w:rsidR="0004020A" w:rsidRDefault="0004020A" w:rsidP="007C425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  <w:r w:rsidRPr="007C425E">
      <w:rPr>
        <w:rFonts w:ascii="Arial" w:hAnsi="Arial" w:cs="Arial"/>
        <w:color w:val="000000"/>
        <w:sz w:val="24"/>
        <w:szCs w:val="24"/>
      </w:rPr>
      <w:fldChar w:fldCharType="begin"/>
    </w:r>
    <w:r w:rsidRPr="007C425E">
      <w:rPr>
        <w:rFonts w:ascii="Arial" w:hAnsi="Arial" w:cs="Arial"/>
        <w:color w:val="000000"/>
        <w:sz w:val="24"/>
        <w:szCs w:val="24"/>
      </w:rPr>
      <w:instrText>PAGE</w:instrText>
    </w:r>
    <w:r w:rsidRPr="007C425E">
      <w:rPr>
        <w:rFonts w:ascii="Arial" w:hAnsi="Arial" w:cs="Arial"/>
        <w:color w:val="000000"/>
        <w:sz w:val="24"/>
        <w:szCs w:val="24"/>
      </w:rPr>
      <w:fldChar w:fldCharType="separate"/>
    </w:r>
    <w:r w:rsidR="00754B27">
      <w:rPr>
        <w:rFonts w:ascii="Arial" w:hAnsi="Arial" w:cs="Arial"/>
        <w:noProof/>
        <w:color w:val="000000"/>
        <w:sz w:val="24"/>
        <w:szCs w:val="24"/>
      </w:rPr>
      <w:t>30</w:t>
    </w:r>
    <w:r w:rsidRPr="007C425E">
      <w:rPr>
        <w:rFonts w:ascii="Arial" w:hAnsi="Arial" w:cs="Arial"/>
        <w:color w:val="000000"/>
        <w:sz w:val="24"/>
        <w:szCs w:val="24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3F38B" w14:textId="37B1D732" w:rsidR="0004020A" w:rsidRDefault="0004020A" w:rsidP="007C425E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Arial" w:eastAsia="Arial" w:hAnsi="Arial" w:cs="Arial"/>
        <w:color w:val="000000"/>
        <w:sz w:val="24"/>
        <w:szCs w:val="24"/>
      </w:rPr>
    </w:pPr>
    <w:r w:rsidRPr="007C425E">
      <w:rPr>
        <w:rFonts w:ascii="Arial" w:hAnsi="Arial" w:cs="Arial"/>
        <w:color w:val="000000"/>
        <w:sz w:val="24"/>
        <w:szCs w:val="24"/>
      </w:rPr>
      <w:fldChar w:fldCharType="begin"/>
    </w:r>
    <w:r w:rsidRPr="007C425E">
      <w:rPr>
        <w:rFonts w:ascii="Arial" w:hAnsi="Arial" w:cs="Arial"/>
        <w:color w:val="000000"/>
        <w:sz w:val="24"/>
        <w:szCs w:val="24"/>
      </w:rPr>
      <w:instrText>PAGE</w:instrText>
    </w:r>
    <w:r w:rsidRPr="007C425E">
      <w:rPr>
        <w:rFonts w:ascii="Arial" w:hAnsi="Arial" w:cs="Arial"/>
        <w:color w:val="000000"/>
        <w:sz w:val="24"/>
        <w:szCs w:val="24"/>
      </w:rPr>
      <w:fldChar w:fldCharType="separate"/>
    </w:r>
    <w:r w:rsidR="00754B27">
      <w:rPr>
        <w:rFonts w:ascii="Arial" w:hAnsi="Arial" w:cs="Arial"/>
        <w:noProof/>
        <w:color w:val="000000"/>
        <w:sz w:val="24"/>
        <w:szCs w:val="24"/>
      </w:rPr>
      <w:t>29</w:t>
    </w:r>
    <w:r w:rsidRPr="007C425E">
      <w:rPr>
        <w:rFonts w:ascii="Arial" w:hAnsi="Arial" w:cs="Arial"/>
        <w:color w:val="00000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26B11D" w14:textId="77777777" w:rsidR="00ED0C79" w:rsidRDefault="00ED0C79">
      <w:pPr>
        <w:spacing w:after="0" w:line="240" w:lineRule="auto"/>
      </w:pPr>
      <w:r>
        <w:separator/>
      </w:r>
    </w:p>
  </w:footnote>
  <w:footnote w:type="continuationSeparator" w:id="0">
    <w:p w14:paraId="226D07B7" w14:textId="77777777" w:rsidR="00ED0C79" w:rsidRDefault="00ED0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0B786" w14:textId="77777777" w:rsidR="0004020A" w:rsidRDefault="0004020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b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 xml:space="preserve">ГОСТ Р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E4EB1" w14:textId="77777777" w:rsidR="0004020A" w:rsidRDefault="0004020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b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ab/>
    </w:r>
    <w:r>
      <w:rPr>
        <w:rFonts w:ascii="Arial" w:eastAsia="Arial" w:hAnsi="Arial" w:cs="Arial"/>
        <w:b/>
        <w:color w:val="000000"/>
        <w:sz w:val="24"/>
        <w:szCs w:val="24"/>
      </w:rPr>
      <w:tab/>
      <w:t xml:space="preserve">ГОСТ Р  </w:t>
    </w:r>
  </w:p>
  <w:p w14:paraId="48ED9180" w14:textId="77777777" w:rsidR="0004020A" w:rsidRDefault="0004020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360" w:lineRule="auto"/>
      <w:jc w:val="right"/>
      <w:rPr>
        <w:rFonts w:ascii="Arial" w:eastAsia="Arial" w:hAnsi="Arial" w:cs="Arial"/>
        <w:i/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E25E56" w14:textId="77777777" w:rsidR="0004020A" w:rsidRDefault="0004020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b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 xml:space="preserve">ГОСТ Р  </w:t>
    </w:r>
  </w:p>
  <w:p w14:paraId="6F49BE84" w14:textId="77777777" w:rsidR="0004020A" w:rsidRDefault="0004020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360" w:lineRule="auto"/>
      <w:rPr>
        <w:rFonts w:ascii="Arial" w:eastAsia="Arial" w:hAnsi="Arial" w:cs="Arial"/>
        <w:i/>
        <w:color w:val="000000"/>
        <w:sz w:val="24"/>
        <w:szCs w:val="24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19B14" w14:textId="77777777" w:rsidR="0004020A" w:rsidRDefault="0004020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b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ab/>
    </w:r>
    <w:r>
      <w:rPr>
        <w:rFonts w:ascii="Arial" w:eastAsia="Arial" w:hAnsi="Arial" w:cs="Arial"/>
        <w:b/>
        <w:color w:val="000000"/>
        <w:sz w:val="24"/>
        <w:szCs w:val="24"/>
      </w:rPr>
      <w:tab/>
      <w:t xml:space="preserve">ГОСТ Р  </w:t>
    </w:r>
  </w:p>
  <w:p w14:paraId="49872B40" w14:textId="77777777" w:rsidR="0004020A" w:rsidRDefault="0004020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360" w:lineRule="auto"/>
      <w:jc w:val="right"/>
      <w:rPr>
        <w:rFonts w:ascii="Arial" w:eastAsia="Arial" w:hAnsi="Arial" w:cs="Arial"/>
        <w:i/>
        <w:color w:val="000000"/>
        <w:sz w:val="24"/>
        <w:szCs w:val="24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0A695F" w14:textId="77777777" w:rsidR="0004020A" w:rsidRDefault="0004020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Arial" w:eastAsia="Arial" w:hAnsi="Arial" w:cs="Arial"/>
        <w:b/>
        <w:color w:val="000000"/>
        <w:sz w:val="28"/>
        <w:szCs w:val="28"/>
      </w:rPr>
    </w:pPr>
    <w:r>
      <w:rPr>
        <w:rFonts w:ascii="Arial" w:eastAsia="Arial" w:hAnsi="Arial" w:cs="Arial"/>
        <w:b/>
        <w:color w:val="000000"/>
        <w:sz w:val="28"/>
        <w:szCs w:val="28"/>
      </w:rPr>
      <w:t xml:space="preserve">ГОСТ Р  </w:t>
    </w:r>
  </w:p>
  <w:p w14:paraId="48792B64" w14:textId="77777777" w:rsidR="0004020A" w:rsidRDefault="0004020A" w:rsidP="00C529F3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Georgia" w:eastAsia="Georgia" w:hAnsi="Georgia" w:cs="Georgia"/>
        <w:color w:val="000000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445440" w14:textId="77777777" w:rsidR="0004020A" w:rsidRDefault="0004020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b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 xml:space="preserve">ГОСТ Р 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5BD517" w14:textId="77777777" w:rsidR="0004020A" w:rsidRDefault="0004020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rFonts w:ascii="Arial" w:eastAsia="Arial" w:hAnsi="Arial" w:cs="Arial"/>
        <w:b/>
        <w:color w:val="000000"/>
        <w:sz w:val="24"/>
        <w:szCs w:val="24"/>
      </w:rPr>
    </w:pPr>
    <w:r>
      <w:rPr>
        <w:rFonts w:ascii="Arial" w:eastAsia="Arial" w:hAnsi="Arial" w:cs="Arial"/>
        <w:b/>
        <w:color w:val="000000"/>
        <w:sz w:val="24"/>
        <w:szCs w:val="24"/>
      </w:rPr>
      <w:tab/>
    </w:r>
    <w:r>
      <w:rPr>
        <w:rFonts w:ascii="Arial" w:eastAsia="Arial" w:hAnsi="Arial" w:cs="Arial"/>
        <w:b/>
        <w:color w:val="000000"/>
        <w:sz w:val="24"/>
        <w:szCs w:val="24"/>
      </w:rPr>
      <w:tab/>
      <w:t xml:space="preserve">ГОСТ Р  </w:t>
    </w:r>
  </w:p>
  <w:p w14:paraId="510A9E5C" w14:textId="253D460D" w:rsidR="0004020A" w:rsidRDefault="0004020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360" w:lineRule="auto"/>
      <w:jc w:val="right"/>
      <w:rPr>
        <w:rFonts w:ascii="Arial" w:eastAsia="Arial" w:hAnsi="Arial" w:cs="Arial"/>
        <w:i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658F4"/>
    <w:multiLevelType w:val="hybridMultilevel"/>
    <w:tmpl w:val="7A5A6F18"/>
    <w:lvl w:ilvl="0" w:tplc="5010D682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1595778"/>
    <w:multiLevelType w:val="multilevel"/>
    <w:tmpl w:val="A5785EB2"/>
    <w:lvl w:ilvl="0">
      <w:start w:val="1"/>
      <w:numFmt w:val="bullet"/>
      <w:lvlText w:val="-"/>
      <w:lvlJc w:val="left"/>
      <w:pPr>
        <w:ind w:left="128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7662F05"/>
    <w:multiLevelType w:val="multilevel"/>
    <w:tmpl w:val="01DCA3B2"/>
    <w:lvl w:ilvl="0">
      <w:start w:val="1"/>
      <w:numFmt w:val="bullet"/>
      <w:lvlText w:val="-"/>
      <w:lvlJc w:val="left"/>
      <w:pPr>
        <w:ind w:left="128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D224385"/>
    <w:multiLevelType w:val="multilevel"/>
    <w:tmpl w:val="F4DC6784"/>
    <w:lvl w:ilvl="0">
      <w:start w:val="1"/>
      <w:numFmt w:val="bullet"/>
      <w:lvlText w:val="-"/>
      <w:lvlJc w:val="left"/>
      <w:pPr>
        <w:ind w:left="1287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FC"/>
    <w:rsid w:val="00004305"/>
    <w:rsid w:val="0004020A"/>
    <w:rsid w:val="00060495"/>
    <w:rsid w:val="00077F91"/>
    <w:rsid w:val="00085470"/>
    <w:rsid w:val="000A03FC"/>
    <w:rsid w:val="000A2186"/>
    <w:rsid w:val="000D69FA"/>
    <w:rsid w:val="001160A8"/>
    <w:rsid w:val="00116332"/>
    <w:rsid w:val="00120B7E"/>
    <w:rsid w:val="001B21CC"/>
    <w:rsid w:val="00205A02"/>
    <w:rsid w:val="00220BDD"/>
    <w:rsid w:val="00237B1D"/>
    <w:rsid w:val="0024000E"/>
    <w:rsid w:val="00255B8C"/>
    <w:rsid w:val="002A7CE5"/>
    <w:rsid w:val="002B3653"/>
    <w:rsid w:val="002E7DC5"/>
    <w:rsid w:val="00325E0F"/>
    <w:rsid w:val="00373579"/>
    <w:rsid w:val="00382804"/>
    <w:rsid w:val="0042106C"/>
    <w:rsid w:val="00425911"/>
    <w:rsid w:val="0044332E"/>
    <w:rsid w:val="00452C0A"/>
    <w:rsid w:val="004B66D6"/>
    <w:rsid w:val="004D048E"/>
    <w:rsid w:val="004D6F48"/>
    <w:rsid w:val="004E74F7"/>
    <w:rsid w:val="00573ADA"/>
    <w:rsid w:val="00597166"/>
    <w:rsid w:val="00606680"/>
    <w:rsid w:val="00613F1B"/>
    <w:rsid w:val="0063347C"/>
    <w:rsid w:val="00654BA4"/>
    <w:rsid w:val="00683028"/>
    <w:rsid w:val="00684404"/>
    <w:rsid w:val="006E4EA8"/>
    <w:rsid w:val="006F1CC2"/>
    <w:rsid w:val="00702916"/>
    <w:rsid w:val="00705C8A"/>
    <w:rsid w:val="00722304"/>
    <w:rsid w:val="00745FDF"/>
    <w:rsid w:val="00754B27"/>
    <w:rsid w:val="00785087"/>
    <w:rsid w:val="007A0FE9"/>
    <w:rsid w:val="007A58EC"/>
    <w:rsid w:val="007C425E"/>
    <w:rsid w:val="007D62FA"/>
    <w:rsid w:val="007E070A"/>
    <w:rsid w:val="007F7B62"/>
    <w:rsid w:val="00837660"/>
    <w:rsid w:val="00840C31"/>
    <w:rsid w:val="008530C8"/>
    <w:rsid w:val="008923F8"/>
    <w:rsid w:val="008B2900"/>
    <w:rsid w:val="008C5CF5"/>
    <w:rsid w:val="008D3239"/>
    <w:rsid w:val="008F0679"/>
    <w:rsid w:val="00920FA7"/>
    <w:rsid w:val="009248D6"/>
    <w:rsid w:val="009260EF"/>
    <w:rsid w:val="0093639E"/>
    <w:rsid w:val="00943B71"/>
    <w:rsid w:val="00956CD0"/>
    <w:rsid w:val="00965C36"/>
    <w:rsid w:val="009B0051"/>
    <w:rsid w:val="009B1448"/>
    <w:rsid w:val="00A15346"/>
    <w:rsid w:val="00A60521"/>
    <w:rsid w:val="00A650D9"/>
    <w:rsid w:val="00AB6CA7"/>
    <w:rsid w:val="00B12B25"/>
    <w:rsid w:val="00B225AC"/>
    <w:rsid w:val="00B6521B"/>
    <w:rsid w:val="00BA02E4"/>
    <w:rsid w:val="00BD760B"/>
    <w:rsid w:val="00C46AFE"/>
    <w:rsid w:val="00C509D5"/>
    <w:rsid w:val="00C529F3"/>
    <w:rsid w:val="00C560BA"/>
    <w:rsid w:val="00C57CA2"/>
    <w:rsid w:val="00C82CC3"/>
    <w:rsid w:val="00CC0A38"/>
    <w:rsid w:val="00CD5CFA"/>
    <w:rsid w:val="00D30203"/>
    <w:rsid w:val="00D32332"/>
    <w:rsid w:val="00D35A9E"/>
    <w:rsid w:val="00D474F5"/>
    <w:rsid w:val="00D61391"/>
    <w:rsid w:val="00D67D0D"/>
    <w:rsid w:val="00D809A1"/>
    <w:rsid w:val="00DA65E9"/>
    <w:rsid w:val="00DE40F0"/>
    <w:rsid w:val="00E10E37"/>
    <w:rsid w:val="00E22E29"/>
    <w:rsid w:val="00E23195"/>
    <w:rsid w:val="00E46B4C"/>
    <w:rsid w:val="00E70355"/>
    <w:rsid w:val="00E80C31"/>
    <w:rsid w:val="00E844FE"/>
    <w:rsid w:val="00E92A7A"/>
    <w:rsid w:val="00E9592F"/>
    <w:rsid w:val="00ED0C79"/>
    <w:rsid w:val="00EE39A7"/>
    <w:rsid w:val="00F148EF"/>
    <w:rsid w:val="00F27D95"/>
    <w:rsid w:val="00F32B4D"/>
    <w:rsid w:val="00F4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28F09"/>
  <w15:docId w15:val="{7D1739A5-95B5-4671-BD78-DD5D169D9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BA4"/>
    <w:rPr>
      <w:lang w:eastAsia="zh-CN" w:bidi="hi-IN"/>
    </w:rPr>
  </w:style>
  <w:style w:type="paragraph" w:styleId="1">
    <w:name w:val="heading 1"/>
    <w:basedOn w:val="a"/>
    <w:next w:val="LO-normal"/>
    <w:link w:val="10"/>
    <w:uiPriority w:val="1"/>
    <w:qFormat/>
    <w:rsid w:val="00DE744E"/>
    <w:pPr>
      <w:widowControl w:val="0"/>
      <w:spacing w:before="360" w:after="240" w:line="360" w:lineRule="auto"/>
      <w:ind w:firstLine="567"/>
      <w:outlineLvl w:val="0"/>
    </w:pPr>
    <w:rPr>
      <w:rFonts w:ascii="Arial" w:eastAsia="caladea" w:hAnsi="Arial" w:cs="caladea"/>
      <w:b/>
      <w:bCs/>
      <w:sz w:val="28"/>
      <w:szCs w:val="36"/>
      <w:lang w:val="en-US"/>
    </w:rPr>
  </w:style>
  <w:style w:type="paragraph" w:styleId="2">
    <w:name w:val="heading 2"/>
    <w:basedOn w:val="a"/>
    <w:next w:val="LO-normal"/>
    <w:uiPriority w:val="1"/>
    <w:qFormat/>
    <w:rsid w:val="002E522F"/>
    <w:pPr>
      <w:widowControl w:val="0"/>
      <w:tabs>
        <w:tab w:val="left" w:pos="1134"/>
      </w:tabs>
      <w:spacing w:before="120" w:after="120" w:line="360" w:lineRule="auto"/>
      <w:ind w:firstLine="567"/>
      <w:outlineLvl w:val="1"/>
    </w:pPr>
    <w:rPr>
      <w:rFonts w:ascii="Arial" w:eastAsia="caladea" w:hAnsi="Arial" w:cs="caladea"/>
      <w:b/>
      <w:bCs/>
      <w:sz w:val="24"/>
      <w:szCs w:val="32"/>
      <w:lang w:val="en-US"/>
    </w:rPr>
  </w:style>
  <w:style w:type="paragraph" w:styleId="3">
    <w:name w:val="heading 3"/>
    <w:basedOn w:val="a"/>
    <w:next w:val="LO-normal"/>
    <w:link w:val="30"/>
    <w:uiPriority w:val="1"/>
    <w:qFormat/>
    <w:rsid w:val="00E03E75"/>
    <w:pPr>
      <w:widowControl w:val="0"/>
      <w:spacing w:before="120" w:after="120" w:line="360" w:lineRule="auto"/>
      <w:ind w:firstLine="567"/>
      <w:outlineLvl w:val="2"/>
    </w:pPr>
    <w:rPr>
      <w:rFonts w:ascii="Arial" w:eastAsia="Georgia" w:hAnsi="Arial" w:cs="Georgia"/>
      <w:b/>
      <w:sz w:val="28"/>
      <w:szCs w:val="32"/>
      <w:lang w:val="en-US"/>
    </w:rPr>
  </w:style>
  <w:style w:type="paragraph" w:styleId="4">
    <w:name w:val="heading 4"/>
    <w:basedOn w:val="a"/>
    <w:next w:val="LO-normal"/>
    <w:link w:val="40"/>
    <w:uiPriority w:val="1"/>
    <w:qFormat/>
    <w:rsid w:val="00481325"/>
    <w:pPr>
      <w:widowControl w:val="0"/>
      <w:spacing w:after="0" w:line="240" w:lineRule="auto"/>
      <w:ind w:left="157"/>
      <w:outlineLvl w:val="3"/>
    </w:pPr>
    <w:rPr>
      <w:rFonts w:ascii="caladea" w:eastAsia="caladea" w:hAnsi="caladea" w:cs="caladea"/>
      <w:b/>
      <w:bCs/>
      <w:sz w:val="26"/>
      <w:szCs w:val="26"/>
      <w:lang w:val="en-US"/>
    </w:rPr>
  </w:style>
  <w:style w:type="paragraph" w:styleId="5">
    <w:name w:val="heading 5"/>
    <w:basedOn w:val="a"/>
    <w:next w:val="LO-normal"/>
    <w:link w:val="50"/>
    <w:uiPriority w:val="1"/>
    <w:qFormat/>
    <w:rsid w:val="00481325"/>
    <w:pPr>
      <w:widowControl w:val="0"/>
      <w:spacing w:after="0" w:line="240" w:lineRule="auto"/>
      <w:ind w:left="20"/>
      <w:outlineLvl w:val="4"/>
    </w:pPr>
    <w:rPr>
      <w:rFonts w:ascii="caladea" w:eastAsia="caladea" w:hAnsi="caladea" w:cs="caladea"/>
      <w:b/>
      <w:bCs/>
      <w:sz w:val="24"/>
      <w:szCs w:val="24"/>
      <w:lang w:val="en-US"/>
    </w:rPr>
  </w:style>
  <w:style w:type="paragraph" w:styleId="6">
    <w:name w:val="heading 6"/>
    <w:basedOn w:val="a"/>
    <w:next w:val="LO-normal"/>
    <w:link w:val="60"/>
    <w:uiPriority w:val="1"/>
    <w:qFormat/>
    <w:rsid w:val="00481325"/>
    <w:pPr>
      <w:widowControl w:val="0"/>
      <w:spacing w:after="0" w:line="240" w:lineRule="auto"/>
      <w:ind w:left="157"/>
      <w:outlineLvl w:val="5"/>
    </w:pPr>
    <w:rPr>
      <w:rFonts w:ascii="caladea" w:eastAsia="caladea" w:hAnsi="caladea" w:cs="caladea"/>
      <w:b/>
      <w:bC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654BA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qFormat/>
    <w:rsid w:val="00654BA4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rsid w:val="00654BA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rsid w:val="00654BA4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1"/>
    <w:qFormat/>
    <w:rsid w:val="00DE744E"/>
    <w:rPr>
      <w:rFonts w:ascii="Arial" w:eastAsia="caladea" w:hAnsi="Arial" w:cs="caladea"/>
      <w:b/>
      <w:bCs/>
      <w:sz w:val="28"/>
      <w:szCs w:val="36"/>
      <w:lang w:val="en-US"/>
    </w:rPr>
  </w:style>
  <w:style w:type="character" w:customStyle="1" w:styleId="21">
    <w:name w:val="Основной текст с отступом 2 Знак1"/>
    <w:basedOn w:val="a0"/>
    <w:link w:val="20"/>
    <w:uiPriority w:val="1"/>
    <w:qFormat/>
    <w:rsid w:val="002E522F"/>
    <w:rPr>
      <w:rFonts w:ascii="Arial" w:eastAsia="caladea" w:hAnsi="Arial" w:cs="caladea"/>
      <w:b/>
      <w:bCs/>
      <w:sz w:val="24"/>
      <w:szCs w:val="32"/>
      <w:lang w:val="en-US"/>
    </w:rPr>
  </w:style>
  <w:style w:type="character" w:customStyle="1" w:styleId="30">
    <w:name w:val="Заголовок 3 Знак"/>
    <w:basedOn w:val="a0"/>
    <w:link w:val="3"/>
    <w:uiPriority w:val="1"/>
    <w:qFormat/>
    <w:rsid w:val="00E03E75"/>
    <w:rPr>
      <w:rFonts w:ascii="Arial" w:eastAsia="Georgia" w:hAnsi="Arial" w:cs="Georgia"/>
      <w:b/>
      <w:sz w:val="28"/>
      <w:szCs w:val="32"/>
      <w:lang w:val="en-US"/>
    </w:rPr>
  </w:style>
  <w:style w:type="character" w:customStyle="1" w:styleId="40">
    <w:name w:val="Заголовок 4 Знак"/>
    <w:basedOn w:val="a0"/>
    <w:link w:val="4"/>
    <w:uiPriority w:val="1"/>
    <w:qFormat/>
    <w:rsid w:val="00481325"/>
    <w:rPr>
      <w:rFonts w:ascii="caladea" w:eastAsia="caladea" w:hAnsi="caladea" w:cs="caladea"/>
      <w:b/>
      <w:bCs/>
      <w:sz w:val="26"/>
      <w:szCs w:val="26"/>
      <w:lang w:val="en-US"/>
    </w:rPr>
  </w:style>
  <w:style w:type="character" w:customStyle="1" w:styleId="50">
    <w:name w:val="Заголовок 5 Знак"/>
    <w:basedOn w:val="a0"/>
    <w:link w:val="5"/>
    <w:uiPriority w:val="1"/>
    <w:qFormat/>
    <w:rsid w:val="00481325"/>
    <w:rPr>
      <w:rFonts w:ascii="caladea" w:eastAsia="caladea" w:hAnsi="caladea" w:cs="caladea"/>
      <w:b/>
      <w:bCs/>
      <w:sz w:val="24"/>
      <w:szCs w:val="24"/>
      <w:lang w:val="en-US"/>
    </w:rPr>
  </w:style>
  <w:style w:type="character" w:customStyle="1" w:styleId="60">
    <w:name w:val="Заголовок 6 Знак"/>
    <w:basedOn w:val="a0"/>
    <w:link w:val="6"/>
    <w:uiPriority w:val="1"/>
    <w:qFormat/>
    <w:rsid w:val="00481325"/>
    <w:rPr>
      <w:rFonts w:ascii="caladea" w:eastAsia="caladea" w:hAnsi="caladea" w:cs="caladea"/>
      <w:b/>
      <w:bCs/>
      <w:lang w:val="en-US"/>
    </w:rPr>
  </w:style>
  <w:style w:type="character" w:customStyle="1" w:styleId="a5">
    <w:name w:val="Основной текст Знак"/>
    <w:basedOn w:val="a0"/>
    <w:uiPriority w:val="1"/>
    <w:qFormat/>
    <w:rsid w:val="00481325"/>
    <w:rPr>
      <w:rFonts w:ascii="Georgia" w:eastAsia="Georgia" w:hAnsi="Georgia" w:cs="Georgia"/>
      <w:lang w:val="en-US"/>
    </w:rPr>
  </w:style>
  <w:style w:type="character" w:customStyle="1" w:styleId="Bodytext3">
    <w:name w:val="Body text (3)_"/>
    <w:basedOn w:val="a0"/>
    <w:link w:val="Bodytext30"/>
    <w:qFormat/>
    <w:rsid w:val="00481325"/>
    <w:rPr>
      <w:rFonts w:ascii="Cambria" w:eastAsia="Cambria" w:hAnsi="Cambria" w:cs="Cambria"/>
      <w:color w:val="231F20"/>
      <w:sz w:val="18"/>
      <w:szCs w:val="18"/>
      <w:shd w:val="clear" w:color="auto" w:fill="FFFFFF"/>
    </w:rPr>
  </w:style>
  <w:style w:type="character" w:customStyle="1" w:styleId="a6">
    <w:name w:val="Верхний колонтитул Знак"/>
    <w:basedOn w:val="a0"/>
    <w:uiPriority w:val="99"/>
    <w:qFormat/>
    <w:rsid w:val="00481325"/>
    <w:rPr>
      <w:rFonts w:ascii="Georgia" w:eastAsia="Georgia" w:hAnsi="Georgia" w:cs="Georgia"/>
      <w:lang w:val="en-US"/>
    </w:rPr>
  </w:style>
  <w:style w:type="character" w:customStyle="1" w:styleId="a7">
    <w:name w:val="Нижний колонтитул Знак"/>
    <w:basedOn w:val="a0"/>
    <w:uiPriority w:val="99"/>
    <w:qFormat/>
    <w:rsid w:val="00481325"/>
    <w:rPr>
      <w:rFonts w:ascii="Georgia" w:eastAsia="Georgia" w:hAnsi="Georgia" w:cs="Georgia"/>
      <w:lang w:val="en-US"/>
    </w:rPr>
  </w:style>
  <w:style w:type="character" w:customStyle="1" w:styleId="-">
    <w:name w:val="Интернет-ссылка"/>
    <w:basedOn w:val="a0"/>
    <w:uiPriority w:val="99"/>
    <w:unhideWhenUsed/>
    <w:rsid w:val="00D85AE2"/>
    <w:rPr>
      <w:color w:val="0563C1" w:themeColor="hyperlink"/>
      <w:u w:val="single"/>
    </w:rPr>
  </w:style>
  <w:style w:type="character" w:customStyle="1" w:styleId="a8">
    <w:name w:val="Текст выноски Знак"/>
    <w:basedOn w:val="a0"/>
    <w:uiPriority w:val="99"/>
    <w:semiHidden/>
    <w:qFormat/>
    <w:rsid w:val="00502B96"/>
    <w:rPr>
      <w:rFonts w:ascii="Segoe UI" w:hAnsi="Segoe UI" w:cs="Segoe UI"/>
      <w:sz w:val="18"/>
      <w:szCs w:val="18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sid w:val="00F62D4F"/>
    <w:rPr>
      <w:color w:val="605E5C"/>
      <w:shd w:val="clear" w:color="auto" w:fill="E1DFDD"/>
    </w:rPr>
  </w:style>
  <w:style w:type="character" w:customStyle="1" w:styleId="a9">
    <w:name w:val="Основной текст с отступом Знак"/>
    <w:basedOn w:val="a0"/>
    <w:uiPriority w:val="99"/>
    <w:qFormat/>
    <w:rsid w:val="000C1B2A"/>
  </w:style>
  <w:style w:type="character" w:customStyle="1" w:styleId="22">
    <w:name w:val="Основной текст с отступом 2 Знак"/>
    <w:basedOn w:val="a0"/>
    <w:link w:val="22"/>
    <w:uiPriority w:val="99"/>
    <w:semiHidden/>
    <w:qFormat/>
    <w:rsid w:val="00AA6D7E"/>
  </w:style>
  <w:style w:type="character" w:customStyle="1" w:styleId="aa">
    <w:name w:val="Текст сноски Знак"/>
    <w:basedOn w:val="a0"/>
    <w:uiPriority w:val="99"/>
    <w:semiHidden/>
    <w:qFormat/>
    <w:rsid w:val="00DC4E09"/>
    <w:rPr>
      <w:sz w:val="20"/>
      <w:szCs w:val="20"/>
    </w:rPr>
  </w:style>
  <w:style w:type="character" w:customStyle="1" w:styleId="ab">
    <w:name w:val="Привязка сноски"/>
    <w:rsid w:val="00654BA4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DC4E09"/>
    <w:rPr>
      <w:vertAlign w:val="superscript"/>
    </w:rPr>
  </w:style>
  <w:style w:type="character" w:styleId="ac">
    <w:name w:val="page number"/>
    <w:basedOn w:val="a0"/>
    <w:qFormat/>
    <w:rsid w:val="00BA4C04"/>
  </w:style>
  <w:style w:type="character" w:customStyle="1" w:styleId="ad">
    <w:name w:val="Текст основной Знак"/>
    <w:qFormat/>
    <w:rsid w:val="00BA4C04"/>
    <w:rPr>
      <w:rFonts w:ascii="Arial" w:eastAsia="Times New Roman" w:hAnsi="Arial" w:cs="Times New Roman"/>
      <w:color w:val="231F20"/>
      <w:sz w:val="24"/>
      <w:szCs w:val="24"/>
    </w:rPr>
  </w:style>
  <w:style w:type="character" w:customStyle="1" w:styleId="ae">
    <w:name w:val="Ссылка указателя"/>
    <w:qFormat/>
    <w:rsid w:val="00654BA4"/>
  </w:style>
  <w:style w:type="character" w:customStyle="1" w:styleId="af">
    <w:name w:val="Текст примечания Знак"/>
    <w:basedOn w:val="a0"/>
    <w:uiPriority w:val="99"/>
    <w:semiHidden/>
    <w:qFormat/>
    <w:rsid w:val="00654BA4"/>
    <w:rPr>
      <w:rFonts w:cs="Mangal"/>
      <w:sz w:val="20"/>
      <w:szCs w:val="18"/>
    </w:rPr>
  </w:style>
  <w:style w:type="character" w:styleId="af0">
    <w:name w:val="annotation reference"/>
    <w:basedOn w:val="a0"/>
    <w:uiPriority w:val="99"/>
    <w:semiHidden/>
    <w:unhideWhenUsed/>
    <w:qFormat/>
    <w:rsid w:val="00654BA4"/>
    <w:rPr>
      <w:sz w:val="16"/>
      <w:szCs w:val="16"/>
    </w:rPr>
  </w:style>
  <w:style w:type="character" w:customStyle="1" w:styleId="af1">
    <w:name w:val="Тема примечания Знак"/>
    <w:basedOn w:val="af"/>
    <w:uiPriority w:val="99"/>
    <w:semiHidden/>
    <w:qFormat/>
    <w:rsid w:val="00961C2B"/>
    <w:rPr>
      <w:rFonts w:cs="Mangal"/>
      <w:b/>
      <w:bCs/>
      <w:sz w:val="20"/>
      <w:szCs w:val="18"/>
    </w:rPr>
  </w:style>
  <w:style w:type="paragraph" w:customStyle="1" w:styleId="11">
    <w:name w:val="Заголовок1"/>
    <w:basedOn w:val="a"/>
    <w:next w:val="a4"/>
    <w:qFormat/>
    <w:rsid w:val="00654BA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1"/>
    <w:qFormat/>
    <w:rsid w:val="00481325"/>
    <w:pPr>
      <w:widowControl w:val="0"/>
      <w:spacing w:after="0" w:line="240" w:lineRule="auto"/>
    </w:pPr>
    <w:rPr>
      <w:rFonts w:ascii="Georgia" w:eastAsia="Georgia" w:hAnsi="Georgia" w:cs="Georgia"/>
      <w:lang w:val="en-US"/>
    </w:rPr>
  </w:style>
  <w:style w:type="paragraph" w:styleId="af2">
    <w:name w:val="List"/>
    <w:basedOn w:val="a4"/>
    <w:rsid w:val="00654BA4"/>
    <w:rPr>
      <w:rFonts w:cs="Lohit Devanagari"/>
    </w:rPr>
  </w:style>
  <w:style w:type="paragraph" w:styleId="af3">
    <w:name w:val="caption"/>
    <w:basedOn w:val="a"/>
    <w:qFormat/>
    <w:rsid w:val="00654BA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f4">
    <w:name w:val="index heading"/>
    <w:basedOn w:val="a"/>
    <w:qFormat/>
    <w:rsid w:val="00654BA4"/>
    <w:pPr>
      <w:suppressLineNumbers/>
    </w:pPr>
    <w:rPr>
      <w:rFonts w:cs="Lohit Devanagari"/>
    </w:rPr>
  </w:style>
  <w:style w:type="paragraph" w:customStyle="1" w:styleId="LO-normal3">
    <w:name w:val="LO-normal3"/>
    <w:qFormat/>
    <w:rsid w:val="00654BA4"/>
    <w:rPr>
      <w:lang w:eastAsia="zh-CN" w:bidi="hi-IN"/>
    </w:rPr>
  </w:style>
  <w:style w:type="paragraph" w:customStyle="1" w:styleId="LO-normal1">
    <w:name w:val="LO-normal1"/>
    <w:qFormat/>
    <w:rsid w:val="00654BA4"/>
    <w:rPr>
      <w:lang w:eastAsia="zh-CN" w:bidi="hi-IN"/>
    </w:rPr>
  </w:style>
  <w:style w:type="paragraph" w:customStyle="1" w:styleId="LO-normal">
    <w:name w:val="LO-normal"/>
    <w:qFormat/>
    <w:rsid w:val="00654BA4"/>
    <w:rPr>
      <w:lang w:eastAsia="zh-CN" w:bidi="hi-IN"/>
    </w:rPr>
  </w:style>
  <w:style w:type="paragraph" w:styleId="af5">
    <w:name w:val="List Paragraph"/>
    <w:basedOn w:val="a"/>
    <w:uiPriority w:val="1"/>
    <w:qFormat/>
    <w:rsid w:val="003A7497"/>
    <w:pPr>
      <w:ind w:left="720"/>
      <w:contextualSpacing/>
    </w:pPr>
  </w:style>
  <w:style w:type="paragraph" w:styleId="12">
    <w:name w:val="toc 1"/>
    <w:basedOn w:val="a"/>
    <w:uiPriority w:val="39"/>
    <w:qFormat/>
    <w:rsid w:val="00481325"/>
    <w:pPr>
      <w:widowControl w:val="0"/>
      <w:spacing w:before="97" w:after="0" w:line="240" w:lineRule="auto"/>
      <w:ind w:left="837"/>
    </w:pPr>
    <w:rPr>
      <w:rFonts w:ascii="caladea" w:eastAsia="caladea" w:hAnsi="caladea" w:cs="caladea"/>
      <w:b/>
      <w:bCs/>
      <w:lang w:val="en-US"/>
    </w:rPr>
  </w:style>
  <w:style w:type="paragraph" w:styleId="23">
    <w:name w:val="toc 2"/>
    <w:aliases w:val="Оглавление 2 Знак,Оглавление 2 Знак Знак,Оглавление 2 Знак Знак Знак,Оглавление 2 Знак Знак Знак Знак,Оглавление 2 Знак Знак Знак Знак Знак,Оглавление 2 Знак Знак Знак Знак Знак Знак,Оглавление 2 Знак Знак Знак Знак Знак Знак Знак"/>
    <w:basedOn w:val="a"/>
    <w:link w:val="23"/>
    <w:uiPriority w:val="39"/>
    <w:qFormat/>
    <w:rsid w:val="00481325"/>
    <w:pPr>
      <w:widowControl w:val="0"/>
      <w:spacing w:after="0" w:line="242" w:lineRule="exact"/>
      <w:ind w:left="1517"/>
    </w:pPr>
    <w:rPr>
      <w:rFonts w:ascii="Georgia" w:eastAsia="Georgia" w:hAnsi="Georgia" w:cs="Georgia"/>
      <w:lang w:val="en-US"/>
    </w:rPr>
  </w:style>
  <w:style w:type="paragraph" w:styleId="31">
    <w:name w:val="toc 3"/>
    <w:basedOn w:val="a"/>
    <w:uiPriority w:val="39"/>
    <w:qFormat/>
    <w:rsid w:val="00481325"/>
    <w:pPr>
      <w:widowControl w:val="0"/>
      <w:spacing w:after="0" w:line="242" w:lineRule="exact"/>
      <w:ind w:left="2197"/>
    </w:pPr>
    <w:rPr>
      <w:rFonts w:ascii="Georgia" w:eastAsia="Georgia" w:hAnsi="Georgia" w:cs="Georgia"/>
      <w:lang w:val="en-US"/>
    </w:rPr>
  </w:style>
  <w:style w:type="paragraph" w:styleId="41">
    <w:name w:val="toc 4"/>
    <w:basedOn w:val="a"/>
    <w:uiPriority w:val="1"/>
    <w:qFormat/>
    <w:rsid w:val="00481325"/>
    <w:pPr>
      <w:widowControl w:val="0"/>
      <w:spacing w:after="0" w:line="254" w:lineRule="exact"/>
      <w:ind w:left="2197"/>
    </w:pPr>
    <w:rPr>
      <w:rFonts w:ascii="caladea" w:eastAsia="caladea" w:hAnsi="caladea" w:cs="caladea"/>
      <w:sz w:val="18"/>
      <w:szCs w:val="18"/>
      <w:lang w:val="en-US"/>
    </w:rPr>
  </w:style>
  <w:style w:type="paragraph" w:styleId="51">
    <w:name w:val="toc 5"/>
    <w:basedOn w:val="a"/>
    <w:uiPriority w:val="1"/>
    <w:qFormat/>
    <w:rsid w:val="00481325"/>
    <w:pPr>
      <w:widowControl w:val="0"/>
      <w:spacing w:before="7" w:after="0" w:line="235" w:lineRule="exact"/>
      <w:ind w:left="2197"/>
    </w:pPr>
    <w:rPr>
      <w:rFonts w:ascii="caladea" w:eastAsia="caladea" w:hAnsi="caladea" w:cs="caladea"/>
      <w:b/>
      <w:bCs/>
      <w:i/>
      <w:lang w:val="en-US"/>
    </w:rPr>
  </w:style>
  <w:style w:type="paragraph" w:customStyle="1" w:styleId="TableParagraph">
    <w:name w:val="Table Paragraph"/>
    <w:basedOn w:val="a"/>
    <w:uiPriority w:val="1"/>
    <w:qFormat/>
    <w:rsid w:val="00481325"/>
    <w:pPr>
      <w:widowControl w:val="0"/>
      <w:spacing w:before="75" w:after="0" w:line="240" w:lineRule="auto"/>
    </w:pPr>
    <w:rPr>
      <w:rFonts w:ascii="caladea" w:eastAsia="caladea" w:hAnsi="caladea" w:cs="caladea"/>
      <w:lang w:val="en-US"/>
    </w:rPr>
  </w:style>
  <w:style w:type="paragraph" w:customStyle="1" w:styleId="Bodytext30">
    <w:name w:val="Body text (3)"/>
    <w:basedOn w:val="a"/>
    <w:link w:val="Bodytext3"/>
    <w:qFormat/>
    <w:rsid w:val="00481325"/>
    <w:pPr>
      <w:widowControl w:val="0"/>
      <w:shd w:val="clear" w:color="auto" w:fill="FFFFFF"/>
      <w:spacing w:after="0" w:line="218" w:lineRule="auto"/>
      <w:ind w:firstLine="260"/>
    </w:pPr>
    <w:rPr>
      <w:rFonts w:ascii="Cambria" w:eastAsia="Cambria" w:hAnsi="Cambria" w:cs="Cambria"/>
      <w:color w:val="231F20"/>
      <w:sz w:val="18"/>
      <w:szCs w:val="18"/>
    </w:rPr>
  </w:style>
  <w:style w:type="paragraph" w:customStyle="1" w:styleId="af6">
    <w:name w:val="Верхний и нижний колонтитулы"/>
    <w:basedOn w:val="a"/>
    <w:qFormat/>
    <w:rsid w:val="00654BA4"/>
  </w:style>
  <w:style w:type="paragraph" w:styleId="af7">
    <w:name w:val="header"/>
    <w:basedOn w:val="a"/>
    <w:uiPriority w:val="99"/>
    <w:unhideWhenUsed/>
    <w:rsid w:val="00481325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Georgia" w:eastAsia="Georgia" w:hAnsi="Georgia" w:cs="Georgia"/>
      <w:lang w:val="en-US"/>
    </w:rPr>
  </w:style>
  <w:style w:type="paragraph" w:styleId="af8">
    <w:name w:val="footer"/>
    <w:basedOn w:val="a"/>
    <w:uiPriority w:val="99"/>
    <w:unhideWhenUsed/>
    <w:rsid w:val="00481325"/>
    <w:pPr>
      <w:widowControl w:val="0"/>
      <w:tabs>
        <w:tab w:val="center" w:pos="4677"/>
        <w:tab w:val="right" w:pos="9355"/>
      </w:tabs>
      <w:spacing w:after="0" w:line="240" w:lineRule="auto"/>
    </w:pPr>
    <w:rPr>
      <w:rFonts w:ascii="Georgia" w:eastAsia="Georgia" w:hAnsi="Georgia" w:cs="Georgia"/>
      <w:lang w:val="en-US"/>
    </w:rPr>
  </w:style>
  <w:style w:type="paragraph" w:styleId="af9">
    <w:name w:val="Balloon Text"/>
    <w:basedOn w:val="a"/>
    <w:uiPriority w:val="99"/>
    <w:semiHidden/>
    <w:unhideWhenUsed/>
    <w:qFormat/>
    <w:rsid w:val="00502B96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fa">
    <w:name w:val="Body Text Indent"/>
    <w:basedOn w:val="a"/>
    <w:uiPriority w:val="99"/>
    <w:unhideWhenUsed/>
    <w:rsid w:val="000C1B2A"/>
    <w:pPr>
      <w:spacing w:after="120"/>
      <w:ind w:left="283"/>
    </w:pPr>
  </w:style>
  <w:style w:type="paragraph" w:styleId="20">
    <w:name w:val="Body Text Indent 2"/>
    <w:basedOn w:val="a"/>
    <w:link w:val="21"/>
    <w:uiPriority w:val="99"/>
    <w:semiHidden/>
    <w:unhideWhenUsed/>
    <w:qFormat/>
    <w:rsid w:val="00AA6D7E"/>
    <w:pPr>
      <w:spacing w:after="120" w:line="480" w:lineRule="auto"/>
      <w:ind w:left="283"/>
    </w:pPr>
  </w:style>
  <w:style w:type="paragraph" w:styleId="afb">
    <w:name w:val="footnote text"/>
    <w:basedOn w:val="a"/>
    <w:uiPriority w:val="99"/>
    <w:semiHidden/>
    <w:unhideWhenUsed/>
    <w:rsid w:val="00DC4E09"/>
    <w:pPr>
      <w:spacing w:after="0" w:line="240" w:lineRule="auto"/>
    </w:pPr>
    <w:rPr>
      <w:sz w:val="20"/>
      <w:szCs w:val="20"/>
    </w:rPr>
  </w:style>
  <w:style w:type="paragraph" w:styleId="afc">
    <w:name w:val="List Bullet"/>
    <w:basedOn w:val="a"/>
    <w:uiPriority w:val="99"/>
    <w:unhideWhenUsed/>
    <w:qFormat/>
    <w:rsid w:val="004F3EE5"/>
    <w:pPr>
      <w:contextualSpacing/>
    </w:pPr>
  </w:style>
  <w:style w:type="paragraph" w:styleId="afd">
    <w:name w:val="TOC Heading"/>
    <w:basedOn w:val="1"/>
    <w:next w:val="a"/>
    <w:uiPriority w:val="39"/>
    <w:unhideWhenUsed/>
    <w:qFormat/>
    <w:rsid w:val="001B13FB"/>
    <w:pPr>
      <w:keepNext/>
      <w:keepLines/>
      <w:widowControl/>
      <w:spacing w:before="480" w:after="0" w:line="276" w:lineRule="auto"/>
      <w:ind w:firstLine="0"/>
    </w:pPr>
    <w:rPr>
      <w:rFonts w:asciiTheme="majorHAnsi" w:eastAsiaTheme="majorEastAsia" w:hAnsiTheme="majorHAnsi" w:cstheme="majorBidi"/>
      <w:color w:val="2E74B5" w:themeColor="accent1" w:themeShade="BF"/>
      <w:szCs w:val="28"/>
      <w:lang w:val="ru-RU"/>
    </w:rPr>
  </w:style>
  <w:style w:type="paragraph" w:customStyle="1" w:styleId="afe">
    <w:name w:val="Текст основной"/>
    <w:basedOn w:val="a4"/>
    <w:qFormat/>
    <w:rsid w:val="00BA4C04"/>
    <w:pPr>
      <w:widowControl/>
      <w:spacing w:line="360" w:lineRule="auto"/>
      <w:ind w:firstLine="567"/>
      <w:jc w:val="both"/>
    </w:pPr>
    <w:rPr>
      <w:rFonts w:ascii="Arial" w:eastAsia="Times New Roman" w:hAnsi="Arial" w:cs="Times New Roman"/>
      <w:color w:val="231F20"/>
      <w:sz w:val="24"/>
      <w:szCs w:val="24"/>
    </w:rPr>
  </w:style>
  <w:style w:type="paragraph" w:customStyle="1" w:styleId="headertext">
    <w:name w:val="headertext"/>
    <w:basedOn w:val="a"/>
    <w:qFormat/>
    <w:rsid w:val="000C5B0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f">
    <w:name w:val="Normal (Web)"/>
    <w:basedOn w:val="a"/>
    <w:uiPriority w:val="99"/>
    <w:semiHidden/>
    <w:unhideWhenUsed/>
    <w:qFormat/>
    <w:rsid w:val="0034085B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Default">
    <w:name w:val="Default"/>
    <w:qFormat/>
    <w:rsid w:val="0087444A"/>
    <w:rPr>
      <w:rFonts w:ascii="Arial" w:hAnsi="Arial" w:cs="Arial"/>
      <w:color w:val="000000"/>
      <w:sz w:val="24"/>
      <w:szCs w:val="24"/>
      <w:lang w:eastAsia="zh-CN" w:bidi="hi-IN"/>
    </w:rPr>
  </w:style>
  <w:style w:type="paragraph" w:styleId="aff0">
    <w:name w:val="Subtitle"/>
    <w:basedOn w:val="a"/>
    <w:next w:val="a"/>
    <w:rsid w:val="00654BA4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aff1">
    <w:name w:val="Содержимое врезки"/>
    <w:basedOn w:val="a"/>
    <w:qFormat/>
    <w:rsid w:val="00654BA4"/>
  </w:style>
  <w:style w:type="paragraph" w:customStyle="1" w:styleId="aff2">
    <w:name w:val="Верхний колонтитул слева"/>
    <w:basedOn w:val="af7"/>
    <w:qFormat/>
    <w:rsid w:val="00654BA4"/>
  </w:style>
  <w:style w:type="paragraph" w:styleId="aff3">
    <w:name w:val="annotation text"/>
    <w:basedOn w:val="a"/>
    <w:uiPriority w:val="99"/>
    <w:semiHidden/>
    <w:unhideWhenUsed/>
    <w:qFormat/>
    <w:rsid w:val="00654BA4"/>
    <w:pPr>
      <w:spacing w:line="240" w:lineRule="auto"/>
    </w:pPr>
    <w:rPr>
      <w:rFonts w:cs="Mangal"/>
      <w:sz w:val="20"/>
      <w:szCs w:val="18"/>
    </w:rPr>
  </w:style>
  <w:style w:type="paragraph" w:styleId="aff4">
    <w:name w:val="annotation subject"/>
    <w:basedOn w:val="aff3"/>
    <w:next w:val="aff3"/>
    <w:uiPriority w:val="99"/>
    <w:semiHidden/>
    <w:unhideWhenUsed/>
    <w:qFormat/>
    <w:rsid w:val="00961C2B"/>
    <w:rPr>
      <w:b/>
      <w:bCs/>
    </w:rPr>
  </w:style>
  <w:style w:type="table" w:customStyle="1" w:styleId="TableNormal2">
    <w:name w:val="Table Normal"/>
    <w:rsid w:val="00654BA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rsid w:val="00654BA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rsid w:val="00654BA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rsid w:val="00654BA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rsid w:val="00654BA4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rsid w:val="00654BA4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ff5">
    <w:name w:val="Table Grid"/>
    <w:basedOn w:val="a1"/>
    <w:uiPriority w:val="59"/>
    <w:rsid w:val="00162B93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1"/>
    <w:uiPriority w:val="59"/>
    <w:rsid w:val="00AF4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f6">
    <w:basedOn w:val="TableNormal3"/>
    <w:rsid w:val="00654BA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3"/>
    <w:rsid w:val="00654BA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3"/>
    <w:rsid w:val="00654BA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1"/>
    <w:rsid w:val="00654BA4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rsid w:val="00654BA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1"/>
    <w:rsid w:val="00654BA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1"/>
    <w:rsid w:val="00654BA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rsid w:val="00654BA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rsid w:val="00654BA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rsid w:val="00654BA4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rsid w:val="00654BA4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f1">
    <w:name w:val="Hyperlink"/>
    <w:basedOn w:val="a0"/>
    <w:uiPriority w:val="99"/>
    <w:unhideWhenUsed/>
    <w:rsid w:val="00F27D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footer" Target="footer6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5" Type="http://schemas.openxmlformats.org/officeDocument/2006/relationships/footer" Target="footer8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7.xml"/><Relationship Id="rId5" Type="http://schemas.openxmlformats.org/officeDocument/2006/relationships/settings" Target="settings.xml"/><Relationship Id="rId15" Type="http://schemas.openxmlformats.org/officeDocument/2006/relationships/image" Target="media/image2.jpg"/><Relationship Id="rId23" Type="http://schemas.openxmlformats.org/officeDocument/2006/relationships/header" Target="header7.xml"/><Relationship Id="rId10" Type="http://schemas.openxmlformats.org/officeDocument/2006/relationships/header" Target="header1.xml"/><Relationship Id="rId19" Type="http://schemas.openxmlformats.org/officeDocument/2006/relationships/footer" Target="footer5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3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IECdlOhbFCVl2d9LTGTiw6odfg==">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9080D3C-95A8-4F49-AACF-9FDFAA89E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8547</Words>
  <Characters>48718</Characters>
  <Application>Microsoft Office Word</Application>
  <DocSecurity>0</DocSecurity>
  <Lines>405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Lena</dc:creator>
  <cp:lastModifiedBy>Шкарбанова Дарья Владимировна</cp:lastModifiedBy>
  <cp:revision>3</cp:revision>
  <dcterms:created xsi:type="dcterms:W3CDTF">2023-05-25T07:15:00Z</dcterms:created>
  <dcterms:modified xsi:type="dcterms:W3CDTF">2023-05-25T07:15:00Z</dcterms:modified>
</cp:coreProperties>
</file>