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2AE" w:rsidRPr="002E1256" w:rsidRDefault="00D05BEB" w:rsidP="00643BF6">
      <w:pPr>
        <w:jc w:val="both"/>
      </w:pPr>
      <w:r w:rsidRPr="002E1256">
        <w:rPr>
          <w:b/>
        </w:rPr>
        <w:t xml:space="preserve">Задание </w:t>
      </w:r>
      <w:r w:rsidR="00C74521">
        <w:rPr>
          <w:b/>
        </w:rPr>
        <w:t>Ш05</w:t>
      </w:r>
      <w:r w:rsidRPr="002E1256">
        <w:rPr>
          <w:b/>
        </w:rPr>
        <w:t>.</w:t>
      </w:r>
      <w:r w:rsidR="00653BDD" w:rsidRPr="002E1256">
        <w:t xml:space="preserve"> </w:t>
      </w:r>
      <w:r w:rsidR="002973E8" w:rsidRPr="002E1256">
        <w:t>В пакете</w:t>
      </w:r>
      <w:r w:rsidR="00334B38" w:rsidRPr="002E1256">
        <w:t xml:space="preserve"> прикладных программ </w:t>
      </w:r>
      <w:r w:rsidR="00334B38" w:rsidRPr="002E1256">
        <w:rPr>
          <w:i/>
          <w:lang w:val="en-US"/>
        </w:rPr>
        <w:t>National</w:t>
      </w:r>
      <w:r w:rsidR="00334B38" w:rsidRPr="002E1256">
        <w:rPr>
          <w:i/>
        </w:rPr>
        <w:t xml:space="preserve"> </w:t>
      </w:r>
      <w:r w:rsidR="00334B38" w:rsidRPr="002E1256">
        <w:rPr>
          <w:i/>
          <w:lang w:val="en-US"/>
        </w:rPr>
        <w:t>Instruments</w:t>
      </w:r>
      <w:r w:rsidR="002973E8" w:rsidRPr="002E1256">
        <w:rPr>
          <w:i/>
        </w:rPr>
        <w:t xml:space="preserve"> </w:t>
      </w:r>
      <w:proofErr w:type="spellStart"/>
      <w:r w:rsidR="002973E8" w:rsidRPr="002E1256">
        <w:rPr>
          <w:i/>
          <w:lang w:val="en-US"/>
        </w:rPr>
        <w:t>LabView</w:t>
      </w:r>
      <w:proofErr w:type="spellEnd"/>
      <w:r w:rsidR="002973E8" w:rsidRPr="002E1256">
        <w:rPr>
          <w:i/>
        </w:rPr>
        <w:t xml:space="preserve"> </w:t>
      </w:r>
      <w:r w:rsidR="002973E8" w:rsidRPr="002E1256">
        <w:t xml:space="preserve">создать </w:t>
      </w:r>
      <w:r w:rsidR="00F142AE" w:rsidRPr="002E1256">
        <w:t>виртуальный прибор</w:t>
      </w:r>
      <w:r w:rsidR="001359CE" w:rsidRPr="002E1256">
        <w:t xml:space="preserve"> для решения</w:t>
      </w:r>
      <w:r w:rsidR="00F142AE" w:rsidRPr="002E1256">
        <w:t xml:space="preserve"> системы линейных алгебраических уравнений</w:t>
      </w:r>
      <w:r w:rsidR="001359CE" w:rsidRPr="002E1256">
        <w:t xml:space="preserve"> </w:t>
      </w:r>
      <w:r w:rsidR="00F142AE" w:rsidRPr="002E1256">
        <w:t>(</w:t>
      </w:r>
      <w:r w:rsidR="001359CE" w:rsidRPr="002E1256">
        <w:t>СЛАУ</w:t>
      </w:r>
      <w:r w:rsidR="00F142AE" w:rsidRPr="002E1256">
        <w:t>)</w:t>
      </w:r>
      <w:r w:rsidR="001359CE" w:rsidRPr="002E1256">
        <w:t xml:space="preserve"> матричным </w:t>
      </w:r>
      <w:r w:rsidR="00F142AE" w:rsidRPr="002E1256">
        <w:t>методом</w:t>
      </w:r>
      <w:r w:rsidR="002973E8" w:rsidRPr="002E1256">
        <w:t>.</w:t>
      </w:r>
      <w:r w:rsidR="001359CE" w:rsidRPr="002E1256">
        <w:t xml:space="preserve"> </w:t>
      </w:r>
    </w:p>
    <w:p w:rsidR="00F142AE" w:rsidRPr="002E1256" w:rsidRDefault="00F142AE" w:rsidP="00643BF6">
      <w:pPr>
        <w:jc w:val="both"/>
      </w:pPr>
    </w:p>
    <w:p w:rsidR="00F142AE" w:rsidRPr="002E1256" w:rsidRDefault="001359CE" w:rsidP="00643BF6">
      <w:pPr>
        <w:jc w:val="both"/>
        <w:rPr>
          <w:b/>
        </w:rPr>
      </w:pPr>
      <w:r w:rsidRPr="002E1256">
        <w:rPr>
          <w:b/>
        </w:rPr>
        <w:t>Общ</w:t>
      </w:r>
      <w:r w:rsidR="00F142AE" w:rsidRPr="002E1256">
        <w:rPr>
          <w:b/>
        </w:rPr>
        <w:t>ая</w:t>
      </w:r>
      <w:r w:rsidRPr="002E1256">
        <w:rPr>
          <w:b/>
        </w:rPr>
        <w:t xml:space="preserve"> часть задания</w:t>
      </w:r>
      <w:r w:rsidR="00F142AE" w:rsidRPr="002E1256">
        <w:rPr>
          <w:b/>
        </w:rPr>
        <w:t>:</w:t>
      </w:r>
    </w:p>
    <w:p w:rsidR="001359CE" w:rsidRPr="002E1256" w:rsidRDefault="00F142AE" w:rsidP="00643BF6">
      <w:pPr>
        <w:jc w:val="both"/>
      </w:pPr>
      <w:r w:rsidRPr="002E1256">
        <w:t>1. Выполнить подключение и настройку</w:t>
      </w:r>
      <w:r w:rsidR="001359CE" w:rsidRPr="002E1256">
        <w:t xml:space="preserve"> стандартной функции</w:t>
      </w:r>
      <w:r w:rsidR="008C6834" w:rsidRPr="002E1256">
        <w:t xml:space="preserve"> </w:t>
      </w:r>
      <w:r w:rsidR="008C6834" w:rsidRPr="002E1256">
        <w:rPr>
          <w:i/>
          <w:lang w:val="en-US"/>
        </w:rPr>
        <w:t>Solve</w:t>
      </w:r>
      <w:r w:rsidR="008C6834" w:rsidRPr="002E1256">
        <w:rPr>
          <w:i/>
        </w:rPr>
        <w:t xml:space="preserve"> </w:t>
      </w:r>
      <w:r w:rsidR="008C6834" w:rsidRPr="002E1256">
        <w:rPr>
          <w:i/>
          <w:lang w:val="en-US"/>
        </w:rPr>
        <w:t>Linear</w:t>
      </w:r>
      <w:r w:rsidR="008C6834" w:rsidRPr="002E1256">
        <w:rPr>
          <w:i/>
        </w:rPr>
        <w:t xml:space="preserve"> </w:t>
      </w:r>
      <w:r w:rsidR="008C6834" w:rsidRPr="002E1256">
        <w:rPr>
          <w:i/>
          <w:lang w:val="en-US"/>
        </w:rPr>
        <w:t>Equations</w:t>
      </w:r>
      <w:r w:rsidR="001359CE" w:rsidRPr="002E1256">
        <w:t xml:space="preserve"> для решения СЛАУ.</w:t>
      </w:r>
    </w:p>
    <w:p w:rsidR="00A06A1A" w:rsidRPr="002E1256" w:rsidRDefault="008C6834" w:rsidP="00643BF6">
      <w:pPr>
        <w:jc w:val="both"/>
      </w:pPr>
      <w:r w:rsidRPr="002E1256">
        <w:t>2</w:t>
      </w:r>
      <w:r w:rsidR="00274A2F" w:rsidRPr="002E1256">
        <w:t>.</w:t>
      </w:r>
      <w:r w:rsidRPr="002E1256">
        <w:t>1</w:t>
      </w:r>
      <w:r w:rsidR="00274A2F" w:rsidRPr="002E1256">
        <w:t xml:space="preserve">. </w:t>
      </w:r>
      <w:r w:rsidRPr="002E1256">
        <w:t xml:space="preserve">Учащиеся с </w:t>
      </w:r>
      <w:r w:rsidRPr="002E1256">
        <w:rPr>
          <w:u w:val="single"/>
        </w:rPr>
        <w:t>ч</w:t>
      </w:r>
      <w:r w:rsidR="001359CE" w:rsidRPr="002E1256">
        <w:rPr>
          <w:u w:val="single"/>
        </w:rPr>
        <w:t>ётны</w:t>
      </w:r>
      <w:r w:rsidRPr="002E1256">
        <w:rPr>
          <w:u w:val="single"/>
        </w:rPr>
        <w:t>ми номерами вариантов</w:t>
      </w:r>
      <w:r w:rsidR="001359CE" w:rsidRPr="002E1256">
        <w:t xml:space="preserve"> реализуют</w:t>
      </w:r>
      <w:r w:rsidR="00A06A1A" w:rsidRPr="002E1256">
        <w:t xml:space="preserve"> решение СЛАУ</w:t>
      </w:r>
      <w:r w:rsidR="001359CE" w:rsidRPr="002E1256">
        <w:t xml:space="preserve"> метод</w:t>
      </w:r>
      <w:r w:rsidR="00A06A1A" w:rsidRPr="002E1256">
        <w:t>ом</w:t>
      </w:r>
      <w:r w:rsidR="001359CE" w:rsidRPr="002E1256">
        <w:t xml:space="preserve"> </w:t>
      </w:r>
      <w:proofErr w:type="spellStart"/>
      <w:r w:rsidR="001359CE" w:rsidRPr="002E1256">
        <w:t>Крамера</w:t>
      </w:r>
      <w:proofErr w:type="spellEnd"/>
      <w:r w:rsidRPr="002E1256">
        <w:t xml:space="preserve"> при использовании стандартной функции поиска определителя матрицы (</w:t>
      </w:r>
      <w:r w:rsidRPr="002E1256">
        <w:rPr>
          <w:i/>
          <w:lang w:val="en-US"/>
        </w:rPr>
        <w:t>Determinant</w:t>
      </w:r>
      <w:r w:rsidRPr="002E1256">
        <w:t>)</w:t>
      </w:r>
      <w:r w:rsidR="001359CE" w:rsidRPr="002E1256">
        <w:t xml:space="preserve">. </w:t>
      </w:r>
    </w:p>
    <w:p w:rsidR="002973E8" w:rsidRPr="002E1256" w:rsidRDefault="008C6834" w:rsidP="00643BF6">
      <w:pPr>
        <w:jc w:val="both"/>
      </w:pPr>
      <w:r w:rsidRPr="002E1256">
        <w:t>2</w:t>
      </w:r>
      <w:r w:rsidR="00274A2F" w:rsidRPr="002E1256">
        <w:t>.</w:t>
      </w:r>
      <w:r w:rsidRPr="002E1256">
        <w:t>2</w:t>
      </w:r>
      <w:r w:rsidR="00274A2F" w:rsidRPr="002E1256">
        <w:t xml:space="preserve">. </w:t>
      </w:r>
      <w:r w:rsidRPr="002E1256">
        <w:t xml:space="preserve">Учащиеся с </w:t>
      </w:r>
      <w:r w:rsidRPr="002E1256">
        <w:rPr>
          <w:u w:val="single"/>
        </w:rPr>
        <w:t>н</w:t>
      </w:r>
      <w:r w:rsidR="001359CE" w:rsidRPr="002E1256">
        <w:rPr>
          <w:u w:val="single"/>
        </w:rPr>
        <w:t>ечётны</w:t>
      </w:r>
      <w:r w:rsidRPr="002E1256">
        <w:rPr>
          <w:u w:val="single"/>
        </w:rPr>
        <w:t>ми номерами</w:t>
      </w:r>
      <w:r w:rsidR="001359CE" w:rsidRPr="002E1256">
        <w:rPr>
          <w:u w:val="single"/>
        </w:rPr>
        <w:t xml:space="preserve"> вариант</w:t>
      </w:r>
      <w:r w:rsidRPr="002E1256">
        <w:rPr>
          <w:u w:val="single"/>
        </w:rPr>
        <w:t>ов</w:t>
      </w:r>
      <w:r w:rsidR="001359CE" w:rsidRPr="002E1256">
        <w:t xml:space="preserve"> реализуют метод решения</w:t>
      </w:r>
      <w:r w:rsidR="00A06A1A" w:rsidRPr="002E1256">
        <w:t xml:space="preserve"> СЛАУ</w:t>
      </w:r>
      <w:r w:rsidR="001359CE" w:rsidRPr="002E1256">
        <w:t xml:space="preserve"> </w:t>
      </w:r>
      <w:r w:rsidR="00274A2F" w:rsidRPr="002E1256">
        <w:t xml:space="preserve">при использовании </w:t>
      </w:r>
      <w:r w:rsidRPr="002E1256">
        <w:t xml:space="preserve">стандартной функции поиска </w:t>
      </w:r>
      <w:r w:rsidR="001359CE" w:rsidRPr="002E1256">
        <w:t>обратн</w:t>
      </w:r>
      <w:r w:rsidR="00274A2F" w:rsidRPr="002E1256">
        <w:t>ой матрицы</w:t>
      </w:r>
      <w:r w:rsidRPr="002E1256">
        <w:t xml:space="preserve"> (</w:t>
      </w:r>
      <w:r w:rsidRPr="002E1256">
        <w:rPr>
          <w:i/>
          <w:lang w:val="en-US"/>
        </w:rPr>
        <w:t>Inverse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Matrix</w:t>
      </w:r>
      <w:r w:rsidRPr="002E1256">
        <w:t>)</w:t>
      </w:r>
      <w:r w:rsidR="001359CE" w:rsidRPr="002E1256">
        <w:t>.</w:t>
      </w:r>
    </w:p>
    <w:p w:rsidR="00274A2F" w:rsidRPr="002E1256" w:rsidRDefault="008C6834" w:rsidP="00274A2F">
      <w:pPr>
        <w:jc w:val="both"/>
      </w:pPr>
      <w:r w:rsidRPr="002E1256">
        <w:t>3</w:t>
      </w:r>
      <w:r w:rsidR="00274A2F" w:rsidRPr="002E1256">
        <w:t xml:space="preserve">.1. </w:t>
      </w:r>
      <w:r w:rsidRPr="002E1256">
        <w:t xml:space="preserve">Учащиеся с </w:t>
      </w:r>
      <w:r w:rsidRPr="002E1256">
        <w:rPr>
          <w:u w:val="single"/>
        </w:rPr>
        <w:t>ч</w:t>
      </w:r>
      <w:r w:rsidR="00274A2F" w:rsidRPr="002E1256">
        <w:rPr>
          <w:u w:val="single"/>
        </w:rPr>
        <w:t>ётны</w:t>
      </w:r>
      <w:r w:rsidRPr="002E1256">
        <w:rPr>
          <w:u w:val="single"/>
        </w:rPr>
        <w:t>ми номерами</w:t>
      </w:r>
      <w:r w:rsidR="00274A2F" w:rsidRPr="002E1256">
        <w:rPr>
          <w:u w:val="single"/>
        </w:rPr>
        <w:t xml:space="preserve"> вариант</w:t>
      </w:r>
      <w:r w:rsidRPr="002E1256">
        <w:rPr>
          <w:u w:val="single"/>
        </w:rPr>
        <w:t>ов</w:t>
      </w:r>
      <w:r w:rsidR="00274A2F" w:rsidRPr="002E1256">
        <w:t xml:space="preserve"> создают</w:t>
      </w:r>
      <w:r w:rsidRPr="002E1256">
        <w:t xml:space="preserve"> собственную подпрограмму для поиска определителя матрицы, упаковывают её в процедуру и подменяют ею стандартные</w:t>
      </w:r>
      <w:r w:rsidR="00274A2F" w:rsidRPr="002E1256">
        <w:t xml:space="preserve">. </w:t>
      </w:r>
    </w:p>
    <w:p w:rsidR="00274A2F" w:rsidRPr="002E1256" w:rsidRDefault="008C6834" w:rsidP="00274A2F">
      <w:pPr>
        <w:jc w:val="both"/>
      </w:pPr>
      <w:r w:rsidRPr="002E1256">
        <w:t>3</w:t>
      </w:r>
      <w:r w:rsidR="00274A2F" w:rsidRPr="002E1256">
        <w:t>.</w:t>
      </w:r>
      <w:r w:rsidRPr="002E1256">
        <w:t>2</w:t>
      </w:r>
      <w:r w:rsidR="00274A2F" w:rsidRPr="002E1256">
        <w:t xml:space="preserve">. </w:t>
      </w:r>
      <w:r w:rsidRPr="002E1256">
        <w:t xml:space="preserve">Учащиеся с </w:t>
      </w:r>
      <w:r w:rsidRPr="002E1256">
        <w:rPr>
          <w:u w:val="single"/>
        </w:rPr>
        <w:t>н</w:t>
      </w:r>
      <w:r w:rsidR="00274A2F" w:rsidRPr="002E1256">
        <w:rPr>
          <w:u w:val="single"/>
        </w:rPr>
        <w:t>ечётны</w:t>
      </w:r>
      <w:r w:rsidRPr="002E1256">
        <w:rPr>
          <w:u w:val="single"/>
        </w:rPr>
        <w:t>ми номерами вариантов</w:t>
      </w:r>
      <w:r w:rsidR="00274A2F" w:rsidRPr="002E1256">
        <w:t xml:space="preserve"> </w:t>
      </w:r>
      <w:r w:rsidRPr="002E1256">
        <w:t>создают собственную подпрограмму для поиска обратной матрицы, упаковывают её в процедуру и подменяют ею стандартные</w:t>
      </w:r>
      <w:r w:rsidR="00274A2F" w:rsidRPr="002E1256">
        <w:t>.</w:t>
      </w:r>
    </w:p>
    <w:p w:rsidR="00D05BEB" w:rsidRPr="002E1256" w:rsidRDefault="00D05BEB" w:rsidP="00D05BEB"/>
    <w:p w:rsidR="00903BA0" w:rsidRPr="002E1256" w:rsidRDefault="00903BA0" w:rsidP="00903BA0">
      <w:pPr>
        <w:jc w:val="both"/>
      </w:pPr>
      <w:r w:rsidRPr="002E1256">
        <w:t>На блок-диаграмме все функциональные, то есть значащие пересечения линий связи (узлы) обозначить точками. Для этого в меню перейти к настройкам «</w:t>
      </w:r>
      <w:proofErr w:type="gramStart"/>
      <w:r w:rsidRPr="002E1256">
        <w:rPr>
          <w:i/>
          <w:lang w:val="en-US"/>
        </w:rPr>
        <w:t>Tools</w:t>
      </w:r>
      <w:r w:rsidRPr="002E1256">
        <w:rPr>
          <w:i/>
        </w:rPr>
        <w:t xml:space="preserve"> &gt;</w:t>
      </w:r>
      <w:proofErr w:type="gramEnd"/>
      <w:r w:rsidRPr="002E1256">
        <w:rPr>
          <w:i/>
        </w:rPr>
        <w:t xml:space="preserve"> </w:t>
      </w:r>
      <w:r w:rsidRPr="002E1256">
        <w:rPr>
          <w:i/>
          <w:lang w:val="en-US"/>
        </w:rPr>
        <w:t>Options</w:t>
      </w:r>
      <w:r w:rsidRPr="002E1256">
        <w:rPr>
          <w:i/>
        </w:rPr>
        <w:t>…</w:t>
      </w:r>
      <w:r w:rsidRPr="002E1256">
        <w:t>», далее в выпадающем списке перейти к настройкам блок-диаграммы (</w:t>
      </w:r>
      <w:r w:rsidRPr="002E1256">
        <w:rPr>
          <w:i/>
          <w:lang w:val="en-US"/>
        </w:rPr>
        <w:t>Block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Diagram</w:t>
      </w:r>
      <w:r w:rsidRPr="002E1256">
        <w:t>) и выставить галочку напротив пункта «</w:t>
      </w:r>
      <w:r w:rsidRPr="002E1256">
        <w:rPr>
          <w:i/>
          <w:lang w:val="en-US"/>
        </w:rPr>
        <w:t>Show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dots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at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wire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junctions</w:t>
      </w:r>
      <w:r w:rsidRPr="002E1256">
        <w:t>».</w:t>
      </w:r>
    </w:p>
    <w:p w:rsidR="00903BA0" w:rsidRPr="002E1256" w:rsidRDefault="00903BA0" w:rsidP="00903BA0"/>
    <w:p w:rsidR="00903BA0" w:rsidRPr="002E1256" w:rsidRDefault="00903BA0" w:rsidP="00903BA0">
      <w:pPr>
        <w:jc w:val="both"/>
      </w:pPr>
      <w:r w:rsidRPr="002E1256">
        <w:t xml:space="preserve">По итогам выполнения работы сдаются </w:t>
      </w:r>
      <w:r w:rsidR="00596CE9" w:rsidRPr="002E1256">
        <w:t xml:space="preserve">следующие </w:t>
      </w:r>
      <w:r w:rsidRPr="002E1256">
        <w:t>файл</w:t>
      </w:r>
      <w:r w:rsidR="00596CE9" w:rsidRPr="002E1256">
        <w:t>ы</w:t>
      </w:r>
      <w:r w:rsidRPr="002E1256">
        <w:t>:</w:t>
      </w:r>
    </w:p>
    <w:p w:rsidR="00903BA0" w:rsidRPr="002E1256" w:rsidRDefault="00903BA0" w:rsidP="00903BA0">
      <w:pPr>
        <w:ind w:left="708"/>
        <w:jc w:val="both"/>
      </w:pPr>
      <w:r w:rsidRPr="002E1256">
        <w:t xml:space="preserve">- отчёт, выполненный в текстовом редакторе </w:t>
      </w:r>
      <w:r w:rsidRPr="002E1256">
        <w:rPr>
          <w:i/>
          <w:lang w:val="en-US"/>
        </w:rPr>
        <w:t>Microsoft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Office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Word</w:t>
      </w:r>
      <w:r w:rsidRPr="002E1256">
        <w:rPr>
          <w:i/>
        </w:rPr>
        <w:t xml:space="preserve"> </w:t>
      </w:r>
      <w:r w:rsidRPr="002E1256">
        <w:t>(</w:t>
      </w:r>
      <w:r w:rsidRPr="002E1256">
        <w:rPr>
          <w:i/>
        </w:rPr>
        <w:t>*.</w:t>
      </w:r>
      <w:r w:rsidRPr="002E1256">
        <w:rPr>
          <w:i/>
          <w:lang w:val="en-US"/>
        </w:rPr>
        <w:t>doc</w:t>
      </w:r>
      <w:r w:rsidRPr="002E1256">
        <w:t xml:space="preserve"> или </w:t>
      </w:r>
      <w:r w:rsidRPr="002E1256">
        <w:rPr>
          <w:i/>
        </w:rPr>
        <w:t>*.</w:t>
      </w:r>
      <w:proofErr w:type="spellStart"/>
      <w:r w:rsidRPr="002E1256">
        <w:rPr>
          <w:i/>
          <w:lang w:val="en-US"/>
        </w:rPr>
        <w:t>docx</w:t>
      </w:r>
      <w:proofErr w:type="spellEnd"/>
      <w:r w:rsidRPr="002E1256">
        <w:t>);</w:t>
      </w:r>
    </w:p>
    <w:p w:rsidR="00903BA0" w:rsidRPr="002E1256" w:rsidRDefault="00903BA0" w:rsidP="00903BA0">
      <w:pPr>
        <w:ind w:left="708"/>
        <w:jc w:val="both"/>
      </w:pPr>
      <w:r w:rsidRPr="002E1256">
        <w:lastRenderedPageBreak/>
        <w:t>- файл виртуального прибора</w:t>
      </w:r>
      <w:r w:rsidR="00596CE9" w:rsidRPr="002E1256">
        <w:t xml:space="preserve"> со стандартными элементами решения СЛАУ</w:t>
      </w:r>
      <w:r w:rsidRPr="002E1256">
        <w:t xml:space="preserve"> </w:t>
      </w:r>
      <w:r w:rsidRPr="002E1256">
        <w:rPr>
          <w:i/>
          <w:lang w:val="en-US"/>
        </w:rPr>
        <w:t>National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Instruments</w:t>
      </w:r>
      <w:r w:rsidRPr="002E1256">
        <w:rPr>
          <w:i/>
        </w:rPr>
        <w:t xml:space="preserve"> </w:t>
      </w:r>
      <w:proofErr w:type="spellStart"/>
      <w:r w:rsidRPr="002E1256">
        <w:rPr>
          <w:i/>
          <w:lang w:val="en-US"/>
        </w:rPr>
        <w:t>LabView</w:t>
      </w:r>
      <w:proofErr w:type="spellEnd"/>
      <w:r w:rsidRPr="002E1256">
        <w:rPr>
          <w:i/>
        </w:rPr>
        <w:t xml:space="preserve"> </w:t>
      </w:r>
      <w:r w:rsidRPr="002E1256">
        <w:t>(</w:t>
      </w:r>
      <w:r w:rsidRPr="002E1256">
        <w:rPr>
          <w:i/>
        </w:rPr>
        <w:t>*.</w:t>
      </w:r>
      <w:r w:rsidRPr="002E1256">
        <w:rPr>
          <w:i/>
          <w:lang w:val="en-US"/>
        </w:rPr>
        <w:t>vi</w:t>
      </w:r>
      <w:r w:rsidR="00596CE9" w:rsidRPr="002E1256">
        <w:t>)</w:t>
      </w:r>
      <w:r w:rsidRPr="002E1256">
        <w:t>;</w:t>
      </w:r>
    </w:p>
    <w:p w:rsidR="00596CE9" w:rsidRPr="002E1256" w:rsidRDefault="00596CE9" w:rsidP="00596CE9">
      <w:pPr>
        <w:ind w:left="708"/>
        <w:jc w:val="both"/>
      </w:pPr>
      <w:r w:rsidRPr="002E1256">
        <w:t xml:space="preserve">- файл виртуального прибора со пользовательскими элементами решения СЛАУ </w:t>
      </w:r>
      <w:r w:rsidRPr="002E1256">
        <w:rPr>
          <w:i/>
          <w:lang w:val="en-US"/>
        </w:rPr>
        <w:t>National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Instruments</w:t>
      </w:r>
      <w:r w:rsidRPr="002E1256">
        <w:rPr>
          <w:i/>
        </w:rPr>
        <w:t xml:space="preserve"> </w:t>
      </w:r>
      <w:proofErr w:type="spellStart"/>
      <w:r w:rsidRPr="002E1256">
        <w:rPr>
          <w:i/>
          <w:lang w:val="en-US"/>
        </w:rPr>
        <w:t>LabView</w:t>
      </w:r>
      <w:proofErr w:type="spellEnd"/>
      <w:r w:rsidRPr="002E1256">
        <w:rPr>
          <w:i/>
        </w:rPr>
        <w:t xml:space="preserve"> </w:t>
      </w:r>
      <w:r w:rsidRPr="002E1256">
        <w:t>(</w:t>
      </w:r>
      <w:r w:rsidRPr="002E1256">
        <w:rPr>
          <w:i/>
        </w:rPr>
        <w:t>*.</w:t>
      </w:r>
      <w:r w:rsidRPr="002E1256">
        <w:rPr>
          <w:i/>
          <w:lang w:val="en-US"/>
        </w:rPr>
        <w:t>vi</w:t>
      </w:r>
      <w:r w:rsidRPr="002E1256">
        <w:t>);</w:t>
      </w:r>
    </w:p>
    <w:p w:rsidR="00903BA0" w:rsidRPr="002E1256" w:rsidRDefault="00903BA0" w:rsidP="00903BA0">
      <w:pPr>
        <w:ind w:left="708"/>
        <w:jc w:val="both"/>
      </w:pPr>
      <w:r w:rsidRPr="002E1256">
        <w:t>- файл</w:t>
      </w:r>
      <w:r w:rsidR="00596CE9" w:rsidRPr="002E1256">
        <w:t xml:space="preserve"> процедурного</w:t>
      </w:r>
      <w:r w:rsidRPr="002E1256">
        <w:t xml:space="preserve"> виртуального прибора</w:t>
      </w:r>
      <w:r w:rsidR="00596CE9" w:rsidRPr="002E1256">
        <w:t xml:space="preserve"> (обратная матрица / определитель)</w:t>
      </w:r>
      <w:r w:rsidRPr="002E1256">
        <w:t xml:space="preserve"> </w:t>
      </w:r>
      <w:r w:rsidRPr="002E1256">
        <w:rPr>
          <w:i/>
          <w:lang w:val="en-US"/>
        </w:rPr>
        <w:t>National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Instruments</w:t>
      </w:r>
      <w:r w:rsidRPr="002E1256">
        <w:rPr>
          <w:i/>
        </w:rPr>
        <w:t xml:space="preserve"> </w:t>
      </w:r>
      <w:proofErr w:type="spellStart"/>
      <w:r w:rsidRPr="002E1256">
        <w:rPr>
          <w:i/>
          <w:lang w:val="en-US"/>
        </w:rPr>
        <w:t>LabView</w:t>
      </w:r>
      <w:proofErr w:type="spellEnd"/>
      <w:r w:rsidRPr="002E1256">
        <w:rPr>
          <w:i/>
        </w:rPr>
        <w:t xml:space="preserve"> </w:t>
      </w:r>
      <w:r w:rsidRPr="002E1256">
        <w:t>(</w:t>
      </w:r>
      <w:r w:rsidRPr="002E1256">
        <w:rPr>
          <w:i/>
        </w:rPr>
        <w:t>*.</w:t>
      </w:r>
      <w:r w:rsidRPr="002E1256">
        <w:rPr>
          <w:i/>
          <w:lang w:val="en-US"/>
        </w:rPr>
        <w:t>vi</w:t>
      </w:r>
      <w:r w:rsidRPr="002E1256">
        <w:t xml:space="preserve">) по </w:t>
      </w:r>
      <w:r w:rsidR="00596CE9" w:rsidRPr="002E1256">
        <w:t>вариантам</w:t>
      </w:r>
      <w:r w:rsidRPr="002E1256">
        <w:t>.</w:t>
      </w:r>
    </w:p>
    <w:p w:rsidR="00903BA0" w:rsidRPr="002E1256" w:rsidRDefault="00903BA0" w:rsidP="00903BA0">
      <w:pPr>
        <w:jc w:val="both"/>
      </w:pPr>
    </w:p>
    <w:p w:rsidR="00903BA0" w:rsidRPr="002E1256" w:rsidRDefault="00903BA0" w:rsidP="00903BA0">
      <w:pPr>
        <w:jc w:val="both"/>
      </w:pPr>
      <w:r w:rsidRPr="002E1256">
        <w:rPr>
          <w:color w:val="000000"/>
          <w:szCs w:val="28"/>
        </w:rPr>
        <w:t>Отправленные поодиночке файлы проверке не подлежат. При отсутствии одного из упомянутых файлов зачёт по заданию не выставляется.</w:t>
      </w:r>
    </w:p>
    <w:p w:rsidR="00903BA0" w:rsidRPr="002E1256" w:rsidRDefault="00903BA0" w:rsidP="00903BA0"/>
    <w:p w:rsidR="00903BA0" w:rsidRPr="002E1256" w:rsidRDefault="00903BA0" w:rsidP="00903BA0">
      <w:pPr>
        <w:jc w:val="center"/>
        <w:rPr>
          <w:b/>
          <w:color w:val="000000"/>
          <w:szCs w:val="28"/>
          <w:shd w:val="clear" w:color="auto" w:fill="FFFFFF"/>
        </w:rPr>
      </w:pPr>
      <w:r w:rsidRPr="002E1256">
        <w:rPr>
          <w:b/>
          <w:color w:val="000000"/>
          <w:szCs w:val="28"/>
          <w:shd w:val="clear" w:color="auto" w:fill="FFFFFF"/>
        </w:rPr>
        <w:t>Требования к именам файлов:</w:t>
      </w:r>
    </w:p>
    <w:p w:rsidR="00903BA0" w:rsidRPr="002E1256" w:rsidRDefault="00903BA0" w:rsidP="00903BA0">
      <w:pPr>
        <w:jc w:val="both"/>
        <w:rPr>
          <w:color w:val="000000"/>
          <w:szCs w:val="28"/>
          <w:shd w:val="clear" w:color="auto" w:fill="FFFFFF"/>
        </w:rPr>
      </w:pPr>
      <w:r w:rsidRPr="002E1256">
        <w:rPr>
          <w:b/>
          <w:color w:val="000000"/>
          <w:szCs w:val="28"/>
          <w:shd w:val="clear" w:color="auto" w:fill="FFFFFF"/>
        </w:rPr>
        <w:t>Общий вид формата имени файла:</w:t>
      </w:r>
      <w:r w:rsidRPr="002E1256">
        <w:rPr>
          <w:color w:val="000000"/>
          <w:szCs w:val="28"/>
          <w:shd w:val="clear" w:color="auto" w:fill="FFFFFF"/>
        </w:rPr>
        <w:t xml:space="preserve"> «</w:t>
      </w:r>
      <w:r w:rsidRPr="002E1256">
        <w:rPr>
          <w:i/>
          <w:color w:val="000000"/>
          <w:szCs w:val="28"/>
          <w:shd w:val="clear" w:color="auto" w:fill="FFFFFF"/>
        </w:rPr>
        <w:t>Дата. Задание. Фамилия.</w:t>
      </w:r>
      <w:r w:rsidRPr="002E1256">
        <w:rPr>
          <w:i/>
          <w:color w:val="000000"/>
          <w:szCs w:val="28"/>
          <w:shd w:val="clear" w:color="auto" w:fill="FFFFFF"/>
          <w:lang w:val="en-US"/>
        </w:rPr>
        <w:t>mcdx</w:t>
      </w:r>
      <w:r w:rsidRPr="002E1256">
        <w:rPr>
          <w:color w:val="000000"/>
          <w:szCs w:val="28"/>
          <w:shd w:val="clear" w:color="auto" w:fill="FFFFFF"/>
        </w:rPr>
        <w:t>»</w:t>
      </w:r>
    </w:p>
    <w:p w:rsidR="00903BA0" w:rsidRPr="002E1256" w:rsidRDefault="00903BA0" w:rsidP="00903BA0">
      <w:pPr>
        <w:jc w:val="both"/>
        <w:rPr>
          <w:color w:val="000000"/>
          <w:szCs w:val="28"/>
          <w:shd w:val="clear" w:color="auto" w:fill="FFFFFF"/>
        </w:rPr>
      </w:pPr>
      <w:r w:rsidRPr="002E1256">
        <w:rPr>
          <w:b/>
          <w:color w:val="000000"/>
          <w:szCs w:val="28"/>
          <w:shd w:val="clear" w:color="auto" w:fill="FFFFFF"/>
        </w:rPr>
        <w:t>Формат записи даты:</w:t>
      </w:r>
      <w:r w:rsidRPr="002E1256">
        <w:rPr>
          <w:color w:val="000000"/>
          <w:szCs w:val="28"/>
          <w:shd w:val="clear" w:color="auto" w:fill="FFFFFF"/>
        </w:rPr>
        <w:t xml:space="preserve"> «</w:t>
      </w:r>
      <w:r w:rsidRPr="002E1256">
        <w:rPr>
          <w:i/>
          <w:color w:val="000000"/>
          <w:szCs w:val="28"/>
          <w:shd w:val="clear" w:color="auto" w:fill="FFFFFF"/>
        </w:rPr>
        <w:t>ГГГГММДД</w:t>
      </w:r>
      <w:r w:rsidRPr="002E1256">
        <w:rPr>
          <w:color w:val="000000"/>
          <w:szCs w:val="28"/>
          <w:shd w:val="clear" w:color="auto" w:fill="FFFFFF"/>
        </w:rPr>
        <w:t xml:space="preserve">», где </w:t>
      </w:r>
      <w:r w:rsidRPr="002E1256">
        <w:rPr>
          <w:i/>
          <w:color w:val="000000"/>
          <w:szCs w:val="28"/>
          <w:shd w:val="clear" w:color="auto" w:fill="FFFFFF"/>
        </w:rPr>
        <w:t>ГГГГ</w:t>
      </w:r>
      <w:r w:rsidRPr="002E1256">
        <w:rPr>
          <w:color w:val="000000"/>
          <w:szCs w:val="28"/>
          <w:shd w:val="clear" w:color="auto" w:fill="FFFFFF"/>
        </w:rPr>
        <w:t xml:space="preserve"> – четыре цифры текущего года, </w:t>
      </w:r>
      <w:r w:rsidRPr="002E1256">
        <w:rPr>
          <w:i/>
          <w:color w:val="000000"/>
          <w:szCs w:val="28"/>
          <w:shd w:val="clear" w:color="auto" w:fill="FFFFFF"/>
        </w:rPr>
        <w:t>ММ</w:t>
      </w:r>
      <w:r w:rsidRPr="002E1256">
        <w:rPr>
          <w:color w:val="000000"/>
          <w:szCs w:val="28"/>
          <w:shd w:val="clear" w:color="auto" w:fill="FFFFFF"/>
        </w:rPr>
        <w:t xml:space="preserve"> – две цифры текущего месяца, </w:t>
      </w:r>
      <w:r w:rsidRPr="002E1256">
        <w:rPr>
          <w:i/>
          <w:color w:val="000000"/>
          <w:szCs w:val="28"/>
          <w:shd w:val="clear" w:color="auto" w:fill="FFFFFF"/>
        </w:rPr>
        <w:t>ДД</w:t>
      </w:r>
      <w:r w:rsidRPr="002E1256">
        <w:rPr>
          <w:color w:val="000000"/>
          <w:szCs w:val="28"/>
          <w:shd w:val="clear" w:color="auto" w:fill="FFFFFF"/>
        </w:rPr>
        <w:t xml:space="preserve"> – две цифры текущего дня.</w:t>
      </w:r>
    </w:p>
    <w:p w:rsidR="00903BA0" w:rsidRPr="002E1256" w:rsidRDefault="00903BA0" w:rsidP="00903BA0">
      <w:pPr>
        <w:jc w:val="both"/>
        <w:rPr>
          <w:color w:val="000000"/>
          <w:szCs w:val="28"/>
          <w:shd w:val="clear" w:color="auto" w:fill="FFFFFF"/>
        </w:rPr>
      </w:pPr>
      <w:r w:rsidRPr="002E1256">
        <w:rPr>
          <w:b/>
          <w:color w:val="000000"/>
          <w:szCs w:val="28"/>
          <w:shd w:val="clear" w:color="auto" w:fill="FFFFFF"/>
        </w:rPr>
        <w:t xml:space="preserve">Формат записи задания: </w:t>
      </w:r>
      <w:r w:rsidRPr="002E1256">
        <w:rPr>
          <w:color w:val="000000"/>
          <w:szCs w:val="28"/>
          <w:shd w:val="clear" w:color="auto" w:fill="FFFFFF"/>
        </w:rPr>
        <w:t xml:space="preserve">«Задание </w:t>
      </w:r>
      <w:proofErr w:type="spellStart"/>
      <w:r w:rsidRPr="002E1256">
        <w:rPr>
          <w:i/>
          <w:color w:val="000000"/>
          <w:szCs w:val="28"/>
          <w:shd w:val="clear" w:color="auto" w:fill="FFFFFF"/>
          <w:lang w:val="en-US"/>
        </w:rPr>
        <w:t>NNk</w:t>
      </w:r>
      <w:proofErr w:type="spellEnd"/>
      <w:r w:rsidRPr="002E1256">
        <w:rPr>
          <w:color w:val="000000"/>
          <w:szCs w:val="28"/>
          <w:shd w:val="clear" w:color="auto" w:fill="FFFFFF"/>
        </w:rPr>
        <w:t xml:space="preserve">», где </w:t>
      </w:r>
      <w:r w:rsidRPr="002E1256">
        <w:rPr>
          <w:i/>
          <w:color w:val="000000"/>
          <w:szCs w:val="28"/>
          <w:shd w:val="clear" w:color="auto" w:fill="FFFFFF"/>
          <w:lang w:val="en-US"/>
        </w:rPr>
        <w:t>NN</w:t>
      </w:r>
      <w:r w:rsidRPr="002E1256">
        <w:rPr>
          <w:color w:val="000000"/>
          <w:szCs w:val="28"/>
          <w:shd w:val="clear" w:color="auto" w:fill="FFFFFF"/>
        </w:rPr>
        <w:t xml:space="preserve"> – две цифры номера задания, </w:t>
      </w:r>
      <w:r w:rsidRPr="002E1256">
        <w:rPr>
          <w:i/>
          <w:color w:val="000000"/>
          <w:szCs w:val="28"/>
          <w:shd w:val="clear" w:color="auto" w:fill="FFFFFF"/>
          <w:lang w:val="en-US"/>
        </w:rPr>
        <w:t>k</w:t>
      </w:r>
      <w:r w:rsidRPr="002E1256">
        <w:rPr>
          <w:color w:val="000000"/>
          <w:szCs w:val="28"/>
          <w:shd w:val="clear" w:color="auto" w:fill="FFFFFF"/>
        </w:rPr>
        <w:t xml:space="preserve"> – обозначение «о», если файл содержит общую часть; обозначение «и», если файл содержит индивидуальную часть; обозначение «</w:t>
      </w:r>
      <w:proofErr w:type="spellStart"/>
      <w:r w:rsidRPr="002E1256">
        <w:rPr>
          <w:color w:val="000000"/>
          <w:szCs w:val="28"/>
          <w:shd w:val="clear" w:color="auto" w:fill="FFFFFF"/>
        </w:rPr>
        <w:t>ои</w:t>
      </w:r>
      <w:proofErr w:type="spellEnd"/>
      <w:r w:rsidRPr="002E1256">
        <w:rPr>
          <w:color w:val="000000"/>
          <w:szCs w:val="28"/>
          <w:shd w:val="clear" w:color="auto" w:fill="FFFFFF"/>
        </w:rPr>
        <w:t>», если файл содержит как общую, так и индивидуальную части.</w:t>
      </w:r>
    </w:p>
    <w:p w:rsidR="00903BA0" w:rsidRPr="002E1256" w:rsidRDefault="00903BA0" w:rsidP="00903BA0">
      <w:pPr>
        <w:jc w:val="both"/>
        <w:rPr>
          <w:color w:val="000000"/>
          <w:szCs w:val="28"/>
          <w:shd w:val="clear" w:color="auto" w:fill="FFFFFF"/>
        </w:rPr>
      </w:pPr>
      <w:r w:rsidRPr="002E1256">
        <w:rPr>
          <w:b/>
          <w:color w:val="000000"/>
          <w:szCs w:val="28"/>
          <w:shd w:val="clear" w:color="auto" w:fill="FFFFFF"/>
        </w:rPr>
        <w:t>Если устранить замечания по работе удаётся в тот же день:</w:t>
      </w:r>
      <w:r w:rsidRPr="002E1256">
        <w:rPr>
          <w:color w:val="000000"/>
          <w:szCs w:val="28"/>
          <w:shd w:val="clear" w:color="auto" w:fill="FFFFFF"/>
        </w:rPr>
        <w:t xml:space="preserve"> после фамилии ставится пробел и в круглых скобках записывается номер попытки исправления.</w:t>
      </w:r>
    </w:p>
    <w:p w:rsidR="00903BA0" w:rsidRPr="002E1256" w:rsidRDefault="00903BA0" w:rsidP="00903BA0">
      <w:pPr>
        <w:jc w:val="both"/>
        <w:rPr>
          <w:b/>
          <w:color w:val="000000"/>
          <w:szCs w:val="28"/>
          <w:shd w:val="clear" w:color="auto" w:fill="FFFFFF"/>
        </w:rPr>
      </w:pPr>
      <w:r w:rsidRPr="002E1256">
        <w:rPr>
          <w:b/>
          <w:color w:val="000000"/>
          <w:szCs w:val="28"/>
          <w:shd w:val="clear" w:color="auto" w:fill="FFFFFF"/>
        </w:rPr>
        <w:t xml:space="preserve">Примеры правильных имён файлов, которые сдаются на проверку впервые: </w:t>
      </w:r>
    </w:p>
    <w:p w:rsidR="00903BA0" w:rsidRPr="002E1256" w:rsidRDefault="00903BA0" w:rsidP="00903BA0">
      <w:pPr>
        <w:jc w:val="center"/>
        <w:rPr>
          <w:color w:val="000000"/>
          <w:szCs w:val="28"/>
          <w:shd w:val="clear" w:color="auto" w:fill="FFFFFF"/>
        </w:rPr>
      </w:pPr>
      <w:r w:rsidRPr="002E1256">
        <w:rPr>
          <w:color w:val="000000"/>
          <w:szCs w:val="28"/>
          <w:shd w:val="clear" w:color="auto" w:fill="FFFFFF"/>
        </w:rPr>
        <w:t>«</w:t>
      </w:r>
      <w:r w:rsidRPr="002E1256">
        <w:rPr>
          <w:i/>
          <w:color w:val="000000"/>
          <w:szCs w:val="28"/>
          <w:shd w:val="clear" w:color="auto" w:fill="FFFFFF"/>
        </w:rPr>
        <w:t>2019032</w:t>
      </w:r>
      <w:r w:rsidR="00C8142E" w:rsidRPr="002E1256">
        <w:rPr>
          <w:i/>
          <w:color w:val="000000"/>
          <w:szCs w:val="28"/>
          <w:shd w:val="clear" w:color="auto" w:fill="FFFFFF"/>
        </w:rPr>
        <w:t>9</w:t>
      </w:r>
      <w:r w:rsidRPr="002E1256">
        <w:rPr>
          <w:i/>
          <w:color w:val="000000"/>
          <w:szCs w:val="28"/>
          <w:shd w:val="clear" w:color="auto" w:fill="FFFFFF"/>
        </w:rPr>
        <w:t xml:space="preserve">. Задание </w:t>
      </w:r>
      <w:r w:rsidR="00C74521">
        <w:rPr>
          <w:i/>
          <w:color w:val="000000"/>
          <w:szCs w:val="28"/>
          <w:shd w:val="clear" w:color="auto" w:fill="FFFFFF"/>
        </w:rPr>
        <w:t>05ш</w:t>
      </w:r>
      <w:r w:rsidRPr="002E1256">
        <w:rPr>
          <w:i/>
          <w:color w:val="000000"/>
          <w:szCs w:val="28"/>
          <w:shd w:val="clear" w:color="auto" w:fill="FFFFFF"/>
        </w:rPr>
        <w:t>. Иванов.</w:t>
      </w:r>
      <w:proofErr w:type="spellStart"/>
      <w:r w:rsidRPr="002E1256">
        <w:rPr>
          <w:i/>
          <w:color w:val="000000"/>
          <w:szCs w:val="28"/>
          <w:shd w:val="clear" w:color="auto" w:fill="FFFFFF"/>
          <w:lang w:val="en-US"/>
        </w:rPr>
        <w:t>docx</w:t>
      </w:r>
      <w:proofErr w:type="spellEnd"/>
      <w:r w:rsidRPr="002E1256">
        <w:rPr>
          <w:color w:val="000000"/>
          <w:szCs w:val="28"/>
          <w:shd w:val="clear" w:color="auto" w:fill="FFFFFF"/>
        </w:rPr>
        <w:t>»</w:t>
      </w:r>
    </w:p>
    <w:p w:rsidR="00903BA0" w:rsidRPr="002E1256" w:rsidRDefault="00903BA0" w:rsidP="00903BA0">
      <w:pPr>
        <w:jc w:val="center"/>
        <w:rPr>
          <w:color w:val="000000"/>
          <w:szCs w:val="28"/>
          <w:shd w:val="clear" w:color="auto" w:fill="FFFFFF"/>
        </w:rPr>
      </w:pPr>
      <w:r w:rsidRPr="002E1256">
        <w:rPr>
          <w:color w:val="000000"/>
          <w:szCs w:val="28"/>
          <w:shd w:val="clear" w:color="auto" w:fill="FFFFFF"/>
        </w:rPr>
        <w:t>«</w:t>
      </w:r>
      <w:r w:rsidRPr="002E1256">
        <w:rPr>
          <w:i/>
          <w:color w:val="000000"/>
          <w:szCs w:val="28"/>
          <w:shd w:val="clear" w:color="auto" w:fill="FFFFFF"/>
        </w:rPr>
        <w:t>2019032</w:t>
      </w:r>
      <w:r w:rsidR="00C8142E" w:rsidRPr="002E1256">
        <w:rPr>
          <w:i/>
          <w:color w:val="000000"/>
          <w:szCs w:val="28"/>
          <w:shd w:val="clear" w:color="auto" w:fill="FFFFFF"/>
        </w:rPr>
        <w:t>9</w:t>
      </w:r>
      <w:r w:rsidRPr="002E1256">
        <w:rPr>
          <w:i/>
          <w:color w:val="000000"/>
          <w:szCs w:val="28"/>
          <w:shd w:val="clear" w:color="auto" w:fill="FFFFFF"/>
        </w:rPr>
        <w:t xml:space="preserve">. Задание </w:t>
      </w:r>
      <w:r w:rsidR="00C74521">
        <w:rPr>
          <w:i/>
          <w:color w:val="000000"/>
          <w:szCs w:val="28"/>
          <w:shd w:val="clear" w:color="auto" w:fill="FFFFFF"/>
        </w:rPr>
        <w:t>05ш</w:t>
      </w:r>
      <w:r w:rsidRPr="002E1256">
        <w:rPr>
          <w:i/>
          <w:color w:val="000000"/>
          <w:szCs w:val="28"/>
          <w:shd w:val="clear" w:color="auto" w:fill="FFFFFF"/>
        </w:rPr>
        <w:t>. Иванов.</w:t>
      </w:r>
      <w:r w:rsidRPr="002E1256">
        <w:rPr>
          <w:i/>
          <w:color w:val="000000"/>
          <w:szCs w:val="28"/>
          <w:shd w:val="clear" w:color="auto" w:fill="FFFFFF"/>
          <w:lang w:val="en-US"/>
        </w:rPr>
        <w:t>vi</w:t>
      </w:r>
      <w:r w:rsidRPr="002E1256">
        <w:rPr>
          <w:color w:val="000000"/>
          <w:szCs w:val="28"/>
          <w:shd w:val="clear" w:color="auto" w:fill="FFFFFF"/>
        </w:rPr>
        <w:t>»</w:t>
      </w:r>
    </w:p>
    <w:p w:rsidR="00903BA0" w:rsidRPr="002E1256" w:rsidRDefault="00903BA0" w:rsidP="00903BA0">
      <w:pPr>
        <w:jc w:val="both"/>
      </w:pPr>
      <w:bookmarkStart w:id="0" w:name="_GoBack"/>
      <w:bookmarkEnd w:id="0"/>
    </w:p>
    <w:p w:rsidR="00903BA0" w:rsidRPr="002E1256" w:rsidRDefault="00903BA0" w:rsidP="00903BA0">
      <w:pPr>
        <w:jc w:val="both"/>
        <w:rPr>
          <w:color w:val="000000"/>
          <w:szCs w:val="28"/>
        </w:rPr>
      </w:pPr>
      <w:r w:rsidRPr="002E1256">
        <w:rPr>
          <w:b/>
          <w:color w:val="000000"/>
          <w:szCs w:val="28"/>
        </w:rPr>
        <w:t xml:space="preserve">Внимание! </w:t>
      </w:r>
      <w:r w:rsidRPr="002E1256">
        <w:rPr>
          <w:color w:val="000000"/>
          <w:szCs w:val="28"/>
        </w:rPr>
        <w:t>Не забудьте выполнить автоматическую нумерацию страниц в отчёте.</w:t>
      </w:r>
    </w:p>
    <w:p w:rsidR="00903BA0" w:rsidRPr="002E1256" w:rsidRDefault="00903BA0" w:rsidP="00903BA0">
      <w:pPr>
        <w:jc w:val="both"/>
        <w:rPr>
          <w:color w:val="000000"/>
          <w:szCs w:val="28"/>
          <w:u w:val="single"/>
          <w:shd w:val="clear" w:color="auto" w:fill="FFFFFF"/>
        </w:rPr>
      </w:pPr>
    </w:p>
    <w:p w:rsidR="00903BA0" w:rsidRPr="002E1256" w:rsidRDefault="00903BA0" w:rsidP="00903BA0">
      <w:pPr>
        <w:jc w:val="both"/>
        <w:rPr>
          <w:color w:val="000000"/>
          <w:szCs w:val="28"/>
          <w:u w:val="single"/>
          <w:shd w:val="clear" w:color="auto" w:fill="FFFFFF"/>
        </w:rPr>
      </w:pPr>
      <w:r w:rsidRPr="002E1256">
        <w:rPr>
          <w:color w:val="000000"/>
          <w:szCs w:val="28"/>
          <w:u w:val="single"/>
          <w:shd w:val="clear" w:color="auto" w:fill="FFFFFF"/>
        </w:rPr>
        <w:t>Отчёт по выполненной работе должен содержать:</w:t>
      </w:r>
    </w:p>
    <w:p w:rsidR="00903BA0" w:rsidRPr="002E1256" w:rsidRDefault="00903BA0" w:rsidP="00903BA0">
      <w:pPr>
        <w:ind w:left="708"/>
        <w:jc w:val="both"/>
        <w:rPr>
          <w:color w:val="000000"/>
          <w:szCs w:val="28"/>
        </w:rPr>
      </w:pPr>
      <w:r w:rsidRPr="002E1256">
        <w:rPr>
          <w:color w:val="000000"/>
          <w:szCs w:val="28"/>
          <w:shd w:val="clear" w:color="auto" w:fill="FFFFFF"/>
        </w:rPr>
        <w:lastRenderedPageBreak/>
        <w:t>0</w:t>
      </w:r>
      <w:r w:rsidRPr="002E1256">
        <w:rPr>
          <w:color w:val="000000"/>
          <w:szCs w:val="28"/>
        </w:rPr>
        <w:t>. Титульный лист.</w:t>
      </w:r>
    </w:p>
    <w:p w:rsidR="00903BA0" w:rsidRPr="002E1256" w:rsidRDefault="00903BA0" w:rsidP="00903BA0">
      <w:pPr>
        <w:ind w:left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1. Формулировку цели работы.</w:t>
      </w:r>
    </w:p>
    <w:p w:rsidR="00903BA0" w:rsidRPr="002E1256" w:rsidRDefault="00903BA0" w:rsidP="00903BA0">
      <w:pPr>
        <w:ind w:left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2. Описание задачи согласно выданному варианту.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2.1. Общая часть.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2.2. Индивидуальная часть.</w:t>
      </w:r>
    </w:p>
    <w:p w:rsidR="00903BA0" w:rsidRPr="002E1256" w:rsidRDefault="00903BA0" w:rsidP="00903BA0">
      <w:pPr>
        <w:ind w:left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3. Составление блок-схемы алгоритма программы.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3.1. Общая часть.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3.2. Индивидуальная часть.</w:t>
      </w:r>
    </w:p>
    <w:p w:rsidR="00903BA0" w:rsidRPr="002E1256" w:rsidRDefault="00903BA0" w:rsidP="00903BA0">
      <w:pPr>
        <w:ind w:left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4. Подбор и расчёт тестовых примеров.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4.1. Общая часть.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4.2. Индивидуальная часть.</w:t>
      </w:r>
    </w:p>
    <w:p w:rsidR="00903BA0" w:rsidRPr="002E1256" w:rsidRDefault="00903BA0" w:rsidP="00903BA0">
      <w:pPr>
        <w:ind w:left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 xml:space="preserve">5. Листинг кода составленного программного обеспечения (блок-диаграммы </w:t>
      </w:r>
      <w:proofErr w:type="spellStart"/>
      <w:r w:rsidRPr="002E1256">
        <w:rPr>
          <w:i/>
          <w:color w:val="000000"/>
          <w:szCs w:val="28"/>
          <w:lang w:val="en-US"/>
        </w:rPr>
        <w:t>LabView</w:t>
      </w:r>
      <w:proofErr w:type="spellEnd"/>
      <w:r w:rsidRPr="002E1256">
        <w:rPr>
          <w:color w:val="000000"/>
          <w:szCs w:val="28"/>
        </w:rPr>
        <w:t>).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5.1. Общая часть.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5.2. Индивидуальная часть.</w:t>
      </w:r>
    </w:p>
    <w:p w:rsidR="00903BA0" w:rsidRPr="002E1256" w:rsidRDefault="00903BA0" w:rsidP="00903BA0">
      <w:pPr>
        <w:ind w:left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 xml:space="preserve">6. Графический пользовательский интерфейс программного обеспечения (передняя панель виртуального прибора </w:t>
      </w:r>
      <w:proofErr w:type="spellStart"/>
      <w:r w:rsidRPr="002E1256">
        <w:rPr>
          <w:i/>
          <w:color w:val="000000"/>
          <w:szCs w:val="28"/>
          <w:lang w:val="en-US"/>
        </w:rPr>
        <w:t>LabView</w:t>
      </w:r>
      <w:proofErr w:type="spellEnd"/>
      <w:r w:rsidRPr="002E1256">
        <w:rPr>
          <w:color w:val="000000"/>
          <w:szCs w:val="28"/>
        </w:rPr>
        <w:t>) и его описание.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6.1. Общая часть.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6.2. Индивидуальная часть.</w:t>
      </w:r>
    </w:p>
    <w:p w:rsidR="00903BA0" w:rsidRPr="002E1256" w:rsidRDefault="00903BA0" w:rsidP="00903BA0">
      <w:pPr>
        <w:ind w:left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7. Расчёт тестовых примеров с использованием составленного программного обеспечения.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7.1. Общая часть.</w:t>
      </w:r>
    </w:p>
    <w:p w:rsidR="00903BA0" w:rsidRPr="002E1256" w:rsidRDefault="00903BA0" w:rsidP="00903BA0">
      <w:pPr>
        <w:ind w:left="708" w:firstLine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7.2. Индивидуальная часть.</w:t>
      </w:r>
    </w:p>
    <w:p w:rsidR="00903BA0" w:rsidRPr="002E1256" w:rsidRDefault="00903BA0" w:rsidP="00903BA0">
      <w:pPr>
        <w:ind w:left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t>8. Формулировку вывода о проделанной работе (обезличено – исключить из вывода местоимения, такие как «я», «мы» и другие).</w:t>
      </w:r>
    </w:p>
    <w:p w:rsidR="00903BA0" w:rsidRPr="002E1256" w:rsidRDefault="00903BA0" w:rsidP="00903BA0">
      <w:pPr>
        <w:spacing w:after="200" w:line="276" w:lineRule="auto"/>
        <w:rPr>
          <w:color w:val="000000"/>
          <w:szCs w:val="28"/>
          <w:u w:val="single"/>
        </w:rPr>
      </w:pPr>
    </w:p>
    <w:p w:rsidR="00903BA0" w:rsidRPr="002E1256" w:rsidRDefault="00903BA0" w:rsidP="00903BA0">
      <w:pPr>
        <w:rPr>
          <w:color w:val="000000"/>
          <w:szCs w:val="28"/>
          <w:u w:val="single"/>
        </w:rPr>
      </w:pPr>
      <w:r w:rsidRPr="002E1256">
        <w:rPr>
          <w:color w:val="000000"/>
          <w:szCs w:val="28"/>
          <w:u w:val="single"/>
        </w:rPr>
        <w:t>Рекомендации к отчёту, доказывающие самостоятельность выполнения работы и упрощающие процедуру проверки отчёта преподавателем:</w:t>
      </w:r>
    </w:p>
    <w:p w:rsidR="00903BA0" w:rsidRPr="002E1256" w:rsidRDefault="00903BA0" w:rsidP="00903BA0">
      <w:pPr>
        <w:ind w:left="708"/>
        <w:jc w:val="both"/>
        <w:rPr>
          <w:color w:val="000000"/>
          <w:szCs w:val="28"/>
        </w:rPr>
      </w:pPr>
      <w:r w:rsidRPr="002E1256">
        <w:rPr>
          <w:color w:val="000000"/>
          <w:szCs w:val="28"/>
        </w:rPr>
        <w:lastRenderedPageBreak/>
        <w:t>1. Выполнение дополнительных скриншотов для случаев, когда текстовое описание проделанных действий становится громоздким или трудным к восприятию.</w:t>
      </w:r>
    </w:p>
    <w:p w:rsidR="00903BA0" w:rsidRPr="002E1256" w:rsidRDefault="00903BA0" w:rsidP="00903BA0">
      <w:r w:rsidRPr="002E1256">
        <w:rPr>
          <w:color w:val="000000"/>
          <w:szCs w:val="28"/>
        </w:rPr>
        <w:t xml:space="preserve">2. Нумерация рисунков (если есть) с подписями, содержащими названия рисунков, например, «Рисунок 1 – Пользовательский интерфейс </w:t>
      </w:r>
      <w:r w:rsidRPr="002E1256">
        <w:rPr>
          <w:i/>
          <w:color w:val="000000"/>
          <w:szCs w:val="28"/>
          <w:lang w:val="en-US"/>
        </w:rPr>
        <w:t>Microsoft</w:t>
      </w:r>
      <w:r w:rsidRPr="002E1256">
        <w:rPr>
          <w:i/>
          <w:color w:val="000000"/>
          <w:szCs w:val="28"/>
        </w:rPr>
        <w:t xml:space="preserve"> </w:t>
      </w:r>
      <w:r w:rsidRPr="002E1256">
        <w:rPr>
          <w:i/>
          <w:color w:val="000000"/>
          <w:szCs w:val="28"/>
          <w:lang w:val="en-US"/>
        </w:rPr>
        <w:t>Office</w:t>
      </w:r>
      <w:r w:rsidRPr="002E1256">
        <w:rPr>
          <w:i/>
          <w:color w:val="000000"/>
          <w:szCs w:val="28"/>
        </w:rPr>
        <w:t xml:space="preserve"> </w:t>
      </w:r>
      <w:r w:rsidRPr="002E1256">
        <w:rPr>
          <w:i/>
          <w:color w:val="000000"/>
          <w:szCs w:val="28"/>
          <w:lang w:val="en-US"/>
        </w:rPr>
        <w:t>Excel</w:t>
      </w:r>
      <w:r w:rsidRPr="002E1256">
        <w:rPr>
          <w:color w:val="000000"/>
          <w:szCs w:val="28"/>
        </w:rPr>
        <w:t>».</w:t>
      </w:r>
    </w:p>
    <w:p w:rsidR="00903BA0" w:rsidRPr="002E1256" w:rsidRDefault="00903BA0" w:rsidP="00D05BEB"/>
    <w:p w:rsidR="00D05BEB" w:rsidRPr="002E1256" w:rsidRDefault="00D05BEB" w:rsidP="00D05BEB">
      <w:pPr>
        <w:jc w:val="both"/>
      </w:pPr>
      <w:r w:rsidRPr="002E1256">
        <w:rPr>
          <w:b/>
        </w:rPr>
        <w:t>Цель</w:t>
      </w:r>
      <w:r w:rsidR="00334B38" w:rsidRPr="002E1256">
        <w:rPr>
          <w:b/>
        </w:rPr>
        <w:t xml:space="preserve"> работы (одна из возможных формулировок)</w:t>
      </w:r>
      <w:r w:rsidRPr="002E1256">
        <w:t xml:space="preserve">: </w:t>
      </w:r>
      <w:r w:rsidR="002973E8" w:rsidRPr="002E1256">
        <w:t>освоение</w:t>
      </w:r>
      <w:r w:rsidRPr="002E1256">
        <w:t xml:space="preserve"> навыков</w:t>
      </w:r>
      <w:r w:rsidR="00653BDD" w:rsidRPr="002E1256">
        <w:t xml:space="preserve"> </w:t>
      </w:r>
      <w:r w:rsidR="00D47EF8" w:rsidRPr="002E1256">
        <w:t xml:space="preserve">работы </w:t>
      </w:r>
      <w:r w:rsidR="001359CE" w:rsidRPr="002E1256">
        <w:t>с матрицами</w:t>
      </w:r>
      <w:r w:rsidRPr="002E1256">
        <w:t>.</w:t>
      </w:r>
      <w:r w:rsidR="00BC2EE9" w:rsidRPr="002E1256">
        <w:t xml:space="preserve"> Закрепление раздела «Линейная алгебра» высшей математики.</w:t>
      </w:r>
    </w:p>
    <w:p w:rsidR="00F142AE" w:rsidRPr="002E1256" w:rsidRDefault="00F142AE">
      <w:pPr>
        <w:spacing w:after="200" w:line="276" w:lineRule="auto"/>
        <w:rPr>
          <w:b/>
        </w:rPr>
      </w:pPr>
    </w:p>
    <w:p w:rsidR="00F142AE" w:rsidRPr="002E1256" w:rsidRDefault="00F142AE" w:rsidP="001359CE">
      <w:pPr>
        <w:rPr>
          <w:b/>
        </w:rPr>
      </w:pPr>
      <w:r w:rsidRPr="002E1256">
        <w:rPr>
          <w:b/>
        </w:rPr>
        <w:t>Памятка программисту:</w:t>
      </w:r>
    </w:p>
    <w:p w:rsidR="00903305" w:rsidRPr="002E1256" w:rsidRDefault="00903305" w:rsidP="00274A2F">
      <w:pPr>
        <w:jc w:val="both"/>
      </w:pPr>
    </w:p>
    <w:p w:rsidR="001359CE" w:rsidRPr="002E1256" w:rsidRDefault="001359CE" w:rsidP="00274A2F">
      <w:pPr>
        <w:jc w:val="both"/>
      </w:pPr>
      <w:r w:rsidRPr="002E1256">
        <w:t xml:space="preserve">В методе </w:t>
      </w:r>
      <w:proofErr w:type="spellStart"/>
      <w:r w:rsidRPr="002E1256">
        <w:t>Крамера</w:t>
      </w:r>
      <w:proofErr w:type="spellEnd"/>
      <w:r w:rsidRPr="002E1256">
        <w:t xml:space="preserve"> </w:t>
      </w:r>
      <w:r w:rsidR="00A06A1A" w:rsidRPr="002E1256">
        <w:t xml:space="preserve">для решения СЛАУ </w:t>
      </w:r>
      <w:r w:rsidRPr="002E1256">
        <w:t>важен определитель</w:t>
      </w:r>
      <w:r w:rsidR="00274A2F" w:rsidRPr="002E1256">
        <w:t xml:space="preserve"> исходной</w:t>
      </w:r>
      <w:r w:rsidR="007105A8" w:rsidRPr="002E1256">
        <w:t xml:space="preserve"> (главной)</w:t>
      </w:r>
      <w:r w:rsidRPr="002E1256">
        <w:t xml:space="preserve"> матрицы</w:t>
      </w:r>
      <w:r w:rsidR="007105A8" w:rsidRPr="002E1256">
        <w:t xml:space="preserve"> системы</w:t>
      </w:r>
      <w:r w:rsidR="00274A2F" w:rsidRPr="002E1256">
        <w:t>, а также</w:t>
      </w:r>
      <w:r w:rsidR="007105A8" w:rsidRPr="002E1256">
        <w:t xml:space="preserve"> определители</w:t>
      </w:r>
      <w:r w:rsidR="00903305" w:rsidRPr="002E1256">
        <w:t xml:space="preserve"> модифицированных</w:t>
      </w:r>
      <w:r w:rsidR="00274A2F" w:rsidRPr="002E1256">
        <w:t xml:space="preserve"> матриц</w:t>
      </w:r>
      <w:r w:rsidR="00903305" w:rsidRPr="002E1256">
        <w:t>, полученных в результате</w:t>
      </w:r>
      <w:r w:rsidR="00274A2F" w:rsidRPr="002E1256">
        <w:t xml:space="preserve"> подмен</w:t>
      </w:r>
      <w:r w:rsidR="00903305" w:rsidRPr="002E1256">
        <w:t>ы</w:t>
      </w:r>
      <w:r w:rsidR="007105A8" w:rsidRPr="002E1256">
        <w:t xml:space="preserve"> соответствующих</w:t>
      </w:r>
      <w:r w:rsidR="00274A2F" w:rsidRPr="002E1256">
        <w:t xml:space="preserve"> столбцов</w:t>
      </w:r>
      <w:r w:rsidR="007105A8" w:rsidRPr="002E1256">
        <w:t xml:space="preserve"> столбцом свободных членов</w:t>
      </w:r>
      <w:r w:rsidR="00F142AE" w:rsidRPr="002E1256">
        <w:t>. Расположение функции</w:t>
      </w:r>
      <w:r w:rsidR="00274A2F" w:rsidRPr="002E1256">
        <w:t xml:space="preserve"> для</w:t>
      </w:r>
      <w:r w:rsidR="00F142AE" w:rsidRPr="002E1256">
        <w:t xml:space="preserve"> поиска определителя</w:t>
      </w:r>
      <w:r w:rsidR="00A06A1A" w:rsidRPr="002E1256">
        <w:t xml:space="preserve"> матрицы</w:t>
      </w:r>
      <w:r w:rsidR="00274A2F" w:rsidRPr="002E1256">
        <w:t xml:space="preserve"> в пакете прикладных программ </w:t>
      </w:r>
      <w:r w:rsidR="00274A2F" w:rsidRPr="002E1256">
        <w:rPr>
          <w:i/>
          <w:lang w:val="en-US"/>
        </w:rPr>
        <w:t>National</w:t>
      </w:r>
      <w:r w:rsidR="00274A2F" w:rsidRPr="002E1256">
        <w:rPr>
          <w:i/>
        </w:rPr>
        <w:t xml:space="preserve"> </w:t>
      </w:r>
      <w:r w:rsidR="00274A2F" w:rsidRPr="002E1256">
        <w:rPr>
          <w:i/>
          <w:lang w:val="en-US"/>
        </w:rPr>
        <w:t>Instruments</w:t>
      </w:r>
      <w:r w:rsidR="00274A2F" w:rsidRPr="002E1256">
        <w:rPr>
          <w:i/>
        </w:rPr>
        <w:t xml:space="preserve"> </w:t>
      </w:r>
      <w:proofErr w:type="spellStart"/>
      <w:r w:rsidR="00274A2F" w:rsidRPr="002E1256">
        <w:rPr>
          <w:i/>
          <w:lang w:val="en-US"/>
        </w:rPr>
        <w:t>LabView</w:t>
      </w:r>
      <w:proofErr w:type="spellEnd"/>
      <w:r w:rsidR="00903305" w:rsidRPr="002E1256">
        <w:t xml:space="preserve"> показано на Рисунке 1</w:t>
      </w:r>
      <w:r w:rsidR="00A06A1A" w:rsidRPr="002E1256">
        <w:t>.</w:t>
      </w:r>
    </w:p>
    <w:p w:rsidR="001359CE" w:rsidRPr="002E1256" w:rsidRDefault="001359CE" w:rsidP="00F142AE">
      <w:pPr>
        <w:jc w:val="center"/>
      </w:pPr>
      <w:r w:rsidRPr="002E1256">
        <w:rPr>
          <w:noProof/>
        </w:rPr>
        <w:lastRenderedPageBreak/>
        <w:drawing>
          <wp:inline distT="0" distB="0" distL="0" distR="0">
            <wp:extent cx="3276600" cy="509266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636" cy="512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E4" w:rsidRPr="002E1256" w:rsidRDefault="00813EE4" w:rsidP="00F142AE">
      <w:pPr>
        <w:jc w:val="center"/>
      </w:pPr>
      <w:r w:rsidRPr="002E1256">
        <w:t xml:space="preserve">Рисунок 1 – </w:t>
      </w:r>
      <w:r w:rsidR="00903305" w:rsidRPr="002E1256">
        <w:t>Место расположения стандартного компонента для расчёта определителя матрицы (</w:t>
      </w:r>
      <w:r w:rsidR="00903305" w:rsidRPr="002E1256">
        <w:rPr>
          <w:i/>
          <w:lang w:val="en-US"/>
        </w:rPr>
        <w:t>Determinant</w:t>
      </w:r>
      <w:r w:rsidR="00903305" w:rsidRPr="002E1256">
        <w:t>)</w:t>
      </w:r>
    </w:p>
    <w:p w:rsidR="00813EE4" w:rsidRPr="002E1256" w:rsidRDefault="00813EE4" w:rsidP="00F142AE">
      <w:pPr>
        <w:jc w:val="center"/>
      </w:pPr>
    </w:p>
    <w:p w:rsidR="00A06A1A" w:rsidRPr="002E1256" w:rsidRDefault="00A06A1A" w:rsidP="00903305">
      <w:pPr>
        <w:jc w:val="both"/>
      </w:pPr>
      <w:r w:rsidRPr="002E1256">
        <w:rPr>
          <w:noProof/>
        </w:rPr>
        <w:t>Расположение функции для получения сведений о размерности матрицы</w:t>
      </w:r>
      <w:r w:rsidR="00274A2F" w:rsidRPr="002E1256">
        <w:t xml:space="preserve"> в пакете прикладных программ </w:t>
      </w:r>
      <w:r w:rsidR="00274A2F" w:rsidRPr="002E1256">
        <w:rPr>
          <w:i/>
          <w:lang w:val="en-US"/>
        </w:rPr>
        <w:t>National</w:t>
      </w:r>
      <w:r w:rsidR="00274A2F" w:rsidRPr="002E1256">
        <w:rPr>
          <w:i/>
        </w:rPr>
        <w:t xml:space="preserve"> </w:t>
      </w:r>
      <w:r w:rsidR="00274A2F" w:rsidRPr="002E1256">
        <w:rPr>
          <w:i/>
          <w:lang w:val="en-US"/>
        </w:rPr>
        <w:t>Instruments</w:t>
      </w:r>
      <w:r w:rsidR="00274A2F" w:rsidRPr="002E1256">
        <w:rPr>
          <w:i/>
        </w:rPr>
        <w:t xml:space="preserve"> </w:t>
      </w:r>
      <w:proofErr w:type="spellStart"/>
      <w:r w:rsidR="00274A2F" w:rsidRPr="002E1256">
        <w:rPr>
          <w:i/>
          <w:lang w:val="en-US"/>
        </w:rPr>
        <w:t>LabView</w:t>
      </w:r>
      <w:proofErr w:type="spellEnd"/>
      <w:r w:rsidR="00903305" w:rsidRPr="002E1256">
        <w:t xml:space="preserve"> показано на Рисунке 2</w:t>
      </w:r>
      <w:r w:rsidR="00274A2F" w:rsidRPr="002E1256">
        <w:t>.</w:t>
      </w:r>
    </w:p>
    <w:p w:rsidR="00813EE4" w:rsidRPr="002E1256" w:rsidRDefault="00813EE4" w:rsidP="00A06A1A">
      <w:pPr>
        <w:rPr>
          <w:noProof/>
        </w:rPr>
      </w:pPr>
    </w:p>
    <w:p w:rsidR="00A06A1A" w:rsidRPr="002E1256" w:rsidRDefault="00A06A1A" w:rsidP="00A06A1A">
      <w:pPr>
        <w:jc w:val="center"/>
      </w:pPr>
      <w:r w:rsidRPr="002E1256">
        <w:rPr>
          <w:noProof/>
        </w:rPr>
        <w:lastRenderedPageBreak/>
        <w:drawing>
          <wp:inline distT="0" distB="0" distL="0" distR="0">
            <wp:extent cx="2288784" cy="2847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59904" t="19669" r="17520" b="42874"/>
                    <a:stretch/>
                  </pic:blipFill>
                  <pic:spPr bwMode="auto">
                    <a:xfrm>
                      <a:off x="0" y="0"/>
                      <a:ext cx="2305728" cy="286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EE4" w:rsidRPr="002E1256" w:rsidRDefault="00813EE4" w:rsidP="00A06A1A">
      <w:pPr>
        <w:jc w:val="center"/>
      </w:pPr>
      <w:r w:rsidRPr="002E1256">
        <w:t>Рисунок 2 –</w:t>
      </w:r>
      <w:r w:rsidR="0023013D" w:rsidRPr="002E1256">
        <w:t xml:space="preserve"> Место расположения функции для получения размерности массива (</w:t>
      </w:r>
      <w:r w:rsidR="0023013D" w:rsidRPr="002E1256">
        <w:rPr>
          <w:i/>
          <w:lang w:val="en-US"/>
        </w:rPr>
        <w:t>Array</w:t>
      </w:r>
      <w:r w:rsidR="0023013D" w:rsidRPr="002E1256">
        <w:rPr>
          <w:i/>
        </w:rPr>
        <w:t xml:space="preserve"> </w:t>
      </w:r>
      <w:r w:rsidR="0023013D" w:rsidRPr="002E1256">
        <w:rPr>
          <w:i/>
          <w:lang w:val="en-US"/>
        </w:rPr>
        <w:t>Size</w:t>
      </w:r>
      <w:r w:rsidR="0023013D" w:rsidRPr="002E1256">
        <w:t>)</w:t>
      </w:r>
    </w:p>
    <w:p w:rsidR="00813EE4" w:rsidRPr="002E1256" w:rsidRDefault="00813EE4">
      <w:pPr>
        <w:spacing w:after="200" w:line="276" w:lineRule="auto"/>
      </w:pPr>
    </w:p>
    <w:p w:rsidR="007105A8" w:rsidRPr="002E1256" w:rsidRDefault="00903305" w:rsidP="00CD09C3">
      <w:pPr>
        <w:jc w:val="both"/>
      </w:pPr>
      <w:r w:rsidRPr="002E1256">
        <w:t>Для одномерных массивов функция напрямую выдаёт</w:t>
      </w:r>
      <w:r w:rsidR="007105A8" w:rsidRPr="002E1256">
        <w:t xml:space="preserve"> целочисленное значение, равное</w:t>
      </w:r>
      <w:r w:rsidRPr="002E1256">
        <w:t xml:space="preserve"> размерност</w:t>
      </w:r>
      <w:r w:rsidR="007105A8" w:rsidRPr="002E1256">
        <w:t>и</w:t>
      </w:r>
      <w:r w:rsidRPr="002E1256">
        <w:t xml:space="preserve"> одномерного массива, для </w:t>
      </w:r>
      <w:r w:rsidRPr="002E1256">
        <w:rPr>
          <w:i/>
        </w:rPr>
        <w:t>N</w:t>
      </w:r>
      <w:r w:rsidRPr="002E1256">
        <w:t>-мерного массива</w:t>
      </w:r>
      <w:r w:rsidR="007105A8" w:rsidRPr="002E1256">
        <w:t xml:space="preserve"> функция</w:t>
      </w:r>
      <w:r w:rsidR="00CD09C3" w:rsidRPr="002E1256">
        <w:t xml:space="preserve"> выда</w:t>
      </w:r>
      <w:r w:rsidR="007105A8" w:rsidRPr="002E1256">
        <w:t>ёт в качестве ответа</w:t>
      </w:r>
      <w:r w:rsidR="00CD09C3" w:rsidRPr="002E1256">
        <w:t xml:space="preserve"> одномерный массив размерностей, который необходимо разбирать на составляющие</w:t>
      </w:r>
      <w:r w:rsidR="006B283C" w:rsidRPr="002E1256">
        <w:t xml:space="preserve"> (Рисунок 3)</w:t>
      </w:r>
      <w:r w:rsidR="00CD09C3" w:rsidRPr="002E1256">
        <w:t xml:space="preserve">. </w:t>
      </w:r>
    </w:p>
    <w:p w:rsidR="006B283C" w:rsidRPr="002E1256" w:rsidRDefault="006B283C" w:rsidP="00CD09C3">
      <w:pPr>
        <w:jc w:val="both"/>
      </w:pPr>
    </w:p>
    <w:p w:rsidR="007105A8" w:rsidRPr="002E1256" w:rsidRDefault="007105A8" w:rsidP="007105A8">
      <w:pPr>
        <w:jc w:val="center"/>
        <w:rPr>
          <w:lang w:val="en-US"/>
        </w:rPr>
      </w:pPr>
      <w:r w:rsidRPr="002E1256">
        <w:rPr>
          <w:noProof/>
        </w:rPr>
        <w:drawing>
          <wp:inline distT="0" distB="0" distL="0" distR="0" wp14:anchorId="396D9B4A" wp14:editId="082CA361">
            <wp:extent cx="4400550" cy="260235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435" t="13642" r="1388" b="35903"/>
                    <a:stretch/>
                  </pic:blipFill>
                  <pic:spPr bwMode="auto">
                    <a:xfrm>
                      <a:off x="0" y="0"/>
                      <a:ext cx="4423922" cy="2616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83C" w:rsidRPr="002E1256" w:rsidRDefault="006B283C" w:rsidP="006B283C">
      <w:pPr>
        <w:jc w:val="center"/>
      </w:pPr>
      <w:r w:rsidRPr="002E1256">
        <w:t xml:space="preserve">Рисунок 3 – Фрагмент справки пакета прикладных программ </w:t>
      </w:r>
      <w:r w:rsidRPr="002E1256">
        <w:rPr>
          <w:i/>
          <w:lang w:val="en-US"/>
        </w:rPr>
        <w:t>National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Instruments</w:t>
      </w:r>
      <w:r w:rsidRPr="002E1256">
        <w:rPr>
          <w:i/>
        </w:rPr>
        <w:t xml:space="preserve"> </w:t>
      </w:r>
      <w:proofErr w:type="spellStart"/>
      <w:r w:rsidRPr="002E1256">
        <w:rPr>
          <w:i/>
          <w:lang w:val="en-US"/>
        </w:rPr>
        <w:t>LabView</w:t>
      </w:r>
      <w:proofErr w:type="spellEnd"/>
      <w:r w:rsidRPr="002E1256">
        <w:t xml:space="preserve"> о работе функции для получения размерности массива (</w:t>
      </w:r>
      <w:r w:rsidRPr="002E1256">
        <w:rPr>
          <w:i/>
          <w:lang w:val="en-US"/>
        </w:rPr>
        <w:t>Array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Size</w:t>
      </w:r>
      <w:r w:rsidRPr="002E1256">
        <w:t>)</w:t>
      </w:r>
    </w:p>
    <w:p w:rsidR="006B283C" w:rsidRPr="002E1256" w:rsidRDefault="009E743C" w:rsidP="009E743C">
      <w:pPr>
        <w:jc w:val="both"/>
      </w:pPr>
      <w:r w:rsidRPr="002E1256">
        <w:lastRenderedPageBreak/>
        <w:t>Пусть даны два листа</w:t>
      </w:r>
      <w:r w:rsidR="00D523FC" w:rsidRPr="002E1256">
        <w:t xml:space="preserve"> (две страницы)</w:t>
      </w:r>
      <w:r w:rsidRPr="002E1256">
        <w:t xml:space="preserve"> матриц [3 </w:t>
      </w:r>
      <w:r w:rsidRPr="002E1256">
        <w:rPr>
          <w:lang w:val="en-US"/>
        </w:rPr>
        <w:t>x</w:t>
      </w:r>
      <w:r w:rsidRPr="002E1256">
        <w:t xml:space="preserve"> 4] (трёхмерный массив) вида:</w:t>
      </w:r>
    </w:p>
    <w:p w:rsidR="009E743C" w:rsidRPr="002E1256" w:rsidRDefault="009E743C" w:rsidP="009E743C">
      <w:pPr>
        <w:jc w:val="both"/>
      </w:pPr>
    </w:p>
    <w:p w:rsidR="009E743C" w:rsidRPr="002E1256" w:rsidRDefault="009E743C" w:rsidP="009E743C">
      <w:pPr>
        <w:jc w:val="center"/>
      </w:pPr>
      <w:r w:rsidRPr="002E1256">
        <w:rPr>
          <w:noProof/>
        </w:rPr>
        <w:drawing>
          <wp:inline distT="0" distB="0" distL="0" distR="0">
            <wp:extent cx="2124075" cy="6762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43C" w:rsidRPr="002E1256" w:rsidRDefault="009E743C" w:rsidP="009E743C">
      <w:pPr>
        <w:jc w:val="center"/>
      </w:pPr>
    </w:p>
    <w:p w:rsidR="009E743C" w:rsidRPr="002E1256" w:rsidRDefault="009E743C" w:rsidP="009E743C">
      <w:pPr>
        <w:jc w:val="both"/>
      </w:pPr>
      <w:r w:rsidRPr="002E1256">
        <w:t>Для ввода такого массива на передней панели виртуального прибора необходимо перейти</w:t>
      </w:r>
      <w:r w:rsidR="00A549E9" w:rsidRPr="002E1256">
        <w:t xml:space="preserve"> в раздел массивов и кластеров</w:t>
      </w:r>
      <w:r w:rsidR="00EB3F0E" w:rsidRPr="002E1256">
        <w:t>,</w:t>
      </w:r>
      <w:r w:rsidR="00A549E9" w:rsidRPr="002E1256">
        <w:t xml:space="preserve"> </w:t>
      </w:r>
      <w:r w:rsidR="00EB3F0E" w:rsidRPr="002E1256">
        <w:t>где</w:t>
      </w:r>
      <w:r w:rsidR="00A549E9" w:rsidRPr="002E1256">
        <w:t xml:space="preserve"> выбрать массив</w:t>
      </w:r>
      <w:r w:rsidR="00EB3F0E" w:rsidRPr="002E1256">
        <w:t xml:space="preserve"> (</w:t>
      </w:r>
      <w:r w:rsidR="00EB3F0E" w:rsidRPr="002E1256">
        <w:rPr>
          <w:i/>
          <w:lang w:val="en-US"/>
        </w:rPr>
        <w:t>Array</w:t>
      </w:r>
      <w:r w:rsidR="00EB3F0E" w:rsidRPr="002E1256">
        <w:t>)</w:t>
      </w:r>
      <w:r w:rsidR="00A549E9" w:rsidRPr="002E1256">
        <w:t>.</w:t>
      </w:r>
      <w:r w:rsidR="00EB3F0E" w:rsidRPr="002E1256">
        <w:t xml:space="preserve"> Соответствующий выбор показан на Рисунке 4.</w:t>
      </w:r>
    </w:p>
    <w:p w:rsidR="009E743C" w:rsidRPr="002E1256" w:rsidRDefault="009E743C" w:rsidP="009E743C">
      <w:pPr>
        <w:jc w:val="both"/>
      </w:pPr>
    </w:p>
    <w:p w:rsidR="009E743C" w:rsidRPr="002E1256" w:rsidRDefault="009E743C" w:rsidP="009E743C">
      <w:pPr>
        <w:jc w:val="center"/>
        <w:rPr>
          <w:lang w:val="en-US"/>
        </w:rPr>
      </w:pPr>
      <w:r w:rsidRPr="002E1256">
        <w:rPr>
          <w:noProof/>
        </w:rPr>
        <w:drawing>
          <wp:inline distT="0" distB="0" distL="0" distR="0" wp14:anchorId="7601F08B" wp14:editId="7AC7FFA1">
            <wp:extent cx="2038350" cy="281380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630" t="35218" r="33618" b="30378"/>
                    <a:stretch/>
                  </pic:blipFill>
                  <pic:spPr bwMode="auto">
                    <a:xfrm>
                      <a:off x="0" y="0"/>
                      <a:ext cx="2046953" cy="282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05A8" w:rsidRPr="002E1256" w:rsidRDefault="00EB3F0E" w:rsidP="00EB3F0E">
      <w:pPr>
        <w:jc w:val="center"/>
      </w:pPr>
      <w:r w:rsidRPr="002E1256">
        <w:t>Рисунок 4 – Выбор массива из перечня интерфейсных элементов управления</w:t>
      </w:r>
    </w:p>
    <w:p w:rsidR="00EB3F0E" w:rsidRPr="002E1256" w:rsidRDefault="00EB3F0E" w:rsidP="00CD09C3">
      <w:pPr>
        <w:jc w:val="both"/>
      </w:pPr>
    </w:p>
    <w:p w:rsidR="00A549E9" w:rsidRPr="002E1256" w:rsidRDefault="00A549E9" w:rsidP="00CD09C3">
      <w:pPr>
        <w:jc w:val="both"/>
      </w:pPr>
      <w:r w:rsidRPr="002E1256">
        <w:t xml:space="preserve">Размещённый на передней панели </w:t>
      </w:r>
      <w:proofErr w:type="spellStart"/>
      <w:r w:rsidRPr="002E1256">
        <w:t>нетипизированный</w:t>
      </w:r>
      <w:proofErr w:type="spellEnd"/>
      <w:r w:rsidRPr="002E1256">
        <w:t xml:space="preserve"> массив выглядит следующим образом</w:t>
      </w:r>
      <w:r w:rsidR="00EB3F0E" w:rsidRPr="002E1256">
        <w:t xml:space="preserve"> (Рисунок 5)</w:t>
      </w:r>
      <w:r w:rsidRPr="002E1256">
        <w:t>:</w:t>
      </w:r>
    </w:p>
    <w:p w:rsidR="00A549E9" w:rsidRPr="002E1256" w:rsidRDefault="00A549E9" w:rsidP="00CD09C3">
      <w:pPr>
        <w:jc w:val="both"/>
      </w:pPr>
    </w:p>
    <w:p w:rsidR="00A549E9" w:rsidRPr="002E1256" w:rsidRDefault="00A549E9" w:rsidP="00A549E9">
      <w:pPr>
        <w:jc w:val="center"/>
      </w:pPr>
      <w:r w:rsidRPr="002E1256">
        <w:rPr>
          <w:noProof/>
        </w:rPr>
        <w:lastRenderedPageBreak/>
        <w:drawing>
          <wp:inline distT="0" distB="0" distL="0" distR="0" wp14:anchorId="542698E7" wp14:editId="5C1FC016">
            <wp:extent cx="4556237" cy="19431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34" r="67290" b="72097"/>
                    <a:stretch/>
                  </pic:blipFill>
                  <pic:spPr bwMode="auto">
                    <a:xfrm>
                      <a:off x="0" y="0"/>
                      <a:ext cx="4592454" cy="195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F0E" w:rsidRPr="002E1256" w:rsidRDefault="00EB3F0E" w:rsidP="00EB3F0E">
      <w:pPr>
        <w:jc w:val="center"/>
      </w:pPr>
      <w:r w:rsidRPr="002E1256">
        <w:t xml:space="preserve">Рисунок 5 – Отображение </w:t>
      </w:r>
      <w:proofErr w:type="spellStart"/>
      <w:r w:rsidRPr="002E1256">
        <w:t>нетипизированного</w:t>
      </w:r>
      <w:proofErr w:type="spellEnd"/>
      <w:r w:rsidRPr="002E1256">
        <w:t xml:space="preserve"> массива на передней панели виртуального прибора</w:t>
      </w:r>
    </w:p>
    <w:p w:rsidR="00A549E9" w:rsidRPr="002E1256" w:rsidRDefault="00A549E9" w:rsidP="00A549E9">
      <w:pPr>
        <w:jc w:val="center"/>
      </w:pPr>
    </w:p>
    <w:p w:rsidR="00A549E9" w:rsidRPr="002E1256" w:rsidRDefault="00A549E9" w:rsidP="00A549E9">
      <w:pPr>
        <w:jc w:val="both"/>
      </w:pPr>
      <w:r w:rsidRPr="002E1256">
        <w:t>Далее в утопленную область необходимо перенести числовой контроллер и массив станет вещественным</w:t>
      </w:r>
      <w:r w:rsidR="00EB3F0E" w:rsidRPr="002E1256">
        <w:t xml:space="preserve"> (Рисунок 6)</w:t>
      </w:r>
      <w:r w:rsidRPr="002E1256">
        <w:t>.</w:t>
      </w:r>
    </w:p>
    <w:p w:rsidR="00EB3F0E" w:rsidRPr="002E1256" w:rsidRDefault="00EB3F0E" w:rsidP="00A549E9">
      <w:pPr>
        <w:jc w:val="both"/>
      </w:pPr>
    </w:p>
    <w:p w:rsidR="00A549E9" w:rsidRPr="002E1256" w:rsidRDefault="00A549E9" w:rsidP="00EB3F0E">
      <w:pPr>
        <w:jc w:val="center"/>
      </w:pPr>
      <w:r w:rsidRPr="002E1256">
        <w:rPr>
          <w:noProof/>
        </w:rPr>
        <w:drawing>
          <wp:inline distT="0" distB="0" distL="0" distR="0" wp14:anchorId="64FB9F45" wp14:editId="22D30CF5">
            <wp:extent cx="4464910" cy="14954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064" r="66489" b="76973"/>
                    <a:stretch/>
                  </pic:blipFill>
                  <pic:spPr bwMode="auto">
                    <a:xfrm>
                      <a:off x="0" y="0"/>
                      <a:ext cx="4505742" cy="1509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F0E" w:rsidRPr="002E1256" w:rsidRDefault="00EB3F0E" w:rsidP="00EB3F0E">
      <w:pPr>
        <w:jc w:val="center"/>
      </w:pPr>
      <w:r w:rsidRPr="002E1256">
        <w:t>Рисунок 6 – Отображение вещественного массива на передней панели виртуального прибора</w:t>
      </w:r>
    </w:p>
    <w:p w:rsidR="00A549E9" w:rsidRPr="002E1256" w:rsidRDefault="00A549E9" w:rsidP="00A549E9">
      <w:pPr>
        <w:jc w:val="both"/>
      </w:pPr>
    </w:p>
    <w:p w:rsidR="00A549E9" w:rsidRPr="002E1256" w:rsidRDefault="00A549E9" w:rsidP="00A549E9">
      <w:pPr>
        <w:jc w:val="both"/>
      </w:pPr>
      <w:r w:rsidRPr="002E1256">
        <w:t>В</w:t>
      </w:r>
      <w:r w:rsidR="00EB3F0E" w:rsidRPr="002E1256">
        <w:t xml:space="preserve"> основном</w:t>
      </w:r>
      <w:r w:rsidRPr="002E1256">
        <w:t xml:space="preserve"> примере рассматривается массив целых чисел, потому</w:t>
      </w:r>
      <w:r w:rsidR="00EB3F0E" w:rsidRPr="002E1256">
        <w:t xml:space="preserve"> для удобства последующей работы</w:t>
      </w:r>
      <w:r w:rsidRPr="002E1256">
        <w:t xml:space="preserve"> необходимо изменить представление данных в</w:t>
      </w:r>
      <w:r w:rsidR="00EB3F0E" w:rsidRPr="002E1256">
        <w:t xml:space="preserve"> полученном</w:t>
      </w:r>
      <w:r w:rsidRPr="002E1256">
        <w:t xml:space="preserve"> массиве</w:t>
      </w:r>
      <w:r w:rsidR="00D523FC" w:rsidRPr="002E1256">
        <w:t xml:space="preserve"> с вещественного типа на целый</w:t>
      </w:r>
      <w:r w:rsidR="00EB3F0E" w:rsidRPr="002E1256">
        <w:t xml:space="preserve"> (Рисунок 7)</w:t>
      </w:r>
      <w:r w:rsidRPr="002E1256">
        <w:t>.</w:t>
      </w:r>
    </w:p>
    <w:p w:rsidR="00A549E9" w:rsidRPr="002E1256" w:rsidRDefault="00A549E9" w:rsidP="00A549E9">
      <w:pPr>
        <w:jc w:val="both"/>
      </w:pPr>
    </w:p>
    <w:p w:rsidR="00A549E9" w:rsidRPr="002E1256" w:rsidRDefault="00A549E9" w:rsidP="00EB3F0E">
      <w:pPr>
        <w:jc w:val="center"/>
      </w:pPr>
      <w:r w:rsidRPr="002E1256">
        <w:rPr>
          <w:noProof/>
        </w:rPr>
        <w:lastRenderedPageBreak/>
        <w:drawing>
          <wp:inline distT="0" distB="0" distL="0" distR="0" wp14:anchorId="322C7022" wp14:editId="0EA4CCD4">
            <wp:extent cx="2828925" cy="356284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06" r="66007" b="23063"/>
                    <a:stretch/>
                  </pic:blipFill>
                  <pic:spPr bwMode="auto">
                    <a:xfrm>
                      <a:off x="0" y="0"/>
                      <a:ext cx="2840478" cy="3577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F0E" w:rsidRPr="002E1256" w:rsidRDefault="00EB3F0E" w:rsidP="00EB3F0E">
      <w:pPr>
        <w:jc w:val="center"/>
      </w:pPr>
      <w:r w:rsidRPr="002E1256">
        <w:t>Рисунок 7 – Изменение представления данных в массиве с вещественного типа на целый тип</w:t>
      </w:r>
    </w:p>
    <w:p w:rsidR="00A549E9" w:rsidRPr="002E1256" w:rsidRDefault="00A549E9" w:rsidP="00A549E9">
      <w:pPr>
        <w:jc w:val="both"/>
      </w:pPr>
    </w:p>
    <w:p w:rsidR="00A549E9" w:rsidRPr="002E1256" w:rsidRDefault="00DE461E" w:rsidP="00A549E9">
      <w:pPr>
        <w:jc w:val="both"/>
      </w:pPr>
      <w:r w:rsidRPr="002E1256">
        <w:t>В рассматриваемом случае</w:t>
      </w:r>
      <w:r w:rsidR="00A549E9" w:rsidRPr="002E1256">
        <w:t xml:space="preserve"> на передней панели расположен одномерный массив. Для </w:t>
      </w:r>
      <w:r w:rsidRPr="002E1256">
        <w:t>создания</w:t>
      </w:r>
      <w:r w:rsidR="00A549E9" w:rsidRPr="002E1256">
        <w:t xml:space="preserve"> трёхмерного массива, необходимо дважды проделать операцию добавления размерности</w:t>
      </w:r>
      <w:r w:rsidR="00D523FC" w:rsidRPr="002E1256">
        <w:t xml:space="preserve"> (Рисунок 8)</w:t>
      </w:r>
      <w:r w:rsidR="00A549E9" w:rsidRPr="002E1256">
        <w:t xml:space="preserve">. </w:t>
      </w:r>
      <w:r w:rsidRPr="002E1256">
        <w:t>Эта операция</w:t>
      </w:r>
      <w:r w:rsidR="00A549E9" w:rsidRPr="002E1256">
        <w:t xml:space="preserve"> </w:t>
      </w:r>
      <w:r w:rsidR="00D523FC" w:rsidRPr="002E1256">
        <w:t>(</w:t>
      </w:r>
      <w:r w:rsidR="00D523FC" w:rsidRPr="002E1256">
        <w:rPr>
          <w:i/>
          <w:lang w:val="en-US"/>
        </w:rPr>
        <w:t>Add</w:t>
      </w:r>
      <w:r w:rsidR="00D523FC" w:rsidRPr="002E1256">
        <w:rPr>
          <w:i/>
        </w:rPr>
        <w:t xml:space="preserve"> </w:t>
      </w:r>
      <w:r w:rsidR="00D523FC" w:rsidRPr="002E1256">
        <w:rPr>
          <w:i/>
          <w:lang w:val="en-US"/>
        </w:rPr>
        <w:t>Dimension</w:t>
      </w:r>
      <w:r w:rsidR="00D523FC" w:rsidRPr="002E1256">
        <w:t xml:space="preserve">) </w:t>
      </w:r>
      <w:r w:rsidR="00A549E9" w:rsidRPr="002E1256">
        <w:t>расположена в контекстном меню</w:t>
      </w:r>
      <w:r w:rsidRPr="002E1256">
        <w:t xml:space="preserve"> того</w:t>
      </w:r>
      <w:r w:rsidR="00A549E9" w:rsidRPr="002E1256">
        <w:t xml:space="preserve"> фрагмента массива,</w:t>
      </w:r>
      <w:r w:rsidRPr="002E1256">
        <w:t xml:space="preserve"> который</w:t>
      </w:r>
      <w:r w:rsidR="00A549E9" w:rsidRPr="002E1256">
        <w:t xml:space="preserve"> отвеча</w:t>
      </w:r>
      <w:r w:rsidRPr="002E1256">
        <w:t>ет</w:t>
      </w:r>
      <w:r w:rsidR="00A549E9" w:rsidRPr="002E1256">
        <w:t xml:space="preserve"> за сдвиг </w:t>
      </w:r>
      <w:r w:rsidRPr="002E1256">
        <w:t>отображаемых на передней панели элементов</w:t>
      </w:r>
      <w:r w:rsidR="00BA41D7" w:rsidRPr="002E1256">
        <w:t xml:space="preserve"> относительно нулевого индекса.</w:t>
      </w:r>
    </w:p>
    <w:p w:rsidR="00A549E9" w:rsidRPr="002E1256" w:rsidRDefault="00A549E9" w:rsidP="00A549E9">
      <w:pPr>
        <w:jc w:val="both"/>
      </w:pPr>
    </w:p>
    <w:p w:rsidR="00A549E9" w:rsidRPr="002E1256" w:rsidRDefault="00A549E9" w:rsidP="00D523FC">
      <w:pPr>
        <w:jc w:val="center"/>
      </w:pPr>
      <w:r w:rsidRPr="002E1256">
        <w:rPr>
          <w:noProof/>
        </w:rPr>
        <w:lastRenderedPageBreak/>
        <w:drawing>
          <wp:inline distT="0" distB="0" distL="0" distR="0" wp14:anchorId="23D7D2F3" wp14:editId="1B68C8F5">
            <wp:extent cx="2962275" cy="270468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35" r="66809" b="44465"/>
                    <a:stretch/>
                  </pic:blipFill>
                  <pic:spPr bwMode="auto">
                    <a:xfrm>
                      <a:off x="0" y="0"/>
                      <a:ext cx="2970792" cy="2712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3FC" w:rsidRPr="002E1256" w:rsidRDefault="00D523FC" w:rsidP="00D523FC">
      <w:pPr>
        <w:jc w:val="center"/>
      </w:pPr>
      <w:r w:rsidRPr="002E1256">
        <w:t>Рисунок 8 – Добавление размерности массива (</w:t>
      </w:r>
      <w:r w:rsidRPr="002E1256">
        <w:rPr>
          <w:i/>
          <w:lang w:val="en-US"/>
        </w:rPr>
        <w:t>Add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Dimension</w:t>
      </w:r>
      <w:r w:rsidRPr="002E1256">
        <w:t>) через контекстное меню элемента управления</w:t>
      </w:r>
    </w:p>
    <w:p w:rsidR="00A549E9" w:rsidRPr="002E1256" w:rsidRDefault="00A549E9" w:rsidP="00CD09C3">
      <w:pPr>
        <w:jc w:val="both"/>
      </w:pPr>
    </w:p>
    <w:p w:rsidR="00BA41D7" w:rsidRPr="002E1256" w:rsidRDefault="00BA41D7" w:rsidP="00CD09C3">
      <w:pPr>
        <w:jc w:val="both"/>
      </w:pPr>
      <w:r w:rsidRPr="002E1256">
        <w:t>После выполнения операции массив будет выглядеть следующим образом</w:t>
      </w:r>
      <w:r w:rsidR="00D523FC" w:rsidRPr="002E1256">
        <w:t xml:space="preserve"> (Рисунок 9)</w:t>
      </w:r>
      <w:r w:rsidRPr="002E1256">
        <w:t>.</w:t>
      </w:r>
    </w:p>
    <w:p w:rsidR="00D523FC" w:rsidRPr="002E1256" w:rsidRDefault="00D523FC" w:rsidP="00CD09C3">
      <w:pPr>
        <w:jc w:val="both"/>
      </w:pPr>
    </w:p>
    <w:p w:rsidR="00BA41D7" w:rsidRPr="002E1256" w:rsidRDefault="00BA41D7" w:rsidP="00D523FC">
      <w:pPr>
        <w:jc w:val="center"/>
      </w:pPr>
      <w:r w:rsidRPr="002E1256">
        <w:rPr>
          <w:noProof/>
        </w:rPr>
        <w:drawing>
          <wp:inline distT="0" distB="0" distL="0" distR="0" wp14:anchorId="6485CD1A" wp14:editId="566F781F">
            <wp:extent cx="3143250" cy="1466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063" r="66328" b="69388"/>
                    <a:stretch/>
                  </pic:blipFill>
                  <pic:spPr bwMode="auto">
                    <a:xfrm>
                      <a:off x="0" y="0"/>
                      <a:ext cx="3154082" cy="147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3FC" w:rsidRPr="002E1256" w:rsidRDefault="00D523FC" w:rsidP="00D523FC">
      <w:pPr>
        <w:jc w:val="center"/>
      </w:pPr>
      <w:r w:rsidRPr="002E1256">
        <w:t>Рисунок 9 – Трёхмерный массив, размещённый на передней панели виртуального прибора</w:t>
      </w:r>
    </w:p>
    <w:p w:rsidR="00BA41D7" w:rsidRPr="002E1256" w:rsidRDefault="00BA41D7" w:rsidP="00CD09C3">
      <w:pPr>
        <w:jc w:val="both"/>
      </w:pPr>
    </w:p>
    <w:p w:rsidR="00BA41D7" w:rsidRPr="002E1256" w:rsidRDefault="00BA41D7" w:rsidP="00CD09C3">
      <w:pPr>
        <w:jc w:val="both"/>
      </w:pPr>
      <w:r w:rsidRPr="002E1256">
        <w:t xml:space="preserve">Посредством </w:t>
      </w:r>
      <w:r w:rsidR="00D523FC" w:rsidRPr="002E1256">
        <w:t>«</w:t>
      </w:r>
      <w:r w:rsidRPr="002E1256">
        <w:t>вытягивания</w:t>
      </w:r>
      <w:r w:rsidR="00D523FC" w:rsidRPr="002E1256">
        <w:t>»</w:t>
      </w:r>
      <w:r w:rsidRPr="002E1256">
        <w:t xml:space="preserve"> </w:t>
      </w:r>
      <w:r w:rsidR="00D523FC" w:rsidRPr="002E1256">
        <w:t>интерфейсного элемента управления</w:t>
      </w:r>
      <w:r w:rsidRPr="002E1256">
        <w:t xml:space="preserve"> за правый нижний угол необходимо добиться табличного вида</w:t>
      </w:r>
      <w:r w:rsidR="00D523FC" w:rsidRPr="002E1256">
        <w:t xml:space="preserve"> массива, состоящего</w:t>
      </w:r>
      <w:r w:rsidRPr="002E1256">
        <w:t xml:space="preserve"> из трёх строк и четырёх столбцов</w:t>
      </w:r>
      <w:r w:rsidR="00D523FC" w:rsidRPr="002E1256">
        <w:t xml:space="preserve"> (Рисунок 10)</w:t>
      </w:r>
      <w:r w:rsidRPr="002E1256">
        <w:t>.</w:t>
      </w:r>
    </w:p>
    <w:p w:rsidR="00BA41D7" w:rsidRPr="002E1256" w:rsidRDefault="00BA41D7" w:rsidP="00CD09C3">
      <w:pPr>
        <w:jc w:val="both"/>
      </w:pPr>
    </w:p>
    <w:p w:rsidR="00BA41D7" w:rsidRPr="002E1256" w:rsidRDefault="00BA41D7" w:rsidP="00D523FC">
      <w:pPr>
        <w:jc w:val="center"/>
      </w:pPr>
      <w:r w:rsidRPr="002E1256">
        <w:rPr>
          <w:noProof/>
        </w:rPr>
        <w:lastRenderedPageBreak/>
        <w:drawing>
          <wp:inline distT="0" distB="0" distL="0" distR="0" wp14:anchorId="05132FC7" wp14:editId="2FA53629">
            <wp:extent cx="3390507" cy="15811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335" r="66649" b="69388"/>
                    <a:stretch/>
                  </pic:blipFill>
                  <pic:spPr bwMode="auto">
                    <a:xfrm>
                      <a:off x="0" y="0"/>
                      <a:ext cx="3419484" cy="159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3FC" w:rsidRPr="002E1256" w:rsidRDefault="00D523FC" w:rsidP="00D523FC">
      <w:pPr>
        <w:jc w:val="center"/>
      </w:pPr>
      <w:r w:rsidRPr="002E1256">
        <w:t>Рисунок 10 – Отображение незаполненного нулевого листа (нулевой страницы) созданного трёхмерного массива, состоящего из трёх строк и четырёх столбцов</w:t>
      </w:r>
    </w:p>
    <w:p w:rsidR="00BA41D7" w:rsidRPr="002E1256" w:rsidRDefault="00BA41D7" w:rsidP="00CD09C3">
      <w:pPr>
        <w:jc w:val="both"/>
      </w:pPr>
    </w:p>
    <w:p w:rsidR="00BA41D7" w:rsidRPr="002E1256" w:rsidRDefault="00D523FC" w:rsidP="00CD09C3">
      <w:pPr>
        <w:jc w:val="both"/>
      </w:pPr>
      <w:r w:rsidRPr="002E1256">
        <w:t>Далее о</w:t>
      </w:r>
      <w:r w:rsidR="00BA41D7" w:rsidRPr="002E1256">
        <w:t xml:space="preserve">тображён </w:t>
      </w:r>
      <w:r w:rsidR="00314F75" w:rsidRPr="002E1256">
        <w:t>нулевой</w:t>
      </w:r>
      <w:r w:rsidR="00BA41D7" w:rsidRPr="002E1256">
        <w:t xml:space="preserve"> лист массива, который заполн</w:t>
      </w:r>
      <w:r w:rsidRPr="002E1256">
        <w:t>ен целочисленными</w:t>
      </w:r>
      <w:r w:rsidR="00BA41D7" w:rsidRPr="002E1256">
        <w:t xml:space="preserve"> </w:t>
      </w:r>
      <w:r w:rsidRPr="002E1256">
        <w:t>значениями, взятыми в порядке их использования при счёте (Рисунок 11).</w:t>
      </w:r>
    </w:p>
    <w:p w:rsidR="00BA41D7" w:rsidRPr="002E1256" w:rsidRDefault="00BA41D7" w:rsidP="00CD09C3">
      <w:pPr>
        <w:jc w:val="both"/>
      </w:pPr>
    </w:p>
    <w:p w:rsidR="00BA41D7" w:rsidRPr="002E1256" w:rsidRDefault="00BA41D7" w:rsidP="00D523FC">
      <w:pPr>
        <w:jc w:val="center"/>
      </w:pPr>
      <w:r w:rsidRPr="002E1256">
        <w:rPr>
          <w:noProof/>
        </w:rPr>
        <w:drawing>
          <wp:inline distT="0" distB="0" distL="0" distR="0" wp14:anchorId="11136B92" wp14:editId="73356A2C">
            <wp:extent cx="3420178" cy="15621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36" r="66649" b="69928"/>
                    <a:stretch/>
                  </pic:blipFill>
                  <pic:spPr bwMode="auto">
                    <a:xfrm>
                      <a:off x="0" y="0"/>
                      <a:ext cx="3446244" cy="1574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F75" w:rsidRPr="002E1256" w:rsidRDefault="00314F75" w:rsidP="00314F75">
      <w:pPr>
        <w:jc w:val="center"/>
      </w:pPr>
      <w:r w:rsidRPr="002E1256">
        <w:t>Рисунок 11 – Отображение заполненного нулевого листа (нулевой страницы) созданного трёхмерного массива</w:t>
      </w:r>
    </w:p>
    <w:p w:rsidR="00BA41D7" w:rsidRPr="002E1256" w:rsidRDefault="00BA41D7" w:rsidP="00CD09C3">
      <w:pPr>
        <w:jc w:val="both"/>
      </w:pPr>
    </w:p>
    <w:p w:rsidR="00BA41D7" w:rsidRPr="002E1256" w:rsidRDefault="00AB4267" w:rsidP="00CD09C3">
      <w:pPr>
        <w:jc w:val="both"/>
      </w:pPr>
      <w:r w:rsidRPr="002E1256">
        <w:t>Для перехода к заполнению следующего листа массива необходимо</w:t>
      </w:r>
      <w:r w:rsidR="007D2B6B" w:rsidRPr="002E1256">
        <w:t xml:space="preserve"> выполнить сдвиг первой из представленных размерностей на единицу</w:t>
      </w:r>
      <w:r w:rsidR="00314F75" w:rsidRPr="002E1256">
        <w:t xml:space="preserve"> (Рисунок 12)</w:t>
      </w:r>
      <w:r w:rsidR="007D2B6B" w:rsidRPr="002E1256">
        <w:t>.</w:t>
      </w:r>
    </w:p>
    <w:p w:rsidR="007D2B6B" w:rsidRPr="002E1256" w:rsidRDefault="007D2B6B" w:rsidP="00CD09C3">
      <w:pPr>
        <w:jc w:val="both"/>
      </w:pPr>
    </w:p>
    <w:p w:rsidR="007D2B6B" w:rsidRPr="002E1256" w:rsidRDefault="007D2B6B" w:rsidP="00314F75">
      <w:pPr>
        <w:jc w:val="center"/>
      </w:pPr>
      <w:r w:rsidRPr="002E1256">
        <w:rPr>
          <w:noProof/>
        </w:rPr>
        <w:lastRenderedPageBreak/>
        <w:drawing>
          <wp:inline distT="0" distB="0" distL="0" distR="0" wp14:anchorId="0C23556F" wp14:editId="122FB0C2">
            <wp:extent cx="3941546" cy="18002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605" r="66649" b="69659"/>
                    <a:stretch/>
                  </pic:blipFill>
                  <pic:spPr bwMode="auto">
                    <a:xfrm>
                      <a:off x="0" y="0"/>
                      <a:ext cx="3959982" cy="180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F75" w:rsidRPr="002E1256" w:rsidRDefault="00314F75" w:rsidP="00314F75">
      <w:pPr>
        <w:jc w:val="center"/>
      </w:pPr>
      <w:r w:rsidRPr="002E1256">
        <w:t>Рисунок 12 – Переход к первому листу трёхмерного массива</w:t>
      </w:r>
    </w:p>
    <w:p w:rsidR="00BA41D7" w:rsidRPr="002E1256" w:rsidRDefault="00BA41D7" w:rsidP="00CD09C3">
      <w:pPr>
        <w:jc w:val="both"/>
      </w:pPr>
    </w:p>
    <w:p w:rsidR="007D2B6B" w:rsidRPr="002E1256" w:rsidRDefault="007D2B6B" w:rsidP="00CD09C3">
      <w:pPr>
        <w:jc w:val="both"/>
      </w:pPr>
      <w:r w:rsidRPr="002E1256">
        <w:t>Для инициализации листа необходимо выполнить</w:t>
      </w:r>
      <w:r w:rsidR="00314F75" w:rsidRPr="002E1256">
        <w:t xml:space="preserve"> и</w:t>
      </w:r>
      <w:r w:rsidRPr="002E1256">
        <w:t xml:space="preserve"> его заполнение</w:t>
      </w:r>
      <w:r w:rsidR="00314F75" w:rsidRPr="002E1256">
        <w:t xml:space="preserve"> целочисленными значениями. С целью демонстрации того, что следующий лист является логическим продолжением предыдущего (как текст в книге) счёт элементов в нём продолжен (Рисунок 13).</w:t>
      </w:r>
    </w:p>
    <w:p w:rsidR="007D2B6B" w:rsidRPr="002E1256" w:rsidRDefault="007D2B6B" w:rsidP="00CD09C3">
      <w:pPr>
        <w:jc w:val="both"/>
      </w:pPr>
    </w:p>
    <w:p w:rsidR="007D2B6B" w:rsidRPr="002E1256" w:rsidRDefault="007D2B6B" w:rsidP="00314F75">
      <w:pPr>
        <w:jc w:val="center"/>
      </w:pPr>
      <w:r w:rsidRPr="002E1256">
        <w:rPr>
          <w:noProof/>
        </w:rPr>
        <w:drawing>
          <wp:inline distT="0" distB="0" distL="0" distR="0" wp14:anchorId="7BA115FD" wp14:editId="7FD5F864">
            <wp:extent cx="4048226" cy="18383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64" r="66809" b="70470"/>
                    <a:stretch/>
                  </pic:blipFill>
                  <pic:spPr bwMode="auto">
                    <a:xfrm>
                      <a:off x="0" y="0"/>
                      <a:ext cx="4070418" cy="1848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F75" w:rsidRPr="002E1256" w:rsidRDefault="00314F75" w:rsidP="00314F75">
      <w:pPr>
        <w:jc w:val="center"/>
      </w:pPr>
      <w:r w:rsidRPr="002E1256">
        <w:t>Рисунок 13 – Заполнение первого листа трёхмерного массива целочисленными элементами</w:t>
      </w:r>
    </w:p>
    <w:p w:rsidR="007D2B6B" w:rsidRPr="002E1256" w:rsidRDefault="007D2B6B" w:rsidP="00CD09C3">
      <w:pPr>
        <w:jc w:val="both"/>
      </w:pPr>
    </w:p>
    <w:p w:rsidR="007D2B6B" w:rsidRPr="002E1256" w:rsidRDefault="007D2B6B" w:rsidP="00CD09C3">
      <w:pPr>
        <w:jc w:val="both"/>
      </w:pPr>
      <w:r w:rsidRPr="002E1256">
        <w:t>Для</w:t>
      </w:r>
      <w:r w:rsidR="00314F75" w:rsidRPr="002E1256">
        <w:t xml:space="preserve"> последующего</w:t>
      </w:r>
      <w:r w:rsidRPr="002E1256">
        <w:t xml:space="preserve"> просмотра размерностей получившегося массива рядом</w:t>
      </w:r>
      <w:r w:rsidR="00314F75" w:rsidRPr="002E1256">
        <w:t xml:space="preserve"> с ним</w:t>
      </w:r>
      <w:r w:rsidRPr="002E1256">
        <w:t xml:space="preserve"> необходимо расположить ещё один массив, одномерный</w:t>
      </w:r>
      <w:r w:rsidR="00314F75" w:rsidRPr="002E1256">
        <w:t xml:space="preserve"> (Рисунок 14)</w:t>
      </w:r>
      <w:r w:rsidRPr="002E1256">
        <w:t>.</w:t>
      </w:r>
    </w:p>
    <w:p w:rsidR="007D2B6B" w:rsidRPr="002E1256" w:rsidRDefault="007D2B6B" w:rsidP="00CD09C3">
      <w:pPr>
        <w:jc w:val="both"/>
      </w:pPr>
    </w:p>
    <w:p w:rsidR="007D2B6B" w:rsidRPr="002E1256" w:rsidRDefault="007D2B6B" w:rsidP="00314F75">
      <w:pPr>
        <w:jc w:val="center"/>
        <w:rPr>
          <w:lang w:val="en-US"/>
        </w:rPr>
      </w:pPr>
      <w:r w:rsidRPr="002E1256">
        <w:rPr>
          <w:noProof/>
        </w:rPr>
        <w:lastRenderedPageBreak/>
        <w:drawing>
          <wp:inline distT="0" distB="0" distL="0" distR="0" wp14:anchorId="541D6FE9" wp14:editId="64BEB238">
            <wp:extent cx="4419600" cy="166809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064" r="58792" b="69659"/>
                    <a:stretch/>
                  </pic:blipFill>
                  <pic:spPr bwMode="auto">
                    <a:xfrm>
                      <a:off x="0" y="0"/>
                      <a:ext cx="4495853" cy="169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F75" w:rsidRPr="002E1256" w:rsidRDefault="00314F75" w:rsidP="00314F75">
      <w:pPr>
        <w:jc w:val="center"/>
      </w:pPr>
      <w:r w:rsidRPr="002E1256">
        <w:t>Рисунок 14 – Добавление на переднюю панель виртуального прибора одномерного массива для вывода значений размерностей трёхмерного массива</w:t>
      </w:r>
    </w:p>
    <w:p w:rsidR="007D2B6B" w:rsidRPr="002E1256" w:rsidRDefault="007D2B6B" w:rsidP="00CD09C3">
      <w:pPr>
        <w:jc w:val="both"/>
      </w:pPr>
    </w:p>
    <w:p w:rsidR="007D2B6B" w:rsidRPr="002E1256" w:rsidRDefault="007D2B6B" w:rsidP="00CD09C3">
      <w:pPr>
        <w:jc w:val="both"/>
      </w:pPr>
      <w:r w:rsidRPr="002E1256">
        <w:t>Далее на б</w:t>
      </w:r>
      <w:r w:rsidR="00314F75" w:rsidRPr="002E1256">
        <w:t>лок-</w:t>
      </w:r>
      <w:r w:rsidRPr="002E1256">
        <w:t>диаграмме</w:t>
      </w:r>
      <w:r w:rsidR="00314F75" w:rsidRPr="002E1256">
        <w:t xml:space="preserve"> виртуального прибора</w:t>
      </w:r>
      <w:r w:rsidRPr="002E1256">
        <w:t xml:space="preserve"> необходимо связать оба этих массива через функцию</w:t>
      </w:r>
      <w:r w:rsidR="00314F75" w:rsidRPr="002E1256">
        <w:t xml:space="preserve"> (</w:t>
      </w:r>
      <w:r w:rsidR="00314F75" w:rsidRPr="002E1256">
        <w:rPr>
          <w:i/>
          <w:lang w:val="en-US"/>
        </w:rPr>
        <w:t>Array Size</w:t>
      </w:r>
      <w:r w:rsidR="00314F75" w:rsidRPr="002E1256">
        <w:t>)</w:t>
      </w:r>
      <w:r w:rsidRPr="002E1256">
        <w:t xml:space="preserve"> получения размерностей</w:t>
      </w:r>
      <w:r w:rsidR="00314F75" w:rsidRPr="002E1256">
        <w:t xml:space="preserve"> (Рисунок 15)</w:t>
      </w:r>
      <w:r w:rsidRPr="002E1256">
        <w:t>.</w:t>
      </w:r>
    </w:p>
    <w:p w:rsidR="007D2B6B" w:rsidRPr="002E1256" w:rsidRDefault="007D2B6B" w:rsidP="00CD09C3">
      <w:pPr>
        <w:jc w:val="both"/>
      </w:pPr>
    </w:p>
    <w:p w:rsidR="007D2B6B" w:rsidRPr="002E1256" w:rsidRDefault="007D2B6B" w:rsidP="00314F75">
      <w:pPr>
        <w:jc w:val="center"/>
      </w:pPr>
      <w:r w:rsidRPr="002E1256">
        <w:rPr>
          <w:noProof/>
        </w:rPr>
        <w:drawing>
          <wp:inline distT="0" distB="0" distL="0" distR="0" wp14:anchorId="58302631" wp14:editId="79D78264">
            <wp:extent cx="4346575" cy="105727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064" r="58471" b="78869"/>
                    <a:stretch/>
                  </pic:blipFill>
                  <pic:spPr bwMode="auto">
                    <a:xfrm>
                      <a:off x="0" y="0"/>
                      <a:ext cx="4365609" cy="106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F75" w:rsidRPr="002E1256" w:rsidRDefault="00314F75" w:rsidP="00314F75">
      <w:pPr>
        <w:jc w:val="center"/>
      </w:pPr>
      <w:r w:rsidRPr="002E1256">
        <w:t>Рисунок 15 – Получение значений размерностей трёхмерного массива</w:t>
      </w:r>
    </w:p>
    <w:p w:rsidR="007D2B6B" w:rsidRPr="002E1256" w:rsidRDefault="007D2B6B" w:rsidP="00CD09C3">
      <w:pPr>
        <w:jc w:val="both"/>
      </w:pPr>
    </w:p>
    <w:p w:rsidR="007D2B6B" w:rsidRPr="002E1256" w:rsidRDefault="007D2B6B" w:rsidP="00CD09C3">
      <w:pPr>
        <w:jc w:val="both"/>
      </w:pPr>
      <w:r w:rsidRPr="002E1256">
        <w:t xml:space="preserve">После запуска </w:t>
      </w:r>
      <w:r w:rsidR="00314F75" w:rsidRPr="002E1256">
        <w:t>получившейся</w:t>
      </w:r>
      <w:r w:rsidRPr="002E1256">
        <w:t xml:space="preserve"> программы на исполнение сверху вниз</w:t>
      </w:r>
      <w:r w:rsidR="00065965" w:rsidRPr="002E1256">
        <w:t xml:space="preserve"> в одномерном массиве</w:t>
      </w:r>
      <w:r w:rsidRPr="002E1256">
        <w:t xml:space="preserve"> читается следующее: в исходном</w:t>
      </w:r>
      <w:r w:rsidR="00065965" w:rsidRPr="002E1256">
        <w:t xml:space="preserve"> трёхмерном</w:t>
      </w:r>
      <w:r w:rsidRPr="002E1256">
        <w:t xml:space="preserve"> массиве 2 </w:t>
      </w:r>
      <w:r w:rsidR="00065965" w:rsidRPr="002E1256">
        <w:t>листа</w:t>
      </w:r>
      <w:r w:rsidRPr="002E1256">
        <w:t xml:space="preserve"> (2 с</w:t>
      </w:r>
      <w:r w:rsidR="00065965" w:rsidRPr="002E1256">
        <w:t>траницы / 2 слоя</w:t>
      </w:r>
      <w:r w:rsidRPr="002E1256">
        <w:t>), 3 строки и 4 столбца</w:t>
      </w:r>
      <w:r w:rsidR="00065965" w:rsidRPr="002E1256">
        <w:t xml:space="preserve"> (Рисунок 16)</w:t>
      </w:r>
      <w:r w:rsidRPr="002E1256">
        <w:t>.</w:t>
      </w:r>
    </w:p>
    <w:p w:rsidR="007D2B6B" w:rsidRPr="002E1256" w:rsidRDefault="007D2B6B" w:rsidP="00CD09C3">
      <w:pPr>
        <w:jc w:val="both"/>
      </w:pPr>
    </w:p>
    <w:p w:rsidR="007D2B6B" w:rsidRPr="002E1256" w:rsidRDefault="007D2B6B" w:rsidP="00065965">
      <w:pPr>
        <w:jc w:val="center"/>
      </w:pPr>
      <w:r w:rsidRPr="002E1256">
        <w:rPr>
          <w:noProof/>
        </w:rPr>
        <w:drawing>
          <wp:inline distT="0" distB="0" distL="0" distR="0" wp14:anchorId="1673FE39" wp14:editId="4C4089A9">
            <wp:extent cx="4015091" cy="14859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606" r="59273" b="69929"/>
                    <a:stretch/>
                  </pic:blipFill>
                  <pic:spPr bwMode="auto">
                    <a:xfrm>
                      <a:off x="0" y="0"/>
                      <a:ext cx="4034718" cy="1493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965" w:rsidRPr="002E1256" w:rsidRDefault="00065965" w:rsidP="00065965">
      <w:pPr>
        <w:jc w:val="center"/>
      </w:pPr>
      <w:r w:rsidRPr="002E1256">
        <w:t>Рисунок 16 – Результат получения значений размерностей трёхмерного массива</w:t>
      </w:r>
    </w:p>
    <w:p w:rsidR="00903305" w:rsidRPr="002E1256" w:rsidRDefault="00ED5EB3" w:rsidP="00CD09C3">
      <w:pPr>
        <w:jc w:val="both"/>
      </w:pPr>
      <w:r w:rsidRPr="002E1256">
        <w:lastRenderedPageBreak/>
        <w:t>Более углубленному п</w:t>
      </w:r>
      <w:r w:rsidR="00CD09C3" w:rsidRPr="002E1256">
        <w:t>ониманию и</w:t>
      </w:r>
      <w:r w:rsidRPr="002E1256">
        <w:t xml:space="preserve"> детальному</w:t>
      </w:r>
      <w:r w:rsidR="00CD09C3" w:rsidRPr="002E1256">
        <w:t xml:space="preserve"> усвоению </w:t>
      </w:r>
      <w:r w:rsidR="006B283C" w:rsidRPr="002E1256">
        <w:t>навыков работы с</w:t>
      </w:r>
      <w:r w:rsidR="00065965" w:rsidRPr="002E1256">
        <w:t xml:space="preserve"> функцией</w:t>
      </w:r>
      <w:r w:rsidR="006B283C" w:rsidRPr="002E1256">
        <w:t xml:space="preserve"> </w:t>
      </w:r>
      <w:r w:rsidR="006B283C" w:rsidRPr="002E1256">
        <w:rPr>
          <w:i/>
          <w:lang w:val="en-US"/>
        </w:rPr>
        <w:t>Array</w:t>
      </w:r>
      <w:r w:rsidR="006B283C" w:rsidRPr="002E1256">
        <w:rPr>
          <w:i/>
        </w:rPr>
        <w:t xml:space="preserve"> </w:t>
      </w:r>
      <w:r w:rsidR="006B283C" w:rsidRPr="002E1256">
        <w:rPr>
          <w:i/>
          <w:lang w:val="en-US"/>
        </w:rPr>
        <w:t>Size</w:t>
      </w:r>
      <w:r w:rsidR="00CD09C3" w:rsidRPr="002E1256">
        <w:t xml:space="preserve"> способствует изучение примера</w:t>
      </w:r>
      <w:r w:rsidR="00065965" w:rsidRPr="002E1256">
        <w:t xml:space="preserve">, связанного с выделением подматрицы из матрицы. К нему переходить рано без рассмотрения другой полезной функции для работы с массивами – </w:t>
      </w:r>
      <w:r w:rsidR="00065965" w:rsidRPr="002E1256">
        <w:rPr>
          <w:i/>
          <w:lang w:val="en-US"/>
        </w:rPr>
        <w:t>Index</w:t>
      </w:r>
      <w:r w:rsidR="00065965" w:rsidRPr="002E1256">
        <w:rPr>
          <w:i/>
        </w:rPr>
        <w:t xml:space="preserve"> </w:t>
      </w:r>
      <w:r w:rsidR="00065965" w:rsidRPr="002E1256">
        <w:rPr>
          <w:i/>
          <w:lang w:val="en-US"/>
        </w:rPr>
        <w:t>Array</w:t>
      </w:r>
      <w:r w:rsidR="00065965" w:rsidRPr="002E1256">
        <w:t xml:space="preserve"> (получение значения элемента массива по его индексу).</w:t>
      </w:r>
      <w:r w:rsidR="00CD09C3" w:rsidRPr="002E1256">
        <w:t xml:space="preserve"> </w:t>
      </w:r>
      <w:r w:rsidR="00065965" w:rsidRPr="002E1256">
        <w:t>Д</w:t>
      </w:r>
      <w:r w:rsidR="00CD09C3" w:rsidRPr="002E1256">
        <w:t>ля получения значения [</w:t>
      </w:r>
      <w:proofErr w:type="spellStart"/>
      <w:r w:rsidR="00CD09C3" w:rsidRPr="002E1256">
        <w:rPr>
          <w:i/>
          <w:lang w:val="en-US"/>
        </w:rPr>
        <w:t>i</w:t>
      </w:r>
      <w:proofErr w:type="spellEnd"/>
      <w:r w:rsidR="00CD09C3" w:rsidRPr="002E1256">
        <w:t xml:space="preserve">, </w:t>
      </w:r>
      <w:r w:rsidR="00CD09C3" w:rsidRPr="002E1256">
        <w:rPr>
          <w:i/>
          <w:lang w:val="en-US"/>
        </w:rPr>
        <w:t>j</w:t>
      </w:r>
      <w:r w:rsidR="00CD09C3" w:rsidRPr="002E1256">
        <w:t>]-го элемента матрицы по известным его индексам</w:t>
      </w:r>
      <w:r w:rsidR="00065965" w:rsidRPr="002E1256">
        <w:t xml:space="preserve"> создан следующий виртуальный прибор</w:t>
      </w:r>
      <w:r w:rsidR="0023013D" w:rsidRPr="002E1256">
        <w:t xml:space="preserve"> (Рисунок </w:t>
      </w:r>
      <w:r w:rsidR="00065965" w:rsidRPr="002E1256">
        <w:t>17</w:t>
      </w:r>
      <w:r w:rsidR="0023013D" w:rsidRPr="002E1256">
        <w:t xml:space="preserve">, </w:t>
      </w:r>
      <w:r w:rsidR="00065965" w:rsidRPr="002E1256">
        <w:t>18</w:t>
      </w:r>
      <w:r w:rsidR="0023013D" w:rsidRPr="002E1256">
        <w:t>)</w:t>
      </w:r>
      <w:r w:rsidR="00CD09C3" w:rsidRPr="002E1256">
        <w:t>.</w:t>
      </w:r>
    </w:p>
    <w:p w:rsidR="00CD09C3" w:rsidRPr="002E1256" w:rsidRDefault="00CD09C3" w:rsidP="00CD09C3">
      <w:pPr>
        <w:jc w:val="both"/>
      </w:pPr>
    </w:p>
    <w:p w:rsidR="00CD09C3" w:rsidRPr="002E1256" w:rsidRDefault="00E2464A" w:rsidP="0023013D">
      <w:pPr>
        <w:jc w:val="center"/>
      </w:pPr>
      <w:r w:rsidRPr="002E1256">
        <w:rPr>
          <w:noProof/>
        </w:rPr>
        <w:drawing>
          <wp:inline distT="0" distB="0" distL="0" distR="0" wp14:anchorId="1D99F82A" wp14:editId="20180D50">
            <wp:extent cx="3666490" cy="156198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98" t="5135" r="37722" b="62957"/>
                    <a:stretch/>
                  </pic:blipFill>
                  <pic:spPr bwMode="auto">
                    <a:xfrm>
                      <a:off x="0" y="0"/>
                      <a:ext cx="3686665" cy="1570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13D" w:rsidRPr="002E1256" w:rsidRDefault="0023013D" w:rsidP="0023013D">
      <w:pPr>
        <w:jc w:val="center"/>
      </w:pPr>
      <w:r w:rsidRPr="002E1256">
        <w:t xml:space="preserve">Рисунок </w:t>
      </w:r>
      <w:r w:rsidR="00065965" w:rsidRPr="002E1256">
        <w:t>17</w:t>
      </w:r>
      <w:r w:rsidRPr="002E1256">
        <w:t xml:space="preserve"> – Передняя панель ВП, выдающего в качестве ответа значения, хранящегося в двумерном массиве по указанному адресу (</w:t>
      </w:r>
      <w:proofErr w:type="spellStart"/>
      <w:r w:rsidRPr="002E1256">
        <w:rPr>
          <w:i/>
          <w:lang w:val="en-US"/>
        </w:rPr>
        <w:t>i</w:t>
      </w:r>
      <w:proofErr w:type="spellEnd"/>
      <w:r w:rsidRPr="002E1256">
        <w:t xml:space="preserve">, </w:t>
      </w:r>
      <w:r w:rsidRPr="002E1256">
        <w:rPr>
          <w:i/>
          <w:lang w:val="en-US"/>
        </w:rPr>
        <w:t>j</w:t>
      </w:r>
      <w:r w:rsidRPr="002E1256">
        <w:t>)</w:t>
      </w:r>
    </w:p>
    <w:p w:rsidR="0023013D" w:rsidRPr="002E1256" w:rsidRDefault="0023013D" w:rsidP="0023013D">
      <w:pPr>
        <w:jc w:val="center"/>
      </w:pPr>
    </w:p>
    <w:p w:rsidR="0023013D" w:rsidRPr="002E1256" w:rsidRDefault="0023013D" w:rsidP="0023013D">
      <w:pPr>
        <w:jc w:val="both"/>
      </w:pPr>
      <w:r w:rsidRPr="002E1256">
        <w:t xml:space="preserve">Традиционно, </w:t>
      </w:r>
      <w:proofErr w:type="spellStart"/>
      <w:r w:rsidRPr="002E1256">
        <w:rPr>
          <w:i/>
          <w:lang w:val="en-US"/>
        </w:rPr>
        <w:t>i</w:t>
      </w:r>
      <w:proofErr w:type="spellEnd"/>
      <w:r w:rsidRPr="002E1256">
        <w:t xml:space="preserve"> соответствует строке, </w:t>
      </w:r>
      <w:r w:rsidRPr="002E1256">
        <w:rPr>
          <w:i/>
          <w:lang w:val="en-US"/>
        </w:rPr>
        <w:t>j</w:t>
      </w:r>
      <w:r w:rsidRPr="002E1256">
        <w:t xml:space="preserve"> – столбцу. Нумерация начинается с нуля.</w:t>
      </w:r>
    </w:p>
    <w:p w:rsidR="0023013D" w:rsidRPr="002E1256" w:rsidRDefault="0023013D" w:rsidP="0023013D">
      <w:pPr>
        <w:jc w:val="both"/>
      </w:pPr>
    </w:p>
    <w:p w:rsidR="00E2464A" w:rsidRPr="002E1256" w:rsidRDefault="00E2464A" w:rsidP="0023013D">
      <w:pPr>
        <w:jc w:val="center"/>
      </w:pPr>
      <w:r w:rsidRPr="002E1256">
        <w:rPr>
          <w:noProof/>
        </w:rPr>
        <w:drawing>
          <wp:inline distT="0" distB="0" distL="0" distR="0" wp14:anchorId="600B84B7" wp14:editId="71362312">
            <wp:extent cx="3298190" cy="140951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72" t="4883" r="58633" b="73826"/>
                    <a:stretch/>
                  </pic:blipFill>
                  <pic:spPr bwMode="auto">
                    <a:xfrm>
                      <a:off x="0" y="0"/>
                      <a:ext cx="3306241" cy="1412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13D" w:rsidRPr="002E1256" w:rsidRDefault="0023013D" w:rsidP="0023013D">
      <w:pPr>
        <w:jc w:val="center"/>
      </w:pPr>
      <w:r w:rsidRPr="002E1256">
        <w:t xml:space="preserve">Рисунок </w:t>
      </w:r>
      <w:r w:rsidR="00065965" w:rsidRPr="002E1256">
        <w:t>18</w:t>
      </w:r>
      <w:r w:rsidRPr="002E1256">
        <w:t xml:space="preserve"> – Блок-диаграмма ВП, выдающего в качестве ответа значения, хранящегося в двумерном массиве по указанному адресу (</w:t>
      </w:r>
      <w:proofErr w:type="spellStart"/>
      <w:r w:rsidRPr="002E1256">
        <w:rPr>
          <w:i/>
          <w:lang w:val="en-US"/>
        </w:rPr>
        <w:t>i</w:t>
      </w:r>
      <w:proofErr w:type="spellEnd"/>
      <w:r w:rsidRPr="002E1256">
        <w:t xml:space="preserve">, </w:t>
      </w:r>
      <w:r w:rsidRPr="002E1256">
        <w:rPr>
          <w:i/>
          <w:lang w:val="en-US"/>
        </w:rPr>
        <w:t>j</w:t>
      </w:r>
      <w:r w:rsidRPr="002E1256">
        <w:t>)</w:t>
      </w:r>
    </w:p>
    <w:p w:rsidR="0023013D" w:rsidRPr="002E1256" w:rsidRDefault="0023013D" w:rsidP="00CD09C3">
      <w:pPr>
        <w:jc w:val="both"/>
      </w:pPr>
    </w:p>
    <w:p w:rsidR="007412AE" w:rsidRPr="002E1256" w:rsidRDefault="00065965" w:rsidP="00065965">
      <w:pPr>
        <w:jc w:val="both"/>
      </w:pPr>
      <w:r w:rsidRPr="002E1256">
        <w:rPr>
          <w:noProof/>
        </w:rPr>
        <w:t>Как было отмечено ранее, п</w:t>
      </w:r>
      <w:r w:rsidR="007412AE" w:rsidRPr="002E1256">
        <w:rPr>
          <w:noProof/>
        </w:rPr>
        <w:t xml:space="preserve">ример задействует функцию получения </w:t>
      </w:r>
      <w:r w:rsidRPr="002E1256">
        <w:rPr>
          <w:noProof/>
        </w:rPr>
        <w:t xml:space="preserve">значения элемента массива по указанному индексу (указанным индексам). </w:t>
      </w:r>
      <w:r w:rsidR="007412AE" w:rsidRPr="002E1256">
        <w:rPr>
          <w:noProof/>
        </w:rPr>
        <w:t xml:space="preserve">Расположение функции </w:t>
      </w:r>
      <w:r w:rsidRPr="002E1256">
        <w:rPr>
          <w:noProof/>
        </w:rPr>
        <w:t>для получения</w:t>
      </w:r>
      <w:r w:rsidR="007412AE" w:rsidRPr="002E1256">
        <w:rPr>
          <w:noProof/>
        </w:rPr>
        <w:t xml:space="preserve"> определённого индекса из массива</w:t>
      </w:r>
      <w:r w:rsidR="007412AE" w:rsidRPr="002E1256">
        <w:t xml:space="preserve"> в </w:t>
      </w:r>
      <w:r w:rsidR="007412AE" w:rsidRPr="002E1256">
        <w:lastRenderedPageBreak/>
        <w:t xml:space="preserve">пакете прикладных программ </w:t>
      </w:r>
      <w:r w:rsidR="007412AE" w:rsidRPr="002E1256">
        <w:rPr>
          <w:i/>
          <w:lang w:val="en-US"/>
        </w:rPr>
        <w:t>National</w:t>
      </w:r>
      <w:r w:rsidR="007412AE" w:rsidRPr="002E1256">
        <w:rPr>
          <w:i/>
        </w:rPr>
        <w:t xml:space="preserve"> </w:t>
      </w:r>
      <w:r w:rsidR="007412AE" w:rsidRPr="002E1256">
        <w:rPr>
          <w:i/>
          <w:lang w:val="en-US"/>
        </w:rPr>
        <w:t>Instruments</w:t>
      </w:r>
      <w:r w:rsidR="007412AE" w:rsidRPr="002E1256">
        <w:rPr>
          <w:i/>
        </w:rPr>
        <w:t xml:space="preserve"> </w:t>
      </w:r>
      <w:proofErr w:type="spellStart"/>
      <w:r w:rsidR="007412AE" w:rsidRPr="002E1256">
        <w:rPr>
          <w:i/>
          <w:lang w:val="en-US"/>
        </w:rPr>
        <w:t>LabView</w:t>
      </w:r>
      <w:proofErr w:type="spellEnd"/>
      <w:r w:rsidRPr="002E1256">
        <w:t xml:space="preserve"> представлено на Рисунке 19</w:t>
      </w:r>
      <w:r w:rsidR="007412AE" w:rsidRPr="002E1256">
        <w:t>.</w:t>
      </w:r>
    </w:p>
    <w:p w:rsidR="007412AE" w:rsidRPr="002E1256" w:rsidRDefault="007412AE" w:rsidP="007412AE">
      <w:pPr>
        <w:rPr>
          <w:noProof/>
        </w:rPr>
      </w:pPr>
    </w:p>
    <w:p w:rsidR="007412AE" w:rsidRPr="002E1256" w:rsidRDefault="007412AE" w:rsidP="007412AE">
      <w:pPr>
        <w:jc w:val="center"/>
      </w:pPr>
      <w:r w:rsidRPr="002E1256">
        <w:rPr>
          <w:noProof/>
        </w:rPr>
        <w:drawing>
          <wp:inline distT="0" distB="0" distL="0" distR="0" wp14:anchorId="663CC61B" wp14:editId="4488E9AD">
            <wp:extent cx="2204681" cy="2647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53362" t="26682" r="22394" b="34493"/>
                    <a:stretch/>
                  </pic:blipFill>
                  <pic:spPr bwMode="auto">
                    <a:xfrm>
                      <a:off x="0" y="0"/>
                      <a:ext cx="2221612" cy="266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2AE" w:rsidRPr="002E1256" w:rsidRDefault="007412AE" w:rsidP="007412AE">
      <w:pPr>
        <w:jc w:val="center"/>
      </w:pPr>
      <w:r w:rsidRPr="002E1256">
        <w:t xml:space="preserve">Рисунок </w:t>
      </w:r>
      <w:r w:rsidR="008546E1" w:rsidRPr="002E1256">
        <w:t>19</w:t>
      </w:r>
      <w:r w:rsidRPr="002E1256">
        <w:t xml:space="preserve"> –</w:t>
      </w:r>
      <w:r w:rsidR="008546E1" w:rsidRPr="002E1256">
        <w:t xml:space="preserve"> Функция получения значения элемента массива по указанному индексу (указанным индексам)</w:t>
      </w:r>
    </w:p>
    <w:p w:rsidR="007412AE" w:rsidRPr="002E1256" w:rsidRDefault="007412AE" w:rsidP="00CD09C3">
      <w:pPr>
        <w:jc w:val="both"/>
      </w:pPr>
    </w:p>
    <w:p w:rsidR="0023013D" w:rsidRPr="002E1256" w:rsidRDefault="008546E1" w:rsidP="00CD09C3">
      <w:pPr>
        <w:jc w:val="both"/>
      </w:pPr>
      <w:r w:rsidRPr="002E1256">
        <w:t>Вот теперь информации достаточно для рассмотрения примера выделения подматрицы из исходной матрицы</w:t>
      </w:r>
      <w:r w:rsidR="00A3191F" w:rsidRPr="002E1256">
        <w:t xml:space="preserve"> (</w:t>
      </w:r>
      <w:r w:rsidR="00A3191F" w:rsidRPr="002E1256">
        <w:rPr>
          <w:i/>
          <w:lang w:val="en-US"/>
        </w:rPr>
        <w:t>Array</w:t>
      </w:r>
      <w:r w:rsidR="00A3191F" w:rsidRPr="002E1256">
        <w:rPr>
          <w:i/>
        </w:rPr>
        <w:t xml:space="preserve"> </w:t>
      </w:r>
      <w:r w:rsidR="00A3191F" w:rsidRPr="002E1256">
        <w:rPr>
          <w:i/>
          <w:lang w:val="en-US"/>
        </w:rPr>
        <w:t>Subset</w:t>
      </w:r>
      <w:r w:rsidR="00A3191F" w:rsidRPr="002E1256">
        <w:t>)</w:t>
      </w:r>
      <w:r w:rsidRPr="002E1256">
        <w:t>. Это важная операция, например, для поиска минора рассматриваемого элемента матрицы</w:t>
      </w:r>
      <w:r w:rsidR="00A3191F" w:rsidRPr="002E1256">
        <w:t xml:space="preserve"> (Рисунок 20)</w:t>
      </w:r>
      <w:r w:rsidRPr="002E1256">
        <w:t>.</w:t>
      </w:r>
    </w:p>
    <w:p w:rsidR="0023013D" w:rsidRPr="002E1256" w:rsidRDefault="0023013D" w:rsidP="00CD09C3">
      <w:pPr>
        <w:jc w:val="both"/>
      </w:pPr>
    </w:p>
    <w:p w:rsidR="00A3191F" w:rsidRPr="002E1256" w:rsidRDefault="00A3191F" w:rsidP="00DA4CCC">
      <w:pPr>
        <w:jc w:val="center"/>
      </w:pPr>
      <w:r w:rsidRPr="002E1256">
        <w:rPr>
          <w:noProof/>
        </w:rPr>
        <w:lastRenderedPageBreak/>
        <w:drawing>
          <wp:inline distT="0" distB="0" distL="0" distR="0" wp14:anchorId="34A4760B" wp14:editId="6E2EC8D0">
            <wp:extent cx="2733675" cy="340234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520" t="16105" r="40192" b="48176"/>
                    <a:stretch/>
                  </pic:blipFill>
                  <pic:spPr bwMode="auto">
                    <a:xfrm>
                      <a:off x="0" y="0"/>
                      <a:ext cx="2743269" cy="341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CCC" w:rsidRPr="002E1256" w:rsidRDefault="00DA4CCC" w:rsidP="00DA4CCC">
      <w:pPr>
        <w:jc w:val="center"/>
      </w:pPr>
      <w:r w:rsidRPr="002E1256">
        <w:t>Рисунок 20 – Функция получения подматрицы из исходной матрицы</w:t>
      </w:r>
    </w:p>
    <w:p w:rsidR="00DA4CCC" w:rsidRPr="002E1256" w:rsidRDefault="00DA4CCC" w:rsidP="00DA4CCC">
      <w:pPr>
        <w:jc w:val="center"/>
      </w:pPr>
    </w:p>
    <w:p w:rsidR="00DA4CCC" w:rsidRPr="002E1256" w:rsidRDefault="00DA4CCC" w:rsidP="00DA4CCC">
      <w:pPr>
        <w:jc w:val="both"/>
      </w:pPr>
      <w:r w:rsidRPr="002E1256">
        <w:t>На Рисунке 21 представлен результат работы программы выделения подматрицы из исходной матрицы. Отсчёт по каждой из размерностей начинается с нуля, хотя в общем случае начало отсчёта динамически задаётся интерфейсными элементами управления «</w:t>
      </w:r>
      <w:r w:rsidRPr="002E1256">
        <w:rPr>
          <w:i/>
          <w:lang w:val="en-US"/>
        </w:rPr>
        <w:t>Index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I</w:t>
      </w:r>
      <w:r w:rsidRPr="002E1256">
        <w:t>» и «</w:t>
      </w:r>
      <w:r w:rsidRPr="002E1256">
        <w:rPr>
          <w:i/>
          <w:lang w:val="en-US"/>
        </w:rPr>
        <w:t>Index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J</w:t>
      </w:r>
      <w:r w:rsidRPr="002E1256">
        <w:t>». Длина по каждой из размерностей задаётся на единицу меньшей, чем размерность по строкам исходной матрицы. Последнее статично и не универсально, однако достаточно для демонстрации работы функции выделения подматрицы из исходной матрицы.</w:t>
      </w:r>
    </w:p>
    <w:p w:rsidR="00DA4CCC" w:rsidRPr="002E1256" w:rsidRDefault="00DA4CCC" w:rsidP="00CD09C3">
      <w:pPr>
        <w:jc w:val="both"/>
      </w:pPr>
    </w:p>
    <w:p w:rsidR="0023013D" w:rsidRPr="002E1256" w:rsidRDefault="0023013D" w:rsidP="0023013D">
      <w:pPr>
        <w:jc w:val="center"/>
      </w:pPr>
      <w:r w:rsidRPr="002E1256">
        <w:rPr>
          <w:noProof/>
        </w:rPr>
        <w:drawing>
          <wp:inline distT="0" distB="0" distL="0" distR="0" wp14:anchorId="3AF9B054" wp14:editId="17EE5292">
            <wp:extent cx="5000625" cy="1447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81" t="4886" r="15339" b="64170"/>
                    <a:stretch/>
                  </pic:blipFill>
                  <pic:spPr bwMode="auto">
                    <a:xfrm>
                      <a:off x="0" y="0"/>
                      <a:ext cx="5000625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13D" w:rsidRPr="002E1256" w:rsidRDefault="0023013D" w:rsidP="0023013D">
      <w:pPr>
        <w:jc w:val="center"/>
      </w:pPr>
      <w:r w:rsidRPr="002E1256">
        <w:t xml:space="preserve">Рисунок </w:t>
      </w:r>
      <w:r w:rsidR="008546E1" w:rsidRPr="002E1256">
        <w:t>2</w:t>
      </w:r>
      <w:r w:rsidR="00DA4CCC" w:rsidRPr="002E1256">
        <w:t>1</w:t>
      </w:r>
      <w:r w:rsidRPr="002E1256">
        <w:t xml:space="preserve"> – </w:t>
      </w:r>
      <w:r w:rsidR="00DA4CCC" w:rsidRPr="002E1256">
        <w:t>Результат понижения размерности матрицы через выделение подматрицы</w:t>
      </w:r>
    </w:p>
    <w:p w:rsidR="00DA4CCC" w:rsidRPr="002E1256" w:rsidRDefault="00DA4CCC" w:rsidP="0023013D">
      <w:pPr>
        <w:jc w:val="center"/>
      </w:pPr>
    </w:p>
    <w:p w:rsidR="00DA4CCC" w:rsidRPr="002E1256" w:rsidRDefault="00DA4CCC" w:rsidP="00DA4CCC">
      <w:pPr>
        <w:jc w:val="both"/>
      </w:pPr>
      <w:r w:rsidRPr="002E1256">
        <w:lastRenderedPageBreak/>
        <w:t>Дале</w:t>
      </w:r>
      <w:r w:rsidR="006C1E38">
        <w:t>е</w:t>
      </w:r>
      <w:r w:rsidRPr="002E1256">
        <w:t xml:space="preserve"> на Рисунке 22 показана блок-диаграмма разработанного ВП.</w:t>
      </w:r>
    </w:p>
    <w:p w:rsidR="0023013D" w:rsidRPr="002E1256" w:rsidRDefault="0023013D" w:rsidP="00CD09C3">
      <w:pPr>
        <w:jc w:val="both"/>
      </w:pPr>
    </w:p>
    <w:p w:rsidR="00E2464A" w:rsidRPr="002E1256" w:rsidRDefault="00E2464A" w:rsidP="0023013D">
      <w:pPr>
        <w:jc w:val="center"/>
      </w:pPr>
      <w:r w:rsidRPr="002E1256">
        <w:rPr>
          <w:noProof/>
        </w:rPr>
        <w:drawing>
          <wp:inline distT="0" distB="0" distL="0" distR="0" wp14:anchorId="79D5E07C" wp14:editId="263A528B">
            <wp:extent cx="3190875" cy="1609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98" t="5274" r="55104" b="67378"/>
                    <a:stretch/>
                  </pic:blipFill>
                  <pic:spPr bwMode="auto">
                    <a:xfrm>
                      <a:off x="0" y="0"/>
                      <a:ext cx="319087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13D" w:rsidRPr="002E1256" w:rsidRDefault="0023013D" w:rsidP="0023013D">
      <w:pPr>
        <w:jc w:val="center"/>
      </w:pPr>
      <w:r w:rsidRPr="002E1256">
        <w:t xml:space="preserve">Рисунок </w:t>
      </w:r>
      <w:r w:rsidR="00DA4CCC" w:rsidRPr="002E1256">
        <w:t>22</w:t>
      </w:r>
      <w:r w:rsidRPr="002E1256">
        <w:t xml:space="preserve"> –</w:t>
      </w:r>
      <w:r w:rsidR="00DA4CCC" w:rsidRPr="002E1256">
        <w:t xml:space="preserve"> Блок-диаграмма виртуального прибора для выделения подматрицы из исходной матрицы</w:t>
      </w:r>
    </w:p>
    <w:p w:rsidR="007412AE" w:rsidRPr="002E1256" w:rsidRDefault="007412AE" w:rsidP="0023013D">
      <w:pPr>
        <w:jc w:val="center"/>
      </w:pPr>
    </w:p>
    <w:p w:rsidR="007412AE" w:rsidRPr="008C2719" w:rsidRDefault="006C1E38" w:rsidP="006C1E38">
      <w:pPr>
        <w:jc w:val="both"/>
      </w:pPr>
      <w:r>
        <w:t>В том случае, если выделение подматрицы не позволяет быстро и эффективно обособить минор указанного элемента, может быть использован иной и довольно быстрый способ исключения строки и столбца, однако он требует применения двух</w:t>
      </w:r>
      <w:r w:rsidR="008C2719">
        <w:t xml:space="preserve"> операций исключения строки/столбца (</w:t>
      </w:r>
      <w:r w:rsidR="008C2719" w:rsidRPr="008C2719">
        <w:rPr>
          <w:i/>
          <w:lang w:val="en-US"/>
        </w:rPr>
        <w:t>Delete</w:t>
      </w:r>
      <w:r w:rsidR="008C2719" w:rsidRPr="008C2719">
        <w:rPr>
          <w:i/>
        </w:rPr>
        <w:t xml:space="preserve"> </w:t>
      </w:r>
      <w:r w:rsidR="008C2719" w:rsidRPr="008C2719">
        <w:rPr>
          <w:i/>
          <w:lang w:val="en-US"/>
        </w:rPr>
        <w:t>From</w:t>
      </w:r>
      <w:r w:rsidR="008C2719" w:rsidRPr="008C2719">
        <w:rPr>
          <w:i/>
        </w:rPr>
        <w:t xml:space="preserve"> </w:t>
      </w:r>
      <w:r w:rsidR="008C2719" w:rsidRPr="008C2719">
        <w:rPr>
          <w:i/>
          <w:lang w:val="en-US"/>
        </w:rPr>
        <w:t>Array</w:t>
      </w:r>
      <w:r w:rsidR="008C2719">
        <w:t>).</w:t>
      </w:r>
      <w:r w:rsidR="008C2719" w:rsidRPr="008C2719">
        <w:t xml:space="preserve"> </w:t>
      </w:r>
      <w:r w:rsidR="008C2719">
        <w:t>На Рисунке 23 показано расположение соответствующей функции.</w:t>
      </w:r>
    </w:p>
    <w:p w:rsidR="0023013D" w:rsidRPr="002E1256" w:rsidRDefault="0023013D" w:rsidP="0023013D">
      <w:pPr>
        <w:jc w:val="center"/>
      </w:pPr>
    </w:p>
    <w:p w:rsidR="0023013D" w:rsidRDefault="008C2719" w:rsidP="0023013D">
      <w:pPr>
        <w:jc w:val="center"/>
      </w:pPr>
      <w:r>
        <w:rPr>
          <w:noProof/>
        </w:rPr>
        <w:drawing>
          <wp:inline distT="0" distB="0" distL="0" distR="0" wp14:anchorId="39EE0298" wp14:editId="3DED97D6">
            <wp:extent cx="2486025" cy="310312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0406" t="18582" r="36986" b="45080"/>
                    <a:stretch/>
                  </pic:blipFill>
                  <pic:spPr bwMode="auto">
                    <a:xfrm>
                      <a:off x="0" y="0"/>
                      <a:ext cx="2495342" cy="311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719" w:rsidRPr="002E1256" w:rsidRDefault="008C2719" w:rsidP="008C2719">
      <w:pPr>
        <w:jc w:val="center"/>
      </w:pPr>
      <w:r w:rsidRPr="002E1256">
        <w:t>Рисунок 2</w:t>
      </w:r>
      <w:r>
        <w:t>3</w:t>
      </w:r>
      <w:r w:rsidRPr="002E1256">
        <w:t xml:space="preserve"> – </w:t>
      </w:r>
      <w:r>
        <w:t>Функция удаления строки/столбца из массива</w:t>
      </w:r>
    </w:p>
    <w:p w:rsidR="008C2719" w:rsidRDefault="008C2719" w:rsidP="0023013D">
      <w:pPr>
        <w:jc w:val="center"/>
      </w:pPr>
    </w:p>
    <w:p w:rsidR="008C2719" w:rsidRDefault="008C2719" w:rsidP="008C2719">
      <w:pPr>
        <w:jc w:val="both"/>
      </w:pPr>
      <w:r>
        <w:lastRenderedPageBreak/>
        <w:t xml:space="preserve">Ещё раз следует напомнить, что начало отсчёта в </w:t>
      </w:r>
      <w:r w:rsidRPr="008C2719">
        <w:rPr>
          <w:i/>
          <w:lang w:val="en-US"/>
        </w:rPr>
        <w:t>National</w:t>
      </w:r>
      <w:r w:rsidRPr="008C2719">
        <w:rPr>
          <w:i/>
        </w:rPr>
        <w:t xml:space="preserve"> </w:t>
      </w:r>
      <w:r w:rsidRPr="008C2719">
        <w:rPr>
          <w:i/>
          <w:lang w:val="en-US"/>
        </w:rPr>
        <w:t>Instruments</w:t>
      </w:r>
      <w:r w:rsidRPr="008C2719">
        <w:rPr>
          <w:i/>
        </w:rPr>
        <w:t xml:space="preserve"> </w:t>
      </w:r>
      <w:proofErr w:type="spellStart"/>
      <w:r w:rsidRPr="008C2719">
        <w:rPr>
          <w:i/>
          <w:lang w:val="en-US"/>
        </w:rPr>
        <w:t>LabView</w:t>
      </w:r>
      <w:proofErr w:type="spellEnd"/>
      <w:r w:rsidRPr="008C2719">
        <w:t xml:space="preserve"> </w:t>
      </w:r>
      <w:r>
        <w:t>ведётся с нуля. При учёте этого факта далее на Рисунке 24 показана работа виртуального прибора для определения минора указанного элемента матрицы. Минор элемента – это матрица на единицу меньшей размерности, откуда исключены строка и столбец, в которых находится рассматриваемый элемент.</w:t>
      </w:r>
    </w:p>
    <w:p w:rsidR="008C2719" w:rsidRPr="008C2719" w:rsidRDefault="008C2719" w:rsidP="008C2719">
      <w:pPr>
        <w:jc w:val="both"/>
      </w:pPr>
    </w:p>
    <w:p w:rsidR="00E2464A" w:rsidRDefault="008C2719" w:rsidP="008C2719">
      <w:pPr>
        <w:jc w:val="center"/>
      </w:pPr>
      <w:r w:rsidRPr="002E1256">
        <w:rPr>
          <w:noProof/>
        </w:rPr>
        <w:drawing>
          <wp:inline distT="0" distB="0" distL="0" distR="0" wp14:anchorId="1C54750C" wp14:editId="6F1B0EEB">
            <wp:extent cx="5457825" cy="1819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81" t="5293" r="7642" b="55823"/>
                    <a:stretch/>
                  </pic:blipFill>
                  <pic:spPr bwMode="auto">
                    <a:xfrm>
                      <a:off x="0" y="0"/>
                      <a:ext cx="54578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2719" w:rsidRPr="008C2719" w:rsidRDefault="008C2719" w:rsidP="008C2719">
      <w:pPr>
        <w:jc w:val="center"/>
      </w:pPr>
      <w:r w:rsidRPr="002E1256">
        <w:t>Рисунок 2</w:t>
      </w:r>
      <w:r>
        <w:t>4</w:t>
      </w:r>
      <w:r w:rsidRPr="002E1256">
        <w:t xml:space="preserve"> – </w:t>
      </w:r>
      <w:r>
        <w:t xml:space="preserve">Результат взятия минора для элемента </w:t>
      </w:r>
      <w:r w:rsidRPr="008C2719">
        <w:t>[1,1]</w:t>
      </w:r>
      <w:r>
        <w:t>, равного «6»</w:t>
      </w:r>
    </w:p>
    <w:p w:rsidR="008C2719" w:rsidRDefault="008C2719" w:rsidP="008C2719">
      <w:pPr>
        <w:jc w:val="center"/>
      </w:pPr>
    </w:p>
    <w:p w:rsidR="008C2719" w:rsidRPr="008C2719" w:rsidRDefault="008C2719" w:rsidP="00CD09C3">
      <w:pPr>
        <w:jc w:val="both"/>
      </w:pPr>
      <w:r>
        <w:t xml:space="preserve">Блок-диаграмма на Рисунке 25 иллюстрирует последовательное исключение </w:t>
      </w:r>
      <w:proofErr w:type="spellStart"/>
      <w:r w:rsidRPr="008C2719">
        <w:rPr>
          <w:i/>
          <w:lang w:val="en-US"/>
        </w:rPr>
        <w:t>i</w:t>
      </w:r>
      <w:proofErr w:type="spellEnd"/>
      <w:r w:rsidRPr="008C2719">
        <w:t>-</w:t>
      </w:r>
      <w:r>
        <w:t xml:space="preserve">й строки и </w:t>
      </w:r>
      <w:r w:rsidRPr="008C2719">
        <w:rPr>
          <w:i/>
          <w:lang w:val="en-US"/>
        </w:rPr>
        <w:t>j</w:t>
      </w:r>
      <w:r w:rsidRPr="008C2719">
        <w:t>-</w:t>
      </w:r>
      <w:r>
        <w:t>го столбца из исходной матрицы.</w:t>
      </w:r>
    </w:p>
    <w:p w:rsidR="008C2719" w:rsidRPr="002E1256" w:rsidRDefault="008C2719" w:rsidP="00CD09C3">
      <w:pPr>
        <w:jc w:val="both"/>
      </w:pPr>
    </w:p>
    <w:p w:rsidR="00E2464A" w:rsidRDefault="00E2464A" w:rsidP="008C2719">
      <w:pPr>
        <w:jc w:val="center"/>
      </w:pPr>
      <w:r w:rsidRPr="002E1256">
        <w:rPr>
          <w:noProof/>
        </w:rPr>
        <w:drawing>
          <wp:inline distT="0" distB="0" distL="0" distR="0" wp14:anchorId="7EC52F28" wp14:editId="1DF12DED">
            <wp:extent cx="3740387" cy="13430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641" t="5274" r="51577" b="73825"/>
                    <a:stretch/>
                  </pic:blipFill>
                  <pic:spPr bwMode="auto">
                    <a:xfrm>
                      <a:off x="0" y="0"/>
                      <a:ext cx="3745275" cy="134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941" w:rsidRPr="002E1256" w:rsidRDefault="00A96941" w:rsidP="008C2719">
      <w:pPr>
        <w:jc w:val="center"/>
      </w:pPr>
      <w:r w:rsidRPr="002E1256">
        <w:t>Рисунок 2</w:t>
      </w:r>
      <w:r>
        <w:t>5</w:t>
      </w:r>
      <w:r w:rsidRPr="002E1256">
        <w:t xml:space="preserve"> – </w:t>
      </w:r>
      <w:r>
        <w:t>Блок-диаграмма ВП, созданного для определения минора указанного элемента матрицы</w:t>
      </w:r>
    </w:p>
    <w:p w:rsidR="00E2464A" w:rsidRPr="002E1256" w:rsidRDefault="00E2464A" w:rsidP="00CD09C3">
      <w:pPr>
        <w:jc w:val="both"/>
      </w:pPr>
    </w:p>
    <w:p w:rsidR="00A06A1A" w:rsidRPr="002E1256" w:rsidRDefault="00A96941" w:rsidP="00903305">
      <w:pPr>
        <w:jc w:val="both"/>
      </w:pPr>
      <w:r>
        <w:t xml:space="preserve">Также для решения поставленной задачи методом </w:t>
      </w:r>
      <w:proofErr w:type="spellStart"/>
      <w:r>
        <w:t>Крамера</w:t>
      </w:r>
      <w:proofErr w:type="spellEnd"/>
      <w:r>
        <w:t xml:space="preserve"> потребуется использование функции подмены массива внутри матрицы. </w:t>
      </w:r>
      <w:r w:rsidR="00A06A1A" w:rsidRPr="002E1256">
        <w:t>Расположение функции для подмены подматриц</w:t>
      </w:r>
      <w:r w:rsidR="005F015C" w:rsidRPr="002E1256">
        <w:t xml:space="preserve"> в исходных матрицах</w:t>
      </w:r>
      <w:r w:rsidR="00274A2F" w:rsidRPr="002E1256">
        <w:t xml:space="preserve"> в пакете прикладных программ </w:t>
      </w:r>
      <w:r w:rsidR="00274A2F" w:rsidRPr="002E1256">
        <w:rPr>
          <w:i/>
          <w:lang w:val="en-US"/>
        </w:rPr>
        <w:t>National</w:t>
      </w:r>
      <w:r w:rsidR="00274A2F" w:rsidRPr="002E1256">
        <w:rPr>
          <w:i/>
        </w:rPr>
        <w:t xml:space="preserve"> </w:t>
      </w:r>
      <w:r w:rsidR="00274A2F" w:rsidRPr="002E1256">
        <w:rPr>
          <w:i/>
          <w:lang w:val="en-US"/>
        </w:rPr>
        <w:t>Instruments</w:t>
      </w:r>
      <w:r w:rsidR="00274A2F" w:rsidRPr="002E1256">
        <w:rPr>
          <w:i/>
        </w:rPr>
        <w:t xml:space="preserve"> </w:t>
      </w:r>
      <w:proofErr w:type="spellStart"/>
      <w:r w:rsidR="00274A2F" w:rsidRPr="002E1256">
        <w:rPr>
          <w:i/>
          <w:lang w:val="en-US"/>
        </w:rPr>
        <w:t>LabView</w:t>
      </w:r>
      <w:proofErr w:type="spellEnd"/>
      <w:r>
        <w:t xml:space="preserve"> изображено на Рисунке 26</w:t>
      </w:r>
      <w:r w:rsidR="00274A2F" w:rsidRPr="002E1256">
        <w:t>.</w:t>
      </w:r>
    </w:p>
    <w:p w:rsidR="00813EE4" w:rsidRPr="002E1256" w:rsidRDefault="00813EE4" w:rsidP="00A06A1A"/>
    <w:p w:rsidR="00A06A1A" w:rsidRPr="002E1256" w:rsidRDefault="00A06A1A" w:rsidP="00A06A1A">
      <w:pPr>
        <w:jc w:val="center"/>
      </w:pPr>
      <w:r w:rsidRPr="002E1256">
        <w:rPr>
          <w:noProof/>
        </w:rPr>
        <w:drawing>
          <wp:inline distT="0" distB="0" distL="0" distR="0">
            <wp:extent cx="2295525" cy="269474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54644" t="22406" r="21754" b="40650"/>
                    <a:stretch/>
                  </pic:blipFill>
                  <pic:spPr bwMode="auto">
                    <a:xfrm>
                      <a:off x="0" y="0"/>
                      <a:ext cx="2301661" cy="27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EE4" w:rsidRPr="002E1256" w:rsidRDefault="00813EE4" w:rsidP="00A06A1A">
      <w:pPr>
        <w:jc w:val="center"/>
      </w:pPr>
      <w:r w:rsidRPr="002E1256">
        <w:t xml:space="preserve">Рисунок </w:t>
      </w:r>
      <w:r w:rsidR="00A96941">
        <w:t>26</w:t>
      </w:r>
      <w:r w:rsidRPr="002E1256">
        <w:t xml:space="preserve"> –</w:t>
      </w:r>
      <w:r w:rsidR="00A96941">
        <w:t xml:space="preserve"> Функция подмены подматрицы в исходной матрице</w:t>
      </w:r>
    </w:p>
    <w:p w:rsidR="00274A2F" w:rsidRPr="002E1256" w:rsidRDefault="00274A2F">
      <w:pPr>
        <w:spacing w:after="200" w:line="276" w:lineRule="auto"/>
      </w:pPr>
    </w:p>
    <w:p w:rsidR="001359CE" w:rsidRPr="002E1256" w:rsidRDefault="00A96941" w:rsidP="00274A2F">
      <w:pPr>
        <w:jc w:val="both"/>
      </w:pPr>
      <w:r>
        <w:t xml:space="preserve">Другая часть задачи связана с использованием стандартных компонентов для поиска определителя матрицы, взятия обратной матрицы, а также для решения СЛАУ матричным методом. </w:t>
      </w:r>
      <w:r w:rsidR="00274A2F" w:rsidRPr="002E1256">
        <w:t>Расположение с</w:t>
      </w:r>
      <w:r w:rsidR="001359CE" w:rsidRPr="002E1256">
        <w:t>тандартн</w:t>
      </w:r>
      <w:r w:rsidR="00274A2F" w:rsidRPr="002E1256">
        <w:t>ой</w:t>
      </w:r>
      <w:r w:rsidR="001359CE" w:rsidRPr="002E1256">
        <w:t xml:space="preserve"> функци</w:t>
      </w:r>
      <w:r w:rsidR="00274A2F" w:rsidRPr="002E1256">
        <w:t>и</w:t>
      </w:r>
      <w:r w:rsidR="001359CE" w:rsidRPr="002E1256">
        <w:t xml:space="preserve"> для решения СЛАУ</w:t>
      </w:r>
      <w:r w:rsidR="00F142AE" w:rsidRPr="002E1256">
        <w:t xml:space="preserve"> матричным методом</w:t>
      </w:r>
      <w:r w:rsidR="00274A2F" w:rsidRPr="002E1256">
        <w:t xml:space="preserve"> в пакете прикладных программ </w:t>
      </w:r>
      <w:r w:rsidR="00274A2F" w:rsidRPr="002E1256">
        <w:rPr>
          <w:i/>
          <w:lang w:val="en-US"/>
        </w:rPr>
        <w:t>National</w:t>
      </w:r>
      <w:r w:rsidR="00274A2F" w:rsidRPr="002E1256">
        <w:rPr>
          <w:i/>
        </w:rPr>
        <w:t xml:space="preserve"> </w:t>
      </w:r>
      <w:r w:rsidR="00274A2F" w:rsidRPr="002E1256">
        <w:rPr>
          <w:i/>
          <w:lang w:val="en-US"/>
        </w:rPr>
        <w:t>Instruments</w:t>
      </w:r>
      <w:r w:rsidR="00274A2F" w:rsidRPr="002E1256">
        <w:rPr>
          <w:i/>
        </w:rPr>
        <w:t xml:space="preserve"> </w:t>
      </w:r>
      <w:proofErr w:type="spellStart"/>
      <w:r w:rsidR="00274A2F" w:rsidRPr="002E1256">
        <w:rPr>
          <w:i/>
          <w:lang w:val="en-US"/>
        </w:rPr>
        <w:t>LabView</w:t>
      </w:r>
      <w:proofErr w:type="spellEnd"/>
      <w:r>
        <w:t xml:space="preserve"> показано на Рисунке 27</w:t>
      </w:r>
      <w:r w:rsidR="001359CE" w:rsidRPr="002E1256">
        <w:t>:</w:t>
      </w:r>
    </w:p>
    <w:p w:rsidR="00813EE4" w:rsidRPr="002E1256" w:rsidRDefault="00813EE4" w:rsidP="00274A2F">
      <w:pPr>
        <w:jc w:val="both"/>
      </w:pPr>
    </w:p>
    <w:p w:rsidR="001359CE" w:rsidRPr="002E1256" w:rsidRDefault="001359CE" w:rsidP="00F142AE">
      <w:pPr>
        <w:jc w:val="center"/>
      </w:pPr>
      <w:r w:rsidRPr="002E1256">
        <w:rPr>
          <w:noProof/>
        </w:rPr>
        <w:lastRenderedPageBreak/>
        <w:drawing>
          <wp:inline distT="0" distB="0" distL="0" distR="0">
            <wp:extent cx="3673140" cy="4105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3589" cy="41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E4" w:rsidRPr="002E1256" w:rsidRDefault="00813EE4" w:rsidP="00F142AE">
      <w:pPr>
        <w:jc w:val="center"/>
      </w:pPr>
      <w:r w:rsidRPr="002E1256">
        <w:t xml:space="preserve">Рисунок </w:t>
      </w:r>
      <w:r w:rsidR="00A96941">
        <w:t>27</w:t>
      </w:r>
      <w:r w:rsidRPr="002E1256">
        <w:t xml:space="preserve"> – Место расположения стандартного компонента для решения СЛАУ (</w:t>
      </w:r>
      <w:r w:rsidRPr="002E1256">
        <w:rPr>
          <w:i/>
          <w:lang w:val="en-US"/>
        </w:rPr>
        <w:t>Solve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Linear</w:t>
      </w:r>
      <w:r w:rsidRPr="002E1256">
        <w:rPr>
          <w:i/>
        </w:rPr>
        <w:t xml:space="preserve"> </w:t>
      </w:r>
      <w:r w:rsidRPr="002E1256">
        <w:rPr>
          <w:i/>
          <w:lang w:val="en-US"/>
        </w:rPr>
        <w:t>Equations</w:t>
      </w:r>
      <w:r w:rsidRPr="002E1256">
        <w:t>)</w:t>
      </w:r>
    </w:p>
    <w:p w:rsidR="00A96941" w:rsidRDefault="00A96941" w:rsidP="001359CE"/>
    <w:p w:rsidR="001359CE" w:rsidRPr="002E1256" w:rsidRDefault="00A96941" w:rsidP="00A96941">
      <w:pPr>
        <w:jc w:val="both"/>
      </w:pPr>
      <w:r>
        <w:t>Расположение стандартного элемента для нахождения</w:t>
      </w:r>
      <w:r w:rsidR="001359CE" w:rsidRPr="002E1256">
        <w:t xml:space="preserve"> обратной матрицы</w:t>
      </w:r>
      <w:r>
        <w:t xml:space="preserve"> указано на Рисунке 28</w:t>
      </w:r>
      <w:r w:rsidR="001359CE" w:rsidRPr="002E1256">
        <w:t>:</w:t>
      </w:r>
    </w:p>
    <w:p w:rsidR="00813EE4" w:rsidRPr="002E1256" w:rsidRDefault="00813EE4" w:rsidP="001359CE"/>
    <w:p w:rsidR="001359CE" w:rsidRPr="002E1256" w:rsidRDefault="001359CE" w:rsidP="00813EE4">
      <w:pPr>
        <w:jc w:val="center"/>
      </w:pPr>
      <w:r w:rsidRPr="002E1256">
        <w:rPr>
          <w:noProof/>
        </w:rPr>
        <w:lastRenderedPageBreak/>
        <w:drawing>
          <wp:inline distT="0" distB="0" distL="0" distR="0">
            <wp:extent cx="4210050" cy="3854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85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E4" w:rsidRPr="002E1256" w:rsidRDefault="00813EE4" w:rsidP="00813EE4">
      <w:pPr>
        <w:jc w:val="center"/>
      </w:pPr>
      <w:r w:rsidRPr="002E1256">
        <w:t xml:space="preserve">Рисунок </w:t>
      </w:r>
      <w:r w:rsidR="00A96941">
        <w:t>28</w:t>
      </w:r>
      <w:r w:rsidRPr="002E1256">
        <w:t xml:space="preserve"> –</w:t>
      </w:r>
      <w:r w:rsidR="00A96941">
        <w:t xml:space="preserve"> Расположение стандартной функции для поиска обратной матрицы</w:t>
      </w:r>
    </w:p>
    <w:p w:rsidR="00903BA0" w:rsidRDefault="00903BA0" w:rsidP="001C7254">
      <w:pPr>
        <w:jc w:val="center"/>
        <w:rPr>
          <w:b/>
          <w:szCs w:val="28"/>
        </w:rPr>
      </w:pPr>
    </w:p>
    <w:p w:rsidR="00813EE4" w:rsidRPr="002E1256" w:rsidRDefault="00813EE4" w:rsidP="002F5472">
      <w:pPr>
        <w:jc w:val="both"/>
        <w:rPr>
          <w:b/>
          <w:szCs w:val="28"/>
        </w:rPr>
      </w:pPr>
      <w:r w:rsidRPr="002E1256">
        <w:rPr>
          <w:b/>
          <w:szCs w:val="28"/>
        </w:rPr>
        <w:t>Для случаев, когда не удаётся реализовать универсальный алгоритм решения поставленной задачи:</w:t>
      </w:r>
    </w:p>
    <w:p w:rsidR="00813EE4" w:rsidRPr="002E1256" w:rsidRDefault="00813EE4" w:rsidP="001C7254">
      <w:pPr>
        <w:jc w:val="center"/>
        <w:rPr>
          <w:b/>
          <w:szCs w:val="28"/>
        </w:rPr>
      </w:pPr>
    </w:p>
    <w:p w:rsidR="00813EE4" w:rsidRPr="002E1256" w:rsidRDefault="00813EE4" w:rsidP="002F5472">
      <w:pPr>
        <w:jc w:val="both"/>
        <w:rPr>
          <w:szCs w:val="28"/>
        </w:rPr>
      </w:pPr>
      <w:r w:rsidRPr="002E1256">
        <w:rPr>
          <w:szCs w:val="28"/>
        </w:rPr>
        <w:t>1. Ввести допущение, что программа не является универсальной и адаптирована под расчёт СЛАУ строго указанной на графическом</w:t>
      </w:r>
      <w:r w:rsidR="002F5472" w:rsidRPr="002E1256">
        <w:rPr>
          <w:szCs w:val="28"/>
        </w:rPr>
        <w:t xml:space="preserve"> пользовательском интерфейсе размерности.</w:t>
      </w:r>
    </w:p>
    <w:p w:rsidR="00813EE4" w:rsidRPr="002E1256" w:rsidRDefault="002F5472" w:rsidP="002F5472">
      <w:pPr>
        <w:jc w:val="both"/>
        <w:rPr>
          <w:szCs w:val="28"/>
        </w:rPr>
      </w:pPr>
      <w:r w:rsidRPr="002E1256">
        <w:rPr>
          <w:szCs w:val="28"/>
        </w:rPr>
        <w:t>2</w:t>
      </w:r>
      <w:r w:rsidR="00813EE4" w:rsidRPr="002E1256">
        <w:rPr>
          <w:szCs w:val="28"/>
        </w:rPr>
        <w:t>. Прибегнуть к разложению матрицы в частную формулу для поиска её определителя.</w:t>
      </w:r>
    </w:p>
    <w:p w:rsidR="002F5472" w:rsidRPr="002E1256" w:rsidRDefault="002F5472" w:rsidP="002F5472">
      <w:pPr>
        <w:jc w:val="both"/>
        <w:rPr>
          <w:szCs w:val="28"/>
        </w:rPr>
      </w:pPr>
    </w:p>
    <w:p w:rsidR="002F5472" w:rsidRPr="00A96941" w:rsidRDefault="002F5472" w:rsidP="002F5472">
      <w:pPr>
        <w:jc w:val="both"/>
        <w:rPr>
          <w:b/>
          <w:szCs w:val="28"/>
        </w:rPr>
      </w:pPr>
      <w:r w:rsidRPr="00A96941">
        <w:rPr>
          <w:b/>
          <w:szCs w:val="28"/>
        </w:rPr>
        <w:t>Пример</w:t>
      </w:r>
      <w:r w:rsidR="00A815A8" w:rsidRPr="00A96941">
        <w:rPr>
          <w:b/>
          <w:szCs w:val="28"/>
        </w:rPr>
        <w:t>:</w:t>
      </w:r>
    </w:p>
    <w:p w:rsidR="00A815A8" w:rsidRPr="002E1256" w:rsidRDefault="00A815A8" w:rsidP="002F5472">
      <w:pPr>
        <w:jc w:val="both"/>
        <w:rPr>
          <w:szCs w:val="28"/>
        </w:rPr>
      </w:pPr>
    </w:p>
    <w:p w:rsidR="00A815A8" w:rsidRPr="002E1256" w:rsidRDefault="00A815A8" w:rsidP="002F5472">
      <w:pPr>
        <w:jc w:val="both"/>
        <w:rPr>
          <w:szCs w:val="28"/>
        </w:rPr>
      </w:pPr>
      <w:r w:rsidRPr="002E1256">
        <w:rPr>
          <w:szCs w:val="28"/>
        </w:rPr>
        <w:t>Пусть дана матрица М:</w:t>
      </w:r>
    </w:p>
    <w:p w:rsidR="00A815A8" w:rsidRPr="002E1256" w:rsidRDefault="00A815A8" w:rsidP="002F5472">
      <w:pPr>
        <w:jc w:val="both"/>
        <w:rPr>
          <w:szCs w:val="28"/>
        </w:rPr>
      </w:pPr>
      <w:r w:rsidRPr="002E1256">
        <w:rPr>
          <w:noProof/>
        </w:rPr>
        <w:lastRenderedPageBreak/>
        <w:drawing>
          <wp:inline distT="0" distB="0" distL="0" distR="0">
            <wp:extent cx="1047750" cy="8858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A8" w:rsidRPr="002E1256" w:rsidRDefault="00A815A8" w:rsidP="002F5472">
      <w:pPr>
        <w:jc w:val="both"/>
        <w:rPr>
          <w:szCs w:val="28"/>
        </w:rPr>
      </w:pPr>
    </w:p>
    <w:p w:rsidR="00A815A8" w:rsidRPr="002E1256" w:rsidRDefault="00A815A8" w:rsidP="002F5472">
      <w:pPr>
        <w:jc w:val="both"/>
        <w:rPr>
          <w:szCs w:val="28"/>
        </w:rPr>
      </w:pPr>
      <w:r w:rsidRPr="002E1256">
        <w:rPr>
          <w:szCs w:val="28"/>
        </w:rPr>
        <w:t>Определитель матрицы М равен:</w:t>
      </w:r>
    </w:p>
    <w:p w:rsidR="00A815A8" w:rsidRPr="002E1256" w:rsidRDefault="00A815A8" w:rsidP="002F5472">
      <w:pPr>
        <w:jc w:val="both"/>
        <w:rPr>
          <w:szCs w:val="28"/>
        </w:rPr>
      </w:pPr>
    </w:p>
    <w:p w:rsidR="00A815A8" w:rsidRPr="002E1256" w:rsidRDefault="00A815A8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619125" cy="2571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A8" w:rsidRPr="002E1256" w:rsidRDefault="00A815A8" w:rsidP="002F5472">
      <w:pPr>
        <w:jc w:val="both"/>
        <w:rPr>
          <w:szCs w:val="28"/>
        </w:rPr>
      </w:pPr>
    </w:p>
    <w:p w:rsidR="00A815A8" w:rsidRPr="002E1256" w:rsidRDefault="00A815A8" w:rsidP="002F5472">
      <w:pPr>
        <w:jc w:val="both"/>
        <w:rPr>
          <w:szCs w:val="28"/>
        </w:rPr>
      </w:pPr>
      <w:r w:rsidRPr="002E1256">
        <w:rPr>
          <w:szCs w:val="28"/>
        </w:rPr>
        <w:t>Для удобства вывода формулы откажемся на время от индексации, а поставим каждому элементу матрицы в соответствие букву латинского алфавита:</w:t>
      </w:r>
    </w:p>
    <w:p w:rsidR="00A815A8" w:rsidRPr="002E1256" w:rsidRDefault="00A815A8" w:rsidP="002F5472">
      <w:pPr>
        <w:jc w:val="both"/>
        <w:rPr>
          <w:szCs w:val="28"/>
        </w:rPr>
      </w:pPr>
    </w:p>
    <w:p w:rsidR="00A815A8" w:rsidRPr="002E1256" w:rsidRDefault="00A815A8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1095375" cy="8858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5A8" w:rsidRPr="002E1256" w:rsidRDefault="00A815A8" w:rsidP="002F5472">
      <w:pPr>
        <w:jc w:val="both"/>
        <w:rPr>
          <w:szCs w:val="28"/>
        </w:rPr>
      </w:pPr>
    </w:p>
    <w:p w:rsidR="00A815A8" w:rsidRPr="002E1256" w:rsidRDefault="00E05098" w:rsidP="002F5472">
      <w:pPr>
        <w:jc w:val="both"/>
        <w:rPr>
          <w:szCs w:val="28"/>
        </w:rPr>
      </w:pPr>
      <w:r w:rsidRPr="002E1256">
        <w:rPr>
          <w:szCs w:val="28"/>
        </w:rPr>
        <w:t>Далее для вывода формулы воспользуемся схемой поиска определителя матрицы по минорам:</w:t>
      </w:r>
    </w:p>
    <w:p w:rsidR="00E05098" w:rsidRPr="002E1256" w:rsidRDefault="00E05098" w:rsidP="002F5472">
      <w:pPr>
        <w:jc w:val="both"/>
        <w:rPr>
          <w:szCs w:val="28"/>
        </w:rPr>
      </w:pPr>
    </w:p>
    <w:p w:rsidR="00E05098" w:rsidRPr="002E1256" w:rsidRDefault="00E05098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2162175" cy="64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098" w:rsidRPr="002E1256" w:rsidRDefault="00E05098" w:rsidP="002F5472">
      <w:pPr>
        <w:jc w:val="both"/>
        <w:rPr>
          <w:szCs w:val="28"/>
        </w:rPr>
      </w:pPr>
    </w:p>
    <w:p w:rsidR="00E05098" w:rsidRPr="002E1256" w:rsidRDefault="00E05098" w:rsidP="002F5472">
      <w:pPr>
        <w:jc w:val="both"/>
        <w:rPr>
          <w:szCs w:val="28"/>
        </w:rPr>
      </w:pPr>
      <w:r w:rsidRPr="002E1256">
        <w:rPr>
          <w:szCs w:val="28"/>
        </w:rPr>
        <w:t xml:space="preserve">Определитель рассчитывается строго при фиксированном </w:t>
      </w:r>
      <w:r w:rsidRPr="002E1256">
        <w:rPr>
          <w:i/>
          <w:szCs w:val="28"/>
          <w:lang w:val="en-US"/>
        </w:rPr>
        <w:t>j</w:t>
      </w:r>
      <w:r w:rsidRPr="002E1256">
        <w:rPr>
          <w:szCs w:val="28"/>
        </w:rPr>
        <w:t>, то есть для одной любой строки матрицы. Поиск определителя минора для рассматриваемого элемента является рекурсивным обращением к указанной выше схеме. Выходом из рекурсии является достижение размерности 2х2, для которой известно расчётное соотношение вида: «Разность произведений элементов, стоящих на главной диагонали и элементов, стоящих на обратной диагонали».</w:t>
      </w:r>
    </w:p>
    <w:p w:rsidR="00AE3AD6" w:rsidRPr="002E1256" w:rsidRDefault="00AE3AD6" w:rsidP="002F5472">
      <w:pPr>
        <w:jc w:val="both"/>
        <w:rPr>
          <w:szCs w:val="28"/>
        </w:rPr>
      </w:pPr>
      <w:r w:rsidRPr="002E1256">
        <w:rPr>
          <w:szCs w:val="28"/>
        </w:rPr>
        <w:lastRenderedPageBreak/>
        <w:t>Тогда для первой строки исходной матрицы рассмотрим её миноры:</w:t>
      </w:r>
    </w:p>
    <w:p w:rsidR="00AE3AD6" w:rsidRPr="002E1256" w:rsidRDefault="00AE3AD6" w:rsidP="002F5472">
      <w:pPr>
        <w:jc w:val="both"/>
        <w:rPr>
          <w:szCs w:val="28"/>
        </w:rPr>
      </w:pP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 xml:space="preserve">1. </w:t>
      </w:r>
    </w:p>
    <w:p w:rsidR="00AE3AD6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2466975" cy="6762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Результат был получен следующим образом: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4762500" cy="333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Выполним подстановку переменных: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4914900" cy="333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Упростим: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3067050" cy="2571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 xml:space="preserve">2. 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2466975" cy="6762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Результат был получен следующим образом: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4762500" cy="3333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Выполним подстановку переменных: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4905375" cy="3333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Упростим: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3048000" cy="2571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3.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2466975" cy="6762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80198D">
      <w:pPr>
        <w:jc w:val="both"/>
        <w:rPr>
          <w:szCs w:val="28"/>
        </w:rPr>
      </w:pPr>
      <w:r w:rsidRPr="002E1256">
        <w:rPr>
          <w:szCs w:val="28"/>
        </w:rPr>
        <w:t>Результат был получен следующим образом: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lastRenderedPageBreak/>
        <w:drawing>
          <wp:inline distT="0" distB="0" distL="0" distR="0">
            <wp:extent cx="4762500" cy="3333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Выполним подстановку переменных: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4867275" cy="3333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Упростим: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3009900" cy="2571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 xml:space="preserve">4. 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2466975" cy="6762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Результат был получен следующим образом: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4762500" cy="3333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Выполним подстановку переменных:</w:t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4895850" cy="333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98D" w:rsidRPr="002E1256" w:rsidRDefault="0080198D" w:rsidP="002F5472">
      <w:pPr>
        <w:jc w:val="both"/>
        <w:rPr>
          <w:szCs w:val="28"/>
        </w:rPr>
      </w:pPr>
      <w:r w:rsidRPr="002E1256">
        <w:rPr>
          <w:szCs w:val="28"/>
        </w:rPr>
        <w:t>Упростим:</w:t>
      </w:r>
    </w:p>
    <w:p w:rsidR="0080198D" w:rsidRPr="002E1256" w:rsidRDefault="00C4770E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3028950" cy="2571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0E" w:rsidRPr="002E1256" w:rsidRDefault="00C4770E" w:rsidP="002F5472">
      <w:pPr>
        <w:jc w:val="both"/>
        <w:rPr>
          <w:szCs w:val="28"/>
        </w:rPr>
      </w:pPr>
    </w:p>
    <w:p w:rsidR="00C4770E" w:rsidRPr="002E1256" w:rsidRDefault="00C4770E" w:rsidP="002F5472">
      <w:pPr>
        <w:jc w:val="both"/>
        <w:rPr>
          <w:szCs w:val="28"/>
        </w:rPr>
      </w:pPr>
      <w:r w:rsidRPr="002E1256">
        <w:rPr>
          <w:szCs w:val="28"/>
        </w:rPr>
        <w:t>Вернёмся к исходной матрице М и запишем:</w:t>
      </w:r>
    </w:p>
    <w:p w:rsidR="00C4770E" w:rsidRPr="002E1256" w:rsidRDefault="00C4770E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 wp14:anchorId="6C5FE31D" wp14:editId="42911988">
            <wp:extent cx="5190476" cy="33333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94D" w:rsidRPr="002E1256" w:rsidRDefault="00E1394D" w:rsidP="002F5472">
      <w:pPr>
        <w:jc w:val="both"/>
        <w:rPr>
          <w:szCs w:val="28"/>
        </w:rPr>
      </w:pPr>
      <w:r w:rsidRPr="002E1256">
        <w:rPr>
          <w:szCs w:val="28"/>
        </w:rPr>
        <w:t>Иначе:</w:t>
      </w:r>
    </w:p>
    <w:p w:rsidR="00E1394D" w:rsidRPr="002E1256" w:rsidRDefault="00E1394D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5267325" cy="3333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0E" w:rsidRPr="002E1256" w:rsidRDefault="00C4770E" w:rsidP="002F5472">
      <w:pPr>
        <w:jc w:val="both"/>
        <w:rPr>
          <w:szCs w:val="28"/>
        </w:rPr>
      </w:pPr>
      <w:r w:rsidRPr="002E1256">
        <w:rPr>
          <w:szCs w:val="28"/>
        </w:rPr>
        <w:t>После подстановки выражений и упрощения получим:</w:t>
      </w:r>
    </w:p>
    <w:p w:rsidR="00C4770E" w:rsidRPr="002E1256" w:rsidRDefault="00C4770E" w:rsidP="002F5472">
      <w:pPr>
        <w:jc w:val="both"/>
        <w:rPr>
          <w:szCs w:val="28"/>
        </w:rPr>
      </w:pPr>
      <w:r w:rsidRPr="002E1256">
        <w:rPr>
          <w:noProof/>
        </w:rPr>
        <w:drawing>
          <wp:inline distT="0" distB="0" distL="0" distR="0">
            <wp:extent cx="5181600" cy="8667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D7C" w:rsidRPr="002E1256" w:rsidRDefault="00197D7C" w:rsidP="002F5472">
      <w:pPr>
        <w:jc w:val="both"/>
        <w:rPr>
          <w:szCs w:val="28"/>
        </w:rPr>
      </w:pPr>
      <w:r w:rsidRPr="002E1256">
        <w:rPr>
          <w:szCs w:val="28"/>
        </w:rPr>
        <w:t>Составим таблицу соответст</w:t>
      </w:r>
      <w:r w:rsidR="00E1394D" w:rsidRPr="002E1256">
        <w:rPr>
          <w:szCs w:val="28"/>
        </w:rPr>
        <w:t>в</w:t>
      </w:r>
      <w:r w:rsidRPr="002E1256">
        <w:rPr>
          <w:szCs w:val="28"/>
        </w:rPr>
        <w:t>ия:</w:t>
      </w:r>
    </w:p>
    <w:p w:rsidR="00EF5C79" w:rsidRPr="002E1256" w:rsidRDefault="00EF5C79" w:rsidP="002F5472">
      <w:pPr>
        <w:jc w:val="both"/>
        <w:rPr>
          <w:szCs w:val="28"/>
        </w:rPr>
      </w:pPr>
      <w:r w:rsidRPr="002E1256">
        <w:rPr>
          <w:noProof/>
        </w:rPr>
        <w:lastRenderedPageBreak/>
        <w:drawing>
          <wp:inline distT="0" distB="0" distL="0" distR="0" wp14:anchorId="55EB6803" wp14:editId="415FC657">
            <wp:extent cx="4961905" cy="597142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941" w:rsidRDefault="00A96941">
      <w:pPr>
        <w:spacing w:after="200" w:line="276" w:lineRule="auto"/>
        <w:rPr>
          <w:b/>
          <w:szCs w:val="28"/>
        </w:rPr>
      </w:pPr>
      <w:r>
        <w:rPr>
          <w:b/>
          <w:szCs w:val="28"/>
        </w:rPr>
        <w:br w:type="page"/>
      </w:r>
    </w:p>
    <w:p w:rsidR="001C7254" w:rsidRPr="002E1256" w:rsidRDefault="001C7254" w:rsidP="001C7254">
      <w:pPr>
        <w:jc w:val="center"/>
        <w:rPr>
          <w:b/>
          <w:szCs w:val="28"/>
        </w:rPr>
      </w:pPr>
      <w:r w:rsidRPr="002E1256">
        <w:rPr>
          <w:b/>
          <w:szCs w:val="28"/>
        </w:rPr>
        <w:lastRenderedPageBreak/>
        <w:t>Варианты</w:t>
      </w:r>
      <w:r w:rsidR="00903BA0" w:rsidRPr="002E1256">
        <w:rPr>
          <w:b/>
          <w:szCs w:val="28"/>
        </w:rPr>
        <w:t xml:space="preserve"> индивидуального</w:t>
      </w:r>
      <w:r w:rsidRPr="002E1256">
        <w:rPr>
          <w:b/>
          <w:szCs w:val="28"/>
        </w:rPr>
        <w:t xml:space="preserve"> задания:</w:t>
      </w:r>
    </w:p>
    <w:p w:rsidR="00903BA0" w:rsidRPr="002E1256" w:rsidRDefault="00903BA0" w:rsidP="00903BA0">
      <w:pPr>
        <w:jc w:val="right"/>
        <w:rPr>
          <w:szCs w:val="28"/>
        </w:rPr>
      </w:pPr>
      <w:r w:rsidRPr="002E1256">
        <w:rPr>
          <w:szCs w:val="28"/>
        </w:rPr>
        <w:t>Таблица 1 – Варианты индивидуального задания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C7254" w:rsidRPr="002E1256" w:rsidTr="008C2719">
        <w:tc>
          <w:tcPr>
            <w:tcW w:w="4785" w:type="dxa"/>
          </w:tcPr>
          <w:p w:rsidR="001C7254" w:rsidRPr="002E1256" w:rsidRDefault="001C7254" w:rsidP="00C8142E">
            <w:pPr>
              <w:rPr>
                <w:lang w:val="en-US"/>
              </w:rPr>
            </w:pPr>
            <w:r w:rsidRPr="002E1256">
              <w:t>1.</w:t>
            </w:r>
            <w:r w:rsidR="00903BA0" w:rsidRPr="002E1256">
              <w:rPr>
                <w:position w:val="-68"/>
                <w:szCs w:val="24"/>
                <w:lang w:val="en-US"/>
              </w:rPr>
              <w:object w:dxaOrig="2420" w:dyaOrig="1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0.75pt;height:74.25pt" o:ole="">
                  <v:imagedata r:id="rId58" o:title=""/>
                </v:shape>
                <o:OLEObject Type="Embed" ProgID="Equation.DSMT4" ShapeID="_x0000_i1025" DrawAspect="Content" ObjectID="_1750717604" r:id="rId59"/>
              </w:object>
            </w:r>
          </w:p>
        </w:tc>
        <w:tc>
          <w:tcPr>
            <w:tcW w:w="4786" w:type="dxa"/>
          </w:tcPr>
          <w:p w:rsidR="001C7254" w:rsidRPr="002E1256" w:rsidRDefault="001C7254" w:rsidP="00C8142E">
            <w:r w:rsidRPr="002E1256">
              <w:rPr>
                <w:lang w:val="en-US"/>
              </w:rPr>
              <w:t>2.</w:t>
            </w:r>
            <w:r w:rsidR="00903BA0" w:rsidRPr="002E1256">
              <w:rPr>
                <w:position w:val="-68"/>
                <w:szCs w:val="24"/>
                <w:lang w:val="en-US"/>
              </w:rPr>
              <w:object w:dxaOrig="2420" w:dyaOrig="1480">
                <v:shape id="_x0000_i1026" type="#_x0000_t75" style="width:121.5pt;height:74.25pt" o:ole="">
                  <v:imagedata r:id="rId60" o:title=""/>
                </v:shape>
                <o:OLEObject Type="Embed" ProgID="Equation.DSMT4" ShapeID="_x0000_i1026" DrawAspect="Content" ObjectID="_1750717605" r:id="rId61"/>
              </w:object>
            </w:r>
          </w:p>
        </w:tc>
      </w:tr>
      <w:tr w:rsidR="001C7254" w:rsidRPr="002E1256" w:rsidTr="008C2719">
        <w:tc>
          <w:tcPr>
            <w:tcW w:w="4785" w:type="dxa"/>
          </w:tcPr>
          <w:p w:rsidR="001C7254" w:rsidRPr="002E1256" w:rsidRDefault="001C7254" w:rsidP="00903BA0">
            <w:pPr>
              <w:rPr>
                <w:lang w:val="en-US"/>
              </w:rPr>
            </w:pPr>
            <w:r w:rsidRPr="002E1256">
              <w:rPr>
                <w:lang w:val="en-US"/>
              </w:rPr>
              <w:t>3.</w:t>
            </w:r>
            <w:r w:rsidR="00903BA0" w:rsidRPr="002E1256">
              <w:rPr>
                <w:position w:val="-68"/>
                <w:szCs w:val="24"/>
                <w:lang w:val="en-US"/>
              </w:rPr>
              <w:object w:dxaOrig="2680" w:dyaOrig="1480">
                <v:shape id="_x0000_i1027" type="#_x0000_t75" style="width:134.25pt;height:74.25pt" o:ole="">
                  <v:imagedata r:id="rId62" o:title=""/>
                </v:shape>
                <o:OLEObject Type="Embed" ProgID="Equation.DSMT4" ShapeID="_x0000_i1027" DrawAspect="Content" ObjectID="_1750717606" r:id="rId63"/>
              </w:object>
            </w:r>
          </w:p>
        </w:tc>
        <w:tc>
          <w:tcPr>
            <w:tcW w:w="4786" w:type="dxa"/>
          </w:tcPr>
          <w:p w:rsidR="001C7254" w:rsidRPr="002E1256" w:rsidRDefault="001C7254" w:rsidP="00C8142E">
            <w:r w:rsidRPr="002E1256">
              <w:rPr>
                <w:lang w:val="en-US"/>
              </w:rPr>
              <w:t>4.</w:t>
            </w:r>
            <w:r w:rsidR="00903BA0" w:rsidRPr="002E1256">
              <w:rPr>
                <w:position w:val="-68"/>
                <w:szCs w:val="24"/>
                <w:lang w:val="en-US"/>
              </w:rPr>
              <w:object w:dxaOrig="2420" w:dyaOrig="1480">
                <v:shape id="_x0000_i1028" type="#_x0000_t75" style="width:120.75pt;height:74.25pt" o:ole="">
                  <v:imagedata r:id="rId64" o:title=""/>
                </v:shape>
                <o:OLEObject Type="Embed" ProgID="Equation.DSMT4" ShapeID="_x0000_i1028" DrawAspect="Content" ObjectID="_1750717607" r:id="rId65"/>
              </w:object>
            </w:r>
          </w:p>
        </w:tc>
      </w:tr>
      <w:tr w:rsidR="001C7254" w:rsidRPr="002E1256" w:rsidTr="008C2719">
        <w:tc>
          <w:tcPr>
            <w:tcW w:w="4785" w:type="dxa"/>
          </w:tcPr>
          <w:p w:rsidR="001C7254" w:rsidRPr="002E1256" w:rsidRDefault="001C7254" w:rsidP="00C8142E">
            <w:r w:rsidRPr="002E1256">
              <w:rPr>
                <w:lang w:val="en-US"/>
              </w:rPr>
              <w:t>5.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620" w:dyaOrig="1480">
                <v:shape id="_x0000_i1029" type="#_x0000_t75" style="width:130.5pt;height:74.25pt" o:ole="">
                  <v:imagedata r:id="rId66" o:title=""/>
                </v:shape>
                <o:OLEObject Type="Embed" ProgID="Equation.DSMT4" ShapeID="_x0000_i1029" DrawAspect="Content" ObjectID="_1750717608" r:id="rId67"/>
              </w:object>
            </w:r>
          </w:p>
        </w:tc>
        <w:tc>
          <w:tcPr>
            <w:tcW w:w="4786" w:type="dxa"/>
          </w:tcPr>
          <w:p w:rsidR="001C7254" w:rsidRPr="002E1256" w:rsidRDefault="001C7254" w:rsidP="00C8142E">
            <w:pPr>
              <w:rPr>
                <w:lang w:val="en-US"/>
              </w:rPr>
            </w:pPr>
            <w:r w:rsidRPr="002E1256">
              <w:rPr>
                <w:lang w:val="en-US"/>
              </w:rPr>
              <w:t>6.</w:t>
            </w:r>
            <w:r w:rsidR="00C8142E" w:rsidRPr="002E1256">
              <w:rPr>
                <w:position w:val="-124"/>
                <w:szCs w:val="24"/>
                <w:lang w:val="en-US"/>
              </w:rPr>
              <w:object w:dxaOrig="4180" w:dyaOrig="2600">
                <v:shape id="_x0000_i1030" type="#_x0000_t75" style="width:188.25pt;height:116.25pt" o:ole="">
                  <v:imagedata r:id="rId68" o:title=""/>
                </v:shape>
                <o:OLEObject Type="Embed" ProgID="Equation.DSMT4" ShapeID="_x0000_i1030" DrawAspect="Content" ObjectID="_1750717609" r:id="rId69"/>
              </w:object>
            </w:r>
          </w:p>
        </w:tc>
      </w:tr>
      <w:tr w:rsidR="001C7254" w:rsidRPr="002E1256" w:rsidTr="008C2719">
        <w:tc>
          <w:tcPr>
            <w:tcW w:w="4785" w:type="dxa"/>
          </w:tcPr>
          <w:p w:rsidR="001C7254" w:rsidRPr="002E1256" w:rsidRDefault="001C7254" w:rsidP="00C8142E">
            <w:r w:rsidRPr="002E1256">
              <w:rPr>
                <w:lang w:val="en-US"/>
              </w:rPr>
              <w:t>7.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640" w:dyaOrig="1480">
                <v:shape id="_x0000_i1031" type="#_x0000_t75" style="width:132.75pt;height:74.25pt" o:ole="">
                  <v:imagedata r:id="rId70" o:title=""/>
                </v:shape>
                <o:OLEObject Type="Embed" ProgID="Equation.DSMT4" ShapeID="_x0000_i1031" DrawAspect="Content" ObjectID="_1750717610" r:id="rId71"/>
              </w:object>
            </w:r>
          </w:p>
        </w:tc>
        <w:tc>
          <w:tcPr>
            <w:tcW w:w="4786" w:type="dxa"/>
          </w:tcPr>
          <w:p w:rsidR="001C7254" w:rsidRPr="002E1256" w:rsidRDefault="001C7254" w:rsidP="00C8142E">
            <w:r w:rsidRPr="002E1256">
              <w:rPr>
                <w:lang w:val="en-US"/>
              </w:rPr>
              <w:t>8.</w:t>
            </w:r>
            <w:r w:rsidR="00C8142E" w:rsidRPr="002E1256">
              <w:rPr>
                <w:position w:val="-66"/>
                <w:szCs w:val="24"/>
                <w:lang w:val="en-US"/>
              </w:rPr>
              <w:object w:dxaOrig="2280" w:dyaOrig="1440">
                <v:shape id="_x0000_i1032" type="#_x0000_t75" style="width:114pt;height:1in" o:ole="">
                  <v:imagedata r:id="rId72" o:title=""/>
                </v:shape>
                <o:OLEObject Type="Embed" ProgID="Equation.DSMT4" ShapeID="_x0000_i1032" DrawAspect="Content" ObjectID="_1750717611" r:id="rId73"/>
              </w:object>
            </w:r>
          </w:p>
        </w:tc>
      </w:tr>
      <w:tr w:rsidR="001C7254" w:rsidRPr="002E1256" w:rsidTr="008C2719">
        <w:tc>
          <w:tcPr>
            <w:tcW w:w="4785" w:type="dxa"/>
          </w:tcPr>
          <w:p w:rsidR="001C7254" w:rsidRPr="002E1256" w:rsidRDefault="001C7254" w:rsidP="00C8142E">
            <w:r w:rsidRPr="002E1256">
              <w:rPr>
                <w:lang w:val="en-US"/>
              </w:rPr>
              <w:t>9.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540" w:dyaOrig="1480">
                <v:shape id="_x0000_i1033" type="#_x0000_t75" style="width:126.75pt;height:74.25pt" o:ole="">
                  <v:imagedata r:id="rId74" o:title=""/>
                </v:shape>
                <o:OLEObject Type="Embed" ProgID="Equation.DSMT4" ShapeID="_x0000_i1033" DrawAspect="Content" ObjectID="_1750717612" r:id="rId75"/>
              </w:object>
            </w:r>
          </w:p>
        </w:tc>
        <w:tc>
          <w:tcPr>
            <w:tcW w:w="4786" w:type="dxa"/>
          </w:tcPr>
          <w:p w:rsidR="001C7254" w:rsidRPr="002E1256" w:rsidRDefault="001C7254" w:rsidP="00C8142E">
            <w:r w:rsidRPr="002E1256">
              <w:rPr>
                <w:lang w:val="en-US"/>
              </w:rPr>
              <w:t>10.</w:t>
            </w:r>
            <w:r w:rsidR="00C8142E" w:rsidRPr="002E1256">
              <w:rPr>
                <w:position w:val="-86"/>
                <w:szCs w:val="24"/>
                <w:lang w:val="en-US"/>
              </w:rPr>
              <w:object w:dxaOrig="2960" w:dyaOrig="1840">
                <v:shape id="_x0000_i1034" type="#_x0000_t75" style="width:148.5pt;height:91.5pt" o:ole="">
                  <v:imagedata r:id="rId76" o:title=""/>
                </v:shape>
                <o:OLEObject Type="Embed" ProgID="Equation.DSMT4" ShapeID="_x0000_i1034" DrawAspect="Content" ObjectID="_1750717613" r:id="rId77"/>
              </w:object>
            </w:r>
          </w:p>
        </w:tc>
      </w:tr>
      <w:tr w:rsidR="001C7254" w:rsidRPr="002E1256" w:rsidTr="008C2719">
        <w:tc>
          <w:tcPr>
            <w:tcW w:w="4785" w:type="dxa"/>
          </w:tcPr>
          <w:p w:rsidR="001C7254" w:rsidRPr="002E1256" w:rsidRDefault="001C7254" w:rsidP="00C8142E">
            <w:r w:rsidRPr="002E1256">
              <w:rPr>
                <w:lang w:val="en-US"/>
              </w:rPr>
              <w:t>11.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020" w:dyaOrig="1480">
                <v:shape id="_x0000_i1035" type="#_x0000_t75" style="width:101.25pt;height:74.25pt" o:ole="">
                  <v:imagedata r:id="rId78" o:title=""/>
                </v:shape>
                <o:OLEObject Type="Embed" ProgID="Equation.DSMT4" ShapeID="_x0000_i1035" DrawAspect="Content" ObjectID="_1750717614" r:id="rId79"/>
              </w:object>
            </w:r>
          </w:p>
        </w:tc>
        <w:tc>
          <w:tcPr>
            <w:tcW w:w="4786" w:type="dxa"/>
          </w:tcPr>
          <w:p w:rsidR="001C7254" w:rsidRPr="002E1256" w:rsidRDefault="001C7254" w:rsidP="00C8142E">
            <w:r w:rsidRPr="002E1256">
              <w:rPr>
                <w:lang w:val="en-US"/>
              </w:rPr>
              <w:t>12.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420" w:dyaOrig="1480">
                <v:shape id="_x0000_i1036" type="#_x0000_t75" style="width:120.75pt;height:74.25pt" o:ole="">
                  <v:imagedata r:id="rId80" o:title=""/>
                </v:shape>
                <o:OLEObject Type="Embed" ProgID="Equation.DSMT4" ShapeID="_x0000_i1036" DrawAspect="Content" ObjectID="_1750717615" r:id="rId81"/>
              </w:object>
            </w:r>
          </w:p>
        </w:tc>
      </w:tr>
      <w:tr w:rsidR="001C7254" w:rsidRPr="002E1256" w:rsidTr="008C2719">
        <w:tc>
          <w:tcPr>
            <w:tcW w:w="4785" w:type="dxa"/>
          </w:tcPr>
          <w:p w:rsidR="001C7254" w:rsidRPr="002E1256" w:rsidRDefault="001C7254" w:rsidP="00C8142E">
            <w:r w:rsidRPr="002E1256">
              <w:rPr>
                <w:lang w:val="en-US"/>
              </w:rPr>
              <w:t>13.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280" w:dyaOrig="1480">
                <v:shape id="_x0000_i1037" type="#_x0000_t75" style="width:114pt;height:74.25pt" o:ole="">
                  <v:imagedata r:id="rId82" o:title=""/>
                </v:shape>
                <o:OLEObject Type="Embed" ProgID="Equation.DSMT4" ShapeID="_x0000_i1037" DrawAspect="Content" ObjectID="_1750717616" r:id="rId83"/>
              </w:object>
            </w:r>
          </w:p>
        </w:tc>
        <w:tc>
          <w:tcPr>
            <w:tcW w:w="4786" w:type="dxa"/>
          </w:tcPr>
          <w:p w:rsidR="001C7254" w:rsidRPr="002E1256" w:rsidRDefault="00643BF6" w:rsidP="00C8142E">
            <w:r w:rsidRPr="002E1256">
              <w:t>14.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500" w:dyaOrig="1480">
                <v:shape id="_x0000_i1038" type="#_x0000_t75" style="width:125.25pt;height:74.25pt" o:ole="">
                  <v:imagedata r:id="rId84" o:title=""/>
                </v:shape>
                <o:OLEObject Type="Embed" ProgID="Equation.DSMT4" ShapeID="_x0000_i1038" DrawAspect="Content" ObjectID="_1750717617" r:id="rId85"/>
              </w:object>
            </w:r>
          </w:p>
        </w:tc>
      </w:tr>
      <w:tr w:rsidR="001C7254" w:rsidRPr="002E1256" w:rsidTr="008C2719">
        <w:tc>
          <w:tcPr>
            <w:tcW w:w="4785" w:type="dxa"/>
          </w:tcPr>
          <w:p w:rsidR="001C7254" w:rsidRPr="002E1256" w:rsidRDefault="00643BF6" w:rsidP="00C8142E">
            <w:r w:rsidRPr="002E1256">
              <w:lastRenderedPageBreak/>
              <w:t>15.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659" w:dyaOrig="1480">
                <v:shape id="_x0000_i1039" type="#_x0000_t75" style="width:133.5pt;height:74.25pt" o:ole="">
                  <v:imagedata r:id="rId86" o:title=""/>
                </v:shape>
                <o:OLEObject Type="Embed" ProgID="Equation.DSMT4" ShapeID="_x0000_i1039" DrawAspect="Content" ObjectID="_1750717618" r:id="rId87"/>
              </w:object>
            </w:r>
          </w:p>
        </w:tc>
        <w:tc>
          <w:tcPr>
            <w:tcW w:w="4786" w:type="dxa"/>
          </w:tcPr>
          <w:p w:rsidR="001C7254" w:rsidRPr="002E1256" w:rsidRDefault="00643BF6" w:rsidP="00C8142E">
            <w:r w:rsidRPr="002E1256">
              <w:t>16.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680" w:dyaOrig="1480">
                <v:shape id="_x0000_i1040" type="#_x0000_t75" style="width:134.25pt;height:74.25pt" o:ole="">
                  <v:imagedata r:id="rId88" o:title=""/>
                </v:shape>
                <o:OLEObject Type="Embed" ProgID="Equation.DSMT4" ShapeID="_x0000_i1040" DrawAspect="Content" ObjectID="_1750717619" r:id="rId89"/>
              </w:object>
            </w:r>
          </w:p>
        </w:tc>
      </w:tr>
      <w:tr w:rsidR="00643BF6" w:rsidRPr="002E1256" w:rsidTr="008C2719">
        <w:tc>
          <w:tcPr>
            <w:tcW w:w="4785" w:type="dxa"/>
          </w:tcPr>
          <w:p w:rsidR="00643BF6" w:rsidRPr="002E1256" w:rsidRDefault="00643BF6" w:rsidP="00C8142E">
            <w:r w:rsidRPr="002E1256">
              <w:t>17.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540" w:dyaOrig="1480">
                <v:shape id="_x0000_i1041" type="#_x0000_t75" style="width:126.75pt;height:74.25pt" o:ole="">
                  <v:imagedata r:id="rId90" o:title=""/>
                </v:shape>
                <o:OLEObject Type="Embed" ProgID="Equation.DSMT4" ShapeID="_x0000_i1041" DrawAspect="Content" ObjectID="_1750717620" r:id="rId91"/>
              </w:object>
            </w:r>
          </w:p>
        </w:tc>
        <w:tc>
          <w:tcPr>
            <w:tcW w:w="4786" w:type="dxa"/>
          </w:tcPr>
          <w:p w:rsidR="00643BF6" w:rsidRPr="002E1256" w:rsidRDefault="00643BF6" w:rsidP="00C8142E">
            <w:r w:rsidRPr="002E1256">
              <w:t>18.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720" w:dyaOrig="1480">
                <v:shape id="_x0000_i1042" type="#_x0000_t75" style="width:135.75pt;height:74.25pt" o:ole="">
                  <v:imagedata r:id="rId92" o:title=""/>
                </v:shape>
                <o:OLEObject Type="Embed" ProgID="Equation.DSMT4" ShapeID="_x0000_i1042" DrawAspect="Content" ObjectID="_1750717621" r:id="rId93"/>
              </w:object>
            </w:r>
          </w:p>
        </w:tc>
      </w:tr>
      <w:tr w:rsidR="00643BF6" w:rsidRPr="002E1256" w:rsidTr="008C2719">
        <w:tc>
          <w:tcPr>
            <w:tcW w:w="4785" w:type="dxa"/>
          </w:tcPr>
          <w:p w:rsidR="00643BF6" w:rsidRPr="002E1256" w:rsidRDefault="00643BF6" w:rsidP="00C8142E">
            <w:r w:rsidRPr="002E1256">
              <w:t>19.</w:t>
            </w:r>
            <w:r w:rsidR="00C8142E" w:rsidRPr="002E1256">
              <w:rPr>
                <w:position w:val="-124"/>
                <w:szCs w:val="24"/>
                <w:lang w:val="en-US"/>
              </w:rPr>
              <w:object w:dxaOrig="4300" w:dyaOrig="2600">
                <v:shape id="_x0000_i1043" type="#_x0000_t75" style="width:193.5pt;height:116.25pt" o:ole="">
                  <v:imagedata r:id="rId94" o:title=""/>
                </v:shape>
                <o:OLEObject Type="Embed" ProgID="Equation.DSMT4" ShapeID="_x0000_i1043" DrawAspect="Content" ObjectID="_1750717622" r:id="rId95"/>
              </w:object>
            </w:r>
          </w:p>
        </w:tc>
        <w:tc>
          <w:tcPr>
            <w:tcW w:w="4786" w:type="dxa"/>
          </w:tcPr>
          <w:p w:rsidR="00643BF6" w:rsidRPr="002E1256" w:rsidRDefault="00643BF6" w:rsidP="00C8142E">
            <w:r w:rsidRPr="002E1256">
              <w:t>20.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540" w:dyaOrig="1480">
                <v:shape id="_x0000_i1044" type="#_x0000_t75" style="width:127.5pt;height:74.25pt" o:ole="">
                  <v:imagedata r:id="rId96" o:title=""/>
                </v:shape>
                <o:OLEObject Type="Embed" ProgID="Equation.DSMT4" ShapeID="_x0000_i1044" DrawAspect="Content" ObjectID="_1750717623" r:id="rId97"/>
              </w:object>
            </w:r>
          </w:p>
        </w:tc>
      </w:tr>
      <w:tr w:rsidR="00643BF6" w:rsidRPr="002E1256" w:rsidTr="008C2719">
        <w:tc>
          <w:tcPr>
            <w:tcW w:w="4785" w:type="dxa"/>
          </w:tcPr>
          <w:p w:rsidR="00643BF6" w:rsidRPr="002E1256" w:rsidRDefault="00643BF6" w:rsidP="00C8142E">
            <w:r w:rsidRPr="002E1256">
              <w:t>21.</w:t>
            </w:r>
            <w:r w:rsidR="00C8142E" w:rsidRPr="002E1256">
              <w:rPr>
                <w:position w:val="-66"/>
                <w:szCs w:val="24"/>
                <w:lang w:val="en-US"/>
              </w:rPr>
              <w:object w:dxaOrig="2280" w:dyaOrig="1440">
                <v:shape id="_x0000_i1045" type="#_x0000_t75" style="width:114pt;height:1in" o:ole="">
                  <v:imagedata r:id="rId98" o:title=""/>
                </v:shape>
                <o:OLEObject Type="Embed" ProgID="Equation.DSMT4" ShapeID="_x0000_i1045" DrawAspect="Content" ObjectID="_1750717624" r:id="rId99"/>
              </w:object>
            </w:r>
          </w:p>
        </w:tc>
        <w:tc>
          <w:tcPr>
            <w:tcW w:w="4786" w:type="dxa"/>
          </w:tcPr>
          <w:p w:rsidR="00643BF6" w:rsidRPr="002E1256" w:rsidRDefault="00643BF6" w:rsidP="00C8142E">
            <w:r w:rsidRPr="002E1256">
              <w:t>22.</w:t>
            </w:r>
            <w:r w:rsidR="00C8142E" w:rsidRPr="002E1256">
              <w:rPr>
                <w:position w:val="-68"/>
                <w:szCs w:val="24"/>
                <w:lang w:val="en-US"/>
              </w:rPr>
              <w:object w:dxaOrig="2540" w:dyaOrig="1480">
                <v:shape id="_x0000_i1046" type="#_x0000_t75" style="width:126.75pt;height:74.25pt" o:ole="">
                  <v:imagedata r:id="rId100" o:title=""/>
                </v:shape>
                <o:OLEObject Type="Embed" ProgID="Equation.DSMT4" ShapeID="_x0000_i1046" DrawAspect="Content" ObjectID="_1750717625" r:id="rId101"/>
              </w:object>
            </w:r>
          </w:p>
        </w:tc>
      </w:tr>
      <w:tr w:rsidR="00643BF6" w:rsidRPr="002E1256" w:rsidTr="008C2719">
        <w:tc>
          <w:tcPr>
            <w:tcW w:w="4785" w:type="dxa"/>
          </w:tcPr>
          <w:p w:rsidR="00643BF6" w:rsidRPr="002E1256" w:rsidRDefault="00643BF6" w:rsidP="00C8142E">
            <w:r w:rsidRPr="002E1256">
              <w:t>23.</w:t>
            </w:r>
            <w:r w:rsidR="00903BA0" w:rsidRPr="002E1256">
              <w:rPr>
                <w:position w:val="-86"/>
                <w:szCs w:val="24"/>
                <w:lang w:val="en-US"/>
              </w:rPr>
              <w:object w:dxaOrig="3000" w:dyaOrig="1840">
                <v:shape id="_x0000_i1047" type="#_x0000_t75" style="width:150.75pt;height:91.5pt" o:ole="">
                  <v:imagedata r:id="rId102" o:title=""/>
                </v:shape>
                <o:OLEObject Type="Embed" ProgID="Equation.DSMT4" ShapeID="_x0000_i1047" DrawAspect="Content" ObjectID="_1750717626" r:id="rId103"/>
              </w:object>
            </w:r>
          </w:p>
        </w:tc>
        <w:tc>
          <w:tcPr>
            <w:tcW w:w="4786" w:type="dxa"/>
          </w:tcPr>
          <w:p w:rsidR="00643BF6" w:rsidRPr="002E1256" w:rsidRDefault="00643BF6" w:rsidP="00C8142E">
            <w:r w:rsidRPr="002E1256">
              <w:t>24.</w:t>
            </w:r>
            <w:r w:rsidR="00903BA0" w:rsidRPr="002E1256">
              <w:rPr>
                <w:position w:val="-68"/>
                <w:szCs w:val="24"/>
                <w:lang w:val="en-US"/>
              </w:rPr>
              <w:object w:dxaOrig="1880" w:dyaOrig="1480">
                <v:shape id="_x0000_i1048" type="#_x0000_t75" style="width:94.5pt;height:74.25pt" o:ole="">
                  <v:imagedata r:id="rId104" o:title=""/>
                </v:shape>
                <o:OLEObject Type="Embed" ProgID="Equation.DSMT4" ShapeID="_x0000_i1048" DrawAspect="Content" ObjectID="_1750717627" r:id="rId105"/>
              </w:object>
            </w:r>
          </w:p>
        </w:tc>
      </w:tr>
      <w:tr w:rsidR="00643BF6" w:rsidRPr="00BE250F" w:rsidTr="008C2719">
        <w:tc>
          <w:tcPr>
            <w:tcW w:w="4785" w:type="dxa"/>
          </w:tcPr>
          <w:p w:rsidR="00643BF6" w:rsidRPr="002E1256" w:rsidRDefault="00643BF6" w:rsidP="00C8142E">
            <w:r w:rsidRPr="002E1256">
              <w:t>25.</w:t>
            </w:r>
            <w:r w:rsidR="00903BA0" w:rsidRPr="002E1256">
              <w:rPr>
                <w:position w:val="-68"/>
                <w:szCs w:val="24"/>
                <w:lang w:val="en-US"/>
              </w:rPr>
              <w:object w:dxaOrig="2520" w:dyaOrig="1480">
                <v:shape id="_x0000_i1049" type="#_x0000_t75" style="width:125.25pt;height:74.25pt" o:ole="">
                  <v:imagedata r:id="rId106" o:title=""/>
                </v:shape>
                <o:OLEObject Type="Embed" ProgID="Equation.DSMT4" ShapeID="_x0000_i1049" DrawAspect="Content" ObjectID="_1750717628" r:id="rId107"/>
              </w:object>
            </w:r>
          </w:p>
        </w:tc>
        <w:tc>
          <w:tcPr>
            <w:tcW w:w="4786" w:type="dxa"/>
          </w:tcPr>
          <w:p w:rsidR="00903BA0" w:rsidRPr="00BE250F" w:rsidRDefault="00643BF6" w:rsidP="00C8142E">
            <w:r w:rsidRPr="002E1256">
              <w:t>26.</w:t>
            </w:r>
            <w:r w:rsidR="00903BA0" w:rsidRPr="002E1256">
              <w:rPr>
                <w:position w:val="-68"/>
                <w:szCs w:val="24"/>
                <w:lang w:val="en-US"/>
              </w:rPr>
              <w:object w:dxaOrig="2420" w:dyaOrig="1480">
                <v:shape id="_x0000_i1050" type="#_x0000_t75" style="width:121.5pt;height:74.25pt" o:ole="">
                  <v:imagedata r:id="rId108" o:title=""/>
                </v:shape>
                <o:OLEObject Type="Embed" ProgID="Equation.DSMT4" ShapeID="_x0000_i1050" DrawAspect="Content" ObjectID="_1750717629" r:id="rId109"/>
              </w:object>
            </w:r>
            <w:r w:rsidR="00903BA0" w:rsidRPr="00BE250F">
              <w:t xml:space="preserve">    </w:t>
            </w:r>
          </w:p>
        </w:tc>
      </w:tr>
    </w:tbl>
    <w:p w:rsidR="001C7254" w:rsidRPr="00643BF6" w:rsidRDefault="001C7254" w:rsidP="001359CE"/>
    <w:sectPr w:rsidR="001C7254" w:rsidRPr="00643BF6" w:rsidSect="007E56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50D4"/>
    <w:rsid w:val="00044EB2"/>
    <w:rsid w:val="0006231A"/>
    <w:rsid w:val="00065965"/>
    <w:rsid w:val="000D665E"/>
    <w:rsid w:val="001359CE"/>
    <w:rsid w:val="001922FF"/>
    <w:rsid w:val="00197D7C"/>
    <w:rsid w:val="001C7254"/>
    <w:rsid w:val="001F757F"/>
    <w:rsid w:val="0023013D"/>
    <w:rsid w:val="00274A2F"/>
    <w:rsid w:val="002973E8"/>
    <w:rsid w:val="002B13F1"/>
    <w:rsid w:val="002E1256"/>
    <w:rsid w:val="002F46EF"/>
    <w:rsid w:val="002F5472"/>
    <w:rsid w:val="00314F75"/>
    <w:rsid w:val="00334B38"/>
    <w:rsid w:val="003522E3"/>
    <w:rsid w:val="003624A1"/>
    <w:rsid w:val="00415B70"/>
    <w:rsid w:val="00486762"/>
    <w:rsid w:val="004A1A11"/>
    <w:rsid w:val="004F159B"/>
    <w:rsid w:val="00585406"/>
    <w:rsid w:val="00596CE9"/>
    <w:rsid w:val="005E6015"/>
    <w:rsid w:val="005F015C"/>
    <w:rsid w:val="005F58C3"/>
    <w:rsid w:val="00643BF6"/>
    <w:rsid w:val="00653BDD"/>
    <w:rsid w:val="006862B4"/>
    <w:rsid w:val="006A0A67"/>
    <w:rsid w:val="006B283C"/>
    <w:rsid w:val="006C1E38"/>
    <w:rsid w:val="006C5AAF"/>
    <w:rsid w:val="007105A8"/>
    <w:rsid w:val="007412AE"/>
    <w:rsid w:val="007A66B2"/>
    <w:rsid w:val="007D2B6B"/>
    <w:rsid w:val="007E5654"/>
    <w:rsid w:val="0080198D"/>
    <w:rsid w:val="00813EE4"/>
    <w:rsid w:val="008546E1"/>
    <w:rsid w:val="008C2719"/>
    <w:rsid w:val="008C6834"/>
    <w:rsid w:val="008E531A"/>
    <w:rsid w:val="008E5881"/>
    <w:rsid w:val="008E5B5E"/>
    <w:rsid w:val="008F6F0B"/>
    <w:rsid w:val="00903305"/>
    <w:rsid w:val="00903BA0"/>
    <w:rsid w:val="009050D0"/>
    <w:rsid w:val="00933F36"/>
    <w:rsid w:val="00991BA0"/>
    <w:rsid w:val="00997AA4"/>
    <w:rsid w:val="009A6BCF"/>
    <w:rsid w:val="009E50CF"/>
    <w:rsid w:val="009E72F0"/>
    <w:rsid w:val="009E743C"/>
    <w:rsid w:val="00A02FF9"/>
    <w:rsid w:val="00A06A1A"/>
    <w:rsid w:val="00A3191F"/>
    <w:rsid w:val="00A549E9"/>
    <w:rsid w:val="00A815A8"/>
    <w:rsid w:val="00A84B1A"/>
    <w:rsid w:val="00A96941"/>
    <w:rsid w:val="00AB4267"/>
    <w:rsid w:val="00AE3AD6"/>
    <w:rsid w:val="00AF0670"/>
    <w:rsid w:val="00BA41D7"/>
    <w:rsid w:val="00BC2EE9"/>
    <w:rsid w:val="00BC7FCE"/>
    <w:rsid w:val="00BE250F"/>
    <w:rsid w:val="00C4770E"/>
    <w:rsid w:val="00C74521"/>
    <w:rsid w:val="00C8142E"/>
    <w:rsid w:val="00CD09C3"/>
    <w:rsid w:val="00D05BEB"/>
    <w:rsid w:val="00D47EF8"/>
    <w:rsid w:val="00D523FC"/>
    <w:rsid w:val="00D967D1"/>
    <w:rsid w:val="00DA4CCC"/>
    <w:rsid w:val="00DB0D8D"/>
    <w:rsid w:val="00DC1DA4"/>
    <w:rsid w:val="00DD6888"/>
    <w:rsid w:val="00DE461E"/>
    <w:rsid w:val="00E05098"/>
    <w:rsid w:val="00E1394D"/>
    <w:rsid w:val="00E1612E"/>
    <w:rsid w:val="00E2464A"/>
    <w:rsid w:val="00E7035E"/>
    <w:rsid w:val="00EB3F0E"/>
    <w:rsid w:val="00ED5EB3"/>
    <w:rsid w:val="00EF5C79"/>
    <w:rsid w:val="00F0017B"/>
    <w:rsid w:val="00F142AE"/>
    <w:rsid w:val="00FA761A"/>
    <w:rsid w:val="00FC0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400C9"/>
  <w15:docId w15:val="{105152C7-1188-4AAE-A84E-CAE859F27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3F36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359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59CE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63" Type="http://schemas.openxmlformats.org/officeDocument/2006/relationships/oleObject" Target="embeddings/oleObject3.bin"/><Relationship Id="rId68" Type="http://schemas.openxmlformats.org/officeDocument/2006/relationships/image" Target="media/image59.wmf"/><Relationship Id="rId84" Type="http://schemas.openxmlformats.org/officeDocument/2006/relationships/image" Target="media/image67.wmf"/><Relationship Id="rId89" Type="http://schemas.openxmlformats.org/officeDocument/2006/relationships/oleObject" Target="embeddings/oleObject16.bin"/><Relationship Id="rId16" Type="http://schemas.openxmlformats.org/officeDocument/2006/relationships/image" Target="media/image12.png"/><Relationship Id="rId107" Type="http://schemas.openxmlformats.org/officeDocument/2006/relationships/oleObject" Target="embeddings/oleObject25.bin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emf"/><Relationship Id="rId53" Type="http://schemas.openxmlformats.org/officeDocument/2006/relationships/image" Target="media/image49.emf"/><Relationship Id="rId58" Type="http://schemas.openxmlformats.org/officeDocument/2006/relationships/image" Target="media/image54.wmf"/><Relationship Id="rId74" Type="http://schemas.openxmlformats.org/officeDocument/2006/relationships/image" Target="media/image62.wmf"/><Relationship Id="rId79" Type="http://schemas.openxmlformats.org/officeDocument/2006/relationships/oleObject" Target="embeddings/oleObject11.bin"/><Relationship Id="rId102" Type="http://schemas.openxmlformats.org/officeDocument/2006/relationships/image" Target="media/image76.wmf"/><Relationship Id="rId5" Type="http://schemas.openxmlformats.org/officeDocument/2006/relationships/image" Target="media/image1.png"/><Relationship Id="rId90" Type="http://schemas.openxmlformats.org/officeDocument/2006/relationships/image" Target="media/image70.wmf"/><Relationship Id="rId95" Type="http://schemas.openxmlformats.org/officeDocument/2006/relationships/oleObject" Target="embeddings/oleObject19.bin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64" Type="http://schemas.openxmlformats.org/officeDocument/2006/relationships/image" Target="media/image57.wmf"/><Relationship Id="rId69" Type="http://schemas.openxmlformats.org/officeDocument/2006/relationships/oleObject" Target="embeddings/oleObject6.bin"/><Relationship Id="rId80" Type="http://schemas.openxmlformats.org/officeDocument/2006/relationships/image" Target="media/image65.wmf"/><Relationship Id="rId85" Type="http://schemas.openxmlformats.org/officeDocument/2006/relationships/oleObject" Target="embeddings/oleObject14.bin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emf"/><Relationship Id="rId59" Type="http://schemas.openxmlformats.org/officeDocument/2006/relationships/oleObject" Target="embeddings/oleObject1.bin"/><Relationship Id="rId103" Type="http://schemas.openxmlformats.org/officeDocument/2006/relationships/oleObject" Target="embeddings/oleObject23.bin"/><Relationship Id="rId108" Type="http://schemas.openxmlformats.org/officeDocument/2006/relationships/image" Target="media/image79.wmf"/><Relationship Id="rId54" Type="http://schemas.openxmlformats.org/officeDocument/2006/relationships/image" Target="media/image50.png"/><Relationship Id="rId70" Type="http://schemas.openxmlformats.org/officeDocument/2006/relationships/image" Target="media/image60.wmf"/><Relationship Id="rId75" Type="http://schemas.openxmlformats.org/officeDocument/2006/relationships/oleObject" Target="embeddings/oleObject9.bin"/><Relationship Id="rId91" Type="http://schemas.openxmlformats.org/officeDocument/2006/relationships/oleObject" Target="embeddings/oleObject17.bin"/><Relationship Id="rId96" Type="http://schemas.openxmlformats.org/officeDocument/2006/relationships/image" Target="media/image73.wm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png"/><Relationship Id="rId106" Type="http://schemas.openxmlformats.org/officeDocument/2006/relationships/image" Target="media/image78.wmf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5.wmf"/><Relationship Id="rId65" Type="http://schemas.openxmlformats.org/officeDocument/2006/relationships/oleObject" Target="embeddings/oleObject4.bin"/><Relationship Id="rId73" Type="http://schemas.openxmlformats.org/officeDocument/2006/relationships/oleObject" Target="embeddings/oleObject8.bin"/><Relationship Id="rId78" Type="http://schemas.openxmlformats.org/officeDocument/2006/relationships/image" Target="media/image64.wmf"/><Relationship Id="rId81" Type="http://schemas.openxmlformats.org/officeDocument/2006/relationships/oleObject" Target="embeddings/oleObject12.bin"/><Relationship Id="rId86" Type="http://schemas.openxmlformats.org/officeDocument/2006/relationships/image" Target="media/image68.wmf"/><Relationship Id="rId94" Type="http://schemas.openxmlformats.org/officeDocument/2006/relationships/image" Target="media/image72.wmf"/><Relationship Id="rId99" Type="http://schemas.openxmlformats.org/officeDocument/2006/relationships/oleObject" Target="embeddings/oleObject21.bin"/><Relationship Id="rId101" Type="http://schemas.openxmlformats.org/officeDocument/2006/relationships/oleObject" Target="embeddings/oleObject22.bin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emf"/><Relationship Id="rId109" Type="http://schemas.openxmlformats.org/officeDocument/2006/relationships/oleObject" Target="embeddings/oleObject26.bin"/><Relationship Id="rId34" Type="http://schemas.openxmlformats.org/officeDocument/2006/relationships/image" Target="media/image30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76" Type="http://schemas.openxmlformats.org/officeDocument/2006/relationships/image" Target="media/image63.wmf"/><Relationship Id="rId97" Type="http://schemas.openxmlformats.org/officeDocument/2006/relationships/oleObject" Target="embeddings/oleObject20.bin"/><Relationship Id="rId104" Type="http://schemas.openxmlformats.org/officeDocument/2006/relationships/image" Target="media/image77.wmf"/><Relationship Id="rId7" Type="http://schemas.openxmlformats.org/officeDocument/2006/relationships/image" Target="media/image3.png"/><Relationship Id="rId71" Type="http://schemas.openxmlformats.org/officeDocument/2006/relationships/oleObject" Target="embeddings/oleObject7.bin"/><Relationship Id="rId92" Type="http://schemas.openxmlformats.org/officeDocument/2006/relationships/image" Target="media/image71.wmf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66" Type="http://schemas.openxmlformats.org/officeDocument/2006/relationships/image" Target="media/image58.wmf"/><Relationship Id="rId87" Type="http://schemas.openxmlformats.org/officeDocument/2006/relationships/oleObject" Target="embeddings/oleObject15.bin"/><Relationship Id="rId110" Type="http://schemas.openxmlformats.org/officeDocument/2006/relationships/fontTable" Target="fontTable.xml"/><Relationship Id="rId61" Type="http://schemas.openxmlformats.org/officeDocument/2006/relationships/oleObject" Target="embeddings/oleObject2.bin"/><Relationship Id="rId82" Type="http://schemas.openxmlformats.org/officeDocument/2006/relationships/image" Target="media/image66.wmf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emf"/><Relationship Id="rId56" Type="http://schemas.openxmlformats.org/officeDocument/2006/relationships/image" Target="media/image52.emf"/><Relationship Id="rId77" Type="http://schemas.openxmlformats.org/officeDocument/2006/relationships/oleObject" Target="embeddings/oleObject10.bin"/><Relationship Id="rId100" Type="http://schemas.openxmlformats.org/officeDocument/2006/relationships/image" Target="media/image75.wmf"/><Relationship Id="rId105" Type="http://schemas.openxmlformats.org/officeDocument/2006/relationships/oleObject" Target="embeddings/oleObject24.bin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72" Type="http://schemas.openxmlformats.org/officeDocument/2006/relationships/image" Target="media/image61.wmf"/><Relationship Id="rId93" Type="http://schemas.openxmlformats.org/officeDocument/2006/relationships/oleObject" Target="embeddings/oleObject18.bin"/><Relationship Id="rId98" Type="http://schemas.openxmlformats.org/officeDocument/2006/relationships/image" Target="media/image74.wmf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emf"/><Relationship Id="rId67" Type="http://schemas.openxmlformats.org/officeDocument/2006/relationships/oleObject" Target="embeddings/oleObject5.bin"/><Relationship Id="rId20" Type="http://schemas.openxmlformats.org/officeDocument/2006/relationships/image" Target="media/image16.png"/><Relationship Id="rId41" Type="http://schemas.openxmlformats.org/officeDocument/2006/relationships/image" Target="media/image37.emf"/><Relationship Id="rId62" Type="http://schemas.openxmlformats.org/officeDocument/2006/relationships/image" Target="media/image56.wmf"/><Relationship Id="rId83" Type="http://schemas.openxmlformats.org/officeDocument/2006/relationships/oleObject" Target="embeddings/oleObject13.bin"/><Relationship Id="rId88" Type="http://schemas.openxmlformats.org/officeDocument/2006/relationships/image" Target="media/image69.wmf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AF8AEC-1674-4384-B365-DAEE9993E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</TotalTime>
  <Pages>27</Pages>
  <Words>2326</Words>
  <Characters>13264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Антон Сафронов</cp:lastModifiedBy>
  <cp:revision>73</cp:revision>
  <cp:lastPrinted>2018-01-30T10:54:00Z</cp:lastPrinted>
  <dcterms:created xsi:type="dcterms:W3CDTF">2014-11-05T06:42:00Z</dcterms:created>
  <dcterms:modified xsi:type="dcterms:W3CDTF">2023-07-12T22:40:00Z</dcterms:modified>
</cp:coreProperties>
</file>