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0B2545"/>
          <w:sz w:val="36"/>
        </w:rPr>
        <w:t>E01 Plan-first vs Node-by-node Paid A/B</w:t>
      </w:r>
    </w:p>
    <w:p>
      <w:r>
        <w:rPr>
          <w:rFonts w:ascii="Calibri" w:hAnsi="Calibri" w:eastAsia="Microsoft YaHei"/>
          <w:b w:val="0"/>
          <w:sz w:val="22"/>
        </w:rPr>
        <w:t>Lilies v0.2.32 formal experiment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Field</w:t>
            </w:r>
          </w:p>
        </w:tc>
        <w:tc>
          <w:tcPr>
            <w:tcW w:type="dxa" w:w="6912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Experiment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E01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第一批受控 paid/live smoke A/B 完成；复杂 BlockFlow 原问题未关闭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Generated at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2026-07-09 18:34 Asia/Tokyo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Summary evidence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docs/experiment-status/evidence/experiment_v0.2.32_e01_ab_summary_2026_07_09.json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rPr>
          <w:rFonts w:ascii="Calibri" w:hAnsi="Calibri" w:eastAsia="Microsoft YaHei"/>
          <w:b w:val="0"/>
          <w:sz w:val="22"/>
        </w:rPr>
        <w:t>E01 的原始问题是：复杂问题前先 plan，是否能比一次一个节点的构建方式更稳定地产生高质量 BlockFlow。v0.2.29-v0.2.31 已经修复了 paid run 暴露的 benchmark terminal 语义和 repair confirmation 闭环问题，因此 v0.2.32 开始做正式 A/B。</w:t>
      </w:r>
    </w:p>
    <w:p>
      <w:r>
        <w:rPr>
          <w:rFonts w:ascii="Calibri" w:hAnsi="Calibri" w:eastAsia="Microsoft YaHei"/>
          <w:b w:val="0"/>
          <w:sz w:val="22"/>
        </w:rPr>
        <w:t>本报告是第一批受控 paid/live smoke A/B：同一摘要 BlockFlow 需求分别使用 planning_mode=required 和 planning_mode=disabled。</w:t>
      </w:r>
    </w:p>
    <w:p>
      <w:pPr>
        <w:pStyle w:val="Heading1"/>
      </w:pPr>
      <w:r>
        <w:t>实验设计</w:t>
      </w:r>
    </w:p>
    <w:p>
      <w:r>
        <w:rPr>
          <w:rFonts w:ascii="Calibri" w:hAnsi="Calibri" w:eastAsia="Microsoft YaHei"/>
          <w:b w:val="0"/>
          <w:sz w:val="22"/>
        </w:rPr>
        <w:t>变量：plan-first 组强制先调用 build_plan；node-by-node 组禁用 build_plan 工具。两组使用相同 live Builder benchmark 脚本、相同摘要需求、相同 max_turns=24 和 timeout=900 秒。</w:t>
      </w:r>
    </w:p>
    <w:p>
      <w:r>
        <w:rPr>
          <w:rFonts w:ascii="Calibri" w:hAnsi="Calibri" w:eastAsia="Microsoft YaHei"/>
          <w:b w:val="0"/>
          <w:sz w:val="22"/>
        </w:rPr>
        <w:t>评价：build status、benchmark pass/score/pass_rate、模型调用数、工具调用数、耗时、节点结构和是否调用 build_plan。</w:t>
      </w:r>
    </w:p>
    <w:p>
      <w:pPr>
        <w:pStyle w:val="Heading1"/>
      </w:pPr>
      <w:r>
        <w:t>结果结论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Metric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Plan-first required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 w:eastAsia="Microsoft YaHei"/>
                <w:b/>
                <w:sz w:val="20"/>
              </w:rPr>
              <w:t>Node-by-node disabled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Build 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ready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ready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Benchmark score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0.85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0.85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Pass rate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Duration seconds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183.7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87.4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Model calls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18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Tool calls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25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BuildPlan calls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Node types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end, llm, start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end, llm, start</w:t>
            </w:r>
          </w:p>
        </w:tc>
      </w:tr>
    </w:tbl>
    <w:p/>
    <w:p>
      <w:r>
        <w:rPr>
          <w:rFonts w:ascii="Calibri" w:hAnsi="Calibri" w:eastAsia="Microsoft YaHei"/>
          <w:b w:val="0"/>
          <w:sz w:val="22"/>
        </w:rPr>
        <w:t>结论：在这个摘要 smoke 需求上，两组都达到 ready 且 benchmark score 同为 0.85；node-by-node 组更快、模型调用更少、工具调用更少。</w:t>
      </w:r>
    </w:p>
    <w:p>
      <w:r>
        <w:rPr>
          <w:rFonts w:ascii="Calibri" w:hAnsi="Calibri" w:eastAsia="Microsoft YaHei"/>
          <w:b w:val="0"/>
          <w:sz w:val="22"/>
        </w:rPr>
        <w:t>边界：该结果不能证明 plan-first 对复杂 BlockFlow 无价值，因为本次任务是线性摘要 smoke。它只能说明在简单线性任务上，强制 plan-first 没有带来质量提升，反而增加成本。</w:t>
      </w:r>
    </w:p>
    <w:p>
      <w:pPr>
        <w:pStyle w:val="Heading1"/>
      </w:pPr>
      <w:r>
        <w:t>图片或截图</w:t>
      </w:r>
    </w:p>
    <w:p>
      <w:r>
        <w:rPr>
          <w:rFonts w:ascii="Calibri" w:hAnsi="Calibri" w:eastAsia="Microsoft YaHei"/>
          <w:b w:val="0"/>
          <w:sz w:val="22"/>
        </w:rPr>
        <w:t>本实验没有产生需要嵌入报告的图片或截图；关键证据以 JSON、测试命令和阶段报告路径保存。</w:t>
      </w:r>
    </w:p>
    <w:p>
      <w:pPr>
        <w:pStyle w:val="Heading1"/>
      </w:pPr>
      <w:r>
        <w:t>证据链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docs/experiment-status/evidence/experiment_v0.2.32_e01_plan_first_required_2026_07_09.json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docs/experiment-status/evidence/experiment_v0.2.32_e01_node_by_node_disabled_2026_07_09.json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docs/experiment-status/evidence/experiment_v0.2.32_e01_ab_summary_2026_07_09.json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docs/workingon/work_v0.2.32_e01_plan_first_ab.md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