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两种MQ相关安装教程参考网址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activemq: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"https://jingyan.baidu.com/article/b0b63dbf33232d4a4930705f.html"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https://jingyan.baidu.com/article/b0b63dbf33232d4a4930705f.html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rabbitmq:</w:t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"https://jingyan.baidu.com/article/a17d5285173ce68098c8f2e5.html"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https://jingyan.baidu.com/article/a17d5285173ce68098c8f2e5.html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05" w:afterAutospacing="0"/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</w:rPr>
        <w:t>Windows10 下启动ActiveMQ失败解决方法</w:t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"https://www.jianshu.com/p/aea334af59f1"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https://www.jianshu.com/p/aea334af59f1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RabbitMQ工作原理简介</w:t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"https://www.jianshu.com/p/6f850f55f387"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https://www.jianshu.com/p/6f850f55f387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RabbitMQ常用命令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"https://blog.csdn.net/shaoyunzhe/article/details/96461703"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https://blog.csdn.net/shaoyunzhe/article/details/96461703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3049C"/>
    <w:multiLevelType w:val="singleLevel"/>
    <w:tmpl w:val="F0130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11AE3"/>
    <w:rsid w:val="788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2020-05-10T16:30:00Z</dcterms:created>
  <dc:creator>Think</dc:creator>
  <cp:lastModifiedBy>FLASH子鹏</cp:lastModifiedBy>
  <dcterms:modified xsi:type="dcterms:W3CDTF">2020-05-10T16:38:30Z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