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2"/>
        <w:pBdr/>
        <w:spacing/>
        <w:ind/>
        <w:rPr>
          <w:highlight w:val="none"/>
        </w:rPr>
      </w:pPr>
      <w:r>
        <w:t xml:space="preserve">Partie 1: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1) mkdir ini-php</w:t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2)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21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413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082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21.4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2) Le Dollar $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t xml:space="preserve">3) Le langage restant typé, je pense que ça revient sensiblement au même. Cela ressemble au let de Rust ou auto de C++, mais je trouve dommage que l'IDE ne rajoute pas le type inféré à côté pour plus de lisibilité.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4)</w:t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18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538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201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73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016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5631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901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49.7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568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474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355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85.4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w:br w:type="page" w:clear="all"/>
      </w:r>
      <w:r>
        <w:rPr>
          <w:highlight w:val="none"/>
        </w:rPr>
      </w:r>
    </w:p>
    <w:p>
      <w:pPr>
        <w:pStyle w:val="792"/>
        <w:pBdr/>
        <w:spacing/>
        <w:ind/>
        <w:rPr>
          <w:highlight w:val="none"/>
        </w:rPr>
      </w:pPr>
      <w:r>
        <w:t xml:space="preserve">Partie 2: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1)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Les variables dans les cha</w:t>
      </w:r>
      <w:r>
        <w:rPr>
          <w:highlight w:val="none"/>
        </w:rPr>
        <w:t xml:space="preserve">înes de caractères en doubles quotes sont remplacées par leur valeur.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Les variables dans les cha</w:t>
      </w:r>
      <w:r>
        <w:rPr>
          <w:highlight w:val="none"/>
        </w:rPr>
        <w:t xml:space="preserve">îne en simple quotes ne sont pas remplacées par leur valeurs et écrites telles quelles.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version de PHP est 8.3.11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4495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80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044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82.2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version du module xdebug est 3.3.2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16383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826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81674" cy="16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5.25pt;height:129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Les drivers activés pour le module PDO sont mysql et sqlite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10096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5884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67274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3.25pt;height:79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L’équivalent de la boucle foreach en C++ est la boucle for avec la syntaxe</w:t>
        <w:br/>
        <w:t xml:space="preserve">for (element : liste) {}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On peut aussi utiliser std::for_each() depuis C++ 17 avec les itérateurs.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92"/>
        <w:pBdr/>
        <w:spacing/>
        <w:ind/>
        <w:rPr>
          <w:highlight w:val="none"/>
        </w:rPr>
      </w:pPr>
      <w:r>
        <w:rPr>
          <w:highlight w:val="none"/>
        </w:rPr>
        <w:t xml:space="preserve">Partie 3: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1) J’ai appelé le script test_fontions.php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2) Oui il passe la validateur 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3521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957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435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70.4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2)</w:t>
        <w:b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Les deux lignes commentées produisent une erreur fatale car elles tentent d’accéder à un field protected ou private depuis l’exterieur de la classe.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3)</w:t>
        <w:b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Le constructeur est appelé lors de la création de la variable </w:t>
        <w:br/>
      </w:r>
      <w:r>
        <w:rPr>
          <w:highlight w:val="none"/>
        </w:rPr>
        <w:t xml:space="preserve">(ligne “</w:t>
      </w:r>
      <w:r>
        <w:rPr>
          <w:highlight w:val="none"/>
        </w:rPr>
        <w:t xml:space="preserve">$obj = new MaClasseDetruisable("Un château de carte !");</w:t>
      </w:r>
      <w:r>
        <w:rPr>
          <w:highlight w:val="none"/>
        </w:rPr>
        <w:t xml:space="preserve">”)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 destructeur est appelé quand la variable passe out of scope (quand elle n’est plus accessible et qu’il n’existe plus de référence vers elle).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4)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042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166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480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16.5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2024-09-25T10:03:45Z</dcterms:modified>
</cp:coreProperties>
</file>