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load('iris.mat')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figure(1);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gscatter(sepalLength, petalLength, class, 'rgb', '^v^', [], 'off');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count_setosa = sum(class == "Iris-setosa");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count_versicolor = sum(class == "Iris-versicolor");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count_virginica = sum(class == "Iris-virginica");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total_data = count_setosa + count_versicolor + count_virginica;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%prior probabilities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= [ count_setosa/total_data, count_versicolor/total_data, count_virginica/total_data];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setosa_data = [];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versicolor_data = [];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virginica_data = [];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%segregating data based on classes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 : total_data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class(i) == "Iris-setosa"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setosa_data = [setosa_data [sepalLength(i); petalLength(i)]];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class(i) == "Iris-versicolor"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versicolor_data = [versicolor_data [sepalLength(i); petalLength(i)]];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class(i) == "Iris-virginica"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virginica_data = [virginica_data [sepalLength(i); petalLength(i)]];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%calculating mean and covariance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setosa_data_mean = [ mean(setosa_data(1, :)); mean(setosa_data(2, :)) ];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versicolor_data_mean = [ mean(versicolor_data(1, :)); mean(versicolor_data(2, :)) ];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virginica_data_mean = [ mean(virginica_data(1, :)); mean(virginica_data(2, :)) ];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setosa_data_cov = cov(setosa_data');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versicolor_data_cov = cov(versicolor_data');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virginica_data_cov = cov(virginica_data');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sigma(:,:,1) = setosa_data_cov;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sigma(:,:,2) = versicolor_data_cov;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sigma(:,:,3) = virginica_data_cov;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 = [setosa_data_mean'; versicolor_data_mean'; virginica_data_mean'];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%liklihood fn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liklihood = @(x,class) mvnpdf(x, mu(class, :), sigma(:,:,class));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%cost matrix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= [ 0, 1, 1; 1, 0 ,1; 1, 1, 0];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%expected  cost calculation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= @(x) (cost(1,1) * liklihood(x, 1)*prior(1)) + (cost(1,2)*liklihood(x,2)*prior(2)) + (cost(1,3)*liklihood(x,3)*prior(3));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= @(x) (cost(2,1)*liklihood(x, 1)*prior(1)) + (cost(2,2)*liklihood(x,2)*prior(2)) + (cost(2,3)*liklihood(x,3)*prior(3));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= @(x) (cost(3,1)*liklihood(x, 1)*prior(1)) + (cost(3,2)*liklihood(x,2)*prior(2)) + (cost(3,3)*liklihood(x,3)*prior(3));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%Decision rule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classfy = @(x) min([R1(x),R2(x) ,R3(x) ]);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%finding the regions by brute force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figure(2);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 = 4:0.1:9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k = 0:0.1:8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[expected_min_risk, label] = classfy([h, k]);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hold on;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if(label == 1)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scatter(h,k, 50,[0.9,0.9, 0.9],'filled');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if(label == 2)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scatter(h,k, 50,[0.4,0.4, 0.4],'filled');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if(label == 3)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scatter(h,k, 50,[0.7,0.7, 0.7],'filled');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hold off;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gscatter(sepalLength, petalLength, class, 'rgb', '^v^', [], 'off');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%axis equal;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off;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