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25" DrawAspect="Content" ObjectID="_1468075725" r:id="rId4">
            <o:LockedField>false</o:LockedField>
          </o:OLEObject>
        </w:object>
      </w:r>
    </w:p>
    <w:p>
      <w:pPr>
        <w:rPr>
          <w:rFonts w:hint="eastAsia"/>
        </w:rPr>
      </w:pPr>
      <w:r>
        <w:rPr>
          <w:rFonts w:hint="eastAsia"/>
        </w:rPr>
        <w:t>由于肠胃中药物向血液系统的转移率与药量</w:t>
      </w:r>
      <w:r>
        <w:rPr>
          <w:position w:val="-10"/>
        </w:rPr>
        <w:object>
          <v:shape id="_x0000_i10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26" DrawAspect="Content" ObjectID="_1468075726" r:id="rId6">
            <o:LockedField>false</o:LockedField>
          </o:OLEObject>
        </w:object>
      </w:r>
      <w:r>
        <w:t>成正比，比例系数</w:t>
      </w:r>
      <w:r>
        <w:rPr>
          <w:position w:val="-6"/>
        </w:rPr>
        <w:object>
          <v:shape id="_x0000_i10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27" DrawAspect="Content" ObjectID="_1468075727" r:id="rId8">
            <o:LockedField>false</o:LockedField>
          </o:OLEObject>
        </w:object>
      </w:r>
      <w:r>
        <w:t>，得到微分方程</w:t>
      </w:r>
    </w:p>
    <w:p>
      <w:pPr>
        <w:wordWrap w:val="0"/>
        <w:jc w:val="right"/>
        <w:rPr>
          <w:rFonts w:hint="eastAsia"/>
        </w:rPr>
      </w:pPr>
      <w:r>
        <w:rPr>
          <w:position w:val="-24"/>
        </w:rPr>
        <w:object>
          <v:shape id="_x0000_i10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28" DrawAspect="Content" ObjectID="_1468075728" r:id="rId1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29" DrawAspect="Content" ObjectID="_1468075729" r:id="rId12">
            <o:LockedField>false</o:LockedField>
          </o:OLEObject>
        </w:object>
      </w:r>
      <w:r>
        <w:t>时血液中药量无药物，则</w:t>
      </w:r>
      <w:r>
        <w:rPr>
          <w:position w:val="-10"/>
        </w:rPr>
        <w:object>
          <v:shape id="_x0000_i10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30" DrawAspect="Content" ObjectID="_1468075730" r:id="rId14">
            <o:LockedField>false</o:LockedField>
          </o:OLEObject>
        </w:object>
      </w:r>
      <w:r>
        <w:t>，</w:t>
      </w:r>
      <w:r>
        <w:rPr>
          <w:position w:val="-10"/>
        </w:rPr>
        <w:object>
          <v:shape id="_x0000_i10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31" DrawAspect="Content" ObjectID="_1468075731" r:id="rId16">
            <o:LockedField>false</o:LockedField>
          </o:OLEObject>
        </w:object>
      </w:r>
      <w:r>
        <w:t>的增长速度为</w:t>
      </w:r>
      <w:r>
        <w:rPr>
          <w:position w:val="-6"/>
        </w:rPr>
        <w:object>
          <v:shape id="_x0000_i10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32" DrawAspect="Content" ObjectID="_1468075732" r:id="rId18">
            <o:LockedField>false</o:LockedField>
          </o:OLEObject>
        </w:object>
      </w:r>
      <w:r>
        <w:t>。由于治疗而减少的速度与</w:t>
      </w:r>
      <w:r>
        <w:rPr>
          <w:position w:val="-10"/>
        </w:rPr>
        <w:object>
          <v:shape id="_x0000_i10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33" DrawAspect="Content" ObjectID="_1468075733" r:id="rId20">
            <o:LockedField>false</o:LockedField>
          </o:OLEObject>
        </w:object>
      </w:r>
      <w:r>
        <w:t>本身成正比，比例系数</w:t>
      </w:r>
      <w:r>
        <w:rPr>
          <w:position w:val="-10"/>
        </w:rPr>
        <w:object>
          <v:shape id="_x0000_i10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34" DrawAspect="Content" ObjectID="_1468075734" r:id="rId22">
            <o:LockedField>false</o:LockedField>
          </o:OLEObject>
        </w:object>
      </w:r>
      <w:r>
        <w:t>，所以得到方程：</w:t>
      </w:r>
    </w:p>
    <w:p>
      <w:pPr>
        <w:wordWrap w:val="0"/>
        <w:jc w:val="right"/>
        <w:rPr>
          <w:rFonts w:hint="eastAsia"/>
        </w:rPr>
      </w:pPr>
      <w:r>
        <w:rPr>
          <w:position w:val="-24"/>
        </w:rPr>
        <w:object>
          <v:shape id="_x0000_i10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35" DrawAspect="Content" ObjectID="_1468075735" r:id="rId24">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36" DrawAspect="Content" ObjectID="_1468075736" r:id="rId26">
            <o:LockedField>false</o:LockedField>
          </o:OLEObject>
        </w:object>
      </w:r>
      <w:r>
        <w:tab/>
      </w:r>
    </w:p>
    <w:p>
      <w:pPr>
        <w:rPr>
          <w:rFonts w:hint="eastAsia"/>
        </w:rPr>
      </w:pPr>
      <w:r>
        <w:rPr>
          <w:rFonts w:hint="eastAsia"/>
        </w:rPr>
        <w:t>带入方程（2）可得：</w:t>
      </w:r>
      <w:r>
        <w:rPr>
          <w:position w:val="-28"/>
        </w:rPr>
        <w:object>
          <v:shape id="_x0000_i10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37" DrawAspect="Content" ObjectID="_1468075737" r:id="rId28">
            <o:LockedField>false</o:LockedField>
          </o:OLEObject>
        </w:object>
      </w:r>
    </w:p>
    <w:p>
      <w:pPr>
        <w:rPr>
          <w:rFonts w:hint="eastAsia"/>
        </w:rPr>
      </w:pPr>
      <w:r>
        <w:rPr>
          <w:rFonts w:hint="eastAsia"/>
        </w:rPr>
        <w:t>将</w:t>
      </w:r>
      <w:r>
        <w:rPr>
          <w:position w:val="-6"/>
        </w:rPr>
        <w:object>
          <v:shape id="_x0000_i10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38" DrawAspect="Content" ObjectID="_1468075738" r:id="rId30">
            <o:LockedField>false</o:LockedField>
          </o:OLEObject>
        </w:object>
      </w:r>
      <w:r>
        <w:t>和</w:t>
      </w:r>
      <w:r>
        <w:rPr>
          <w:position w:val="-10"/>
        </w:rPr>
        <w:object>
          <v:shape id="_x0000_i10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39" DrawAspect="Content" ObjectID="_1468075739" r:id="rId32">
            <o:LockedField>false</o:LockedField>
          </o:OLEObject>
        </w:object>
      </w:r>
      <w:r>
        <w:t>带入以上两方程，得：</w:t>
      </w:r>
    </w:p>
    <w:p>
      <w:pPr>
        <w:jc w:val="center"/>
        <w:rPr>
          <w:rFonts w:hint="eastAsia"/>
        </w:rPr>
      </w:pPr>
      <w:r>
        <w:rPr>
          <w:position w:val="-10"/>
        </w:rPr>
        <w:object>
          <v:shape id="_x0000_i10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40" DrawAspect="Content" ObjectID="_1468075740" r:id="rId34">
            <o:LockedField>false</o:LockedField>
          </o:OLEObject>
        </w:object>
      </w:r>
    </w:p>
    <w:p>
      <w:pPr>
        <w:jc w:val="center"/>
        <w:rPr>
          <w:rFonts w:hint="eastAsia"/>
        </w:rPr>
      </w:pPr>
      <w:r>
        <w:rPr>
          <w:position w:val="-10"/>
        </w:rPr>
        <w:object>
          <v:shape id="_x0000_i10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41" DrawAspect="Content" ObjectID="_1468075741" r:id="rId36">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rPr>
        <w:t>，</w:t>
      </w:r>
      <w:r>
        <w:rPr>
          <w:position w:val="-10"/>
        </w:rPr>
        <w:object>
          <v:shape id="_x0000_i10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4" DrawAspect="Content" ObjectID="_1468075744" r:id="rId42">
            <o:LockedField>false</o:LockedField>
          </o:OLEObject>
        </w:object>
      </w:r>
      <w:r>
        <w:rPr>
          <w:rFonts w:hint="eastAsia"/>
        </w:rPr>
        <w:t>，</w:t>
      </w:r>
      <w:r>
        <w:rPr>
          <w:position w:val="-10"/>
        </w:rPr>
        <w:object>
          <v:shape id="_x0000_i10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6" DrawAspect="Content" ObjectID="_1468075746" r:id="rId45">
            <o:LockedField>false</o:LockedField>
          </o:OLEObject>
        </w:object>
      </w:r>
      <w:r>
        <w:rPr>
          <w:rFonts w:hint="eastAsia"/>
        </w:rPr>
        <w:t>，</w:t>
      </w:r>
      <w:r>
        <w:rPr>
          <w:position w:val="-10"/>
        </w:rPr>
        <w:object>
          <v:shape id="_x0000_i10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p>
    <w:p>
      <w:pPr>
        <w:ind w:firstLine="420" w:firstLineChars="200"/>
        <w:rPr>
          <w:rFonts w:hint="eastAsia"/>
        </w:rPr>
      </w:pPr>
      <w:r>
        <w:rPr>
          <w:rFonts w:hint="eastAsia"/>
        </w:rPr>
        <w:t>致命时间及服用最小剂量：</w:t>
      </w:r>
      <w:r>
        <w:rPr>
          <w:position w:val="-6"/>
        </w:rPr>
        <w:object>
          <v:shape id="_x0000_i10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8" DrawAspect="Content" ObjectID="_1468075748" r:id="rId48">
            <o:LockedField>false</o:LockedField>
          </o:OLEObject>
        </w:object>
      </w:r>
      <w:r>
        <w:rPr>
          <w:rFonts w:hint="eastAsia"/>
        </w:rPr>
        <w:t>，</w:t>
      </w:r>
      <w:r>
        <w:rPr>
          <w:position w:val="-10"/>
        </w:rPr>
        <w:object>
          <v:shape id="_x0000_i10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p>
    <w:p>
      <w:pPr>
        <w:rPr>
          <w:rFonts w:hint="eastAsia"/>
          <w:b/>
          <w:sz w:val="28"/>
          <w:szCs w:val="28"/>
        </w:rPr>
      </w:pPr>
      <w:r>
        <w:rPr>
          <w:rFonts w:hint="eastAsia"/>
          <w:b/>
          <w:sz w:val="28"/>
          <w:szCs w:val="28"/>
        </w:rPr>
        <w:t>课后习题7.</w:t>
      </w:r>
    </w:p>
    <w:p>
      <w:pPr>
        <w:rPr>
          <w:rFonts w:hint="eastAsia"/>
          <w:sz w:val="28"/>
          <w:szCs w:val="28"/>
        </w:rPr>
      </w:pPr>
      <w:r>
        <w:rPr>
          <w:rFonts w:hint="eastAsia"/>
          <w:szCs w:val="21"/>
        </w:rPr>
        <w:t>对于1.5节的模型，如果采用的是体外血液透析的办法，求解药物中毒施救模型的血液用药量的变化并作图。</w:t>
      </w:r>
    </w:p>
    <w:p>
      <w:pPr>
        <w:rPr>
          <w:rFonts w:hint="eastAsia"/>
        </w:rPr>
      </w:pPr>
      <w:r>
        <w:rPr>
          <w:rFonts w:hint="eastAsia"/>
        </w:rPr>
        <w:t>解：已知血液透析法是自身排除率的6倍，所以</w:t>
      </w:r>
      <w:r>
        <w:rPr>
          <w:position w:val="-10"/>
        </w:rPr>
        <w:object>
          <v:shape id="_x0000_i1050" o:spt="75" type="#_x0000_t75" style="height:16pt;width:76pt;" o:ole="t" filled="f" o:preferrelative="t" stroked="f" coordsize="21600,21600">
            <v:path/>
            <v:fill on="f" alignshape="1" focussize="0,0"/>
            <v:stroke on="f"/>
            <v:imagedata r:id="rId52" grayscale="f" bilevel="f" o:title=""/>
            <o:lock v:ext="edit" aspectratio="t"/>
            <w10:wrap type="none"/>
            <w10:anchorlock/>
          </v:shape>
          <o:OLEObject Type="Embed" ProgID="Equation.KSEE3" ShapeID="_x0000_i1050" DrawAspect="Content" ObjectID="_1468075750" r:id="rId51">
            <o:LockedField>false</o:LockedField>
          </o:OLEObject>
        </w:object>
      </w:r>
    </w:p>
    <w:p>
      <w:pPr>
        <w:rPr>
          <w:rFonts w:hint="eastAsia"/>
        </w:rPr>
      </w:pPr>
      <w:r>
        <w:rPr>
          <w:position w:val="-10"/>
        </w:rPr>
        <w:object>
          <v:shape id="_x0000_i1051" o:spt="75" type="#_x0000_t75" style="height:18pt;width:75pt;" o:ole="t" filled="f" o:preferrelative="t" stroked="f" coordsize="21600,21600">
            <v:path/>
            <v:fill on="f" alignshape="1" focussize="0,0"/>
            <v:stroke on="f"/>
            <v:imagedata r:id="rId54" grayscale="f" bilevel="f" o:title=""/>
            <o:lock v:ext="edit" aspectratio="t"/>
            <w10:wrap type="none"/>
            <w10:anchorlock/>
          </v:shape>
          <o:OLEObject Type="Embed" ProgID="Equation.KSEE3" ShapeID="_x0000_i1051" DrawAspect="Content" ObjectID="_1468075751" r:id="rId53">
            <o:LockedField>false</o:LockedField>
          </o:OLEObject>
        </w:object>
      </w:r>
      <w:r>
        <w:t>，</w:t>
      </w:r>
      <w:r>
        <w:rPr>
          <w:rFonts w:hint="eastAsia"/>
        </w:rPr>
        <w:t>x为胃肠道中的药量，</w:t>
      </w:r>
      <w:r>
        <w:rPr>
          <w:position w:val="-6"/>
        </w:rPr>
        <w:object>
          <v:shape id="_x0000_i1052" o:spt="75" type="#_x0000_t75" style="height:13.95pt;width:57pt;" o:ole="t" filled="f" o:preferrelative="t" stroked="f" coordsize="21600,21600">
            <v:path/>
            <v:fill on="f" alignshape="1" focussize="0,0"/>
            <v:stroke on="f"/>
            <v:imagedata r:id="rId56" grayscale="f" bilevel="f" o:title=""/>
            <o:lock v:ext="edit" aspectratio="t"/>
            <w10:wrap type="none"/>
            <w10:anchorlock/>
          </v:shape>
          <o:OLEObject Type="Embed" ProgID="Equation.KSEE3" ShapeID="_x0000_i1052" DrawAspect="Content" ObjectID="_1468075752" r:id="rId55">
            <o:LockedField>false</o:LockedField>
          </o:OLEObject>
        </w:object>
      </w:r>
    </w:p>
    <w:p>
      <w:pPr>
        <w:rPr>
          <w:rFonts w:hint="eastAsia"/>
        </w:rPr>
      </w:pPr>
      <w:r>
        <w:rPr>
          <w:position w:val="-10"/>
        </w:rPr>
        <w:object>
          <v:shape id="_x0000_i1053" o:spt="75" type="#_x0000_t75" style="height:18pt;width:116pt;" o:ole="t" filled="f" o:preferrelative="t" stroked="f" coordsize="21600,21600">
            <v:path/>
            <v:fill on="f" alignshape="1" focussize="0,0"/>
            <v:stroke on="f"/>
            <v:imagedata r:id="rId58" grayscale="f" bilevel="f" o:title=""/>
            <o:lock v:ext="edit" aspectratio="t"/>
            <w10:wrap type="none"/>
            <w10:anchorlock/>
          </v:shape>
          <o:OLEObject Type="Embed" ProgID="Equation.KSEE3" ShapeID="_x0000_i1053" DrawAspect="Content" ObjectID="_1468075753" r:id="rId57">
            <o:LockedField>false</o:LockedField>
          </o:OLEObject>
        </w:object>
      </w:r>
    </w:p>
    <w:p>
      <w:pPr>
        <w:rPr>
          <w:rFonts w:hint="eastAsia"/>
        </w:rPr>
      </w:pPr>
      <w:r>
        <w:rPr>
          <w:position w:val="-24"/>
        </w:rPr>
        <w:object>
          <v:shape id="_x0000_i1054" o:spt="75" type="#_x0000_t75" style="height:31pt;width:326pt;" o:ole="t" filled="f" o:preferrelative="t" stroked="f" coordsize="21600,21600">
            <v:path/>
            <v:fill on="f" alignshape="1" focussize="0,0"/>
            <v:stroke on="f"/>
            <v:imagedata r:id="rId60" grayscale="f" bilevel="f" o:title=""/>
            <o:lock v:ext="edit" aspectratio="t"/>
            <w10:wrap type="none"/>
            <w10:anchorlock/>
          </v:shape>
          <o:OLEObject Type="Embed" ProgID="Equation.KSEE3" ShapeID="_x0000_i1054" DrawAspect="Content" ObjectID="_1468075754" r:id="rId59">
            <o:LockedField>false</o:LockedField>
          </o:OLEObject>
        </w:object>
      </w:r>
    </w:p>
    <w:p>
      <w:pPr>
        <w:rPr>
          <w:rFonts w:hint="eastAsia"/>
        </w:rPr>
      </w:pPr>
      <w:r>
        <w:rPr>
          <w:rFonts w:hint="eastAsia"/>
        </w:rPr>
        <w:t>解得：</w:t>
      </w:r>
      <w:r>
        <w:rPr>
          <w:position w:val="-10"/>
        </w:rPr>
        <w:object>
          <v:shape id="_x0000_i1055" o:spt="75" type="#_x0000_t75" style="height:18pt;width:191pt;" o:ole="t" filled="f" o:preferrelative="t" stroked="f" coordsize="21600,21600">
            <v:path/>
            <v:fill on="f" alignshape="1" focussize="0,0"/>
            <v:stroke on="f"/>
            <v:imagedata r:id="rId62" grayscale="f" bilevel="f" o:title=""/>
            <o:lock v:ext="edit" aspectratio="t"/>
            <w10:wrap type="none"/>
            <w10:anchorlock/>
          </v:shape>
          <o:OLEObject Type="Embed" ProgID="Equation.KSEE3" ShapeID="_x0000_i1055" DrawAspect="Content" ObjectID="_1468075755" r:id="rId61">
            <o:LockedField>false</o:LockedField>
          </o:OLEObject>
        </w:object>
      </w:r>
    </w:p>
    <w:p>
      <w:pPr>
        <w:rPr>
          <w:rFonts w:hint="eastAsia"/>
        </w:rPr>
      </w:pPr>
      <w:r>
        <w:rPr>
          <w:rFonts w:hint="eastAsia"/>
        </w:rPr>
        <w:t>用matlab画图:</w:t>
      </w:r>
    </w:p>
    <w:p>
      <w:pPr>
        <w:rPr>
          <w:rFonts w:hint="eastAsia"/>
        </w:rPr>
      </w:pPr>
    </w:p>
    <w:p>
      <w:pPr>
        <w:rPr>
          <w:rFonts w:hint="eastAsia"/>
        </w:rPr>
      </w:pPr>
    </w:p>
    <w:p>
      <w:pPr>
        <w:rPr>
          <w:rFonts w:hint="eastAsia"/>
        </w:rPr>
      </w:pPr>
      <w:r>
        <w:rPr>
          <w:rFonts w:hint="eastAsia"/>
        </w:rPr>
        <w:t>图中绿色线条代表采用体外血液透析血液中药物浓度的变化情况。</w:t>
      </w:r>
    </w:p>
    <w:p>
      <w:pPr>
        <w:rPr>
          <w:rFonts w:hint="eastAsia"/>
        </w:rPr>
      </w:pPr>
      <w:r>
        <w:rPr>
          <w:rFonts w:hint="eastAsia"/>
        </w:rPr>
        <w:t>从图中可以看出，采取血液透析时血液中药物浓度就开始下降。</w:t>
      </w:r>
      <w:r>
        <w:t>T</w:t>
      </w:r>
      <w:r>
        <w:rPr>
          <w:rFonts w:hint="eastAsia"/>
        </w:rPr>
        <w:t>=2时，血液中药物浓度最高，为236.5；当z=200时，t=2.8731，血液透析0.8731小时后就开始解毒。</w: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56"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56" DrawAspect="Content" ObjectID="_1468075756" r:id="rId63">
            <o:LockedField>false</o:LockedField>
          </o:OLEObject>
        </w:object>
      </w:r>
    </w:p>
    <w:p>
      <w:pPr>
        <w:rPr>
          <w:rFonts w:hint="eastAsia"/>
        </w:rPr>
      </w:pPr>
      <w:r>
        <w:rPr>
          <w:rFonts w:hint="eastAsia"/>
        </w:rPr>
        <w:t>由于肠胃中药物向血液系统的转移率与药量</w:t>
      </w:r>
      <w:r>
        <w:rPr>
          <w:position w:val="-10"/>
        </w:rPr>
        <w:object>
          <v:shape id="_x0000_i1057"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57" DrawAspect="Content" ObjectID="_1468075757" r:id="rId64">
            <o:LockedField>false</o:LockedField>
          </o:OLEObject>
        </w:object>
      </w:r>
      <w:r>
        <w:t>成正比，比例系数</w:t>
      </w:r>
      <w:r>
        <w:rPr>
          <w:position w:val="-6"/>
        </w:rPr>
        <w:object>
          <v:shape id="_x0000_i1058"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58" DrawAspect="Content" ObjectID="_1468075758" r:id="rId65">
            <o:LockedField>false</o:LockedField>
          </o:OLEObject>
        </w:object>
      </w:r>
      <w:r>
        <w:t>，得到微分方程</w:t>
      </w:r>
    </w:p>
    <w:p>
      <w:pPr>
        <w:wordWrap w:val="0"/>
        <w:jc w:val="right"/>
        <w:rPr>
          <w:rFonts w:hint="eastAsia"/>
        </w:rPr>
      </w:pPr>
      <w:r>
        <w:rPr>
          <w:position w:val="-24"/>
        </w:rPr>
        <w:object>
          <v:shape id="_x0000_i1059"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59" DrawAspect="Content" ObjectID="_1468075759" r:id="rId66">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60"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60" DrawAspect="Content" ObjectID="_1468075760" r:id="rId67">
            <o:LockedField>false</o:LockedField>
          </o:OLEObject>
        </w:object>
      </w:r>
      <w:r>
        <w:t>时血液中药量无药物，则</w:t>
      </w:r>
      <w:r>
        <w:rPr>
          <w:position w:val="-10"/>
        </w:rPr>
        <w:object>
          <v:shape id="_x0000_i1061"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61" DrawAspect="Content" ObjectID="_1468075761" r:id="rId68">
            <o:LockedField>false</o:LockedField>
          </o:OLEObject>
        </w:object>
      </w:r>
      <w:r>
        <w:t>，</w:t>
      </w:r>
      <w:r>
        <w:rPr>
          <w:position w:val="-10"/>
        </w:rPr>
        <w:object>
          <v:shape id="_x0000_i1062"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62" DrawAspect="Content" ObjectID="_1468075762" r:id="rId69">
            <o:LockedField>false</o:LockedField>
          </o:OLEObject>
        </w:object>
      </w:r>
      <w:r>
        <w:t>的增长速度为</w:t>
      </w:r>
      <w:r>
        <w:rPr>
          <w:position w:val="-6"/>
        </w:rPr>
        <w:object>
          <v:shape id="_x0000_i1063"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63" DrawAspect="Content" ObjectID="_1468075763" r:id="rId70">
            <o:LockedField>false</o:LockedField>
          </o:OLEObject>
        </w:object>
      </w:r>
      <w:r>
        <w:t>。由于治疗而减少的速度与</w:t>
      </w:r>
      <w:r>
        <w:rPr>
          <w:position w:val="-10"/>
        </w:rPr>
        <w:object>
          <v:shape id="_x0000_i1064"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64" DrawAspect="Content" ObjectID="_1468075764" r:id="rId71">
            <o:LockedField>false</o:LockedField>
          </o:OLEObject>
        </w:object>
      </w:r>
      <w:r>
        <w:t>本身成正比，比例系数</w:t>
      </w:r>
      <w:r>
        <w:rPr>
          <w:position w:val="-10"/>
        </w:rPr>
        <w:object>
          <v:shape id="_x0000_i1065"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65" DrawAspect="Content" ObjectID="_1468075765" r:id="rId72">
            <o:LockedField>false</o:LockedField>
          </o:OLEObject>
        </w:object>
      </w:r>
      <w:r>
        <w:t>，所以得到方程：</w:t>
      </w:r>
    </w:p>
    <w:p>
      <w:pPr>
        <w:wordWrap w:val="0"/>
        <w:jc w:val="right"/>
        <w:rPr>
          <w:rFonts w:hint="eastAsia"/>
        </w:rPr>
      </w:pPr>
      <w:r>
        <w:rPr>
          <w:position w:val="-24"/>
        </w:rPr>
        <w:object>
          <v:shape id="_x0000_i1066"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66" DrawAspect="Content" ObjectID="_1468075766" r:id="rId73">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67"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67" DrawAspect="Content" ObjectID="_1468075767" r:id="rId74">
            <o:LockedField>false</o:LockedField>
          </o:OLEObject>
        </w:object>
      </w:r>
      <w:r>
        <w:tab/>
      </w:r>
    </w:p>
    <w:p>
      <w:pPr>
        <w:rPr>
          <w:rFonts w:hint="eastAsia"/>
        </w:rPr>
      </w:pPr>
      <w:r>
        <w:rPr>
          <w:rFonts w:hint="eastAsia"/>
        </w:rPr>
        <w:t>带入方程（2）可得：</w:t>
      </w:r>
      <w:r>
        <w:rPr>
          <w:position w:val="-28"/>
        </w:rPr>
        <w:object>
          <v:shape id="_x0000_i1068"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68" DrawAspect="Content" ObjectID="_1468075768" r:id="rId75">
            <o:LockedField>false</o:LockedField>
          </o:OLEObject>
        </w:object>
      </w:r>
    </w:p>
    <w:p>
      <w:pPr>
        <w:rPr>
          <w:rFonts w:hint="eastAsia"/>
        </w:rPr>
      </w:pPr>
      <w:r>
        <w:rPr>
          <w:rFonts w:hint="eastAsia"/>
        </w:rPr>
        <w:t>将</w:t>
      </w:r>
      <w:r>
        <w:rPr>
          <w:position w:val="-6"/>
        </w:rPr>
        <w:object>
          <v:shape id="_x0000_i1069"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69" DrawAspect="Content" ObjectID="_1468075769" r:id="rId76">
            <o:LockedField>false</o:LockedField>
          </o:OLEObject>
        </w:object>
      </w:r>
      <w:r>
        <w:t>和</w:t>
      </w:r>
      <w:r>
        <w:rPr>
          <w:position w:val="-10"/>
        </w:rPr>
        <w:object>
          <v:shape id="_x0000_i1070"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70" DrawAspect="Content" ObjectID="_1468075770" r:id="rId77">
            <o:LockedField>false</o:LockedField>
          </o:OLEObject>
        </w:object>
      </w:r>
      <w:r>
        <w:t>带入以上两方程，得：</w:t>
      </w:r>
    </w:p>
    <w:p>
      <w:pPr>
        <w:jc w:val="center"/>
        <w:rPr>
          <w:rFonts w:hint="eastAsia"/>
        </w:rPr>
      </w:pPr>
      <w:r>
        <w:rPr>
          <w:position w:val="-10"/>
        </w:rPr>
        <w:object>
          <v:shape id="_x0000_i1071"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71" DrawAspect="Content" ObjectID="_1468075771" r:id="rId78">
            <o:LockedField>false</o:LockedField>
          </o:OLEObject>
        </w:object>
      </w:r>
    </w:p>
    <w:p>
      <w:pPr>
        <w:jc w:val="center"/>
        <w:rPr>
          <w:rFonts w:hint="eastAsia"/>
        </w:rPr>
      </w:pPr>
      <w:r>
        <w:rPr>
          <w:position w:val="-10"/>
        </w:rPr>
        <w:object>
          <v:shape id="_x0000_i1072"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72" DrawAspect="Content" ObjectID="_1468075772" r:id="rId79">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7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73" DrawAspect="Content" ObjectID="_1468075773" r:id="rId80">
            <o:LockedField>false</o:LockedField>
          </o:OLEObject>
        </w:object>
      </w:r>
      <w:r>
        <w:rPr>
          <w:rFonts w:hint="eastAsia"/>
        </w:rPr>
        <w:t>，</w:t>
      </w:r>
      <w:r>
        <w:rPr>
          <w:position w:val="-10"/>
        </w:rPr>
        <w:object>
          <v:shape id="_x0000_i1074"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74" DrawAspect="Content" ObjectID="_1468075774" r:id="rId81">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75"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75" DrawAspect="Content" ObjectID="_1468075775" r:id="rId82">
            <o:LockedField>false</o:LockedField>
          </o:OLEObject>
        </w:object>
      </w:r>
      <w:r>
        <w:rPr>
          <w:rFonts w:hint="eastAsia"/>
        </w:rPr>
        <w:t>，</w:t>
      </w:r>
      <w:r>
        <w:rPr>
          <w:position w:val="-10"/>
        </w:rPr>
        <w:object>
          <v:shape id="_x0000_i1076"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76" DrawAspect="Content" ObjectID="_1468075776" r:id="rId83">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7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77" DrawAspect="Content" ObjectID="_1468075777" r:id="rId84">
            <o:LockedField>false</o:LockedField>
          </o:OLEObject>
        </w:object>
      </w:r>
      <w:r>
        <w:rPr>
          <w:rFonts w:hint="eastAsia"/>
        </w:rPr>
        <w:t>，</w:t>
      </w:r>
      <w:r>
        <w:rPr>
          <w:position w:val="-10"/>
        </w:rPr>
        <w:object>
          <v:shape id="_x0000_i1078"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78" DrawAspect="Content" ObjectID="_1468075778" r:id="rId85">
            <o:LockedField>false</o:LockedField>
          </o:OLEObject>
        </w:object>
      </w:r>
    </w:p>
    <w:p>
      <w:pPr>
        <w:ind w:firstLine="420" w:firstLineChars="200"/>
        <w:rPr>
          <w:rFonts w:hint="eastAsia"/>
        </w:rPr>
      </w:pPr>
      <w:r>
        <w:rPr>
          <w:rFonts w:hint="eastAsia"/>
        </w:rPr>
        <w:t>致命时间及服用最小剂量：</w:t>
      </w:r>
      <w:r>
        <w:rPr>
          <w:position w:val="-6"/>
        </w:rPr>
        <w:object>
          <v:shape id="_x0000_i107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79" DrawAspect="Content" ObjectID="_1468075779" r:id="rId86">
            <o:LockedField>false</o:LockedField>
          </o:OLEObject>
        </w:object>
      </w:r>
      <w:r>
        <w:rPr>
          <w:rFonts w:hint="eastAsia"/>
        </w:rPr>
        <w:t>，</w:t>
      </w:r>
      <w:r>
        <w:rPr>
          <w:position w:val="-10"/>
        </w:rPr>
        <w:object>
          <v:shape id="_x0000_i1080"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80" DrawAspect="Content" ObjectID="_1468075780" r:id="rId87">
            <o:LockedField>false</o:LockedField>
          </o:OLEObject>
        </w:object>
      </w:r>
    </w:p>
    <w:p>
      <w:pPr>
        <w:rPr>
          <w:rFonts w:hint="eastAsia"/>
          <w:b/>
          <w:sz w:val="28"/>
          <w:szCs w:val="28"/>
        </w:rPr>
      </w:pPr>
      <w:r>
        <w:rPr>
          <w:rFonts w:hint="eastAsia"/>
          <w:b/>
          <w:sz w:val="28"/>
          <w:szCs w:val="28"/>
        </w:rPr>
        <w:t>课后习题7.</w:t>
      </w:r>
    </w:p>
    <w:p>
      <w:pPr>
        <w:rPr>
          <w:rFonts w:hint="eastAsia"/>
          <w:sz w:val="28"/>
          <w:szCs w:val="28"/>
        </w:rPr>
      </w:pPr>
      <w:r>
        <w:rPr>
          <w:rFonts w:hint="eastAsia"/>
          <w:szCs w:val="21"/>
        </w:rPr>
        <w:t>对于1.5节的模型，如果采用的是体外血液透析的办法，求解药物中毒施救模型的血液用药量的变化并作图。</w:t>
      </w:r>
    </w:p>
    <w:p>
      <w:pPr>
        <w:rPr>
          <w:rFonts w:hint="eastAsia"/>
        </w:rPr>
      </w:pPr>
      <w:r>
        <w:rPr>
          <w:rFonts w:hint="eastAsia"/>
        </w:rPr>
        <w:t>解：已知血液透析法是自身排除率的6倍，所以</w:t>
      </w:r>
      <w:r>
        <w:rPr>
          <w:position w:val="-10"/>
        </w:rPr>
        <w:object>
          <v:shape id="_x0000_i1081" o:spt="75" type="#_x0000_t75" style="height:16pt;width:76pt;" o:ole="t" filled="f" o:preferrelative="t" stroked="f" coordsize="21600,21600">
            <v:path/>
            <v:fill on="f" alignshape="1" focussize="0,0"/>
            <v:stroke on="f"/>
            <v:imagedata r:id="rId52" grayscale="f" bilevel="f" o:title=""/>
            <o:lock v:ext="edit" aspectratio="t"/>
            <w10:wrap type="none"/>
            <w10:anchorlock/>
          </v:shape>
          <o:OLEObject Type="Embed" ProgID="Equation.KSEE3" ShapeID="_x0000_i1081" DrawAspect="Content" ObjectID="_1468075781" r:id="rId88">
            <o:LockedField>false</o:LockedField>
          </o:OLEObject>
        </w:object>
      </w:r>
    </w:p>
    <w:p>
      <w:pPr>
        <w:rPr>
          <w:rFonts w:hint="eastAsia"/>
        </w:rPr>
      </w:pPr>
      <w:r>
        <w:rPr>
          <w:position w:val="-10"/>
        </w:rPr>
        <w:object>
          <v:shape id="_x0000_i1082" o:spt="75" type="#_x0000_t75" style="height:18pt;width:75pt;" o:ole="t" filled="f" o:preferrelative="t" stroked="f" coordsize="21600,21600">
            <v:path/>
            <v:fill on="f" alignshape="1" focussize="0,0"/>
            <v:stroke on="f"/>
            <v:imagedata r:id="rId54" grayscale="f" bilevel="f" o:title=""/>
            <o:lock v:ext="edit" aspectratio="t"/>
            <w10:wrap type="none"/>
            <w10:anchorlock/>
          </v:shape>
          <o:OLEObject Type="Embed" ProgID="Equation.KSEE3" ShapeID="_x0000_i1082" DrawAspect="Content" ObjectID="_1468075782" r:id="rId89">
            <o:LockedField>false</o:LockedField>
          </o:OLEObject>
        </w:object>
      </w:r>
      <w:r>
        <w:t>，</w:t>
      </w:r>
      <w:r>
        <w:rPr>
          <w:rFonts w:hint="eastAsia"/>
        </w:rPr>
        <w:t>x为胃肠道中的药量，</w:t>
      </w:r>
      <w:r>
        <w:rPr>
          <w:position w:val="-6"/>
        </w:rPr>
        <w:object>
          <v:shape id="_x0000_i1083" o:spt="75" type="#_x0000_t75" style="height:13.95pt;width:57pt;" o:ole="t" filled="f" o:preferrelative="t" stroked="f" coordsize="21600,21600">
            <v:path/>
            <v:fill on="f" alignshape="1" focussize="0,0"/>
            <v:stroke on="f"/>
            <v:imagedata r:id="rId56" grayscale="f" bilevel="f" o:title=""/>
            <o:lock v:ext="edit" aspectratio="t"/>
            <w10:wrap type="none"/>
            <w10:anchorlock/>
          </v:shape>
          <o:OLEObject Type="Embed" ProgID="Equation.KSEE3" ShapeID="_x0000_i1083" DrawAspect="Content" ObjectID="_1468075783" r:id="rId90">
            <o:LockedField>false</o:LockedField>
          </o:OLEObject>
        </w:object>
      </w:r>
    </w:p>
    <w:p>
      <w:pPr>
        <w:rPr>
          <w:rFonts w:hint="eastAsia"/>
        </w:rPr>
      </w:pPr>
      <w:r>
        <w:rPr>
          <w:position w:val="-10"/>
        </w:rPr>
        <w:object>
          <v:shape id="_x0000_i1084" o:spt="75" type="#_x0000_t75" style="height:18pt;width:116pt;" o:ole="t" filled="f" o:preferrelative="t" stroked="f" coordsize="21600,21600">
            <v:path/>
            <v:fill on="f" alignshape="1" focussize="0,0"/>
            <v:stroke on="f"/>
            <v:imagedata r:id="rId58" grayscale="f" bilevel="f" o:title=""/>
            <o:lock v:ext="edit" aspectratio="t"/>
            <w10:wrap type="none"/>
            <w10:anchorlock/>
          </v:shape>
          <o:OLEObject Type="Embed" ProgID="Equation.KSEE3" ShapeID="_x0000_i1084" DrawAspect="Content" ObjectID="_1468075784" r:id="rId91">
            <o:LockedField>false</o:LockedField>
          </o:OLEObject>
        </w:object>
      </w:r>
    </w:p>
    <w:p>
      <w:pPr>
        <w:rPr>
          <w:rFonts w:hint="eastAsia"/>
        </w:rPr>
      </w:pPr>
      <w:r>
        <w:rPr>
          <w:position w:val="-24"/>
        </w:rPr>
        <w:object>
          <v:shape id="_x0000_i1085" o:spt="75" type="#_x0000_t75" style="height:31pt;width:326pt;" o:ole="t" filled="f" o:preferrelative="t" stroked="f" coordsize="21600,21600">
            <v:path/>
            <v:fill on="f" alignshape="1" focussize="0,0"/>
            <v:stroke on="f"/>
            <v:imagedata r:id="rId60" grayscale="f" bilevel="f" o:title=""/>
            <o:lock v:ext="edit" aspectratio="t"/>
            <w10:wrap type="none"/>
            <w10:anchorlock/>
          </v:shape>
          <o:OLEObject Type="Embed" ProgID="Equation.KSEE3" ShapeID="_x0000_i1085" DrawAspect="Content" ObjectID="_1468075785" r:id="rId92">
            <o:LockedField>false</o:LockedField>
          </o:OLEObject>
        </w:object>
      </w:r>
    </w:p>
    <w:p>
      <w:pPr>
        <w:rPr>
          <w:rFonts w:hint="eastAsia"/>
        </w:rPr>
      </w:pPr>
      <w:r>
        <w:rPr>
          <w:rFonts w:hint="eastAsia"/>
        </w:rPr>
        <w:t>解得：</w:t>
      </w:r>
      <w:r>
        <w:rPr>
          <w:position w:val="-10"/>
        </w:rPr>
        <w:object>
          <v:shape id="_x0000_i1086" o:spt="75" type="#_x0000_t75" style="height:18pt;width:191pt;" o:ole="t" filled="f" o:preferrelative="t" stroked="f" coordsize="21600,21600">
            <v:path/>
            <v:fill on="f" alignshape="1" focussize="0,0"/>
            <v:stroke on="f"/>
            <v:imagedata r:id="rId62" grayscale="f" bilevel="f" o:title=""/>
            <o:lock v:ext="edit" aspectratio="t"/>
            <w10:wrap type="none"/>
            <w10:anchorlock/>
          </v:shape>
          <o:OLEObject Type="Embed" ProgID="Equation.KSEE3" ShapeID="_x0000_i1086" DrawAspect="Content" ObjectID="_1468075786" r:id="rId93">
            <o:LockedField>false</o:LockedField>
          </o:OLEObject>
        </w:object>
      </w:r>
    </w:p>
    <w:p>
      <w:pPr>
        <w:rPr>
          <w:rFonts w:hint="eastAsia"/>
        </w:rPr>
      </w:pPr>
      <w:r>
        <w:rPr>
          <w:rFonts w:hint="eastAsia"/>
        </w:rPr>
        <w:t>用matlab画图:</w:t>
      </w:r>
    </w:p>
    <w:p>
      <w:pPr>
        <w:rPr>
          <w:rFonts w:hint="eastAsia"/>
        </w:rPr>
      </w:pPr>
      <w:bookmarkStart w:id="0" w:name="_GoBack"/>
      <w:bookmarkEnd w:id="0"/>
    </w:p>
    <w:p>
      <w:pPr>
        <w:rPr>
          <w:rFonts w:hint="eastAsia"/>
        </w:rPr>
      </w:pPr>
    </w:p>
    <w:p>
      <w:pPr>
        <w:rPr>
          <w:rFonts w:hint="eastAsia"/>
        </w:rPr>
      </w:pPr>
      <w:r>
        <w:rPr>
          <w:rFonts w:hint="eastAsia"/>
        </w:rPr>
        <w:t>图中绿色线条代表采用体外血液透析血液中药物浓度的变化情况。</w:t>
      </w:r>
    </w:p>
    <w:p>
      <w:pPr>
        <w:rPr>
          <w:rFonts w:hint="eastAsia"/>
        </w:rPr>
      </w:pPr>
      <w:r>
        <w:rPr>
          <w:rFonts w:hint="eastAsia"/>
        </w:rPr>
        <w:t>从图中可以看出，采取血液透析时血液中药物浓度就开始下降。</w:t>
      </w:r>
      <w:r>
        <w:t>T</w:t>
      </w:r>
      <w:r>
        <w:rPr>
          <w:rFonts w:hint="eastAsia"/>
        </w:rPr>
        <w:t>=2时，血液中药物浓度最高，为236.5；当z=200时，t=2.8731，血液透析0.8731小时后就开始解毒。</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F03A5F"/>
    <w:rsid w:val="659941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5" Type="http://schemas.openxmlformats.org/officeDocument/2006/relationships/fontTable" Target="fontTable.xml"/><Relationship Id="rId94" Type="http://schemas.openxmlformats.org/officeDocument/2006/relationships/customXml" Target="../customXml/item1.xml"/><Relationship Id="rId93" Type="http://schemas.openxmlformats.org/officeDocument/2006/relationships/oleObject" Target="embeddings/oleObject62.bin"/><Relationship Id="rId92" Type="http://schemas.openxmlformats.org/officeDocument/2006/relationships/oleObject" Target="embeddings/oleObject61.bin"/><Relationship Id="rId91" Type="http://schemas.openxmlformats.org/officeDocument/2006/relationships/oleObject" Target="embeddings/oleObject60.bin"/><Relationship Id="rId90" Type="http://schemas.openxmlformats.org/officeDocument/2006/relationships/oleObject" Target="embeddings/oleObject59.bin"/><Relationship Id="rId9" Type="http://schemas.openxmlformats.org/officeDocument/2006/relationships/image" Target="media/image3.wmf"/><Relationship Id="rId89" Type="http://schemas.openxmlformats.org/officeDocument/2006/relationships/oleObject" Target="embeddings/oleObject58.bin"/><Relationship Id="rId88" Type="http://schemas.openxmlformats.org/officeDocument/2006/relationships/oleObject" Target="embeddings/oleObject57.bin"/><Relationship Id="rId87" Type="http://schemas.openxmlformats.org/officeDocument/2006/relationships/oleObject" Target="embeddings/oleObject56.bin"/><Relationship Id="rId86" Type="http://schemas.openxmlformats.org/officeDocument/2006/relationships/oleObject" Target="embeddings/oleObject55.bin"/><Relationship Id="rId85" Type="http://schemas.openxmlformats.org/officeDocument/2006/relationships/oleObject" Target="embeddings/oleObject54.bin"/><Relationship Id="rId84" Type="http://schemas.openxmlformats.org/officeDocument/2006/relationships/oleObject" Target="embeddings/oleObject53.bin"/><Relationship Id="rId83" Type="http://schemas.openxmlformats.org/officeDocument/2006/relationships/oleObject" Target="embeddings/oleObject52.bin"/><Relationship Id="rId82" Type="http://schemas.openxmlformats.org/officeDocument/2006/relationships/oleObject" Target="embeddings/oleObject51.bin"/><Relationship Id="rId81" Type="http://schemas.openxmlformats.org/officeDocument/2006/relationships/oleObject" Target="embeddings/oleObject50.bin"/><Relationship Id="rId80" Type="http://schemas.openxmlformats.org/officeDocument/2006/relationships/oleObject" Target="embeddings/oleObject49.bin"/><Relationship Id="rId8" Type="http://schemas.openxmlformats.org/officeDocument/2006/relationships/oleObject" Target="embeddings/oleObject3.bin"/><Relationship Id="rId79" Type="http://schemas.openxmlformats.org/officeDocument/2006/relationships/oleObject" Target="embeddings/oleObject48.bin"/><Relationship Id="rId78" Type="http://schemas.openxmlformats.org/officeDocument/2006/relationships/oleObject" Target="embeddings/oleObject47.bin"/><Relationship Id="rId77" Type="http://schemas.openxmlformats.org/officeDocument/2006/relationships/oleObject" Target="embeddings/oleObject46.bin"/><Relationship Id="rId76" Type="http://schemas.openxmlformats.org/officeDocument/2006/relationships/oleObject" Target="embeddings/oleObject45.bin"/><Relationship Id="rId75" Type="http://schemas.openxmlformats.org/officeDocument/2006/relationships/oleObject" Target="embeddings/oleObject44.bin"/><Relationship Id="rId74" Type="http://schemas.openxmlformats.org/officeDocument/2006/relationships/oleObject" Target="embeddings/oleObject43.bin"/><Relationship Id="rId73" Type="http://schemas.openxmlformats.org/officeDocument/2006/relationships/oleObject" Target="embeddings/oleObject42.bin"/><Relationship Id="rId72" Type="http://schemas.openxmlformats.org/officeDocument/2006/relationships/oleObject" Target="embeddings/oleObject41.bin"/><Relationship Id="rId71" Type="http://schemas.openxmlformats.org/officeDocument/2006/relationships/oleObject" Target="embeddings/oleObject40.bin"/><Relationship Id="rId70" Type="http://schemas.openxmlformats.org/officeDocument/2006/relationships/oleObject" Target="embeddings/oleObject39.bin"/><Relationship Id="rId7" Type="http://schemas.openxmlformats.org/officeDocument/2006/relationships/image" Target="media/image2.wmf"/><Relationship Id="rId69" Type="http://schemas.openxmlformats.org/officeDocument/2006/relationships/oleObject" Target="embeddings/oleObject38.bin"/><Relationship Id="rId68" Type="http://schemas.openxmlformats.org/officeDocument/2006/relationships/oleObject" Target="embeddings/oleObject37.bin"/><Relationship Id="rId67" Type="http://schemas.openxmlformats.org/officeDocument/2006/relationships/oleObject" Target="embeddings/oleObject36.bin"/><Relationship Id="rId66" Type="http://schemas.openxmlformats.org/officeDocument/2006/relationships/oleObject" Target="embeddings/oleObject35.bin"/><Relationship Id="rId65" Type="http://schemas.openxmlformats.org/officeDocument/2006/relationships/oleObject" Target="embeddings/oleObject34.bin"/><Relationship Id="rId64" Type="http://schemas.openxmlformats.org/officeDocument/2006/relationships/oleObject" Target="embeddings/oleObject33.bin"/><Relationship Id="rId63" Type="http://schemas.openxmlformats.org/officeDocument/2006/relationships/oleObject" Target="embeddings/oleObject32.bin"/><Relationship Id="rId62" Type="http://schemas.openxmlformats.org/officeDocument/2006/relationships/image" Target="media/image28.wmf"/><Relationship Id="rId61" Type="http://schemas.openxmlformats.org/officeDocument/2006/relationships/oleObject" Target="embeddings/oleObject31.bin"/><Relationship Id="rId60" Type="http://schemas.openxmlformats.org/officeDocument/2006/relationships/image" Target="media/image27.wmf"/><Relationship Id="rId6" Type="http://schemas.openxmlformats.org/officeDocument/2006/relationships/oleObject" Target="embeddings/oleObject2.bin"/><Relationship Id="rId59" Type="http://schemas.openxmlformats.org/officeDocument/2006/relationships/oleObject" Target="embeddings/oleObject30.bin"/><Relationship Id="rId58" Type="http://schemas.openxmlformats.org/officeDocument/2006/relationships/image" Target="media/image26.wmf"/><Relationship Id="rId57" Type="http://schemas.openxmlformats.org/officeDocument/2006/relationships/oleObject" Target="embeddings/oleObject29.bin"/><Relationship Id="rId56" Type="http://schemas.openxmlformats.org/officeDocument/2006/relationships/image" Target="media/image25.wmf"/><Relationship Id="rId55" Type="http://schemas.openxmlformats.org/officeDocument/2006/relationships/oleObject" Target="embeddings/oleObject28.bin"/><Relationship Id="rId54" Type="http://schemas.openxmlformats.org/officeDocument/2006/relationships/image" Target="media/image24.wmf"/><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hj</dc:creator>
  <cp:lastModifiedBy>hj</cp:lastModifiedBy>
  <dcterms:modified xsi:type="dcterms:W3CDTF">2016-04-24T05:06:04Z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