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gif" ContentType="image/gif"/>
  <Override PartName="/word/media/image8.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Preddiplomski s</w:t>
      </w:r>
      <w:r>
        <w:rPr>
          <w:rFonts w:ascii="Times New Roman" w:hAnsi="Times New Roman"/>
          <w:b/>
          <w:bCs/>
          <w:sz w:val="28"/>
          <w:szCs w:val="28"/>
          <w:lang w:val="hr-HR"/>
        </w:rPr>
        <w:t>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r>
        <w:br w:type="page"/>
      </w:r>
    </w:p>
    <w:p>
      <w:pPr>
        <w:pStyle w:val="Normal"/>
        <w:jc w:val="center"/>
        <w:rPr>
          <w:rFonts w:ascii="Times New Roman" w:hAnsi="Times New Roman"/>
          <w:b/>
          <w:bCs/>
          <w:i w:val="false"/>
          <w:i w:val="false"/>
          <w:iCs w:val="false"/>
          <w:lang w:val="en-US"/>
        </w:rPr>
      </w:pPr>
      <w:r>
        <w:rPr>
          <w:rFonts w:ascii="Times New Roman" w:hAnsi="Times New Roman"/>
          <w:b/>
          <w:bCs/>
          <w:i w:val="false"/>
          <w:iCs w:val="false"/>
          <w:lang w:val="en-US"/>
        </w:rPr>
        <w:t>O legalnosti hostanja ove dokumentacije na mojoj web-stranici</w:t>
      </w:r>
    </w:p>
    <w:p>
      <w:pPr>
        <w:pStyle w:val="Normal"/>
        <w:jc w:val="center"/>
        <w:rPr>
          <w:rFonts w:ascii="Times New Roman" w:hAnsi="Times New Roman"/>
          <w:b/>
          <w:bCs/>
          <w:i w:val="false"/>
          <w:i w:val="false"/>
          <w:iCs w:val="false"/>
          <w:lang w:val="en-US"/>
        </w:rPr>
      </w:pPr>
      <w:r>
        <w:rPr>
          <w:rFonts w:ascii="Times New Roman" w:hAnsi="Times New Roman"/>
          <w:b/>
          <w:bCs/>
          <w:i w:val="false"/>
          <w:iCs w:val="false"/>
          <w:lang w:val="en-US"/>
        </w:rPr>
      </w:r>
    </w:p>
    <w:p>
      <w:pPr>
        <w:pStyle w:val="Normal"/>
        <w:jc w:val="both"/>
        <w:rPr>
          <w:rFonts w:ascii="Times New Roman" w:hAnsi="Times New Roman"/>
          <w:b w:val="false"/>
          <w:bCs w:val="false"/>
          <w:i w:val="false"/>
          <w:i w:val="false"/>
          <w:iCs w:val="false"/>
          <w:lang w:val="en-US"/>
        </w:rPr>
      </w:pPr>
      <w:r>
        <w:rPr>
          <w:rFonts w:ascii="Times New Roman" w:hAnsi="Times New Roman"/>
          <w:b w:val="false"/>
          <w:bCs w:val="false"/>
          <w:i w:val="false"/>
          <w:iCs w:val="false"/>
          <w:lang w:val="en-US"/>
        </w:rPr>
        <w:t xml:space="preserve">Pitao sam SRCE e-mailom o tome smijem li hostati ovu dokumentaciju na svojoj web-stranici, uz to </w:t>
      </w:r>
      <w:r>
        <w:rPr>
          <w:rFonts w:ascii="Times New Roman" w:hAnsi="Times New Roman"/>
          <w:b w:val="false"/>
          <w:bCs w:val="false"/>
          <w:i w:val="false"/>
          <w:iCs w:val="false"/>
          <w:lang w:val="hr-HR"/>
        </w:rPr>
        <w:t>što se hosta na DABAR-u. Evo što su mi odgovorili:</w:t>
      </w:r>
    </w:p>
    <w:p>
      <w:pPr>
        <w:pStyle w:val="BodyText"/>
        <w:jc w:val="both"/>
        <w:rPr>
          <w:lang w:val="hr-HR"/>
        </w:rPr>
      </w:pPr>
      <w:r>
        <w:rPr>
          <w:rFonts w:ascii="apple-system;BlinkMacSystemFont;Segoe UI;Noto Sans;Helvetica;Arial;sans-serif;Apple Color Emoji;Segoe UI Emoji" w:hAnsi="apple-system;BlinkMacSystemFont;Segoe UI;Noto Sans;Helvetica;Arial;sans-serif;Apple Color Emoji;Segoe UI Emoji"/>
          <w:b w:val="false"/>
          <w:bCs w:val="false"/>
          <w:i w:val="false"/>
          <w:iCs w:val="false"/>
          <w:caps w:val="false"/>
          <w:smallCaps w:val="false"/>
          <w:color w:val="59636E"/>
          <w:spacing w:val="0"/>
          <w:sz w:val="21"/>
          <w:lang w:val="en-US"/>
        </w:rPr>
      </w:r>
    </w:p>
    <w:p>
      <w:pPr>
        <w:pStyle w:val="BodyText"/>
        <w:jc w:val="both"/>
        <w:rPr>
          <w:rFonts w:ascii="apple-system;BlinkMacSystemFont;Segoe UI;Noto Sans;Helvetica;Arial;sans-serif;Apple Color Emoji;Segoe UI Emoji" w:hAnsi="apple-system;BlinkMacSystemFont;Segoe UI;Noto Sans;Helvetica;Arial;sans-serif;Apple Color Emoji;Segoe UI Emoji"/>
          <w:b w:val="false"/>
          <w:bCs w:val="false"/>
          <w:i w:val="false"/>
          <w:i w:val="false"/>
          <w:iCs w:val="false"/>
          <w:caps w:val="false"/>
          <w:smallCaps w:val="false"/>
          <w:color w:val="59636E"/>
          <w:spacing w:val="0"/>
          <w:sz w:val="21"/>
          <w:lang w:val="hr-HR"/>
        </w:rPr>
      </w:pPr>
      <w:r>
        <w:rPr>
          <w:rFonts w:ascii="apple-system;BlinkMacSystemFont;Segoe UI;Noto Sans;Helvetica;Arial;sans-serif;Apple Color Emoji;Segoe UI Emoji" w:hAnsi="apple-system;BlinkMacSystemFont;Segoe UI;Noto Sans;Helvetica;Arial;sans-serif;Apple Color Emoji;Segoe UI Emoji"/>
          <w:b w:val="false"/>
          <w:bCs w:val="false"/>
          <w:i w:val="false"/>
          <w:iCs w:val="false"/>
          <w:caps w:val="false"/>
          <w:smallCaps w:val="false"/>
          <w:color w:val="59636E"/>
          <w:spacing w:val="0"/>
          <w:sz w:val="21"/>
          <w:lang w:val="hr-HR"/>
        </w:rPr>
        <w:t>Poštovani,</w:t>
      </w:r>
    </w:p>
    <w:p>
      <w:pPr>
        <w:pStyle w:val="BodyText"/>
        <w:widowControl/>
        <w:spacing w:before="0" w:after="240"/>
        <w:ind w:hanging="0" w:left="0" w:right="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što se tiče Dabra, na repozitoriju FERIT-a u sustavu Dabar je pohranjen vaš završni rad koji se u tom repozitoriju (dakle, ovdje: </w:t>
      </w:r>
      <w:hyperlink r:id="rId2">
        <w:r>
          <w:rPr>
            <w:rStyle w:val="Hyper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969DA"/>
            <w:spacing w:val="0"/>
            <w:sz w:val="21"/>
            <w:u w:val="single"/>
            <w:shd w:fill="auto" w:val="clear"/>
          </w:rPr>
          <w:t>https://urn.nsk.hr/urn:nbn:hr:200:113512</w:t>
        </w:r>
      </w:hyperlink>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 ne može mijenjati jer se u repozitorije Dabra pohranjuju konačne i obranjene verzije završnih radova.</w:t>
      </w:r>
    </w:p>
    <w:p>
      <w:pPr>
        <w:pStyle w:val="BodyText"/>
        <w:widowControl/>
        <w:spacing w:before="0" w:after="240"/>
        <w:ind w:hanging="0" w:left="0" w:right="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Što se tiče daljnje korištenja tog rada, s obzirom da ste vi autor, autorska prava pripadaju vama (osim ako s Fakultetom nije drugačije dogovoreno!) te ga možete koristiti u daljnje svrhe prema potrebi.</w:t>
      </w:r>
    </w:p>
    <w:p>
      <w:pPr>
        <w:pStyle w:val="BodyText"/>
        <w:widowControl/>
        <w:spacing w:before="0" w:after="0"/>
        <w:ind w:hanging="0" w:left="0" w:right="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Srdačno</w:t>
      </w:r>
    </w:p>
    <w:p>
      <w:pPr>
        <w:pStyle w:val="Normal"/>
        <w:jc w:val="both"/>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t>Također sam pitao dekana fakulteta, i evo što mi je odgovorio:</w:t>
      </w:r>
    </w:p>
    <w:p>
      <w:pPr>
        <w:pStyle w:val="BodyText"/>
        <w:jc w:val="left"/>
        <w:rPr>
          <w:rFonts w:ascii="apple-system;BlinkMacSystemFont;Segoe UI;Noto Sans;Helvetica;Arial;sans-serif;Apple Color Emoji;Segoe UI Emoji" w:hAnsi="apple-system;BlinkMacSystemFont;Segoe UI;Noto Sans;Helvetica;Arial;sans-serif;Apple Color Emoji;Segoe UI Emoji"/>
          <w:b w:val="false"/>
          <w:bCs w:val="false"/>
          <w:i w:val="false"/>
          <w:i w:val="false"/>
          <w:iCs w:val="false"/>
          <w:caps w:val="false"/>
          <w:smallCaps w:val="false"/>
          <w:color w:val="59636E"/>
          <w:spacing w:val="0"/>
          <w:sz w:val="21"/>
          <w:lang w:val="hr-HR"/>
        </w:rPr>
      </w:pPr>
      <w:r>
        <w:rPr>
          <w:rFonts w:ascii="apple-system;BlinkMacSystemFont;Segoe UI;Noto Sans;Helvetica;Arial;sans-serif;Apple Color Emoji;Segoe UI Emoji" w:hAnsi="apple-system;BlinkMacSystemFont;Segoe UI;Noto Sans;Helvetica;Arial;sans-serif;Apple Color Emoji;Segoe UI Emoji"/>
          <w:b w:val="false"/>
          <w:bCs w:val="false"/>
          <w:i w:val="false"/>
          <w:iCs w:val="false"/>
          <w:caps w:val="false"/>
          <w:smallCaps w:val="false"/>
          <w:color w:val="59636E"/>
          <w:spacing w:val="0"/>
          <w:sz w:val="21"/>
          <w:lang w:val="hr-HR"/>
        </w:rPr>
        <w:t>Kolega Samaržija,</w:t>
        <w:br/>
        <w:t>nema zapreke da postavite svoj rad i na vašoj stranici te da ga dalje razvijate.</w:t>
      </w:r>
    </w:p>
    <w:p>
      <w:pPr>
        <w:pStyle w:val="BodyText"/>
        <w:widowControl/>
        <w:spacing w:before="0" w:after="0"/>
        <w:ind w:hanging="0" w:left="0" w:right="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Srdačan pozdrav,</w:t>
        <w:br/>
        <w:t>Tomislav Matić</w:t>
      </w:r>
    </w:p>
    <w:p>
      <w:pPr>
        <w:pStyle w:val="Normal"/>
        <w:jc w:val="left"/>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t>Iz tog razloga smatram da je hostanje ove dokumentacije na mojoj web-stranici najvjerojatnije legalno.</w:t>
      </w:r>
      <w:r>
        <w:br w:type="page"/>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048635" cy="1125220"/>
                          </a:xfrm>
                          <a:prstGeom prst="rect">
                            <a:avLst/>
                          </a:prstGeom>
                          <a:noFill/>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hanging="1260" w:left="126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028315" cy="1117600"/>
                          </a:xfrm>
                          <a:prstGeom prst="rect">
                            <a:avLst/>
                          </a:prstGeom>
                          <a:noFill/>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698625" cy="437515"/>
                          </a:xfrm>
                          <a:prstGeom prst="rect">
                            <a:avLst/>
                          </a:prstGeom>
                          <a:noFill/>
                        </pic:spPr>
                      </pic:pic>
                    </a:graphicData>
                  </a:graphic>
                </wp:inline>
              </w:drawing>
            </w:r>
          </w:p>
        </w:tc>
      </w:tr>
    </w:tbl>
    <w:p>
      <w:pPr>
        <w:pStyle w:val="Normal"/>
        <w:ind w:hanging="1260" w:left="126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hanging="1260" w:left="126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hanging="1260" w:left="1260" w:right="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Reference"/>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 </w:t>
      </w:r>
      <w:r>
        <w:rPr>
          <w:rFonts w:ascii="Times New Roman" w:hAnsi="Times New Roman"/>
          <w:b w:val="false"/>
          <w:bCs w:val="false"/>
          <w:i/>
          <w:iCs/>
          <w:sz w:val="22"/>
          <w:szCs w:val="22"/>
          <w:lang w:val="hr-HR"/>
        </w:rPr>
        <w:t>Posljednja verzija koju sam sâm napravio je v2.8.</w:t>
      </w:r>
      <w:r>
        <w:rPr>
          <w:rFonts w:ascii="Times New Roman" w:hAnsi="Times New Roman"/>
          <w:b w:val="false"/>
          <w:bCs w:val="false"/>
          <w:i/>
          <w:iCs/>
          <w:sz w:val="22"/>
          <w:szCs w:val="22"/>
          <w:lang w:val="hr-HR"/>
        </w:rPr>
        <w:t>3</w:t>
      </w:r>
      <w:r>
        <w:rPr>
          <w:rFonts w:ascii="Times New Roman" w:hAnsi="Times New Roman"/>
          <w:b w:val="false"/>
          <w:bCs w:val="false"/>
          <w:i/>
          <w:iCs/>
          <w:sz w:val="22"/>
          <w:szCs w:val="22"/>
          <w:lang w:val="hr-HR"/>
        </w:rPr>
        <w:t xml:space="preserve">, nedugo nakon toga dobio sam suradnika koji tvrdi da koristi taj moj simulator PicoBlazea na sveučilištu u Argentini, </w:t>
      </w:r>
      <w:r>
        <w:rPr>
          <w:rFonts w:ascii="Times New Roman" w:hAnsi="Times New Roman"/>
          <w:b w:val="false"/>
          <w:bCs w:val="false"/>
          <w:i/>
          <w:iCs/>
          <w:sz w:val="22"/>
          <w:szCs w:val="22"/>
          <w:lang w:val="hr-HR"/>
        </w:rPr>
        <w:t xml:space="preserve">GitHub korisnik pod nadimkom </w:t>
      </w:r>
      <w:r>
        <w:rPr>
          <w:rFonts w:ascii="Times New Roman" w:hAnsi="Times New Roman"/>
          <w:b w:val="false"/>
          <w:bCs w:val="false"/>
          <w:i/>
          <w:iCs/>
          <w:sz w:val="22"/>
          <w:szCs w:val="22"/>
          <w:u w:val="none"/>
          <w:lang w:val="hr-HR"/>
        </w:rPr>
        <w:t>Agustiza, Agustin Izaguirre</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A kasnije sam dobio suradnika iz Turske, Abidina Durdua, koji je napravio back-end.</w:t>
      </w:r>
    </w:p>
    <w:p>
      <w:pPr>
        <w:pStyle w:val="Normal"/>
        <w:ind w:hanging="1260" w:left="1260" w:right="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hanging="0" w:left="0" w:right="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nije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jer latinsko</w:t>
      </w:r>
      <w:r>
        <w:rPr>
          <w:rFonts w:ascii="Times New Roman" w:hAnsi="Times New Roman"/>
          <w:b w:val="false"/>
          <w:bCs w:val="false"/>
          <w:i/>
          <w:iCs/>
          <w:sz w:val="22"/>
          <w:szCs w:val="22"/>
          <w:lang w:val="hr-HR"/>
        </w:rPr>
        <w:t xml:space="preserve"> f</w:t>
      </w:r>
      <w:r>
        <w:rPr>
          <w:rFonts w:ascii="Times New Roman" w:hAnsi="Times New Roman"/>
          <w:b w:val="false"/>
          <w:bCs w:val="false"/>
          <w:i w:val="false"/>
          <w:iCs w:val="false"/>
          <w:sz w:val="22"/>
          <w:szCs w:val="22"/>
          <w:lang w:val="hr-HR"/>
        </w:rPr>
        <w:t xml:space="preserve"> dolazi od indoeuropskog</w:t>
      </w:r>
      <w:r>
        <w:rPr>
          <w:rFonts w:ascii="Times New Roman" w:hAnsi="Times New Roman"/>
          <w:b w:val="false"/>
          <w:bCs w:val="false"/>
          <w:i/>
          <w:iCs/>
          <w:sz w:val="22"/>
          <w:szCs w:val="22"/>
          <w:lang w:val="hr-HR"/>
        </w:rPr>
        <w:t xml:space="preserve"> b</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sz w:val="22"/>
          <w:szCs w:val="22"/>
          <w:lang w:val="hr-HR"/>
        </w:rPr>
        <w:t xml:space="preserve"> ili</w:t>
      </w:r>
      <w:r>
        <w:rPr>
          <w:rFonts w:ascii="Times New Roman" w:hAnsi="Times New Roman"/>
          <w:b w:val="false"/>
          <w:bCs w:val="false"/>
          <w:i/>
          <w:iCs/>
          <w:sz w:val="22"/>
          <w:szCs w:val="22"/>
          <w:lang w:val="hr-HR"/>
        </w:rPr>
        <w:t xml:space="preserve"> d</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position w:val="0"/>
          <w:sz w:val="22"/>
          <w:sz w:val="22"/>
          <w:szCs w:val="22"/>
          <w:vertAlign w:val="baseline"/>
          <w:lang w:val="hr-HR"/>
        </w:rPr>
        <w:t xml:space="preserve"> </w:t>
      </w:r>
      <w:r>
        <w:rPr>
          <w:rFonts w:ascii="Times New Roman" w:hAnsi="Times New Roman"/>
          <w:b w:val="false"/>
          <w:bCs w:val="false"/>
          <w:i w:val="false"/>
          <w:iCs w:val="false"/>
          <w:position w:val="0"/>
          <w:sz w:val="22"/>
          <w:sz w:val="22"/>
          <w:szCs w:val="22"/>
          <w:vertAlign w:val="baseline"/>
          <w:lang w:val="hr-HR"/>
        </w:rPr>
        <w:t xml:space="preserve">i odgovara hrvatskom i engleskom </w:t>
      </w:r>
      <w:r>
        <w:rPr>
          <w:rFonts w:ascii="Times New Roman" w:hAnsi="Times New Roman"/>
          <w:b w:val="false"/>
          <w:bCs w:val="false"/>
          <w:i/>
          <w:iCs/>
          <w:position w:val="0"/>
          <w:sz w:val="22"/>
          <w:sz w:val="22"/>
          <w:szCs w:val="22"/>
          <w:vertAlign w:val="baseline"/>
          <w:lang w:val="hr-HR"/>
        </w:rPr>
        <w:t>b</w:t>
      </w:r>
      <w:r>
        <w:rPr>
          <w:rFonts w:ascii="Times New Roman" w:hAnsi="Times New Roman"/>
          <w:b w:val="false"/>
          <w:bCs w:val="false"/>
          <w:i w:val="false"/>
          <w:iCs w:val="false"/>
          <w:position w:val="0"/>
          <w:sz w:val="22"/>
          <w:sz w:val="22"/>
          <w:szCs w:val="22"/>
          <w:vertAlign w:val="baseline"/>
          <w:lang w:val="hr-HR"/>
        </w:rPr>
        <w:t xml:space="preserve"> i </w:t>
      </w:r>
      <w:r>
        <w:rPr>
          <w:rFonts w:ascii="Times New Roman" w:hAnsi="Times New Roman"/>
          <w:b w:val="false"/>
          <w:bCs w:val="false"/>
          <w:i/>
          <w:iCs/>
          <w:position w:val="0"/>
          <w:sz w:val="22"/>
          <w:sz w:val="22"/>
          <w:szCs w:val="22"/>
          <w:vertAlign w:val="baseline"/>
          <w:lang w:val="hr-HR"/>
        </w:rPr>
        <w:t>d</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nego latinska riječ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vjerojatno dijeli isti korijen kao hrvatska riječ </w:t>
      </w:r>
      <w:r>
        <w:rPr>
          <w:rFonts w:ascii="Times New Roman" w:hAnsi="Times New Roman"/>
          <w:b w:val="false"/>
          <w:bCs w:val="false"/>
          <w:i/>
          <w:iCs/>
          <w:sz w:val="22"/>
          <w:szCs w:val="22"/>
          <w:lang w:val="hr-HR"/>
        </w:rPr>
        <w:t>bijel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Reference"/>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hanging="0" w:left="0" w:right="0"/>
        <w:jc w:val="both"/>
        <w:rPr/>
      </w:pPr>
      <w:r>
        <w:rPr/>
      </w:r>
    </w:p>
    <w:p>
      <w:pPr>
        <w:pStyle w:val="Normal"/>
        <w:ind w:hanging="0" w:left="0" w:right="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1524000" cy="121158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7"/>
                                    <a:stretch>
                                      <a:fillRect/>
                                    </a:stretch>
                                  </pic:blipFill>
                                  <pic:spPr bwMode="auto">
                                    <a:xfrm>
                                      <a:off x="0" y="0"/>
                                      <a:ext cx="1524000" cy="121158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hanging="0" w:left="0" w:right="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hanging="0" w:left="0" w:right="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hanging="0" w:left="0" w:right="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hanging="0" w:left="0" w:right="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hanging="0" w:left="0" w:right="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Style w:val="FootnoteReference"/>
          <w:rFonts w:ascii="Courier New" w:hAnsi="Courier New"/>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no tokenizer za moj programski jezik ignorira razmake koje </w:t>
      </w:r>
      <w:r>
        <w:rPr>
          <w:rFonts w:ascii="Times New Roman" w:hAnsi="Times New Roman"/>
          <w:b w:val="false"/>
          <w:bCs w:val="false"/>
          <w:i w:val="false"/>
          <w:iCs w:val="false"/>
          <w:sz w:val="22"/>
          <w:szCs w:val="22"/>
          <w:lang w:val="hr-HR"/>
        </w:rPr>
        <w:t>ClangFormat</w:t>
      </w:r>
      <w:r>
        <w:rPr>
          <w:rFonts w:ascii="Times New Roman" w:hAnsi="Times New Roman"/>
          <w:b w:val="false"/>
          <w:bCs w:val="false"/>
          <w:i w:val="false"/>
          <w:iCs w:val="false"/>
          <w:sz w:val="22"/>
          <w:szCs w:val="22"/>
          <w:lang w:val="hr-HR"/>
        </w:rPr>
        <w:t xml:space="preserve">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hanging="0" w:left="0" w:right="0"/>
        <w:jc w:val="both"/>
        <w:rPr/>
      </w:pPr>
      <w: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hanging="0" w:left="0" w:right="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LGTM je danas, nažalost, zauvijek ugašen.</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hanging="0" w:left="0" w:right="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w:t>
      </w:r>
      <w:r>
        <w:rPr>
          <w:rFonts w:ascii="Times New Roman" w:hAnsi="Times New Roman"/>
          <w:b w:val="false"/>
          <w:bCs w:val="false"/>
          <w:i w:val="false"/>
          <w:iCs w:val="false"/>
          <w:sz w:val="22"/>
          <w:szCs w:val="22"/>
          <w:lang w:val="hr-HR"/>
        </w:rPr>
        <w:t>Uz mnoge verzije Linuxa dobije se besplatni antivirusni program ClamAV i on je poznat po tome da svako malo za neki bezazleni program kaže da je virus. Ja sam si ga isključio, jer mislim da je bolje nemati antivirusni program nego imati takav, pogotovo na Linuxu.</w:t>
      </w:r>
      <w:r>
        <w:rPr>
          <w:rFonts w:ascii="Times New Roman" w:hAnsi="Times New Roman"/>
          <w:b w:val="false"/>
          <w:bCs w:val="false"/>
          <w:i w:val="false"/>
          <w:iCs w:val="false"/>
          <w:sz w:val="22"/>
          <w:szCs w:val="22"/>
          <w:lang w:val="hr-HR"/>
        </w:rPr>
        <w:t xml:space="preserve"> Uostalom, rijetko se koji novi virus može detektirati zastarjelim algoritmima ugrađenima u antivirusne programe, kriminalci koji rade računalne viruse znaju kako ti algoritmi funkcioniraju i kako ih prevariti.</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otvorenog je koda, to jest, kôd je dostupan javno na GitHubu (i, budući da je web-aplikacija, ne može učiniti ništa loše računalu ukoliko se pokrene u sigurnom internetskom pregledniku) </w:t>
      </w:r>
      <w:r>
        <w:rPr>
          <w:rFonts w:ascii="Times New Roman" w:hAnsi="Times New Roman"/>
          <w:b w:val="false"/>
          <w:bCs w:val="false"/>
          <w:i w:val="false"/>
          <w:iCs w:val="false"/>
          <w:sz w:val="22"/>
          <w:szCs w:val="22"/>
          <w:lang w:val="hr-HR"/>
        </w:rPr>
        <w:t>i pod MIT-jevom je licencom</w:t>
      </w:r>
      <w:r>
        <w:rPr>
          <w:rFonts w:ascii="Times New Roman" w:hAnsi="Times New Roman"/>
          <w:b w:val="false"/>
          <w:bCs w:val="false"/>
          <w:i w:val="false"/>
          <w:iCs w:val="false"/>
          <w:sz w:val="22"/>
          <w:szCs w:val="22"/>
          <w:lang w:val="hr-HR"/>
        </w:rPr>
        <w:t>, velik je svega 196KB, i ne zahtijeva nikakve instalacije.</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ind w:hanging="0" w:left="0" w:right="0"/>
        <w:jc w:val="center"/>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t>Više o ostalim simulatorima PicoBlazea</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Evo što znam o preostalim simulatorima PicoBlazea:</w:t>
      </w:r>
    </w:p>
    <w:p>
      <w:pPr>
        <w:pStyle w:val="Normal"/>
        <w:ind w:hanging="0" w:left="0" w:right="0"/>
        <w:jc w:val="both"/>
        <w:rPr>
          <w:b w:val="false"/>
          <w:bCs w:val="false"/>
        </w:rPr>
      </w:pPr>
      <w:r>
        <w:rPr>
          <w:rFonts w:ascii="Times New Roman" w:hAnsi="Times New Roman"/>
          <w:b/>
          <w:bCs/>
          <w:i w:val="false"/>
          <w:iCs w:val="false"/>
          <w:sz w:val="22"/>
          <w:szCs w:val="22"/>
          <w:lang w:val="hr-HR"/>
        </w:rPr>
      </w:r>
    </w:p>
    <w:p>
      <w:pPr>
        <w:pStyle w:val="Normal"/>
        <w:ind w:hanging="0" w:left="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t xml:space="preserve">FIDEx simulator </w:t>
      </w:r>
    </w:p>
    <w:p>
      <w:pPr>
        <w:pStyle w:val="Normal"/>
        <w:ind w:hanging="0" w:left="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drawing>
          <wp:inline distT="0" distB="0" distL="0" distR="0">
            <wp:extent cx="2996565" cy="1831340"/>
            <wp:effectExtent l="0" t="0" r="0" b="0"/>
            <wp:docPr id="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pic:cNvPicPr>
                      <a:picLocks noChangeAspect="1" noChangeArrowheads="1"/>
                    </pic:cNvPicPr>
                  </pic:nvPicPr>
                  <pic:blipFill>
                    <a:blip r:embed="rId8"/>
                    <a:stretch>
                      <a:fillRect/>
                    </a:stretch>
                  </pic:blipFill>
                  <pic:spPr bwMode="auto">
                    <a:xfrm>
                      <a:off x="0" y="0"/>
                      <a:ext cx="2996565" cy="1831340"/>
                    </a:xfrm>
                    <a:prstGeom prst="rect">
                      <a:avLst/>
                    </a:prstGeom>
                    <a:noFill/>
                  </pic:spPr>
                </pic:pic>
              </a:graphicData>
            </a:graphic>
          </wp:inline>
        </w:drawing>
      </w:r>
    </w:p>
    <w:p>
      <w:pPr>
        <w:pStyle w:val="Normal"/>
        <w:ind w:hanging="0" w:left="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FIDEx simulator za PicoBlaze je zatvorenog koda, što mu je nedostatak. Značajna prednost pred simulatorom PicoBlazea napravljenog za ovaj rad je što može prikazivati imenovane registre, a ne samo nazive registara s0-sf, te također može prikazivati imenovane ulaze i izlaze imenom koje se koristi u asemblerskom kodu. Može simulirati različite verzije PicoBlazea: PicoBlaze 3 i PicoBlaze 6 te Lattice Mico 8.</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ind w:hanging="0" w:left="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t>PicoBlaze Debugger</w:t>
      </w:r>
    </w:p>
    <w:p>
      <w:pPr>
        <w:pStyle w:val="Normal"/>
        <w:ind w:hanging="0" w:left="0" w:right="0"/>
        <w:jc w:val="center"/>
        <w:rPr>
          <w:rFonts w:ascii="Times New Roman" w:hAnsi="Times New Roman"/>
          <w:sz w:val="22"/>
          <w:szCs w:val="22"/>
        </w:rPr>
      </w:pPr>
      <w:r>
        <w:rPr>
          <w:rFonts w:ascii="Times New Roman" w:hAnsi="Times New Roman"/>
          <w:sz w:val="22"/>
          <w:szCs w:val="22"/>
        </w:rPr>
        <w:drawing>
          <wp:inline distT="0" distB="0" distL="0" distR="0">
            <wp:extent cx="2894965" cy="1158875"/>
            <wp:effectExtent l="0" t="0" r="0" b="0"/>
            <wp:docPr id="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 descr=""/>
                    <pic:cNvPicPr>
                      <a:picLocks noChangeAspect="1" noChangeArrowheads="1"/>
                    </pic:cNvPicPr>
                  </pic:nvPicPr>
                  <pic:blipFill>
                    <a:blip r:embed="rId9"/>
                    <a:stretch>
                      <a:fillRect/>
                    </a:stretch>
                  </pic:blipFill>
                  <pic:spPr bwMode="auto">
                    <a:xfrm>
                      <a:off x="0" y="0"/>
                      <a:ext cx="2894965" cy="1158875"/>
                    </a:xfrm>
                    <a:prstGeom prst="rect">
                      <a:avLst/>
                    </a:prstGeom>
                    <a:noFill/>
                  </pic:spPr>
                </pic:pic>
              </a:graphicData>
            </a:graphic>
          </wp:inline>
        </w:drawing>
      </w:r>
    </w:p>
    <w:p>
      <w:pPr>
        <w:pStyle w:val="Normal"/>
        <w:ind w:hanging="0" w:left="0" w:right="0"/>
        <w:jc w:val="both"/>
        <w:rPr>
          <w:rFonts w:ascii="Times New Roman" w:hAnsi="Times New Roman"/>
          <w:sz w:val="22"/>
          <w:szCs w:val="22"/>
        </w:rPr>
      </w:pPr>
      <w:r>
        <w:rPr>
          <w:rFonts w:ascii="Times New Roman" w:hAnsi="Times New Roman"/>
          <w:sz w:val="22"/>
          <w:szCs w:val="22"/>
        </w:rPr>
      </w:r>
    </w:p>
    <w:p>
      <w:pPr>
        <w:pStyle w:val="Normal"/>
        <w:ind w:hanging="0" w:left="0" w:right="0"/>
        <w:jc w:val="both"/>
        <w:rPr>
          <w:rFonts w:ascii="Times New Roman" w:hAnsi="Times New Roman"/>
          <w:sz w:val="22"/>
          <w:szCs w:val="22"/>
        </w:rPr>
      </w:pPr>
      <w:r>
        <w:rPr>
          <w:rFonts w:ascii="Times New Roman" w:hAnsi="Times New Roman"/>
          <w:sz w:val="22"/>
          <w:szCs w:val="22"/>
        </w:rPr>
        <w:t>PicoBlaze Debugger je dodatak Siemensovom programu ModelSim. Zatvorenog je koda. Može se skinuti u ZIP datoteci (ali moramo, da bismo ga koristili, već imati instaliran ModelSim). Kao i u PicoBlaze simulatoru napravljenom za ovaj rad, nedavno promijenjeni registri i flagovi obojeni su različitom bojom (da nam ne bi promaknula neočekivana promjena vrijednosti registra).</w:t>
      </w:r>
      <w:r>
        <w:rPr>
          <w:rFonts w:ascii="Times New Roman" w:hAnsi="Times New Roman"/>
          <w:sz w:val="22"/>
          <w:szCs w:val="22"/>
          <w:lang w:val="hr-HR"/>
        </w:rPr>
        <w:t xml:space="preserve"> </w:t>
      </w:r>
      <w:r>
        <w:rPr>
          <w:rFonts w:ascii="Times New Roman" w:hAnsi="Times New Roman"/>
          <w:sz w:val="22"/>
          <w:szCs w:val="22"/>
          <w:lang w:val="hr-HR"/>
        </w:rPr>
        <w:t xml:space="preserve">U PicoBlaze simulatoru napravljenom za ovaj rad, to bojanje nedavno promijenjenih registara različitom bojom radi se tehnikom programiranja </w:t>
      </w:r>
      <w:r>
        <w:rPr>
          <w:rFonts w:ascii="Times New Roman" w:hAnsi="Times New Roman"/>
          <w:i/>
          <w:iCs/>
          <w:sz w:val="22"/>
          <w:szCs w:val="22"/>
          <w:lang w:val="hr-HR"/>
        </w:rPr>
        <w:t>DOM as a state</w:t>
      </w:r>
      <w:r>
        <w:rPr>
          <w:rFonts w:ascii="Times New Roman" w:hAnsi="Times New Roman"/>
          <w:i w:val="false"/>
          <w:iCs w:val="false"/>
          <w:sz w:val="22"/>
          <w:szCs w:val="22"/>
          <w:lang w:val="hr-HR"/>
        </w:rPr>
        <w:t>, što vjerojatno nije najbolje rješenje.</w:t>
      </w:r>
      <w:r>
        <w:rPr>
          <w:rFonts w:ascii="Times New Roman" w:hAnsi="Times New Roman"/>
          <w:sz w:val="22"/>
          <w:szCs w:val="22"/>
          <w:lang w:val="hr-HR"/>
        </w:rPr>
        <w:t xml:space="preserve"> </w:t>
      </w:r>
      <w:r>
        <w:rPr>
          <w:rFonts w:ascii="Times New Roman" w:hAnsi="Times New Roman"/>
          <w:sz w:val="22"/>
          <w:szCs w:val="22"/>
        </w:rPr>
        <w:t xml:space="preserve">Prednost mu je nad PicoBlaze simulatorom napravljenim za ovaj rad da se prijelazom miša na konstantu ili ime varijable (named registers) u asemblerskom kodu otvori pop-up prozor koji pokazuje relevantne informacije. On ima dvije vrste breakpointova: permanent i temporary. Simulator izrađen za ovaj rad podržava samo jednu vrstu breakpointova – permanent. </w:t>
      </w:r>
    </w:p>
    <w:p>
      <w:pPr>
        <w:pStyle w:val="Normal"/>
        <w:ind w:hanging="0" w:left="0" w:right="0"/>
        <w:jc w:val="both"/>
        <w:rPr>
          <w:rFonts w:ascii="Times New Roman" w:hAnsi="Times New Roman"/>
          <w:sz w:val="22"/>
          <w:szCs w:val="22"/>
        </w:rPr>
      </w:pPr>
      <w:r>
        <w:rPr>
          <w:rFonts w:ascii="Times New Roman" w:hAnsi="Times New Roman"/>
          <w:sz w:val="22"/>
          <w:szCs w:val="22"/>
        </w:rPr>
      </w:r>
    </w:p>
    <w:p>
      <w:pPr>
        <w:pStyle w:val="Normal"/>
        <w:ind w:hanging="0" w:left="0" w:right="0"/>
        <w:jc w:val="both"/>
        <w:rPr>
          <w:rFonts w:ascii="Times New Roman" w:hAnsi="Times New Roman"/>
          <w:b/>
          <w:bCs/>
          <w:sz w:val="22"/>
          <w:szCs w:val="22"/>
        </w:rPr>
      </w:pPr>
      <w:r>
        <w:rPr>
          <w:rFonts w:ascii="Times New Roman" w:hAnsi="Times New Roman"/>
          <w:b/>
          <w:bCs/>
          <w:sz w:val="22"/>
          <w:szCs w:val="22"/>
        </w:rPr>
        <w:t>PicoBlaze IDE</w:t>
      </w:r>
    </w:p>
    <w:p>
      <w:pPr>
        <w:pStyle w:val="Normal"/>
        <w:ind w:hanging="0" w:left="0" w:right="0"/>
        <w:jc w:val="center"/>
        <w:rPr>
          <w:rFonts w:ascii="Times New Roman" w:hAnsi="Times New Roman"/>
          <w:b/>
          <w:bCs/>
          <w:sz w:val="22"/>
          <w:szCs w:val="22"/>
        </w:rPr>
      </w:pPr>
      <w:r>
        <w:rPr>
          <w:rFonts w:ascii="Times New Roman" w:hAnsi="Times New Roman"/>
          <w:b/>
          <w:bCs/>
          <w:sz w:val="22"/>
          <w:szCs w:val="22"/>
        </w:rPr>
      </w:r>
    </w:p>
    <w:p>
      <w:pPr>
        <w:pStyle w:val="Normal"/>
        <w:ind w:hanging="0" w:left="0" w:right="0"/>
        <w:jc w:val="center"/>
        <w:rPr>
          <w:rFonts w:ascii="Times New Roman" w:hAnsi="Times New Roman"/>
          <w:b/>
          <w:bCs/>
          <w:sz w:val="22"/>
          <w:szCs w:val="22"/>
        </w:rPr>
      </w:pPr>
      <w:r>
        <w:rPr>
          <w:rFonts w:ascii="Times New Roman" w:hAnsi="Times New Roman"/>
          <w:b/>
          <w:bCs/>
          <w:sz w:val="22"/>
          <w:szCs w:val="22"/>
        </w:rPr>
        <w:drawing>
          <wp:inline distT="0" distB="0" distL="0" distR="0">
            <wp:extent cx="4922520" cy="891540"/>
            <wp:effectExtent l="0" t="0" r="0" b="0"/>
            <wp:docPr id="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5" descr=""/>
                    <pic:cNvPicPr>
                      <a:picLocks noChangeAspect="1" noChangeArrowheads="1"/>
                    </pic:cNvPicPr>
                  </pic:nvPicPr>
                  <pic:blipFill>
                    <a:blip r:embed="rId10"/>
                    <a:stretch>
                      <a:fillRect/>
                    </a:stretch>
                  </pic:blipFill>
                  <pic:spPr bwMode="auto">
                    <a:xfrm>
                      <a:off x="0" y="0"/>
                      <a:ext cx="4922520" cy="891540"/>
                    </a:xfrm>
                    <a:prstGeom prst="rect">
                      <a:avLst/>
                    </a:prstGeom>
                    <a:noFill/>
                  </pic:spPr>
                </pic:pic>
              </a:graphicData>
            </a:graphic>
          </wp:inline>
        </w:drawing>
      </w:r>
      <w:r>
        <w:rPr>
          <w:rFonts w:ascii="Times New Roman" w:hAnsi="Times New Roman"/>
          <w:b/>
          <w:bCs/>
          <w:sz w:val="22"/>
          <w:szCs w:val="22"/>
        </w:rPr>
        <w:t xml:space="preserve"> </w:t>
      </w:r>
    </w:p>
    <w:p>
      <w:pPr>
        <w:pStyle w:val="Normal"/>
        <w:ind w:hanging="0" w:left="0" w:right="0"/>
        <w:jc w:val="center"/>
        <w:rPr>
          <w:rFonts w:ascii="Times New Roman" w:hAnsi="Times New Roman"/>
          <w:b w:val="false"/>
          <w:bCs w:val="false"/>
          <w:i/>
          <w:i/>
          <w:iCs/>
          <w:sz w:val="22"/>
          <w:szCs w:val="22"/>
        </w:rPr>
      </w:pPr>
      <w:r>
        <w:rPr>
          <w:rFonts w:ascii="Times New Roman" w:hAnsi="Times New Roman"/>
          <w:b w:val="false"/>
          <w:bCs w:val="false"/>
          <w:i/>
          <w:iCs/>
          <w:sz w:val="22"/>
          <w:szCs w:val="22"/>
        </w:rPr>
        <w:t xml:space="preserve">PBlaze IDE koristi asemblersku sintaksu nekompatibilnu s tradicionalnom </w:t>
      </w:r>
    </w:p>
    <w:p>
      <w:pPr>
        <w:pStyle w:val="Normal"/>
        <w:ind w:hanging="0" w:left="0" w:right="0"/>
        <w:jc w:val="center"/>
        <w:rPr>
          <w:rFonts w:ascii="Times New Roman" w:hAnsi="Times New Roman"/>
          <w:b w:val="false"/>
          <w:bCs w:val="false"/>
          <w:i/>
          <w:i/>
          <w:iCs/>
          <w:sz w:val="22"/>
          <w:szCs w:val="22"/>
        </w:rPr>
      </w:pPr>
      <w:r>
        <w:rPr>
          <w:rFonts w:ascii="Times New Roman" w:hAnsi="Times New Roman"/>
          <w:b w:val="false"/>
          <w:bCs w:val="false"/>
          <w:i/>
          <w:iCs/>
          <w:sz w:val="22"/>
          <w:szCs w:val="22"/>
        </w:rPr>
      </w:r>
    </w:p>
    <w:p>
      <w:pPr>
        <w:pStyle w:val="Normal"/>
        <w:ind w:hanging="0" w:left="0" w:right="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t>Tvrtka Mediatronix nekada je proizvodila simulator PicoBlazea zvan PBlaze IDE. On je bio pisan u Delphiju (dijalektu Pascala) i koristio je SynEdit framework. Simulirao je PicoBlaze 1, PicoBlaze 2, PicoBlaze 3 i CoolBlaze. Jedna od njegovih prednosti je da on highlightira linije asemblerskog koda u kojima se nalaze greške, dok PicoBlaze Simulator napravljen za ovaj rad greške u asemblerskom kodu javlja pomoću alerta tipa „</w:t>
      </w:r>
      <w:r>
        <w:rPr>
          <w:rFonts w:ascii="Times New Roman" w:hAnsi="Times New Roman"/>
          <w:b w:val="false"/>
          <w:bCs w:val="false"/>
          <w:i/>
          <w:iCs/>
          <w:sz w:val="22"/>
          <w:szCs w:val="22"/>
        </w:rPr>
        <w:t>Line #2: The AST node "load" should have exactly three child nodes (a comma is also a child node).</w:t>
      </w:r>
      <w:r>
        <w:rPr>
          <w:rFonts w:ascii="Times New Roman" w:hAnsi="Times New Roman"/>
          <w:b w:val="false"/>
          <w:bCs w:val="false"/>
          <w:i w:val="false"/>
          <w:iCs w:val="false"/>
          <w:sz w:val="22"/>
          <w:szCs w:val="22"/>
        </w:rPr>
        <w:t xml:space="preserve">”. PBlaze IDE također podržava automatsko formatiranje asemblerskog koda, što PicoBlaze Simulator napravljen za ovaj rad ne podržava. Kao i simulator PicoBlazea napravljen za ovaj rad, podržava aritmetičke izraze u konstantama, uključujući i izraze sa zagradama. Nedostatak mu je što nije kompatibilan sa Xilinxovim asemblerom za PicoBlaze, recimo, u njemu su konstante po defaultu dekadske i mora ih se prefiksirati sa znakom $ da bi bile interpretirane kao heksadekadske. PicoBlaze Simulator napravljen za ovaj rad cilja da može asemblirati sve programe koje može i Xilinxov asembler (uz to što dodaje nove značajke, kao što su aritmetički izrazi u konstantama, if-grananja i while-petlje u pretprocesoru, </w:t>
      </w:r>
      <w:r>
        <w:rPr>
          <w:rFonts w:ascii="Times New Roman" w:hAnsi="Times New Roman"/>
          <w:b w:val="false"/>
          <w:bCs w:val="false"/>
          <w:i w:val="false"/>
          <w:iCs w:val="false"/>
          <w:sz w:val="22"/>
          <w:szCs w:val="22"/>
          <w:lang w:val="hr-HR"/>
        </w:rPr>
        <w:t xml:space="preserve">te naredbe </w:t>
      </w:r>
      <w:r>
        <w:rPr>
          <w:rFonts w:ascii="Times New Roman" w:hAnsi="Times New Roman"/>
          <w:b w:val="false"/>
          <w:bCs w:val="false"/>
          <w:i/>
          <w:iCs/>
          <w:sz w:val="22"/>
          <w:szCs w:val="22"/>
          <w:lang w:val="hr-HR"/>
        </w:rPr>
        <w:t xml:space="preserve">base_decimal </w:t>
      </w:r>
      <w:r>
        <w:rPr>
          <w:rFonts w:ascii="Times New Roman" w:hAnsi="Times New Roman"/>
          <w:b w:val="false"/>
          <w:bCs w:val="false"/>
          <w:i w:val="false"/>
          <w:iCs w:val="false"/>
          <w:sz w:val="22"/>
          <w:szCs w:val="22"/>
          <w:lang w:val="hr-HR"/>
        </w:rPr>
        <w:t xml:space="preserve">i </w:t>
      </w:r>
      <w:r>
        <w:rPr>
          <w:rFonts w:ascii="Times New Roman" w:hAnsi="Times New Roman"/>
          <w:b w:val="false"/>
          <w:bCs w:val="false"/>
          <w:i/>
          <w:iCs/>
          <w:sz w:val="22"/>
          <w:szCs w:val="22"/>
          <w:lang w:val="hr-HR"/>
        </w:rPr>
        <w:t>base_hexadecimal</w:t>
      </w:r>
      <w:r>
        <w:rPr>
          <w:rFonts w:ascii="Times New Roman" w:hAnsi="Times New Roman"/>
          <w:b w:val="false"/>
          <w:bCs w:val="false"/>
          <w:i w:val="false"/>
          <w:iCs w:val="false"/>
          <w:sz w:val="22"/>
          <w:szCs w:val="22"/>
          <w:lang w:val="hr-HR"/>
        </w:rPr>
        <w:t xml:space="preserve"> koje omogućuju korisniku da izmijeni kako se interpretiraju numerički literali bez eksplicitno označene brojevne baze</w:t>
      </w:r>
      <w:r>
        <w:rPr>
          <w:rFonts w:ascii="Times New Roman" w:hAnsi="Times New Roman"/>
          <w:b w:val="false"/>
          <w:bCs w:val="false"/>
          <w:i w:val="false"/>
          <w:iCs w:val="false"/>
          <w:sz w:val="22"/>
          <w:szCs w:val="22"/>
        </w:rPr>
        <w:t xml:space="preserve">). Danas se PBlaze IDE nigdje na internetu ne može downloadati. </w:t>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t xml:space="preserve">KPicoSim </w:t>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r>
    </w:p>
    <w:p>
      <w:pPr>
        <w:pStyle w:val="Normal"/>
        <w:ind w:hanging="0" w:left="0" w:right="0"/>
        <w:jc w:val="center"/>
        <w:rPr>
          <w:rFonts w:ascii="Times New Roman" w:hAnsi="Times New Roman"/>
          <w:b/>
          <w:bCs/>
          <w:i w:val="false"/>
          <w:i w:val="false"/>
          <w:iCs w:val="false"/>
          <w:sz w:val="22"/>
          <w:szCs w:val="22"/>
        </w:rPr>
      </w:pPr>
      <w:r>
        <w:rPr>
          <w:rFonts w:ascii="Times New Roman" w:hAnsi="Times New Roman"/>
          <w:b/>
          <w:bCs/>
          <w:i w:val="false"/>
          <w:iCs w:val="false"/>
          <w:sz w:val="22"/>
          <w:szCs w:val="22"/>
        </w:rPr>
        <w:drawing>
          <wp:inline distT="0" distB="0" distL="0" distR="0">
            <wp:extent cx="3829050" cy="2998470"/>
            <wp:effectExtent l="0" t="0" r="0" b="0"/>
            <wp:docPr id="1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6" descr=""/>
                    <pic:cNvPicPr>
                      <a:picLocks noChangeAspect="1" noChangeArrowheads="1"/>
                    </pic:cNvPicPr>
                  </pic:nvPicPr>
                  <pic:blipFill>
                    <a:blip r:embed="rId11"/>
                    <a:stretch>
                      <a:fillRect/>
                    </a:stretch>
                  </pic:blipFill>
                  <pic:spPr bwMode="auto">
                    <a:xfrm>
                      <a:off x="0" y="0"/>
                      <a:ext cx="3829050" cy="2998470"/>
                    </a:xfrm>
                    <a:prstGeom prst="rect">
                      <a:avLst/>
                    </a:prstGeom>
                    <a:noFill/>
                  </pic:spPr>
                </pic:pic>
              </a:graphicData>
            </a:graphic>
          </wp:inline>
        </w:drawing>
      </w:r>
    </w:p>
    <w:p>
      <w:pPr>
        <w:pStyle w:val="Normal"/>
        <w:ind w:hanging="0" w:left="0" w:right="0"/>
        <w:jc w:val="center"/>
        <w:rPr>
          <w:rFonts w:ascii="Times New Roman" w:hAnsi="Times New Roman"/>
          <w:b/>
          <w:bCs/>
          <w:i w:val="false"/>
          <w:i w:val="false"/>
          <w:iCs w:val="false"/>
          <w:sz w:val="22"/>
          <w:szCs w:val="22"/>
        </w:rPr>
      </w:pPr>
      <w:r>
        <w:rPr>
          <w:rFonts w:ascii="Times New Roman" w:hAnsi="Times New Roman"/>
          <w:b/>
          <w:bCs/>
          <w:i w:val="false"/>
          <w:iCs w:val="false"/>
          <w:sz w:val="22"/>
          <w:szCs w:val="22"/>
        </w:rPr>
      </w:r>
    </w:p>
    <w:p>
      <w:pPr>
        <w:pStyle w:val="Normal"/>
        <w:ind w:hanging="0" w:left="0" w:right="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t xml:space="preserve">KPicoSim je otvorenog koda, što mu je prednost. Napravio ga je Mark Six. Može eksportirati i VHDL, i HEX i MEM datoteke, a PicoBlaze Simulator rađen za ovaj rad može eksportirati samo HEX (odnosno, ne može ni HEX ako se pokrene u WebPositiveu, a vjerojatno ne može ni u Safariju). Nedostatak KPicoSima je komplicirana instalacija, naime mora se compilirati iz izvornog koda da bi se koristio. Podjednako je funkcionalan kao PBlaze IDE. Posljednja verzija mu je izdana 2009. godine i ne spominje se podrška za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coBlaze</w:t>
      </w:r>
      <w:r>
        <w:rPr>
          <w:rFonts w:ascii="Times New Roman" w:hAnsi="Times New Roman"/>
          <w:b w:val="false"/>
          <w:bCs w:val="false"/>
          <w:i w:val="false"/>
          <w:iCs w:val="false"/>
          <w:sz w:val="22"/>
          <w:szCs w:val="22"/>
        </w:rPr>
        <w:t xml:space="preserve"> 6. To znači da npr. ne simulira regbanke niti </w:t>
      </w:r>
      <w:r>
        <w:rPr>
          <w:rFonts w:ascii="Courier New" w:hAnsi="Courier New"/>
          <w:b w:val="false"/>
          <w:bCs w:val="false"/>
          <w:i w:val="false"/>
          <w:iCs w:val="false"/>
          <w:sz w:val="22"/>
          <w:szCs w:val="22"/>
        </w:rPr>
        <w:t>jump@</w:t>
      </w:r>
      <w:r>
        <w:rPr>
          <w:rFonts w:ascii="Times New Roman" w:hAnsi="Times New Roman"/>
          <w:b w:val="false"/>
          <w:bCs w:val="false"/>
          <w:i w:val="false"/>
          <w:iCs w:val="false"/>
          <w:sz w:val="22"/>
          <w:szCs w:val="22"/>
        </w:rPr>
        <w:t xml:space="preserve"> instrukciju i njoj srodne instrukcije. </w:t>
      </w:r>
    </w:p>
    <w:p>
      <w:pPr>
        <w:pStyle w:val="Normal"/>
        <w:ind w:hanging="0" w:left="0" w:right="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t xml:space="preserve">Open PicoBlaze Assembler (Opbasm) </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Opbasm je asembler za PicoBlaze pisan u Pythonu. Napravljen je zato što je korištenje Xilinxovih asemblera na Linuxu izuzetno sporo. Koristi m4 pretprocesorske makronaredbe da prevodi npr. aritmetičke izraze na asemblerski jezik. Sadrži optimizator koji identificira mrtav kod. Ali ne sadrži nikakav simulator. Zbog tog što ne sadrži simulator, znatno je manje koristan nego ostali ovdje navedeni programi. </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Prva verzija simulatora PicoBlazea nije imala back-end, već se sav kod, uključujući i asembler, vrtio u internetskom pregledniku (dakle, u front-endu). Naknadno je dodan back-end i JavaScript potreban za komunikaciju front-enda i back-enda. K</w:t>
      </w:r>
      <w:r>
        <w:rPr>
          <w:rFonts w:ascii="Times New Roman" w:hAnsi="Times New Roman"/>
          <w:b w:val="false"/>
          <w:bCs w:val="false"/>
          <w:i w:val="false"/>
          <w:iCs w:val="false"/>
          <w:sz w:val="22"/>
          <w:szCs w:val="22"/>
          <w:lang w:val="hr-HR"/>
        </w:rPr>
        <w:t xml:space="preserve">ôd </w:t>
      </w:r>
      <w:r>
        <w:rPr>
          <w:rFonts w:ascii="Times New Roman" w:hAnsi="Times New Roman"/>
          <w:b w:val="false"/>
          <w:bCs w:val="false"/>
          <w:i w:val="false"/>
          <w:iCs w:val="false"/>
          <w:sz w:val="22"/>
          <w:szCs w:val="22"/>
          <w:lang w:val="hr-HR"/>
        </w:rPr>
        <w:t>od PicoBlaze Simulatora</w:t>
      </w:r>
      <w:r>
        <w:rPr>
          <w:rFonts w:ascii="Times New Roman" w:hAnsi="Times New Roman"/>
          <w:b w:val="false"/>
          <w:bCs w:val="false"/>
          <w:i w:val="false"/>
          <w:iCs w:val="false"/>
          <w:sz w:val="22"/>
          <w:szCs w:val="22"/>
          <w:lang w:val="hr-HR"/>
        </w:rPr>
        <w:t xml:space="preserve"> podijeljen je u </w:t>
      </w:r>
      <w:r>
        <w:rPr>
          <w:rFonts w:ascii="Times New Roman" w:hAnsi="Times New Roman"/>
          <w:b w:val="false"/>
          <w:bCs w:val="false"/>
          <w:i w:val="false"/>
          <w:iCs w:val="false"/>
          <w:sz w:val="22"/>
          <w:szCs w:val="22"/>
          <w:lang w:val="hr-HR"/>
        </w:rPr>
        <w:t>10</w:t>
      </w:r>
      <w:r>
        <w:rPr>
          <w:rFonts w:ascii="Times New Roman" w:hAnsi="Times New Roman"/>
          <w:b w:val="false"/>
          <w:bCs w:val="false"/>
          <w:i w:val="false"/>
          <w:iCs w:val="false"/>
          <w:sz w:val="22"/>
          <w:szCs w:val="22"/>
          <w:lang w:val="hr-HR"/>
        </w:rPr>
        <w:t xml:space="preserve"> datoteka, ukupno </w:t>
      </w:r>
      <w:r>
        <w:rPr>
          <w:rFonts w:ascii="Times New Roman" w:hAnsi="Times New Roman"/>
          <w:b w:val="false"/>
          <w:bCs w:val="false"/>
          <w:i w:val="false"/>
          <w:iCs w:val="false"/>
          <w:sz w:val="22"/>
          <w:szCs w:val="22"/>
          <w:lang w:val="hr-HR"/>
        </w:rPr>
        <w:t>4'000</w:t>
      </w:r>
      <w:r>
        <w:rPr>
          <w:rFonts w:ascii="Times New Roman" w:hAnsi="Times New Roman"/>
          <w:b w:val="false"/>
          <w:bCs w:val="false"/>
          <w:i w:val="false"/>
          <w:iCs w:val="false"/>
          <w:sz w:val="22"/>
          <w:szCs w:val="22"/>
          <w:lang w:val="hr-HR"/>
        </w:rPr>
        <w:t xml:space="preserve"> redaka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dakle, balansirao sam između pravila koje smo učili na kolegiju</w:t>
      </w:r>
      <w:r>
        <w:rPr>
          <w:rFonts w:ascii="Times New Roman" w:hAnsi="Times New Roman"/>
          <w:b w:val="false"/>
          <w:bCs w:val="false"/>
          <w:i/>
          <w:iCs/>
          <w:sz w:val="22"/>
          <w:szCs w:val="22"/>
          <w:lang w:val="hr-HR"/>
        </w:rPr>
        <w:t xml:space="preserve"> Razvoj programske podrške po objektivno orijentiranim načelima, </w:t>
      </w:r>
      <w:r>
        <w:rPr>
          <w:rFonts w:ascii="Times New Roman" w:hAnsi="Times New Roman"/>
          <w:b w:val="false"/>
          <w:bCs w:val="false"/>
          <w:i w:val="false"/>
          <w:iCs w:val="false"/>
          <w:sz w:val="22"/>
          <w:szCs w:val="22"/>
          <w:lang w:val="hr-HR"/>
        </w:rPr>
        <w:t xml:space="preserve">da jedna datoteka treba biti najviše 100 redaka koda, i sugestije korisnika foruma </w:t>
      </w:r>
      <w:r>
        <w:rPr>
          <w:rFonts w:ascii="Times New Roman" w:hAnsi="Times New Roman"/>
          <w:b w:val="false"/>
          <w:bCs w:val="false"/>
          <w:i/>
          <w:iCs/>
          <w:sz w:val="22"/>
          <w:szCs w:val="22"/>
          <w:lang w:val="hr-HR"/>
        </w:rPr>
        <w:t>Philosophical Vegan</w:t>
      </w:r>
      <w:r>
        <w:rPr>
          <w:rFonts w:ascii="Times New Roman" w:hAnsi="Times New Roman"/>
          <w:b w:val="false"/>
          <w:bCs w:val="false"/>
          <w:i w:val="false"/>
          <w:iCs w:val="false"/>
          <w:sz w:val="22"/>
          <w:szCs w:val="22"/>
          <w:lang w:val="hr-HR"/>
        </w:rPr>
        <w:t xml:space="preserve"> zvanog </w:t>
      </w:r>
      <w:r>
        <w:rPr>
          <w:rFonts w:ascii="Times New Roman" w:hAnsi="Times New Roman"/>
          <w:b w:val="false"/>
          <w:bCs w:val="false"/>
          <w:i/>
          <w:iCs/>
          <w:sz w:val="22"/>
          <w:szCs w:val="22"/>
          <w:lang w:val="hr-HR"/>
        </w:rPr>
        <w:t>TelepathyConspiracy</w:t>
      </w:r>
      <w:r>
        <w:rPr>
          <w:rFonts w:ascii="Times New Roman" w:hAnsi="Times New Roman"/>
          <w:b w:val="false"/>
          <w:bCs w:val="false"/>
          <w:i w:val="false"/>
          <w:iCs w:val="false"/>
          <w:sz w:val="22"/>
          <w:szCs w:val="22"/>
          <w:lang w:val="hr-HR"/>
        </w:rPr>
        <w:t>, da sav kôd stavim u jednu datoteku</w:t>
      </w:r>
      <w:r>
        <w:rPr>
          <w:rStyle w:val="FootnoteReference"/>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radio sam nešto između, </w:t>
      </w:r>
      <w:r>
        <w:rPr>
          <w:rFonts w:ascii="Times New Roman" w:hAnsi="Times New Roman"/>
          <w:b w:val="false"/>
          <w:bCs w:val="false"/>
          <w:i w:val="false"/>
          <w:iCs w:val="false"/>
          <w:sz w:val="22"/>
          <w:szCs w:val="22"/>
          <w:lang w:val="hr-HR"/>
        </w:rPr>
        <w:t>kao i u compileru za svoj programski jezik</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ovdje reagiraju na pritisak miša) pomoću SVG-a generiranog u JavaScriptu,</w:t>
      </w:r>
      <w:r>
        <w:rPr>
          <w:rFonts w:ascii="Times New Roman" w:hAnsi="Times New Roman"/>
          <w:b w:val="false"/>
          <w:bCs w:val="false"/>
          <w:i w:val="false"/>
          <w:iCs w:val="false"/>
          <w:sz w:val="22"/>
          <w:szCs w:val="22"/>
          <w:lang w:val="hr-HR"/>
        </w:rPr>
        <w:t xml:space="preserve"> te to da se osvježeni registri i flagovi u tablici bojaju različitom bojom od onih koji nisu nedavno promijenili vrijednost </w:t>
      </w:r>
      <w:r>
        <w:rPr>
          <w:rFonts w:ascii="Times New Roman" w:hAnsi="Times New Roman"/>
          <w:b w:val="false"/>
          <w:bCs w:val="false"/>
          <w:i w:val="false"/>
          <w:iCs w:val="false"/>
          <w:sz w:val="22"/>
          <w:szCs w:val="22"/>
          <w:lang w:val="hr-HR"/>
        </w:rPr>
        <w:t xml:space="preserve">(što se radi pomoću </w:t>
      </w:r>
      <w:r>
        <w:rPr>
          <w:rFonts w:ascii="Times New Roman" w:hAnsi="Times New Roman"/>
          <w:b w:val="false"/>
          <w:bCs w:val="false"/>
          <w:i/>
          <w:iCs/>
          <w:sz w:val="22"/>
          <w:szCs w:val="22"/>
          <w:lang w:val="hr-HR"/>
        </w:rPr>
        <w:t>DOM as a state</w:t>
      </w:r>
      <w:r>
        <w:rPr>
          <w:rFonts w:ascii="Times New Roman" w:hAnsi="Times New Roman"/>
          <w:b w:val="false"/>
          <w:bCs w:val="false"/>
          <w:i w:val="false"/>
          <w:iCs w:val="false"/>
          <w:sz w:val="22"/>
          <w:szCs w:val="22"/>
          <w:lang w:val="hr-HR"/>
        </w:rPr>
        <w:t>, što vjerojatno nije najbolje rješenje)</w:t>
      </w:r>
      <w:r>
        <w:rPr>
          <w:rFonts w:ascii="Times New Roman" w:hAnsi="Times New Roman"/>
          <w:b w:val="false"/>
          <w:bCs w:val="false"/>
          <w:i w:val="false"/>
          <w:iCs w:val="false"/>
          <w:sz w:val="22"/>
          <w:szCs w:val="22"/>
          <w:lang w:val="hr-HR"/>
        </w:rPr>
        <w:t xml:space="preserve">.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 xml:space="preserve">(Jedan od nedostataka pravljenja web-aplikacija je to što su takve stvari, koje se lagano naprave u drugim okruženjima, na webu radi sigurnosti teške za napraviti.), </w:t>
      </w:r>
      <w:r>
        <w:rPr>
          <w:rFonts w:ascii="Times New Roman" w:hAnsi="Times New Roman"/>
          <w:b w:val="false"/>
          <w:bCs w:val="false"/>
          <w:i w:val="false"/>
          <w:iCs w:val="false"/>
          <w:sz w:val="22"/>
          <w:szCs w:val="22"/>
          <w:lang w:val="hr-HR"/>
        </w:rPr>
        <w:t>i, na žalost, ne radi ispravno u browserima baziranima na WebKitu (Safari i WebPositive)</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w:t>
      </w:r>
      <w:r>
        <w:rPr>
          <w:rFonts w:ascii="Times New Roman" w:hAnsi="Times New Roman"/>
          <w:b w:val="false"/>
          <w:bCs w:val="false"/>
          <w:i w:val="false"/>
          <w:iCs w:val="false"/>
          <w:sz w:val="22"/>
          <w:szCs w:val="22"/>
          <w:lang w:val="hr-HR"/>
        </w:rPr>
        <w:t xml:space="preserve">Naknadno je dodano da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sadrži i polje </w:t>
      </w:r>
      <w:r>
        <w:rPr>
          <w:rFonts w:ascii="Courier New" w:hAnsi="Courier New"/>
          <w:b w:val="false"/>
          <w:bCs w:val="false"/>
          <w:i w:val="false"/>
          <w:iCs w:val="false"/>
          <w:sz w:val="22"/>
          <w:szCs w:val="22"/>
          <w:lang w:val="hr-HR"/>
        </w:rPr>
        <w:t>disableBreakpoint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koje, ako sadrži true, sprječava da se breakpoint okine na toj instrukciji, jer to ne želimo da se dogodi za sve naredbe u strojnom kodu koje dolaze od </w:t>
      </w:r>
      <w:r>
        <w:rPr>
          <w:rFonts w:ascii="Courier New" w:hAnsi="Courier New"/>
          <w:b w:val="false"/>
          <w:bCs w:val="false"/>
          <w:i w:val="false"/>
          <w:iCs w:val="false"/>
          <w:sz w:val="22"/>
          <w:szCs w:val="22"/>
          <w:lang w:val="hr-HR"/>
        </w:rPr>
        <w:t>print_string</w:t>
      </w:r>
      <w:r>
        <w:rPr>
          <w:rFonts w:ascii="Times New Roman" w:hAnsi="Times New Roman"/>
          <w:b w:val="false"/>
          <w:bCs w:val="false"/>
          <w:i w:val="false"/>
          <w:iCs w:val="false"/>
          <w:sz w:val="22"/>
          <w:szCs w:val="22"/>
          <w:lang w:val="hr-HR"/>
        </w:rPr>
        <w:t xml:space="preserve">, već samo za prvu naredbu koja dolazi od nje. </w:t>
      </w:r>
      <w:r>
        <w:rPr>
          <w:rFonts w:ascii="Times New Roman" w:hAnsi="Times New Roman"/>
          <w:b w:val="false"/>
          <w:bCs w:val="false"/>
          <w:i w:val="false"/>
          <w:iCs w:val="false"/>
          <w:sz w:val="22"/>
          <w:szCs w:val="22"/>
          <w:lang w:val="hr-HR"/>
        </w:rPr>
        <w:t xml:space="preserve">Točke prekida dodao sam na prijedlog profesora Tomislava Matića </w:t>
      </w:r>
      <w:r>
        <w:rPr>
          <w:rFonts w:ascii="Times New Roman" w:hAnsi="Times New Roman"/>
          <w:b w:val="false"/>
          <w:bCs w:val="false"/>
          <w:i w:val="false"/>
          <w:iCs w:val="false"/>
          <w:sz w:val="22"/>
          <w:szCs w:val="22"/>
          <w:lang w:val="hr-HR"/>
        </w:rPr>
        <w:t>mlađeg (koji predaje Digitalnu elektroniku)</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w:t>
      </w:r>
      <w:r>
        <w:rPr>
          <w:rFonts w:ascii="Times New Roman" w:hAnsi="Times New Roman"/>
          <w:b w:val="false"/>
          <w:bCs w:val="false"/>
          <w:i w:val="false"/>
          <w:iCs w:val="false"/>
          <w:sz w:val="22"/>
          <w:szCs w:val="22"/>
          <w:lang w:val="hr-HR"/>
        </w:rPr>
        <w:t>medijski upiti koriste se samo za postavljanje pozadine i ribbona „</w:t>
      </w:r>
      <w:r>
        <w:rPr>
          <w:rFonts w:ascii="Times New Roman" w:hAnsi="Times New Roman"/>
          <w:b w:val="false"/>
          <w:bCs w:val="false"/>
          <w:i/>
          <w:iCs/>
          <w:sz w:val="22"/>
          <w:szCs w:val="22"/>
          <w:lang w:val="hr-HR"/>
        </w:rPr>
        <w:t>Fork me on GitHub</w:t>
      </w:r>
      <w:r>
        <w:rPr>
          <w:rFonts w:ascii="Times New Roman" w:hAnsi="Times New Roman"/>
          <w:b w:val="false"/>
          <w:bCs w:val="false"/>
          <w:i w:val="false"/>
          <w:iCs w:val="false"/>
          <w:sz w:val="22"/>
          <w:szCs w:val="22"/>
          <w:lang w:val="hr-HR"/>
        </w:rPr>
        <w:t>” ovisno o širini zaslona, ali ne i za pozicioniranje elemenata na stranicu, a čak i ti medijski upiti koji postoje u CSS-u dodani su naknadno</w:t>
      </w:r>
      <w:r>
        <w:rPr>
          <w:rFonts w:ascii="Times New Roman" w:hAnsi="Times New Roman"/>
          <w:b w:val="false"/>
          <w:bCs w:val="false"/>
          <w:i w:val="false"/>
          <w:iCs w:val="false"/>
          <w:sz w:val="22"/>
          <w:szCs w:val="22"/>
          <w:lang w:val="hr-HR"/>
        </w:rPr>
        <w:t xml:space="preserve">),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 </w:t>
      </w:r>
      <w:r>
        <w:rPr>
          <w:rFonts w:ascii="Times New Roman" w:hAnsi="Times New Roman"/>
          <w:b w:val="false"/>
          <w:bCs w:val="false"/>
          <w:i w:val="false"/>
          <w:iCs w:val="false"/>
          <w:sz w:val="22"/>
          <w:szCs w:val="22"/>
          <w:lang w:val="hr-HR"/>
        </w:rPr>
        <w:t xml:space="preserve">A 22. kolovoza 2023. godine izdvojio sam nizove s mnemonikama i pretprocesorskim direktivama iz datoteke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u zasebnu datoteku </w:t>
      </w:r>
      <w:r>
        <w:rPr>
          <w:rFonts w:ascii="Times New Roman" w:hAnsi="Times New Roman"/>
          <w:b w:val="false"/>
          <w:bCs w:val="false"/>
          <w:i w:val="false"/>
          <w:iCs w:val="false"/>
          <w:sz w:val="22"/>
          <w:szCs w:val="22"/>
          <w:lang w:val="hr-HR"/>
        </w:rPr>
        <w:t>koju sam nazvao</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list_of_directives.js</w:t>
      </w:r>
      <w:r>
        <w:rPr>
          <w:rFonts w:ascii="Times New Roman" w:hAnsi="Times New Roman"/>
          <w:b w:val="false"/>
          <w:bCs w:val="false"/>
          <w:i w:val="false"/>
          <w:iCs w:val="false"/>
          <w:sz w:val="22"/>
          <w:szCs w:val="22"/>
          <w:lang w:val="hr-HR"/>
        </w:rPr>
        <w:t>, da bih si olakšao pravljenje automatskih testova parsera.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Reference"/>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Reference"/>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na </w:t>
      </w:r>
      <w:r>
        <w:rPr>
          <w:rFonts w:ascii="Times New Roman" w:hAnsi="Times New Roman"/>
          <w:b w:val="false"/>
          <w:bCs w:val="false"/>
          <w:i w:val="false"/>
          <w:iCs w:val="false"/>
          <w:sz w:val="22"/>
          <w:szCs w:val="22"/>
          <w:lang w:val="hr-HR"/>
        </w:rPr>
        <w:t>kojem skoro tjedan dana</w:t>
      </w:r>
      <w:r>
        <w:rPr>
          <w:rFonts w:ascii="Times New Roman" w:hAnsi="Times New Roman"/>
          <w:b w:val="false"/>
          <w:bCs w:val="false"/>
          <w:i w:val="false"/>
          <w:iCs w:val="false"/>
          <w:sz w:val="22"/>
          <w:szCs w:val="22"/>
          <w:lang w:val="hr-HR"/>
        </w:rPr>
        <w:t xml:space="preserve"> nisam dobio nikakav odgovor. </w:t>
      </w:r>
      <w:r>
        <w:rPr>
          <w:rFonts w:ascii="Times New Roman" w:hAnsi="Times New Roman"/>
          <w:b w:val="false"/>
          <w:bCs w:val="false"/>
          <w:i w:val="false"/>
          <w:iCs w:val="false"/>
          <w:sz w:val="22"/>
          <w:szCs w:val="22"/>
          <w:lang w:val="hr-HR"/>
        </w:rPr>
        <w:t xml:space="preserve">Odgovor koji sam dobio na forumu o programiranju općenito predlaže mi da iskoristim to što je asemblerski kod u monospace fontu, pa da dodam još jedan transparentan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ispred tog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elementa u koji se ukucava asemblerski kod, te da u tom transparentnom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elementu prikazujem highlightirani asemblerski kod. </w:t>
      </w:r>
      <w:r>
        <w:rPr>
          <w:rFonts w:ascii="Times New Roman" w:hAnsi="Times New Roman"/>
          <w:b w:val="false"/>
          <w:bCs w:val="false"/>
          <w:i w:val="false"/>
          <w:iCs w:val="false"/>
          <w:sz w:val="22"/>
          <w:szCs w:val="22"/>
          <w:lang w:val="hr-HR"/>
        </w:rPr>
        <w:t xml:space="preserve">Ne sviđa mi se baš ta ideja. Ako to napravim, sigurno ću slomiti kompatibilnost s WebPositiveom (jer on ignorira CSS naredbe da prikazuje asemblerski kod u monospace fontu), ako ne i s Firefoxom 52 </w:t>
      </w:r>
      <w:r>
        <w:rPr>
          <w:rFonts w:ascii="Times New Roman" w:hAnsi="Times New Roman"/>
          <w:b w:val="false"/>
          <w:bCs w:val="false"/>
          <w:i w:val="false"/>
          <w:iCs w:val="false"/>
          <w:sz w:val="22"/>
          <w:szCs w:val="22"/>
          <w:lang w:val="hr-HR"/>
        </w:rPr>
        <w:t>(u kojem monospace fontovi, kako se meni čini, nisu zapravo monospace)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Druga dva problema </w:t>
      </w:r>
      <w:r>
        <w:rPr>
          <w:rFonts w:ascii="Times New Roman" w:hAnsi="Times New Roman"/>
          <w:b w:val="false"/>
          <w:bCs w:val="false"/>
          <w:i w:val="false"/>
          <w:iCs w:val="false"/>
          <w:sz w:val="22"/>
          <w:szCs w:val="22"/>
          <w:lang w:val="hr-HR"/>
        </w:rPr>
        <w:t xml:space="preserve">na koja sam naletio pišući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Reference"/>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 xml:space="preserve">crna slova na ljubičastoj pozadini) u njemu bila nečitka. No, kad sam u CSS </w:t>
      </w:r>
      <w:r>
        <w:rPr>
          <w:rFonts w:ascii="Times New Roman" w:hAnsi="Times New Roman"/>
          <w:b w:val="false"/>
          <w:bCs w:val="false"/>
          <w:i w:val="false"/>
          <w:iCs w:val="false"/>
          <w:sz w:val="22"/>
          <w:szCs w:val="22"/>
          <w:lang w:val="hr-HR"/>
        </w:rPr>
        <w:t>pravila za gumbove</w:t>
      </w:r>
      <w:r>
        <w:rPr>
          <w:rFonts w:ascii="Times New Roman" w:hAnsi="Times New Roman"/>
          <w:b w:val="false"/>
          <w:bCs w:val="false"/>
          <w:i w:val="false"/>
          <w:iCs w:val="false"/>
          <w:sz w:val="22"/>
          <w:szCs w:val="22"/>
          <w:lang w:val="hr-HR"/>
        </w:rPr>
        <w:t xml:space="preserve">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 to nije samo u mom simulatoru PicoBlazea, nego i drugdje na mojoj web-stranici, recimo, u WebPositiveu su strelice na dnu mog SVG PacMana</w:t>
      </w:r>
      <w:r>
        <w:rPr>
          <w:rStyle w:val="FootnoteReference"/>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nevidljive dok se na njih ne prijeđe mišem.</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(iako u </w:t>
      </w:r>
      <w:r>
        <w:rPr>
          <w:rFonts w:ascii="Times New Roman" w:hAnsi="Times New Roman"/>
          <w:b w:val="false"/>
          <w:bCs w:val="false"/>
          <w:i w:val="false"/>
          <w:iCs w:val="false"/>
          <w:sz w:val="22"/>
          <w:szCs w:val="22"/>
          <w:lang w:val="hr-HR"/>
        </w:rPr>
        <w:t>Otteru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 primjer,</w:t>
      </w:r>
      <w:r>
        <w:rPr>
          <w:rFonts w:ascii="Times New Roman" w:hAnsi="Times New Roman"/>
          <w:b w:val="false"/>
          <w:bCs w:val="false"/>
          <w:i w:val="false"/>
          <w:iCs w:val="false"/>
          <w:sz w:val="22"/>
          <w:szCs w:val="22"/>
          <w:lang w:val="hr-HR"/>
        </w:rPr>
        <w:t xml:space="preserve"> moj SVG PacMan radi bez problema)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w:t>
      </w:r>
      <w:r>
        <w:rPr>
          <w:rFonts w:ascii="Times New Roman" w:hAnsi="Times New Roman"/>
          <w:b w:val="false"/>
          <w:bCs w:val="false"/>
          <w:i/>
          <w:iCs/>
          <w:sz w:val="22"/>
          <w:szCs w:val="22"/>
          <w:lang w:val="hr-HR"/>
        </w:rPr>
        <w:t>d</w:t>
      </w:r>
      <w:r>
        <w:rPr>
          <w:rFonts w:ascii="Times New Roman" w:hAnsi="Times New Roman"/>
          <w:b w:val="false"/>
          <w:bCs w:val="false"/>
          <w:i/>
          <w:iCs/>
          <w:sz w:val="22"/>
          <w:szCs w:val="22"/>
          <w:lang w:val="hr-HR"/>
        </w:rPr>
        <w:t>scape</w:t>
      </w:r>
      <w:r>
        <w:rPr>
          <w:rFonts w:ascii="Times New Roman" w:hAnsi="Times New Roman"/>
          <w:b w:val="false"/>
          <w:bCs w:val="false"/>
          <w:i w:val="false"/>
          <w:iCs w:val="false"/>
          <w:sz w:val="22"/>
          <w:szCs w:val="22"/>
          <w:lang w:val="hr-HR"/>
        </w:rPr>
        <w:t xml:space="preserve"> (pejzažni) način rada </w:t>
      </w:r>
      <w:r>
        <w:rPr>
          <w:rFonts w:ascii="Times New Roman" w:hAnsi="Times New Roman"/>
          <w:b w:val="false"/>
          <w:bCs w:val="false"/>
          <w:i w:val="false"/>
          <w:iCs w:val="false"/>
          <w:sz w:val="22"/>
          <w:szCs w:val="22"/>
          <w:lang w:val="hr-HR"/>
        </w:rPr>
        <w:t>(kad mobitel okrenemo horizontalno umjesto vertikalno)</w:t>
      </w:r>
      <w:r>
        <w:rPr>
          <w:rFonts w:ascii="Times New Roman" w:hAnsi="Times New Roman"/>
          <w:b w:val="false"/>
          <w:bCs w:val="false"/>
          <w:i w:val="false"/>
          <w:iCs w:val="false"/>
          <w:sz w:val="22"/>
          <w:szCs w:val="22"/>
          <w:lang w:val="hr-HR"/>
        </w:rPr>
        <w:t>. Mislim da razumijem zašto, ali ne znam kako to popraviti. Pretpostavljam da bi netko tko zna napredni CSS to mogao popravi</w:t>
      </w:r>
      <w:r>
        <w:rPr>
          <w:rFonts w:ascii="Times New Roman" w:hAnsi="Times New Roman"/>
          <w:b w:val="false"/>
          <w:bCs w:val="false"/>
          <w:i w:val="false"/>
          <w:iCs w:val="false"/>
          <w:sz w:val="22"/>
          <w:szCs w:val="22"/>
          <w:lang w:val="hr-HR"/>
        </w:rPr>
        <w:t>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o tom problemu na internetskom forumu</w:t>
      </w:r>
      <w:r>
        <w:rPr>
          <w:rStyle w:val="FootnoteReference"/>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ali nisam dobio nikakav smisleni odgovor. </w:t>
      </w:r>
      <w:r>
        <w:rPr>
          <w:rFonts w:ascii="Times New Roman" w:hAnsi="Times New Roman"/>
          <w:b w:val="false"/>
          <w:bCs w:val="false"/>
          <w:i w:val="false"/>
          <w:iCs w:val="false"/>
          <w:sz w:val="22"/>
          <w:szCs w:val="22"/>
          <w:lang w:val="hr-HR"/>
        </w:rPr>
        <w:t xml:space="preserve">S obzirom na to da se taj problem ne događa u Dolphinu, a Dolphin je bliski srodnik Safariju </w:t>
      </w:r>
      <w:r>
        <w:rPr>
          <w:rFonts w:ascii="Times New Roman" w:hAnsi="Times New Roman"/>
          <w:b w:val="false"/>
          <w:bCs w:val="false"/>
          <w:i w:val="false"/>
          <w:iCs w:val="false"/>
          <w:sz w:val="22"/>
          <w:szCs w:val="22"/>
          <w:lang w:val="hr-HR"/>
        </w:rPr>
        <w:t>(oboje se baziraju na WebKitu)</w:t>
      </w:r>
      <w:r>
        <w:rPr>
          <w:rFonts w:ascii="Times New Roman" w:hAnsi="Times New Roman"/>
          <w:b w:val="false"/>
          <w:bCs w:val="false"/>
          <w:i w:val="false"/>
          <w:iCs w:val="false"/>
          <w:sz w:val="22"/>
          <w:szCs w:val="22"/>
          <w:lang w:val="hr-HR"/>
        </w:rPr>
        <w:t xml:space="preserve">, pretpostavljam da se taj problem ne događa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u Safariju na iPhoneu, iako nisam isprobao.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Times New Roman" w:hAnsi="Times New Roman"/>
          <w:b w:val="false"/>
          <w:bCs w:val="false"/>
          <w:i w:val="false"/>
          <w:iCs w:val="false"/>
          <w:sz w:val="22"/>
          <w:szCs w:val="22"/>
          <w:lang w:val="hr-HR"/>
        </w:rPr>
        <w:t>ili na ReactOS-u 0.4.15</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to uspio riješiti, </w:t>
      </w:r>
      <w:r>
        <w:rPr>
          <w:rFonts w:ascii="Times New Roman" w:hAnsi="Times New Roman"/>
          <w:b w:val="false"/>
          <w:bCs w:val="false"/>
          <w:i w:val="false"/>
          <w:iCs w:val="false"/>
          <w:sz w:val="22"/>
          <w:szCs w:val="22"/>
          <w:lang w:val="hr-HR"/>
        </w:rPr>
        <w:t>i, ustvari, nemam osjećaj ni da bih to trebao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Mislim da to nije moj bug, niti </w:t>
      </w:r>
      <w:r>
        <w:rPr>
          <w:rFonts w:ascii="Times New Roman" w:hAnsi="Times New Roman"/>
          <w:b w:val="false"/>
          <w:bCs w:val="false"/>
          <w:i w:val="false"/>
          <w:iCs w:val="false"/>
          <w:sz w:val="22"/>
          <w:szCs w:val="22"/>
          <w:lang w:val="hr-HR"/>
        </w:rPr>
        <w:t>da</w:t>
      </w:r>
      <w:r>
        <w:rPr>
          <w:rFonts w:ascii="Times New Roman" w:hAnsi="Times New Roman"/>
          <w:b w:val="false"/>
          <w:bCs w:val="false"/>
          <w:i w:val="false"/>
          <w:iCs w:val="false"/>
          <w:sz w:val="22"/>
          <w:szCs w:val="22"/>
          <w:lang w:val="hr-HR"/>
        </w:rPr>
        <w:t xml:space="preserve"> je bug u Firefoxu, nego da je to bug u operativnom sustavu Windows XP.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koliko vidim, ne postoji u Microsoft Edgeu. </w:t>
      </w:r>
      <w:r>
        <w:rPr>
          <w:rFonts w:ascii="Times New Roman" w:hAnsi="Times New Roman"/>
          <w:b w:val="false"/>
          <w:bCs w:val="false"/>
          <w:i w:val="false"/>
          <w:iCs w:val="false"/>
          <w:sz w:val="22"/>
          <w:szCs w:val="22"/>
          <w:lang w:val="hr-HR"/>
        </w:rPr>
        <w:t xml:space="preserve">I još sam naletio na problem da sam, kad sam birao boje za 7-segmentne pokaznike, pazio da izgleda slično kao na pravom PicoBlazeu. I na ekranu na laptopu uistinu je tako izgledalo. Međutim, kad sam to isprobao na svom mobitelu </w:t>
      </w:r>
      <w:r>
        <w:rPr>
          <w:rFonts w:ascii="Times New Roman" w:hAnsi="Times New Roman"/>
          <w:b w:val="false"/>
          <w:bCs w:val="false"/>
          <w:i w:val="false"/>
          <w:iCs w:val="false"/>
          <w:sz w:val="22"/>
          <w:szCs w:val="22"/>
          <w:lang w:val="hr-HR"/>
        </w:rPr>
        <w:t>(na kojem je, izgleda, zasićenje boja znatno slabije)</w:t>
      </w:r>
      <w:r>
        <w:rPr>
          <w:rFonts w:ascii="Times New Roman" w:hAnsi="Times New Roman"/>
          <w:b w:val="false"/>
          <w:bCs w:val="false"/>
          <w:i w:val="false"/>
          <w:iCs w:val="false"/>
          <w:sz w:val="22"/>
          <w:szCs w:val="22"/>
          <w:lang w:val="hr-HR"/>
        </w:rPr>
        <w:t xml:space="preserv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s bojama, što izgleda lijepo na jednom ekranu često je na drugom ekranu nečitko. </w:t>
      </w:r>
      <w:r>
        <w:rPr>
          <w:rFonts w:ascii="Times New Roman" w:hAnsi="Times New Roman"/>
          <w:b w:val="false"/>
          <w:bCs w:val="false"/>
          <w:i w:val="false"/>
          <w:iCs w:val="false"/>
          <w:sz w:val="22"/>
          <w:szCs w:val="22"/>
          <w:lang w:val="hr-HR"/>
        </w:rPr>
        <w:t>Kad sam nakon tri godine pisao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još jedan problem sa sintaksnim bojanjem asemblerskog koda. Naime, on asemblerski kod:</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a</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oboji ovako:</w:t>
      </w:r>
    </w:p>
    <w:p>
      <w:pPr>
        <w:pStyle w:val="Normal"/>
        <w:numPr>
          <w:ilvl w:val="0"/>
          <w:numId w:val="0"/>
        </w:numPr>
        <w:ind w:hanging="0" w:left="720" w:right="0"/>
        <w:jc w:val="center"/>
        <w:rPr>
          <w:rFonts w:ascii="Times New Roman" w:hAnsi="Times New Roman"/>
          <w:b w:val="false"/>
          <w:bCs w:val="false"/>
          <w:i w:val="false"/>
          <w:i w:val="false"/>
          <w:iCs w:val="false"/>
          <w:sz w:val="22"/>
          <w:szCs w:val="22"/>
          <w:lang w:val="hr-HR"/>
        </w:rPr>
      </w:pPr>
      <w:r>
        <w:rPr/>
      </w:r>
    </w:p>
    <w:p>
      <w:pPr>
        <w:pStyle w:val="Normal"/>
        <w:numPr>
          <w:ilvl w:val="0"/>
          <w:numId w:val="0"/>
        </w:numPr>
        <w:ind w:hanging="0" w:left="72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r>
        <mc:AlternateContent>
          <mc:Choice Requires="wps">
            <w:drawing>
              <wp:inline distT="0" distB="0" distL="0" distR="0">
                <wp:extent cx="1737360" cy="1150620"/>
                <wp:effectExtent l="0" t="0" r="0" b="0"/>
                <wp:docPr id="11" name="Frame6"/>
                <a:graphic xmlns:a="http://schemas.openxmlformats.org/drawingml/2006/main">
                  <a:graphicData uri="http://schemas.microsoft.com/office/word/2010/wordprocessingShape">
                    <wps:wsp>
                      <wps:cNvSpPr txBox="1"/>
                      <wps:spPr>
                        <a:xfrm>
                          <a:off x="0" y="0"/>
                          <a:ext cx="1737360" cy="1150620"/>
                        </a:xfrm>
                        <a:prstGeom prst="rect"/>
                        <a:solidFill>
                          <a:srgbClr val="FFFFFF"/>
                        </a:solidFill>
                      </wps:spPr>
                      <wps:txbx>
                        <w:txbxContent>
                          <w:p>
                            <w:pPr>
                              <w:pStyle w:val="Slika"/>
                              <w:spacing w:before="120" w:after="120"/>
                              <w:rPr/>
                            </w:pPr>
                            <w:r>
                              <w:rPr/>
                              <w:drawing>
                                <wp:inline distT="0" distB="0" distL="0" distR="0">
                                  <wp:extent cx="1737360" cy="7239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2"/>
                                          <a:stretch>
                                            <a:fillRect/>
                                          </a:stretch>
                                        </pic:blipFill>
                                        <pic:spPr bwMode="auto">
                                          <a:xfrm>
                                            <a:off x="0" y="0"/>
                                            <a:ext cx="1737360" cy="72390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wps:txbx>
                      <wps:bodyPr anchor="t" lIns="0" tIns="0" rIns="0" bIns="0">
                        <a:noAutofit/>
                      </wps:bodyPr>
                    </wps:wsp>
                  </a:graphicData>
                </a:graphic>
              </wp:inline>
            </w:drawing>
          </mc:Choice>
          <mc:Fallback>
            <w:pict>
              <v:rect style="position:absolute;rotation:-0;width:136.8pt;height:90.6pt;mso-wrap-distance-left:0pt;mso-wrap-distance-right:0pt;mso-wrap-distance-top:0pt;mso-wrap-distance-bottom:0pt;margin-top:-90.6pt;mso-position-vertical:top;mso-position-vertical-relative:text;margin-left:0pt;mso-position-horizontal:left;mso-position-horizontal-relative:text">
                <v:textbox inset="0in,0in,0in,0in">
                  <w:txbxContent>
                    <w:p>
                      <w:pPr>
                        <w:pStyle w:val="Slika"/>
                        <w:spacing w:before="120" w:after="120"/>
                        <w:rPr/>
                      </w:pPr>
                      <w:r>
                        <w:rPr/>
                        <w:drawing>
                          <wp:inline distT="0" distB="0" distL="0" distR="0">
                            <wp:extent cx="1737360" cy="723900"/>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3"/>
                                    <a:stretch>
                                      <a:fillRect/>
                                    </a:stretch>
                                  </pic:blipFill>
                                  <pic:spPr bwMode="auto">
                                    <a:xfrm>
                                      <a:off x="0" y="0"/>
                                      <a:ext cx="1737360" cy="72390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v:textbox>
                <w10:wrap type="topAndBottom"/>
              </v:rect>
            </w:pict>
          </mc:Fallback>
        </mc:AlternateConten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Što je netočno. Token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a</w:t>
      </w:r>
      <w:r>
        <w:rPr>
          <w:rFonts w:ascii="Times New Roman" w:hAnsi="Times New Roman"/>
          <w:b w:val="false"/>
          <w:bCs w:val="false"/>
          <w:i w:val="false"/>
          <w:iCs w:val="false"/>
          <w:sz w:val="22"/>
          <w:szCs w:val="22"/>
          <w:lang w:val="hr-HR"/>
        </w:rPr>
        <w:t xml:space="preserve">” heksadekadska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konstanta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je heksadekadski 10)</w:t>
      </w:r>
      <w:r>
        <w:rPr>
          <w:rFonts w:ascii="Times New Roman" w:hAnsi="Times New Roman"/>
          <w:b w:val="false"/>
          <w:bCs w:val="false"/>
          <w:i w:val="false"/>
          <w:iCs w:val="false"/>
          <w:sz w:val="22"/>
          <w:szCs w:val="22"/>
          <w:lang w:val="hr-HR"/>
        </w:rPr>
        <w:t xml:space="preserve">, i treba biti obojena isto kao token </w:t>
      </w:r>
      <w:r>
        <w:rPr>
          <w:rFonts w:ascii="Courier New" w:hAnsi="Courier New"/>
          <w:b w:val="false"/>
          <w:bCs w:val="false"/>
          <w:i w:val="false"/>
          <w:iCs w:val="false"/>
          <w:sz w:val="22"/>
          <w:szCs w:val="22"/>
          <w:lang w:val="hr-HR"/>
        </w:rPr>
        <w:t>0</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a ne kao u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xml:space="preserve">”, gdje je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koristi isti algoritam koji koristi interno za parsiranje koda. Ali ja tako ne mogu raditi ni za svoj programski jezik ni za PicoBlaze asembler, jer za oba ta jezika tokenizer briše komentare, a ne mogu si dopustiti da pri sintaksnom bojanju koda obrišem komentare. </w:t>
      </w:r>
      <w:r>
        <w:rPr>
          <w:rFonts w:ascii="Times New Roman" w:hAnsi="Times New Roman"/>
          <w:b w:val="false"/>
          <w:bCs w:val="false"/>
          <w:i w:val="false"/>
          <w:iCs w:val="false"/>
          <w:sz w:val="22"/>
          <w:szCs w:val="22"/>
          <w:lang w:val="hr-HR"/>
        </w:rPr>
        <w:t xml:space="preserve">Za sada postoji jednostavan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Kada su tokeni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heksadekadske konstante, možemo umjesto njih pisati </w:t>
      </w:r>
      <w:r>
        <w:rPr>
          <w:rFonts w:ascii="Courier New" w:hAnsi="Courier New"/>
          <w:b w:val="false"/>
          <w:bCs w:val="false"/>
          <w:i w:val="false"/>
          <w:iCs w:val="false"/>
          <w:sz w:val="22"/>
          <w:szCs w:val="22"/>
          <w:lang w:val="hr-HR"/>
        </w:rPr>
        <w:t>0a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0b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0c</w:t>
      </w:r>
      <w:r>
        <w:rPr>
          <w:rFonts w:ascii="Times New Roman" w:hAnsi="Times New Roman"/>
          <w:b w:val="false"/>
          <w:bCs w:val="false"/>
          <w:i w:val="false"/>
          <w:iCs w:val="false"/>
          <w:sz w:val="22"/>
          <w:szCs w:val="22"/>
          <w:lang w:val="hr-HR"/>
        </w:rPr>
        <w:t xml:space="preserve">, i bit će obojane točno. Korisnik Discorda </w:t>
      </w:r>
      <w:r>
        <w:rPr>
          <w:rFonts w:ascii="Times New Roman" w:hAnsi="Times New Roman"/>
          <w:b w:val="false"/>
          <w:bCs w:val="false"/>
          <w:i/>
          <w:iCs/>
          <w:sz w:val="22"/>
          <w:szCs w:val="22"/>
          <w:lang w:val="hr-HR"/>
        </w:rPr>
        <w:t>ahnfelt</w:t>
      </w:r>
      <w:r>
        <w:rPr>
          <w:rFonts w:ascii="Times New Roman" w:hAnsi="Times New Roman"/>
          <w:b w:val="false"/>
          <w:bCs w:val="false"/>
          <w:i w:val="false"/>
          <w:iCs w:val="false"/>
          <w:sz w:val="22"/>
          <w:szCs w:val="22"/>
          <w:lang w:val="hr-HR"/>
        </w:rPr>
        <w:t xml:space="preserve">, autor programskog jezika Firefly, kaže mi da je on naletio na sličan problem pri sintaksnom bojanju svog programskog jezika. Predlaže mi da u sintaksnom highlighteru deklariram globalnu varijablu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da u nju spremam mnemonike prije nego što ih highlightiram, te da tokene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highlightiram </w:t>
      </w:r>
      <w:r>
        <w:rPr>
          <w:rFonts w:ascii="Times New Roman" w:hAnsi="Times New Roman"/>
          <w:b w:val="false"/>
          <w:bCs w:val="false"/>
          <w:i w:val="false"/>
          <w:iCs w:val="false"/>
          <w:sz w:val="22"/>
          <w:szCs w:val="22"/>
          <w:lang w:val="hr-HR"/>
        </w:rPr>
        <w:t>CSS</w:t>
      </w:r>
      <w:r>
        <w:rPr>
          <w:rFonts w:ascii="Times New Roman" w:hAnsi="Times New Roman"/>
          <w:b w:val="false"/>
          <w:bCs w:val="false"/>
          <w:i w:val="false"/>
          <w:iCs w:val="false"/>
          <w:sz w:val="22"/>
          <w:szCs w:val="22"/>
          <w:lang w:val="hr-HR"/>
        </w:rPr>
        <w:t xml:space="preserve"> klasom </w:t>
      </w:r>
      <w:r>
        <w:rPr>
          <w:rFonts w:ascii="Courier New" w:hAnsi="Courier New"/>
          <w:b w:val="false"/>
          <w:bCs w:val="false"/>
          <w:i w:val="false"/>
          <w:iCs w:val="false"/>
          <w:sz w:val="22"/>
          <w:szCs w:val="22"/>
          <w:lang w:val="hr-HR"/>
        </w:rPr>
        <w:t>flag</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call</w:t>
      </w:r>
      <w:r>
        <w:rPr>
          <w:rFonts w:ascii="Times New Roman" w:hAnsi="Times New Roman"/>
          <w:b w:val="false"/>
          <w:bCs w:val="false"/>
          <w:i w:val="false"/>
          <w:iCs w:val="false"/>
          <w:sz w:val="22"/>
          <w:szCs w:val="22"/>
          <w:lang w:val="hr-HR"/>
        </w:rPr>
        <w:t>. No, primijetite da sintaksno bojanje koda ni tada ne bi bilo točno. U naredbi „</w:t>
      </w:r>
      <w:r>
        <w:rPr>
          <w:rFonts w:ascii="Courier New" w:hAnsi="Courier New"/>
          <w:b w:val="false"/>
          <w:bCs w:val="false"/>
          <w:i w:val="false"/>
          <w:iCs w:val="false"/>
          <w:sz w:val="22"/>
          <w:szCs w:val="22"/>
          <w:lang w:val="hr-HR"/>
        </w:rPr>
        <w:t>jump c</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heksadekadska konstanta (naredba znači „</w:t>
      </w:r>
      <w:r>
        <w:rPr>
          <w:rFonts w:ascii="Times New Roman" w:hAnsi="Times New Roman"/>
          <w:b w:val="false"/>
          <w:bCs w:val="false"/>
          <w:i/>
          <w:iCs/>
          <w:sz w:val="22"/>
          <w:szCs w:val="22"/>
          <w:lang w:val="hr-HR"/>
        </w:rPr>
        <w:t>Skoči na 13. naredbu u EPROM-u.</w:t>
      </w:r>
      <w:r>
        <w:rPr>
          <w:rFonts w:ascii="Times New Roman" w:hAnsi="Times New Roman"/>
          <w:b w:val="false"/>
          <w:bCs w:val="false"/>
          <w:i w:val="false"/>
          <w:iCs w:val="false"/>
          <w:sz w:val="22"/>
          <w:szCs w:val="22"/>
          <w:lang w:val="hr-HR"/>
        </w:rPr>
        <w:t xml:space="preserve">”, jer je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heksadekadski broj 12, a naredbe se broje od nule), a u naredbi „</w:t>
      </w:r>
      <w:r>
        <w:rPr>
          <w:rFonts w:ascii="Courier New" w:hAnsi="Courier New"/>
          <w:b w:val="false"/>
          <w:bCs w:val="false"/>
          <w:i w:val="false"/>
          <w:iCs w:val="false"/>
          <w:sz w:val="22"/>
          <w:szCs w:val="22"/>
          <w:lang w:val="hr-HR"/>
        </w:rPr>
        <w:t>jump c, abort</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zastavica </w:t>
      </w:r>
      <w:r>
        <w:rPr>
          <w:rFonts w:ascii="Times New Roman" w:hAnsi="Times New Roman"/>
          <w:b w:val="false"/>
          <w:bCs w:val="false"/>
          <w:i/>
          <w:iCs/>
          <w:sz w:val="22"/>
          <w:szCs w:val="22"/>
          <w:lang w:val="hr-HR"/>
        </w:rPr>
        <w:t xml:space="preserve">carry </w:t>
      </w:r>
      <w:r>
        <w:rPr>
          <w:rFonts w:ascii="Times New Roman" w:hAnsi="Times New Roman"/>
          <w:b w:val="false"/>
          <w:bCs w:val="false"/>
          <w:i w:val="false"/>
          <w:iCs w:val="false"/>
          <w:sz w:val="22"/>
          <w:szCs w:val="22"/>
          <w:lang w:val="hr-HR"/>
        </w:rPr>
        <w:t>(naredba znači: „</w:t>
      </w:r>
      <w:r>
        <w:rPr>
          <w:rFonts w:ascii="Times New Roman" w:hAnsi="Times New Roman"/>
          <w:b w:val="false"/>
          <w:bCs w:val="false"/>
          <w:i/>
          <w:iCs/>
          <w:sz w:val="22"/>
          <w:szCs w:val="22"/>
          <w:lang w:val="hr-HR"/>
        </w:rPr>
        <w:t xml:space="preserve">Ako je zastavica carry postavljena u jedinicu, skoči na label koji se zove </w:t>
      </w:r>
      <w:r>
        <w:rPr>
          <w:rFonts w:ascii="Courier New" w:hAnsi="Courier New"/>
          <w:b w:val="false"/>
          <w:bCs w:val="false"/>
          <w:i/>
          <w:iCs/>
          <w:sz w:val="22"/>
          <w:szCs w:val="22"/>
          <w:lang w:val="hr-HR"/>
        </w:rPr>
        <w:t>abort</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 bismo znali je li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u PicoBlazeovom asemblerskom kodu heksadekadska konstanta ili zastavica, ne moramo samo znati prethodni token, nego i idući. Takve stvari ne smetaju parseru, ali su noćna mora za sintaksno bojanje koda. </w:t>
      </w:r>
      <w:r>
        <w:rPr>
          <w:rFonts w:ascii="Times New Roman" w:hAnsi="Times New Roman"/>
          <w:b w:val="false"/>
          <w:bCs w:val="false"/>
          <w:i w:val="false"/>
          <w:iCs w:val="false"/>
          <w:sz w:val="22"/>
          <w:szCs w:val="22"/>
          <w:lang w:val="hr-HR"/>
        </w:rPr>
        <w:t>Kad sam, nekoliko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uočio sam i problem da sintaksni highlighter nakon znakova veće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i manje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umeće točka-zarez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čineći programe koji koriste te operatore sintaksno netočnima. Nisam točnije dijagnosticirao problem, samo sam o tome dodao upozorenje na početak programa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Naknadno sam još i dodao da </w:t>
      </w:r>
      <w:r>
        <w:rPr>
          <w:rFonts w:ascii="Times New Roman" w:hAnsi="Times New Roman"/>
          <w:b w:val="false"/>
          <w:bCs w:val="false"/>
          <w:i/>
          <w:iCs/>
          <w:sz w:val="22"/>
          <w:szCs w:val="22"/>
          <w:lang w:val="hr-HR"/>
        </w:rPr>
        <w:t>syntax highlighter</w:t>
      </w:r>
      <w:r>
        <w:rPr>
          <w:rFonts w:ascii="Times New Roman" w:hAnsi="Times New Roman"/>
          <w:b w:val="false"/>
          <w:bCs w:val="false"/>
          <w:i w:val="false"/>
          <w:iCs w:val="false"/>
          <w:sz w:val="22"/>
          <w:szCs w:val="22"/>
          <w:lang w:val="hr-HR"/>
        </w:rPr>
        <w:t xml:space="preserve"> odbija </w:t>
      </w:r>
      <w:r>
        <w:rPr>
          <w:rFonts w:ascii="Times New Roman" w:hAnsi="Times New Roman"/>
          <w:b w:val="false"/>
          <w:bCs w:val="false"/>
          <w:i/>
          <w:iCs/>
          <w:sz w:val="22"/>
          <w:szCs w:val="22"/>
          <w:lang w:val="hr-HR"/>
        </w:rPr>
        <w:t>highlightirati</w:t>
      </w:r>
      <w:r>
        <w:rPr>
          <w:rFonts w:ascii="Times New Roman" w:hAnsi="Times New Roman"/>
          <w:b w:val="false"/>
          <w:bCs w:val="false"/>
          <w:i w:val="false"/>
          <w:iCs w:val="false"/>
          <w:sz w:val="22"/>
          <w:szCs w:val="22"/>
          <w:lang w:val="hr-HR"/>
        </w:rPr>
        <w:t xml:space="preserve"> programe koji sadrže znakove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&amp;</w:t>
      </w:r>
      <w:r>
        <w:rPr>
          <w:rFonts w:ascii="Times New Roman" w:hAnsi="Times New Roman"/>
          <w:b w:val="false"/>
          <w:bCs w:val="false"/>
          <w:i w:val="false"/>
          <w:iCs w:val="false"/>
          <w:sz w:val="22"/>
          <w:szCs w:val="22"/>
          <w:lang w:val="hr-HR"/>
        </w:rPr>
        <w:t>, s porukom o pogrešci: „</w:t>
      </w:r>
      <w:r>
        <w:rPr>
          <w:rFonts w:ascii="Times New Roman" w:hAnsi="Times New Roman"/>
          <w:b w:val="false"/>
          <w:bCs w:val="false"/>
          <w:i/>
          <w:iCs/>
          <w:sz w:val="22"/>
          <w:szCs w:val="22"/>
          <w:lang w:val="hr-HR"/>
        </w:rPr>
        <w:t>Sorry about that, but syntax highlighting of the programs containing `&lt;`, `&amp;`, and `&gt;` is not supported yet.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te sam tražio pomoć s time na nekoliko internetskih foruma</w:t>
      </w:r>
      <w:r>
        <w:rPr>
          <w:rStyle w:val="FootnoteReference"/>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 xml:space="preserve"> </w:t>
      </w:r>
      <w:r>
        <w:rPr>
          <w:rStyle w:val="FootnoteReference"/>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 xml:space="preserve"> </w:t>
      </w:r>
      <w:r>
        <w:rPr>
          <w:rStyle w:val="FootnoteReference"/>
          <w:rFonts w:ascii="Times New Roman" w:hAnsi="Times New Roman"/>
          <w:b w:val="false"/>
          <w:bCs w:val="false"/>
          <w:i w:val="false"/>
          <w:iCs w:val="false"/>
          <w:sz w:val="22"/>
          <w:szCs w:val="22"/>
          <w:lang w:val="hr-HR"/>
        </w:rPr>
        <w:footnoteReference w:id="13"/>
      </w:r>
      <w:r>
        <w:rPr>
          <w:rFonts w:ascii="Times New Roman" w:hAnsi="Times New Roman"/>
          <w:b w:val="false"/>
          <w:bCs w:val="false"/>
          <w:i w:val="false"/>
          <w:iCs w:val="false"/>
          <w:sz w:val="22"/>
          <w:szCs w:val="22"/>
          <w:lang w:val="hr-HR"/>
        </w:rPr>
        <w:t>, ali tu pomoć za sada nisam dobio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Nedavno je moj suradnik sa sveučilišta u Argentini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otkrio još jedan problem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-u, naime, da način na koji sam napisao CSS uzrokuje layout trashing i usporava cijeli program oko 12 puta, a više o tome možete pročitati na kraju ovog teksta.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Dok sam pisao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Reference"/>
          <w:rFonts w:ascii="Times New Roman" w:hAnsi="Times New Roman"/>
          <w:b w:val="false"/>
          <w:bCs w:val="false"/>
          <w:i w:val="false"/>
          <w:iCs w:val="false"/>
          <w:sz w:val="22"/>
          <w:szCs w:val="22"/>
          <w:lang w:val="hr-HR"/>
        </w:rPr>
        <w:footnoteReference w:id="14"/>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Reference"/>
          <w:rFonts w:ascii="Times New Roman" w:hAnsi="Times New Roman"/>
          <w:b w:val="false"/>
          <w:bCs w:val="false"/>
          <w:i w:val="false"/>
          <w:iCs w:val="false"/>
          <w:sz w:val="22"/>
          <w:szCs w:val="22"/>
          <w:lang w:val="hr-HR"/>
        </w:rPr>
        <w:footnoteReference w:id="15"/>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Naknadno je dodano da </w:t>
      </w:r>
      <w:r>
        <w:rPr>
          <w:rFonts w:ascii="Times New Roman" w:hAnsi="Times New Roman"/>
          <w:b w:val="false"/>
          <w:bCs w:val="false"/>
          <w:i w:val="false"/>
          <w:iCs w:val="false"/>
          <w:sz w:val="22"/>
          <w:szCs w:val="22"/>
          <w:lang w:val="hr-HR"/>
        </w:rPr>
        <w:t>taj potprogram</w:t>
      </w:r>
      <w:r>
        <w:rPr>
          <w:rFonts w:ascii="Times New Roman" w:hAnsi="Times New Roman"/>
          <w:b w:val="false"/>
          <w:bCs w:val="false"/>
          <w:i w:val="false"/>
          <w:iCs w:val="false"/>
          <w:sz w:val="22"/>
          <w:szCs w:val="22"/>
          <w:lang w:val="hr-HR"/>
        </w:rPr>
        <w:t xml:space="preserve"> pomoću algoritma Levenshtainove distance </w:t>
      </w:r>
      <w:r>
        <w:rPr>
          <w:rFonts w:ascii="Times New Roman" w:hAnsi="Times New Roman"/>
          <w:b w:val="false"/>
          <w:bCs w:val="false"/>
          <w:i w:val="false"/>
          <w:iCs w:val="false"/>
          <w:sz w:val="22"/>
          <w:szCs w:val="22"/>
          <w:lang w:val="hr-HR"/>
        </w:rPr>
        <w:t>(iz dinamičkog programiranja)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daje prijedloge za ono što smatra da su pogrešno napisana imena registara (nameregsova), konstanti, ili labela. Zapravo, isprva je, od verzije v5.1.0, to </w:t>
      </w:r>
      <w:r>
        <w:rPr>
          <w:rFonts w:ascii="Times New Roman" w:hAnsi="Times New Roman"/>
          <w:b w:val="false"/>
          <w:bCs w:val="false"/>
          <w:i w:val="false"/>
          <w:iCs w:val="false"/>
          <w:sz w:val="22"/>
          <w:szCs w:val="22"/>
          <w:lang w:val="hr-HR"/>
        </w:rPr>
        <w:t>taj potprogram radio</w:t>
      </w:r>
      <w:r>
        <w:rPr>
          <w:rFonts w:ascii="Times New Roman" w:hAnsi="Times New Roman"/>
          <w:b w:val="false"/>
          <w:bCs w:val="false"/>
          <w:i w:val="false"/>
          <w:iCs w:val="false"/>
          <w:sz w:val="22"/>
          <w:szCs w:val="22"/>
          <w:lang w:val="hr-HR"/>
        </w:rPr>
        <w:t xml:space="preserve"> samo za konstante i labele, a ne i za registre, jer asembler nekada ne može biti siguran da neki token uopće treba biti registar (recimo, drugi operand od naredbe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Umjetna inteligencija Poe predložila mi je da taj problem riješim tako što za registre dodam neki threshold Levenshtainove distance za koje će se pokazivati sugestije. Tako da, od verzije v5.2.0, on prikazuje i sugestije za krivo napisana imena registara, ali jedino ako je udaljenost do najbližeg namerega jednaka jedinici. Tako da sada datoteka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ima 340 redaka koda. </w:t>
      </w:r>
      <w:r>
        <w:rPr>
          <w:rFonts w:ascii="Times New Roman" w:hAnsi="Times New Roman"/>
          <w:b w:val="false"/>
          <w:bCs w:val="false"/>
          <w:i w:val="false"/>
          <w:iCs w:val="false"/>
          <w:sz w:val="22"/>
          <w:szCs w:val="22"/>
          <w:lang w:val="hr-HR"/>
        </w:rPr>
        <w:t xml:space="preserve">Jedno se vrijeme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rušio ako se postavi da su drugi i treći operand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labelsi, ali to je ispravljeno.</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m</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zajedno</w:t>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Reference"/>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 xml:space="preserve">Dobar su posao napravili oni koji su sastavljali taj test da nađu rečenicu s toliko mnogo nepravilnih riječi, i koju, kako kaže moj profesor, nitko nije točno preveo! </w:t>
      </w:r>
      <w:r>
        <w:rPr>
          <w:rFonts w:ascii="Times New Roman" w:hAnsi="Times New Roman"/>
          <w:b w:val="false"/>
          <w:bCs w:val="false"/>
          <w:i w:val="false"/>
          <w:iCs w:val="false"/>
          <w:sz w:val="22"/>
          <w:szCs w:val="22"/>
          <w:lang w:val="hr-HR"/>
        </w:rPr>
        <w:t>Mada, kaže mi moj profesor da su mi upravo moji prijevodi s latinskog na hrvatski donijeli pobjedu na županijskom natjecanju.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kratkim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zamjenica </w:t>
      </w:r>
      <w:r>
        <w:rPr>
          <w:rFonts w:ascii="Times New Roman" w:hAnsi="Times New Roman"/>
          <w:b w:val="false"/>
          <w:bCs w:val="false"/>
          <w:i/>
          <w:iCs/>
          <w:sz w:val="22"/>
          <w:szCs w:val="22"/>
          <w:lang w:val="hr-HR"/>
        </w:rPr>
        <w:t>ona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dugim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prilog </w:t>
      </w:r>
      <w:r>
        <w:rPr>
          <w:rFonts w:ascii="Times New Roman" w:hAnsi="Times New Roman"/>
          <w:b w:val="false"/>
          <w:bCs w:val="false"/>
          <w:i/>
          <w:iCs/>
          <w:sz w:val="22"/>
          <w:szCs w:val="22"/>
          <w:lang w:val="hr-HR"/>
        </w:rPr>
        <w:t>tamo</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đa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 bilo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 ne </w:t>
      </w:r>
      <w:r>
        <w:rPr>
          <w:rFonts w:ascii="Times New Roman" w:hAnsi="Times New Roman"/>
          <w:b w:val="false"/>
          <w:bCs w:val="false"/>
          <w:i/>
          <w:iCs/>
          <w:sz w:val="22"/>
          <w:szCs w:val="22"/>
          <w:lang w:val="hr-HR"/>
        </w:rPr>
        <w:t>nascuntur</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Reference"/>
          <w:b w:val="false"/>
          <w:bCs w:val="false"/>
          <w:i w:val="false"/>
          <w:iCs w:val="false"/>
          <w:sz w:val="22"/>
          <w:szCs w:val="22"/>
          <w:vertAlign w:val="superscript"/>
          <w:lang w:val="hr-HR"/>
        </w:rPr>
        <w:footnoteReference w:id="17"/>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hanging="360" w:left="1080" w:right="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hanging="360" w:left="1080" w:right="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Reference"/>
          <w:b w:val="false"/>
          <w:bCs w:val="false"/>
          <w:i w:val="false"/>
          <w:iCs w:val="false"/>
          <w:sz w:val="22"/>
          <w:szCs w:val="22"/>
          <w:vertAlign w:val="superscript"/>
          <w:lang w:val="hr-HR"/>
        </w:rPr>
        <w:footnoteReference w:id="18"/>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w:t>
      </w:r>
      <w:r>
        <w:rPr>
          <w:rFonts w:ascii="Times New Roman" w:hAnsi="Times New Roman"/>
          <w:b w:val="false"/>
          <w:bCs w:val="false"/>
          <w:i w:val="false"/>
          <w:iCs w:val="false"/>
          <w:sz w:val="22"/>
          <w:szCs w:val="22"/>
          <w:lang w:val="hr-HR"/>
        </w:rPr>
        <w:t>a većina se lingvista slaže da Daniel Everettov opis pirahanske gramatike proturječi Chomskyjevoj univerzalnoj gramatici i zbog toga misle da je netočan</w:t>
      </w:r>
      <w:r>
        <w:rPr>
          <w:rFonts w:ascii="Times New Roman" w:hAnsi="Times New Roman"/>
          <w:b w:val="false"/>
          <w:bCs w:val="false"/>
          <w:i w:val="false"/>
          <w:iCs w:val="false"/>
          <w:sz w:val="22"/>
          <w:szCs w:val="22"/>
          <w:lang w:val="hr-HR"/>
        </w:rPr>
        <w:t xml:space="preserve">)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hanging="360" w:left="1080" w:right="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hanging="0" w:left="720" w:right="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hanging="0" w:left="720" w:right="0"/>
        <w:jc w:val="both"/>
        <w:rPr/>
      </w:pPr>
      <w:r>
        <w:rPr>
          <w:rFonts w:ascii="Times New Roman" w:hAnsi="Times New Roman"/>
          <w:b w:val="false"/>
          <w:bCs w:val="false"/>
          <w:i w:val="false"/>
          <w:iCs w:val="false"/>
          <w:sz w:val="22"/>
          <w:szCs w:val="22"/>
          <w:lang w:val="hr-HR"/>
        </w:rPr>
        <w:t xml:space="preserve">Tri godine kasnije, na početak potprograma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dodao sam dio za parsiranje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algoritmom u biti identičnim onim što ga koristim u compileru za svoj programski jezik, uz jedinu bitnu razliku da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ne podržavam </w:t>
      </w:r>
      <w:r>
        <w:rPr>
          <w:rFonts w:ascii="Courier New" w:hAnsi="Courier New"/>
          <w:b w:val="false"/>
          <w:bCs w:val="false"/>
          <w:i w:val="false"/>
          <w:iCs w:val="false"/>
          <w:sz w:val="22"/>
          <w:szCs w:val="22"/>
          <w:lang w:val="hr-HR"/>
        </w:rPr>
        <w:t>elseif</w:t>
      </w:r>
      <w:r>
        <w:rPr>
          <w:rFonts w:ascii="Times New Roman" w:hAnsi="Times New Roman"/>
          <w:b w:val="false"/>
          <w:bCs w:val="false"/>
          <w:i w:val="false"/>
          <w:iCs w:val="false"/>
          <w:sz w:val="22"/>
          <w:szCs w:val="22"/>
          <w:lang w:val="hr-HR"/>
        </w:rPr>
        <w:t xml:space="preserve"> naredbu. </w:t>
      </w:r>
      <w:r>
        <w:rPr>
          <w:rFonts w:ascii="Times New Roman" w:hAnsi="Times New Roman"/>
          <w:b w:val="false"/>
          <w:bCs w:val="false"/>
          <w:i w:val="false"/>
          <w:iCs w:val="false"/>
          <w:sz w:val="22"/>
          <w:szCs w:val="22"/>
          <w:lang w:val="hr-HR"/>
        </w:rPr>
        <w:t xml:space="preserve">Zapravo, isprva sam mu zadao da izvrti dvije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-petlje, jednu koja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a drugu, poslije nje, koja parsira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Također sam mu bio zadao da prije no što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-grananje ili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-petlju, provjeri da ga nije roditeljska rekurzija već isparsirala, tako da provjeri da li je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u čvoru s tekstom „</w:t>
      </w:r>
      <w:r>
        <w:rPr>
          <w:rFonts w:ascii="Times New Roman" w:hAnsi="Times New Roman"/>
          <w:b w:val="false"/>
          <w:bCs w:val="false"/>
          <w:i/>
          <w:iCs/>
          <w:sz w:val="22"/>
          <w:szCs w:val="22"/>
          <w:lang w:val="hr-HR"/>
        </w:rPr>
        <w:t>while</w:t>
      </w:r>
      <w:r>
        <w:rPr>
          <w:rFonts w:ascii="Times New Roman" w:hAnsi="Times New Roman"/>
          <w:b w:val="false"/>
          <w:bCs w:val="false"/>
          <w:i w:val="false"/>
          <w:iCs w:val="false"/>
          <w:sz w:val="22"/>
          <w:szCs w:val="22"/>
          <w:lang w:val="hr-HR"/>
        </w:rPr>
        <w:t>” ili „</w:t>
      </w:r>
      <w:r>
        <w:rPr>
          <w:rFonts w:ascii="Times New Roman" w:hAnsi="Times New Roman"/>
          <w:b w:val="false"/>
          <w:bCs w:val="false"/>
          <w:i/>
          <w:iCs/>
          <w:sz w:val="22"/>
          <w:szCs w:val="22"/>
          <w:lang w:val="hr-HR"/>
        </w:rPr>
        <w:t>if</w:t>
      </w:r>
      <w:r>
        <w:rPr>
          <w:rFonts w:ascii="Times New Roman" w:hAnsi="Times New Roman"/>
          <w:b w:val="false"/>
          <w:bCs w:val="false"/>
          <w:i w:val="false"/>
          <w:iCs w:val="false"/>
          <w:sz w:val="22"/>
          <w:szCs w:val="22"/>
          <w:lang w:val="hr-HR"/>
        </w:rPr>
        <w:t xml:space="preserve">” prazno, te da parsira samo ako je prazno. Kasnije sam to izmijenio da se parsiranje 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 naredbi vrši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-petlji, te sam izbacio provjere jesu li te naredbe već parsirane (što mislim da se ne može dogoditi ako se sve to radi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-petlji). Time sam malo pojednostavio kod, a funkcionalnost bi trebala ostati ista.</w:t>
      </w:r>
      <w:r>
        <w:rPr>
          <w:rFonts w:ascii="Times New Roman" w:hAnsi="Times New Roman"/>
          <w:b w:val="false"/>
          <w:bCs w:val="false"/>
          <w:i w:val="false"/>
          <w:iCs w:val="false"/>
          <w:sz w:val="22"/>
          <w:szCs w:val="22"/>
          <w:lang w:val="hr-HR"/>
        </w:rPr>
        <w:t xml:space="preserve"> Tako da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sada ima 2</w:t>
      </w:r>
      <w:r>
        <w:rPr>
          <w:rFonts w:ascii="Times New Roman" w:hAnsi="Times New Roman"/>
          <w:b w:val="false"/>
          <w:bCs w:val="false"/>
          <w:i w:val="false"/>
          <w:iCs w:val="false"/>
          <w:sz w:val="22"/>
          <w:szCs w:val="22"/>
          <w:lang w:val="hr-HR"/>
        </w:rPr>
        <w:t>47</w:t>
      </w:r>
      <w:r>
        <w:rPr>
          <w:rFonts w:ascii="Times New Roman" w:hAnsi="Times New Roman"/>
          <w:b w:val="false"/>
          <w:bCs w:val="false"/>
          <w:i w:val="false"/>
          <w:iCs w:val="false"/>
          <w:sz w:val="22"/>
          <w:szCs w:val="22"/>
          <w:lang w:val="hr-HR"/>
        </w:rPr>
        <w:t xml:space="preserve"> redaka.</w:t>
      </w:r>
    </w:p>
    <w:p>
      <w:pPr>
        <w:pStyle w:val="Normal"/>
        <w:ind w:hanging="0" w:left="720" w:right="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Reference"/>
          <w:rFonts w:ascii="Times New Roman" w:hAnsi="Times New Roman"/>
          <w:b w:val="false"/>
          <w:bCs w:val="false"/>
          <w:i/>
          <w:iCs/>
          <w:sz w:val="22"/>
          <w:szCs w:val="22"/>
          <w:lang w:val="hr-HR"/>
        </w:rPr>
        <w:footnoteReference w:id="19"/>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hanging="0" w:left="720" w:right="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w:t>
      </w:r>
      <w:r>
        <w:rPr>
          <w:rFonts w:ascii="Times New Roman" w:hAnsi="Times New Roman"/>
          <w:b w:val="false"/>
          <w:bCs w:val="false"/>
          <w:i w:val="false"/>
          <w:iCs w:val="false"/>
          <w:sz w:val="22"/>
          <w:szCs w:val="22"/>
          <w:lang w:val="hr-HR"/>
        </w:rPr>
        <w:t>kompatibilan s</w:t>
      </w:r>
      <w:r>
        <w:rPr>
          <w:rFonts w:ascii="Times New Roman" w:hAnsi="Times New Roman"/>
          <w:b w:val="false"/>
          <w:bCs w:val="false"/>
          <w:i w:val="false"/>
          <w:iCs w:val="false"/>
          <w:sz w:val="22"/>
          <w:szCs w:val="22"/>
          <w:lang w:val="hr-HR"/>
        </w:rPr>
        <w:t xml:space="preserve"> JavaScript</w:t>
      </w:r>
      <w:r>
        <w:rPr>
          <w:rFonts w:ascii="Times New Roman" w:hAnsi="Times New Roman"/>
          <w:b w:val="false"/>
          <w:bCs w:val="false"/>
          <w:i w:val="false"/>
          <w:iCs w:val="false"/>
          <w:sz w:val="22"/>
          <w:szCs w:val="22"/>
          <w:lang w:val="hr-HR"/>
        </w:rPr>
        <w:t>om</w:t>
      </w:r>
      <w:r>
        <w:rPr>
          <w:rFonts w:ascii="Times New Roman" w:hAnsi="Times New Roman"/>
          <w:b w:val="false"/>
          <w:bCs w:val="false"/>
          <w:i w:val="false"/>
          <w:iCs w:val="false"/>
          <w:sz w:val="22"/>
          <w:szCs w:val="22"/>
          <w:lang w:val="hr-HR"/>
        </w:rPr>
        <w:t xml:space="preserve">),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Reference"/>
          <w:rFonts w:ascii="Times New Roman" w:hAnsi="Times New Roman"/>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w:t>
      </w:r>
    </w:p>
    <w:p>
      <w:pPr>
        <w:pStyle w:val="Normal"/>
        <w:ind w:hanging="0" w:left="720" w:right="0"/>
        <w:jc w:val="both"/>
        <w:rPr/>
      </w:pPr>
      <w:r>
        <w:rPr>
          <w:rFonts w:ascii="Times New Roman" w:hAnsi="Times New Roman"/>
          <w:b w:val="false"/>
          <w:bCs w:val="false"/>
          <w:i w:val="false"/>
          <w:iCs w:val="false"/>
          <w:sz w:val="22"/>
          <w:szCs w:val="22"/>
          <w:lang w:val="hr-HR"/>
        </w:rPr>
        <w:t xml:space="preserve">Kasnije je u parser za PicoBlaze dodana mogućnost korištenja ternarnog uvjetnog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 sam radio algoritmom </w:t>
      </w:r>
      <w:r>
        <w:rPr>
          <w:rFonts w:ascii="Times New Roman" w:hAnsi="Times New Roman"/>
          <w:b w:val="false"/>
          <w:bCs w:val="false"/>
          <w:i/>
          <w:iCs/>
          <w:sz w:val="22"/>
          <w:szCs w:val="22"/>
          <w:lang w:val="hr-HR"/>
        </w:rPr>
        <w:t>scanning backwards</w:t>
      </w:r>
      <w:r>
        <w:rPr>
          <w:rFonts w:ascii="Times New Roman" w:hAnsi="Times New Roman"/>
          <w:b w:val="false"/>
          <w:bCs w:val="false"/>
          <w:i w:val="false"/>
          <w:iCs w:val="false"/>
          <w:sz w:val="22"/>
          <w:szCs w:val="22"/>
          <w:lang w:val="hr-HR"/>
        </w:rPr>
        <w:t>, koji se, kako su mi rekli na Discordu, ne smatra dobrim. Otvoreno je pitanje o tome na forumu o izradi programskih jezika</w:t>
      </w:r>
      <w:r>
        <w:rPr>
          <w:rStyle w:val="FootnoteReference"/>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 da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sada ima 360 redaka koda.</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Dodatkom pretprocesorske naredbe print_string to se ponašanje moralo modificirati. Kad pretprocesor dođe do naredbe print_string, on poveća trenutnu adresu za duljinu prvog djeteta (stringa) minus dva puta dva. To je zato što se naredba print_string implementira tako da se ovakav kod:</w:t>
      </w:r>
    </w:p>
    <w:p>
      <w:pPr>
        <w:pStyle w:val="Normal"/>
        <w:numPr>
          <w:ilvl w:val="0"/>
          <w:numId w:val="0"/>
        </w:numPr>
        <w:ind w:hanging="0" w:left="720" w:right="0"/>
        <w:jc w:val="both"/>
        <w:rPr>
          <w:rFonts w:ascii="Courier New" w:hAnsi="Courier New"/>
        </w:rPr>
      </w:pPr>
      <w:r>
        <w:rPr>
          <w:rFonts w:ascii="Courier New" w:hAnsi="Courier New"/>
          <w:b w:val="false"/>
          <w:bCs w:val="false"/>
          <w:i w:val="false"/>
          <w:iCs w:val="false"/>
          <w:sz w:val="22"/>
          <w:szCs w:val="22"/>
          <w:lang w:val="hr-HR"/>
        </w:rPr>
        <w:t xml:space="preserve">print_string </w:t>
      </w:r>
      <w:r>
        <w:rPr>
          <w:rFonts w:ascii="Courier New" w:hAnsi="Courier New"/>
          <w:b w:val="false"/>
          <w:bCs w:val="false"/>
          <w:i w:val="false"/>
          <w:iCs w:val="false"/>
          <w:sz w:val="22"/>
          <w:szCs w:val="22"/>
          <w:lang w:val="en-US"/>
        </w:rPr>
        <w:t>“Hi!”, s9, UART_TX</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en-US"/>
        </w:rPr>
      </w:pPr>
      <w:r>
        <w:rPr>
          <w:rFonts w:ascii="Times New Roman" w:hAnsi="Times New Roman"/>
          <w:b w:val="false"/>
          <w:bCs w:val="false"/>
          <w:i w:val="false"/>
          <w:iCs w:val="false"/>
          <w:sz w:val="22"/>
          <w:szCs w:val="22"/>
          <w:lang w:val="en-US"/>
        </w:rPr>
        <w:t>Zamijenjuje ovakvim kodom:</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load s9, “H”</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call UART_TX</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load s9, “I”</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call UART_TX</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load s9, “!”</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call UART_TX</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en-US"/>
        </w:rPr>
        <w:t>Dakle, za svaki znak u stringu, osim za po</w:t>
      </w:r>
      <w:r>
        <w:rPr>
          <w:rFonts w:ascii="Times New Roman" w:hAnsi="Times New Roman"/>
          <w:b w:val="false"/>
          <w:bCs w:val="false"/>
          <w:i w:val="false"/>
          <w:iCs w:val="false"/>
          <w:sz w:val="22"/>
          <w:szCs w:val="22"/>
          <w:lang w:val="hr-HR"/>
        </w:rPr>
        <w:t>četne i završne navodnike, rade se dvije strojnokodske naredbe.</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Tri godine kasnije, dodao sam FlatAssemblerovu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u pretprocesor svog asemblera za PicoBlaze. </w:t>
      </w:r>
      <w:r>
        <w:rPr>
          <w:rFonts w:ascii="Times New Roman" w:hAnsi="Times New Roman"/>
          <w:b w:val="false"/>
          <w:bCs w:val="false"/>
          <w:i w:val="false"/>
          <w:iCs w:val="false"/>
          <w:sz w:val="22"/>
          <w:szCs w:val="22"/>
          <w:lang w:val="hr-HR"/>
        </w:rPr>
        <w:t xml:space="preserve">Ta naredba za vrijeme asembliranja ispisuje stringove ili konstante na terminal, da možemo provjeriti jesu li konstante dobro izračunate. Također sam dodao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slične kao što postoje u FlatAssembleru. Glavna razlika između tih stvari u FlatAssembleru i u mom asembleru za PicoBlaze je u što se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u mom PicoBlaze asembleru </w:t>
      </w:r>
      <w:r>
        <w:rPr>
          <w:rFonts w:ascii="Times New Roman" w:hAnsi="Times New Roman"/>
          <w:b w:val="false"/>
          <w:bCs w:val="false"/>
          <w:i w:val="false"/>
          <w:iCs w:val="false"/>
          <w:sz w:val="22"/>
          <w:szCs w:val="22"/>
          <w:lang w:val="hr-HR"/>
        </w:rPr>
        <w:t>ne mogu nalaziti mnemonik</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ili naredba </w:t>
      </w:r>
      <w:r>
        <w:rPr>
          <w:rFonts w:ascii="Courier New" w:hAnsi="Courier New"/>
          <w:b w:val="false"/>
          <w:bCs w:val="false"/>
          <w:i w:val="false"/>
          <w:iCs w:val="false"/>
          <w:sz w:val="22"/>
          <w:szCs w:val="22"/>
          <w:lang w:val="hr-HR"/>
        </w:rPr>
        <w:t>address</w:t>
      </w:r>
      <w:r>
        <w:rPr>
          <w:rFonts w:ascii="Times New Roman" w:hAnsi="Times New Roman"/>
          <w:b w:val="false"/>
          <w:bCs w:val="false"/>
          <w:i w:val="false"/>
          <w:iCs w:val="false"/>
          <w:sz w:val="22"/>
          <w:szCs w:val="22"/>
          <w:lang w:val="hr-HR"/>
        </w:rPr>
        <w:t xml:space="preserve">, jer ne znam kako bih, da to dopustim, izračunavao adrese labela. </w:t>
      </w:r>
      <w:r>
        <w:rPr>
          <w:rFonts w:ascii="Times New Roman" w:hAnsi="Times New Roman"/>
          <w:b w:val="false"/>
          <w:bCs w:val="false"/>
          <w:i w:val="false"/>
          <w:iCs w:val="false"/>
          <w:sz w:val="22"/>
          <w:szCs w:val="22"/>
          <w:lang w:val="hr-HR"/>
        </w:rPr>
        <w:t xml:space="preserve">U FlatAssembleru, recimo, mogu postojati programi kao što je ovaj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ne pazim na sintaksu, ali nadam se da će uspjeti shvatiti o čemu se radi):</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firstLabel:</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if firstLabel=secondLabel</w:t>
      </w:r>
    </w:p>
    <w:p>
      <w:pPr>
        <w:pStyle w:val="Normal"/>
        <w:numPr>
          <w:ilvl w:val="0"/>
          <w:numId w:val="0"/>
        </w:numPr>
        <w:ind w:hanging="0" w:left="720" w:right="0"/>
        <w:jc w:val="both"/>
        <w:rPr>
          <w:rFonts w:ascii="Courier New" w:hAnsi="Courier New"/>
          <w:lang w:val="en-US"/>
        </w:rPr>
      </w:pPr>
      <w:r>
        <w:rPr>
          <w:rFonts w:ascii="Courier New" w:hAnsi="Courier New"/>
          <w:b w:val="false"/>
          <w:bCs w:val="false"/>
          <w:i w:val="false"/>
          <w:iCs w:val="false"/>
          <w:sz w:val="22"/>
          <w:szCs w:val="22"/>
          <w:lang w:val="en-US"/>
        </w:rPr>
        <w:t xml:space="preserve">    </w:t>
      </w:r>
      <w:r>
        <w:rPr>
          <w:rFonts w:ascii="Courier New" w:hAnsi="Courier New"/>
          <w:b w:val="false"/>
          <w:bCs w:val="false"/>
          <w:i w:val="false"/>
          <w:iCs w:val="false"/>
          <w:sz w:val="22"/>
          <w:szCs w:val="22"/>
          <w:lang w:val="en-US"/>
        </w:rPr>
        <w:t xml:space="preserve">load </w:t>
      </w:r>
      <w:r>
        <w:rPr>
          <w:rFonts w:ascii="Courier New" w:hAnsi="Courier New"/>
          <w:b w:val="false"/>
          <w:bCs w:val="false"/>
          <w:i w:val="false"/>
          <w:iCs w:val="false"/>
          <w:sz w:val="22"/>
          <w:szCs w:val="22"/>
          <w:lang w:val="hr-HR"/>
        </w:rPr>
        <w:t>s0,s0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endif</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secondLabel:</w:t>
      </w:r>
    </w:p>
    <w:p>
      <w:pPr>
        <w:pStyle w:val="Normal"/>
        <w:numPr>
          <w:ilvl w:val="0"/>
          <w:numId w:val="0"/>
        </w:numPr>
        <w:ind w:hanging="0" w:left="720" w:right="0"/>
        <w:jc w:val="both"/>
        <w:rPr>
          <w:lang w:val="hr-HR"/>
        </w:rPr>
      </w:pPr>
      <w:r>
        <w:rPr>
          <w:rFonts w:ascii="Times New Roman" w:hAnsi="Times New Roman"/>
          <w:b w:val="false"/>
          <w:bCs w:val="false"/>
          <w:i w:val="false"/>
          <w:iCs w:val="false"/>
          <w:sz w:val="22"/>
          <w:szCs w:val="22"/>
          <w:lang w:val="hr-HR"/>
        </w:rPr>
        <w:t xml:space="preserve">Na tako nešto, FlatAssembler upada u beskonačnu petlju, jer čim izračunaš adresu labelu </w:t>
      </w:r>
      <w:r>
        <w:rPr>
          <w:rFonts w:ascii="Courier New" w:hAnsi="Courier New"/>
          <w:b w:val="false"/>
          <w:bCs w:val="false"/>
          <w:i w:val="false"/>
          <w:iCs w:val="false"/>
          <w:sz w:val="22"/>
          <w:szCs w:val="22"/>
          <w:lang w:val="hr-HR"/>
        </w:rPr>
        <w:t>secondLabel</w:t>
      </w:r>
      <w:r>
        <w:rPr>
          <w:rFonts w:ascii="Times New Roman" w:hAnsi="Times New Roman"/>
          <w:b w:val="false"/>
          <w:bCs w:val="false"/>
          <w:i w:val="false"/>
          <w:iCs w:val="false"/>
          <w:sz w:val="22"/>
          <w:szCs w:val="22"/>
          <w:lang w:val="hr-HR"/>
        </w:rPr>
        <w:t xml:space="preserve">, ona se promijeni. Odlučio sam taj problem riješiti tako da se u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mogu nalaziti samo pretprocesorske naredbe, </w:t>
      </w:r>
      <w:r>
        <w:rPr>
          <w:rFonts w:ascii="Times New Roman" w:hAnsi="Times New Roman"/>
          <w:b w:val="false"/>
          <w:bCs w:val="false"/>
          <w:i w:val="false"/>
          <w:iCs w:val="false"/>
          <w:sz w:val="22"/>
          <w:szCs w:val="22"/>
          <w:lang w:val="hr-HR"/>
        </w:rPr>
        <w:t>a ne i mnemonike</w:t>
      </w:r>
      <w:r>
        <w:rPr>
          <w:rFonts w:ascii="Times New Roman" w:hAnsi="Times New Roman"/>
          <w:b w:val="false"/>
          <w:bCs w:val="false"/>
          <w:i w:val="false"/>
          <w:iCs w:val="false"/>
          <w:sz w:val="22"/>
          <w:szCs w:val="22"/>
          <w:lang w:val="hr-HR"/>
        </w:rPr>
        <w:t xml:space="preserve">. Istina je da se neke funkcije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 time gube, ali neke ostaju, a lagano je za implementirati. FlatAssemblerove makro-naredbe bile bi još korisnije nego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-petlje, ali nemam pojma kako ih implementirati.</w:t>
      </w:r>
    </w:p>
    <w:p>
      <w:pPr>
        <w:pStyle w:val="Normal"/>
        <w:numPr>
          <w:ilvl w:val="0"/>
          <w:numId w:val="0"/>
        </w:numPr>
        <w:ind w:hanging="0" w:left="720" w:right="0"/>
        <w:jc w:val="both"/>
        <w:rPr>
          <w:lang w:val="hr-HR"/>
        </w:rPr>
      </w:pPr>
      <w:r>
        <w:rPr>
          <w:rFonts w:ascii="Times New Roman" w:hAnsi="Times New Roman"/>
          <w:b w:val="false"/>
          <w:bCs w:val="false"/>
          <w:i w:val="false"/>
          <w:iCs w:val="false"/>
          <w:sz w:val="22"/>
          <w:szCs w:val="22"/>
          <w:lang w:val="hr-HR"/>
        </w:rPr>
        <w:t xml:space="preserve">Nedugo nakon što sam implementirao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uočio sam jedan veoma neobičan bug u pretprocesoru. Naime, pretprocesorska naredba „</w:t>
      </w:r>
      <w:r>
        <w:rPr>
          <w:rFonts w:ascii="Courier New" w:hAnsi="Courier New"/>
          <w:b w:val="false"/>
          <w:bCs w:val="false"/>
          <w:i w:val="false"/>
          <w:iCs w:val="false"/>
          <w:sz w:val="22"/>
          <w:szCs w:val="22"/>
          <w:lang w:val="hr-HR"/>
        </w:rPr>
        <w:t>display 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(za prelazak u novi red, jer je ASCII kod znaka za novi red 10, a 10 je u heksadekadskom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ne funkcionira ako je u vrijeme asembliranja UART isključen. </w:t>
      </w:r>
      <w:r>
        <w:rPr>
          <w:rFonts w:ascii="Times New Roman" w:hAnsi="Times New Roman"/>
          <w:b w:val="false"/>
          <w:bCs w:val="false"/>
          <w:i w:val="false"/>
          <w:iCs w:val="false"/>
          <w:sz w:val="22"/>
          <w:szCs w:val="22"/>
          <w:lang w:val="hr-HR"/>
        </w:rPr>
        <w:t>Nisam uspio točnije dijagnosticirati problem, i nemam pojma kako pretprocesor uopće može znati je li UART uključen ili isključen. Otvorio sam GitHub issue o tom problemu</w:t>
      </w:r>
      <w:r>
        <w:rPr>
          <w:rStyle w:val="FootnoteReference"/>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lang w:val="hr-HR"/>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retprocesor, prije nego što krene procesirati program, definira dvije konstante: </w:t>
      </w:r>
      <w:r>
        <w:rPr>
          <w:rFonts w:ascii="Courier New" w:hAnsi="Courier New"/>
          <w:b w:val="false"/>
          <w:bCs w:val="false"/>
          <w:i w:val="false"/>
          <w:iCs w:val="false"/>
          <w:sz w:val="22"/>
          <w:szCs w:val="22"/>
          <w:lang w:val="hr-HR"/>
        </w:rPr>
        <w:t>PicoBlaze_Simulator_in_JS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Ukoliko pretprocesor misli da je pokrenut u internetskom pregledniku, </w:t>
      </w:r>
      <w:r>
        <w:rPr>
          <w:rFonts w:ascii="Courier New" w:hAnsi="Courier New"/>
          <w:b w:val="false"/>
          <w:bCs w:val="false"/>
          <w:i w:val="false"/>
          <w:iCs w:val="false"/>
          <w:sz w:val="22"/>
          <w:szCs w:val="22"/>
          <w:lang w:val="hr-HR"/>
        </w:rPr>
        <w:t>PicoBlaze_Simulator_in_JS</w:t>
      </w:r>
      <w:r>
        <w:rPr>
          <w:rFonts w:ascii="Times New Roman" w:hAnsi="Times New Roman"/>
          <w:b w:val="false"/>
          <w:bCs w:val="false"/>
          <w:i w:val="false"/>
          <w:iCs w:val="false"/>
          <w:sz w:val="22"/>
          <w:szCs w:val="22"/>
          <w:lang w:val="hr-HR"/>
        </w:rPr>
        <w:t xml:space="preserve"> postavlja u 1, a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u 0. Ukoliko pretprocesor detektira da je pokrenut u mom programu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(više o njemu na kraju ovog teksta), tako što je deklariran globalni objekt </w:t>
      </w:r>
      <w:r>
        <w:rPr>
          <w:rFonts w:ascii="Courier New" w:hAnsi="Courier New"/>
          <w:b w:val="false"/>
          <w:bCs w:val="false"/>
          <w:i w:val="false"/>
          <w:iCs w:val="false"/>
          <w:sz w:val="22"/>
          <w:szCs w:val="22"/>
          <w:lang w:val="hr-HR"/>
        </w:rPr>
        <w:t>PicoBlaze</w:t>
      </w:r>
      <w:r>
        <w:rPr>
          <w:rFonts w:ascii="Times New Roman" w:hAnsi="Times New Roman"/>
          <w:b w:val="false"/>
          <w:bCs w:val="false"/>
          <w:i w:val="false"/>
          <w:iCs w:val="false"/>
          <w:sz w:val="22"/>
          <w:szCs w:val="22"/>
          <w:lang w:val="hr-HR"/>
        </w:rPr>
        <w:t xml:space="preserve">, koji u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služi kao sučelje pomoću kojeg komuniciraju potprogrami pisani u JavaScriptu s potprogramima pisanima u Javi (potprogrami pisani u Javi vide ga pod nazivom </w:t>
      </w:r>
      <w:r>
        <w:rPr>
          <w:rFonts w:ascii="Courier New" w:hAnsi="Courier New"/>
          <w:b w:val="false"/>
          <w:bCs w:val="false"/>
          <w:i w:val="false"/>
          <w:iCs w:val="false"/>
          <w:sz w:val="22"/>
          <w:szCs w:val="22"/>
          <w:lang w:val="hr-HR"/>
        </w:rPr>
        <w:t>WebAppInterface</w:t>
      </w:r>
      <w:r>
        <w:rPr>
          <w:rFonts w:ascii="Times New Roman" w:hAnsi="Times New Roman"/>
          <w:b w:val="false"/>
          <w:bCs w:val="false"/>
          <w:i w:val="false"/>
          <w:iCs w:val="false"/>
          <w:sz w:val="22"/>
          <w:szCs w:val="22"/>
          <w:lang w:val="hr-HR"/>
        </w:rPr>
        <w:t xml:space="preserve">), to je </w:t>
      </w:r>
      <w:r>
        <w:rPr>
          <w:rFonts w:ascii="Times New Roman" w:hAnsi="Times New Roman"/>
          <w:b w:val="false"/>
          <w:bCs w:val="false"/>
          <w:i/>
          <w:iCs/>
          <w:sz w:val="22"/>
          <w:szCs w:val="22"/>
          <w:lang w:val="hr-HR"/>
        </w:rPr>
        <w:t>vice versa</w:t>
      </w:r>
      <w:r>
        <w:rPr>
          <w:rFonts w:ascii="Times New Roman" w:hAnsi="Times New Roman"/>
          <w:b w:val="false"/>
          <w:bCs w:val="false"/>
          <w:i w:val="false"/>
          <w:iCs w:val="false"/>
          <w:sz w:val="22"/>
          <w:szCs w:val="22"/>
          <w:lang w:val="hr-HR"/>
        </w:rPr>
        <w:t xml:space="preserve">. Gotovo svi asembleri danas imaju pretprocesorske naredbe koje omogućuju asembliranom programu da detektira kojom se verzijom asemblera asemblira, uglavnom i naprednije nego ove što sam ugradio u svoj simulator PicoBlazea. </w:t>
      </w:r>
      <w:r>
        <w:rPr>
          <w:rFonts w:ascii="Times New Roman" w:hAnsi="Times New Roman"/>
          <w:b w:val="false"/>
          <w:bCs w:val="false"/>
          <w:i w:val="false"/>
          <w:iCs w:val="false"/>
          <w:sz w:val="22"/>
          <w:szCs w:val="22"/>
          <w:lang w:val="hr-HR"/>
        </w:rPr>
        <w:t xml:space="preserve">Tu mogućnost </w:t>
      </w:r>
      <w:r>
        <w:rPr>
          <w:rFonts w:ascii="Times New Roman" w:hAnsi="Times New Roman"/>
          <w:b w:val="false"/>
          <w:bCs w:val="false"/>
          <w:i/>
          <w:iCs/>
          <w:sz w:val="22"/>
          <w:szCs w:val="22"/>
          <w:lang w:val="hr-HR"/>
        </w:rPr>
        <w:t>assembler sniffinga</w:t>
      </w:r>
      <w:r>
        <w:rPr>
          <w:rFonts w:ascii="Times New Roman" w:hAnsi="Times New Roman"/>
          <w:b w:val="false"/>
          <w:bCs w:val="false"/>
          <w:i w:val="false"/>
          <w:iCs w:val="false"/>
          <w:sz w:val="22"/>
          <w:szCs w:val="22"/>
          <w:lang w:val="hr-HR"/>
        </w:rPr>
        <w:t xml:space="preserve"> objavio sam u verziji v2.8.3, i to je posljednje što sam napravio sâm. Nedugo nakon što sam objavio verziju v2.8.3, pridružio mi se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sa sveučilišta u Argentini.</w:t>
      </w:r>
    </w:p>
    <w:p>
      <w:pPr>
        <w:pStyle w:val="Normal"/>
        <w:numPr>
          <w:ilvl w:val="0"/>
          <w:numId w:val="0"/>
        </w:numPr>
        <w:spacing w:lineRule="auto" w:line="240"/>
        <w:ind w:hanging="0" w:left="720" w:right="0"/>
        <w:jc w:val="both"/>
        <w:rPr/>
      </w:pPr>
      <w:r>
        <w:rPr>
          <w:rFonts w:ascii="Times New Roman" w:hAnsi="Times New Roman"/>
          <w:b w:val="false"/>
          <w:bCs w:val="false"/>
          <w:i w:val="false"/>
          <w:iCs w:val="false"/>
          <w:sz w:val="22"/>
          <w:szCs w:val="22"/>
          <w:lang w:val="hr-HR"/>
        </w:rPr>
        <w:t>K</w:t>
      </w:r>
      <w:r>
        <w:rPr>
          <w:rFonts w:ascii="Times New Roman" w:hAnsi="Times New Roman"/>
          <w:b w:val="false"/>
          <w:bCs w:val="false"/>
          <w:i w:val="false"/>
          <w:iCs w:val="false"/>
          <w:sz w:val="22"/>
          <w:szCs w:val="22"/>
          <w:lang w:val="hr-HR"/>
        </w:rPr>
        <w:t xml:space="preserve">asnije sam dodao u pretprocesor naredbe </w:t>
      </w:r>
      <w:r>
        <w:rPr>
          <w:rFonts w:ascii="Courier New" w:hAnsi="Courier New"/>
          <w:b w:val="false"/>
          <w:bCs w:val="false"/>
          <w:i w:val="false"/>
          <w:iCs w:val="false"/>
          <w:sz w:val="22"/>
          <w:szCs w:val="22"/>
          <w:lang w:val="hr-HR"/>
        </w:rPr>
        <w:t>base_decimal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base_hexadecimal</w:t>
      </w:r>
      <w:r>
        <w:rPr>
          <w:rFonts w:ascii="Times New Roman" w:hAnsi="Times New Roman"/>
          <w:b w:val="false"/>
          <w:bCs w:val="false"/>
          <w:i w:val="false"/>
          <w:iCs w:val="false"/>
          <w:sz w:val="22"/>
          <w:szCs w:val="22"/>
          <w:lang w:val="hr-HR"/>
        </w:rPr>
        <w:t xml:space="preserve">. Naime, radi kompatibilnosti sa Xilinxovim asemblerom, numerički literali bez specificirane brojevne baze po defaultu se interpretiraju kao heksadekadske, što, po mom iskustvu, često dovodi do grešaka u programima. I zato sam </w:t>
      </w:r>
      <w:r>
        <w:rPr>
          <w:rFonts w:ascii="Times New Roman" w:hAnsi="Times New Roman"/>
          <w:b w:val="false"/>
          <w:bCs w:val="false"/>
          <w:i w:val="false"/>
          <w:iCs w:val="false"/>
          <w:sz w:val="22"/>
          <w:szCs w:val="22"/>
          <w:lang w:val="hr-HR"/>
        </w:rPr>
        <w:t>u verziji v5.0.0</w:t>
      </w:r>
      <w:r>
        <w:rPr>
          <w:rFonts w:ascii="Times New Roman" w:hAnsi="Times New Roman"/>
          <w:b w:val="false"/>
          <w:bCs w:val="false"/>
          <w:i w:val="false"/>
          <w:iCs w:val="false"/>
          <w:sz w:val="22"/>
          <w:szCs w:val="22"/>
          <w:lang w:val="hr-HR"/>
        </w:rPr>
        <w:t xml:space="preserve"> dodao naredbe kojima se to može mijenjati. Zbog načina na koji je asembler napravljen, ako se te naredbe stave u if-grananje ili while-petlju, može se dogoditi da pretprocesor interpretira konstante kao dekadske, a asembler kao heksadekadske. </w:t>
      </w:r>
      <w:r>
        <w:rPr>
          <w:rFonts w:ascii="Times New Roman" w:hAnsi="Times New Roman"/>
          <w:b w:val="false"/>
          <w:bCs w:val="false"/>
          <w:i w:val="false"/>
          <w:iCs w:val="false"/>
          <w:sz w:val="22"/>
          <w:szCs w:val="22"/>
          <w:lang w:val="hr-HR"/>
        </w:rPr>
        <w:t>Recimo, ovaj program:</w:t>
        <w:br/>
      </w:r>
      <w:r>
        <w:rPr>
          <w:rStyle w:val="SourceText"/>
          <w:rFonts w:ascii="Courier New" w:hAnsi="Courier New"/>
          <w:b w:val="false"/>
          <w:bCs w:val="false"/>
          <w:i w:val="false"/>
          <w:iCs w:val="false"/>
          <w:sz w:val="22"/>
          <w:szCs w:val="22"/>
        </w:rPr>
        <w:t>address 0</w:t>
      </w:r>
    </w:p>
    <w:p>
      <w:pPr>
        <w:pStyle w:val="PreformattedText"/>
        <w:spacing w:lineRule="auto" w:line="240"/>
        <w:rPr/>
      </w:pPr>
      <w:r>
        <w:rPr>
          <w:rStyle w:val="SourceText"/>
          <w:rFonts w:ascii="Courier New" w:hAnsi="Courier New"/>
          <w:sz w:val="22"/>
          <w:szCs w:val="22"/>
        </w:rPr>
        <w:tab/>
        <w:t>if 2+2=4</w:t>
      </w:r>
    </w:p>
    <w:p>
      <w:pPr>
        <w:pStyle w:val="PreformattedText"/>
        <w:spacing w:lineRule="auto" w:line="240"/>
        <w:rPr/>
      </w:pPr>
      <w:r>
        <w:rPr>
          <w:rStyle w:val="SourceText"/>
          <w:rFonts w:ascii="Courier New" w:hAnsi="Courier New"/>
          <w:sz w:val="22"/>
          <w:szCs w:val="22"/>
        </w:rPr>
        <w:t xml:space="preserve">    </w:t>
      </w:r>
      <w:r>
        <w:rPr>
          <w:rStyle w:val="SourceText"/>
          <w:rFonts w:ascii="Courier New" w:hAnsi="Courier New"/>
          <w:sz w:val="22"/>
          <w:szCs w:val="22"/>
        </w:rPr>
        <w:tab/>
        <w:tab/>
        <w:t>base_decimal</w:t>
      </w:r>
    </w:p>
    <w:p>
      <w:pPr>
        <w:pStyle w:val="PreformattedText"/>
        <w:spacing w:lineRule="auto" w:line="240"/>
        <w:rPr/>
      </w:pPr>
      <w:r>
        <w:rPr>
          <w:rStyle w:val="SourceText"/>
          <w:rFonts w:ascii="Courier New" w:hAnsi="Courier New"/>
          <w:sz w:val="22"/>
          <w:szCs w:val="22"/>
        </w:rPr>
        <w:tab/>
        <w:t>endif</w:t>
      </w:r>
    </w:p>
    <w:p>
      <w:pPr>
        <w:pStyle w:val="PreformattedText"/>
        <w:spacing w:lineRule="auto" w:line="240"/>
        <w:rPr/>
      </w:pPr>
      <w:r>
        <w:rPr>
          <w:rStyle w:val="SourceText"/>
          <w:rFonts w:ascii="Courier New" w:hAnsi="Courier New"/>
          <w:sz w:val="22"/>
          <w:szCs w:val="22"/>
        </w:rPr>
        <w:tab/>
        <w:t>constant ten, 10</w:t>
      </w:r>
    </w:p>
    <w:p>
      <w:pPr>
        <w:pStyle w:val="PreformattedText"/>
        <w:spacing w:lineRule="auto" w:line="240"/>
        <w:rPr/>
      </w:pPr>
      <w:r>
        <w:rPr>
          <w:rStyle w:val="SourceText"/>
          <w:rFonts w:ascii="Courier New" w:hAnsi="Courier New"/>
          <w:sz w:val="22"/>
          <w:szCs w:val="22"/>
        </w:rPr>
        <w:tab/>
        <w:t>inst ten</w:t>
      </w:r>
    </w:p>
    <w:p>
      <w:pPr>
        <w:pStyle w:val="PreformattedText"/>
        <w:spacing w:lineRule="auto" w:line="240" w:before="0" w:after="0"/>
        <w:rPr/>
      </w:pPr>
      <w:r>
        <w:rPr>
          <w:rStyle w:val="SourceText"/>
          <w:rFonts w:ascii="Courier New" w:hAnsi="Courier New"/>
          <w:sz w:val="22"/>
          <w:szCs w:val="22"/>
        </w:rPr>
        <w:tab/>
        <w:t>inst 10</w:t>
      </w:r>
    </w:p>
    <w:p>
      <w:pPr>
        <w:pStyle w:val="PreformattedText"/>
        <w:spacing w:lineRule="auto" w:line="240" w:before="0" w:after="0"/>
        <w:rPr/>
      </w:pPr>
      <w:r>
        <w:rPr>
          <w:rStyle w:val="SourceText"/>
          <w:rFonts w:ascii="Courier New" w:hAnsi="Courier New"/>
          <w:b w:val="false"/>
          <w:bCs w:val="false"/>
          <w:i w:val="false"/>
          <w:iCs w:val="false"/>
          <w:sz w:val="22"/>
          <w:szCs w:val="22"/>
          <w:lang w:val="hr-HR"/>
        </w:rPr>
        <w:tab/>
      </w:r>
      <w:r>
        <w:rPr>
          <w:rStyle w:val="SourceText"/>
          <w:rFonts w:ascii="Times New Roman" w:hAnsi="Times New Roman"/>
          <w:b w:val="false"/>
          <w:bCs w:val="false"/>
          <w:i w:val="false"/>
          <w:iCs w:val="false"/>
          <w:sz w:val="22"/>
          <w:szCs w:val="22"/>
          <w:lang w:val="hr-HR"/>
        </w:rPr>
        <w:t>Asemblira se u ovakav strojni kod:</w:t>
      </w:r>
      <w:r>
        <w:rPr>
          <w:rStyle w:val="SourceText"/>
          <w:rFonts w:ascii="Courier New" w:hAnsi="Courier New"/>
          <w:b w:val="false"/>
          <w:bCs w:val="false"/>
          <w:i w:val="false"/>
          <w:iCs w:val="false"/>
          <w:sz w:val="22"/>
          <w:szCs w:val="22"/>
          <w:lang w:val="hr-HR"/>
        </w:rPr>
        <w:br/>
        <w:tab/>
        <w:t>0000a</w:t>
      </w:r>
    </w:p>
    <w:p>
      <w:pPr>
        <w:pStyle w:val="PreformattedText"/>
        <w:spacing w:before="0" w:after="0"/>
        <w:rPr/>
      </w:pPr>
      <w:r>
        <w:rPr>
          <w:rStyle w:val="SourceText"/>
          <w:rFonts w:ascii="Courier New" w:hAnsi="Courier New"/>
        </w:rPr>
        <w:tab/>
        <w:t>00010</w:t>
      </w:r>
    </w:p>
    <w:p>
      <w:pPr>
        <w:pStyle w:val="PreformattedText"/>
        <w:spacing w:before="0" w:after="0"/>
        <w:rPr/>
      </w:pPr>
      <w:r>
        <w:rPr>
          <w:rStyle w:val="SourceText"/>
          <w:rFonts w:ascii="Courier New" w:hAnsi="Courier New"/>
          <w:b w:val="false"/>
          <w:bCs w:val="false"/>
          <w:i w:val="false"/>
          <w:iCs w:val="false"/>
          <w:sz w:val="22"/>
          <w:szCs w:val="22"/>
          <w:lang w:val="hr-HR"/>
        </w:rPr>
        <w:tab/>
      </w:r>
      <w:r>
        <w:rPr>
          <w:rStyle w:val="SourceText"/>
          <w:rFonts w:ascii="Times New Roman" w:hAnsi="Times New Roman"/>
          <w:b w:val="false"/>
          <w:bCs w:val="false"/>
          <w:i w:val="false"/>
          <w:iCs w:val="false"/>
          <w:sz w:val="22"/>
          <w:szCs w:val="22"/>
          <w:lang w:val="hr-HR"/>
        </w:rPr>
        <w:t>A ne u ono što korisnik vjerojatno očekuje:</w:t>
      </w:r>
      <w:r>
        <w:rPr>
          <w:rStyle w:val="SourceText"/>
          <w:rFonts w:ascii="Courier New" w:hAnsi="Courier New"/>
          <w:b w:val="false"/>
          <w:bCs w:val="false"/>
          <w:i w:val="false"/>
          <w:iCs w:val="false"/>
          <w:sz w:val="22"/>
          <w:szCs w:val="22"/>
          <w:lang w:val="hr-HR"/>
        </w:rPr>
        <w:br/>
        <w:tab/>
        <w:t>0000a</w:t>
      </w:r>
    </w:p>
    <w:p>
      <w:pPr>
        <w:pStyle w:val="PreformattedText"/>
        <w:spacing w:before="0" w:after="0"/>
        <w:jc w:val="both"/>
        <w:rPr/>
      </w:pPr>
      <w:r>
        <w:rPr>
          <w:rStyle w:val="SourceText"/>
          <w:rFonts w:ascii="Courier New" w:hAnsi="Courier New"/>
          <w:sz w:val="22"/>
          <w:szCs w:val="22"/>
        </w:rPr>
        <w:tab/>
        <w:t>0000a</w:t>
      </w:r>
      <w:r>
        <w:rPr>
          <w:rStyle w:val="SourceText"/>
          <w:rFonts w:ascii="Courier New" w:hAnsi="Courier New"/>
          <w:b w:val="false"/>
          <w:bCs w:val="false"/>
          <w:i w:val="false"/>
          <w:iCs w:val="false"/>
          <w:sz w:val="22"/>
          <w:szCs w:val="22"/>
          <w:lang w:val="hr-HR"/>
        </w:rPr>
        <w:br/>
        <w:tab/>
      </w:r>
      <w:r>
        <w:rPr>
          <w:rFonts w:ascii="Times New Roman" w:hAnsi="Times New Roman"/>
          <w:b w:val="false"/>
          <w:bCs w:val="false"/>
          <w:i w:val="false"/>
          <w:iCs w:val="false"/>
          <w:sz w:val="22"/>
          <w:szCs w:val="22"/>
          <w:lang w:val="hr-HR"/>
        </w:rPr>
        <w:t xml:space="preserve">Nema očitog rješenja za taj problem. </w:t>
      </w:r>
      <w:r>
        <w:rPr>
          <w:rFonts w:ascii="Times New Roman" w:hAnsi="Times New Roman"/>
          <w:b w:val="false"/>
          <w:bCs w:val="false"/>
          <w:i w:val="false"/>
          <w:iCs w:val="false"/>
          <w:sz w:val="22"/>
          <w:szCs w:val="22"/>
          <w:lang w:val="hr-HR"/>
        </w:rPr>
        <w:t xml:space="preserve">Otvoreno je pitanje o tome na forumu o izradi programskih </w:t>
        <w:tab/>
        <w:t>jezika</w:t>
      </w:r>
      <w:r>
        <w:rPr>
          <w:rStyle w:val="FootnoteReference"/>
          <w:rFonts w:ascii="Times New Roman" w:hAnsi="Times New Roman"/>
          <w:b w:val="false"/>
          <w:bCs w:val="false"/>
          <w:i w:val="false"/>
          <w:iCs w:val="false"/>
          <w:sz w:val="22"/>
          <w:szCs w:val="22"/>
          <w:lang w:val="hr-HR"/>
        </w:rPr>
        <w:footnoteReference w:id="23"/>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bio </w:t>
      </w:r>
      <w:r>
        <w:rPr>
          <w:rFonts w:ascii="Times New Roman" w:hAnsi="Times New Roman"/>
          <w:b w:val="false"/>
          <w:bCs w:val="false"/>
          <w:i w:val="false"/>
          <w:iCs w:val="false"/>
          <w:sz w:val="22"/>
          <w:szCs w:val="22"/>
          <w:lang w:val="hr-HR"/>
        </w:rPr>
        <w:t xml:space="preserve">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O</w:t>
      </w:r>
      <w:r>
        <w:rPr>
          <w:rFonts w:ascii="Times New Roman" w:hAnsi="Times New Roman"/>
          <w:b w:val="false"/>
          <w:bCs w:val="false"/>
          <w:i w:val="false"/>
          <w:iCs w:val="false"/>
          <w:sz w:val="22"/>
          <w:szCs w:val="22"/>
          <w:lang w:val="hr-HR"/>
        </w:rPr>
        <w:t xml:space="preserve">no što se u asemblerskom jeziku zove mnemonika, u strojnom jeziku zove se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dolazi od </w:t>
      </w:r>
      <w:r>
        <w:rPr>
          <w:rFonts w:ascii="Times New Roman" w:hAnsi="Times New Roman"/>
          <w:b/>
          <w:bCs/>
          <w:i/>
          <w:iCs/>
          <w:sz w:val="22"/>
          <w:szCs w:val="22"/>
          <w:lang w:val="hr-HR"/>
        </w:rPr>
        <w:t>op</w:t>
      </w:r>
      <w:r>
        <w:rPr>
          <w:rFonts w:ascii="Times New Roman" w:hAnsi="Times New Roman"/>
          <w:b w:val="false"/>
          <w:bCs w:val="false"/>
          <w:i/>
          <w:iCs/>
          <w:sz w:val="22"/>
          <w:szCs w:val="22"/>
          <w:lang w:val="hr-HR"/>
        </w:rPr>
        <w:t xml:space="preserve">eration </w:t>
      </w:r>
      <w:r>
        <w:rPr>
          <w:rFonts w:ascii="Times New Roman" w:hAnsi="Times New Roman"/>
          <w:b/>
          <w:bCs/>
          <w:i/>
          <w:iCs/>
          <w:sz w:val="22"/>
          <w:szCs w:val="22"/>
          <w:lang w:val="hr-HR"/>
        </w:rPr>
        <w:t>code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zamišljeno je da glavni program koristi jednu regbanku, a funkcije koriste drugu regbanku, i da se argumenti koje šaljemo funkcijama spremaju u drugu regbanku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 </w:t>
      </w:r>
      <w:r>
        <w:rPr>
          <w:rFonts w:ascii="Times New Roman" w:hAnsi="Times New Roman"/>
          <w:b w:val="false"/>
          <w:bCs w:val="false"/>
          <w:i w:val="false"/>
          <w:iCs w:val="false"/>
          <w:sz w:val="22"/>
          <w:szCs w:val="22"/>
          <w:lang w:val="hr-HR"/>
        </w:rPr>
        <w:t>(usporedio sam heksadekadsku datoteku koju ispisuje moj asembler i heksadekadsku datoteku koju ispisuje Xilinxov asembler)</w:t>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K</w:t>
      </w:r>
      <w:r>
        <w:rPr>
          <w:rFonts w:ascii="Times New Roman" w:hAnsi="Times New Roman"/>
          <w:b w:val="false"/>
          <w:bCs w:val="false"/>
          <w:i w:val="false"/>
          <w:iCs w:val="false"/>
          <w:sz w:val="22"/>
          <w:szCs w:val="22"/>
          <w:lang w:val="hr-HR"/>
        </w:rPr>
        <w:t xml:space="preserve">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koristio je moj simulator na sveučilištu u Argentini te je uočio da sam ja pogrešno implementirao </w:t>
      </w:r>
      <w:r>
        <w:rPr>
          <w:rFonts w:ascii="Times New Roman" w:hAnsi="Times New Roman"/>
          <w:b w:val="false"/>
          <w:bCs w:val="false"/>
          <w:i/>
          <w:iCs/>
          <w:sz w:val="22"/>
          <w:szCs w:val="22"/>
          <w:lang w:val="hr-HR"/>
        </w:rPr>
        <w:t>bit-shifting</w:t>
      </w:r>
      <w:r>
        <w:rPr>
          <w:rFonts w:ascii="Times New Roman" w:hAnsi="Times New Roman"/>
          <w:b w:val="false"/>
          <w:bCs w:val="false"/>
          <w:i w:val="false"/>
          <w:iCs w:val="false"/>
          <w:sz w:val="22"/>
          <w:szCs w:val="22"/>
          <w:lang w:val="hr-HR"/>
        </w:rPr>
        <w:t xml:space="preserve"> operaciju </w:t>
      </w:r>
      <w:r>
        <w:rPr>
          <w:rFonts w:ascii="Courier New" w:hAnsi="Courier New"/>
          <w:b w:val="false"/>
          <w:bCs w:val="false"/>
          <w:i w:val="false"/>
          <w:iCs w:val="false"/>
          <w:sz w:val="22"/>
          <w:szCs w:val="22"/>
          <w:lang w:val="hr-HR"/>
        </w:rPr>
        <w:t>sra</w:t>
      </w:r>
      <w:r>
        <w:rPr>
          <w:rFonts w:ascii="Times New Roman" w:hAnsi="Times New Roman"/>
          <w:b w:val="false"/>
          <w:bCs w:val="false"/>
          <w:i w:val="false"/>
          <w:iCs w:val="false"/>
          <w:sz w:val="22"/>
          <w:szCs w:val="22"/>
          <w:lang w:val="hr-HR"/>
        </w:rPr>
        <w:t xml:space="preserve">, te mi je 21. kolovoza 2023. napravio </w:t>
      </w:r>
      <w:r>
        <w:rPr>
          <w:rFonts w:ascii="Times New Roman" w:hAnsi="Times New Roman"/>
          <w:b w:val="false"/>
          <w:bCs w:val="false"/>
          <w:i/>
          <w:iCs/>
          <w:sz w:val="22"/>
          <w:szCs w:val="22"/>
          <w:lang w:val="hr-HR"/>
        </w:rPr>
        <w:t>pull request</w:t>
      </w:r>
      <w:r>
        <w:rPr>
          <w:rFonts w:ascii="Times New Roman" w:hAnsi="Times New Roman"/>
          <w:b w:val="false"/>
          <w:bCs w:val="false"/>
          <w:i w:val="false"/>
          <w:iCs w:val="false"/>
          <w:sz w:val="22"/>
          <w:szCs w:val="22"/>
          <w:lang w:val="hr-HR"/>
        </w:rPr>
        <w:t xml:space="preserve"> s ispravkom tog buga</w:t>
      </w:r>
      <w:r>
        <w:rPr>
          <w:rStyle w:val="FootnoteReference"/>
          <w:rFonts w:ascii="Times New Roman" w:hAnsi="Times New Roman"/>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koji sam prihvatio.</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Reference"/>
          <w:b w:val="false"/>
          <w:bCs w:val="false"/>
          <w:i w:val="false"/>
          <w:iCs w:val="false"/>
          <w:sz w:val="22"/>
          <w:szCs w:val="22"/>
          <w:vertAlign w:val="superscript"/>
          <w:lang w:val="hr-HR"/>
        </w:rPr>
        <w:footnoteReference w:id="25"/>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Kada sam pisao primjer PicoBlaze asemblerskog programa zvan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idući problem. Programi kao što je ovaj:</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 "</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Prva naredba znači „</w:t>
      </w:r>
      <w:r>
        <w:rPr>
          <w:rFonts w:ascii="Times New Roman" w:hAnsi="Times New Roman"/>
          <w:b w:val="false"/>
          <w:bCs w:val="false"/>
          <w:i/>
          <w:iCs/>
          <w:sz w:val="22"/>
          <w:szCs w:val="22"/>
          <w:lang w:val="hr-HR"/>
        </w:rPr>
        <w:t>Počni pisati strojni kod od adrese 0.</w:t>
      </w:r>
      <w:r>
        <w:rPr>
          <w:rFonts w:ascii="Times New Roman" w:hAnsi="Times New Roman"/>
          <w:b w:val="false"/>
          <w:bCs w:val="false"/>
          <w:i w:val="false"/>
          <w:iCs w:val="false"/>
          <w:sz w:val="22"/>
          <w:szCs w:val="22"/>
          <w:lang w:val="hr-HR"/>
        </w:rPr>
        <w:t>” (i svaki PicoBlaze asemblerski program mora počinjati takvom naredbom), a druga naredba znaći „</w:t>
      </w:r>
      <w:r>
        <w:rPr>
          <w:rFonts w:ascii="Times New Roman" w:hAnsi="Times New Roman"/>
          <w:b w:val="false"/>
          <w:bCs w:val="false"/>
          <w:i/>
          <w:iCs/>
          <w:sz w:val="22"/>
          <w:szCs w:val="22"/>
          <w:lang w:val="hr-HR"/>
        </w:rPr>
        <w:t xml:space="preserve">U registar </w:t>
      </w:r>
      <w:r>
        <w:rPr>
          <w:rFonts w:ascii="Courier New" w:hAnsi="Courier New"/>
          <w:b w:val="false"/>
          <w:bCs w:val="false"/>
          <w:i/>
          <w:iCs/>
          <w:sz w:val="22"/>
          <w:szCs w:val="22"/>
          <w:lang w:val="hr-HR"/>
        </w:rPr>
        <w:t>s9</w:t>
      </w:r>
      <w:r>
        <w:rPr>
          <w:rFonts w:ascii="Times New Roman" w:hAnsi="Times New Roman"/>
          <w:b w:val="false"/>
          <w:bCs w:val="false"/>
          <w:i/>
          <w:iCs/>
          <w:sz w:val="22"/>
          <w:szCs w:val="22"/>
          <w:lang w:val="hr-HR"/>
        </w:rPr>
        <w:t xml:space="preserve"> učitaj ASCII vrijednost razmaka.</w:t>
      </w:r>
      <w:r>
        <w:rPr>
          <w:rFonts w:ascii="Times New Roman" w:hAnsi="Times New Roman"/>
          <w:b w:val="false"/>
          <w:bCs w:val="false"/>
          <w:i w:val="false"/>
          <w:iCs w:val="false"/>
          <w:sz w:val="22"/>
          <w:szCs w:val="22"/>
          <w:lang w:val="hr-HR"/>
        </w:rPr>
        <w:t>”. Kad sam svom PicoBlaze simulatoru zadao da to asemblira, dobio sam ovakvu poruku o pogrešci: „</w:t>
      </w:r>
      <w:r>
        <w:rPr>
          <w:rStyle w:val="Emphasis"/>
          <w:rFonts w:ascii="Times New Roman" w:hAnsi="Times New Roman"/>
          <w:b w:val="false"/>
          <w:bCs w:val="false"/>
          <w:sz w:val="22"/>
          <w:szCs w:val="22"/>
          <w:lang w:val="hr-HR"/>
        </w:rPr>
        <w:t xml:space="preserve">Line </w:t>
      </w:r>
      <w:r>
        <w:rPr>
          <w:rStyle w:val="Emphasis"/>
          <w:rFonts w:ascii="Times New Roman" w:hAnsi="Times New Roman"/>
          <w:b w:val="false"/>
          <w:bCs w:val="false"/>
          <w:sz w:val="22"/>
          <w:szCs w:val="22"/>
          <w:lang w:val="hr-HR"/>
        </w:rPr>
        <w:t>#2</w:t>
      </w:r>
      <w:r>
        <w:rPr>
          <w:rStyle w:val="Emphasis"/>
          <w:rFonts w:ascii="Times New Roman" w:hAnsi="Times New Roman"/>
          <w:b w:val="false"/>
          <w:bCs w:val="false"/>
          <w:sz w:val="22"/>
          <w:szCs w:val="22"/>
          <w:lang w:val="hr-HR"/>
        </w:rPr>
        <w:t>: The AST node "load" should have exactly three child nodes (a comma is also a child node).</w:t>
      </w:r>
      <w:r>
        <w:rPr>
          <w:rFonts w:ascii="Times New Roman" w:hAnsi="Times New Roman"/>
          <w:b w:val="false"/>
          <w:bCs w:val="false"/>
          <w:i w:val="false"/>
          <w:iCs w:val="false"/>
          <w:sz w:val="22"/>
          <w:szCs w:val="22"/>
          <w:lang w:val="hr-HR"/>
        </w:rPr>
        <w:t>”. To sam na brzinu riješio tako što sam umjesto druge naredbe napisao:</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20 ;Space</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Naime, 20 je heksadekadski ASCII kod od razmaka. Pretpostav</w:t>
      </w:r>
      <w:r>
        <w:rPr>
          <w:rFonts w:ascii="Times New Roman" w:hAnsi="Times New Roman"/>
          <w:b w:val="false"/>
          <w:bCs w:val="false"/>
          <w:i w:val="false"/>
          <w:iCs w:val="false"/>
          <w:sz w:val="22"/>
          <w:szCs w:val="22"/>
          <w:lang w:val="hr-HR"/>
        </w:rPr>
        <w:t>io sam odmah</w:t>
      </w:r>
      <w:r>
        <w:rPr>
          <w:rFonts w:ascii="Times New Roman" w:hAnsi="Times New Roman"/>
          <w:b w:val="false"/>
          <w:bCs w:val="false"/>
          <w:i w:val="false"/>
          <w:iCs w:val="false"/>
          <w:sz w:val="22"/>
          <w:szCs w:val="22"/>
          <w:lang w:val="hr-HR"/>
        </w:rPr>
        <w:t xml:space="preserve"> da se programi kao što je onaj koji sam napisao gore ne daju asemblirati zbog nekog buga u tokenizeru, ali nisam točnije dijagnosticirao problem. </w:t>
      </w:r>
      <w:r>
        <w:rPr>
          <w:rFonts w:ascii="Times New Roman" w:hAnsi="Times New Roman"/>
          <w:b w:val="false"/>
          <w:bCs w:val="false"/>
          <w:i w:val="false"/>
          <w:iCs w:val="false"/>
          <w:sz w:val="22"/>
          <w:szCs w:val="22"/>
          <w:lang w:val="hr-HR"/>
        </w:rPr>
        <w:t>Tek sam sutradan uspio točnije dijagnosticirati i riješiti problem. Trebalo mi je malo vremena da se prisjetim kako program koji sam napisao tri godine ranije funkcionira.</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Kasnije, kad sam implementirao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svoj PicoBlaze asembler, zadao sam tokenizeru da dvotočke interpretira kao zasebne tokene, a da samo u slučaju da iza njih slijedi znak za novi red ili ako su oni drugi po redu tokeni u liniji asemblerskog koda, spoji ih s prethodnim tokenom. Dakle, u ovom simulatoru PicoBlazea, tokenizer prati koji je znak dvotočka dio labela, a koji je dio ternarnog uvjetnog operatora. Općeniti konsenzus na forumu o izradi programskih jezika je da to tako ne treba raditi, nego da parser to treba znati, a ne tokenizer</w:t>
      </w:r>
      <w:r>
        <w:rPr>
          <w:rStyle w:val="FootnoteReference"/>
          <w:rFonts w:ascii="Times New Roman" w:hAnsi="Times New Roman"/>
          <w:b w:val="false"/>
          <w:bCs w:val="false"/>
          <w:i w:val="false"/>
          <w:iCs w:val="false"/>
          <w:sz w:val="22"/>
          <w:szCs w:val="22"/>
          <w:lang w:val="hr-HR"/>
        </w:rPr>
        <w:footnoteReference w:id="26"/>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db.php </w:t>
      </w:r>
      <w:r>
        <w:rPr>
          <w:rFonts w:ascii="Times New Roman" w:hAnsi="Times New Roman"/>
          <w:b w:val="false"/>
          <w:bCs w:val="false"/>
          <w:i w:val="false"/>
          <w:iCs w:val="false"/>
          <w:sz w:val="22"/>
          <w:szCs w:val="22"/>
          <w:lang w:val="hr-HR"/>
        </w:rPr>
        <w:t xml:space="preserve">– to je back-end koji se vrti na serveru i koji gleda je li pozvan HTTP metodom POST ili GET. Ako je pozvan metodom GET, dohvaća program poslan argumentom </w:t>
      </w:r>
      <w:r>
        <w:rPr>
          <w:rFonts w:ascii="Times New Roman" w:hAnsi="Times New Roman"/>
          <w:b w:val="false"/>
          <w:bCs w:val="false"/>
          <w:i/>
          <w:iCs/>
          <w:sz w:val="22"/>
          <w:szCs w:val="22"/>
          <w:lang w:val="hr-HR"/>
        </w:rPr>
        <w:t>id</w:t>
      </w:r>
      <w:r>
        <w:rPr>
          <w:rFonts w:ascii="Times New Roman" w:hAnsi="Times New Roman"/>
          <w:b w:val="false"/>
          <w:bCs w:val="false"/>
          <w:i w:val="false"/>
          <w:iCs w:val="false"/>
          <w:sz w:val="22"/>
          <w:szCs w:val="22"/>
          <w:lang w:val="hr-HR"/>
        </w:rPr>
        <w:t xml:space="preserve"> iz baze podataka koja se vrti na SourceForgeovim MySQL serverima i šalje ga front-endu. Ako je pozvan metodom POST, stavlja program koji mu je poslan argumentom </w:t>
      </w:r>
      <w:r>
        <w:rPr>
          <w:rFonts w:ascii="Times New Roman" w:hAnsi="Times New Roman"/>
          <w:b w:val="false"/>
          <w:bCs w:val="false"/>
          <w:i/>
          <w:iCs/>
          <w:sz w:val="22"/>
          <w:szCs w:val="22"/>
          <w:lang w:val="hr-HR"/>
        </w:rPr>
        <w:t>code</w:t>
      </w:r>
      <w:r>
        <w:rPr>
          <w:rFonts w:ascii="Times New Roman" w:hAnsi="Times New Roman"/>
          <w:b w:val="false"/>
          <w:bCs w:val="false"/>
          <w:i w:val="false"/>
          <w:iCs w:val="false"/>
          <w:sz w:val="22"/>
          <w:szCs w:val="22"/>
          <w:lang w:val="hr-HR"/>
        </w:rPr>
        <w:t xml:space="preserve"> u bazu podataka. Prvu je verziju napisao Abidin Durdu, back-end developer iz Turske. </w:t>
      </w:r>
      <w:r>
        <w:rPr>
          <w:rFonts w:ascii="Times New Roman" w:hAnsi="Times New Roman"/>
          <w:b w:val="false"/>
          <w:bCs w:val="false"/>
          <w:i w:val="false"/>
          <w:iCs w:val="false"/>
          <w:sz w:val="22"/>
          <w:szCs w:val="22"/>
          <w:lang w:val="hr-HR"/>
        </w:rPr>
        <w:t xml:space="preserve">Kasnije se pojavio problem da ta datoteka postavlja HTTP status code na 200 čak i kada se je dogodila pogreška (recimo, da program s traženim id-jem ne postoji), što je uzrokovalo pogreške u cachingu. Naime, CloudFlare je cachao te poruke o pogreškama kao da su programi, i, prema tome, ako pogledaš prvo postoji li program s nekim id-jem, utvrdiš da ne postoji, i onda ga uploadaš, on će i dalje još dugo vremena tvrditi da ne postoji. No to sam ispravio tako što sam u razne dijelove programa postavio naredbe kao </w:t>
      </w:r>
      <w:r>
        <w:rPr>
          <w:rFonts w:ascii="Courier New" w:hAnsi="Courier New"/>
          <w:b w:val="false"/>
          <w:bCs w:val="false"/>
          <w:i w:val="false"/>
          <w:iCs w:val="false"/>
          <w:sz w:val="22"/>
          <w:szCs w:val="22"/>
          <w:lang w:val="hr-HR"/>
        </w:rPr>
        <w:t>http_response_code(404);</w:t>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viewer.js</w:t>
      </w:r>
      <w:r>
        <w:rPr>
          <w:rFonts w:ascii="Times New Roman" w:hAnsi="Times New Roman"/>
          <w:b w:val="false"/>
          <w:bCs w:val="false"/>
          <w:i w:val="false"/>
          <w:iCs w:val="false"/>
          <w:sz w:val="22"/>
          <w:szCs w:val="22"/>
          <w:lang w:val="hr-HR"/>
        </w:rPr>
        <w:t xml:space="preserve"> – to je JavaScript datoteka koja gleda u URL kojim je stranica pozvana pomoću naredbe </w:t>
      </w:r>
      <w:r>
        <w:rPr>
          <w:rFonts w:ascii="Courier New" w:hAnsi="Courier New"/>
          <w:b w:val="false"/>
          <w:bCs w:val="false"/>
          <w:i w:val="false"/>
          <w:iCs w:val="false"/>
          <w:sz w:val="22"/>
          <w:szCs w:val="22"/>
          <w:lang w:val="hr-HR"/>
        </w:rPr>
        <w:t>const urlParams = new URLSearchParams(window.location.search);</w:t>
      </w:r>
      <w:r>
        <w:rPr>
          <w:rFonts w:ascii="Times New Roman" w:hAnsi="Times New Roman"/>
          <w:b w:val="false"/>
          <w:bCs w:val="false"/>
          <w:i w:val="false"/>
          <w:iCs w:val="false"/>
          <w:sz w:val="22"/>
          <w:szCs w:val="22"/>
          <w:lang w:val="hr-HR"/>
        </w:rPr>
        <w:t xml:space="preserve">, te, ukoliko URL sadrži parametar </w:t>
      </w:r>
      <w:r>
        <w:rPr>
          <w:rFonts w:ascii="Times New Roman" w:hAnsi="Times New Roman"/>
          <w:b w:val="false"/>
          <w:bCs w:val="false"/>
          <w:i/>
          <w:iCs/>
          <w:sz w:val="22"/>
          <w:szCs w:val="22"/>
          <w:lang w:val="hr-HR"/>
        </w:rPr>
        <w:t>id</w:t>
      </w:r>
      <w:r>
        <w:rPr>
          <w:rFonts w:ascii="Times New Roman" w:hAnsi="Times New Roman"/>
          <w:b w:val="false"/>
          <w:bCs w:val="false"/>
          <w:i w:val="false"/>
          <w:iCs w:val="false"/>
          <w:sz w:val="22"/>
          <w:szCs w:val="22"/>
          <w:lang w:val="hr-HR"/>
        </w:rPr>
        <w:t xml:space="preserve">, naredbom </w:t>
      </w:r>
      <w:r>
        <w:rPr>
          <w:rFonts w:ascii="Times New Roman" w:hAnsi="Times New Roman"/>
          <w:b w:val="false"/>
          <w:bCs w:val="false"/>
          <w:i/>
          <w:iCs/>
          <w:sz w:val="22"/>
          <w:szCs w:val="22"/>
          <w:lang w:val="hr-HR"/>
        </w:rPr>
        <w:t>fetch</w:t>
      </w:r>
      <w:r>
        <w:rPr>
          <w:rFonts w:ascii="Times New Roman" w:hAnsi="Times New Roman"/>
          <w:b w:val="false"/>
          <w:bCs w:val="false"/>
          <w:i w:val="false"/>
          <w:iCs w:val="false"/>
          <w:sz w:val="22"/>
          <w:szCs w:val="22"/>
          <w:lang w:val="hr-HR"/>
        </w:rPr>
        <w:t xml:space="preserve"> dohvaća s back-enda asemblerski program s navedenim </w:t>
      </w:r>
      <w:r>
        <w:rPr>
          <w:rFonts w:ascii="Times New Roman" w:hAnsi="Times New Roman"/>
          <w:b w:val="false"/>
          <w:bCs w:val="false"/>
          <w:i/>
          <w:iCs/>
          <w:sz w:val="22"/>
          <w:szCs w:val="22"/>
          <w:lang w:val="hr-HR"/>
        </w:rPr>
        <w:t>id</w:t>
      </w:r>
      <w:r>
        <w:rPr>
          <w:rFonts w:ascii="Times New Roman" w:hAnsi="Times New Roman"/>
          <w:b w:val="false"/>
          <w:bCs w:val="false"/>
          <w:i w:val="false"/>
          <w:iCs w:val="false"/>
          <w:sz w:val="22"/>
          <w:szCs w:val="22"/>
          <w:lang w:val="hr-HR"/>
        </w:rPr>
        <w:t xml:space="preserve">-jem iz baze podataka. </w:t>
      </w:r>
      <w:r>
        <w:rPr>
          <w:rFonts w:ascii="Times New Roman" w:hAnsi="Times New Roman"/>
          <w:b w:val="false"/>
          <w:bCs w:val="false"/>
          <w:i w:val="false"/>
          <w:iCs w:val="false"/>
          <w:sz w:val="22"/>
          <w:szCs w:val="22"/>
          <w:lang w:val="hr-HR"/>
        </w:rPr>
        <w:t xml:space="preserve">Prvu verziju ovog potprograma napisao je Abidin Durdu. </w:t>
      </w:r>
      <w:r>
        <w:rPr>
          <w:rFonts w:ascii="Times New Roman" w:hAnsi="Times New Roman"/>
          <w:b w:val="false"/>
          <w:bCs w:val="false"/>
          <w:i w:val="false"/>
          <w:iCs w:val="false"/>
          <w:sz w:val="22"/>
          <w:szCs w:val="22"/>
          <w:lang w:val="hr-HR"/>
        </w:rPr>
        <w:t xml:space="preserve">Učitava se s HTML atributom </w:t>
      </w:r>
      <w:r>
        <w:rPr>
          <w:rFonts w:ascii="Times New Roman" w:hAnsi="Times New Roman"/>
          <w:b w:val="false"/>
          <w:bCs w:val="false"/>
          <w:i/>
          <w:iCs/>
          <w:sz w:val="22"/>
          <w:szCs w:val="22"/>
          <w:lang w:val="hr-HR"/>
        </w:rPr>
        <w:t>defer</w:t>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sharer.js – to je JavaScript datoteka koja se isto učitava s </w:t>
      </w:r>
      <w:r>
        <w:rPr>
          <w:rFonts w:ascii="Times New Roman" w:hAnsi="Times New Roman"/>
          <w:b w:val="false"/>
          <w:bCs w:val="false"/>
          <w:i/>
          <w:iCs/>
          <w:sz w:val="22"/>
          <w:szCs w:val="22"/>
          <w:lang w:val="hr-HR"/>
        </w:rPr>
        <w:t>defer</w:t>
      </w:r>
      <w:r>
        <w:rPr>
          <w:rFonts w:ascii="Times New Roman" w:hAnsi="Times New Roman"/>
          <w:b w:val="false"/>
          <w:bCs w:val="false"/>
          <w:i w:val="false"/>
          <w:iCs w:val="false"/>
          <w:sz w:val="22"/>
          <w:szCs w:val="22"/>
          <w:lang w:val="hr-HR"/>
        </w:rPr>
        <w:t xml:space="preserve">, i isto ju je napisao Abidin Durdu, i ona se poziva kada se klikne gumb </w:t>
      </w:r>
      <w:r>
        <w:rPr>
          <w:rFonts w:ascii="Times New Roman" w:hAnsi="Times New Roman"/>
          <w:b w:val="false"/>
          <w:bCs w:val="false"/>
          <w:i/>
          <w:iCs/>
          <w:sz w:val="22"/>
          <w:szCs w:val="22"/>
          <w:lang w:val="hr-HR"/>
        </w:rPr>
        <w:t>Upload</w:t>
      </w:r>
      <w:r>
        <w:rPr>
          <w:rFonts w:ascii="Times New Roman" w:hAnsi="Times New Roman"/>
          <w:b w:val="false"/>
          <w:bCs w:val="false"/>
          <w:i w:val="false"/>
          <w:iCs w:val="false"/>
          <w:sz w:val="22"/>
          <w:szCs w:val="22"/>
          <w:lang w:val="hr-HR"/>
        </w:rPr>
        <w:t xml:space="preserve"> na sredini između </w:t>
      </w:r>
      <w:r>
        <w:rPr>
          <w:rFonts w:ascii="Times New Roman" w:hAnsi="Times New Roman"/>
          <w:b w:val="false"/>
          <w:bCs w:val="false"/>
          <w:i/>
          <w:iCs/>
          <w:sz w:val="22"/>
          <w:szCs w:val="22"/>
          <w:lang w:val="hr-HR"/>
        </w:rPr>
        <w:t>Higlight Assembly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Assemble</w:t>
      </w:r>
      <w:r>
        <w:rPr>
          <w:rFonts w:ascii="Times New Roman" w:hAnsi="Times New Roman"/>
          <w:b w:val="false"/>
          <w:bCs w:val="false"/>
          <w:i w:val="false"/>
          <w:iCs w:val="false"/>
          <w:sz w:val="22"/>
          <w:szCs w:val="22"/>
          <w:lang w:val="hr-HR"/>
        </w:rPr>
        <w:t xml:space="preserve">. On šalje naredbom </w:t>
      </w:r>
      <w:r>
        <w:rPr>
          <w:rFonts w:ascii="Times New Roman" w:hAnsi="Times New Roman"/>
          <w:b w:val="false"/>
          <w:bCs w:val="false"/>
          <w:i/>
          <w:iCs/>
          <w:sz w:val="22"/>
          <w:szCs w:val="22"/>
          <w:lang w:val="hr-HR"/>
        </w:rPr>
        <w:t>fetch</w:t>
      </w:r>
      <w:r>
        <w:rPr>
          <w:rFonts w:ascii="Times New Roman" w:hAnsi="Times New Roman"/>
          <w:b w:val="false"/>
          <w:bCs w:val="false"/>
          <w:i w:val="false"/>
          <w:iCs w:val="false"/>
          <w:sz w:val="22"/>
          <w:szCs w:val="22"/>
          <w:lang w:val="hr-HR"/>
        </w:rPr>
        <w:t xml:space="preserve"> asemblerski program na back-end da ga pohrani u bazu podataka.</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Naletjeli smo na dva problema. Prvi je bio taj što je Abidin Durdu pokušao URL uploadanog programa prikazati korisniku pomoću JavaScriptine naredbe </w:t>
      </w:r>
      <w:r>
        <w:rPr>
          <w:rFonts w:ascii="Times New Roman" w:hAnsi="Times New Roman"/>
          <w:b w:val="false"/>
          <w:bCs w:val="false"/>
          <w:i/>
          <w:iCs/>
          <w:sz w:val="22"/>
          <w:szCs w:val="22"/>
          <w:lang w:val="hr-HR"/>
        </w:rPr>
        <w:t>prompt</w:t>
      </w:r>
      <w:r>
        <w:rPr>
          <w:rFonts w:ascii="Times New Roman" w:hAnsi="Times New Roman"/>
          <w:b w:val="false"/>
          <w:bCs w:val="false"/>
          <w:i w:val="false"/>
          <w:iCs w:val="false"/>
          <w:sz w:val="22"/>
          <w:szCs w:val="22"/>
          <w:lang w:val="hr-HR"/>
        </w:rPr>
        <w:t>, ali to je pravilo probleme u nekim preglednicima (najviše WebPositiveu). Zato sam ja napravio da se oni prikazuju preko ovakvog dijaloškog okvira:</w:t>
      </w:r>
    </w:p>
    <w:p>
      <w:pPr>
        <w:pStyle w:val="Normal"/>
        <w:numPr>
          <w:ilvl w:val="0"/>
          <w:numId w:val="0"/>
        </w:numPr>
        <w:ind w:hanging="0" w:left="72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mc:AlternateContent>
          <mc:Choice Requires="wps">
            <w:drawing>
              <wp:inline distT="0" distB="0" distL="0" distR="0">
                <wp:extent cx="4867275" cy="954405"/>
                <wp:effectExtent l="0" t="0" r="0" b="0"/>
                <wp:docPr id="14" name="Image with transparency 1"/>
                <a:graphic xmlns:a="http://schemas.openxmlformats.org/drawingml/2006/main">
                  <a:graphicData uri="http://schemas.openxmlformats.org/drawingml/2006/picture">
                    <pic:pic xmlns:pic="http://schemas.openxmlformats.org/drawingml/2006/picture">
                      <pic:nvPicPr>
                        <pic:cNvPr id="15" name="Image with transparency 1" descr=""/>
                        <pic:cNvPicPr/>
                      </pic:nvPicPr>
                      <pic:blipFill>
                        <a:blip r:embed="rId14"/>
                        <a:stretch/>
                      </pic:blipFill>
                      <pic:spPr>
                        <a:xfrm>
                          <a:off x="0" y="0"/>
                          <a:ext cx="4867200" cy="954360"/>
                        </a:xfrm>
                        <a:prstGeom prst="rect">
                          <a:avLst/>
                        </a:prstGeom>
                        <a:noFill/>
                        <a:ln w="1764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with transparency 1" stroked="f" o:allowincell="f" style="position:absolute;margin-left:0pt;margin-top:-37.6pt;width:383.2pt;height:75.1pt;mso-wrap-style:none;v-text-anchor:middle;mso-position-vertical:center" type="_x0000_t75">
                <v:imagedata r:id="rId15" o:detectmouseclick="t"/>
                <v:stroke color="#009bdd" weight="17640" joinstyle="round" endcap="flat"/>
                <w10:wrap type="topAndBottom"/>
              </v:shape>
            </w:pict>
          </mc:Fallback>
        </mc:AlternateConten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Dolje lijevo je gumb za kopiranje tog URL-a koji, na žalost, ne funkcionira u Firefoxu 52, i nema očitog načina da ga se natjera da profunkcionira tamo. </w:t>
      </w:r>
      <w:r>
        <w:rPr>
          <w:rFonts w:ascii="Times New Roman" w:hAnsi="Times New Roman"/>
          <w:b w:val="false"/>
          <w:bCs w:val="false"/>
          <w:i w:val="false"/>
          <w:iCs w:val="false"/>
          <w:sz w:val="22"/>
          <w:szCs w:val="22"/>
          <w:lang w:val="hr-HR"/>
        </w:rPr>
        <w:t>U tom pregledniku korisnici o tome budu obaviješteni alertom.</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A drugi problem je bio taj što JavaScript kao da ne reagira kad server vrati grešku 500, kao da se ponaša kao da je server vratio poruku o uspjehu 200. </w:t>
      </w:r>
      <w:r>
        <w:rPr>
          <w:rFonts w:ascii="Times New Roman" w:hAnsi="Times New Roman"/>
          <w:b w:val="false"/>
          <w:bCs w:val="false"/>
          <w:i w:val="false"/>
          <w:iCs w:val="false"/>
          <w:sz w:val="22"/>
          <w:szCs w:val="22"/>
          <w:lang w:val="hr-HR"/>
        </w:rPr>
        <w:t>Otvorio sam GitHub issue o tome</w:t>
      </w:r>
      <w:r>
        <w:rPr>
          <w:rStyle w:val="FootnoteReference"/>
          <w:rFonts w:ascii="Times New Roman" w:hAnsi="Times New Roman"/>
          <w:b w:val="false"/>
          <w:bCs w:val="false"/>
          <w:i w:val="false"/>
          <w:iCs w:val="false"/>
          <w:sz w:val="22"/>
          <w:szCs w:val="22"/>
          <w:lang w:val="hr-HR"/>
        </w:rPr>
        <w:footnoteReference w:id="27"/>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Nisam uspio točnije dijagnosticirati problem, ali uspio sam naći privremeno rješenje: jednostavno provjeri počinje li serverov odgovor sa stringom </w:t>
      </w:r>
      <w:r>
        <w:rPr>
          <w:rFonts w:ascii="Courier New" w:hAnsi="Courier New"/>
          <w:b w:val="false"/>
          <w:bCs w:val="false"/>
          <w:i w:val="false"/>
          <w:iCs w:val="false"/>
          <w:sz w:val="22"/>
          <w:szCs w:val="22"/>
          <w:lang w:val="hr-HR"/>
        </w:rPr>
        <w:t>?</w:t>
      </w:r>
      <w:r>
        <w:rPr>
          <w:rFonts w:ascii="Courier New" w:hAnsi="Courier New"/>
          <w:b w:val="false"/>
          <w:bCs w:val="false"/>
          <w:i w:val="false"/>
          <w:iCs w:val="false"/>
          <w:sz w:val="22"/>
          <w:szCs w:val="22"/>
          <w:lang w:val="hr-HR"/>
        </w:rPr>
        <w:t>id=</w:t>
      </w:r>
      <w:r>
        <w:rPr>
          <w:rFonts w:ascii="Times New Roman" w:hAnsi="Times New Roman"/>
          <w:b w:val="false"/>
          <w:bCs w:val="false"/>
          <w:i w:val="false"/>
          <w:iCs w:val="false"/>
          <w:sz w:val="22"/>
          <w:szCs w:val="22"/>
          <w:lang w:val="hr-HR"/>
        </w:rPr>
        <w:t>. Poruke o pogrešci ne počinju tako, ali tako počinje ispravan odgovor servera.</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 xml:space="preserve">22. kolovoza 2023. godine korisnik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napravio je </w:t>
      </w:r>
      <w:r>
        <w:rPr>
          <w:rFonts w:ascii="Times New Roman" w:hAnsi="Times New Roman"/>
          <w:b w:val="false"/>
          <w:bCs w:val="false"/>
          <w:i/>
          <w:iCs/>
          <w:sz w:val="22"/>
          <w:szCs w:val="22"/>
          <w:lang w:val="hr-HR"/>
        </w:rPr>
        <w:t>pull request</w:t>
      </w:r>
      <w:r>
        <w:rPr>
          <w:rFonts w:ascii="Times New Roman" w:hAnsi="Times New Roman"/>
          <w:b w:val="false"/>
          <w:bCs w:val="false"/>
          <w:i w:val="false"/>
          <w:iCs w:val="false"/>
          <w:sz w:val="22"/>
          <w:szCs w:val="22"/>
          <w:lang w:val="hr-HR"/>
        </w:rPr>
        <w:t xml:space="preserve"> u kojem se nalaze upute JEST-u (JavaScriptski framework koji služi za automatska testiranja) kako da automatski testira tokenizer</w:t>
      </w:r>
      <w:r>
        <w:rPr>
          <w:rStyle w:val="FootnoteReference"/>
          <w:rFonts w:ascii="Times New Roman" w:hAnsi="Times New Roman"/>
          <w:b w:val="false"/>
          <w:bCs w:val="false"/>
          <w:i w:val="false"/>
          <w:iCs w:val="false"/>
          <w:sz w:val="22"/>
          <w:szCs w:val="22"/>
          <w:lang w:val="hr-HR"/>
        </w:rPr>
        <w:footnoteReference w:id="28"/>
      </w:r>
      <w:r>
        <w:rPr>
          <w:rFonts w:ascii="Times New Roman" w:hAnsi="Times New Roman"/>
          <w:b w:val="false"/>
          <w:bCs w:val="false"/>
          <w:i w:val="false"/>
          <w:iCs w:val="false"/>
          <w:sz w:val="22"/>
          <w:szCs w:val="22"/>
          <w:lang w:val="hr-HR"/>
        </w:rPr>
        <w:t xml:space="preserve">, koji sam ja prihvatio. </w:t>
      </w:r>
      <w:r>
        <w:rPr>
          <w:rFonts w:ascii="Times New Roman" w:hAnsi="Times New Roman"/>
          <w:b w:val="false"/>
          <w:bCs w:val="false"/>
          <w:i w:val="false"/>
          <w:iCs w:val="false"/>
          <w:sz w:val="22"/>
          <w:szCs w:val="22"/>
          <w:lang w:val="hr-HR"/>
        </w:rPr>
        <w:t xml:space="preserve">Taj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mi je napisao</w:t>
      </w:r>
      <w:r>
        <w:rPr>
          <w:rFonts w:ascii="Times New Roman" w:hAnsi="Times New Roman"/>
          <w:b w:val="false"/>
          <w:bCs w:val="false"/>
          <w:i w:val="false"/>
          <w:iCs w:val="false"/>
          <w:sz w:val="22"/>
          <w:szCs w:val="22"/>
          <w:lang w:val="hr-HR"/>
        </w:rPr>
        <w:t xml:space="preserve"> da misli da bi automatske testove bilo mnogo lakše raditi da su moji potprogrami JavaScriptski moduli, a ne da se uključuju sa </w:t>
      </w:r>
      <w:r>
        <w:rPr>
          <w:rFonts w:ascii="Courier New" w:hAnsi="Courier New"/>
          <w:b w:val="false"/>
          <w:bCs w:val="false"/>
          <w:i w:val="false"/>
          <w:iCs w:val="false"/>
          <w:sz w:val="22"/>
          <w:szCs w:val="22"/>
          <w:lang w:val="hr-HR"/>
        </w:rPr>
        <w:t>&lt;script src="..."&gt;</w:t>
      </w:r>
      <w:r>
        <w:rPr>
          <w:rFonts w:ascii="Times New Roman" w:hAnsi="Times New Roman"/>
          <w:b w:val="false"/>
          <w:bCs w:val="false"/>
          <w:i w:val="false"/>
          <w:iCs w:val="false"/>
          <w:sz w:val="22"/>
          <w:szCs w:val="22"/>
          <w:lang w:val="hr-HR"/>
        </w:rPr>
        <w:t xml:space="preserve">, a ja sam mu napisao da bih onda slomio kompatibilnost s Firefoxom 52 (jer je prva verzija Firefoxa koja podržava module Firefox 60), a da mi je važno da moj simulator PicoBlazea funkcionira u njemu.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je zadao BabelJS-u da prepiše (</w:t>
      </w:r>
      <w:r>
        <w:rPr>
          <w:rFonts w:ascii="Times New Roman" w:hAnsi="Times New Roman"/>
          <w:b w:val="false"/>
          <w:bCs w:val="false"/>
          <w:i/>
          <w:iCs/>
          <w:sz w:val="22"/>
          <w:szCs w:val="22"/>
          <w:lang w:val="hr-HR"/>
        </w:rPr>
        <w:t>rewrite</w:t>
      </w:r>
      <w:r>
        <w:rPr>
          <w:rFonts w:ascii="Times New Roman" w:hAnsi="Times New Roman"/>
          <w:b w:val="false"/>
          <w:bCs w:val="false"/>
          <w:i w:val="false"/>
          <w:iCs w:val="false"/>
          <w:sz w:val="22"/>
          <w:szCs w:val="22"/>
          <w:lang w:val="hr-HR"/>
        </w:rPr>
        <w:t xml:space="preserve">) moje JavaScriptske potprograme u module u kojima je svaka funkcija </w:t>
      </w:r>
      <w:r>
        <w:rPr>
          <w:rFonts w:ascii="Times New Roman" w:hAnsi="Times New Roman"/>
          <w:b w:val="false"/>
          <w:bCs w:val="false"/>
          <w:i/>
          <w:iCs/>
          <w:sz w:val="22"/>
          <w:szCs w:val="22"/>
          <w:lang w:val="hr-HR"/>
        </w:rPr>
        <w:t>export</w:t>
      </w:r>
      <w:r>
        <w:rPr>
          <w:rFonts w:ascii="Times New Roman" w:hAnsi="Times New Roman"/>
          <w:b w:val="false"/>
          <w:bCs w:val="false"/>
          <w:i w:val="false"/>
          <w:iCs w:val="false"/>
          <w:sz w:val="22"/>
          <w:szCs w:val="22"/>
          <w:lang w:val="hr-HR"/>
        </w:rPr>
        <w:t xml:space="preserve">ana (nisam do tada znao ni da je to moguće) </w:t>
      </w:r>
      <w:r>
        <w:rPr>
          <w:rFonts w:ascii="Times New Roman" w:hAnsi="Times New Roman"/>
          <w:b w:val="false"/>
          <w:bCs w:val="false"/>
          <w:i w:val="false"/>
          <w:iCs w:val="false"/>
          <w:sz w:val="22"/>
          <w:szCs w:val="22"/>
          <w:lang w:val="hr-HR"/>
        </w:rPr>
        <w:t xml:space="preserve">prije nego što ih uključi naredbom </w:t>
      </w:r>
      <w:r>
        <w:rPr>
          <w:rFonts w:ascii="Courier New" w:hAnsi="Courier New"/>
          <w:b w:val="false"/>
          <w:bCs w:val="false"/>
          <w:i w:val="false"/>
          <w:iCs w:val="false"/>
          <w:sz w:val="22"/>
          <w:szCs w:val="22"/>
          <w:lang w:val="hr-HR"/>
        </w:rPr>
        <w:t>require</w:t>
      </w:r>
      <w:r>
        <w:rPr>
          <w:rFonts w:ascii="Times New Roman" w:hAnsi="Times New Roman"/>
          <w:b w:val="false"/>
          <w:bCs w:val="false"/>
          <w:i w:val="false"/>
          <w:iCs w:val="false"/>
          <w:sz w:val="22"/>
          <w:szCs w:val="22"/>
          <w:lang w:val="hr-HR"/>
        </w:rPr>
        <w:t xml:space="preserve"> u NodeJS programe za testiranje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Kasnije smo dodali automatsko testiranje parsera, evaluacije aritmetičkih izraza od strane potprograma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te malo automatskog testiranja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-a. </w:t>
      </w:r>
      <w:r>
        <w:rPr>
          <w:rFonts w:ascii="Times New Roman" w:hAnsi="Times New Roman"/>
          <w:b w:val="false"/>
          <w:bCs w:val="false"/>
          <w:i w:val="false"/>
          <w:iCs w:val="false"/>
          <w:sz w:val="22"/>
          <w:szCs w:val="22"/>
          <w:lang w:val="hr-HR"/>
        </w:rPr>
        <w:t>Onda sam, nakon što sam diplomirao, dodao malo testova jezgre asemblera, te jedan integracijski test: test koji asemblira i pokreće asemblerski kod koji rješava Eight Queens Puzzle i uspoređuje njegov ispis s onime što treba ispisati. Taj se integracijski test vrti oko 3 minute na mom računalu.</w:t>
      </w:r>
      <w:r>
        <w:rPr>
          <w:rFonts w:ascii="Times New Roman" w:hAnsi="Times New Roman"/>
          <w:b w:val="false"/>
          <w:bCs w:val="false"/>
          <w:i w:val="false"/>
          <w:iCs w:val="false"/>
          <w:sz w:val="22"/>
          <w:szCs w:val="22"/>
          <w:lang w:val="hr-HR"/>
        </w:rPr>
        <w:t xml:space="preserve"> Međutim, </w:t>
      </w:r>
      <w:r>
        <w:rPr>
          <w:rFonts w:ascii="Times New Roman" w:hAnsi="Times New Roman"/>
          <w:b w:val="false"/>
          <w:bCs w:val="false"/>
          <w:i/>
          <w:iCs/>
          <w:sz w:val="22"/>
          <w:szCs w:val="22"/>
          <w:lang w:val="hr-HR"/>
        </w:rPr>
        <w:t>test coverage</w:t>
      </w:r>
      <w:r>
        <w:rPr>
          <w:rFonts w:ascii="Times New Roman" w:hAnsi="Times New Roman"/>
          <w:b w:val="false"/>
          <w:bCs w:val="false"/>
          <w:i w:val="false"/>
          <w:iCs w:val="false"/>
          <w:sz w:val="22"/>
          <w:szCs w:val="22"/>
          <w:lang w:val="hr-HR"/>
        </w:rPr>
        <w:t xml:space="preserve"> još je uvijek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nizak, i, ako ćete doprinositi ovom projektu, nemojte se oslanjati isključivo na te automatske testove, već radite i ručno testiranje.</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Reference"/>
          <w:rFonts w:ascii="Times New Roman" w:hAnsi="Times New Roman"/>
          <w:b w:val="false"/>
          <w:bCs w:val="false"/>
          <w:i w:val="false"/>
          <w:iCs w:val="false"/>
          <w:sz w:val="22"/>
          <w:szCs w:val="22"/>
          <w:lang w:val="hr-HR"/>
        </w:rPr>
        <w:footnoteReference w:id="29"/>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Reference"/>
          <w:rFonts w:ascii="Times New Roman" w:hAnsi="Times New Roman"/>
          <w:b w:val="false"/>
          <w:bCs w:val="false"/>
          <w:i w:val="false"/>
          <w:iCs w:val="false"/>
          <w:sz w:val="22"/>
          <w:szCs w:val="22"/>
          <w:lang w:val="hr-HR"/>
        </w:rPr>
        <w:footnoteReference w:id="30"/>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Reference"/>
          <w:rFonts w:ascii="Courier New" w:hAnsi="Courier New"/>
          <w:b w:val="false"/>
          <w:bCs w:val="false"/>
          <w:i w:val="false"/>
          <w:iCs w:val="false"/>
          <w:sz w:val="22"/>
          <w:szCs w:val="22"/>
          <w:lang w:val="hr-HR"/>
        </w:rPr>
        <w:footnoteReference w:id="31"/>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Reference"/>
          <w:rFonts w:ascii="Times New Roman" w:hAnsi="Times New Roman"/>
          <w:b w:val="false"/>
          <w:bCs w:val="false"/>
          <w:i w:val="false"/>
          <w:iCs w:val="false"/>
          <w:sz w:val="22"/>
          <w:szCs w:val="22"/>
          <w:lang w:val="hr-HR"/>
        </w:rPr>
        <w:footnoteReference w:id="32"/>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Reference"/>
          <w:rFonts w:ascii="Times New Roman" w:hAnsi="Times New Roman"/>
          <w:b w:val="false"/>
          <w:bCs w:val="false"/>
          <w:i w:val="false"/>
          <w:iCs w:val="false"/>
          <w:sz w:val="22"/>
          <w:szCs w:val="22"/>
          <w:lang w:val="hr-HR"/>
        </w:rPr>
        <w:footnoteReference w:id="33"/>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Reference"/>
          <w:rFonts w:ascii="Times New Roman" w:hAnsi="Times New Roman"/>
          <w:b w:val="false"/>
          <w:bCs w:val="false"/>
          <w:i/>
          <w:iCs/>
          <w:sz w:val="22"/>
          <w:szCs w:val="22"/>
          <w:lang w:val="hr-HR"/>
        </w:rPr>
        <w:footnoteReference w:id="34"/>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Reference"/>
          <w:rFonts w:ascii="Times New Roman" w:hAnsi="Times New Roman"/>
          <w:b w:val="false"/>
          <w:bCs w:val="false"/>
          <w:i w:val="false"/>
          <w:iCs w:val="false"/>
          <w:sz w:val="22"/>
          <w:szCs w:val="22"/>
          <w:lang w:val="hr-HR"/>
        </w:rPr>
        <w:footnoteReference w:id="35"/>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 xml:space="preserve">I tko zna koliko takvih situacija, u kojima se moj compiler neće ponašati smisleno, još ima, kojih nisam svjestan. </w:t>
      </w:r>
      <w:r>
        <w:rPr>
          <w:rStyle w:val="SourceText"/>
          <w:rFonts w:ascii="Times New Roman" w:hAnsi="Times New Roman"/>
          <w:b w:val="false"/>
          <w:bCs w:val="false"/>
          <w:i w:val="false"/>
          <w:iCs w:val="false"/>
          <w:sz w:val="22"/>
          <w:szCs w:val="22"/>
          <w:lang w:val="hr-HR"/>
        </w:rPr>
        <w:t>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w:t>
      </w:r>
      <w:r>
        <w:rPr>
          <w:rFonts w:ascii="Times New Roman" w:hAnsi="Times New Roman"/>
          <w:b w:val="false"/>
          <w:bCs w:val="false"/>
          <w:i w:val="false"/>
          <w:iCs w:val="false"/>
          <w:sz w:val="22"/>
          <w:szCs w:val="22"/>
          <w:lang w:val="hr-HR"/>
        </w:rPr>
        <w:t>jedanaest</w:t>
      </w:r>
      <w:r>
        <w:rPr>
          <w:rFonts w:ascii="Times New Roman" w:hAnsi="Times New Roman"/>
          <w:b w:val="false"/>
          <w:bCs w:val="false"/>
          <w:i w:val="false"/>
          <w:iCs w:val="false"/>
          <w:sz w:val="22"/>
          <w:szCs w:val="22"/>
          <w:lang w:val="hr-HR"/>
        </w:rPr>
        <w:t xml:space="preserve">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16"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6"/>
                                          <a:stretch>
                                            <a:fillRect/>
                                          </a:stretch>
                                        </pic:blipFill>
                                        <pic:spPr bwMode="auto">
                                          <a:xfrm>
                                            <a:off x="0" y="0"/>
                                            <a:ext cx="1146175" cy="177800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7"/>
                                    <a:stretch>
                                      <a:fillRect/>
                                    </a:stretch>
                                  </pic:blipFill>
                                  <pic:spPr bwMode="auto">
                                    <a:xfrm>
                                      <a:off x="0" y="0"/>
                                      <a:ext cx="1146175" cy="177800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9"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18"/>
                                          <a:stretch>
                                            <a:fillRect/>
                                          </a:stretch>
                                        </pic:blipFill>
                                        <pic:spPr bwMode="auto">
                                          <a:xfrm>
                                            <a:off x="0" y="0"/>
                                            <a:ext cx="2364105" cy="1933575"/>
                                          </a:xfrm>
                                          <a:prstGeom prst="rect">
                                            <a:avLst/>
                                          </a:prstGeom>
                                          <a:noFill/>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2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
                                    <pic:cNvPicPr>
                                      <a:picLocks noChangeAspect="1" noChangeArrowheads="1"/>
                                    </pic:cNvPicPr>
                                  </pic:nvPicPr>
                                  <pic:blipFill>
                                    <a:blip r:embed="rId19"/>
                                    <a:stretch>
                                      <a:fillRect/>
                                    </a:stretch>
                                  </pic:blipFill>
                                  <pic:spPr bwMode="auto">
                                    <a:xfrm>
                                      <a:off x="0" y="0"/>
                                      <a:ext cx="2364105" cy="1933575"/>
                                    </a:xfrm>
                                    <a:prstGeom prst="rect">
                                      <a:avLst/>
                                    </a:prstGeom>
                                    <a:noFill/>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22"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2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8" descr=""/>
                                          <pic:cNvPicPr>
                                            <a:picLocks noChangeAspect="1" noChangeArrowheads="1"/>
                                          </pic:cNvPicPr>
                                        </pic:nvPicPr>
                                        <pic:blipFill>
                                          <a:blip r:embed="rId20"/>
                                          <a:stretch>
                                            <a:fillRect/>
                                          </a:stretch>
                                        </pic:blipFill>
                                        <pic:spPr bwMode="auto">
                                          <a:xfrm>
                                            <a:off x="0" y="0"/>
                                            <a:ext cx="2324735" cy="128524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2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 descr=""/>
                                    <pic:cNvPicPr>
                                      <a:picLocks noChangeAspect="1" noChangeArrowheads="1"/>
                                    </pic:cNvPicPr>
                                  </pic:nvPicPr>
                                  <pic:blipFill>
                                    <a:blip r:embed="rId21"/>
                                    <a:stretch>
                                      <a:fillRect/>
                                    </a:stretch>
                                  </pic:blipFill>
                                  <pic:spPr bwMode="auto">
                                    <a:xfrm>
                                      <a:off x="0" y="0"/>
                                      <a:ext cx="2324735" cy="128524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w:t>
      </w:r>
      <w:r>
        <w:rPr>
          <w:rFonts w:ascii="Times New Roman" w:hAnsi="Times New Roman"/>
          <w:b w:val="false"/>
          <w:bCs w:val="false"/>
          <w:i w:val="false"/>
          <w:iCs w:val="false"/>
          <w:sz w:val="22"/>
          <w:szCs w:val="22"/>
          <w:u w:val="none"/>
          <w:lang w:val="hr-HR"/>
        </w:rPr>
        <w:t>do tada bio</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25"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2"/>
                                          <a:stretch>
                                            <a:fillRect/>
                                          </a:stretch>
                                        </pic:blipFill>
                                        <pic:spPr bwMode="auto">
                                          <a:xfrm>
                                            <a:off x="0" y="0"/>
                                            <a:ext cx="2374265" cy="140843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23"/>
                                    <a:stretch>
                                      <a:fillRect/>
                                    </a:stretch>
                                  </pic:blipFill>
                                  <pic:spPr bwMode="auto">
                                    <a:xfrm>
                                      <a:off x="0" y="0"/>
                                      <a:ext cx="2374265" cy="140843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Reference"/>
          <w:rFonts w:ascii="Times New Roman" w:hAnsi="Times New Roman"/>
          <w:b w:val="false"/>
          <w:bCs w:val="false"/>
          <w:i/>
          <w:iCs/>
          <w:sz w:val="22"/>
          <w:szCs w:val="22"/>
          <w:lang w:val="hr-HR"/>
        </w:rPr>
        <w:footnoteReference w:id="36"/>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Reference"/>
          <w:rFonts w:ascii="Times New Roman" w:hAnsi="Times New Roman"/>
          <w:b w:val="false"/>
          <w:bCs w:val="false"/>
          <w:i/>
          <w:iCs/>
          <w:sz w:val="22"/>
          <w:szCs w:val="22"/>
          <w:lang w:val="hr-HR"/>
        </w:rPr>
        <w:footnoteReference w:id="37"/>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Oko tri godine poslije toga, napisao sam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To je program koji provjerava kako se zastavice na PicoBlazeu uistinu ponašaju kad se promijeni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Ima 211 redaka, a jezgra mu je ovo:</w:t>
      </w:r>
    </w:p>
    <w:p>
      <w:pPr>
        <w:pStyle w:val="PreformattedText"/>
        <w:jc w:val="both"/>
        <w:rPr>
          <w:rFonts w:ascii="Times New Roman" w:hAnsi="Times New Roman"/>
          <w:b w:val="false"/>
          <w:bCs w:val="false"/>
          <w:i w:val="false"/>
          <w:i w:val="false"/>
          <w:iCs w:val="false"/>
          <w:sz w:val="22"/>
          <w:szCs w:val="22"/>
          <w:lang w:val="hr-HR"/>
        </w:rPr>
      </w:pPr>
      <w:r>
        <w:rPr>
          <w:rStyle w:val="SourceText"/>
          <w:rFonts w:ascii="Courier New" w:hAnsi="Courier New"/>
          <w:b w:val="false"/>
          <w:bCs w:val="false"/>
          <w:i w:val="false"/>
          <w:iCs w:val="false"/>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spacing w:lineRule="auto" w:line="240" w:before="0" w:after="0"/>
        <w:rPr/>
      </w:pPr>
      <w:r>
        <w:rPr>
          <w:rStyle w:val="SourceText"/>
          <w:rFonts w:ascii="Courier New" w:hAnsi="Courier New"/>
          <w:sz w:val="22"/>
          <w:szCs w:val="22"/>
        </w:rPr>
        <w:t>jump nz, failure</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aredba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Postavi regbanku A kao trenutnu regbanku.</w:t>
      </w:r>
      <w:r>
        <w:rPr>
          <w:rFonts w:ascii="Times New Roman" w:hAnsi="Times New Roman"/>
          <w:b w:val="false"/>
          <w:bCs w:val="false"/>
          <w:i w:val="false"/>
          <w:iCs w:val="false"/>
          <w:sz w:val="22"/>
          <w:szCs w:val="22"/>
          <w:lang w:val="hr-HR"/>
        </w:rPr>
        <w:t>”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je ovdje mnemonika, glagol, a ne imenica). Naredba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Učitaj u registar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 u trenutnoj regbanki, broj 0.</w:t>
      </w:r>
      <w:r>
        <w:rPr>
          <w:rFonts w:ascii="Times New Roman" w:hAnsi="Times New Roman"/>
          <w:b w:val="false"/>
          <w:bCs w:val="false"/>
          <w:i w:val="false"/>
          <w:iCs w:val="false"/>
          <w:sz w:val="22"/>
          <w:szCs w:val="22"/>
          <w:lang w:val="hr-HR"/>
        </w:rPr>
        <w:t>”. U dijalektima asemblera koji ciljaju na ugrađene sustave (</w:t>
      </w:r>
      <w:r>
        <w:rPr>
          <w:rFonts w:ascii="Times New Roman" w:hAnsi="Times New Roman"/>
          <w:b w:val="false"/>
          <w:bCs w:val="false"/>
          <w:i/>
          <w:iCs/>
          <w:sz w:val="22"/>
          <w:szCs w:val="22"/>
          <w:lang w:val="hr-HR"/>
        </w:rPr>
        <w:t>embedded systems</w:t>
      </w:r>
      <w:r>
        <w:rPr>
          <w:rFonts w:ascii="Times New Roman" w:hAnsi="Times New Roman"/>
          <w:b w:val="false"/>
          <w:bCs w:val="false"/>
          <w:i w:val="false"/>
          <w:iCs w:val="false"/>
          <w:sz w:val="22"/>
          <w:szCs w:val="22"/>
          <w:lang w:val="hr-HR"/>
        </w:rPr>
        <w:t xml:space="preserve">) za učitavanje vrijednosti u registar obično se koristi mnemonika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(engleska riječ za </w:t>
      </w:r>
      <w:r>
        <w:rPr>
          <w:rFonts w:ascii="Times New Roman" w:hAnsi="Times New Roman"/>
          <w:b w:val="false"/>
          <w:bCs w:val="false"/>
          <w:i/>
          <w:iCs/>
          <w:sz w:val="22"/>
          <w:szCs w:val="22"/>
          <w:lang w:val="hr-HR"/>
        </w:rPr>
        <w:t>učitati</w:t>
      </w:r>
      <w:r>
        <w:rPr>
          <w:rFonts w:ascii="Times New Roman" w:hAnsi="Times New Roman"/>
          <w:b w:val="false"/>
          <w:bCs w:val="false"/>
          <w:i w:val="false"/>
          <w:iCs w:val="false"/>
          <w:sz w:val="22"/>
          <w:szCs w:val="22"/>
          <w:lang w:val="hr-HR"/>
        </w:rPr>
        <w:t xml:space="preserve">), a u asemblerskim dijalektima koji ciljaju PC-e i mobitele obično se koristi mnemonika </w:t>
      </w:r>
      <w:r>
        <w:rPr>
          <w:rFonts w:ascii="Times New Roman" w:hAnsi="Times New Roman"/>
          <w:b w:val="false"/>
          <w:bCs w:val="false"/>
          <w:i/>
          <w:iCs/>
          <w:sz w:val="22"/>
          <w:szCs w:val="22"/>
          <w:lang w:val="hr-HR"/>
        </w:rPr>
        <w:t>mov</w:t>
      </w:r>
      <w:r>
        <w:rPr>
          <w:rFonts w:ascii="Times New Roman" w:hAnsi="Times New Roman"/>
          <w:b w:val="false"/>
          <w:bCs w:val="false"/>
          <w:i w:val="false"/>
          <w:iCs w:val="false"/>
          <w:sz w:val="22"/>
          <w:szCs w:val="22"/>
          <w:lang w:val="hr-HR"/>
        </w:rPr>
        <w:t xml:space="preserve"> (od latinskog </w:t>
      </w:r>
      <w:r>
        <w:rPr>
          <w:rFonts w:ascii="Times New Roman" w:hAnsi="Times New Roman"/>
          <w:b w:val="false"/>
          <w:bCs w:val="false"/>
          <w:i/>
          <w:iCs/>
          <w:sz w:val="22"/>
          <w:szCs w:val="22"/>
          <w:lang w:val="hr-HR"/>
        </w:rPr>
        <w:t>movere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premjestiti</w:t>
      </w:r>
      <w:r>
        <w:rPr>
          <w:rFonts w:ascii="Times New Roman" w:hAnsi="Times New Roman"/>
          <w:b w:val="false"/>
          <w:bCs w:val="false"/>
          <w:i w:val="false"/>
          <w:iCs w:val="false"/>
          <w:sz w:val="22"/>
          <w:szCs w:val="22"/>
          <w:lang w:val="hr-HR"/>
        </w:rPr>
        <w:t>).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Oduzmi vrijednost 0 od registra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mnemonika </w:t>
      </w:r>
      <w:r>
        <w:rPr>
          <w:rFonts w:ascii="Courier New" w:hAnsi="Courier New"/>
          <w:b w:val="false"/>
          <w:bCs w:val="false"/>
          <w:i w:val="false"/>
          <w:iCs w:val="false"/>
          <w:sz w:val="22"/>
          <w:szCs w:val="22"/>
          <w:lang w:val="hr-HR"/>
        </w:rPr>
        <w:t>sub</w:t>
      </w:r>
      <w:r>
        <w:rPr>
          <w:rFonts w:ascii="Times New Roman" w:hAnsi="Times New Roman"/>
          <w:b w:val="false"/>
          <w:bCs w:val="false"/>
          <w:i w:val="false"/>
          <w:iCs w:val="false"/>
          <w:sz w:val="22"/>
          <w:szCs w:val="22"/>
          <w:lang w:val="hr-HR"/>
        </w:rPr>
        <w:t xml:space="preserve"> dolazi od latinske riječi za </w:t>
      </w:r>
      <w:r>
        <w:rPr>
          <w:rFonts w:ascii="Times New Roman" w:hAnsi="Times New Roman"/>
          <w:b w:val="false"/>
          <w:bCs w:val="false"/>
          <w:i/>
          <w:iCs/>
          <w:sz w:val="22"/>
          <w:szCs w:val="22"/>
          <w:lang w:val="hr-HR"/>
        </w:rPr>
        <w:t>oduzeti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subtrahere</w:t>
      </w:r>
      <w:r>
        <w:rPr>
          <w:rFonts w:ascii="Times New Roman" w:hAnsi="Times New Roman"/>
          <w:b w:val="false"/>
          <w:bCs w:val="false"/>
          <w:i w:val="false"/>
          <w:iCs w:val="false"/>
          <w:sz w:val="22"/>
          <w:szCs w:val="22"/>
          <w:lang w:val="hr-HR"/>
        </w:rPr>
        <w:t xml:space="preserve">, od </w:t>
      </w:r>
      <w:r>
        <w:rPr>
          <w:rFonts w:ascii="Times New Roman" w:hAnsi="Times New Roman"/>
          <w:b w:val="false"/>
          <w:bCs w:val="false"/>
          <w:i/>
          <w:iCs/>
          <w:sz w:val="22"/>
          <w:szCs w:val="22"/>
          <w:lang w:val="hr-HR"/>
        </w:rPr>
        <w:t>sub</w:t>
      </w:r>
      <w:r>
        <w:rPr>
          <w:rFonts w:ascii="Times New Roman" w:hAnsi="Times New Roman"/>
          <w:b w:val="false"/>
          <w:bCs w:val="false"/>
          <w:i w:val="false"/>
          <w:iCs w:val="false"/>
          <w:sz w:val="22"/>
          <w:szCs w:val="22"/>
          <w:lang w:val="hr-HR"/>
        </w:rPr>
        <w:t xml:space="preserve"> (ispod) i </w:t>
      </w:r>
      <w:r>
        <w:rPr>
          <w:rFonts w:ascii="Times New Roman" w:hAnsi="Times New Roman"/>
          <w:b w:val="false"/>
          <w:bCs w:val="false"/>
          <w:i/>
          <w:iCs/>
          <w:sz w:val="22"/>
          <w:szCs w:val="22"/>
          <w:lang w:val="hr-HR"/>
        </w:rPr>
        <w:t>trahere</w:t>
      </w:r>
      <w:r>
        <w:rPr>
          <w:rFonts w:ascii="Times New Roman" w:hAnsi="Times New Roman"/>
          <w:b w:val="false"/>
          <w:bCs w:val="false"/>
          <w:i w:val="false"/>
          <w:iCs w:val="false"/>
          <w:sz w:val="22"/>
          <w:szCs w:val="22"/>
          <w:lang w:val="hr-HR"/>
        </w:rPr>
        <w:t xml:space="preserve"> (vući). Ako se nakon izvršenja te naredbe u registru nalazi vrijednost nula (kao u ovom slučaju),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u trenutnoj regbanki postavlja se u jedinicu. Naredba „</w:t>
      </w:r>
      <w:r>
        <w:rPr>
          <w:rFonts w:ascii="Courier New" w:hAnsi="Courier New"/>
          <w:b w:val="false"/>
          <w:bCs w:val="false"/>
          <w:i w:val="false"/>
          <w:iCs w:val="false"/>
          <w:sz w:val="22"/>
          <w:szCs w:val="22"/>
          <w:lang w:val="hr-HR"/>
        </w:rPr>
        <w:t>regbank b</w:t>
      </w:r>
      <w:r>
        <w:rPr>
          <w:rFonts w:ascii="Times New Roman" w:hAnsi="Times New Roman"/>
          <w:b w:val="false"/>
          <w:bCs w:val="false"/>
          <w:i w:val="false"/>
          <w:iCs w:val="false"/>
          <w:sz w:val="22"/>
          <w:szCs w:val="22"/>
          <w:lang w:val="hr-HR"/>
        </w:rPr>
        <w:t>”, naravno, znači „</w:t>
      </w:r>
      <w:r>
        <w:rPr>
          <w:rFonts w:ascii="Times New Roman" w:hAnsi="Times New Roman"/>
          <w:b w:val="false"/>
          <w:bCs w:val="false"/>
          <w:i/>
          <w:iCs/>
          <w:sz w:val="22"/>
          <w:szCs w:val="22"/>
          <w:lang w:val="hr-HR"/>
        </w:rPr>
        <w:t>Postavi regbanku B kao trenutnu regbanku.</w:t>
      </w:r>
      <w:r>
        <w:rPr>
          <w:rFonts w:ascii="Times New Roman" w:hAnsi="Times New Roman"/>
          <w:b w:val="false"/>
          <w:bCs w:val="false"/>
          <w:i w:val="false"/>
          <w:iCs w:val="false"/>
          <w:sz w:val="22"/>
          <w:szCs w:val="22"/>
          <w:lang w:val="hr-HR"/>
        </w:rPr>
        <w:t xml:space="preserve">”. Zatim se u registar </w:t>
      </w:r>
      <w:r>
        <w:rPr>
          <w:rFonts w:ascii="Courier New" w:hAnsi="Courier New"/>
          <w:b w:val="false"/>
          <w:bCs w:val="false"/>
          <w:i w:val="false"/>
          <w:iCs w:val="false"/>
          <w:sz w:val="22"/>
          <w:szCs w:val="22"/>
          <w:lang w:val="hr-HR"/>
        </w:rPr>
        <w:t>s0</w:t>
      </w:r>
      <w:r>
        <w:rPr>
          <w:rFonts w:ascii="Times New Roman" w:hAnsi="Times New Roman"/>
          <w:b w:val="false"/>
          <w:bCs w:val="false"/>
          <w:i w:val="false"/>
          <w:iCs w:val="false"/>
          <w:sz w:val="22"/>
          <w:szCs w:val="22"/>
          <w:lang w:val="hr-HR"/>
        </w:rPr>
        <w:t xml:space="preserve"> učitava vrijednost 1, pa, kad se ponovno izvrti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xml:space="preserve">”,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postavlja se u nulu (a ne u jedinicu, kao zadnji put). Zatim se vraćamo u regbanku A i ispitujemo je li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postavljena u jedinicu ili u nulu.</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 koji će label skočiti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nakon što se izvrti taj dio programa? Ako sam ja u pravu, i u PicoBlazeu postoje zasebne zastavice (</w:t>
      </w:r>
      <w:r>
        <w:rPr>
          <w:rFonts w:ascii="Times New Roman" w:hAnsi="Times New Roman"/>
          <w:b w:val="false"/>
          <w:bCs w:val="false"/>
          <w:i/>
          <w:iCs/>
          <w:sz w:val="22"/>
          <w:szCs w:val="22"/>
          <w:lang w:val="hr-HR"/>
        </w:rPr>
        <w:t>flags</w:t>
      </w:r>
      <w:r>
        <w:rPr>
          <w:rFonts w:ascii="Times New Roman" w:hAnsi="Times New Roman"/>
          <w:b w:val="false"/>
          <w:bCs w:val="false"/>
          <w:i w:val="false"/>
          <w:iCs w:val="false"/>
          <w:sz w:val="22"/>
          <w:szCs w:val="22"/>
          <w:lang w:val="hr-HR"/>
        </w:rPr>
        <w:t xml:space="preserve">) za svaki regbank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skočit će na label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Ako je profesor Ivan Aleksi u pravu, i u oba rebanksa na PicoBlazeu koriste se iste zastavice, skočit će na label </w:t>
      </w:r>
      <w:r>
        <w:rPr>
          <w:rFonts w:ascii="Courier New" w:hAnsi="Courier New"/>
          <w:b w:val="false"/>
          <w:bCs w:val="false"/>
          <w:i w:val="false"/>
          <w:iCs w:val="false"/>
          <w:sz w:val="22"/>
          <w:szCs w:val="22"/>
          <w:lang w:val="hr-HR"/>
        </w:rPr>
        <w:t>failure</w:t>
      </w:r>
      <w:r>
        <w:rPr>
          <w:rFonts w:ascii="Times New Roman" w:hAnsi="Times New Roman"/>
          <w:b w:val="false"/>
          <w:bCs w:val="false"/>
          <w:i w:val="false"/>
          <w:iCs w:val="false"/>
          <w:sz w:val="22"/>
          <w:szCs w:val="22"/>
          <w:lang w:val="hr-HR"/>
        </w:rPr>
        <w:t xml:space="preserve">. U mom simulatoru, naravno, skače na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ispisuje svoje rezultate na UART, a, u slučaju da to ne upali, označava ih i LED-icama. </w:t>
      </w:r>
      <w:r>
        <w:rPr>
          <w:rFonts w:ascii="Times New Roman" w:hAnsi="Times New Roman"/>
          <w:b w:val="false"/>
          <w:bCs w:val="false"/>
          <w:i w:val="false"/>
          <w:iCs w:val="false"/>
          <w:sz w:val="22"/>
          <w:szCs w:val="22"/>
          <w:lang w:val="hr-HR"/>
        </w:rPr>
        <w:t xml:space="preserve">Kada idući put budem imao pristup PicoBlazeu, isprobat ću taj program na njemu. </w:t>
      </w:r>
      <w:r>
        <w:rPr>
          <w:rFonts w:ascii="Times New Roman" w:hAnsi="Times New Roman"/>
          <w:b w:val="false"/>
          <w:bCs w:val="false"/>
          <w:i w:val="false"/>
          <w:iCs w:val="false"/>
          <w:sz w:val="22"/>
          <w:szCs w:val="22"/>
          <w:lang w:val="hr-HR"/>
        </w:rPr>
        <w:t xml:space="preserve">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dodan je na kraj, kao 7. primjer.</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znatno sam unaprijedio pretprocesor svog asemblera za PicoBlaze, pa sam napisao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za vrijeme asembliranja koristeći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izračunava brojeve u Fibonaccijevom nizu manje od 100 i ispisuje ih na terminal koristeći novododanu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(koju sam preuzeo iz FlatAssemblera).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ne sadrži mnemonike </w:t>
      </w:r>
      <w:r>
        <w:rPr>
          <w:rFonts w:ascii="Times New Roman" w:hAnsi="Times New Roman"/>
          <w:b w:val="false"/>
          <w:bCs w:val="false"/>
          <w:i w:val="false"/>
          <w:iCs w:val="false"/>
          <w:sz w:val="22"/>
          <w:szCs w:val="22"/>
          <w:lang w:val="hr-HR"/>
        </w:rPr>
        <w:t xml:space="preserve">i ne prevodi se ni u kakav strojni kod. </w:t>
      </w:r>
      <w:r>
        <w:rPr>
          <w:rFonts w:ascii="Times New Roman" w:hAnsi="Times New Roman"/>
          <w:b w:val="false"/>
          <w:bCs w:val="false"/>
          <w:i w:val="false"/>
          <w:iCs w:val="false"/>
          <w:sz w:val="22"/>
          <w:szCs w:val="22"/>
          <w:lang w:val="hr-HR"/>
        </w:rPr>
        <w:t>On je dodan na kraj, kao 8. primjer.</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r>
        <mc:AlternateContent>
          <mc:Choice Requires="wps">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724400" cy="2621280"/>
                <wp:effectExtent l="0" t="0" r="0" b="0"/>
                <wp:wrapTopAndBottom/>
                <wp:docPr id="28" name="Frame7"/>
                <a:graphic xmlns:a="http://schemas.openxmlformats.org/drawingml/2006/main">
                  <a:graphicData uri="http://schemas.microsoft.com/office/word/2010/wordprocessingShape">
                    <wps:wsp>
                      <wps:cNvSpPr txBox="1"/>
                      <wps:spPr>
                        <a:xfrm>
                          <a:off x="0" y="0"/>
                          <a:ext cx="4724400" cy="2621280"/>
                        </a:xfrm>
                        <a:prstGeom prst="rect"/>
                        <a:solidFill>
                          <a:srgbClr val="FFFFFF"/>
                        </a:solidFill>
                      </wps:spPr>
                      <wps:txbx>
                        <w:txbxContent>
                          <w:p>
                            <w:pPr>
                              <w:pStyle w:val="Slika"/>
                              <w:spacing w:before="120" w:after="120"/>
                              <w:rPr/>
                            </w:pPr>
                            <w:r>
                              <w:rPr/>
                              <w:drawing>
                                <wp:inline distT="0" distB="0" distL="0" distR="0">
                                  <wp:extent cx="4724400" cy="2369820"/>
                                  <wp:effectExtent l="0" t="0" r="0" b="0"/>
                                  <wp:docPr id="2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1" descr=""/>
                                          <pic:cNvPicPr>
                                            <a:picLocks noChangeAspect="1" noChangeArrowheads="1"/>
                                          </pic:cNvPicPr>
                                        </pic:nvPicPr>
                                        <pic:blipFill>
                                          <a:blip r:embed="rId24"/>
                                          <a:stretch>
                                            <a:fillRect/>
                                          </a:stretch>
                                        </pic:blipFill>
                                        <pic:spPr bwMode="auto">
                                          <a:xfrm>
                                            <a:off x="0" y="0"/>
                                            <a:ext cx="4724400" cy="236982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6</w:t>
                            </w:r>
                            <w:r>
                              <w:rPr/>
                              <w:fldChar w:fldCharType="end"/>
                            </w:r>
                            <w:r>
                              <w:rPr/>
                              <w:t xml:space="preserve">: Stanje terminala nakon asembliranja primjera </w:t>
                            </w:r>
                            <w:r>
                              <w:rPr>
                                <w:i/>
                                <w:iCs/>
                              </w:rPr>
                              <w:t>Preprocessor Test</w:t>
                            </w:r>
                          </w:p>
                        </w:txbxContent>
                      </wps:txbx>
                      <wps:bodyPr anchor="t" lIns="0" tIns="0" rIns="0" bIns="0">
                        <a:noAutofit/>
                      </wps:bodyPr>
                    </wps:wsp>
                  </a:graphicData>
                </a:graphic>
              </wp:anchor>
            </w:drawing>
          </mc:Choice>
          <mc:Fallback>
            <w:pict>
              <v:rect style="position:absolute;rotation:-0;width:372pt;height:206.4pt;mso-wrap-distance-left:0pt;mso-wrap-distance-right:0pt;mso-wrap-distance-top:0pt;mso-wrap-distance-bottom:0pt;margin-top:0pt;mso-position-vertical:top;mso-position-vertical-relative:text;margin-left:54.95pt;mso-position-horizontal:center;mso-position-horizontal-relative:text">
                <v:textbox inset="0in,0in,0in,0in">
                  <w:txbxContent>
                    <w:p>
                      <w:pPr>
                        <w:pStyle w:val="Slika"/>
                        <w:spacing w:before="120" w:after="120"/>
                        <w:rPr/>
                      </w:pPr>
                      <w:r>
                        <w:rPr/>
                        <w:drawing>
                          <wp:inline distT="0" distB="0" distL="0" distR="0">
                            <wp:extent cx="4724400" cy="2369820"/>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25"/>
                                    <a:stretch>
                                      <a:fillRect/>
                                    </a:stretch>
                                  </pic:blipFill>
                                  <pic:spPr bwMode="auto">
                                    <a:xfrm>
                                      <a:off x="0" y="0"/>
                                      <a:ext cx="4724400" cy="236982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6</w:t>
                      </w:r>
                      <w:r>
                        <w:rPr/>
                        <w:fldChar w:fldCharType="end"/>
                      </w:r>
                      <w:r>
                        <w:rPr/>
                        <w:t xml:space="preserve">: Stanje terminala nakon asembliranja primjera </w:t>
                      </w:r>
                      <w:r>
                        <w:rPr>
                          <w:i/>
                          <w:iCs/>
                        </w:rPr>
                        <w:t>Preprocessor Test</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akon što sam diplomirao (obranio završni rad), dodao sam još tri primjera asemblerskih programa: </w:t>
      </w:r>
      <w:r>
        <w:rPr>
          <w:rFonts w:ascii="Times New Roman" w:hAnsi="Times New Roman"/>
          <w:b w:val="false"/>
          <w:bCs w:val="false"/>
          <w:i/>
          <w:iCs/>
          <w:sz w:val="22"/>
          <w:szCs w:val="22"/>
          <w:lang w:val="hr-HR"/>
        </w:rPr>
        <w:t>Binary to Octal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Permutations Algorithm</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N Queens Puzzle</w:t>
      </w:r>
      <w:r>
        <w:rPr>
          <w:rFonts w:ascii="Times New Roman" w:hAnsi="Times New Roman"/>
          <w:b w:val="false"/>
          <w:bCs w:val="false"/>
          <w:i w:val="false"/>
          <w:iCs w:val="false"/>
          <w:sz w:val="22"/>
          <w:szCs w:val="22"/>
          <w:lang w:val="hr-HR"/>
        </w:rPr>
        <w:t xml:space="preserve">. Program Binary to Octal pretvara binarne brojeve u oktalne, te ispisuje oktalne brojeve na sedam-segmentnim displejima, koristeći algoritam koji se uči na Digitalnoj elektronici: grupiraj </w:t>
      </w:r>
      <w:r>
        <w:rPr>
          <w:rFonts w:ascii="Times New Roman" w:hAnsi="Times New Roman"/>
          <w:b w:val="false"/>
          <w:bCs w:val="false"/>
          <w:i w:val="false"/>
          <w:iCs w:val="false"/>
          <w:sz w:val="22"/>
          <w:szCs w:val="22"/>
          <w:lang w:val="hr-HR"/>
        </w:rPr>
        <w:t>binarne znamenke u grupe po tri počevši od posljednje, i prevedi svaku grupu na oktalni posebno. To, makar zvučalo trivijalno, nije trivijalno za izvesti. Evo kako sam to napravio:</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;So, here goes the core of the algorithm.</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;It's supposed to take s0 as the input,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;the binary digits 00ABCDEF, and store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;into sa the result 0ABC0DEF.</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sa, 0</w:t>
      </w:r>
    </w:p>
    <w:p>
      <w:pPr>
        <w:pStyle w:val="Normal"/>
        <w:jc w:val="both"/>
        <w:rPr>
          <w:rFonts w:ascii="Courier New" w:hAnsi="Courier New"/>
        </w:rPr>
      </w:pPr>
      <w:r>
        <w:rPr>
          <w:rFonts w:ascii="Courier New" w:hAnsi="Courier New"/>
          <w:b w:val="false"/>
          <w:bCs w:val="false"/>
          <w:i w:val="false"/>
          <w:iCs w:val="false"/>
          <w:sz w:val="22"/>
          <w:szCs w:val="22"/>
          <w:lang w:val="hr-HR"/>
        </w:rPr>
        <w:t>load s3,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beginning_of_the_loop: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s3, 2 * 3 + 1 ;Six binary digits</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;plus one step with</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;the special case.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nc, end_of_the_loop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s3, 3</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nz, not_the_special_case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;The fourth time, do nothing except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;shifting sa to the right and</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;increasing the counter.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sr0 sa</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s3,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beginning_of_the_loop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not_the_special_case: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sr0 s0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sra sa</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s3,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beginning_of_the_loop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sr0 sa</w:t>
      </w:r>
    </w:p>
    <w:p>
      <w:pPr>
        <w:pStyle w:val="Normal"/>
        <w:jc w:val="both"/>
        <w:rPr>
          <w:rFonts w:ascii="Times New Roman" w:hAnsi="Times New Roman"/>
        </w:rPr>
      </w:pPr>
      <w:r>
        <w:rPr>
          <w:rFonts w:ascii="Times New Roman" w:hAnsi="Times New Roman"/>
          <w:b w:val="false"/>
          <w:bCs w:val="false"/>
          <w:i w:val="false"/>
          <w:iCs w:val="false"/>
          <w:sz w:val="22"/>
          <w:szCs w:val="22"/>
          <w:lang w:val="hr-HR"/>
        </w:rPr>
        <w:t xml:space="preserve">Program Permutations Algorithm čita niz znakova s UART-a te abecednim redom na UART ispisuje permutacije tog niza znakova. Kao algoritam sortiranja koristio sam Bubble Sort, a za permutacije sam koristio stog umjesto rekurzije. </w:t>
      </w:r>
      <w:r>
        <w:rPr>
          <w:rFonts w:ascii="Times New Roman" w:hAnsi="Times New Roman"/>
          <w:b w:val="false"/>
          <w:bCs w:val="false"/>
          <w:i w:val="false"/>
          <w:iCs w:val="false"/>
          <w:sz w:val="22"/>
          <w:szCs w:val="22"/>
          <w:lang w:val="hr-HR"/>
        </w:rPr>
        <w:t xml:space="preserve">I to je najkompliciraniji program koji sam napisao na PicoBlaze asembleru, </w:t>
      </w:r>
      <w:r>
        <w:rPr>
          <w:rFonts w:ascii="Times New Roman" w:hAnsi="Times New Roman"/>
          <w:b w:val="false"/>
          <w:bCs w:val="false"/>
          <w:i w:val="false"/>
          <w:iCs w:val="false"/>
          <w:sz w:val="22"/>
          <w:szCs w:val="22"/>
          <w:lang w:val="hr-HR"/>
        </w:rPr>
        <w:t>ima 395 redaka</w:t>
      </w:r>
      <w:r>
        <w:rPr>
          <w:rFonts w:ascii="Times New Roman" w:hAnsi="Times New Roman"/>
          <w:b w:val="false"/>
          <w:bCs w:val="false"/>
          <w:i w:val="false"/>
          <w:iCs w:val="false"/>
          <w:sz w:val="22"/>
          <w:szCs w:val="22"/>
          <w:lang w:val="hr-HR"/>
        </w:rPr>
        <w:t>.</w:t>
      </w:r>
    </w:p>
    <w:p>
      <w:pPr>
        <w:pStyle w:val="Normal"/>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r>
        <mc:AlternateContent>
          <mc:Choice Requires="wps">
            <w:drawing>
              <wp:inline distT="0" distB="0" distL="0" distR="0">
                <wp:extent cx="4709795" cy="2590800"/>
                <wp:effectExtent l="0" t="0" r="0" b="0"/>
                <wp:docPr id="31" name="Frame9"/>
                <a:graphic xmlns:a="http://schemas.openxmlformats.org/drawingml/2006/main">
                  <a:graphicData uri="http://schemas.microsoft.com/office/word/2010/wordprocessingShape">
                    <wps:wsp>
                      <wps:cNvSpPr txBox="1"/>
                      <wps:spPr>
                        <a:xfrm>
                          <a:off x="0" y="0"/>
                          <a:ext cx="4709795" cy="2590800"/>
                        </a:xfrm>
                        <a:prstGeom prst="rect"/>
                        <a:solidFill>
                          <a:srgbClr val="FFFFFF"/>
                        </a:solidFill>
                      </wps:spPr>
                      <wps:txbx>
                        <w:txbxContent>
                          <w:p>
                            <w:pPr>
                              <w:pStyle w:val="Slika"/>
                              <w:spacing w:before="120" w:after="120"/>
                              <w:rPr/>
                            </w:pPr>
                            <w:r>
                              <w:rPr/>
                              <w:drawing>
                                <wp:inline distT="0" distB="0" distL="0" distR="0">
                                  <wp:extent cx="4709795" cy="2339340"/>
                                  <wp:effectExtent l="0" t="0" r="0" b="0"/>
                                  <wp:docPr id="3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 descr=""/>
                                          <pic:cNvPicPr>
                                            <a:picLocks noChangeAspect="1" noChangeArrowheads="1"/>
                                          </pic:cNvPicPr>
                                        </pic:nvPicPr>
                                        <pic:blipFill>
                                          <a:blip r:embed="rId26"/>
                                          <a:stretch>
                                            <a:fillRect/>
                                          </a:stretch>
                                        </pic:blipFill>
                                        <pic:spPr bwMode="auto">
                                          <a:xfrm>
                                            <a:off x="0" y="0"/>
                                            <a:ext cx="4709795" cy="23393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7</w:t>
                            </w:r>
                            <w:r>
                              <w:rPr/>
                              <w:fldChar w:fldCharType="end"/>
                            </w:r>
                            <w:r>
                              <w:rPr/>
                              <w:t>: Primjer izvršavanja programa "Permutations Algorithm"</w:t>
                            </w:r>
                          </w:p>
                        </w:txbxContent>
                      </wps:txbx>
                      <wps:bodyPr anchor="t" lIns="0" tIns="0" rIns="0" bIns="0">
                        <a:noAutofit/>
                      </wps:bodyPr>
                    </wps:wsp>
                  </a:graphicData>
                </a:graphic>
              </wp:inline>
            </w:drawing>
          </mc:Choice>
          <mc:Fallback>
            <w:pict>
              <v:rect style="position:absolute;rotation:-0;width:370.85pt;height:204pt;mso-wrap-distance-left:0pt;mso-wrap-distance-right:0pt;mso-wrap-distance-top:0pt;mso-wrap-distance-bottom:0pt;margin-top:-204pt;mso-position-vertical:top;mso-position-vertical-relative:text;margin-left:0pt;mso-position-horizontal:center;mso-position-horizontal-relative:text">
                <v:textbox inset="0in,0in,0in,0in">
                  <w:txbxContent>
                    <w:p>
                      <w:pPr>
                        <w:pStyle w:val="Slika"/>
                        <w:spacing w:before="120" w:after="120"/>
                        <w:rPr/>
                      </w:pPr>
                      <w:r>
                        <w:rPr/>
                        <w:drawing>
                          <wp:inline distT="0" distB="0" distL="0" distR="0">
                            <wp:extent cx="4709795" cy="2339340"/>
                            <wp:effectExtent l="0" t="0" r="0" b="0"/>
                            <wp:docPr id="3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 descr=""/>
                                    <pic:cNvPicPr>
                                      <a:picLocks noChangeAspect="1" noChangeArrowheads="1"/>
                                    </pic:cNvPicPr>
                                  </pic:nvPicPr>
                                  <pic:blipFill>
                                    <a:blip r:embed="rId27"/>
                                    <a:stretch>
                                      <a:fillRect/>
                                    </a:stretch>
                                  </pic:blipFill>
                                  <pic:spPr bwMode="auto">
                                    <a:xfrm>
                                      <a:off x="0" y="0"/>
                                      <a:ext cx="4709795" cy="23393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7</w:t>
                      </w:r>
                      <w:r>
                        <w:rPr/>
                        <w:fldChar w:fldCharType="end"/>
                      </w:r>
                      <w:r>
                        <w:rPr/>
                        <w:t>: Primjer izvršavanja programa "Permutations Algorithm"</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 Queens Puzzle koristi DFS algoritam implementiran pomoću stoga da ispisuje sve načine na koji se 8 kraljica može postaviti na šahovsku ploču bez da se prekrši pravilo da nijedne dvije kraljice ne mogu biti u istom retku, stupcu, ili dijagonali. </w:t>
      </w:r>
      <w:r>
        <w:rPr>
          <w:rFonts w:ascii="Times New Roman" w:hAnsi="Times New Roman"/>
          <w:b w:val="false"/>
          <w:bCs w:val="false"/>
          <w:i w:val="false"/>
          <w:iCs w:val="false"/>
          <w:sz w:val="22"/>
          <w:szCs w:val="22"/>
          <w:lang w:val="hr-HR"/>
        </w:rPr>
        <w:t xml:space="preserve">On je dodan na kraj flexboxa. Jako je spor, vrti se nekoliko sati na mom računalu dok ne pronađe svih 92 rješenja. </w:t>
      </w:r>
      <w:r>
        <w:rPr>
          <w:rFonts w:ascii="Times New Roman" w:hAnsi="Times New Roman"/>
          <w:b w:val="false"/>
          <w:bCs w:val="false"/>
          <w:i w:val="false"/>
          <w:iCs w:val="false"/>
          <w:sz w:val="22"/>
          <w:szCs w:val="22"/>
          <w:lang w:val="hr-HR"/>
        </w:rPr>
        <w:t>Ima 335 redaka koda.</w:t>
      </w:r>
    </w:p>
    <w:p>
      <w:pPr>
        <w:pStyle w:val="Normal"/>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rogrami N Queens Puzzle i Permutations Algorithm ne koriste nikakav algoritam pretvaranja binarnih brojeva u dekadske, nego dekadske znamenke drži u radnoj memoriji. Na početku programa sve znamenke postavi u nulu:</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;Let's set all the digits of the ordinal number of permutations to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b</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digits_of_the_ordinal_number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s2, digits_of_the_ordinal_number ;End of the digits of the ordinal 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s0, bottom_of_the_stack</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nc, end_of_the_reset_ordinal_numbers_loop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s1, "0"</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store s1, (s0)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s0,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end_of_the_reset_ordinal_numbers_loop: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onda, kada nađe novo rješenje, radi ovo:</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regbank b</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call print_the_ordinal_number_message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s1, digits_of_the_ordinal_number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fetch s0,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s0,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store s0,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s0, "9" + 1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nz, end_of_increasing_the_ordinal_number_loop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s0,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store s0,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s1,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end_of_increasing_the_ordinal_number_loop: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s1, s2</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c, not_a_new_digit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s2,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not_a_new_digit: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s1, s2</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printing_the_ordinal_number: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fetch s9,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call UART_TX</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sub s1,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s1, digits_of_the_ordinal_number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nc, printing_the_ordinal_number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end_of_printing_the_ordinal_number: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s9, a'x</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call UART_TX</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regbank a</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Taj sam algoritam smislio jer broj permutacija lako može biti veći od 256 (najveći broj koji se može prikazati jednim byteom), a pretvaranje višebajtnih binarnih brojeva u dekadski je noćna mora.</w:t>
      </w:r>
    </w:p>
    <w:p>
      <w:pPr>
        <w:pStyle w:val="Normal"/>
        <w:jc w:val="both"/>
        <w:rPr/>
      </w:pPr>
      <w:r>
        <w:rPr>
          <w:rFonts w:ascii="Times New Roman" w:hAnsi="Times New Roman"/>
          <w:b w:val="false"/>
          <w:bCs w:val="false"/>
          <w:i w:val="false"/>
          <w:iCs w:val="false"/>
          <w:sz w:val="22"/>
          <w:szCs w:val="22"/>
          <w:lang w:val="hr-HR"/>
        </w:rPr>
        <w:t xml:space="preserve">Nakon tih </w:t>
      </w:r>
      <w:r>
        <w:rPr>
          <w:rFonts w:ascii="Times New Roman" w:hAnsi="Times New Roman"/>
          <w:b w:val="false"/>
          <w:bCs w:val="false"/>
          <w:i w:val="false"/>
          <w:iCs w:val="false"/>
          <w:sz w:val="22"/>
          <w:szCs w:val="22"/>
          <w:lang w:val="hr-HR"/>
        </w:rPr>
        <w:t>11</w:t>
      </w:r>
      <w:r>
        <w:rPr>
          <w:rFonts w:ascii="Times New Roman" w:hAnsi="Times New Roman"/>
          <w:b w:val="false"/>
          <w:bCs w:val="false"/>
          <w:i w:val="false"/>
          <w:iCs w:val="false"/>
          <w:sz w:val="22"/>
          <w:szCs w:val="22"/>
          <w:lang w:val="hr-HR"/>
        </w:rPr>
        <w:t xml:space="preserve">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Reference"/>
          <w:rFonts w:ascii="Times New Roman" w:hAnsi="Times New Roman"/>
          <w:b w:val="false"/>
          <w:bCs w:val="false"/>
          <w:i w:val="false"/>
          <w:iCs w:val="false"/>
          <w:sz w:val="22"/>
          <w:szCs w:val="22"/>
          <w:lang w:val="hr-HR"/>
        </w:rPr>
        <w:footnoteReference w:id="38"/>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892675" cy="3543300"/>
                <wp:effectExtent l="0" t="0" r="0" b="0"/>
                <wp:wrapTopAndBottom/>
                <wp:docPr id="34" name="Frame8"/>
                <a:graphic xmlns:a="http://schemas.openxmlformats.org/drawingml/2006/main">
                  <a:graphicData uri="http://schemas.microsoft.com/office/word/2010/wordprocessingShape">
                    <wps:wsp>
                      <wps:cNvSpPr txBox="1"/>
                      <wps:spPr>
                        <a:xfrm>
                          <a:off x="0" y="0"/>
                          <a:ext cx="4892675" cy="3543300"/>
                        </a:xfrm>
                        <a:prstGeom prst="rect"/>
                        <a:solidFill>
                          <a:srgbClr val="FFFFFF"/>
                        </a:solidFill>
                      </wps:spPr>
                      <wps:txbx>
                        <w:txbxContent>
                          <w:p>
                            <w:pPr>
                              <w:pStyle w:val="Slika"/>
                              <w:spacing w:before="120" w:after="120"/>
                              <w:rPr/>
                            </w:pPr>
                            <w:r>
                              <w:rPr/>
                              <w:drawing>
                                <wp:inline distT="0" distB="0" distL="0" distR="0">
                                  <wp:extent cx="4892675" cy="3291840"/>
                                  <wp:effectExtent l="0" t="0" r="0" b="0"/>
                                  <wp:docPr id="3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2" descr=""/>
                                          <pic:cNvPicPr>
                                            <a:picLocks noChangeAspect="1" noChangeArrowheads="1"/>
                                          </pic:cNvPicPr>
                                        </pic:nvPicPr>
                                        <pic:blipFill>
                                          <a:blip r:embed="rId28"/>
                                          <a:stretch>
                                            <a:fillRect/>
                                          </a:stretch>
                                        </pic:blipFill>
                                        <pic:spPr bwMode="auto">
                                          <a:xfrm>
                                            <a:off x="0" y="0"/>
                                            <a:ext cx="4892675" cy="32918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8</w:t>
                            </w:r>
                            <w:r>
                              <w:rPr/>
                              <w:fldChar w:fldCharType="end"/>
                            </w:r>
                            <w:r>
                              <w:rPr/>
                              <w:t>: Analogni sat pisan u programskom jeziku AEC pokrenut u DosBoxu</w:t>
                            </w:r>
                          </w:p>
                        </w:txbxContent>
                      </wps:txbx>
                      <wps:bodyPr anchor="t" lIns="0" tIns="0" rIns="0" bIns="0">
                        <a:noAutofit/>
                      </wps:bodyPr>
                    </wps:wsp>
                  </a:graphicData>
                </a:graphic>
              </wp:anchor>
            </w:drawing>
          </mc:Choice>
          <mc:Fallback>
            <w:pict>
              <v:rect style="position:absolute;rotation:-0;width:385.25pt;height:279pt;mso-wrap-distance-left:0pt;mso-wrap-distance-right:0pt;mso-wrap-distance-top:0pt;mso-wrap-distance-bottom:0pt;margin-top:0pt;mso-position-vertical:top;mso-position-vertical-relative:text;margin-left:48.35pt;mso-position-horizontal:center;mso-position-horizontal-relative:text">
                <v:textbox inset="0in,0in,0in,0in">
                  <w:txbxContent>
                    <w:p>
                      <w:pPr>
                        <w:pStyle w:val="Slika"/>
                        <w:spacing w:before="120" w:after="120"/>
                        <w:rPr/>
                      </w:pPr>
                      <w:r>
                        <w:rPr/>
                        <w:drawing>
                          <wp:inline distT="0" distB="0" distL="0" distR="0">
                            <wp:extent cx="4892675" cy="3291840"/>
                            <wp:effectExtent l="0" t="0" r="0" b="0"/>
                            <wp:docPr id="3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2" descr=""/>
                                    <pic:cNvPicPr>
                                      <a:picLocks noChangeAspect="1" noChangeArrowheads="1"/>
                                    </pic:cNvPicPr>
                                  </pic:nvPicPr>
                                  <pic:blipFill>
                                    <a:blip r:embed="rId29"/>
                                    <a:stretch>
                                      <a:fillRect/>
                                    </a:stretch>
                                  </pic:blipFill>
                                  <pic:spPr bwMode="auto">
                                    <a:xfrm>
                                      <a:off x="0" y="0"/>
                                      <a:ext cx="4892675" cy="32918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8</w:t>
                      </w:r>
                      <w:r>
                        <w:rPr/>
                        <w:fldChar w:fldCharType="end"/>
                      </w:r>
                      <w:r>
                        <w:rPr/>
                        <w:t>: Analogni sat pisan u programskom jeziku AEC pokrenut u DosBoxu</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 da u flexboxu s primjerima ima ukupno </w:t>
      </w:r>
      <w:r>
        <w:rPr>
          <w:rFonts w:ascii="Times New Roman" w:hAnsi="Times New Roman"/>
          <w:b w:val="false"/>
          <w:bCs w:val="false"/>
          <w:i w:val="false"/>
          <w:iCs w:val="false"/>
          <w:sz w:val="22"/>
          <w:szCs w:val="22"/>
          <w:lang w:val="hr-HR"/>
        </w:rPr>
        <w:t>13</w:t>
      </w:r>
      <w:r>
        <w:rPr>
          <w:rFonts w:ascii="Times New Roman" w:hAnsi="Times New Roman"/>
          <w:b w:val="false"/>
          <w:bCs w:val="false"/>
          <w:i w:val="false"/>
          <w:iCs w:val="false"/>
          <w:sz w:val="22"/>
          <w:szCs w:val="22"/>
          <w:lang w:val="hr-HR"/>
        </w:rPr>
        <w:t xml:space="preserve"> divova: </w:t>
      </w:r>
      <w:r>
        <w:rPr>
          <w:rFonts w:ascii="Times New Roman" w:hAnsi="Times New Roman"/>
          <w:b w:val="false"/>
          <w:bCs w:val="false"/>
          <w:i w:val="false"/>
          <w:iCs w:val="false"/>
          <w:sz w:val="22"/>
          <w:szCs w:val="22"/>
          <w:lang w:val="hr-HR"/>
        </w:rPr>
        <w:t>jedanaest</w:t>
      </w:r>
      <w:r>
        <w:rPr>
          <w:rFonts w:ascii="Times New Roman" w:hAnsi="Times New Roman"/>
          <w:b w:val="false"/>
          <w:bCs w:val="false"/>
          <w:i w:val="false"/>
          <w:iCs w:val="false"/>
          <w:sz w:val="22"/>
          <w:szCs w:val="22"/>
          <w:lang w:val="hr-HR"/>
        </w:rPr>
        <w:t xml:space="preserve"> primjera PicoBlaze programa i dva diva s linkovima. </w:t>
      </w:r>
      <w:r>
        <w:rPr>
          <w:rFonts w:ascii="Times New Roman" w:hAnsi="Times New Roman"/>
          <w:b w:val="false"/>
          <w:bCs w:val="false"/>
          <w:i w:val="false"/>
          <w:iCs w:val="false"/>
          <w:sz w:val="22"/>
          <w:szCs w:val="22"/>
          <w:lang w:val="hr-HR"/>
        </w:rPr>
        <w:t xml:space="preserve">U slučaju da netko taj moj PicoBlaze simulator pokuša pokrenuti u internetskom pregledniku u kojem se JavaScript ne uspije izvrtjeti, u tom flexboxu nalazi se poruka o tome i link na web-stranicu TOR Browsera. </w:t>
      </w:r>
      <w:r>
        <w:rPr>
          <w:rFonts w:ascii="Times New Roman" w:hAnsi="Times New Roman"/>
          <w:b w:val="false"/>
          <w:bCs w:val="false"/>
          <w:i w:val="false"/>
          <w:iCs w:val="false"/>
          <w:sz w:val="22"/>
          <w:szCs w:val="22"/>
          <w:lang w:val="hr-HR"/>
        </w:rPr>
        <w:t>TOR Browser, naime, koristi SpiderMonkey compiler za JavaScript, koji je poznat po tome da najbolje optimizira kod, znatno bolje nego V8 (koj</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koristi Chrome), a važno mi je da se JavaScript u mom PicoBlaze simulatoru dobro optimizira, jer se pri simulaciji mnogo puta izvršava isti JavaScript. </w:t>
      </w:r>
      <w:r>
        <w:rPr>
          <w:rFonts w:ascii="Times New Roman" w:hAnsi="Times New Roman"/>
          <w:b w:val="false"/>
          <w:bCs w:val="false"/>
          <w:i w:val="false"/>
          <w:iCs w:val="false"/>
          <w:sz w:val="22"/>
          <w:szCs w:val="22"/>
          <w:lang w:val="hr-HR"/>
        </w:rPr>
        <w:t>Ustvari, browser koji sam isprobao da najbrže vrti JavaScript u PicoBlaze simulatoru jest upravo Firefox 52, on ga vrti oko dvostruko brže nego Firefox 120. Otvorio sam pitanje na Redditu o tome (zašto stariji Firefox izgleda da brže vrti JavaScript nego noviji)</w:t>
      </w:r>
      <w:r>
        <w:rPr>
          <w:rStyle w:val="FootnoteReference"/>
          <w:rFonts w:ascii="Times New Roman" w:hAnsi="Times New Roman"/>
          <w:b w:val="false"/>
          <w:bCs w:val="false"/>
          <w:i w:val="false"/>
          <w:iCs w:val="false"/>
          <w:sz w:val="22"/>
          <w:szCs w:val="22"/>
          <w:lang w:val="hr-HR"/>
        </w:rPr>
        <w:footnoteReference w:id="39"/>
      </w:r>
      <w:r>
        <w:rPr>
          <w:rFonts w:ascii="Times New Roman" w:hAnsi="Times New Roman"/>
          <w:b w:val="false"/>
          <w:bCs w:val="false"/>
          <w:i w:val="false"/>
          <w:iCs w:val="false"/>
          <w:sz w:val="22"/>
          <w:szCs w:val="22"/>
          <w:lang w:val="hr-HR"/>
        </w:rPr>
        <w: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zvan</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Reference"/>
          <w:rFonts w:ascii="Times New Roman" w:hAnsi="Times New Roman"/>
          <w:b w:val="false"/>
          <w:bCs w:val="false"/>
          <w:i w:val="false"/>
          <w:iCs w:val="false"/>
          <w:sz w:val="22"/>
          <w:szCs w:val="22"/>
          <w:lang w:val="hr-HR"/>
        </w:rPr>
        <w:footnoteReference w:id="40"/>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Reference"/>
          <w:b w:val="false"/>
          <w:bCs w:val="false"/>
          <w:i w:val="false"/>
          <w:iCs w:val="false"/>
          <w:sz w:val="22"/>
          <w:szCs w:val="22"/>
          <w:vertAlign w:val="superscript"/>
          <w:lang w:val="hr-HR"/>
        </w:rPr>
        <w:footnoteReference w:id="41"/>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Reference"/>
          <w:rFonts w:ascii="Times New Roman" w:hAnsi="Times New Roman"/>
          <w:b w:val="false"/>
          <w:bCs w:val="false"/>
          <w:i w:val="false"/>
          <w:iCs w:val="false"/>
          <w:sz w:val="22"/>
          <w:szCs w:val="22"/>
          <w:lang w:val="hr-HR"/>
        </w:rPr>
        <w:footnoteReference w:id="42"/>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Reference"/>
          <w:rFonts w:ascii="Times New Roman" w:hAnsi="Times New Roman"/>
          <w:b w:val="false"/>
          <w:bCs w:val="false"/>
          <w:i w:val="false"/>
          <w:iCs w:val="false"/>
          <w:sz w:val="22"/>
          <w:szCs w:val="22"/>
          <w:lang w:val="hr-HR"/>
        </w:rPr>
        <w:footnoteReference w:id="43"/>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Bilo bi zanimljivo dati si truda i provjeriti te teze.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je pokušao analizirati performanse mog PicoBlaze simulatora dok se vrti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pomoću Chromeovih alata za programiranje i došao je do zaključka da on provodi više od 99% </w:t>
      </w:r>
      <w:r>
        <w:rPr>
          <w:rFonts w:ascii="Times New Roman" w:hAnsi="Times New Roman"/>
          <w:b w:val="false"/>
          <w:bCs w:val="false"/>
          <w:i w:val="false"/>
          <w:iCs w:val="false"/>
          <w:sz w:val="22"/>
          <w:szCs w:val="22"/>
          <w:lang w:val="hr-HR"/>
        </w:rPr>
        <w:t>svog</w:t>
      </w:r>
      <w:r>
        <w:rPr>
          <w:rFonts w:ascii="Times New Roman" w:hAnsi="Times New Roman"/>
          <w:b w:val="false"/>
          <w:bCs w:val="false"/>
          <w:i w:val="false"/>
          <w:iCs w:val="false"/>
          <w:sz w:val="22"/>
          <w:szCs w:val="22"/>
          <w:lang w:val="hr-HR"/>
        </w:rPr>
        <w:t xml:space="preserve"> vremena crtajući SVG dijagrame</w:t>
      </w:r>
      <w:r>
        <w:rPr>
          <w:rStyle w:val="FootnoteReference"/>
          <w:rFonts w:ascii="Times New Roman" w:hAnsi="Times New Roman"/>
          <w:b w:val="false"/>
          <w:bCs w:val="false"/>
          <w:i w:val="false"/>
          <w:iCs w:val="false"/>
          <w:sz w:val="22"/>
          <w:szCs w:val="22"/>
          <w:lang w:val="hr-HR"/>
        </w:rPr>
        <w:footnoteReference w:id="44"/>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su, naravno, za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beskorisni, jer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koristi UART za komunikaciju s korisnikom, a ne prekidače, LED-ice ili 7-segmentne pokaznike, koji se prikazuju SVG-ovima)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tom bi se slučaju moj simulator PicoBlazea, barem za programe kao što 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mogao znatno ubrzati tako da omogućimo korisniku da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 xml:space="preserve">a SVG-ove, kao što se sada može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ati UART.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se to ne čini da je dobro objašnjenje. Da je tako, moj bi se program vrtio neprihvatljivo sporo u WebPositiveu, koji veoma sporo crta SVG-ove (zato je moj SVG PacMan neigriv u WebPositiveu). A u WebPositiveu moj se simulator PicoBlazea vrti otprilike jednako brzo kao </w:t>
      </w:r>
      <w:r>
        <w:rPr>
          <w:rFonts w:ascii="Times New Roman" w:hAnsi="Times New Roman"/>
          <w:b w:val="false"/>
          <w:bCs w:val="false"/>
          <w:i w:val="false"/>
          <w:iCs w:val="false"/>
          <w:sz w:val="22"/>
          <w:szCs w:val="22"/>
          <w:lang w:val="hr-HR"/>
        </w:rPr>
        <w:t>što se vrti</w:t>
      </w:r>
      <w:r>
        <w:rPr>
          <w:rFonts w:ascii="Times New Roman" w:hAnsi="Times New Roman"/>
          <w:b w:val="false"/>
          <w:bCs w:val="false"/>
          <w:i w:val="false"/>
          <w:iCs w:val="false"/>
          <w:sz w:val="22"/>
          <w:szCs w:val="22"/>
          <w:lang w:val="hr-HR"/>
        </w:rPr>
        <w:t xml:space="preserve"> u Chromeu.</w:t>
      </w:r>
    </w:p>
    <w:p>
      <w:pPr>
        <w:pStyle w:val="Normal"/>
        <w:jc w:val="both"/>
        <w:rPr/>
      </w:pPr>
      <w:r>
        <w:rPr>
          <w:rFonts w:ascii="Times New Roman" w:hAnsi="Times New Roman"/>
          <w:b w:val="false"/>
          <w:bCs w:val="false"/>
          <w:i w:val="false"/>
          <w:iCs w:val="false"/>
          <w:sz w:val="22"/>
          <w:szCs w:val="22"/>
          <w:lang w:val="en-US"/>
        </w:rPr>
        <w:t xml:space="preserve">30. kolovoza </w:t>
      </w:r>
      <w:r>
        <w:rPr>
          <w:rFonts w:ascii="Times New Roman" w:hAnsi="Times New Roman"/>
          <w:b w:val="false"/>
          <w:bCs w:val="false"/>
          <w:i w:val="false"/>
          <w:iCs w:val="false"/>
          <w:sz w:val="22"/>
          <w:szCs w:val="22"/>
          <w:lang w:val="hr-HR"/>
        </w:rPr>
        <w:t xml:space="preserve">2023. godine korisnik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dijagnosticirao je problem kao </w:t>
      </w:r>
      <w:r>
        <w:rPr>
          <w:rFonts w:ascii="Times New Roman" w:hAnsi="Times New Roman"/>
          <w:b w:val="false"/>
          <w:bCs w:val="false"/>
          <w:i/>
          <w:iCs/>
          <w:sz w:val="22"/>
          <w:szCs w:val="22"/>
          <w:lang w:val="hr-HR"/>
        </w:rPr>
        <w:t>layout trashing</w:t>
      </w:r>
      <w:r>
        <w:rPr>
          <w:rFonts w:ascii="Times New Roman" w:hAnsi="Times New Roman"/>
          <w:b w:val="false"/>
          <w:bCs w:val="false"/>
          <w:i w:val="false"/>
          <w:iCs w:val="false"/>
          <w:sz w:val="22"/>
          <w:szCs w:val="22"/>
          <w:lang w:val="hr-HR"/>
        </w:rPr>
        <w:t xml:space="preserve">. Kako on objašnjava, kad moj program upiše novu vrijednost registra u tablicu, tablica neprimjetno promijeni veličinu za nekoliko piksela... ali dovoljno da se poremeti layout i da browser moja cijelu web-stranicu renderirati iznova. Koristeći napredni CSS (neke naredbe za koje ja ni čuo nisam) navodno je uspio ubrzati svoju verziju tog mog programa 12 puta. Naime, na njegovom računalu u Chromeu u mojoj verziji programa primjer </w:t>
      </w:r>
      <w:r>
        <w:rPr>
          <w:rFonts w:ascii="Times New Roman" w:hAnsi="Times New Roman"/>
          <w:b w:val="false"/>
          <w:bCs w:val="false"/>
          <w:i/>
          <w:iCs/>
          <w:sz w:val="22"/>
          <w:szCs w:val="22"/>
          <w:lang w:val="hr-HR"/>
        </w:rPr>
        <w:t xml:space="preserve">Fibonacci Sequence </w:t>
      </w:r>
      <w:r>
        <w:rPr>
          <w:rFonts w:ascii="Times New Roman" w:hAnsi="Times New Roman"/>
          <w:b w:val="false"/>
          <w:bCs w:val="false"/>
          <w:i w:val="false"/>
          <w:iCs w:val="false"/>
          <w:sz w:val="22"/>
          <w:szCs w:val="22"/>
          <w:lang w:val="hr-HR"/>
        </w:rPr>
        <w:t xml:space="preserve">izvrti se za oko 60 sekundi, a u njegovoj verziji 5 sekundi. </w:t>
      </w:r>
      <w:r>
        <w:rPr>
          <w:rFonts w:ascii="Times New Roman" w:hAnsi="Times New Roman"/>
          <w:b w:val="false"/>
          <w:bCs w:val="false"/>
          <w:i w:val="false"/>
          <w:iCs w:val="false"/>
          <w:sz w:val="22"/>
          <w:szCs w:val="22"/>
          <w:lang w:val="hr-HR"/>
        </w:rPr>
        <w:t>U planu je</w:t>
      </w:r>
      <w:r>
        <w:rPr>
          <w:rFonts w:ascii="Times New Roman" w:hAnsi="Times New Roman"/>
          <w:b w:val="false"/>
          <w:bCs w:val="false"/>
          <w:i w:val="false"/>
          <w:iCs w:val="false"/>
          <w:sz w:val="22"/>
          <w:szCs w:val="22"/>
          <w:lang w:val="hr-HR"/>
        </w:rPr>
        <w:t xml:space="preserve"> spojiti njegovu i moju verziju tog mog programa. </w:t>
      </w:r>
      <w:r>
        <w:rPr>
          <w:rFonts w:ascii="Times New Roman" w:hAnsi="Times New Roman"/>
          <w:b w:val="false"/>
          <w:bCs w:val="false"/>
          <w:i/>
          <w:iCs/>
          <w:sz w:val="22"/>
          <w:szCs w:val="22"/>
          <w:lang w:val="hr-HR"/>
        </w:rPr>
        <w:t>For the time being</w:t>
      </w:r>
      <w:r>
        <w:rPr>
          <w:rFonts w:ascii="Times New Roman" w:hAnsi="Times New Roman"/>
          <w:b w:val="false"/>
          <w:bCs w:val="false"/>
          <w:i w:val="false"/>
          <w:iCs w:val="false"/>
          <w:sz w:val="22"/>
          <w:szCs w:val="22"/>
          <w:lang w:val="hr-HR"/>
        </w:rPr>
        <w:t>, dodan je checkbox kojim korisnik može onemogućiti da se tablica s registrima i zastavicama osvježava na svaku instrukciju. Time ga se može ubrzati oko 2 puta (ne baš 12 puta, ali nešto ubrzanja bolje je nego nimalo).</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Reference"/>
          <w:rFonts w:ascii="Times New Roman" w:hAnsi="Times New Roman"/>
          <w:b w:val="false"/>
          <w:bCs w:val="false"/>
          <w:i w:val="false"/>
          <w:iCs w:val="false"/>
          <w:sz w:val="22"/>
          <w:szCs w:val="22"/>
          <w:lang w:val="hr-HR"/>
        </w:rPr>
        <w:footnoteReference w:id="45"/>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Mnogi na internetskim forumima kažu da, kad se s razvoja desktop ili mobilnih aplikacija prebaciš na razvoj web-aplikacija, kao da si se vratio dva desetljeća u prošlost. </w:t>
      </w:r>
      <w:r>
        <w:rPr>
          <w:rFonts w:ascii="Times New Roman" w:hAnsi="Times New Roman"/>
          <w:b w:val="false"/>
          <w:bCs w:val="false"/>
          <w:i w:val="false"/>
          <w:iCs w:val="false"/>
          <w:sz w:val="22"/>
          <w:szCs w:val="22"/>
          <w:lang w:val="hr-HR"/>
        </w:rPr>
        <w:t xml:space="preserve">Meni se ne čini da je tako. </w:t>
      </w:r>
      <w:r>
        <w:rPr>
          <w:rFonts w:ascii="Times New Roman" w:hAnsi="Times New Roman"/>
          <w:b w:val="false"/>
          <w:bCs w:val="false"/>
          <w:i w:val="false"/>
          <w:iCs w:val="false"/>
          <w:sz w:val="22"/>
          <w:szCs w:val="22"/>
          <w:lang w:val="hr-HR"/>
        </w:rPr>
        <w:t xml:space="preserve">Napraviti korisničko sučelje od gumbova i labela uistinu je lakše kad ciljaš mobitel nego kad ciljaš web: kad ciljaš mobitel, to možeš napraviti bez kodiranja. Popuniti tablicu podacima (kao što moj PicoBlaze Simulator puni tablicu podacima iz globalnog objekta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strojnim kodom u heksadekadskom obliku i linijama asemblerskog koda odakle dolaze naredbe) već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podjednako teško na mobitelu i na webu. </w:t>
      </w:r>
      <w:r>
        <w:rPr>
          <w:rFonts w:ascii="Times New Roman" w:hAnsi="Times New Roman"/>
          <w:b w:val="false"/>
          <w:bCs w:val="false"/>
          <w:i w:val="false"/>
          <w:iCs w:val="false"/>
          <w:sz w:val="22"/>
          <w:szCs w:val="22"/>
          <w:lang w:val="hr-HR"/>
        </w:rPr>
        <w:t>A dohvatiti nešto s interneta ili parsirati JSON daleko je lakše na webu nego na mobitelu.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Također se zahvaljujem korisniku GitHuba zvanom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što je otkrio i ispravio bug u jezgri simulatora, te što izrađuje automatske testove da olakša posao budućim doprinositeljima ovom projektu. </w:t>
      </w:r>
      <w:r>
        <w:rPr>
          <w:rFonts w:ascii="Times New Roman" w:hAnsi="Times New Roman"/>
          <w:b w:val="false"/>
          <w:bCs w:val="false"/>
          <w:i w:val="false"/>
          <w:iCs w:val="false"/>
          <w:sz w:val="22"/>
          <w:szCs w:val="22"/>
          <w:lang w:val="hr-HR"/>
        </w:rPr>
        <w:t>Zahvaljujem se i Abidinu Durduu abdrd-u što je napravio back-end.</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Reference"/>
          <w:rFonts w:ascii="Times New Roman" w:hAnsi="Times New Roman"/>
          <w:b w:val="false"/>
          <w:bCs w:val="false"/>
          <w:i w:val="false"/>
          <w:iCs w:val="false"/>
          <w:sz w:val="22"/>
          <w:szCs w:val="22"/>
          <w:lang w:val="hr-HR"/>
        </w:rPr>
        <w:footnoteReference w:id="46"/>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 xml:space="preserve">Ako me GitHub zabrani, onih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SourceForge mi, za razliku od GitHuba, dopušta da na njihovim serverima vrtim PHP. </w:t>
      </w:r>
      <w:r>
        <w:rPr>
          <w:rFonts w:ascii="Times New Roman" w:hAnsi="Times New Roman"/>
          <w:b w:val="false"/>
          <w:bCs w:val="false"/>
          <w:i w:val="false"/>
          <w:iCs w:val="false"/>
          <w:sz w:val="22"/>
          <w:szCs w:val="22"/>
          <w:lang w:val="hr-HR"/>
        </w:rPr>
        <w:t>I Abidin Durdu je napravio back-end koji omogućuje korisnicima da dijele vlastite PicoBlaze asemblerske programe, na čemu mu najviše zahvaljujem.</w:t>
      </w:r>
      <w:r>
        <w:br w:type="page"/>
      </w:r>
    </w:p>
    <w:p>
      <w:pPr>
        <w:pStyle w:val="Normal"/>
        <w:widowControl/>
        <w:suppressAutoHyphens w:val="false"/>
        <w:bidi w:val="0"/>
        <w:ind w:hanging="989" w:left="989" w:right="0"/>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Reference"/>
          <w:i/>
          <w:iCs/>
          <w:lang w:val="en-US"/>
        </w:rPr>
        <w:footnoteReference w:id="47"/>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xml:space="preserve">. Prettier (for HTML and CSS) and ClangFormat (for JavaScript) were used to format the code. </w:t>
      </w:r>
      <w:r>
        <w:rPr>
          <w:i/>
          <w:iCs/>
          <w:lang w:val="hr-HR"/>
        </w:rPr>
        <w:t xml:space="preserve">The last version I </w:t>
      </w:r>
      <w:r>
        <w:rPr>
          <w:i/>
          <w:iCs/>
          <w:lang w:val="en-US"/>
        </w:rPr>
        <w:t xml:space="preserve">made entirely by myself is v2.8.3. Not long after I released v2.8.3, I got a contributor who claims to be using my project at a university in Argentina, </w:t>
      </w:r>
      <w:r>
        <w:rPr>
          <w:i/>
          <w:iCs/>
          <w:lang w:val="hr-HR"/>
        </w:rPr>
        <w:t>called Agustin Izaguirre</w:t>
      </w:r>
      <w:r>
        <w:rPr>
          <w:i/>
          <w:iCs/>
          <w:lang w:val="en-US"/>
        </w:rPr>
        <w:t xml:space="preserve">. </w:t>
      </w:r>
      <w:r>
        <w:rPr>
          <w:i/>
          <w:iCs/>
          <w:lang w:val="hr-HR"/>
        </w:rPr>
        <w:t>Later I also got a contributor called Abidin Durdu from Turkey, who made a back-end using PHP and MySQL.</w:t>
      </w:r>
      <w:r>
        <w:br w:type="page"/>
      </w:r>
    </w:p>
    <w:p>
      <w:pPr>
        <w:pStyle w:val="Title"/>
        <w:spacing w:before="240" w:after="120"/>
        <w:rPr>
          <w:lang w:val="hr-HR"/>
        </w:rPr>
      </w:pPr>
      <w:r>
        <w:rPr>
          <w:lang w:val="hr-HR"/>
        </w:rPr>
        <w:t>Životopis</w:t>
      </w:r>
    </w:p>
    <w:p>
      <w:pPr>
        <w:pStyle w:val="BodyText"/>
        <w:ind w:firstLine="449" w:left="0" w:right="0"/>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BodyText"/>
        <w:ind w:firstLine="360" w:left="0" w:right="0"/>
        <w:jc w:val="both"/>
        <w:rPr/>
      </w:pPr>
      <w:r>
        <w:rPr>
          <w:lang w:val="hr-HR"/>
        </w:rPr>
        <w:t>Često sam sudjelovao na informatičkim natjecanjima. U 6. razredu osnovne osvojio sam 3. mjesto na županijskom natjecanju</w:t>
      </w:r>
      <w:r>
        <w:rPr>
          <w:rStyle w:val="FootnoteReference"/>
          <w:lang w:val="hr-HR"/>
        </w:rPr>
        <w:footnoteReference w:id="48"/>
      </w:r>
      <w:r>
        <w:rPr>
          <w:lang w:val="hr-HR"/>
        </w:rPr>
        <w:t>, u 7. razredu 4. mjesto na državnom natjecanju</w:t>
      </w:r>
      <w:r>
        <w:rPr>
          <w:rStyle w:val="FootnoteReference"/>
          <w:lang w:val="hr-HR"/>
        </w:rPr>
        <w:footnoteReference w:id="49"/>
      </w:r>
      <w:r>
        <w:rPr>
          <w:lang w:val="hr-HR"/>
        </w:rPr>
        <w:t>, u 8. razredu 6. mjesto na državnom natjecanju</w:t>
      </w:r>
      <w:r>
        <w:rPr>
          <w:rStyle w:val="FootnoteReference"/>
          <w:lang w:val="hr-HR"/>
        </w:rPr>
        <w:footnoteReference w:id="50"/>
      </w:r>
      <w:r>
        <w:rPr>
          <w:lang w:val="hr-HR"/>
        </w:rPr>
        <w:t xml:space="preserve"> (sve je to organizirao Infokup), u srednjoj školi sam se, kad sam bio 3. razred, natjecao na HONI-ju, te sam osvojio 15. mjesto</w:t>
      </w:r>
      <w:r>
        <w:rPr>
          <w:rStyle w:val="FootnoteReference"/>
          <w:lang w:val="hr-HR"/>
        </w:rPr>
        <w:footnoteReference w:id="51"/>
      </w:r>
      <w:r>
        <w:rPr>
          <w:lang w:val="hr-HR"/>
        </w:rPr>
        <w:t>. 2019. godine sam, kao student prve godine, sudjelovao na STEM Games natjecanju iz programiranja, na kojem je moja ekipa osvojila 7. mjesto</w:t>
      </w:r>
      <w:r>
        <w:rPr>
          <w:rStyle w:val="FootnoteReference"/>
          <w:lang w:val="hr-HR"/>
        </w:rPr>
        <w:footnoteReference w:id="52"/>
      </w:r>
      <w:r>
        <w:rPr>
          <w:lang w:val="hr-HR"/>
        </w:rPr>
        <w:t>. Osim na natjecanjima iz informatike, sudjelovao sam, kad sam bio 2. razred srednje škole, i na AZOO-vom državnom natjecanju iz latinskog jezika, gdje sam osvojio 7. mjesto</w:t>
      </w:r>
      <w:r>
        <w:rPr>
          <w:rStyle w:val="FootnoteReference"/>
          <w:lang w:val="hr-HR"/>
        </w:rPr>
        <w:footnoteReference w:id="53"/>
      </w:r>
      <w:r>
        <w:rPr>
          <w:lang w:val="hr-HR"/>
        </w:rPr>
        <w:t>.</w:t>
      </w:r>
    </w:p>
    <w:p>
      <w:pPr>
        <w:pStyle w:val="BodyText"/>
        <w:ind w:firstLine="360" w:left="0" w:right="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Reference"/>
          <w:i/>
          <w:lang w:val="hr-HR"/>
        </w:rPr>
        <w:footnoteReference w:id="54"/>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Reference"/>
          <w:i/>
          <w:lang w:val="hr-HR"/>
        </w:rPr>
        <w:footnoteReference w:id="55"/>
      </w:r>
      <w:r>
        <w:rPr>
          <w:lang w:val="hr-HR"/>
        </w:rPr>
        <w:t xml:space="preserve">. 2022. godine napisao sam tekst </w:t>
      </w:r>
      <w:r>
        <w:rPr>
          <w:i/>
          <w:iCs/>
          <w:lang w:val="hr-HR"/>
        </w:rPr>
        <w:t>Etimologija Karašica</w:t>
      </w:r>
      <w:r>
        <w:rPr>
          <w:lang w:val="hr-HR"/>
        </w:rPr>
        <w:t>,</w:t>
      </w:r>
      <w:r>
        <w:rPr>
          <w:lang w:val="hr-HR"/>
        </w:rPr>
        <w:t xml:space="preserve">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 xml:space="preserve">od </w:t>
      </w:r>
      <w:r>
        <w:rPr>
          <w:i/>
          <w:iCs/>
          <w:lang w:val="hr-HR"/>
        </w:rPr>
        <w:t>*Karpona</w:t>
      </w:r>
      <w:r>
        <w:rPr>
          <w:i w:val="false"/>
          <w:iCs w:val="false"/>
          <w:lang w:val="hr-HR"/>
        </w:rPr>
        <w:t xml:space="preserve"> ili, manje vjerojatno, od nečeg kao</w:t>
      </w:r>
      <w:r>
        <w:rPr>
          <w:i w:val="false"/>
          <w:iCs w:val="false"/>
          <w:lang w:val="hr-HR"/>
        </w:rPr>
        <w:t xml:space="preserve"> </w:t>
      </w:r>
      <w:r>
        <w:rPr>
          <w:i/>
          <w:iCs/>
          <w:lang w:val="hr-HR"/>
        </w:rPr>
        <w:t>*Kurrippuppona</w:t>
      </w:r>
      <w:r>
        <w:rPr>
          <w:i w:val="false"/>
          <w:iCs w:val="false"/>
          <w:lang w:val="hr-HR"/>
        </w:rPr>
        <w:t>, i tako dalje)</w:t>
      </w:r>
      <w:r>
        <w:rPr>
          <w:i w:val="false"/>
          <w:iCs w:val="false"/>
          <w:lang w:val="hr-HR"/>
        </w:rPr>
        <w:t xml:space="preserve">, on je objavljen u Valpovačkom godišnjaku </w:t>
      </w:r>
      <w:r>
        <w:rPr>
          <w:i w:val="false"/>
          <w:iCs w:val="false"/>
          <w:lang w:val="hr-HR"/>
        </w:rPr>
        <w:t>(što je spomenuto u Glasu Slavonije</w:t>
      </w:r>
      <w:r>
        <w:rPr>
          <w:rStyle w:val="FootnoteReference"/>
          <w:i w:val="false"/>
          <w:iCs w:val="false"/>
          <w:lang w:val="hr-HR"/>
        </w:rPr>
        <w:footnoteReference w:id="56"/>
      </w:r>
      <w:r>
        <w:rPr>
          <w:i w:val="false"/>
          <w:iCs w:val="false"/>
          <w:lang w:val="hr-HR"/>
        </w:rPr>
        <w:t>)</w:t>
      </w:r>
      <w:r>
        <w:rPr>
          <w:i w:val="false"/>
          <w:iCs w:val="false"/>
          <w:lang w:val="hr-HR"/>
        </w:rPr>
        <w:t>, na mojoj web-stranici</w:t>
      </w:r>
      <w:r>
        <w:rPr>
          <w:rStyle w:val="FootnoteReference"/>
          <w:i w:val="false"/>
          <w:iCs w:val="false"/>
          <w:lang w:val="hr-HR"/>
        </w:rPr>
        <w:footnoteReference w:id="57"/>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BodyText"/>
        <w:ind w:firstLine="360" w:left="0" w:right="0"/>
        <w:jc w:val="both"/>
        <w:rPr>
          <w:lang w:val="hr-HR"/>
        </w:rPr>
      </w:pPr>
      <w:r>
        <w:rPr>
          <w:lang w:val="hr-HR"/>
        </w:rPr>
        <w:t>Govorim hrvatski (izvorni govornik), engleski (vjerojatno C1 razina), latinski (vjerojatno B2 razina</w:t>
      </w:r>
      <w:r>
        <w:rPr>
          <w:rStyle w:val="FootnoteReference"/>
          <w:lang w:val="hr-HR"/>
        </w:rPr>
        <w:footnoteReference w:id="58"/>
      </w:r>
      <w:r>
        <w:rPr>
          <w:lang w:val="hr-HR"/>
        </w:rPr>
        <w:t>) i malo njemačkog (imam B1 Deutsche Sprachdiplom).</w:t>
      </w:r>
    </w:p>
    <w:p>
      <w:pPr>
        <w:pStyle w:val="BodyText"/>
        <w:widowControl/>
        <w:suppressAutoHyphens w:val="false"/>
        <w:bidi w:val="0"/>
        <w:spacing w:before="0" w:after="140"/>
        <w:ind w:firstLine="360" w:left="0" w:right="0"/>
        <w:jc w:val="both"/>
        <w:rPr>
          <w:i w:val="false"/>
          <w:i w:val="false"/>
          <w:iCs w:val="false"/>
          <w:lang w:val="hr-HR"/>
        </w:rPr>
      </w:pPr>
      <w:r>
        <w:rPr>
          <w:i w:val="false"/>
          <w:iCs w:val="false"/>
          <w:lang w:val="hr-HR"/>
        </w:rPr>
        <w:t>2023. godine diplomirao sam računarstvo na FERIT-u i time stekao titulu sveučilišnog prvostupnika inženjera računarstva.</w:t>
      </w:r>
    </w:p>
    <w:p>
      <w:pPr>
        <w:pStyle w:val="BodyText"/>
        <w:widowControl/>
        <w:suppressAutoHyphens w:val="false"/>
        <w:bidi w:val="0"/>
        <w:spacing w:before="0" w:after="140"/>
        <w:ind w:firstLine="360" w:left="0" w:right="0"/>
        <w:jc w:val="both"/>
        <w:rPr>
          <w:i/>
          <w:i/>
          <w:iCs/>
          <w:lang w:val="hr-HR"/>
        </w:rPr>
      </w:pPr>
      <w:r>
        <w:rPr>
          <w:i/>
          <w:iCs/>
          <w:lang w:val="hr-HR"/>
        </w:rPr>
        <w:drawing>
          <wp:inline distT="0" distB="0" distL="0" distR="0">
            <wp:extent cx="1698625" cy="437515"/>
            <wp:effectExtent l="0" t="0" r="0" b="0"/>
            <wp:docPr id="3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 descr=""/>
                    <pic:cNvPicPr>
                      <a:picLocks noChangeAspect="1" noChangeArrowheads="1"/>
                    </pic:cNvPicPr>
                  </pic:nvPicPr>
                  <pic:blipFill>
                    <a:blip r:embed="rId30"/>
                    <a:stretch>
                      <a:fillRect/>
                    </a:stretch>
                  </pic:blipFill>
                  <pic:spPr bwMode="auto">
                    <a:xfrm>
                      <a:off x="0" y="0"/>
                      <a:ext cx="1698625" cy="437515"/>
                    </a:xfrm>
                    <a:prstGeom prst="rect">
                      <a:avLst/>
                    </a:prstGeom>
                    <a:noFill/>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apple-system">
    <w:altName w:val="BlinkMacSystemFont"/>
    <w:charset w:val="00"/>
    <w:family w:val="auto"/>
    <w:pitch w:val="default"/>
  </w:font>
  <w:font w:name="Courier New">
    <w:charset w:val="00"/>
    <w:family w:val="roman"/>
    <w:pitch w:val="variable"/>
  </w:font>
  <w:font w:name="Courier New">
    <w:charset w:val="00"/>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Courier New" w:hAnsi="Courier New"/>
        </w:rPr>
      </w:pPr>
      <w:r>
        <w:rPr>
          <w:rStyle w:val="FootnoteCharacters"/>
        </w:rPr>
        <w:footnoteRef/>
      </w:r>
      <w:r>
        <w:rPr>
          <w:rFonts w:ascii="Times New Roman" w:hAnsi="Times New Roman"/>
        </w:rPr>
        <w:tab/>
        <w:t xml:space="preserve">Front-end-only verzija dostupna je ovdje: </w:t>
      </w:r>
      <w:hyperlink r:id="rId1">
        <w:r>
          <w:rPr>
            <w:rStyle w:val="Hyperlink"/>
            <w:rFonts w:ascii="Courier New" w:hAnsi="Courier New"/>
          </w:rPr>
          <w:t>https://flatassembler.github.io/PicoBlaze/PicoBlaze.html</w:t>
        </w:r>
      </w:hyperlink>
      <w:r>
        <w:rPr>
          <w:rFonts w:ascii="Courier New" w:hAnsi="Courier New"/>
        </w:rPr>
        <w:br/>
      </w:r>
      <w:r>
        <w:rPr>
          <w:rFonts w:ascii="Times New Roman" w:hAnsi="Times New Roman"/>
        </w:rPr>
        <w:t xml:space="preserve">Verzija s back-endom dostupna je ovdje: </w:t>
      </w:r>
      <w:r>
        <w:rPr>
          <w:rFonts w:ascii="Courier New" w:hAnsi="Courier New"/>
        </w:rPr>
        <w:t>https://picoblaze-simulator.sourceforge.io/</w:t>
      </w:r>
    </w:p>
  </w:footnote>
  <w:footnote w:id="3">
    <w:p>
      <w:pPr>
        <w:pStyle w:val="FootnoteText"/>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Text"/>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5">
    <w:p>
      <w:pPr>
        <w:pStyle w:val="FootnoteText"/>
        <w:rPr>
          <w:rFonts w:ascii="Courier New" w:hAnsi="Courier New"/>
        </w:rPr>
      </w:pPr>
      <w:r>
        <w:rPr>
          <w:rStyle w:val="FootnoteCharacters"/>
        </w:rPr>
        <w:footnoteRef/>
      </w:r>
      <w:r>
        <w:fldChar w:fldCharType="begin"/>
      </w:r>
      <w:r>
        <w:rPr>
          <w:rStyle w:val="Hyperlink"/>
          <w:rFonts w:ascii="Courier New" w:hAnsi="Courier New"/>
        </w:rPr>
        <w:instrText xml:space="preserve"> HYPERLINK "https://philosophicalvegan.com/viewtopic.php?p=51387" \l "p51387"</w:instrText>
      </w:r>
      <w:r>
        <w:rPr>
          <w:rStyle w:val="Hyperlink"/>
          <w:rFonts w:ascii="Courier New" w:hAnsi="Courier New"/>
        </w:rPr>
        <w:fldChar w:fldCharType="separate"/>
      </w:r>
      <w:r>
        <w:rPr>
          <w:rStyle w:val="Hyperlink"/>
          <w:rFonts w:ascii="Courier New" w:hAnsi="Courier New"/>
        </w:rPr>
        <w:tab/>
        <w:t>https://philosophicalvegan.com/viewtopic.php?p=51387#p51387</w:t>
      </w:r>
      <w:r>
        <w:rPr>
          <w:rStyle w:val="Hyperlink"/>
          <w:rFonts w:ascii="Courier New" w:hAnsi="Courier New"/>
        </w:rPr>
        <w:fldChar w:fldCharType="end"/>
      </w:r>
      <w:r>
        <w:rPr>
          <w:rFonts w:ascii="Courier New" w:hAnsi="Courier New"/>
        </w:rPr>
        <w:t xml:space="preserve"> </w:t>
      </w:r>
      <w:r>
        <w:rPr>
          <w:rFonts w:ascii="Times New Roman" w:hAnsi="Times New Roman"/>
          <w:i/>
          <w:iCs/>
        </w:rPr>
        <w:t>Tele</w:t>
      </w:r>
      <w:r>
        <w:rPr>
          <w:rFonts w:ascii="Times New Roman" w:hAnsi="Times New Roman"/>
          <w:i/>
          <w:iCs/>
          <w:lang w:val="hr-HR"/>
        </w:rPr>
        <w:t>pathyConspiracy</w:t>
      </w:r>
      <w:r>
        <w:rPr>
          <w:rFonts w:ascii="Times New Roman" w:hAnsi="Times New Roman"/>
          <w:lang w:val="hr-HR"/>
        </w:rPr>
        <w:t xml:space="preserve">, poznat na mnogim drugim internetskim forumima kao </w:t>
      </w:r>
      <w:r>
        <w:rPr>
          <w:rFonts w:ascii="Times New Roman" w:hAnsi="Times New Roman"/>
          <w:i/>
          <w:iCs/>
          <w:lang w:val="hr-HR"/>
        </w:rPr>
        <w:t>PoliticalVegan</w:t>
      </w:r>
      <w:r>
        <w:rPr>
          <w:rFonts w:ascii="Times New Roman" w:hAnsi="Times New Roman"/>
          <w:lang w:val="hr-HR"/>
        </w:rPr>
        <w:t>, misli da se pravilo „</w:t>
      </w:r>
      <w:r>
        <w:rPr>
          <w:rFonts w:ascii="Times New Roman" w:hAnsi="Times New Roman"/>
          <w:i/>
          <w:iCs/>
          <w:lang w:val="hr-HR"/>
        </w:rPr>
        <w:t>Jedna datoteka treba sadržavati najviše 100 redaka koda.</w:t>
      </w:r>
      <w:r>
        <w:rPr>
          <w:rFonts w:ascii="Times New Roman" w:hAnsi="Times New Roman"/>
          <w:lang w:val="hr-HR"/>
        </w:rPr>
        <w:t xml:space="preserve">” odnosi na davno vrijeme dok editori još nisu podržavali </w:t>
      </w:r>
      <w:r>
        <w:rPr>
          <w:rFonts w:ascii="Times New Roman" w:hAnsi="Times New Roman"/>
          <w:i/>
          <w:iCs/>
          <w:lang w:val="hr-HR"/>
        </w:rPr>
        <w:t>folding</w:t>
      </w:r>
      <w:r>
        <w:rPr>
          <w:rFonts w:ascii="Times New Roman" w:hAnsi="Times New Roman"/>
          <w:i w:val="false"/>
          <w:iCs w:val="false"/>
          <w:lang w:val="hr-HR"/>
        </w:rPr>
        <w:t xml:space="preserve">, a da danas sav kôd treba biti u jednoj datoteci i da trebamo koristiti </w:t>
      </w:r>
      <w:r>
        <w:rPr>
          <w:rFonts w:ascii="Times New Roman" w:hAnsi="Times New Roman"/>
          <w:i/>
          <w:iCs/>
          <w:lang w:val="hr-HR"/>
        </w:rPr>
        <w:t>folding</w:t>
      </w:r>
      <w:r>
        <w:rPr>
          <w:rFonts w:ascii="Times New Roman" w:hAnsi="Times New Roman"/>
          <w:i w:val="false"/>
          <w:iCs w:val="false"/>
          <w:lang w:val="hr-HR"/>
        </w:rPr>
        <w:t xml:space="preserve"> da se snađemo u toj datoteci.</w:t>
      </w:r>
    </w:p>
  </w:footnote>
  <w:footnote w:id="6">
    <w:p>
      <w:pPr>
        <w:pStyle w:val="FootnoteText"/>
        <w:rPr>
          <w:rFonts w:ascii="Courier New" w:hAnsi="Courier New"/>
        </w:rPr>
      </w:pPr>
      <w:r>
        <w:rPr>
          <w:rStyle w:val="FootnoteCharacters"/>
        </w:rPr>
        <w:footnoteRef/>
      </w:r>
      <w:r>
        <w:rPr>
          <w:rFonts w:ascii="Courier New" w:hAnsi="Courier New"/>
        </w:rPr>
        <w:tab/>
        <w:t>https://languagedesign.stackexchange.com/q/1681/330</w:t>
      </w:r>
    </w:p>
  </w:footnote>
  <w:footnote w:id="7">
    <w:p>
      <w:pPr>
        <w:pStyle w:val="FootnoteText"/>
        <w:rPr>
          <w:rFonts w:ascii="Courier New" w:hAnsi="Courier New"/>
        </w:rPr>
      </w:pPr>
      <w:r>
        <w:rPr>
          <w:rStyle w:val="FootnoteCharacters"/>
        </w:rPr>
        <w:footnoteRef/>
      </w:r>
      <w:r>
        <w:rPr>
          <w:rFonts w:ascii="Courier New" w:hAnsi="Courier New"/>
        </w:rPr>
        <w:tab/>
        <w:t>https://stackoverflow.com/q/76566400/8902065</w:t>
      </w:r>
    </w:p>
  </w:footnote>
  <w:footnote w:id="8">
    <w:p>
      <w:pPr>
        <w:pStyle w:val="FootnoteText"/>
        <w:rPr>
          <w:rFonts w:ascii="Courier New" w:hAnsi="Courier New"/>
        </w:rPr>
      </w:pPr>
      <w:r>
        <w:rPr>
          <w:rStyle w:val="FootnoteCharacters"/>
        </w:rPr>
        <w:footnoteRef/>
      </w:r>
      <w:r>
        <w:rPr>
          <w:rFonts w:ascii="Courier New" w:hAnsi="Courier New"/>
        </w:rPr>
        <w:tab/>
        <w:t>https://stackoverflow.com/a/64995638/8902065</w:t>
      </w:r>
    </w:p>
  </w:footnote>
  <w:footnote w:id="9">
    <w:p>
      <w:pPr>
        <w:pStyle w:val="FootnoteText"/>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10">
    <w:p>
      <w:pPr>
        <w:pStyle w:val="FootnoteText"/>
        <w:rPr>
          <w:rFonts w:ascii="Courier New" w:hAnsi="Courier New"/>
        </w:rPr>
      </w:pPr>
      <w:r>
        <w:rPr>
          <w:rStyle w:val="FootnoteCharacters"/>
        </w:rPr>
        <w:footnoteRef/>
      </w:r>
      <w:r>
        <w:rPr>
          <w:rFonts w:ascii="Courier New" w:hAnsi="Courier New"/>
        </w:rPr>
        <w:tab/>
        <w:t>https://atheistforums.org/thread-61911-post-2009508.html#pid2009508</w:t>
      </w:r>
    </w:p>
  </w:footnote>
  <w:footnote w:id="11">
    <w:p>
      <w:pPr>
        <w:pStyle w:val="FootnoteText"/>
        <w:rPr>
          <w:rFonts w:ascii="Courier New" w:hAnsi="Courier New"/>
        </w:rPr>
      </w:pPr>
      <w:r>
        <w:rPr>
          <w:rStyle w:val="FootnoteCharacters"/>
        </w:rPr>
        <w:footnoteRef/>
      </w:r>
      <w:r>
        <w:rPr>
          <w:rFonts w:ascii="Courier New" w:hAnsi="Courier New"/>
        </w:rPr>
        <w:tab/>
        <w:t>https://www.reddit.com/r/PicoBlaze/comments/159chq6/problems_with_syntax_highlighting_picoblaze/?utm_source=share&amp;utm_medium=web3x&amp;utm_name=web3xcss&amp;utm_term=1&amp;utm_content=share_button</w:t>
      </w:r>
    </w:p>
  </w:footnote>
  <w:footnote w:id="12">
    <w:p>
      <w:pPr>
        <w:pStyle w:val="FootnoteText"/>
        <w:rPr>
          <w:rFonts w:ascii="Courier New" w:hAnsi="Courier New"/>
        </w:rPr>
      </w:pPr>
      <w:r>
        <w:rPr>
          <w:rStyle w:val="FootnoteCharacters"/>
        </w:rPr>
        <w:footnoteRef/>
      </w:r>
      <w:r>
        <w:rPr>
          <w:rFonts w:ascii="Courier New" w:hAnsi="Courier New"/>
        </w:rPr>
        <w:tab/>
        <w:t>https://www.forum.hr/showpost.php?p=99274899</w:t>
      </w:r>
    </w:p>
  </w:footnote>
  <w:footnote w:id="13">
    <w:p>
      <w:pPr>
        <w:pStyle w:val="FootnoteText"/>
        <w:rPr>
          <w:rFonts w:ascii="Courier New" w:hAnsi="Courier New"/>
        </w:rPr>
      </w:pPr>
      <w:r>
        <w:rPr>
          <w:rStyle w:val="FootnoteCharacters"/>
        </w:rPr>
        <w:footnoteRef/>
      </w:r>
      <w:r>
        <w:rPr>
          <w:rFonts w:ascii="Courier New" w:hAnsi="Courier New"/>
        </w:rPr>
        <w:tab/>
        <w:t>https://philosophicalvegan.com/viewtopic.php?p=51800#p51800</w:t>
      </w:r>
    </w:p>
  </w:footnote>
  <w:footnote w:id="14">
    <w:p>
      <w:pPr>
        <w:pStyle w:val="FootnoteText"/>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5">
    <w:p>
      <w:pPr>
        <w:pStyle w:val="FootnoteText"/>
        <w:rPr>
          <w:rFonts w:ascii="Courier New" w:hAnsi="Courier New"/>
        </w:rPr>
      </w:pPr>
      <w:r>
        <w:rPr>
          <w:rStyle w:val="FootnoteCharacters"/>
        </w:rPr>
        <w:footnoteRef/>
      </w:r>
      <w:r>
        <w:rPr>
          <w:rFonts w:ascii="Courier New" w:hAnsi="Courier New"/>
        </w:rPr>
        <w:tab/>
        <w:t>https://security.stackexchange.com/q/270915/249645</w:t>
      </w:r>
    </w:p>
  </w:footnote>
  <w:footnote w:id="16">
    <w:p>
      <w:pPr>
        <w:pStyle w:val="FootnoteText"/>
        <w:rPr/>
      </w:pPr>
      <w:r>
        <w:rPr>
          <w:rStyle w:val="FootnoteCharacters"/>
        </w:rPr>
        <w:footnoteRef/>
      </w:r>
      <w:r>
        <w:rPr/>
        <w:tab/>
        <w:t xml:space="preserve">Otvorio sam pitanje o tome na forumu: </w:t>
      </w:r>
      <w:r>
        <w:rPr>
          <w:rFonts w:ascii="Courier New" w:hAnsi="Courier New"/>
        </w:rPr>
        <w:t>https://latin.stackexchange.com/q/21069/8533</w:t>
      </w:r>
    </w:p>
  </w:footnote>
  <w:footnote w:id="17">
    <w:p>
      <w:pPr>
        <w:pStyle w:val="FootnoteText"/>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8">
    <w:p>
      <w:pPr>
        <w:pStyle w:val="FootnoteText"/>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w:t>
      </w:r>
      <w:r>
        <w:rPr>
          <w:rFonts w:ascii="Times New Roman" w:hAnsi="Times New Roman"/>
          <w:i w:val="false"/>
          <w:iCs w:val="false"/>
          <w:lang w:val="hr-HR"/>
        </w:rPr>
        <w:t xml:space="preserve">Gorana </w:t>
      </w:r>
      <w:r>
        <w:rPr>
          <w:rFonts w:ascii="Times New Roman" w:hAnsi="Times New Roman"/>
          <w:i w:val="false"/>
          <w:iCs w:val="false"/>
          <w:lang w:val="hr-HR"/>
        </w:rPr>
        <w:t xml:space="preserve">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 xml:space="preserve">Knjižničarka ga je, naravno, onda začuđeno pogledala. </w:t>
      </w:r>
      <w:r>
        <w:rPr>
          <w:rFonts w:ascii="Times New Roman" w:hAnsi="Times New Roman"/>
          <w:i w:val="false"/>
          <w:iCs w:val="false"/>
          <w:lang w:val="hr-HR"/>
        </w:rPr>
        <w:t xml:space="preserve">Ili, kako je moderator Latin Language StackExchangea zvan </w:t>
      </w:r>
      <w:r>
        <w:rPr>
          <w:rFonts w:ascii="Times New Roman" w:hAnsi="Times New Roman"/>
          <w:i/>
          <w:iCs/>
          <w:lang w:val="hr-HR"/>
        </w:rPr>
        <w:t>cmw</w:t>
      </w:r>
      <w:r>
        <w:rPr>
          <w:rFonts w:ascii="Times New Roman" w:hAnsi="Times New Roman"/>
          <w:i w:val="false"/>
          <w:iCs w:val="false"/>
          <w:lang w:val="hr-HR"/>
        </w:rPr>
        <w:t xml:space="preserve"> komentirao na naziv „</w:t>
      </w:r>
      <w:r>
        <w:rPr>
          <w:rFonts w:ascii="Times New Roman" w:hAnsi="Times New Roman"/>
          <w:i/>
          <w:iCs/>
          <w:lang w:val="hr-HR"/>
        </w:rPr>
        <w:t>objektivno orijentirano programiranje</w:t>
      </w:r>
      <w:r>
        <w:rPr>
          <w:rFonts w:ascii="Times New Roman" w:hAnsi="Times New Roman"/>
          <w:i w:val="false"/>
          <w:iCs w:val="false"/>
          <w:lang w:val="hr-HR"/>
        </w:rPr>
        <w:t>”: „</w:t>
      </w:r>
      <w:r>
        <w:rPr>
          <w:rFonts w:ascii="Times New Roman" w:hAnsi="Times New Roman"/>
          <w:i/>
          <w:iCs/>
          <w:lang w:val="hr-HR"/>
        </w:rPr>
        <w:t>Nije ga smišljao neki filolog, to je očito.</w:t>
      </w:r>
      <w:r>
        <w:rPr>
          <w:rFonts w:ascii="Times New Roman" w:hAnsi="Times New Roman"/>
          <w:i w:val="false"/>
          <w:iCs w:val="false"/>
          <w:lang w:val="hr-HR"/>
        </w:rPr>
        <w:t>” (</w:t>
      </w:r>
      <w:r>
        <w:fldChar w:fldCharType="begin"/>
      </w:r>
      <w:r>
        <w:rPr>
          <w:rStyle w:val="Hyperlink"/>
          <w:i w:val="false"/>
          <w:iCs w:val="false"/>
          <w:rFonts w:ascii="Courier New" w:hAnsi="Courier New"/>
          <w:lang w:val="hr-HR"/>
        </w:rPr>
        <w:instrText xml:space="preserve"> HYPERLINK "https://latin.stackexchange.com/questions/20811/how-would-you-say-object-oriented-programming-in-latin" \l "comment42987_20814"</w:instrText>
      </w:r>
      <w:r>
        <w:rPr>
          <w:rStyle w:val="Hyperlink"/>
          <w:i w:val="false"/>
          <w:iCs w:val="false"/>
          <w:rFonts w:ascii="Courier New" w:hAnsi="Courier New"/>
          <w:lang w:val="hr-HR"/>
        </w:rPr>
        <w:fldChar w:fldCharType="separate"/>
      </w:r>
      <w:r>
        <w:rPr>
          <w:rStyle w:val="Hyperlink"/>
          <w:rFonts w:ascii="Courier New" w:hAnsi="Courier New"/>
          <w:i w:val="false"/>
          <w:iCs w:val="false"/>
          <w:lang w:val="hr-HR"/>
        </w:rPr>
        <w:t>https://latin.stackexchange.com/questions/20811/how-would-you-say-object-oriented-programming-in-latin#comment42987_20814</w:t>
      </w:r>
      <w:r>
        <w:rPr>
          <w:rStyle w:val="Hyperlink"/>
          <w:i w:val="false"/>
          <w:iCs w:val="false"/>
          <w:rFonts w:ascii="Courier New" w:hAnsi="Courier New"/>
          <w:lang w:val="hr-HR"/>
        </w:rPr>
        <w:fldChar w:fldCharType="end"/>
      </w:r>
      <w:r>
        <w:rPr>
          <w:rFonts w:ascii="Times New Roman" w:hAnsi="Times New Roman"/>
          <w:i w:val="false"/>
          <w:iCs w:val="false"/>
          <w:lang w:val="hr-HR"/>
        </w:rPr>
        <w:t xml:space="preserve">). </w:t>
      </w:r>
      <w:r>
        <w:rPr>
          <w:rFonts w:ascii="Times New Roman" w:hAnsi="Times New Roman"/>
          <w:i w:val="false"/>
          <w:iCs w:val="false"/>
          <w:lang w:val="hr-HR"/>
        </w:rPr>
        <w:t>Ne slažete se s njime? Probajte nekome tko nije programer objasniti etimologiju tog naziva, mislim da će vam postati jasno o čemu priča.</w:t>
      </w:r>
    </w:p>
  </w:footnote>
  <w:footnote w:id="19">
    <w:p>
      <w:pPr>
        <w:pStyle w:val="FootnoteText"/>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20">
    <w:p>
      <w:pPr>
        <w:pStyle w:val="FootnoteText"/>
        <w:rPr>
          <w:rFonts w:ascii="Courier New" w:hAnsi="Courier New"/>
        </w:rPr>
      </w:pPr>
      <w:r>
        <w:rPr>
          <w:rStyle w:val="FootnoteCharacters"/>
        </w:rPr>
        <w:footnoteRef/>
      </w:r>
      <w:r>
        <w:rPr>
          <w:rFonts w:ascii="Courier New" w:hAnsi="Courier New"/>
        </w:rPr>
        <w:tab/>
        <w:t>https://languagedesign.stackexchange.com/q/1679/330</w:t>
      </w:r>
    </w:p>
  </w:footnote>
  <w:footnote w:id="21">
    <w:p>
      <w:pPr>
        <w:pStyle w:val="FootnoteText"/>
        <w:rPr>
          <w:rFonts w:ascii="Courier New" w:hAnsi="Courier New"/>
        </w:rPr>
      </w:pPr>
      <w:r>
        <w:rPr>
          <w:rStyle w:val="FootnoteCharacters"/>
        </w:rPr>
        <w:footnoteRef/>
      </w:r>
      <w:r>
        <w:rPr>
          <w:rFonts w:ascii="Courier New" w:hAnsi="Courier New"/>
        </w:rPr>
        <w:tab/>
        <w:t>https://langdev.stackexchange.com/q/4071/330</w:t>
      </w:r>
    </w:p>
  </w:footnote>
  <w:footnote w:id="22">
    <w:p>
      <w:pPr>
        <w:pStyle w:val="FootnoteText"/>
        <w:rPr>
          <w:rFonts w:ascii="Courier New" w:hAnsi="Courier New"/>
        </w:rPr>
      </w:pPr>
      <w:r>
        <w:rPr>
          <w:rStyle w:val="FootnoteCharacters"/>
        </w:rPr>
        <w:footnoteRef/>
      </w:r>
      <w:r>
        <w:rPr>
          <w:rFonts w:ascii="Courier New" w:hAnsi="Courier New"/>
        </w:rPr>
        <w:tab/>
        <w:t>https://github.com/FlatAssembler/PicoBlaze_Simulator_in_JS/issues/8</w:t>
      </w:r>
    </w:p>
  </w:footnote>
  <w:footnote w:id="23">
    <w:p>
      <w:pPr>
        <w:pStyle w:val="FootnoteText"/>
        <w:rPr>
          <w:rFonts w:ascii="Courier New" w:hAnsi="Courier New"/>
        </w:rPr>
      </w:pPr>
      <w:r>
        <w:rPr>
          <w:rStyle w:val="FootnoteCharacters"/>
        </w:rPr>
        <w:footnoteRef/>
      </w:r>
      <w:r>
        <w:rPr>
          <w:rFonts w:ascii="Courier New" w:hAnsi="Courier New"/>
        </w:rPr>
        <w:tab/>
        <w:t>https://langdev.stackexchange.com/q/4303/330</w:t>
      </w:r>
    </w:p>
  </w:footnote>
  <w:footnote w:id="24">
    <w:p>
      <w:pPr>
        <w:pStyle w:val="FootnoteText"/>
        <w:rPr>
          <w:rFonts w:ascii="Courier New" w:hAnsi="Courier New"/>
        </w:rPr>
      </w:pPr>
      <w:r>
        <w:rPr>
          <w:rStyle w:val="FootnoteCharacters"/>
        </w:rPr>
        <w:footnoteRef/>
      </w:r>
      <w:r>
        <w:rPr>
          <w:rFonts w:ascii="Courier New" w:hAnsi="Courier New"/>
        </w:rPr>
        <w:tab/>
        <w:t>https://github.com/FlatAssembler/PicoBlaze_Simulator_in_JS/pull/10</w:t>
      </w:r>
    </w:p>
  </w:footnote>
  <w:footnote w:id="25">
    <w:p>
      <w:pPr>
        <w:pStyle w:val="FootnoteText"/>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26">
    <w:p>
      <w:pPr>
        <w:pStyle w:val="FootnoteText"/>
        <w:rPr>
          <w:rFonts w:ascii="Courier New" w:hAnsi="Courier New"/>
        </w:rPr>
      </w:pPr>
      <w:r>
        <w:rPr>
          <w:rStyle w:val="FootnoteCharacters"/>
        </w:rPr>
        <w:footnoteRef/>
      </w:r>
      <w:r>
        <w:rPr>
          <w:rFonts w:ascii="Courier New" w:hAnsi="Courier New"/>
        </w:rPr>
        <w:tab/>
        <w:t>https://langdev.stackexchange.com/q/4068/330</w:t>
      </w:r>
    </w:p>
  </w:footnote>
  <w:footnote w:id="27">
    <w:p>
      <w:pPr>
        <w:pStyle w:val="FootnoteText"/>
        <w:rPr>
          <w:rFonts w:ascii="Courier New" w:hAnsi="Courier New"/>
        </w:rPr>
      </w:pPr>
      <w:r>
        <w:rPr>
          <w:rStyle w:val="FootnoteCharacters"/>
        </w:rPr>
        <w:footnoteRef/>
      </w:r>
      <w:r>
        <w:rPr>
          <w:rFonts w:ascii="Courier New" w:hAnsi="Courier New"/>
        </w:rPr>
        <w:tab/>
        <w:t>https://github.com/FlatAssembler/PicoBlaze_Simulator_in_JS/issues/36</w:t>
      </w:r>
    </w:p>
  </w:footnote>
  <w:footnote w:id="28">
    <w:p>
      <w:pPr>
        <w:pStyle w:val="FootnoteText"/>
        <w:rPr>
          <w:rFonts w:ascii="Courier New" w:hAnsi="Courier New"/>
        </w:rPr>
      </w:pPr>
      <w:r>
        <w:rPr>
          <w:rStyle w:val="FootnoteCharacters"/>
        </w:rPr>
        <w:footnoteRef/>
      </w:r>
      <w:r>
        <w:rPr>
          <w:rFonts w:ascii="Courier New" w:hAnsi="Courier New"/>
        </w:rPr>
        <w:tab/>
        <w:t>https://github.com/FlatAssembler/PicoBlaze_Simulator_in_JS/pull/11</w:t>
      </w:r>
    </w:p>
  </w:footnote>
  <w:footnote w:id="29">
    <w:p>
      <w:pPr>
        <w:pStyle w:val="FootnoteText"/>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30">
    <w:p>
      <w:pPr>
        <w:pStyle w:val="FootnoteText"/>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31">
    <w:p>
      <w:pPr>
        <w:pStyle w:val="FootnoteText"/>
        <w:rPr>
          <w:rFonts w:ascii="Courier New" w:hAnsi="Courier New"/>
        </w:rPr>
      </w:pPr>
      <w:r>
        <w:rPr>
          <w:rStyle w:val="FootnoteCharacters"/>
        </w:rPr>
        <w:footnoteRef/>
      </w:r>
      <w:r>
        <w:rPr>
          <w:rFonts w:ascii="Courier New" w:hAnsi="Courier New"/>
        </w:rPr>
        <w:tab/>
        <w:t>https://languagedesign.stackexchange.com/q/1469/330</w:t>
      </w:r>
    </w:p>
  </w:footnote>
  <w:footnote w:id="32">
    <w:p>
      <w:pPr>
        <w:pStyle w:val="FootnoteText"/>
        <w:rPr>
          <w:rFonts w:ascii="Courier New" w:hAnsi="Courier New"/>
        </w:rPr>
      </w:pPr>
      <w:r>
        <w:rPr>
          <w:rStyle w:val="FootnoteCharacters"/>
        </w:rPr>
        <w:footnoteRef/>
      </w:r>
      <w:r>
        <w:rPr>
          <w:rFonts w:ascii="Courier New" w:hAnsi="Courier New"/>
        </w:rPr>
        <w:tab/>
        <w:t>https://wiki.php.net/rfc/ternary_associativity</w:t>
      </w:r>
    </w:p>
  </w:footnote>
  <w:footnote w:id="33">
    <w:p>
      <w:pPr>
        <w:pStyle w:val="FootnoteText"/>
        <w:rPr>
          <w:rFonts w:ascii="Courier New" w:hAnsi="Courier New"/>
        </w:rPr>
      </w:pPr>
      <w:r>
        <w:rPr>
          <w:rStyle w:val="FootnoteCharacters"/>
        </w:rPr>
        <w:footnoteRef/>
      </w:r>
      <w:r>
        <w:rPr>
          <w:rFonts w:ascii="Courier New" w:hAnsi="Courier New"/>
        </w:rPr>
        <w:tab/>
        <w:t>https://flatassembler.github.io/compiler.html</w:t>
      </w:r>
    </w:p>
  </w:footnote>
  <w:footnote w:id="34">
    <w:p>
      <w:pPr>
        <w:pStyle w:val="FootnoteText"/>
        <w:rPr>
          <w:rFonts w:ascii="Courier New" w:hAnsi="Courier New"/>
        </w:rPr>
      </w:pPr>
      <w:r>
        <w:rPr>
          <w:rStyle w:val="FootnoteCharacters"/>
        </w:rPr>
        <w:footnoteRef/>
      </w:r>
      <w:r>
        <w:rPr>
          <w:rFonts w:ascii="Courier New" w:hAnsi="Courier New"/>
        </w:rPr>
        <w:tab/>
        <w:t>https://stackoverflow.com/a/62104607/8902065</w:t>
      </w:r>
    </w:p>
  </w:footnote>
  <w:footnote w:id="35">
    <w:p>
      <w:pPr>
        <w:pStyle w:val="FootnoteText"/>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36">
    <w:p>
      <w:pPr>
        <w:pStyle w:val="FootnoteText"/>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37">
    <w:p>
      <w:pPr>
        <w:pStyle w:val="FootnoteText"/>
        <w:rPr>
          <w:rFonts w:ascii="Courier New" w:hAnsi="Courier New"/>
        </w:rPr>
      </w:pPr>
      <w:r>
        <w:rPr>
          <w:rStyle w:val="FootnoteCharacters"/>
        </w:rPr>
        <w:footnoteRef/>
      </w:r>
      <w:r>
        <w:rPr>
          <w:rFonts w:ascii="Courier New" w:hAnsi="Courier New"/>
        </w:rPr>
        <w:tab/>
        <w:t>https://github.com/FlatAssembler/AECforWebAssembly/issues/3</w:t>
      </w:r>
    </w:p>
  </w:footnote>
  <w:footnote w:id="38">
    <w:p>
      <w:pPr>
        <w:pStyle w:val="FootnoteText"/>
        <w:rPr>
          <w:rFonts w:ascii="Courier New" w:hAnsi="Courier New"/>
        </w:rPr>
      </w:pPr>
      <w:r>
        <w:rPr>
          <w:rStyle w:val="FootnoteCharacters"/>
        </w:rPr>
        <w:footnoteRef/>
      </w:r>
      <w:r>
        <w:rPr>
          <w:rFonts w:ascii="Courier New" w:hAnsi="Courier New"/>
        </w:rPr>
        <w:tab/>
        <w:t>https://flatassembler.github.io/analogClock.html</w:t>
      </w:r>
    </w:p>
  </w:footnote>
  <w:footnote w:id="39">
    <w:p>
      <w:pPr>
        <w:pStyle w:val="FootnoteText"/>
        <w:rPr>
          <w:rFonts w:ascii="Courier New" w:hAnsi="Courier New"/>
        </w:rPr>
      </w:pPr>
      <w:r>
        <w:rPr>
          <w:rStyle w:val="FootnoteCharacters"/>
        </w:rPr>
        <w:footnoteRef/>
      </w:r>
      <w:r>
        <w:rPr>
          <w:rFonts w:ascii="Courier New" w:hAnsi="Courier New"/>
        </w:rPr>
        <w:tab/>
        <w:t>https://www.reddit.com/r/firefox/comments/18icm8l/why_does_firefox_52_seem_to_run_javascript_faster/?utm_source=share&amp;utm_medium=web2x&amp;context=3</w:t>
      </w:r>
    </w:p>
  </w:footnote>
  <w:footnote w:id="40">
    <w:p>
      <w:pPr>
        <w:pStyle w:val="FootnoteText"/>
        <w:rPr>
          <w:rFonts w:ascii="Courier New" w:hAnsi="Courier New"/>
        </w:rPr>
      </w:pPr>
      <w:r>
        <w:rPr>
          <w:rStyle w:val="FootnoteCharacters"/>
        </w:rPr>
        <w:footnoteRef/>
      </w:r>
      <w:r>
        <w:rPr>
          <w:rFonts w:ascii="Courier New" w:hAnsi="Courier New"/>
        </w:rPr>
        <w:tab/>
        <w:t>https://atheistforums.org/thread-61911-post-2113649.html#pid2113649</w:t>
      </w:r>
    </w:p>
  </w:footnote>
  <w:footnote w:id="41">
    <w:p>
      <w:pPr>
        <w:pStyle w:val="FootnoteText"/>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42">
    <w:p>
      <w:pPr>
        <w:pStyle w:val="FootnoteText"/>
        <w:rPr>
          <w:rFonts w:ascii="Courier New" w:hAnsi="Courier New"/>
        </w:rPr>
      </w:pPr>
      <w:r>
        <w:rPr>
          <w:rStyle w:val="FootnoteCharacters"/>
        </w:rPr>
        <w:footnoteRef/>
      </w:r>
      <w:r>
        <w:rPr>
          <w:rFonts w:ascii="Courier New" w:hAnsi="Courier New"/>
        </w:rPr>
        <w:tab/>
        <w:t>https://atheistforums.org/thread-61911-post-2112572.html#pid2112572</w:t>
      </w:r>
    </w:p>
  </w:footnote>
  <w:footnote w:id="43">
    <w:p>
      <w:pPr>
        <w:pStyle w:val="FootnoteText"/>
        <w:rPr>
          <w:rFonts w:ascii="Courier New" w:hAnsi="Courier New"/>
        </w:rPr>
      </w:pPr>
      <w:r>
        <w:rPr>
          <w:rStyle w:val="FootnoteCharacters"/>
        </w:rPr>
        <w:footnoteRef/>
      </w:r>
      <w:r>
        <w:rPr>
          <w:rFonts w:ascii="Courier New" w:hAnsi="Courier New"/>
        </w:rPr>
        <w:tab/>
        <w:t>https://atheistforums.org/thread-61911-post-2112817.html#pid2112817</w:t>
      </w:r>
    </w:p>
  </w:footnote>
  <w:footnote w:id="44">
    <w:p>
      <w:pPr>
        <w:pStyle w:val="FootnoteText"/>
        <w:rPr>
          <w:rFonts w:ascii="Courier New" w:hAnsi="Courier New"/>
        </w:rPr>
      </w:pPr>
      <w:r>
        <w:rPr>
          <w:rStyle w:val="FootnoteCharacters"/>
        </w:rPr>
        <w:footnoteRef/>
      </w:r>
      <w:r>
        <w:rPr>
          <w:rFonts w:ascii="Courier New" w:hAnsi="Courier New"/>
        </w:rPr>
        <w:tab/>
        <w:t>https://atheistforums.org/thread-61911-post-2113176.html#pid2113176</w:t>
      </w:r>
    </w:p>
  </w:footnote>
  <w:footnote w:id="45">
    <w:p>
      <w:pPr>
        <w:pStyle w:val="FootnoteText"/>
        <w:rPr>
          <w:rFonts w:ascii="Courier New" w:hAnsi="Courier New"/>
        </w:rPr>
      </w:pPr>
      <w:r>
        <w:rPr>
          <w:rStyle w:val="FootnoteCharacters"/>
        </w:rPr>
        <w:footnoteRef/>
      </w:r>
      <w:r>
        <w:rPr>
          <w:rFonts w:ascii="Courier New" w:hAnsi="Courier New"/>
        </w:rPr>
        <w:tab/>
        <w:t>https://github.com/FlatAssembler/PicoBlaze_Simulator_for_Android</w:t>
      </w:r>
    </w:p>
  </w:footnote>
  <w:footnote w:id="46">
    <w:p>
      <w:pPr>
        <w:pStyle w:val="FootnoteText"/>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47">
    <w:p>
      <w:pPr>
        <w:pStyle w:val="FootnoteText"/>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48">
    <w:p>
      <w:pPr>
        <w:pStyle w:val="FootnoteText"/>
        <w:rPr/>
      </w:pPr>
      <w:r>
        <w:rPr>
          <w:rStyle w:val="FootnoteCharacters"/>
        </w:rPr>
        <w:footnoteRef/>
      </w:r>
      <w:r>
        <w:rPr/>
        <w:tab/>
        <w:t>https://informatika.azoo.hr/natjecanje/dogadjaj/175/rezultati</w:t>
      </w:r>
    </w:p>
  </w:footnote>
  <w:footnote w:id="49">
    <w:p>
      <w:pPr>
        <w:pStyle w:val="FootnoteText"/>
        <w:rPr/>
      </w:pPr>
      <w:r>
        <w:rPr>
          <w:rStyle w:val="FootnoteCharacters"/>
        </w:rPr>
        <w:footnoteRef/>
      </w:r>
      <w:r>
        <w:rPr/>
        <w:tab/>
        <w:t>https://informatika.azoo.hr/natjecanje/dogadjaj/235/rezultati</w:t>
      </w:r>
    </w:p>
  </w:footnote>
  <w:footnote w:id="50">
    <w:p>
      <w:pPr>
        <w:pStyle w:val="FootnoteText"/>
        <w:rPr/>
      </w:pPr>
      <w:r>
        <w:rPr>
          <w:rStyle w:val="FootnoteCharacters"/>
        </w:rPr>
        <w:footnoteRef/>
      </w:r>
      <w:r>
        <w:rPr/>
        <w:tab/>
        <w:t>https://informatika.azoo.hr/natjecanje/dogadjaj/288/rezultati</w:t>
      </w:r>
    </w:p>
  </w:footnote>
  <w:footnote w:id="51">
    <w:p>
      <w:pPr>
        <w:pStyle w:val="FootnoteText"/>
        <w:rPr/>
      </w:pPr>
      <w:r>
        <w:rPr>
          <w:rStyle w:val="FootnoteCharacters"/>
        </w:rPr>
        <w:footnoteRef/>
      </w:r>
      <w:hyperlink r:id="rId2">
        <w:r>
          <w:rPr>
            <w:rStyle w:val="Hyperlink1"/>
          </w:rPr>
          <w:tab/>
          <w:t>http://hsin.hr/honi/arhiva/2016_2017/rezultati.php?show=KU_PS3</w:t>
        </w:r>
      </w:hyperlink>
    </w:p>
  </w:footnote>
  <w:footnote w:id="52">
    <w:p>
      <w:pPr>
        <w:pStyle w:val="FootnoteText"/>
        <w:rPr/>
      </w:pPr>
      <w:r>
        <w:rPr>
          <w:rStyle w:val="FootnoteCharacters"/>
        </w:rPr>
        <w:footnoteRef/>
      </w:r>
      <w:r>
        <w:rPr/>
        <w:tab/>
        <w:t>https://stemgames.hr/wp-content/uploads/2019/05/SG-Rezultati-2019-znanje-T.pdf</w:t>
      </w:r>
    </w:p>
  </w:footnote>
  <w:footnote w:id="53">
    <w:p>
      <w:pPr>
        <w:pStyle w:val="FootnoteText"/>
        <w:rPr/>
      </w:pPr>
      <w:r>
        <w:rPr>
          <w:rStyle w:val="FootnoteCharacters"/>
        </w:rPr>
        <w:footnoteRef/>
      </w:r>
      <w:r>
        <w:rPr/>
        <w:tab/>
        <w:t>https://www.azoo.hr/images/rezultati_klas_jezici_lat_gimnazije2016.pdf</w:t>
      </w:r>
    </w:p>
  </w:footnote>
  <w:footnote w:id="54">
    <w:p>
      <w:pPr>
        <w:pStyle w:val="FootnoteText"/>
        <w:rPr/>
      </w:pPr>
      <w:r>
        <w:rPr>
          <w:rStyle w:val="FootnoteCharacters"/>
        </w:rPr>
        <w:footnoteRef/>
      </w:r>
      <w:r>
        <w:rPr/>
        <w:tab/>
        <w:t>http://www.glas-slavonije.hr/365330/3/Gimnazijalac-Teo-napisao--i-objavio-knjigu-o-jeziku</w:t>
      </w:r>
    </w:p>
  </w:footnote>
  <w:footnote w:id="55">
    <w:p>
      <w:pPr>
        <w:pStyle w:val="FootnoteText"/>
        <w:rPr/>
      </w:pPr>
      <w:r>
        <w:rPr>
          <w:rStyle w:val="FootnoteCharacters"/>
        </w:rPr>
        <w:footnoteRef/>
      </w:r>
      <w:r>
        <w:rPr/>
        <w:tab/>
        <w:t>https://bib.irb.hr/datoteka/957836.Kopacki.pdf</w:t>
      </w:r>
    </w:p>
  </w:footnote>
  <w:footnote w:id="56">
    <w:p>
      <w:pPr>
        <w:pStyle w:val="FootnoteText"/>
        <w:rPr/>
      </w:pPr>
      <w:r>
        <w:rPr>
          <w:rStyle w:val="FootnoteCharacters"/>
        </w:rPr>
        <w:footnoteRef/>
      </w:r>
      <w:hyperlink r:id="rId3">
        <w:r>
          <w:rPr>
            <w:rStyle w:val="Hyperlink"/>
            <w:rFonts w:cs="Courier New"/>
            <w:sz w:val="20"/>
            <w:szCs w:val="20"/>
          </w:rPr>
          <w:tab/>
          <w:t>http://www.glas-slavonije.hr/vijest.aspx?id=498689</w:t>
        </w:r>
      </w:hyperlink>
    </w:p>
  </w:footnote>
  <w:footnote w:id="57">
    <w:p>
      <w:pPr>
        <w:pStyle w:val="FootnoteText"/>
        <w:rPr>
          <w:lang w:val="hr-HR"/>
        </w:rPr>
      </w:pPr>
      <w:r>
        <w:rPr>
          <w:rStyle w:val="FootnoteCharacters"/>
        </w:rPr>
        <w:footnoteRef/>
      </w:r>
      <w:r>
        <w:rPr>
          <w:lang w:val="hr-HR"/>
        </w:rPr>
        <w:tab/>
        <w:t>https://flatassembler.github.io/Karasica.doc</w:t>
      </w:r>
    </w:p>
  </w:footnote>
  <w:footnote w:id="58">
    <w:p>
      <w:pPr>
        <w:pStyle w:val="FootnoteText"/>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hyphenationZone w:val="0"/>
  <w:footnotePr>
    <w:numFmt w:val="decimal"/>
    <w:footnote w:id="0"/>
    <w:footnote w:id="1"/>
  </w:footnotePr>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Hyperlink">
    <w:name w:val="Hyperlink"/>
    <w:rPr>
      <w:color w:val="000080"/>
      <w:u w:val="single"/>
      <w:lang w:val="zxx" w:eastAsia="zxx"/>
    </w:rPr>
  </w:style>
  <w:style w:type="character" w:styleId="FootnoteCharacters">
    <w:name w:val="Footnote Characters"/>
    <w:qFormat/>
    <w:rPr/>
  </w:style>
  <w:style w:type="character" w:styleId="FootnoteReference">
    <w:name w:val="footnote reference"/>
    <w:rPr>
      <w:vertAlign w:val="superscript"/>
    </w:rPr>
  </w:style>
  <w:style w:type="character" w:styleId="NumberingSymbols">
    <w:name w:val="Numbering Symbols"/>
    <w:qFormat/>
    <w:rPr>
      <w:rFonts w:ascii="Times New Roman" w:hAnsi="Times New Roman"/>
    </w:rPr>
  </w:style>
  <w:style w:type="character" w:styleId="EndnoteReference">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FollowedHyper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sz w:val="28"/>
    </w:rPr>
  </w:style>
  <w:style w:type="paragraph" w:styleId="BodyText">
    <w:name w:val="Body Text"/>
    <w:basedOn w:val="Normal"/>
    <w:pPr>
      <w:spacing w:lineRule="auto" w:line="276" w:before="0" w:after="140"/>
    </w:pPr>
    <w:rPr/>
  </w:style>
  <w:style w:type="paragraph" w:styleId="List">
    <w:name w:val="List"/>
    <w:basedOn w:val="BodyText"/>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Text">
    <w:name w:val="footnote text"/>
    <w:basedOn w:val="Normal"/>
    <w:pPr>
      <w:ind w:hanging="339" w:left="339" w:right="0"/>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BodyText"/>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rn.nsk.hr/urn:nbn:hr:200:113512" TargetMode="External"/><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gif"/><Relationship Id="rId7" Type="http://schemas.openxmlformats.org/officeDocument/2006/relationships/image" Target="media/image3.gif"/><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6.png"/><Relationship Id="rId30" Type="http://schemas.openxmlformats.org/officeDocument/2006/relationships/image" Target="media/image2.png"/><Relationship Id="rId31" Type="http://schemas.openxmlformats.org/officeDocument/2006/relationships/footnotes" Target="footnotes.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flatassembler.github.io/PicoBlaze/PicoBlaze.html" TargetMode="External"/><Relationship Id="rId2" Type="http://schemas.openxmlformats.org/officeDocument/2006/relationships/hyperlink" Target="http://hsin.hr/honi/arhiva/2016_2017/rezultati.php?show=KU_PS3" TargetMode="External"/><Relationship Id="rId3" Type="http://schemas.openxmlformats.org/officeDocument/2006/relationships/hyperlink" Target="http://www.glas-slavonije.hr/vijest.aspx?id=498689"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2158</TotalTime>
  <Application>LibreOffice/24.8.6.2$Windows_X86_64 LibreOffice_project/6d98ba145e9a8a39fc57bcc76981d1fb1316c60c</Application>
  <AppVersion>15.0000</AppVersion>
  <Pages>36</Pages>
  <Words>18488</Words>
  <Characters>104514</Characters>
  <CharactersWithSpaces>122929</CharactersWithSpaces>
  <Paragraphs>375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2025-05-08T13:15:09Z</dcterms:modified>
  <cp:revision>345</cp:revision>
  <dc:subject/>
  <dc:title/>
</cp:coreProperties>
</file>