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media/image6.png" ContentType="image/png"/>
  <Override PartName="/word/media/image4.png" ContentType="image/png"/>
  <Override PartName="/word/media/image5.png" ContentType="image/png"/>
  <Override PartName="/word/media/image7.png" ContentType="image/png"/>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635" cy="112522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8315" cy="111760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8625" cy="437515"/>
                          </a:xfrm>
                          <a:prstGeom prst="rect">
                            <a:avLst/>
                          </a:prstGeom>
                        </pic:spPr>
                      </pic:pic>
                    </a:graphicData>
                  </a:graphic>
                </wp:inline>
              </w:drawing>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left="1260" w:right="0" w:hanging="126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xml:space="preserve">). U tekstu slijede detalji o tome kako je autor napravio svoj simulator te koje su prednosti i mane tog simulatora u usporedbi s već postojećim simulatorima. </w:t>
      </w:r>
      <w:r>
        <w:rPr>
          <w:rFonts w:ascii="Times New Roman" w:hAnsi="Times New Roman"/>
          <w:b w:val="false"/>
          <w:bCs w:val="false"/>
          <w:i/>
          <w:iCs/>
          <w:sz w:val="22"/>
          <w:szCs w:val="22"/>
          <w:lang w:val="hr-HR"/>
        </w:rPr>
        <w:t>Autor također uspoređuje dijelove simulatora s odgovarajućim dijelovima nekih drugih programa koje je prije napravio (najviše s compilerom koji prevodi njegov programski jezik na WebAssembly).</w:t>
      </w:r>
      <w:r>
        <w:rPr>
          <w:rFonts w:ascii="Times New Roman" w:hAnsi="Times New Roman"/>
          <w:b w:val="false"/>
          <w:bCs w:val="false"/>
          <w:i/>
          <w:iCs/>
          <w:sz w:val="22"/>
          <w:szCs w:val="22"/>
          <w:lang w:val="hr-HR"/>
        </w:rPr>
        <w:t xml:space="preserve">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w:t>
      </w:r>
    </w:p>
    <w:p>
      <w:pPr>
        <w:pStyle w:val="Normal"/>
        <w:ind w:left="1260" w:right="0" w:hanging="126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left="0" w:right="0" w:hanging="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w:t>
      </w:r>
      <w:r>
        <w:rPr>
          <w:rFonts w:ascii="Times New Roman" w:hAnsi="Times New Roman"/>
          <w:b/>
          <w:bCs/>
          <w:i w:val="false"/>
          <w:iCs w:val="false"/>
          <w:sz w:val="22"/>
          <w:szCs w:val="22"/>
          <w:lang w:val="hr-HR"/>
        </w:rPr>
        <w:t>nije</w:t>
      </w:r>
      <w:r>
        <w:rPr>
          <w:rFonts w:ascii="Times New Roman" w:hAnsi="Times New Roman"/>
          <w:b w:val="false"/>
          <w:bCs w:val="false"/>
          <w:i w:val="false"/>
          <w:iCs w:val="false"/>
          <w:sz w:val="22"/>
          <w:szCs w:val="22"/>
          <w:lang w:val="hr-HR"/>
        </w:rPr>
        <w:t xml:space="preserv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Anchor"/>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w:t>
      </w:r>
    </w:p>
    <w:p>
      <w:pPr>
        <w:pStyle w:val="Normal"/>
        <w:ind w:left="0" w:right="0" w:hanging="0"/>
        <w:jc w:val="both"/>
        <w:rPr/>
      </w:pPr>
      <w:r>
        <w:rPr/>
      </w:r>
    </w:p>
    <w:p>
      <w:pPr>
        <w:pStyle w:val="Normal"/>
        <w:ind w:left="0" w:right="0" w:hanging="0"/>
        <w:jc w:val="both"/>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524000" cy="2164080"/>
                <wp:effectExtent l="0" t="0" r="0" b="0"/>
                <wp:wrapTopAndBottom/>
                <wp:docPr id="4" name="Frame5"/>
                <a:graphic xmlns:a="http://schemas.openxmlformats.org/drawingml/2006/main">
                  <a:graphicData uri="http://schemas.microsoft.com/office/word/2010/wordprocessingShape">
                    <wps:wsp>
                      <wps:cNvSpPr txBox="1"/>
                      <wps:spPr>
                        <a:xfrm>
                          <a:off x="0" y="0"/>
                          <a:ext cx="1524000" cy="2164080"/>
                        </a:xfrm>
                        <a:prstGeom prst="rect"/>
                        <a:solidFill>
                          <a:srgbClr val="FFFFFF"/>
                        </a:solidFill>
                      </wps:spPr>
                      <wps:txbx>
                        <w:txbxContent>
                          <w:p>
                            <w:pPr>
                              <w:pStyle w:val="Slika"/>
                              <w:spacing w:before="120" w:after="120"/>
                              <w:rPr/>
                            </w:pPr>
                            <w:r>
                              <w:rPr/>
                              <w:drawing>
                                <wp:inline distT="0" distB="0" distL="0" distR="0">
                                  <wp:extent cx="1524000" cy="121158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5"/>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wps:txbx>
                      <wps:bodyPr anchor="t" lIns="0" tIns="0" rIns="0" bIns="0">
                        <a:noAutofit/>
                      </wps:bodyPr>
                    </wps:wsp>
                  </a:graphicData>
                </a:graphic>
              </wp:anchor>
            </w:drawing>
          </mc:Choice>
          <mc:Fallback>
            <w:pict>
              <v:rect style="position:absolute;rotation:-0;width:120pt;height:170.4pt;mso-wrap-distance-left:0pt;mso-wrap-distance-right:0pt;mso-wrap-distance-top:0pt;mso-wrap-distance-bottom:0pt;margin-top:0pt;mso-position-vertical:top;mso-position-vertical-relative:text;margin-left:180.95pt;mso-position-horizontal:center;mso-position-horizontal-relative:text">
                <v:textbox inset="0in,0in,0in,0in">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6"/>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v:textbox>
                <w10:wrap type="topAndBottom"/>
              </v:rect>
            </w:pict>
          </mc:Fallback>
        </mc:AlternateConten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left="0" w:right="0" w:hanging="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left="0" w:right="0" w:hanging="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no tokenizer za moj programski jezik ignorira razmake koje on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0" w:after="0"/>
        <w:ind w:left="0" w:right="0" w:hanging="0"/>
        <w:jc w:val="both"/>
        <w:rPr/>
      </w:pPr>
      <w: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left="0" w:right="0" w:hanging="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left="0" w:right="0" w:hanging="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Uostalom, rijetko se koji novi virus može detektirati zastarjelim algoritmima ugrađenima u antivirusne programe, kriminalci koji rade računalne viruse znaju kako ti algoritmi funkcioniraju i kako ih prevariti.</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Simulator PicoBlazea u JavaScriptu otvorenog je koda, to jest, kôd je dostupan javno na GitHubu (i, budući da je web-aplikacija, ne može učiniti ništa loše računalu ukoliko se pokrene u sigurnom internetskom pregledniku), velik je svega 196KB, i ne zahtijeva nikakve instalacije.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nema back-end (kôd koji se vrti na serveru), već se u cijelosti vrti u internetskom pregledniku. Njegov kôd podijeljen je u 7 datoteka, ukupno 3'550 redaka: </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xml:space="preserve">, ovdje reagiraju na pritisak miša) pomoću SVG-a generiranog u JavaScriptu.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nema medijskih upita),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ri pisanju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naletio sam na, koliko se sjećam, tri ozbiljnija problema. Prvi je bio to što sam u JavaScriptu pokušao napraviti da moj program sintaksno oboji (</w:t>
      </w:r>
      <w:r>
        <w:rPr>
          <w:rFonts w:ascii="Times New Roman" w:hAnsi="Times New Roman"/>
          <w:b w:val="false"/>
          <w:bCs w:val="false"/>
          <w:i/>
          <w:iCs/>
          <w:sz w:val="22"/>
          <w:szCs w:val="22"/>
          <w:lang w:val="hr-HR"/>
        </w:rPr>
        <w:t>syntax highlight</w:t>
      </w:r>
      <w:r>
        <w:rPr>
          <w:rFonts w:ascii="Times New Roman" w:hAnsi="Times New Roman"/>
          <w:b w:val="false"/>
          <w:bCs w:val="false"/>
          <w:i w:val="false"/>
          <w:iCs w:val="false"/>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b w:val="false"/>
          <w:bCs w:val="false"/>
          <w:i/>
          <w:iCs/>
          <w:sz w:val="22"/>
          <w:szCs w:val="22"/>
          <w:lang w:val="hr-HR"/>
        </w:rPr>
        <w:t>Highlight Assembly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korisnik stisne kad želi da mu se sintaksno oboji program, što je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lagano za isprogramirati. Druga dva problema bila su da su različiti internetski preglednici različito interpretirali CSS koji sam napisao. </w:t>
      </w:r>
      <w:r>
        <w:rPr>
          <w:rFonts w:ascii="Times New Roman" w:hAnsi="Times New Roman"/>
          <w:b w:val="false"/>
          <w:bCs w:val="false"/>
          <w:i w:val="false"/>
          <w:iCs w:val="false"/>
          <w:sz w:val="22"/>
          <w:szCs w:val="22"/>
          <w:lang w:val="hr-HR"/>
        </w:rPr>
        <w:t xml:space="preserve">Prvi od njih bilo je da su se </w:t>
      </w:r>
      <w:r>
        <w:rPr>
          <w:rFonts w:ascii="Times New Roman" w:hAnsi="Times New Roman"/>
          <w:b w:val="false"/>
          <w:bCs w:val="false"/>
          <w:i/>
          <w:iCs/>
          <w:sz w:val="22"/>
          <w:szCs w:val="22"/>
          <w:lang w:val="hr-HR"/>
        </w:rPr>
        <w:t xml:space="preserve">tooltipsi </w:t>
      </w:r>
      <w:r>
        <w:rPr>
          <w:rFonts w:ascii="Times New Roman" w:hAnsi="Times New Roman"/>
          <w:b w:val="false"/>
          <w:bCs w:val="false"/>
          <w:i w:val="false"/>
          <w:iCs w:val="false"/>
          <w:sz w:val="22"/>
          <w:szCs w:val="22"/>
          <w:lang w:val="hr-HR"/>
        </w:rPr>
        <w:t>koji se pojave kada korisnik prijeđe mišem preko gumba sa slikom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b w:val="false"/>
          <w:bCs w:val="false"/>
          <w:i w:val="false"/>
          <w:iCs w:val="false"/>
          <w:sz w:val="22"/>
          <w:szCs w:val="22"/>
          <w:lang w:val="hr-HR"/>
        </w:rPr>
        <w:t>position: relative</w:t>
      </w:r>
      <w:r>
        <w:rPr>
          <w:rFonts w:ascii="Times New Roman" w:hAnsi="Times New Roman"/>
          <w:b w:val="false"/>
          <w:bCs w:val="false"/>
          <w:i w:val="false"/>
          <w:iCs w:val="false"/>
          <w:sz w:val="22"/>
          <w:szCs w:val="22"/>
          <w:lang w:val="hr-HR"/>
        </w:rPr>
        <w:t>”</w:t>
      </w:r>
      <w:r>
        <w:rPr>
          <w:rStyle w:val="FootnoteAnchor"/>
          <w:rFonts w:ascii="Times New Roman" w:hAnsi="Times New Roman"/>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Ne razumijem kako to rješenje funkcionira, ali izgleda da funkcionira. A drugi problem bio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da WebPositive, internetski preglednik koji se dobije uz operativni sustav Haiku, blisko srodan Safariju </w:t>
      </w:r>
      <w:r>
        <w:rPr>
          <w:rFonts w:ascii="Times New Roman" w:hAnsi="Times New Roman"/>
          <w:b w:val="false"/>
          <w:bCs w:val="false"/>
          <w:i w:val="false"/>
          <w:iCs w:val="false"/>
          <w:sz w:val="22"/>
          <w:szCs w:val="22"/>
          <w:lang w:val="hr-HR"/>
        </w:rPr>
        <w:t>(i WebPositive i Safari baziraju se na WebKitu)</w:t>
      </w:r>
      <w:r>
        <w:rPr>
          <w:rFonts w:ascii="Times New Roman" w:hAnsi="Times New Roman"/>
          <w:b w:val="false"/>
          <w:bCs w:val="false"/>
          <w:i w:val="false"/>
          <w:iCs w:val="false"/>
          <w:sz w:val="22"/>
          <w:szCs w:val="22"/>
          <w:lang w:val="hr-HR"/>
        </w:rPr>
        <w:t xml:space="preserve">, nije stavljao onu svijetlosivu pozadinu na gumbe, pa su slova </w:t>
      </w:r>
      <w:r>
        <w:rPr>
          <w:rFonts w:ascii="Times New Roman" w:hAnsi="Times New Roman"/>
          <w:b w:val="false"/>
          <w:bCs w:val="false"/>
          <w:i w:val="false"/>
          <w:iCs w:val="false"/>
          <w:sz w:val="22"/>
          <w:szCs w:val="22"/>
          <w:lang w:val="hr-HR"/>
        </w:rPr>
        <w:t>na gumbima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jer su onda to bila </w:t>
      </w:r>
      <w:r>
        <w:rPr>
          <w:rFonts w:ascii="Times New Roman" w:hAnsi="Times New Roman"/>
          <w:b w:val="false"/>
          <w:bCs w:val="false"/>
          <w:i w:val="false"/>
          <w:iCs w:val="false"/>
          <w:sz w:val="22"/>
          <w:szCs w:val="22"/>
          <w:lang w:val="hr-HR"/>
        </w:rPr>
        <w:t>crna slova na ljubičastoj pozadini) u njemu bila nečitka. No, kad sam u CSS dodao „</w:t>
      </w:r>
      <w:r>
        <w:rPr>
          <w:rFonts w:ascii="Courier New" w:hAnsi="Courier New"/>
          <w:b w:val="false"/>
          <w:bCs w:val="false"/>
          <w:i w:val="false"/>
          <w:iCs w:val="false"/>
          <w:sz w:val="22"/>
          <w:szCs w:val="22"/>
          <w:lang w:val="hr-HR"/>
        </w:rPr>
        <w:t>background: #cccccc;</w:t>
      </w:r>
      <w:r>
        <w:rPr>
          <w:rFonts w:ascii="Times New Roman" w:hAnsi="Times New Roman"/>
          <w:b w:val="false"/>
          <w:bCs w:val="false"/>
          <w:i w:val="false"/>
          <w:iCs w:val="false"/>
          <w:sz w:val="22"/>
          <w:szCs w:val="22"/>
          <w:lang w:val="hr-HR"/>
        </w:rPr>
        <w:t xml:space="preserve">”, radilo je kako treba. </w:t>
      </w:r>
      <w:r>
        <w:rPr>
          <w:rFonts w:ascii="Times New Roman" w:hAnsi="Times New Roman"/>
          <w:b w:val="false"/>
          <w:bCs w:val="false"/>
          <w:i w:val="false"/>
          <w:iCs w:val="false"/>
          <w:sz w:val="22"/>
          <w:szCs w:val="22"/>
          <w:lang w:val="hr-HR"/>
        </w:rPr>
        <w:t xml:space="preserve">WebPositive još uvijek renderira neke stvari u mom PicoBlaze Simulatoru pogrešno, recimo, on asemblerske programe ne renderira u monospace fontu, i nema očitog načina da mu se zada da to napravi. </w:t>
      </w:r>
      <w:r>
        <w:rPr>
          <w:rFonts w:ascii="Times New Roman" w:hAnsi="Times New Roman"/>
          <w:b w:val="false"/>
          <w:bCs w:val="false"/>
          <w:i w:val="false"/>
          <w:iCs w:val="false"/>
          <w:sz w:val="22"/>
          <w:szCs w:val="22"/>
          <w:lang w:val="hr-HR"/>
        </w:rPr>
        <w:t>Isto tako, WebPositive krivo renderira SVG gradijente u ikonama</w:t>
      </w:r>
      <w:r>
        <w:rPr>
          <w:rFonts w:ascii="Times New Roman" w:hAnsi="Times New Roman"/>
          <w:b w:val="false"/>
          <w:bCs w:val="false"/>
          <w:i/>
          <w:iCs/>
          <w:sz w:val="22"/>
          <w:szCs w:val="22"/>
          <w:lang w:val="hr-HR"/>
        </w:rPr>
        <w:t xml:space="preserve"> play, pause, fast forward</w:t>
      </w:r>
      <w:r>
        <w:rPr>
          <w:rFonts w:ascii="Times New Roman" w:hAnsi="Times New Roman"/>
          <w:b w:val="false"/>
          <w:bCs w:val="false"/>
          <w:i w:val="false"/>
          <w:iCs w:val="false"/>
          <w:sz w:val="22"/>
          <w:szCs w:val="22"/>
          <w:lang w:val="hr-HR"/>
        </w:rPr>
        <w:t xml:space="preserve"> i</w:t>
      </w:r>
      <w:r>
        <w:rPr>
          <w:rFonts w:ascii="Times New Roman" w:hAnsi="Times New Roman"/>
          <w:b w:val="false"/>
          <w:bCs w:val="false"/>
          <w:i/>
          <w:iCs/>
          <w:sz w:val="22"/>
          <w:szCs w:val="22"/>
          <w:lang w:val="hr-HR"/>
        </w:rPr>
        <w:t xml:space="preserve"> single step</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No, t</w:t>
      </w:r>
      <w:r>
        <w:rPr>
          <w:rFonts w:ascii="Times New Roman" w:hAnsi="Times New Roman"/>
          <w:b w:val="false"/>
          <w:bCs w:val="false"/>
          <w:i w:val="false"/>
          <w:iCs w:val="false"/>
          <w:sz w:val="22"/>
          <w:szCs w:val="22"/>
          <w:lang w:val="hr-HR"/>
        </w:rPr>
        <w:t>e stvari</w:t>
      </w:r>
      <w:r>
        <w:rPr>
          <w:rFonts w:ascii="Times New Roman" w:hAnsi="Times New Roman"/>
          <w:b w:val="false"/>
          <w:bCs w:val="false"/>
          <w:i w:val="false"/>
          <w:iCs w:val="false"/>
          <w:sz w:val="22"/>
          <w:szCs w:val="22"/>
          <w:lang w:val="hr-HR"/>
        </w:rPr>
        <w:t xml:space="preserve"> ne spriječava</w:t>
      </w:r>
      <w:r>
        <w:rPr>
          <w:rFonts w:ascii="Times New Roman" w:hAnsi="Times New Roman"/>
          <w:b w:val="false"/>
          <w:bCs w:val="false"/>
          <w:i w:val="false"/>
          <w:iCs w:val="false"/>
          <w:sz w:val="22"/>
          <w:szCs w:val="22"/>
          <w:lang w:val="hr-HR"/>
        </w:rPr>
        <w:t>ju</w:t>
      </w:r>
      <w:r>
        <w:rPr>
          <w:rFonts w:ascii="Times New Roman" w:hAnsi="Times New Roman"/>
          <w:b w:val="false"/>
          <w:bCs w:val="false"/>
          <w:i w:val="false"/>
          <w:iCs w:val="false"/>
          <w:sz w:val="22"/>
          <w:szCs w:val="22"/>
          <w:lang w:val="hr-HR"/>
        </w:rPr>
        <w:t xml:space="preserve"> da se moj PicoBlaze Simulator koristi u WebPositiveu. Drugi internetski preglednik za operativni sustav Haiku, Otter (bliski srodnik Operi), bolje renderira web-stranice nego što to radi WebPositive, ali Otter ne podržava dovoljno JavaScripta da se u njemu pokrene moj PicoBlaze Simulator. </w:t>
      </w:r>
      <w:r>
        <w:rPr>
          <w:rFonts w:ascii="Times New Roman" w:hAnsi="Times New Roman"/>
          <w:b w:val="false"/>
          <w:bCs w:val="false"/>
          <w:i w:val="false"/>
          <w:iCs w:val="false"/>
          <w:sz w:val="22"/>
          <w:szCs w:val="22"/>
          <w:lang w:val="hr-HR"/>
        </w:rPr>
        <w:t xml:space="preserve">Nisam isprobao svoj PicoBlaze Simulator u Safariju i Operi, no ne očekujem tamo velike probleme. U svakom slučaju, mislim da svatko tko želi koristiti moj PicoBlaze Simulator </w:t>
      </w:r>
      <w:r>
        <w:rPr>
          <w:rFonts w:ascii="Times New Roman" w:hAnsi="Times New Roman"/>
          <w:b w:val="false"/>
          <w:bCs w:val="false"/>
          <w:i w:val="false"/>
          <w:iCs w:val="false"/>
          <w:sz w:val="22"/>
          <w:szCs w:val="22"/>
          <w:lang w:val="hr-HR"/>
        </w:rPr>
        <w:t>lako</w:t>
      </w:r>
      <w:r>
        <w:rPr>
          <w:rFonts w:ascii="Times New Roman" w:hAnsi="Times New Roman"/>
          <w:b w:val="false"/>
          <w:bCs w:val="false"/>
          <w:i w:val="false"/>
          <w:iCs w:val="false"/>
          <w:sz w:val="22"/>
          <w:szCs w:val="22"/>
          <w:lang w:val="hr-HR"/>
        </w:rPr>
        <w:t xml:space="preserve"> može na svoje računalo instalirati neki internetski preglednik u kojem se on može pokrenuti.</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ilo je i nekih problema za koje sam bio siguran da ću naletjeti na njih, a zapravo nisam naletio. Recimo, </w:t>
      </w:r>
      <w:r>
        <w:rPr>
          <w:rFonts w:ascii="Times New Roman" w:hAnsi="Times New Roman"/>
          <w:b w:val="false"/>
          <w:bCs w:val="false"/>
          <w:i w:val="false"/>
          <w:iCs w:val="false"/>
          <w:sz w:val="22"/>
          <w:szCs w:val="22"/>
          <w:lang w:val="hr-HR"/>
        </w:rPr>
        <w:t>bio</w:t>
      </w:r>
      <w:r>
        <w:rPr>
          <w:rFonts w:ascii="Times New Roman" w:hAnsi="Times New Roman"/>
          <w:b w:val="false"/>
          <w:bCs w:val="false"/>
          <w:i w:val="false"/>
          <w:iCs w:val="false"/>
          <w:sz w:val="22"/>
          <w:szCs w:val="22"/>
          <w:lang w:val="hr-HR"/>
        </w:rPr>
        <w:t xml:space="preserve"> sam </w:t>
      </w:r>
      <w:r>
        <w:rPr>
          <w:rFonts w:ascii="Times New Roman" w:hAnsi="Times New Roman"/>
          <w:b w:val="false"/>
          <w:bCs w:val="false"/>
          <w:i w:val="false"/>
          <w:iCs w:val="false"/>
          <w:sz w:val="22"/>
          <w:szCs w:val="22"/>
          <w:lang w:val="hr-HR"/>
        </w:rPr>
        <w:t>uvjeren</w:t>
      </w:r>
      <w:r>
        <w:rPr>
          <w:rFonts w:ascii="Times New Roman" w:hAnsi="Times New Roman"/>
          <w:b w:val="false"/>
          <w:bCs w:val="false"/>
          <w:i w:val="false"/>
          <w:iCs w:val="false"/>
          <w:sz w:val="22"/>
          <w:szCs w:val="22"/>
          <w:lang w:val="hr-HR"/>
        </w:rPr>
        <w:t xml:space="preserve"> da će TOR Browser odbijati </w:t>
      </w:r>
      <w:r>
        <w:rPr>
          <w:rFonts w:ascii="Times New Roman" w:hAnsi="Times New Roman"/>
          <w:b w:val="false"/>
          <w:bCs w:val="false"/>
          <w:i/>
          <w:iCs/>
          <w:sz w:val="22"/>
          <w:szCs w:val="22"/>
          <w:lang w:val="hr-HR"/>
        </w:rPr>
        <w:t>fetchati</w:t>
      </w:r>
      <w:r>
        <w:rPr>
          <w:rFonts w:ascii="Times New Roman" w:hAnsi="Times New Roman"/>
          <w:b w:val="false"/>
          <w:bCs w:val="false"/>
          <w:i w:val="false"/>
          <w:iCs w:val="false"/>
          <w:sz w:val="22"/>
          <w:szCs w:val="22"/>
          <w:lang w:val="hr-HR"/>
        </w:rPr>
        <w:t xml:space="preserve"> PicoBlazeove asemblerske programe s mog GitHub profila (s domene </w:t>
      </w:r>
      <w:r>
        <w:rPr>
          <w:rFonts w:ascii="Courier New" w:hAnsi="Courier New"/>
          <w:b w:val="false"/>
          <w:bCs w:val="false"/>
          <w:i w:val="false"/>
          <w:iCs w:val="false"/>
          <w:sz w:val="22"/>
          <w:szCs w:val="22"/>
          <w:lang w:val="hr-HR"/>
        </w:rPr>
        <w:t>raw.githubusercontent.com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iz JavaScripta koji se nalazi na mojoj web-stranici (na domeni </w:t>
      </w:r>
      <w:r>
        <w:rPr>
          <w:rFonts w:ascii="Courier New" w:hAnsi="Courier New"/>
          <w:b w:val="false"/>
          <w:bCs w:val="false"/>
          <w:i w:val="false"/>
          <w:iCs w:val="false"/>
          <w:sz w:val="22"/>
          <w:szCs w:val="22"/>
          <w:lang w:val="hr-HR"/>
        </w:rPr>
        <w:t>flatassembler.github.io</w:t>
      </w:r>
      <w:r>
        <w:rPr>
          <w:rFonts w:ascii="Times New Roman" w:hAnsi="Times New Roman"/>
          <w:b w:val="false"/>
          <w:bCs w:val="false"/>
          <w:i w:val="false"/>
          <w:iCs w:val="false"/>
          <w:sz w:val="22"/>
          <w:szCs w:val="22"/>
          <w:lang w:val="hr-HR"/>
        </w:rPr>
        <w:t xml:space="preserve">), da je to jedan od načina na koji TOR Browser štiti od </w:t>
      </w:r>
      <w:r>
        <w:rPr>
          <w:rFonts w:ascii="Times New Roman" w:hAnsi="Times New Roman"/>
          <w:b w:val="false"/>
          <w:bCs w:val="false"/>
          <w:i/>
          <w:iCs/>
          <w:sz w:val="22"/>
          <w:szCs w:val="22"/>
          <w:lang w:val="hr-HR"/>
        </w:rPr>
        <w:t>cross-site scripting</w:t>
      </w:r>
      <w:r>
        <w:rPr>
          <w:rFonts w:ascii="Times New Roman" w:hAnsi="Times New Roman"/>
          <w:b w:val="false"/>
          <w:bCs w:val="false"/>
          <w:i w:val="false"/>
          <w:iCs w:val="false"/>
          <w:sz w:val="22"/>
          <w:szCs w:val="22"/>
          <w:lang w:val="hr-HR"/>
        </w:rPr>
        <w:t xml:space="preserve"> napada. </w:t>
      </w:r>
      <w:r>
        <w:rPr>
          <w:rFonts w:ascii="Times New Roman" w:hAnsi="Times New Roman"/>
          <w:b w:val="false"/>
          <w:bCs w:val="false"/>
          <w:i w:val="false"/>
          <w:iCs w:val="false"/>
          <w:sz w:val="22"/>
          <w:szCs w:val="22"/>
          <w:lang w:val="hr-HR"/>
        </w:rPr>
        <w:t xml:space="preserve">Međutim, kada sam to </w:t>
      </w:r>
      <w:r>
        <w:rPr>
          <w:rFonts w:ascii="Times New Roman" w:hAnsi="Times New Roman"/>
          <w:b w:val="false"/>
          <w:bCs w:val="false"/>
          <w:i/>
          <w:iCs/>
          <w:sz w:val="22"/>
          <w:szCs w:val="22"/>
          <w:lang w:val="hr-HR"/>
        </w:rPr>
        <w:t>fetchanje</w:t>
      </w:r>
      <w:r>
        <w:rPr>
          <w:rFonts w:ascii="Times New Roman" w:hAnsi="Times New Roman"/>
          <w:b w:val="false"/>
          <w:bCs w:val="false"/>
          <w:i w:val="false"/>
          <w:iCs w:val="false"/>
          <w:sz w:val="22"/>
          <w:szCs w:val="22"/>
          <w:lang w:val="hr-HR"/>
        </w:rPr>
        <w:t xml:space="preserve"> primjera asemblerskih programa isprobao u TOR Browseru, radilo je. </w:t>
      </w:r>
      <w:r>
        <w:rPr>
          <w:rFonts w:ascii="Times New Roman" w:hAnsi="Times New Roman"/>
          <w:b w:val="false"/>
          <w:bCs w:val="false"/>
          <w:i w:val="false"/>
          <w:iCs w:val="false"/>
          <w:sz w:val="22"/>
          <w:szCs w:val="22"/>
          <w:lang w:val="hr-HR"/>
        </w:rPr>
        <w:t xml:space="preserve">Otvorio sam </w:t>
      </w:r>
      <w:r>
        <w:rPr>
          <w:rFonts w:ascii="Times New Roman" w:hAnsi="Times New Roman"/>
          <w:b w:val="false"/>
          <w:bCs w:val="false"/>
          <w:i/>
          <w:iCs/>
          <w:sz w:val="22"/>
          <w:szCs w:val="22"/>
          <w:lang w:val="hr-HR"/>
        </w:rPr>
        <w:t>thread</w:t>
      </w:r>
      <w:r>
        <w:rPr>
          <w:rFonts w:ascii="Times New Roman" w:hAnsi="Times New Roman"/>
          <w:b w:val="false"/>
          <w:bCs w:val="false"/>
          <w:i w:val="false"/>
          <w:iCs w:val="false"/>
          <w:sz w:val="22"/>
          <w:szCs w:val="22"/>
          <w:lang w:val="hr-HR"/>
        </w:rPr>
        <w:t xml:space="preserve"> na forumu o tome</w:t>
      </w:r>
      <w:r>
        <w:rPr>
          <w:rStyle w:val="FootnoteAnchor"/>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U svakom slučaju, TOR Browser ne pruža zaštitu koju sam mislio da pruža.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heksadecimalnom obliku u binarni oblik (kakav razumije PicoBlaze) nije lagano u JavaScriptu, jer najmanja jedinica memorije koja se u JavaScriptu može adresirati jest byte, 8 bitova, a svaka naredba u strojnom kodu PicoBlazea je 18 bitova, što nije cijeli broj byteova.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w:t>
      </w:r>
      <w:r>
        <w:rPr>
          <w:rFonts w:ascii="Times New Roman" w:hAnsi="Times New Roman"/>
          <w:b w:val="false"/>
          <w:bCs w:val="false"/>
          <w:i w:val="false"/>
          <w:iCs w:val="false"/>
          <w:sz w:val="22"/>
          <w:szCs w:val="22"/>
          <w:lang w:val="hr-HR"/>
        </w:rPr>
        <w:t>R</w:t>
      </w:r>
      <w:r>
        <w:rPr>
          <w:rFonts w:ascii="Times New Roman" w:hAnsi="Times New Roman"/>
          <w:b w:val="false"/>
          <w:bCs w:val="false"/>
          <w:i w:val="false"/>
          <w:iCs w:val="false"/>
          <w:sz w:val="22"/>
          <w:szCs w:val="22"/>
          <w:lang w:val="hr-HR"/>
        </w:rPr>
        <w:t>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Pridjev </w:t>
      </w:r>
      <w:r>
        <w:rPr>
          <w:rFonts w:ascii="Times New Roman" w:hAnsi="Times New Roman"/>
          <w:b w:val="false"/>
          <w:bCs w:val="false"/>
          <w:i/>
          <w:iCs/>
          <w:sz w:val="22"/>
          <w:szCs w:val="22"/>
          <w:lang w:val="hr-HR"/>
        </w:rPr>
        <w:t>fertilis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plodan</w:t>
      </w:r>
      <w:r>
        <w:rPr>
          <w:rFonts w:ascii="Times New Roman" w:hAnsi="Times New Roman"/>
          <w:b w:val="false"/>
          <w:bCs w:val="false"/>
          <w:i w:val="false"/>
          <w:iCs w:val="false"/>
          <w:sz w:val="22"/>
          <w:szCs w:val="22"/>
          <w:lang w:val="hr-HR"/>
        </w:rPr>
        <w:t>) ima nepravilan superlativ</w:t>
      </w:r>
      <w:r>
        <w:rPr>
          <w:rFonts w:ascii="Times New Roman" w:hAnsi="Times New Roman"/>
          <w:b w:val="false"/>
          <w:bCs w:val="false"/>
          <w:i/>
          <w:iCs/>
          <w:sz w:val="22"/>
          <w:szCs w:val="22"/>
          <w:lang w:val="hr-HR"/>
        </w:rPr>
        <w:t xml:space="preserve"> fertilissimus</w:t>
      </w:r>
      <w:r>
        <w:rPr>
          <w:rFonts w:ascii="Times New Roman" w:hAnsi="Times New Roman"/>
          <w:b w:val="false"/>
          <w:bCs w:val="false"/>
          <w:i w:val="false"/>
          <w:iCs w:val="false"/>
          <w:sz w:val="22"/>
          <w:szCs w:val="22"/>
          <w:lang w:val="hr-HR"/>
        </w:rPr>
        <w:t xml:space="preserve"> umjesto</w:t>
      </w:r>
      <w:r>
        <w:rPr>
          <w:rFonts w:ascii="Times New Roman" w:hAnsi="Times New Roman"/>
          <w:b w:val="false"/>
          <w:bCs w:val="false"/>
          <w:i/>
          <w:iCs/>
          <w:sz w:val="22"/>
          <w:szCs w:val="22"/>
          <w:lang w:val="hr-HR"/>
        </w:rPr>
        <w:t xml:space="preserve"> fertillimus</w:t>
      </w:r>
      <w:r>
        <w:rPr>
          <w:rFonts w:ascii="Times New Roman" w:hAnsi="Times New Roman"/>
          <w:b w:val="false"/>
          <w:bCs w:val="false"/>
          <w:i w:val="false"/>
          <w:iCs w:val="false"/>
          <w:sz w:val="22"/>
          <w:szCs w:val="22"/>
          <w:lang w:val="hr-HR"/>
        </w:rPr>
        <w:t>, ne znam ima li još takvih pridjeva u latinskom jeziku</w:t>
      </w:r>
      <w:r>
        <w:rPr>
          <w:rStyle w:val="FootnoteAnchor"/>
          <w:rFonts w:ascii="Times New Roman" w:hAnsi="Times New Roman"/>
          <w:b w:val="false"/>
          <w:bCs w:val="false"/>
          <w:i w:val="false"/>
          <w:iCs w:val="false"/>
          <w:sz w:val="22"/>
          <w:szCs w:val="22"/>
          <w:lang w:val="hr-HR"/>
        </w:rPr>
        <w:footnoteReference w:id="6"/>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xml:space="preserve">), kao još nekolicina latinskih pridjeva. </w:t>
      </w:r>
      <w:r>
        <w:rPr>
          <w:rFonts w:ascii="Times New Roman" w:hAnsi="Times New Roman"/>
          <w:b w:val="false"/>
          <w:bCs w:val="false"/>
          <w:i w:val="false"/>
          <w:iCs w:val="false"/>
          <w:sz w:val="22"/>
          <w:szCs w:val="22"/>
          <w:lang w:val="hr-HR"/>
        </w:rPr>
        <w:t>Takve rečenice</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postoje i u programskim jezicima, i u takvim bi rečenicima</w:t>
      </w:r>
      <w:r>
        <w:rPr>
          <w:rFonts w:ascii="Times New Roman" w:hAnsi="Times New Roman"/>
          <w:b w:val="false"/>
          <w:bCs w:val="false"/>
          <w:i w:val="false"/>
          <w:iCs w:val="false"/>
          <w:sz w:val="22"/>
          <w:szCs w:val="22"/>
          <w:lang w:val="hr-HR"/>
        </w:rPr>
        <w:t xml:space="preserve"> parser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u jedan čvor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Anchor"/>
          <w:b w:val="false"/>
          <w:bCs w:val="false"/>
          <w:i w:val="false"/>
          <w:iCs w:val="false"/>
          <w:sz w:val="22"/>
          <w:szCs w:val="22"/>
          <w:vertAlign w:val="superscript"/>
          <w:lang w:val="hr-HR"/>
        </w:rPr>
        <w:footnoteReference w:id="7"/>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Anchor"/>
          <w:b w:val="false"/>
          <w:bCs w:val="false"/>
          <w:i w:val="false"/>
          <w:iCs w:val="false"/>
          <w:sz w:val="22"/>
          <w:szCs w:val="22"/>
          <w:vertAlign w:val="superscript"/>
          <w:lang w:val="hr-HR"/>
        </w:rPr>
        <w:footnoteReference w:id="8"/>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tvrde da je pirahanski jezik, slabo dokumentirani jezik iz Brazila, takav </w:t>
      </w:r>
      <w:r>
        <w:rPr>
          <w:rFonts w:ascii="Times New Roman" w:hAnsi="Times New Roman"/>
          <w:b w:val="false"/>
          <w:bCs w:val="false"/>
          <w:i w:val="false"/>
          <w:iCs w:val="false"/>
          <w:sz w:val="22"/>
          <w:szCs w:val="22"/>
          <w:lang w:val="hr-HR"/>
        </w:rPr>
        <w:t>(da u njemu ne postoje složene rečenice)</w:t>
      </w:r>
      <w:r>
        <w:rPr>
          <w:rFonts w:ascii="Times New Roman" w:hAnsi="Times New Roman"/>
          <w:b w:val="false"/>
          <w:bCs w:val="false"/>
          <w:i w:val="false"/>
          <w:iCs w:val="false"/>
          <w:sz w:val="22"/>
          <w:szCs w:val="22"/>
          <w:lang w:val="hr-HR"/>
        </w:rPr>
        <w:t>.</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Parser za moj programski jezik mora paziti na razliku između lijevo-asocijativnih operatora i desno-asocijativnih operatora. No, budući da su svi aritmetički operatori lijevo-asocijativni, to ovdje nije potrebno.</w:t>
      </w:r>
    </w:p>
    <w:p>
      <w:pPr>
        <w:pStyle w:val="Normal"/>
        <w:ind w:left="720" w:right="0" w:hanging="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w:t>
      </w:r>
      <w:r>
        <w:rPr>
          <w:rFonts w:ascii="Courier New" w:hAnsi="Courier New"/>
          <w:b w:val="false"/>
          <w:bCs w:val="false"/>
          <w:i w:val="false"/>
          <w:iCs w:val="false"/>
          <w:sz w:val="22"/>
          <w:szCs w:val="22"/>
          <w:lang w:val="hr-HR"/>
        </w:rPr>
        <w:t>t</w:t>
      </w:r>
      <w:r>
        <w:rPr>
          <w:rFonts w:ascii="Courier New" w:hAnsi="Courier New"/>
          <w:b w:val="false"/>
          <w:bCs w:val="false"/>
          <w:i w:val="false"/>
          <w:iCs w:val="false"/>
          <w:sz w:val="22"/>
          <w:szCs w:val="22"/>
          <w:lang w:val="hr-HR"/>
        </w:rPr>
        <w:t xml:space="preserve"> browser</w:t>
      </w:r>
      <w:r>
        <w:rPr>
          <w:rFonts w:ascii="Times New Roman" w:hAnsi="Times New Roman"/>
          <w:b w:val="false"/>
          <w:bCs w:val="false"/>
          <w:i w:val="false"/>
          <w:iCs w:val="false"/>
          <w:sz w:val="22"/>
          <w:szCs w:val="22"/>
          <w:lang w:val="hr-HR"/>
        </w:rPr>
        <w:t xml:space="preserve">”, postavlja da globalna varijabla </w:t>
      </w:r>
      <w:r>
        <w:rPr>
          <w:rFonts w:ascii="Courier New" w:hAnsi="Courier New"/>
          <w:b w:val="false"/>
          <w:bCs w:val="false"/>
          <w:i w:val="false"/>
          <w:iCs w:val="false"/>
          <w:sz w:val="22"/>
          <w:szCs w:val="22"/>
          <w:lang w:val="hr-HR"/>
        </w:rPr>
        <w:t>compilation_target</w:t>
      </w:r>
      <w:r>
        <w:rPr>
          <w:rFonts w:ascii="Times New Roman" w:hAnsi="Times New Roman"/>
          <w:b w:val="false"/>
          <w:bCs w:val="false"/>
          <w:i w:val="false"/>
          <w:iCs w:val="false"/>
          <w:sz w:val="22"/>
          <w:szCs w:val="22"/>
          <w:lang w:val="hr-HR"/>
        </w:rPr>
        <w:t xml:space="preserve"> bude jednaka toj drugoj riječi, i onda izbriše te prve dvije riječi iz niza (prije nego što ga preda parseru). </w:t>
      </w:r>
      <w:r>
        <w:rPr>
          <w:rFonts w:ascii="Times New Roman" w:hAnsi="Times New Roman"/>
          <w:b w:val="false"/>
          <w:bCs w:val="false"/>
          <w:i w:val="false"/>
          <w:iCs w:val="false"/>
          <w:sz w:val="22"/>
          <w:szCs w:val="22"/>
          <w:lang w:val="hr-HR"/>
        </w:rPr>
        <w:t>Budući da tokenizer briše komentare, prije rečenice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#target browser</w:t>
      </w:r>
      <w:r>
        <w:rPr>
          <w:rFonts w:ascii="Times New Roman" w:hAnsi="Times New Roman"/>
          <w:b w:val="false"/>
          <w:bCs w:val="false"/>
          <w:i w:val="false"/>
          <w:iCs w:val="false"/>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b w:val="false"/>
          <w:bCs w:val="false"/>
          <w:i/>
          <w:iCs/>
          <w:sz w:val="22"/>
          <w:szCs w:val="22"/>
          <w:lang w:val="hr-HR"/>
        </w:rPr>
        <w:t>browser</w:t>
      </w:r>
      <w:r>
        <w:rPr>
          <w:rFonts w:ascii="Times New Roman" w:hAnsi="Times New Roman"/>
          <w:b w:val="false"/>
          <w:bCs w:val="false"/>
          <w:i w:val="false"/>
          <w:iCs w:val="false"/>
          <w:sz w:val="22"/>
          <w:szCs w:val="22"/>
          <w:lang w:val="hr-HR"/>
        </w:rPr>
        <w:t>) i WASI (</w:t>
      </w:r>
      <w:r>
        <w:rPr>
          <w:rFonts w:ascii="Times New Roman" w:hAnsi="Times New Roman"/>
          <w:b w:val="false"/>
          <w:bCs w:val="false"/>
          <w:i/>
          <w:iCs/>
          <w:sz w:val="22"/>
          <w:szCs w:val="22"/>
          <w:lang w:val="hr-HR"/>
        </w:rPr>
        <w:t>WebAssembly System Interface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što je pokušaj da se napravi standard pomoću kojeg je moguće izrađivati command-line programe koji će se vrtjeti na više operacijskih sustava </w:t>
      </w:r>
      <w:r>
        <w:rPr>
          <w:rFonts w:ascii="Times New Roman" w:hAnsi="Times New Roman"/>
          <w:b w:val="false"/>
          <w:bCs w:val="false"/>
          <w:i w:val="false"/>
          <w:iCs w:val="false"/>
          <w:sz w:val="22"/>
          <w:szCs w:val="22"/>
          <w:lang w:val="hr-HR"/>
        </w:rPr>
        <w:t>koristeći WebAssembly</w:t>
      </w:r>
      <w:r>
        <w:rPr>
          <w:rFonts w:ascii="Times New Roman" w:hAnsi="Times New Roman"/>
          <w:b w:val="false"/>
          <w:bCs w:val="false"/>
          <w:i w:val="false"/>
          <w:iCs w:val="false"/>
          <w:sz w:val="22"/>
          <w:szCs w:val="22"/>
          <w:lang w:val="hr-HR"/>
        </w:rPr>
        <w:t xml:space="preserve">). Oni, između ostalog, zahtijevaju da se globalne varijable deklariraju na različit način. A svi programi koje ispisuje moj compiler koriste globalnu varijablu zvanu </w:t>
      </w:r>
      <w:r>
        <w:rPr>
          <w:rFonts w:ascii="Courier New" w:hAnsi="Courier New"/>
          <w:b w:val="false"/>
          <w:bCs w:val="false"/>
          <w:i w:val="false"/>
          <w:iCs w:val="false"/>
          <w:sz w:val="22"/>
          <w:szCs w:val="22"/>
          <w:lang w:val="hr-HR"/>
        </w:rPr>
        <w:t>$stack_pointer</w:t>
      </w:r>
      <w:r>
        <w:rPr>
          <w:rFonts w:ascii="Times New Roman" w:hAnsi="Times New Roman"/>
          <w:b w:val="false"/>
          <w:bCs w:val="false"/>
          <w:i w:val="false"/>
          <w:iCs w:val="false"/>
          <w:sz w:val="22"/>
          <w:szCs w:val="22"/>
          <w:lang w:val="hr-HR"/>
        </w:rPr>
        <w:t xml:space="preserve">. To je, dakle, bio </w:t>
      </w:r>
      <w:r>
        <w:rPr>
          <w:rFonts w:ascii="Times New Roman" w:hAnsi="Times New Roman"/>
          <w:b w:val="false"/>
          <w:bCs w:val="false"/>
          <w:i/>
          <w:iCs/>
          <w:sz w:val="22"/>
          <w:szCs w:val="22"/>
          <w:lang w:val="hr-HR"/>
        </w:rPr>
        <w:t>quick-and-dirty fix</w:t>
      </w:r>
      <w:r>
        <w:rPr>
          <w:rFonts w:ascii="Times New Roman" w:hAnsi="Times New Roman"/>
          <w:b w:val="false"/>
          <w:bCs w:val="false"/>
          <w:i w:val="false"/>
          <w:iCs w:val="false"/>
          <w:sz w:val="22"/>
          <w:szCs w:val="22"/>
          <w:lang w:val="hr-HR"/>
        </w:rPr>
        <w:t xml:space="preserve"> da se moj compiler može koristiti ako ciljamo WASI.</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Pri pisanju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da li zadržavaju svoj sadržaj ili postoje zasebne zastavice za svaki </w:t>
      </w:r>
      <w:r>
        <w:rPr>
          <w:rFonts w:ascii="Times New Roman" w:hAnsi="Times New Roman"/>
          <w:b w:val="false"/>
          <w:bCs w:val="false"/>
          <w:i/>
          <w:iCs/>
          <w:sz w:val="22"/>
          <w:szCs w:val="22"/>
          <w:lang w:val="hr-HR"/>
        </w:rPr>
        <w:t xml:space="preserve">regbank </w:t>
      </w:r>
      <w:r>
        <w:rPr>
          <w:rFonts w:ascii="Times New Roman" w:hAnsi="Times New Roman"/>
          <w:b w:val="false"/>
          <w:bCs w:val="false"/>
          <w:i w:val="false"/>
          <w:iCs w:val="false"/>
          <w:sz w:val="22"/>
          <w:szCs w:val="22"/>
          <w:lang w:val="hr-HR"/>
        </w:rPr>
        <w:t xml:space="preserve">(kao na računalu Z80, koji je po mnogo čemu sličan PicoBlazeu, ali o njemu ima daleko više informacija na internetu). Odlučio sam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uprogramirati da za svaki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postoje zasebne zastavice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 ispod tablice sa zastavicima napisati napomenu „</w:t>
      </w:r>
      <w:r>
        <w:rPr>
          <w:rFonts w:ascii="Times New Roman" w:hAnsi="Times New Roman"/>
          <w:b w:val="false"/>
          <w:bCs w:val="false"/>
          <w:i/>
          <w:iCs/>
          <w:sz w:val="22"/>
          <w:szCs w:val="22"/>
          <w:lang w:val="hr-HR"/>
        </w:rPr>
        <w:t>I have good reasons to think the emulation of flags is unrealistic, especially when it comes to REGBANKs.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val="false"/>
          <w:iCs w:val="false"/>
          <w:sz w:val="22"/>
          <w:szCs w:val="22"/>
          <w:lang w:val="hr-HR"/>
        </w:rPr>
        <w:t>(i izvorno japanskih riječi i ranih posuđenica iz kineskog)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koristi za pisanje korijena stranih riječi ili onomatopeja. </w:t>
      </w:r>
      <w:r>
        <w:rPr>
          <w:rFonts w:ascii="Times New Roman" w:hAnsi="Times New Roman"/>
          <w:b w:val="false"/>
          <w:bCs w:val="false"/>
          <w:i w:val="false"/>
          <w:iCs w:val="false"/>
          <w:sz w:val="22"/>
          <w:szCs w:val="22"/>
          <w:lang w:val="hr-HR"/>
        </w:rPr>
        <w:t>Drugim riječima, čim naučite katakanu, možete, čim vidite neki tekst na japanskom jeziku, prepoznati koje su riječi posuđenice i po njima odrediti o čemu je tekst. To nije slučaj na, recimo, korejskom jeziku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Južnoj Koreji se i gramatički afiksi i strane riječi pišu hangulom, a u Sjevernoj Koreji se čak i korijeni riječi pišu hangulom (jer je u Sjevernoj Koreji </w:t>
      </w:r>
      <w:r>
        <w:rPr>
          <w:rFonts w:ascii="Times New Roman" w:hAnsi="Times New Roman"/>
          <w:b w:val="false"/>
          <w:bCs w:val="false"/>
          <w:i w:val="false"/>
          <w:iCs w:val="false"/>
          <w:sz w:val="22"/>
          <w:szCs w:val="22"/>
          <w:lang w:val="hr-HR"/>
        </w:rPr>
        <w:t>u sklopu lingvističkog purizma</w:t>
      </w:r>
      <w:r>
        <w:rPr>
          <w:rFonts w:ascii="Times New Roman" w:hAnsi="Times New Roman"/>
          <w:b w:val="false"/>
          <w:bCs w:val="false"/>
          <w:i w:val="false"/>
          <w:iCs w:val="false"/>
          <w:sz w:val="22"/>
          <w:szCs w:val="22"/>
          <w:lang w:val="hr-HR"/>
        </w:rPr>
        <w:t xml:space="preserve"> zabranjeno korejski jezik pisati kineskim znakovima). Makar hangul bio lakši za naučiti ljudima naviknutim na alfabete nego što je katakana, da bismo </w:t>
      </w:r>
      <w:r>
        <w:rPr>
          <w:rFonts w:ascii="Times New Roman" w:hAnsi="Times New Roman"/>
          <w:b w:val="false"/>
          <w:bCs w:val="false"/>
          <w:i w:val="false"/>
          <w:iCs w:val="false"/>
          <w:sz w:val="22"/>
          <w:szCs w:val="22"/>
          <w:lang w:val="hr-HR"/>
        </w:rPr>
        <w:t>u tekstu</w:t>
      </w:r>
      <w:r>
        <w:rPr>
          <w:rFonts w:ascii="Times New Roman" w:hAnsi="Times New Roman"/>
          <w:b w:val="false"/>
          <w:bCs w:val="false"/>
          <w:i w:val="false"/>
          <w:iCs w:val="false"/>
          <w:sz w:val="22"/>
          <w:szCs w:val="22"/>
          <w:lang w:val="hr-HR"/>
        </w:rPr>
        <w:t xml:space="preserve"> na korejskom jeziku prepoznali posuđenice, moramo dekodirati čitav tekst, a ne samo posebno označene riječi </w:t>
      </w:r>
      <w:r>
        <w:rPr>
          <w:rFonts w:ascii="Times New Roman" w:hAnsi="Times New Roman"/>
          <w:b w:val="false"/>
          <w:bCs w:val="false"/>
          <w:i w:val="false"/>
          <w:iCs w:val="false"/>
          <w:sz w:val="22"/>
          <w:szCs w:val="22"/>
          <w:lang w:val="hr-HR"/>
        </w:rPr>
        <w:t>(kao što su na japanskom jeziku posuđenice posebno označene tako što su pisane katakanom)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w:t>
      </w:r>
      <w:r>
        <w:rPr>
          <w:rFonts w:ascii="Times New Roman" w:hAnsi="Times New Roman"/>
          <w:b w:val="false"/>
          <w:bCs w:val="false"/>
          <w:i w:val="false"/>
          <w:iCs w:val="false"/>
          <w:sz w:val="22"/>
          <w:szCs w:val="22"/>
          <w:lang w:val="hr-HR"/>
        </w:rPr>
        <w:t>Tokenizer, osim toga, briše komentare.</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b w:val="false"/>
          <w:bCs w:val="false"/>
          <w:i w:val="false"/>
          <w:iCs w:val="false"/>
          <w:sz w:val="22"/>
          <w:szCs w:val="22"/>
          <w:vertAlign w:val="superscript"/>
          <w:lang w:val="hr-HR"/>
        </w:rPr>
        <w:footnoteReference w:id="9"/>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b w:val="false"/>
          <w:bCs w:val="false"/>
          <w:i w:val="false"/>
          <w:iCs w:val="false"/>
          <w:sz w:val="22"/>
          <w:szCs w:val="22"/>
          <w:lang w:val="hr-HR"/>
        </w:rPr>
        <w:t>U compileru za moj programski jezik još postoji, kao i u compilerima za većinu programskih jezika, semantički analizer</w:t>
      </w:r>
      <w:r>
        <w:rPr>
          <w:rStyle w:val="FootnoteAnchor"/>
          <w:rFonts w:ascii="Times New Roman" w:hAnsi="Times New Roman"/>
          <w:b w:val="false"/>
          <w:bCs w:val="false"/>
          <w:i w:val="false"/>
          <w:iCs w:val="false"/>
          <w:sz w:val="22"/>
          <w:szCs w:val="22"/>
          <w:lang w:val="hr-HR"/>
        </w:rPr>
        <w:footnoteReference w:id="10"/>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Više je ljudi bilo u Rusiji nego što sam ja bio.</w:t>
      </w:r>
      <w:r>
        <w:rPr>
          <w:rFonts w:ascii="Times New Roman" w:hAnsi="Times New Roman"/>
          <w:b w:val="false"/>
          <w:bCs w:val="false"/>
          <w:i w:val="false"/>
          <w:iCs w:val="false"/>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b w:val="false"/>
          <w:bCs w:val="false"/>
          <w:i/>
          <w:iCs/>
          <w:sz w:val="22"/>
          <w:szCs w:val="22"/>
          <w:lang w:val="hr-HR"/>
        </w:rPr>
        <w:t>Bezbojne zelene ideje spavaju bijesno.</w:t>
      </w:r>
      <w:r>
        <w:rPr>
          <w:rFonts w:ascii="Times New Roman" w:hAnsi="Times New Roman"/>
          <w:b w:val="false"/>
          <w:bCs w:val="false"/>
          <w:i w:val="false"/>
          <w:iCs w:val="false"/>
          <w:sz w:val="22"/>
          <w:szCs w:val="22"/>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nju je teško gramatički analizirati, ali, po njemu, svatko tko govori latinski složit će se da je to gramatički ispravna rečenica i da znači „</w:t>
      </w:r>
      <w:r>
        <w:rPr>
          <w:rFonts w:ascii="Times New Roman" w:hAnsi="Times New Roman"/>
          <w:b w:val="false"/>
          <w:bCs w:val="false"/>
          <w:i/>
          <w:iCs/>
          <w:sz w:val="22"/>
          <w:szCs w:val="22"/>
          <w:lang w:val="hr-HR"/>
        </w:rPr>
        <w:t>Ne posjeduješ magarca ako ga ne vidiš.</w:t>
      </w:r>
      <w:r>
        <w:rPr>
          <w:rFonts w:ascii="Times New Roman" w:hAnsi="Times New Roman"/>
          <w:b w:val="false"/>
          <w:bCs w:val="false"/>
          <w:i w:val="false"/>
          <w:iCs w:val="false"/>
          <w:sz w:val="22"/>
          <w:szCs w:val="22"/>
          <w:lang w:val="hr-HR"/>
        </w:rPr>
        <w:t>”. Govornici engleskog jezika ne slažu se što znači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ustvari, velika većina ljudi, kada razmisli, slaže se da ona ne znači ništa. </w:t>
      </w:r>
      <w:r>
        <w:rPr>
          <w:rFonts w:ascii="Times New Roman" w:hAnsi="Times New Roman"/>
          <w:b w:val="false"/>
          <w:bCs w:val="false"/>
          <w:i w:val="false"/>
          <w:iCs w:val="false"/>
          <w:sz w:val="22"/>
          <w:szCs w:val="22"/>
          <w:lang w:val="hr-HR"/>
        </w:rPr>
        <w:t>Ne znam</w:t>
      </w:r>
      <w:r>
        <w:rPr>
          <w:rFonts w:ascii="Times New Roman" w:hAnsi="Times New Roman"/>
          <w:b w:val="false"/>
          <w:bCs w:val="false"/>
          <w:i w:val="false"/>
          <w:iCs w:val="false"/>
          <w:sz w:val="22"/>
          <w:szCs w:val="22"/>
          <w:lang w:val="hr-HR"/>
        </w:rPr>
        <w:t xml:space="preserve"> mogu li r</w:t>
      </w:r>
      <w:r>
        <w:rPr>
          <w:rFonts w:ascii="Times New Roman" w:hAnsi="Times New Roman"/>
          <w:b w:val="false"/>
          <w:bCs w:val="false"/>
          <w:i w:val="false"/>
          <w:iCs w:val="false"/>
          <w:sz w:val="22"/>
          <w:szCs w:val="22"/>
          <w:lang w:val="hr-HR"/>
        </w:rPr>
        <w:t xml:space="preserve">ečenice kao što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postojati u programskim jezicima</w:t>
      </w:r>
      <w:r>
        <w:rPr>
          <w:rStyle w:val="FootnoteAnchor"/>
          <w:rFonts w:ascii="Times New Roman" w:hAnsi="Times New Roman"/>
          <w:b w:val="false"/>
          <w:bCs w:val="false"/>
          <w:i w:val="false"/>
          <w:iCs w:val="false"/>
          <w:sz w:val="22"/>
          <w:szCs w:val="22"/>
          <w:lang w:val="hr-HR"/>
        </w:rPr>
        <w:footnoteReference w:id="11"/>
      </w:r>
      <w:r>
        <w:rPr>
          <w:rFonts w:ascii="Times New Roman" w:hAnsi="Times New Roman"/>
          <w:b w:val="false"/>
          <w:bCs w:val="false"/>
          <w:i w:val="false"/>
          <w:iCs w:val="false"/>
          <w:sz w:val="22"/>
          <w:szCs w:val="22"/>
          <w:lang w:val="hr-HR"/>
        </w:rPr>
        <w:t>, ali rečenice kao što su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sigurno</w:t>
      </w:r>
      <w:r>
        <w:rPr>
          <w:rFonts w:ascii="Times New Roman" w:hAnsi="Times New Roman"/>
          <w:b w:val="false"/>
          <w:bCs w:val="false"/>
          <w:i w:val="false"/>
          <w:iCs w:val="false"/>
          <w:sz w:val="22"/>
          <w:szCs w:val="22"/>
          <w:lang w:val="hr-HR"/>
        </w:rPr>
        <w:t xml:space="preserve"> mogu.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Ipak, m</w:t>
      </w:r>
      <w:r>
        <w:rPr>
          <w:rFonts w:ascii="Times New Roman" w:hAnsi="Times New Roman"/>
          <w:b w:val="false"/>
          <w:bCs w:val="false"/>
          <w:i w:val="false"/>
          <w:iCs w:val="false"/>
          <w:sz w:val="22"/>
          <w:szCs w:val="22"/>
          <w:lang w:val="hr-HR"/>
        </w:rPr>
        <w:t xml:space="preserve">islim da semantički analizer nije potreban za asemblerski jezik, jer mislim da je </w:t>
      </w:r>
      <w:r>
        <w:rPr>
          <w:rFonts w:ascii="Times New Roman" w:hAnsi="Times New Roman"/>
          <w:b w:val="false"/>
          <w:bCs w:val="false"/>
          <w:i w:val="false"/>
          <w:iCs w:val="false"/>
          <w:sz w:val="22"/>
          <w:szCs w:val="22"/>
          <w:lang w:val="hr-HR"/>
        </w:rPr>
        <w:t>na</w:t>
      </w:r>
      <w:r>
        <w:rPr>
          <w:rFonts w:ascii="Times New Roman" w:hAnsi="Times New Roman"/>
          <w:b w:val="false"/>
          <w:bCs w:val="false"/>
          <w:i w:val="false"/>
          <w:iCs w:val="false"/>
          <w:sz w:val="22"/>
          <w:szCs w:val="22"/>
          <w:lang w:val="hr-HR"/>
        </w:rPr>
        <w:t xml:space="preserve"> asemblerskom jeziku nemoguće konstruirati rečenicu </w:t>
      </w:r>
      <w:r>
        <w:rPr>
          <w:rFonts w:ascii="Times New Roman" w:hAnsi="Times New Roman"/>
          <w:b w:val="false"/>
          <w:bCs w:val="false"/>
          <w:i w:val="false"/>
          <w:iCs w:val="false"/>
          <w:sz w:val="22"/>
          <w:szCs w:val="22"/>
          <w:lang w:val="hr-HR"/>
        </w:rPr>
        <w:t>kao što 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iako su takve rečenice moguće u višim programskim jezicima</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ko radite neki viši programski jezik (a ne asembler), nikad ne možete biti sigurni da će se vaš compiler ponašati smisleno u svim mogućim situacijama. </w:t>
      </w:r>
      <w:r>
        <w:rPr>
          <w:rFonts w:ascii="Times New Roman" w:hAnsi="Times New Roman"/>
          <w:b w:val="false"/>
          <w:bCs w:val="false"/>
          <w:i w:val="false"/>
          <w:iCs w:val="false"/>
          <w:sz w:val="22"/>
          <w:szCs w:val="22"/>
          <w:lang w:val="hr-HR"/>
        </w:rPr>
        <w:t>Dati ću vam ideju o tome jednom nedavnom anegdotom iz svog života. P</w:t>
      </w:r>
      <w:r>
        <w:rPr>
          <w:rFonts w:ascii="Times New Roman" w:hAnsi="Times New Roman"/>
          <w:b w:val="false"/>
          <w:bCs w:val="false"/>
          <w:i w:val="false"/>
          <w:iCs w:val="false"/>
          <w:sz w:val="22"/>
          <w:szCs w:val="22"/>
          <w:lang w:val="hr-HR"/>
        </w:rPr>
        <w:t xml:space="preserve">itao sam na internetskom forumu na koje sve probleme možeš naletjeti kad implementiraš ternarni uvjetni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12"/>
      </w:r>
      <w:r>
        <w:rPr>
          <w:rFonts w:ascii="Times New Roman" w:hAnsi="Times New Roman"/>
          <w:b w:val="false"/>
          <w:bCs w:val="false"/>
          <w:i w:val="false"/>
          <w:iCs w:val="false"/>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PHP-u skraćeno pišu </w:t>
      </w:r>
      <w:r>
        <w:rPr>
          <w:rFonts w:ascii="Times New Roman" w:hAnsi="Times New Roman"/>
          <w:b w:val="false"/>
          <w:bCs w:val="false"/>
          <w:i/>
          <w:iCs/>
          <w:sz w:val="22"/>
          <w:szCs w:val="22"/>
          <w:lang w:val="hr-HR"/>
        </w:rPr>
        <w:t>else-if</w:t>
      </w:r>
      <w:r>
        <w:rPr>
          <w:rFonts w:ascii="Times New Roman" w:hAnsi="Times New Roman"/>
          <w:b w:val="false"/>
          <w:bCs w:val="false"/>
          <w:i w:val="false"/>
          <w:iCs w:val="false"/>
          <w:sz w:val="22"/>
          <w:szCs w:val="22"/>
          <w:lang w:val="hr-HR"/>
        </w:rPr>
        <w:t xml:space="preserve"> izrazi)</w:t>
      </w:r>
      <w:r>
        <w:rPr>
          <w:rStyle w:val="FootnoteAnchor"/>
          <w:rFonts w:ascii="Times New Roman" w:hAnsi="Times New Roman"/>
          <w:b w:val="false"/>
          <w:bCs w:val="false"/>
          <w:i w:val="false"/>
          <w:iCs w:val="false"/>
          <w:sz w:val="22"/>
          <w:szCs w:val="22"/>
          <w:lang w:val="hr-HR"/>
        </w:rPr>
        <w:footnoteReference w:id="13"/>
      </w:r>
      <w:r>
        <w:rPr>
          <w:rFonts w:ascii="Times New Roman" w:hAnsi="Times New Roman"/>
          <w:b w:val="false"/>
          <w:bCs w:val="false"/>
          <w:i w:val="false"/>
          <w:iCs w:val="false"/>
          <w:sz w:val="22"/>
          <w:szCs w:val="22"/>
          <w:lang w:val="hr-HR"/>
        </w:rPr>
        <w:t>. Moj compiler koji prevodi moj programski jezik na x86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(koji sam napisao u 4. razredu gimnazije, nije pretjerano kvalitetan projekt, </w:t>
      </w:r>
      <w:r>
        <w:rPr>
          <w:rFonts w:ascii="Times New Roman" w:hAnsi="Times New Roman"/>
          <w:b w:val="false"/>
          <w:bCs w:val="false"/>
          <w:i w:val="false"/>
          <w:iCs w:val="false"/>
          <w:sz w:val="22"/>
          <w:szCs w:val="22"/>
          <w:lang w:val="hr-HR"/>
        </w:rPr>
        <w:t>pisan je u JavaScriptu i može se pokrenuti u internetskom pregledniku</w:t>
      </w:r>
      <w:r>
        <w:rPr>
          <w:rStyle w:val="FootnoteAnchor"/>
          <w:rFonts w:ascii="Times New Roman" w:hAnsi="Times New Roman"/>
          <w:b w:val="false"/>
          <w:bCs w:val="false"/>
          <w:i w:val="false"/>
          <w:iCs w:val="false"/>
          <w:sz w:val="22"/>
          <w:szCs w:val="22"/>
          <w:lang w:val="hr-HR"/>
        </w:rPr>
        <w:footnoteReference w:id="14"/>
      </w:r>
      <w:r>
        <w:rPr>
          <w:rFonts w:ascii="Times New Roman" w:hAnsi="Times New Roman"/>
          <w:b w:val="false"/>
          <w:bCs w:val="false"/>
          <w:i w:val="false"/>
          <w:iCs w:val="false"/>
          <w:sz w:val="22"/>
          <w:szCs w:val="22"/>
          <w:lang w:val="hr-HR"/>
        </w:rPr>
        <w:t>) krivo prevodi taj operator na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on prevodi drugi i treći operand prije nego što prev</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prvi operand, a to, kako me je upozorio </w:t>
      </w:r>
      <w:r>
        <w:rPr>
          <w:rFonts w:ascii="Times New Roman" w:hAnsi="Times New Roman"/>
          <w:b w:val="false"/>
          <w:bCs w:val="false"/>
          <w:i/>
          <w:iCs/>
          <w:sz w:val="22"/>
          <w:szCs w:val="22"/>
          <w:lang w:val="hr-HR"/>
        </w:rPr>
        <w:t>rici</w:t>
      </w:r>
      <w:r>
        <w:rPr>
          <w:rStyle w:val="FootnoteAnchor"/>
          <w:rFonts w:ascii="Times New Roman" w:hAnsi="Times New Roman"/>
          <w:b w:val="false"/>
          <w:bCs w:val="false"/>
          <w:i/>
          <w:iCs/>
          <w:sz w:val="22"/>
          <w:szCs w:val="22"/>
          <w:lang w:val="hr-HR"/>
        </w:rPr>
        <w:footnoteReference w:id="15"/>
      </w:r>
      <w:r>
        <w:rPr>
          <w:rFonts w:ascii="Times New Roman" w:hAnsi="Times New Roman"/>
          <w:b w:val="false"/>
          <w:bCs w:val="false"/>
          <w:i w:val="false"/>
          <w:iCs w:val="false"/>
          <w:sz w:val="22"/>
          <w:szCs w:val="22"/>
          <w:lang w:val="hr-HR"/>
        </w:rPr>
        <w:t>, može dovesti do greške kao što je dijeljenje s nulom. Naime, netko bi se mogao pokušati zaštititi od dijeljenja s nulom tako što napiše „</w:t>
      </w:r>
      <w:r>
        <w:rPr>
          <w:rStyle w:val="SourceText"/>
          <w:rFonts w:ascii="Courier New" w:hAnsi="Courier New"/>
          <w:b w:val="false"/>
          <w:bCs w:val="false"/>
          <w:i w:val="false"/>
          <w:iCs w:val="false"/>
          <w:sz w:val="22"/>
          <w:szCs w:val="22"/>
          <w:lang w:val="hr-HR"/>
        </w:rPr>
        <w:t>d = 0 ? 0 : n / d</w:t>
      </w:r>
      <w:r>
        <w:rPr>
          <w:rFonts w:ascii="Times New Roman" w:hAnsi="Times New Roman"/>
          <w:b w:val="false"/>
          <w:bCs w:val="false"/>
          <w:i w:val="false"/>
          <w:iCs w:val="false"/>
          <w:sz w:val="22"/>
          <w:szCs w:val="22"/>
          <w:lang w:val="hr-HR"/>
        </w:rPr>
        <w:t xml:space="preserve">” (ako je varijabla </w:t>
      </w:r>
      <w:r>
        <w:rPr>
          <w:rFonts w:ascii="Courier New" w:hAnsi="Courier New"/>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 jednaka nuli;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mom programskom jeziku znači jednakost, a ne pridruživanje kao </w:t>
      </w:r>
      <w:r>
        <w:rPr>
          <w:rFonts w:ascii="Times New Roman" w:hAnsi="Times New Roman"/>
          <w:b w:val="false"/>
          <w:bCs w:val="false"/>
          <w:i w:val="false"/>
          <w:iCs w:val="false"/>
          <w:sz w:val="22"/>
          <w:szCs w:val="22"/>
          <w:lang w:val="hr-HR"/>
        </w:rPr>
        <w:t>što znači</w:t>
      </w:r>
      <w:r>
        <w:rPr>
          <w:rFonts w:ascii="Times New Roman" w:hAnsi="Times New Roman"/>
          <w:b w:val="false"/>
          <w:bCs w:val="false"/>
          <w:i w:val="false"/>
          <w:iCs w:val="false"/>
          <w:sz w:val="22"/>
          <w:szCs w:val="22"/>
          <w:lang w:val="hr-HR"/>
        </w:rPr>
        <w:t xml:space="preserve"> u C-u), a to neće funkcionirati u dijalektu mog programskog jezika koji se prevodi na x86 </w:t>
      </w:r>
      <w:r>
        <w:rPr>
          <w:rFonts w:ascii="Times New Roman" w:hAnsi="Times New Roman"/>
          <w:b w:val="false"/>
          <w:bCs w:val="false"/>
          <w:i w:val="false"/>
          <w:iCs w:val="false"/>
          <w:sz w:val="22"/>
          <w:szCs w:val="22"/>
          <w:lang w:val="hr-HR"/>
        </w:rPr>
        <w:t>jer</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n / 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(treći operand)</w:t>
      </w:r>
      <w:r>
        <w:rPr>
          <w:rFonts w:ascii="Times New Roman" w:hAnsi="Times New Roman"/>
          <w:b w:val="false"/>
          <w:bCs w:val="false"/>
          <w:i w:val="false"/>
          <w:iCs w:val="false"/>
          <w:sz w:val="22"/>
          <w:szCs w:val="22"/>
          <w:lang w:val="hr-HR"/>
        </w:rPr>
        <w:t xml:space="preserve"> izračunava prije nego </w:t>
      </w:r>
      <w:r>
        <w:rPr>
          <w:rFonts w:ascii="Times New Roman" w:hAnsi="Times New Roman"/>
          <w:b w:val="false"/>
          <w:bCs w:val="false"/>
          <w:i w:val="false"/>
          <w:iCs w:val="false"/>
          <w:sz w:val="22"/>
          <w:szCs w:val="22"/>
          <w:lang w:val="hr-HR"/>
        </w:rPr>
        <w:t>što se izračunava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d = 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(prvi operand)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mi je </w:t>
      </w:r>
      <w:r>
        <w:rPr>
          <w:rFonts w:ascii="Times New Roman" w:hAnsi="Times New Roman"/>
          <w:b w:val="false"/>
          <w:bCs w:val="false"/>
          <w:i/>
          <w:iCs/>
          <w:sz w:val="22"/>
          <w:szCs w:val="22"/>
          <w:lang w:val="hr-HR"/>
        </w:rPr>
        <w:t>kaya3</w:t>
      </w:r>
      <w:r>
        <w:rPr>
          <w:rFonts w:ascii="Times New Roman" w:hAnsi="Times New Roman"/>
          <w:b w:val="false"/>
          <w:bCs w:val="false"/>
          <w:i w:val="false"/>
          <w:iCs w:val="false"/>
          <w:sz w:val="22"/>
          <w:szCs w:val="22"/>
          <w:lang w:val="hr-HR"/>
        </w:rPr>
        <w:t xml:space="preserve"> odgovorio da je jedna od stvari na koju moramo paziti kad implementiramo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 se naš compiler ponaša smisleno ako netko zabunom pokuša kao drugi i treći operand staviti strukture različitog tipa </w:t>
      </w:r>
      <w:r>
        <w:rPr>
          <w:rFonts w:ascii="Times New Roman" w:hAnsi="Times New Roman"/>
          <w:b w:val="false"/>
          <w:bCs w:val="false"/>
          <w:i w:val="false"/>
          <w:iCs w:val="false"/>
          <w:sz w:val="22"/>
          <w:szCs w:val="22"/>
          <w:lang w:val="hr-HR"/>
        </w:rPr>
        <w:t>(Za moj programski jezik, smisleno bi bilo da semantički analizer to ne propusti do jezgre compilera.)</w:t>
      </w:r>
      <w:r>
        <w:rPr>
          <w:rFonts w:ascii="Times New Roman" w:hAnsi="Times New Roman"/>
          <w:b w:val="false"/>
          <w:bCs w:val="false"/>
          <w:i w:val="false"/>
          <w:iCs w:val="false"/>
          <w:sz w:val="22"/>
          <w:szCs w:val="22"/>
          <w:lang w:val="hr-HR"/>
        </w:rPr>
        <w:t xml:space="preserve">. Hm, ne sjećam se da sam na to mislio kad sam pisao svoj compiler koji prevodi moj programski jezik na WebAssembly </w:t>
      </w:r>
      <w:r>
        <w:rPr>
          <w:rFonts w:ascii="Times New Roman" w:hAnsi="Times New Roman"/>
          <w:b w:val="false"/>
          <w:bCs w:val="false"/>
          <w:i w:val="false"/>
          <w:iCs w:val="false"/>
          <w:sz w:val="22"/>
          <w:szCs w:val="22"/>
          <w:lang w:val="hr-HR"/>
        </w:rPr>
        <w:t>(Za onaj moj compiler koji ga prevodi na x86 to nije bitno, jer on ne podržava strukture.)</w:t>
      </w:r>
      <w:r>
        <w:rPr>
          <w:rFonts w:ascii="Times New Roman" w:hAnsi="Times New Roman"/>
          <w:b w:val="false"/>
          <w:bCs w:val="false"/>
          <w:i w:val="false"/>
          <w:iCs w:val="false"/>
          <w:sz w:val="22"/>
          <w:szCs w:val="22"/>
          <w:lang w:val="hr-HR"/>
        </w:rPr>
        <w:t>. Idem isprobati kako će moj compiler reagirati na to</w:t>
      </w:r>
      <w:r>
        <w:rPr>
          <w:rStyle w:val="FootnoteAnchor"/>
          <w:rFonts w:ascii="Times New Roman" w:hAnsi="Times New Roman"/>
          <w:b w:val="false"/>
          <w:bCs w:val="false"/>
          <w:i w:val="false"/>
          <w:iCs w:val="false"/>
          <w:sz w:val="22"/>
          <w:szCs w:val="22"/>
          <w:lang w:val="hr-HR"/>
        </w:rPr>
        <w:footnoteReference w:id="16"/>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On je ispisivao ovakvu poruku o pogrešci:</w:t>
      </w:r>
    </w:p>
    <w:p>
      <w:pPr>
        <w:pStyle w:val="PreformattedText"/>
        <w:jc w:val="both"/>
        <w:rPr/>
      </w:pPr>
      <w:r>
        <w:rPr>
          <w:rStyle w:val="SourceText"/>
          <w:rFonts w:ascii="Courier New" w:hAnsi="Courier New"/>
          <w:b w:val="false"/>
          <w:bCs w:val="false"/>
          <w:i w:val="false"/>
          <w:iCs w:val="false"/>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b w:val="false"/>
          <w:bCs w:val="false"/>
          <w:i w:val="false"/>
          <w:iCs w:val="false"/>
          <w:sz w:val="22"/>
          <w:szCs w:val="22"/>
          <w:lang w:val="hr-HR"/>
        </w:rPr>
        <w:t xml:space="preserve">A u programu koji sam mu zadao da compilira nigdje nema </w:t>
      </w:r>
      <w:r>
        <w:rPr>
          <w:rStyle w:val="SourceText"/>
          <w:rFonts w:ascii="Times New Roman" w:hAnsi="Times New Roman"/>
          <w:b w:val="false"/>
          <w:bCs w:val="false"/>
          <w:i/>
          <w:iCs/>
          <w:sz w:val="22"/>
          <w:szCs w:val="22"/>
          <w:lang w:val="hr-HR"/>
        </w:rPr>
        <w:t>arraysova</w:t>
      </w:r>
      <w:r>
        <w:rPr>
          <w:rStyle w:val="SourceText"/>
          <w:rFonts w:ascii="Times New Roman" w:hAnsi="Times New Roman"/>
          <w:b w:val="false"/>
          <w:bCs w:val="false"/>
          <w:i w:val="false"/>
          <w:iCs w:val="false"/>
          <w:sz w:val="22"/>
          <w:szCs w:val="22"/>
          <w:lang w:val="hr-HR"/>
        </w:rPr>
        <w:t xml:space="preserve">. Stvarno apsurdna poruka o pogrešci, zar ne? </w:t>
      </w:r>
      <w:r>
        <w:rPr>
          <w:rStyle w:val="SourceText"/>
          <w:rFonts w:ascii="Times New Roman" w:hAnsi="Times New Roman"/>
          <w:b w:val="false"/>
          <w:bCs w:val="false"/>
          <w:i w:val="false"/>
          <w:iCs w:val="false"/>
          <w:sz w:val="22"/>
          <w:szCs w:val="22"/>
          <w:lang w:val="hr-HR"/>
        </w:rPr>
        <w:t>Spadal</w:t>
      </w:r>
      <w:r>
        <w:rPr>
          <w:rStyle w:val="SourceText"/>
          <w:rFonts w:ascii="Times New Roman" w:hAnsi="Times New Roman"/>
          <w:b w:val="false"/>
          <w:bCs w:val="false"/>
          <w:i w:val="false"/>
          <w:iCs w:val="false"/>
          <w:sz w:val="22"/>
          <w:szCs w:val="22"/>
          <w:lang w:val="hr-HR"/>
        </w:rPr>
        <w:t>a</w:t>
      </w:r>
      <w:r>
        <w:rPr>
          <w:rStyle w:val="SourceText"/>
          <w:rFonts w:ascii="Times New Roman" w:hAnsi="Times New Roman"/>
          <w:b w:val="false"/>
          <w:bCs w:val="false"/>
          <w:i w:val="false"/>
          <w:iCs w:val="false"/>
          <w:sz w:val="22"/>
          <w:szCs w:val="22"/>
          <w:lang w:val="hr-HR"/>
        </w:rPr>
        <w:t xml:space="preserve"> bi u kategoriju </w:t>
      </w:r>
      <w:r>
        <w:rPr>
          <w:rStyle w:val="SourceText"/>
          <w:rFonts w:ascii="Times New Roman" w:hAnsi="Times New Roman"/>
          <w:b w:val="false"/>
          <w:bCs w:val="false"/>
          <w:i/>
          <w:iCs/>
          <w:sz w:val="22"/>
          <w:szCs w:val="22"/>
          <w:lang w:val="hr-HR"/>
        </w:rPr>
        <w:t>not even wrong</w:t>
      </w:r>
      <w:r>
        <w:rPr>
          <w:rStyle w:val="SourceText"/>
          <w:rFonts w:ascii="Times New Roman" w:hAnsi="Times New Roman"/>
          <w:b w:val="false"/>
          <w:bCs w:val="false"/>
          <w:i w:val="false"/>
          <w:iCs w:val="false"/>
          <w:sz w:val="22"/>
          <w:szCs w:val="22"/>
          <w:lang w:val="hr-HR"/>
        </w:rPr>
        <w:t xml:space="preserve">, ne možeš smisliti kako bi neka greška u compileru dovela do te poruke. Trebalo mi je nekoliko sati da shvatim što se </w:t>
      </w:r>
      <w:r>
        <w:rPr>
          <w:rStyle w:val="SourceText"/>
          <w:rFonts w:ascii="Times New Roman" w:hAnsi="Times New Roman"/>
          <w:b w:val="false"/>
          <w:bCs w:val="false"/>
          <w:i w:val="false"/>
          <w:iCs w:val="false"/>
          <w:sz w:val="22"/>
          <w:szCs w:val="22"/>
          <w:lang w:val="hr-HR"/>
        </w:rPr>
        <w:t>zapravo</w:t>
      </w:r>
      <w:r>
        <w:rPr>
          <w:rStyle w:val="SourceText"/>
          <w:rFonts w:ascii="Times New Roman" w:hAnsi="Times New Roman"/>
          <w:b w:val="false"/>
          <w:bCs w:val="false"/>
          <w:i w:val="false"/>
          <w:iCs w:val="false"/>
          <w:sz w:val="22"/>
          <w:szCs w:val="22"/>
          <w:lang w:val="hr-HR"/>
        </w:rPr>
        <w:t xml:space="preserve"> u mom compileru događa. Što i nije iznenađujuće s obzirom na to da sam taj compiler pisao tri godine ranije, kad sam bio druga godina. </w:t>
      </w:r>
      <w:r>
        <w:rPr>
          <w:rStyle w:val="SourceText"/>
          <w:rFonts w:ascii="Times New Roman" w:hAnsi="Times New Roman"/>
          <w:b w:val="false"/>
          <w:bCs w:val="false"/>
          <w:i w:val="false"/>
          <w:iCs w:val="false"/>
          <w:sz w:val="22"/>
          <w:szCs w:val="22"/>
          <w:lang w:val="hr-HR"/>
        </w:rPr>
        <w:t xml:space="preserve">Vjerojatno bi mi trebalo </w:t>
      </w:r>
      <w:r>
        <w:rPr>
          <w:rStyle w:val="SourceText"/>
          <w:rFonts w:ascii="Times New Roman" w:hAnsi="Times New Roman"/>
          <w:b w:val="false"/>
          <w:bCs w:val="false"/>
          <w:i w:val="false"/>
          <w:iCs w:val="false"/>
          <w:sz w:val="22"/>
          <w:szCs w:val="22"/>
          <w:lang w:val="hr-HR"/>
        </w:rPr>
        <w:t xml:space="preserve">manje vremena </w:t>
      </w:r>
      <w:r>
        <w:rPr>
          <w:rStyle w:val="SourceText"/>
          <w:rFonts w:ascii="Times New Roman" w:hAnsi="Times New Roman"/>
          <w:b w:val="false"/>
          <w:bCs w:val="false"/>
          <w:i w:val="false"/>
          <w:iCs w:val="false"/>
          <w:sz w:val="22"/>
          <w:szCs w:val="22"/>
          <w:lang w:val="hr-HR"/>
        </w:rPr>
        <w:t>(a ne nekoliko sati)</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da otkrijem što se u mom compileru događa</w:t>
      </w:r>
      <w:r>
        <w:rPr>
          <w:rStyle w:val="SourceText"/>
          <w:rFonts w:ascii="Times New Roman" w:hAnsi="Times New Roman"/>
          <w:b w:val="false"/>
          <w:bCs w:val="false"/>
          <w:i w:val="false"/>
          <w:iCs w:val="false"/>
          <w:sz w:val="22"/>
          <w:szCs w:val="22"/>
          <w:lang w:val="hr-HR"/>
        </w:rPr>
        <w:t xml:space="preserve"> da znam koristiti debugger. U biti, taj kôd kojim sam testirao kako će moj compiler reagirati na to da netko stavi strukture različitog tipa kao drugi i treći operand operatora </w:t>
      </w:r>
      <w:r>
        <w:rPr>
          <w:rStyle w:val="SourceText"/>
          <w:rFonts w:ascii="Courier New" w:hAnsi="Courier New"/>
          <w:b w:val="false"/>
          <w:bCs w:val="false"/>
          <w:i w:val="false"/>
          <w:iCs w:val="false"/>
          <w:sz w:val="22"/>
          <w:szCs w:val="22"/>
          <w:lang w:val="hr-HR"/>
        </w:rPr>
        <w:t>?:</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je dva buga u mom compileru, jedan u semantičkom analizeru, a jedan u jezgri compilera. </w:t>
      </w:r>
      <w:r>
        <w:rPr>
          <w:rStyle w:val="SourceText"/>
          <w:rFonts w:ascii="Times New Roman" w:hAnsi="Times New Roman"/>
          <w:b w:val="false"/>
          <w:bCs w:val="false"/>
          <w:i w:val="false"/>
          <w:iCs w:val="false"/>
          <w:sz w:val="22"/>
          <w:szCs w:val="22"/>
          <w:lang w:val="hr-HR"/>
        </w:rPr>
        <w:t xml:space="preserve">Onaj u jezgri compilera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 xml:space="preserve">se </w:t>
      </w:r>
      <w:r>
        <w:rPr>
          <w:rStyle w:val="SourceText"/>
          <w:rFonts w:ascii="Times New Roman" w:hAnsi="Times New Roman"/>
          <w:b w:val="false"/>
          <w:bCs w:val="false"/>
          <w:i w:val="false"/>
          <w:iCs w:val="false"/>
          <w:sz w:val="22"/>
          <w:szCs w:val="22"/>
          <w:lang w:val="hr-HR"/>
        </w:rPr>
        <w:t xml:space="preserve">samo ako su strukture prazne. </w:t>
      </w:r>
      <w:r>
        <w:rPr>
          <w:rStyle w:val="SourceText"/>
          <w:rFonts w:ascii="Times New Roman" w:hAnsi="Times New Roman"/>
          <w:b w:val="false"/>
          <w:bCs w:val="false"/>
          <w:i w:val="false"/>
          <w:iCs w:val="false"/>
          <w:sz w:val="22"/>
          <w:szCs w:val="22"/>
          <w:lang w:val="hr-HR"/>
        </w:rPr>
        <w:t>I tko zna koliko takvih situacija, u kojima se moj compiler neće ponašati smisleno, još ima, kojih nisam svjestan.</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U nekim programskim jezicima još mogu postojati i rečenice kao što je „</w:t>
      </w:r>
      <w:r>
        <w:rPr>
          <w:rFonts w:ascii="Times New Roman" w:hAnsi="Times New Roman"/>
          <w:b w:val="false"/>
          <w:bCs w:val="false"/>
          <w:i/>
          <w:iCs/>
          <w:sz w:val="22"/>
          <w:szCs w:val="22"/>
          <w:lang w:val="hr-HR"/>
        </w:rPr>
        <w:t>Time flies like an arrow.</w:t>
      </w:r>
      <w:r>
        <w:rPr>
          <w:rFonts w:ascii="Times New Roman" w:hAnsi="Times New Roman"/>
          <w:b w:val="false"/>
          <w:bCs w:val="false"/>
          <w:i w:val="false"/>
          <w:iCs w:val="false"/>
          <w:sz w:val="22"/>
          <w:szCs w:val="22"/>
          <w:lang w:val="hr-HR"/>
        </w:rPr>
        <w:t xml:space="preserve">” (Je li </w:t>
      </w:r>
      <w:r>
        <w:rPr>
          <w:rFonts w:ascii="Times New Roman" w:hAnsi="Times New Roman"/>
          <w:b w:val="false"/>
          <w:bCs w:val="false"/>
          <w:i/>
          <w:iCs/>
          <w:sz w:val="22"/>
          <w:szCs w:val="22"/>
          <w:lang w:val="hr-HR"/>
        </w:rPr>
        <w:t>flies</w:t>
      </w:r>
      <w:r>
        <w:rPr>
          <w:rFonts w:ascii="Times New Roman" w:hAnsi="Times New Roman"/>
          <w:b w:val="false"/>
          <w:bCs w:val="false"/>
          <w:i w:val="false"/>
          <w:iCs w:val="false"/>
          <w:sz w:val="22"/>
          <w:szCs w:val="22"/>
          <w:lang w:val="hr-HR"/>
        </w:rPr>
        <w:t xml:space="preserve"> ovdje glagol ili imenica? Je li </w:t>
      </w:r>
      <w:r>
        <w:rPr>
          <w:rFonts w:ascii="Times New Roman" w:hAnsi="Times New Roman"/>
          <w:b w:val="false"/>
          <w:bCs w:val="false"/>
          <w:i/>
          <w:iCs/>
          <w:sz w:val="22"/>
          <w:szCs w:val="22"/>
          <w:lang w:val="hr-HR"/>
        </w:rPr>
        <w:t>like</w:t>
      </w:r>
      <w:r>
        <w:rPr>
          <w:rFonts w:ascii="Times New Roman" w:hAnsi="Times New Roman"/>
          <w:b w:val="false"/>
          <w:bCs w:val="false"/>
          <w:i w:val="false"/>
          <w:iCs w:val="false"/>
          <w:sz w:val="22"/>
          <w:szCs w:val="22"/>
          <w:lang w:val="hr-HR"/>
        </w:rPr>
        <w:t xml:space="preserve"> ovdje glagol ili veznik? </w:t>
      </w:r>
      <w:r>
        <w:rPr>
          <w:rFonts w:ascii="Times New Roman" w:hAnsi="Times New Roman"/>
          <w:b w:val="false"/>
          <w:bCs w:val="false"/>
          <w:i w:val="false"/>
          <w:iCs w:val="false"/>
          <w:sz w:val="22"/>
          <w:szCs w:val="22"/>
          <w:lang w:val="hr-HR"/>
        </w:rPr>
        <w:t>O tome ovisi kako ćemo parsirati tu rečenicu.</w:t>
      </w:r>
      <w:r>
        <w:rPr>
          <w:rFonts w:ascii="Times New Roman" w:hAnsi="Times New Roman"/>
          <w:b w:val="false"/>
          <w:bCs w:val="false"/>
          <w:i w:val="false"/>
          <w:iCs w:val="false"/>
          <w:sz w:val="22"/>
          <w:szCs w:val="22"/>
          <w:lang w:val="hr-HR"/>
        </w:rPr>
        <w:t xml:space="preserve">). Za takve programske jezike compileri između tokenizera i parsera imaju leksički analizer, koji parseru naznačuje koja je riječ koje vrste. Takve su rečenice moguće u C-u i C++-u, i to je poznato kao </w:t>
      </w:r>
      <w:r>
        <w:rPr>
          <w:rFonts w:ascii="Times New Roman" w:hAnsi="Times New Roman"/>
          <w:b w:val="false"/>
          <w:bCs w:val="false"/>
          <w:i/>
          <w:iCs/>
          <w:sz w:val="22"/>
          <w:szCs w:val="22"/>
          <w:lang w:val="hr-HR"/>
        </w:rPr>
        <w:t>typedef problem</w:t>
      </w:r>
      <w:r>
        <w:rPr>
          <w:rFonts w:ascii="Times New Roman" w:hAnsi="Times New Roman"/>
          <w:b w:val="false"/>
          <w:bCs w:val="false"/>
          <w:i w:val="false"/>
          <w:iCs w:val="false"/>
          <w:sz w:val="22"/>
          <w:szCs w:val="22"/>
          <w:lang w:val="hr-HR"/>
        </w:rPr>
        <w:t>. O</w:t>
      </w:r>
      <w:r>
        <w:rPr>
          <w:rFonts w:ascii="Times New Roman" w:hAnsi="Times New Roman"/>
          <w:b w:val="false"/>
          <w:bCs w:val="false"/>
          <w:i w:val="false"/>
          <w:iCs w:val="false"/>
          <w:color w:val="000000"/>
          <w:sz w:val="22"/>
          <w:szCs w:val="22"/>
          <w:lang w:val="hr-HR"/>
        </w:rPr>
        <w:t xml:space="preserve">n je pojava da, </w:t>
      </w:r>
      <w:r>
        <w:rPr>
          <w:rFonts w:ascii="Times New Roman" w:hAnsi="Times New Roman"/>
          <w:b w:val="false"/>
          <w:bCs w:val="false"/>
          <w:i w:val="false"/>
          <w:iCs w:val="false"/>
          <w:color w:val="000000"/>
          <w:sz w:val="22"/>
          <w:szCs w:val="22"/>
          <w:lang w:val="hr-HR"/>
        </w:rPr>
        <w:t>izvan konteksta</w:t>
      </w:r>
      <w:r>
        <w:rPr>
          <w:rFonts w:ascii="Times New Roman" w:hAnsi="Times New Roman"/>
          <w:b w:val="false"/>
          <w:bCs w:val="false"/>
          <w:i w:val="false"/>
          <w:iCs w:val="false"/>
          <w:color w:val="000000"/>
          <w:sz w:val="22"/>
          <w:szCs w:val="22"/>
          <w:lang w:val="hr-HR"/>
        </w:rPr>
        <w:t xml:space="preserve">, </w:t>
      </w:r>
      <w:r>
        <w:rPr>
          <w:rFonts w:ascii="Courier New" w:hAnsi="Courier New"/>
          <w:b w:val="false"/>
          <w:bCs w:val="false"/>
          <w:i w:val="false"/>
          <w:iCs w:val="false"/>
          <w:color w:val="000000"/>
          <w:sz w:val="22"/>
          <w:szCs w:val="22"/>
          <w:lang w:val="hr-HR"/>
        </w:rPr>
        <w:t>prvi*drugi;</w:t>
      </w:r>
      <w:r>
        <w:rPr>
          <w:rFonts w:ascii="Times New Roman" w:hAnsi="Times New Roman"/>
          <w:b w:val="false"/>
          <w:bCs w:val="false"/>
          <w:i w:val="false"/>
          <w:iCs w:val="false"/>
          <w:color w:val="000000"/>
          <w:sz w:val="22"/>
          <w:szCs w:val="22"/>
          <w:lang w:val="hr-HR"/>
        </w:rPr>
        <w:t xml:space="preserve"> (točka-zarez je dio izraza) može značiti i „</w:t>
      </w:r>
      <w:r>
        <w:rPr>
          <w:rFonts w:ascii="Times New Roman" w:hAnsi="Times New Roman"/>
          <w:b w:val="false"/>
          <w:bCs w:val="false"/>
          <w:i/>
          <w:iCs/>
          <w:color w:val="000000"/>
          <w:sz w:val="22"/>
          <w:szCs w:val="22"/>
          <w:lang w:val="hr-HR"/>
        </w:rPr>
        <w:t>Deklariraj pokazivač koji se zove 'drugi' koji će pokazivati na instancu klase ili strukture koja se zove 'prvi'.</w:t>
      </w:r>
      <w:r>
        <w:rPr>
          <w:rFonts w:ascii="Times New Roman" w:hAnsi="Times New Roman"/>
          <w:b w:val="false"/>
          <w:bCs w:val="false"/>
          <w:i w:val="false"/>
          <w:iCs w:val="false"/>
          <w:color w:val="000000"/>
          <w:sz w:val="22"/>
          <w:szCs w:val="22"/>
          <w:lang w:val="hr-HR"/>
        </w:rPr>
        <w:t>”, ali može značiti i „</w:t>
      </w:r>
      <w:r>
        <w:rPr>
          <w:rFonts w:ascii="Times New Roman" w:hAnsi="Times New Roman"/>
          <w:b w:val="false"/>
          <w:bCs w:val="false"/>
          <w:i/>
          <w:iCs/>
          <w:color w:val="000000"/>
          <w:sz w:val="22"/>
          <w:szCs w:val="22"/>
          <w:lang w:val="hr-HR"/>
        </w:rPr>
        <w:t>Uzmi vrijednosti varijabli koje se zovu 'prvi' i 'drugi', pomnoži ih, stavi rezultat na sistemski stog i onda ga zanemari.</w:t>
      </w:r>
      <w:r>
        <w:rPr>
          <w:rFonts w:ascii="Times New Roman" w:hAnsi="Times New Roman"/>
          <w:b w:val="false"/>
          <w:bCs w:val="false"/>
          <w:i w:val="false"/>
          <w:iCs w:val="false"/>
          <w:color w:val="000000"/>
          <w:sz w:val="22"/>
          <w:szCs w:val="22"/>
          <w:lang w:val="hr-HR"/>
        </w:rPr>
        <w:t xml:space="preserve">”. Drugo značenje je, naravno, besmisleno (zanemarimo li da se operator množenja </w:t>
      </w:r>
      <w:r>
        <w:rPr>
          <w:rFonts w:cs="Courier New" w:ascii="Courier New" w:hAnsi="Courier New"/>
          <w:b w:val="false"/>
          <w:bCs w:val="false"/>
          <w:i w:val="false"/>
          <w:iCs w:val="false"/>
          <w:color w:val="000000"/>
          <w:sz w:val="22"/>
          <w:szCs w:val="22"/>
          <w:lang w:val="hr-HR"/>
        </w:rPr>
        <w:t>*</w:t>
      </w:r>
      <w:r>
        <w:rPr>
          <w:rFonts w:ascii="Times New Roman" w:hAnsi="Times New Roman"/>
          <w:b w:val="false"/>
          <w:bCs w:val="false"/>
          <w:i w:val="false"/>
          <w:iCs w:val="false"/>
          <w:color w:val="000000"/>
          <w:sz w:val="22"/>
          <w:szCs w:val="22"/>
          <w:lang w:val="hr-HR"/>
        </w:rPr>
        <w:t xml:space="preserve"> u C++-u može preopteretiti u nešto sa side-effectsima), ali je gramatički moguće. </w:t>
      </w:r>
      <w:r>
        <w:rPr>
          <w:rFonts w:ascii="Times New Roman" w:hAnsi="Times New Roman"/>
          <w:b w:val="false"/>
          <w:bCs w:val="false"/>
          <w:i w:val="false"/>
          <w:iCs w:val="false"/>
          <w:color w:val="000000"/>
          <w:sz w:val="22"/>
          <w:szCs w:val="22"/>
          <w:lang w:val="hr-HR"/>
        </w:rPr>
        <w:t>Rečenice tipa „</w:t>
      </w:r>
      <w:r>
        <w:rPr>
          <w:rFonts w:ascii="Times New Roman" w:hAnsi="Times New Roman"/>
          <w:b w:val="false"/>
          <w:bCs w:val="false"/>
          <w:i/>
          <w:iCs/>
          <w:color w:val="000000"/>
          <w:sz w:val="22"/>
          <w:szCs w:val="22"/>
          <w:lang w:val="hr-HR"/>
        </w:rPr>
        <w:t>Time flies like an arrow.</w:t>
      </w:r>
      <w:r>
        <w:rPr>
          <w:rFonts w:ascii="Times New Roman" w:hAnsi="Times New Roman"/>
          <w:b w:val="false"/>
          <w:bCs w:val="false"/>
          <w:i w:val="false"/>
          <w:iCs w:val="false"/>
          <w:color w:val="000000"/>
          <w:sz w:val="22"/>
          <w:szCs w:val="22"/>
          <w:lang w:val="hr-HR"/>
        </w:rPr>
        <w:t xml:space="preserve">” nisu moguće niti na </w:t>
      </w:r>
      <w:r>
        <w:rPr>
          <w:rFonts w:ascii="Times New Roman" w:hAnsi="Times New Roman"/>
          <w:b w:val="false"/>
          <w:bCs w:val="false"/>
          <w:i w:val="false"/>
          <w:iCs w:val="false"/>
          <w:color w:val="000000"/>
          <w:sz w:val="22"/>
          <w:szCs w:val="22"/>
          <w:lang w:val="hr-HR"/>
        </w:rPr>
        <w:t>PicoBlazeovom</w:t>
      </w:r>
      <w:r>
        <w:rPr>
          <w:rFonts w:ascii="Times New Roman" w:hAnsi="Times New Roman"/>
          <w:b w:val="false"/>
          <w:bCs w:val="false"/>
          <w:i w:val="false"/>
          <w:iCs w:val="false"/>
          <w:color w:val="000000"/>
          <w:sz w:val="22"/>
          <w:szCs w:val="22"/>
          <w:lang w:val="hr-HR"/>
        </w:rPr>
        <w:t xml:space="preserve"> asemblerskom jeziku </w:t>
      </w:r>
      <w:r>
        <w:rPr>
          <w:rFonts w:ascii="Times New Roman" w:hAnsi="Times New Roman"/>
          <w:b w:val="false"/>
          <w:bCs w:val="false"/>
          <w:i w:val="false"/>
          <w:iCs w:val="false"/>
          <w:color w:val="000000"/>
          <w:sz w:val="22"/>
          <w:szCs w:val="22"/>
          <w:lang w:val="hr-HR"/>
        </w:rPr>
        <w:t xml:space="preserve">(osim </w:t>
      </w:r>
      <w:r>
        <w:rPr>
          <w:rFonts w:ascii="Times New Roman" w:hAnsi="Times New Roman"/>
          <w:b w:val="false"/>
          <w:bCs w:val="false"/>
          <w:i w:val="false"/>
          <w:iCs w:val="false"/>
          <w:color w:val="000000"/>
          <w:sz w:val="22"/>
          <w:szCs w:val="22"/>
          <w:lang w:val="hr-HR"/>
        </w:rPr>
        <w:t>što one</w:t>
      </w:r>
      <w:r>
        <w:rPr>
          <w:rFonts w:ascii="Times New Roman" w:hAnsi="Times New Roman"/>
          <w:b w:val="false"/>
          <w:bCs w:val="false"/>
          <w:i w:val="false"/>
          <w:iCs w:val="false"/>
          <w:color w:val="000000"/>
          <w:sz w:val="22"/>
          <w:szCs w:val="22"/>
          <w:lang w:val="hr-HR"/>
        </w:rPr>
        <w:t xml:space="preserve"> riječi </w:t>
      </w:r>
      <w:r>
        <w:rPr>
          <w:rFonts w:ascii="Courier New" w:hAnsi="Courier New"/>
          <w:b w:val="false"/>
          <w:bCs w:val="false"/>
          <w:i w:val="false"/>
          <w:iCs w:val="false"/>
          <w:color w:val="000000"/>
          <w:sz w:val="22"/>
          <w:szCs w:val="22"/>
          <w:lang w:val="hr-HR"/>
        </w:rPr>
        <w:t>enable</w:t>
      </w:r>
      <w:r>
        <w:rPr>
          <w:rFonts w:ascii="Times New Roman" w:hAnsi="Times New Roman"/>
          <w:b w:val="false"/>
          <w:bCs w:val="false"/>
          <w:i w:val="false"/>
          <w:iCs w:val="false"/>
          <w:color w:val="000000"/>
          <w:sz w:val="22"/>
          <w:szCs w:val="22"/>
          <w:lang w:val="hr-HR"/>
        </w:rPr>
        <w:t xml:space="preserve"> i </w:t>
      </w:r>
      <w:r>
        <w:rPr>
          <w:rFonts w:ascii="Courier New" w:hAnsi="Courier New"/>
          <w:b w:val="false"/>
          <w:bCs w:val="false"/>
          <w:i w:val="false"/>
          <w:iCs w:val="false"/>
          <w:color w:val="000000"/>
          <w:sz w:val="22"/>
          <w:szCs w:val="22"/>
          <w:lang w:val="hr-HR"/>
        </w:rPr>
        <w:t>disable</w:t>
      </w:r>
      <w:r>
        <w:rPr>
          <w:rFonts w:ascii="Times New Roman" w:hAnsi="Times New Roman"/>
          <w:b w:val="false"/>
          <w:bCs w:val="false"/>
          <w:i w:val="false"/>
          <w:iCs w:val="false"/>
          <w:color w:val="000000"/>
          <w:sz w:val="22"/>
          <w:szCs w:val="22"/>
          <w:lang w:val="hr-HR"/>
        </w:rPr>
        <w:t xml:space="preserve"> mogu biti i glagoli i prilozi, ali to se trivijalno riješi u parseru)</w:t>
      </w:r>
      <w:r>
        <w:rPr>
          <w:rFonts w:ascii="Times New Roman" w:hAnsi="Times New Roman"/>
          <w:b w:val="false"/>
          <w:bCs w:val="false"/>
          <w:i w:val="false"/>
          <w:iCs w:val="false"/>
          <w:color w:val="000000"/>
          <w:sz w:val="22"/>
          <w:szCs w:val="22"/>
          <w:lang w:val="hr-HR"/>
        </w:rPr>
        <w:t xml:space="preserve"> niti u mom programskom jeziku </w:t>
      </w:r>
      <w:r>
        <w:rPr>
          <w:rFonts w:ascii="Times New Roman" w:hAnsi="Times New Roman"/>
          <w:b w:val="false"/>
          <w:bCs w:val="false"/>
          <w:i w:val="false"/>
          <w:iCs w:val="false"/>
          <w:color w:val="000000"/>
          <w:sz w:val="22"/>
          <w:szCs w:val="22"/>
          <w:lang w:val="hr-HR"/>
        </w:rPr>
        <w:t>(barem se nadam da je tako)</w:t>
      </w:r>
      <w:r>
        <w:rPr>
          <w:rFonts w:ascii="Times New Roman" w:hAnsi="Times New Roman"/>
          <w:b w:val="false"/>
          <w:bCs w:val="false"/>
          <w:i w:val="false"/>
          <w:iCs w:val="false"/>
          <w:color w:val="000000"/>
          <w:sz w:val="22"/>
          <w:szCs w:val="22"/>
          <w:lang w:val="hr-HR"/>
        </w:rPr>
        <w:t>, zato ni u PicoBlaze Simulator ni u compiler za svoj programski jezik nisam ugradio leksički analizer.</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šest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7"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2</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8"/>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2</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10"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9"/>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0"/>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13"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1"/>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2"/>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koji pretvara dekadske brojeve u binarne, a dekadski brojevi se u njega upisuju koristeći UART, a isto tako se iz UART-a čitaju binarni brojevi koji su rezultati.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najkompliciraniji je PicoBlaze program koji sam </w:t>
      </w:r>
      <w:r>
        <w:rPr>
          <w:rFonts w:ascii="Times New Roman" w:hAnsi="Times New Roman"/>
          <w:b w:val="false"/>
          <w:bCs w:val="false"/>
          <w:i w:val="false"/>
          <w:iCs w:val="false"/>
          <w:sz w:val="22"/>
          <w:szCs w:val="22"/>
          <w:u w:val="none"/>
          <w:lang w:val="hr-HR"/>
        </w:rPr>
        <w:t>ikada</w:t>
      </w:r>
      <w:r>
        <w:rPr>
          <w:rFonts w:ascii="Times New Roman" w:hAnsi="Times New Roman"/>
          <w:b w:val="false"/>
          <w:bCs w:val="false"/>
          <w:i w:val="false"/>
          <w:iCs w:val="false"/>
          <w:sz w:val="22"/>
          <w:szCs w:val="22"/>
          <w:u w:val="none"/>
          <w:lang w:val="hr-HR"/>
        </w:rPr>
        <w:t xml:space="preserve"> napravio, ima 283 retka.</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je sada drugi po redu s lijeva </w:t>
      </w:r>
      <w:r>
        <w:rPr>
          <w:rFonts w:ascii="Times New Roman" w:hAnsi="Times New Roman"/>
          <w:b w:val="false"/>
          <w:bCs w:val="false"/>
          <w:i w:val="false"/>
          <w:iCs w:val="false"/>
          <w:sz w:val="22"/>
          <w:szCs w:val="22"/>
          <w:u w:val="none"/>
          <w:lang w:val="hr-HR"/>
        </w:rPr>
        <w:t xml:space="preserve">u popisu primjera </w:t>
      </w:r>
      <w:r>
        <w:rPr>
          <w:rFonts w:ascii="Times New Roman" w:hAnsi="Times New Roman"/>
          <w:b w:val="false"/>
          <w:bCs w:val="false"/>
          <w:i w:val="false"/>
          <w:iCs w:val="false"/>
          <w:sz w:val="22"/>
          <w:szCs w:val="22"/>
          <w:u w:val="none"/>
          <w:lang w:val="hr-HR"/>
        </w:rPr>
        <w:t xml:space="preserve">u simulatoru </w:t>
      </w:r>
      <w:r>
        <w:rPr>
          <w:rFonts w:ascii="Times New Roman" w:hAnsi="Times New Roman"/>
          <w:b w:val="false"/>
          <w:bCs w:val="false"/>
          <w:i w:val="false"/>
          <w:iCs w:val="false"/>
          <w:sz w:val="22"/>
          <w:szCs w:val="22"/>
          <w:u w:val="none"/>
          <w:lang w:val="hr-HR"/>
        </w:rPr>
        <w:t xml:space="preserve">(da ne prestrašim početnike, koji će najvjerojatnije prvo kliknuti prvi </w:t>
      </w:r>
      <w:r>
        <w:rPr>
          <w:rFonts w:ascii="Times New Roman" w:hAnsi="Times New Roman"/>
          <w:b w:val="false"/>
          <w:bCs w:val="false"/>
          <w:i w:val="false"/>
          <w:iCs w:val="false"/>
          <w:sz w:val="22"/>
          <w:szCs w:val="22"/>
          <w:u w:val="none"/>
          <w:lang w:val="hr-HR"/>
        </w:rPr>
        <w:t>primjer</w:t>
      </w:r>
      <w:r>
        <w:rPr>
          <w:rFonts w:ascii="Times New Roman" w:hAnsi="Times New Roman"/>
          <w:b w:val="false"/>
          <w:bCs w:val="false"/>
          <w:i w:val="false"/>
          <w:iCs w:val="false"/>
          <w:sz w:val="22"/>
          <w:szCs w:val="22"/>
          <w:u w:val="none"/>
          <w:lang w:val="hr-HR"/>
        </w:rPr>
        <w:t xml:space="preserve"> s lijeva)</w:t>
      </w:r>
      <w:r>
        <w:rPr>
          <w:rFonts w:ascii="Times New Roman" w:hAnsi="Times New Roman"/>
          <w:b w:val="false"/>
          <w:bCs w:val="false"/>
          <w:i w:val="false"/>
          <w:iCs w:val="false"/>
          <w:sz w:val="22"/>
          <w:szCs w:val="22"/>
          <w:u w:val="none"/>
          <w:lang w:val="hr-HR"/>
        </w:rPr>
        <w:t>.</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16"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3"/>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4"/>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Dodao sam upozorenje o tome na početak tog programa </w:t>
      </w:r>
      <w:r>
        <w:rPr>
          <w:rFonts w:ascii="Times New Roman" w:hAnsi="Times New Roman"/>
          <w:b w:val="false"/>
          <w:bCs w:val="false"/>
          <w:i w:val="false"/>
          <w:iCs w:val="false"/>
          <w:sz w:val="22"/>
          <w:szCs w:val="22"/>
          <w:lang w:val="hr-HR"/>
        </w:rPr>
        <w:t xml:space="preserve">i otvorio pitanje o tome na nekoliko internetskih foruma, ali do sada nisam naletio na nekog stručnjaka za PicoBlaze na </w:t>
      </w:r>
      <w:r>
        <w:rPr>
          <w:rFonts w:ascii="Times New Roman" w:hAnsi="Times New Roman"/>
          <w:b w:val="false"/>
          <w:bCs w:val="false"/>
          <w:i w:val="false"/>
          <w:iCs w:val="false"/>
          <w:sz w:val="22"/>
          <w:szCs w:val="22"/>
          <w:lang w:val="hr-HR"/>
        </w:rPr>
        <w:t>nekom</w:t>
      </w:r>
      <w:r>
        <w:rPr>
          <w:rFonts w:ascii="Times New Roman" w:hAnsi="Times New Roman"/>
          <w:b w:val="false"/>
          <w:bCs w:val="false"/>
          <w:i w:val="false"/>
          <w:iCs w:val="false"/>
          <w:sz w:val="22"/>
          <w:szCs w:val="22"/>
          <w:lang w:val="hr-HR"/>
        </w:rPr>
        <w:t xml:space="preserve"> internetskom forumu. </w:t>
      </w:r>
      <w:r>
        <w:rPr>
          <w:rFonts w:ascii="Times New Roman" w:hAnsi="Times New Roman"/>
          <w:b w:val="false"/>
          <w:bCs w:val="false"/>
          <w:i w:val="false"/>
          <w:iCs w:val="false"/>
          <w:sz w:val="22"/>
          <w:szCs w:val="22"/>
          <w:lang w:val="hr-HR"/>
        </w:rPr>
        <w:t xml:space="preserve">Kao što sam napisao dok sam opisivao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imam dobar razlog za vjerovati da je emulacija regbanksova u mom simulatoru PicoBlazea nerealistična, ali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koristi regbankse, tako da nije u tome problem.</w:t>
      </w:r>
    </w:p>
    <w:p>
      <w:pPr>
        <w:pStyle w:val="Normal"/>
        <w:jc w:val="both"/>
        <w:rPr/>
      </w:pPr>
      <w:r>
        <w:rPr>
          <w:rFonts w:ascii="Times New Roman" w:hAnsi="Times New Roman"/>
          <w:b w:val="false"/>
          <w:bCs w:val="false"/>
          <w:i w:val="false"/>
          <w:iCs w:val="false"/>
          <w:sz w:val="22"/>
          <w:szCs w:val="22"/>
          <w:lang w:val="hr-HR"/>
        </w:rPr>
        <w:t xml:space="preserve">Nakon tih 6 primjera, slijedi link na ZIP arhivu s programima pisanim na dijalektu mog programskog jezika koji cilja x86, većina s mnogo umetnutog asemblerskog koda, i link na upute kako na Linuxu isprobati analogni sat pisan tim dijalektom mog programskog jezika. Analogni sat pisan onim dijalektom mog programskog jezika koji cilja WebAssembly može se pokrenuti u </w:t>
      </w:r>
      <w:r>
        <w:rPr>
          <w:rFonts w:ascii="Times New Roman" w:hAnsi="Times New Roman"/>
          <w:b w:val="false"/>
          <w:bCs w:val="false"/>
          <w:i w:val="false"/>
          <w:iCs w:val="false"/>
          <w:sz w:val="22"/>
          <w:szCs w:val="22"/>
          <w:lang w:val="hr-HR"/>
        </w:rPr>
        <w:t>modernom</w:t>
      </w:r>
      <w:r>
        <w:rPr>
          <w:rFonts w:ascii="Times New Roman" w:hAnsi="Times New Roman"/>
          <w:b w:val="false"/>
          <w:bCs w:val="false"/>
          <w:i w:val="false"/>
          <w:iCs w:val="false"/>
          <w:sz w:val="22"/>
          <w:szCs w:val="22"/>
          <w:lang w:val="hr-HR"/>
        </w:rPr>
        <w:t xml:space="preserve"> internetskom pregledniku</w:t>
      </w:r>
      <w:r>
        <w:rPr>
          <w:rStyle w:val="FootnoteAnchor"/>
          <w:rFonts w:ascii="Times New Roman" w:hAnsi="Times New Roman"/>
          <w:b w:val="false"/>
          <w:bCs w:val="false"/>
          <w:i w:val="false"/>
          <w:iCs w:val="false"/>
          <w:sz w:val="22"/>
          <w:szCs w:val="22"/>
          <w:lang w:val="hr-HR"/>
        </w:rPr>
        <w:footnoteReference w:id="17"/>
      </w:r>
      <w:r>
        <w:rPr>
          <w:rFonts w:ascii="Times New Roman" w:hAnsi="Times New Roman"/>
          <w:b w:val="false"/>
          <w:bCs w:val="false"/>
          <w:i w:val="false"/>
          <w:iCs w:val="false"/>
          <w:sz w:val="22"/>
          <w:szCs w:val="22"/>
          <w:lang w:val="hr-HR"/>
        </w:rPr>
        <w:t xml:space="preserve">, ali pokrenuti onaj drugi je znatno kompliciranije. Compiler za moj programski jezik koji cilja na x86 ispisuje asemblerski kôd kompatibilan s i486, ali se onaj analogni sat zbog naredbi koje koristim u umetnutom asemblerskom kodu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movzx</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ne može pokrenuti na i486, nego samo na i586 i novijima (dakle, recimo, može u DosBoxu, danas najčešće korištenom simulatoru DOS-a). </w:t>
      </w:r>
      <w:r>
        <w:rPr>
          <w:rFonts w:ascii="Times New Roman" w:hAnsi="Times New Roman"/>
          <w:b w:val="false"/>
          <w:bCs w:val="false"/>
          <w:i w:val="false"/>
          <w:iCs w:val="false"/>
          <w:sz w:val="22"/>
          <w:szCs w:val="22"/>
          <w:lang w:val="hr-HR"/>
        </w:rPr>
        <w:t xml:space="preserve">Kad sam pisao program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pazio sam da u umetnuti asembler ne ubacim ni jednu instrukciju nekompatibilnu s i486, tako da </w:t>
      </w:r>
      <w:r>
        <w:rPr>
          <w:rFonts w:ascii="Times New Roman" w:hAnsi="Times New Roman"/>
          <w:b w:val="false"/>
          <w:bCs w:val="false"/>
          <w:i w:val="false"/>
          <w:iCs w:val="false"/>
          <w:sz w:val="22"/>
          <w:szCs w:val="22"/>
          <w:lang w:val="hr-HR"/>
        </w:rPr>
        <w:t>bi</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iz te ZIP arhive </w:t>
      </w:r>
      <w:r>
        <w:rPr>
          <w:rFonts w:ascii="Times New Roman" w:hAnsi="Times New Roman"/>
          <w:b w:val="false"/>
          <w:bCs w:val="false"/>
          <w:i w:val="false"/>
          <w:iCs w:val="false"/>
          <w:sz w:val="22"/>
          <w:szCs w:val="22"/>
          <w:lang w:val="hr-HR"/>
        </w:rPr>
        <w:t>trebao moći</w:t>
      </w:r>
      <w:r>
        <w:rPr>
          <w:rFonts w:ascii="Times New Roman" w:hAnsi="Times New Roman"/>
          <w:b w:val="false"/>
          <w:bCs w:val="false"/>
          <w:i w:val="false"/>
          <w:iCs w:val="false"/>
          <w:sz w:val="22"/>
          <w:szCs w:val="22"/>
          <w:lang w:val="hr-HR"/>
        </w:rPr>
        <w:t xml:space="preserve"> pokrenuti na i486 </w:t>
      </w:r>
      <w:r>
        <w:rPr>
          <w:rFonts w:ascii="Times New Roman" w:hAnsi="Times New Roman"/>
          <w:b w:val="false"/>
          <w:bCs w:val="false"/>
          <w:i w:val="false"/>
          <w:iCs w:val="false"/>
          <w:sz w:val="22"/>
          <w:szCs w:val="22"/>
          <w:lang w:val="hr-HR"/>
        </w:rPr>
        <w:t>(iako nisam isprobao)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b w:val="false"/>
          <w:bCs w:val="false"/>
          <w:i/>
          <w:iCs/>
          <w:sz w:val="22"/>
          <w:szCs w:val="22"/>
          <w:lang w:val="hr-HR"/>
        </w:rPr>
        <w:t>Prince of Persia</w:t>
      </w:r>
      <w:r>
        <w:rPr>
          <w:rFonts w:ascii="Times New Roman" w:hAnsi="Times New Roman"/>
          <w:b w:val="false"/>
          <w:bCs w:val="false"/>
          <w:i w:val="false"/>
          <w:iCs w:val="false"/>
          <w:sz w:val="22"/>
          <w:szCs w:val="22"/>
          <w:lang w:val="hr-HR"/>
        </w:rPr>
        <w:t xml:space="preserve">,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w:t>
      </w:r>
      <w:r>
        <w:rPr>
          <w:rFonts w:ascii="Times New Roman" w:hAnsi="Times New Roman"/>
          <w:b w:val="false"/>
          <w:bCs w:val="false"/>
          <w:i w:val="false"/>
          <w:iCs w:val="false"/>
          <w:sz w:val="22"/>
          <w:szCs w:val="22"/>
          <w:lang w:val="hr-HR"/>
        </w:rPr>
        <w:t>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Tako da u flexboxu s primjerima ima ukupno 8 divova: šest primjera PicoBlaze programa i dva diva s linkovima.</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Anchor"/>
          <w:b w:val="false"/>
          <w:bCs w:val="false"/>
          <w:i w:val="false"/>
          <w:iCs w:val="false"/>
          <w:sz w:val="22"/>
          <w:szCs w:val="22"/>
          <w:vertAlign w:val="superscript"/>
          <w:lang w:val="hr-HR"/>
        </w:rPr>
        <w:footnoteReference w:id="18"/>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Anchor"/>
          <w:rFonts w:ascii="Times New Roman" w:hAnsi="Times New Roman"/>
          <w:b w:val="false"/>
          <w:bCs w:val="false"/>
          <w:i w:val="false"/>
          <w:iCs w:val="false"/>
          <w:sz w:val="22"/>
          <w:szCs w:val="22"/>
          <w:lang w:val="hr-HR"/>
        </w:rPr>
        <w:footnoteReference w:id="19"/>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Anchor"/>
          <w:rFonts w:ascii="Times New Roman" w:hAnsi="Times New Roman"/>
          <w:b w:val="false"/>
          <w:bCs w:val="false"/>
          <w:i w:val="false"/>
          <w:iCs w:val="false"/>
          <w:sz w:val="22"/>
          <w:szCs w:val="22"/>
          <w:lang w:val="hr-HR"/>
        </w:rPr>
        <w:footnoteReference w:id="20"/>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Bilo bi zanimljivo dati si truda i provjeriti te teze.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Zahvaljujem i programerima koji su napravili internetski servis LGTM, statički analizer za JavaScript koji me je upozorio na neke greške koje sam napravio. JavaScript je relativno loš programski jezik i takvi su alati korisni.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I zahvaljujem GitHubu što hosta moju web-stranicu </w:t>
      </w:r>
      <w:r>
        <w:rPr>
          <w:rFonts w:ascii="Times New Roman" w:hAnsi="Times New Roman"/>
          <w:b w:val="false"/>
          <w:bCs w:val="false"/>
          <w:i w:val="false"/>
          <w:iCs w:val="false"/>
          <w:sz w:val="22"/>
          <w:szCs w:val="22"/>
          <w:lang w:val="hr-HR"/>
        </w:rPr>
        <w:t>(uključujući i PicoBlaze Simulator)</w:t>
      </w:r>
      <w:r>
        <w:rPr>
          <w:rFonts w:ascii="Times New Roman" w:hAnsi="Times New Roman"/>
          <w:b w:val="false"/>
          <w:bCs w:val="false"/>
          <w:i w:val="false"/>
          <w:iCs w:val="false"/>
          <w:sz w:val="22"/>
          <w:szCs w:val="22"/>
          <w:lang w:val="hr-HR"/>
        </w:rPr>
        <w:t xml:space="preserve">, i još me nije zabranio zbog govora mržnje. </w:t>
      </w:r>
      <w:r>
        <w:rPr>
          <w:rFonts w:ascii="Times New Roman" w:hAnsi="Times New Roman"/>
          <w:b w:val="false"/>
          <w:bCs w:val="false"/>
          <w:i w:val="false"/>
          <w:iCs w:val="false"/>
          <w:sz w:val="22"/>
          <w:szCs w:val="22"/>
          <w:lang w:val="hr-HR"/>
        </w:rPr>
        <w:t xml:space="preserve">Prije je moju web-stranicu hostala ciparska tvrtka 000webhost, pa su me zabranili zbog govora mržnje. </w:t>
      </w:r>
      <w:r>
        <w:rPr>
          <w:rFonts w:ascii="Times New Roman" w:hAnsi="Times New Roman"/>
          <w:b w:val="false"/>
          <w:bCs w:val="false"/>
          <w:i w:val="false"/>
          <w:iCs w:val="false"/>
          <w:sz w:val="22"/>
          <w:szCs w:val="22"/>
          <w:lang w:val="hr-HR"/>
        </w:rPr>
        <w:t>Za slučaj da me i GitHub zabrani, ovaj PicoBlaze Simulator hosta se i na SourceForgeu</w:t>
      </w:r>
      <w:r>
        <w:rPr>
          <w:rStyle w:val="FootnoteAnchor"/>
          <w:rFonts w:ascii="Times New Roman" w:hAnsi="Times New Roman"/>
          <w:b w:val="false"/>
          <w:bCs w:val="false"/>
          <w:i w:val="false"/>
          <w:iCs w:val="false"/>
          <w:sz w:val="22"/>
          <w:szCs w:val="22"/>
          <w:lang w:val="hr-HR"/>
        </w:rPr>
        <w:footnoteReference w:id="21"/>
      </w:r>
      <w:r>
        <w:rPr>
          <w:rFonts w:ascii="Times New Roman" w:hAnsi="Times New Roman"/>
          <w:b w:val="false"/>
          <w:bCs w:val="false"/>
          <w:i w:val="false"/>
          <w:iCs w:val="false"/>
          <w:sz w:val="22"/>
          <w:szCs w:val="22"/>
          <w:lang w:val="hr-HR"/>
        </w:rPr>
        <w:t xml:space="preserve">, ali na SourceForgeu ne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ostam ništa kontroverzno zbog čega bi me imali razloga zabraniti. </w:t>
      </w:r>
      <w:r>
        <w:rPr>
          <w:rFonts w:ascii="Times New Roman" w:hAnsi="Times New Roman"/>
          <w:b w:val="false"/>
          <w:bCs w:val="false"/>
          <w:i w:val="false"/>
          <w:iCs w:val="false"/>
          <w:sz w:val="22"/>
          <w:szCs w:val="22"/>
          <w:lang w:val="hr-HR"/>
        </w:rPr>
        <w:t>Ako me GitHub zabrani, onih šest primjera neće biti dostupno ni na SourceForgeu, jer ih i PicoBlaze Simulator koji se vrti na SourceForgeu dohvaća s mog GitHub profila. Ali mislim da će to biti lagano srediti u tom slučaju.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SourceForge mi, za razliku od GitHuba, dopušta da na njihovim serverima vrtim PHP. Razmišljam o tome da napravim nekakav back-end tako da korisnici mogu dijeliti vlastite PicoBlaze programe i komentirati na njih. To bi se onda moglo vrtjeti samo na SourceForgeu, ne bi moglo na GitHubu. I za to bih morao naučiti znatno više PHP-a nego što sada znam.</w:t>
      </w:r>
      <w:r>
        <w:br w:type="page"/>
      </w:r>
    </w:p>
    <w:p>
      <w:pPr>
        <w:pStyle w:val="Normal"/>
        <w:widowControl/>
        <w:suppressAutoHyphens w:val="false"/>
        <w:bidi w:val="0"/>
        <w:ind w:left="989" w:right="0" w:hanging="989"/>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Anchor"/>
          <w:i/>
          <w:iCs/>
          <w:lang w:val="en-US"/>
        </w:rPr>
        <w:footnoteReference w:id="22"/>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w:t>
      </w:r>
      <w:r>
        <w:rPr>
          <w:i/>
          <w:iCs/>
          <w:lang w:val="hr-HR"/>
        </w:rPr>
        <w:t xml:space="preserve"> </w:t>
      </w:r>
      <w:r>
        <w:rPr>
          <w:i/>
          <w:iCs/>
          <w:lang w:val="hr-HR"/>
        </w:rPr>
        <w:t>The author is also comparing the parts of the simulator with similar parts of other programs he has made earlier (mostly a compiler that compiles his programming language to WebAssembly).</w:t>
      </w:r>
      <w:r>
        <w:rPr>
          <w:i/>
          <w:iCs/>
          <w:lang w:val="hr-HR"/>
        </w:rPr>
        <w:t xml:space="preserve"> </w:t>
      </w:r>
      <w:r>
        <w:rPr>
          <w:i/>
          <w:iCs/>
          <w:lang w:val="en-US"/>
        </w:rPr>
        <w:t>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Prettier (for HTML and CSS) and ClangFormat (for JavaScript) were used to format the code.</w:t>
      </w:r>
      <w:r>
        <w:br w:type="page"/>
      </w:r>
    </w:p>
    <w:p>
      <w:pPr>
        <w:pStyle w:val="Title"/>
        <w:spacing w:before="240" w:after="120"/>
        <w:rPr>
          <w:lang w:val="hr-HR"/>
        </w:rPr>
      </w:pPr>
      <w:r>
        <w:rPr>
          <w:lang w:val="hr-HR"/>
        </w:rPr>
        <w:t>Životopis</w:t>
      </w:r>
    </w:p>
    <w:p>
      <w:pPr>
        <w:pStyle w:val="TextBody"/>
        <w:ind w:left="0" w:right="0" w:firstLine="449"/>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TextBody"/>
        <w:ind w:left="0" w:right="0" w:firstLine="360"/>
        <w:jc w:val="both"/>
        <w:rPr/>
      </w:pPr>
      <w:r>
        <w:rPr>
          <w:lang w:val="hr-HR"/>
        </w:rPr>
        <w:t>Često sam sudjelovao na informatičkim natjecanjima. U 6. razredu osnovne osvojio sam 3. mjesto na županijskom natjecanju</w:t>
      </w:r>
      <w:r>
        <w:rPr>
          <w:rStyle w:val="FootnoteAnchor"/>
          <w:lang w:val="hr-HR"/>
        </w:rPr>
        <w:footnoteReference w:id="23"/>
      </w:r>
      <w:r>
        <w:rPr>
          <w:lang w:val="hr-HR"/>
        </w:rPr>
        <w:t>, u 7. razredu 4. mjesto na državnom natjecanju</w:t>
      </w:r>
      <w:r>
        <w:rPr>
          <w:rStyle w:val="FootnoteAnchor"/>
          <w:lang w:val="hr-HR"/>
        </w:rPr>
        <w:footnoteReference w:id="24"/>
      </w:r>
      <w:r>
        <w:rPr>
          <w:lang w:val="hr-HR"/>
        </w:rPr>
        <w:t>, u 8. razredu 6. mjesto na državnom natjecanju</w:t>
      </w:r>
      <w:r>
        <w:rPr>
          <w:rStyle w:val="FootnoteAnchor"/>
          <w:lang w:val="hr-HR"/>
        </w:rPr>
        <w:footnoteReference w:id="25"/>
      </w:r>
      <w:r>
        <w:rPr>
          <w:lang w:val="hr-HR"/>
        </w:rPr>
        <w:t xml:space="preserve"> (sve je to organizirao Infokup), u srednjoj školi sam se, kad sam bio 3. razred, natjecao na HONI-ju, te sam osvojio 15. mjesto</w:t>
      </w:r>
      <w:r>
        <w:rPr>
          <w:rStyle w:val="FootnoteAnchor"/>
          <w:lang w:val="hr-HR"/>
        </w:rPr>
        <w:footnoteReference w:id="26"/>
      </w:r>
      <w:r>
        <w:rPr>
          <w:lang w:val="hr-HR"/>
        </w:rPr>
        <w:t>. 2019. godine sam, kao student prve godine, sudjelovao na STEM Games natjecanju iz programiranja, na kojem je moja ekipa osvojila 7. mjesto</w:t>
      </w:r>
      <w:r>
        <w:rPr>
          <w:rStyle w:val="FootnoteAnchor"/>
          <w:lang w:val="hr-HR"/>
        </w:rPr>
        <w:footnoteReference w:id="27"/>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28"/>
      </w:r>
      <w:r>
        <w:rPr>
          <w:lang w:val="hr-HR"/>
        </w:rPr>
        <w:t>.</w:t>
      </w:r>
    </w:p>
    <w:p>
      <w:pPr>
        <w:pStyle w:val="TextBody"/>
        <w:ind w:left="0" w:right="0" w:firstLine="360"/>
        <w:jc w:val="both"/>
        <w:rPr/>
      </w:pPr>
      <w:r>
        <w:rPr>
          <w:lang w:val="hr-HR"/>
        </w:rPr>
        <w:t>Kad sam bio gimnazijalac, i</w:t>
      </w:r>
      <w:r>
        <w:rPr>
          <w:lang w:val="hr-HR"/>
        </w:rPr>
        <w:t xml:space="preserve">zdavačka kuća Panon izdala mi je knjigu pod naslovom </w:t>
      </w:r>
      <w:r>
        <w:rPr>
          <w:i/>
          <w:lang w:val="hr-HR"/>
        </w:rPr>
        <w:t>Jezici za gimnazijalce</w:t>
      </w:r>
      <w:r>
        <w:rPr>
          <w:rStyle w:val="FootnoteAnchor"/>
          <w:i/>
          <w:lang w:val="hr-HR"/>
        </w:rPr>
        <w:footnoteReference w:id="29"/>
      </w:r>
      <w:r>
        <w:rPr>
          <w:i/>
          <w:lang w:val="hr-HR"/>
        </w:rPr>
        <w:t>.</w:t>
      </w:r>
      <w:r>
        <w:rPr>
          <w:i w:val="false"/>
          <w:iCs w:val="false"/>
          <w:lang w:val="hr-HR"/>
        </w:rPr>
        <w:t xml:space="preserve"> </w:t>
      </w:r>
      <w:r>
        <w:rPr>
          <w:i w:val="false"/>
          <w:iCs w:val="false"/>
          <w:lang w:val="hr-HR"/>
        </w:rPr>
        <w:t>Knjiga</w:t>
      </w:r>
      <w:r>
        <w:rPr>
          <w:i/>
          <w:iCs/>
          <w:lang w:val="hr-HR"/>
        </w:rPr>
        <w:t xml:space="preserve"> Jezici za gimnazijalce</w:t>
      </w:r>
      <w:r>
        <w:rPr>
          <w:i w:val="false"/>
          <w:iCs w:val="false"/>
          <w:lang w:val="hr-HR"/>
        </w:rPr>
        <w:t xml:space="preserve"> ima dva dijela, prvi je o povijesnoj lingvistici, a drugi o vezi programskih i prirodnih jezika. </w:t>
      </w:r>
      <w:r>
        <w:rPr>
          <w:i w:val="false"/>
          <w:iCs w:val="false"/>
          <w:lang w:val="hr-HR"/>
        </w:rPr>
        <w:t>Naravno, sada i o jednom i o drugom znam mnogo više nego što sam znao kad sam pisao tu knjigu.</w:t>
      </w:r>
      <w:r>
        <w:rPr>
          <w:i/>
          <w:iCs/>
          <w:lang w:val="hr-HR"/>
        </w:rPr>
        <w:t xml:space="preserve"> </w:t>
      </w:r>
      <w:r>
        <w:rPr>
          <w:lang w:val="hr-HR"/>
        </w:rPr>
        <w:t>Ka</w:t>
      </w:r>
      <w:r>
        <w:rPr>
          <w:lang w:val="hr-HR"/>
        </w:rPr>
        <w:t>d sam bio</w:t>
      </w:r>
      <w:r>
        <w:rPr>
          <w:lang w:val="hr-HR"/>
        </w:rPr>
        <w:t xml:space="preserve"> student prve godine,</w:t>
      </w:r>
      <w:r>
        <w:rPr>
          <w:lang w:val="hr-HR"/>
        </w:rPr>
        <w:t xml:space="preserve"> sudjelovao </w:t>
      </w:r>
      <w:r>
        <w:rPr>
          <w:lang w:val="hr-HR"/>
        </w:rPr>
        <w:t>sam</w:t>
      </w:r>
      <w:r>
        <w:rPr>
          <w:lang w:val="hr-HR"/>
        </w:rPr>
        <w:t xml:space="preserve">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30"/>
      </w:r>
      <w:r>
        <w:rPr>
          <w:lang w:val="hr-HR"/>
        </w:rPr>
        <w:t xml:space="preserve">. 2022. godine napisao sam tekst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xml:space="preserve"> </w:t>
      </w:r>
      <w:r>
        <w:rPr>
          <w:i w:val="false"/>
          <w:iCs w:val="false"/>
          <w:lang w:val="hr-HR"/>
        </w:rPr>
        <w:t xml:space="preserve">(da je ilirska riječ za </w:t>
      </w:r>
      <w:r>
        <w:rPr>
          <w:i/>
          <w:iCs/>
          <w:lang w:val="hr-HR"/>
        </w:rPr>
        <w:t>teći</w:t>
      </w:r>
      <w:r>
        <w:rPr>
          <w:i w:val="false"/>
          <w:iCs w:val="false"/>
          <w:lang w:val="hr-HR"/>
        </w:rPr>
        <w:t xml:space="preserve"> bila </w:t>
      </w:r>
      <w:r>
        <w:rPr>
          <w:i/>
          <w:iCs/>
          <w:lang w:val="hr-HR"/>
        </w:rPr>
        <w:t>*karr</w:t>
      </w:r>
      <w:r>
        <w:rPr>
          <w:i/>
          <w:iCs/>
          <w:lang w:val="en-US"/>
        </w:rPr>
        <w:t>~kurr</w:t>
      </w:r>
      <w:r>
        <w:rPr>
          <w:i w:val="false"/>
          <w:iCs w:val="false"/>
          <w:lang w:val="en-US"/>
        </w:rPr>
        <w:t xml:space="preserve">, </w:t>
      </w:r>
      <w:r>
        <w:rPr>
          <w:i w:val="false"/>
          <w:iCs w:val="false"/>
          <w:lang w:val="hr-HR"/>
        </w:rPr>
        <w:t xml:space="preserve">recimo, da </w:t>
      </w:r>
      <w:r>
        <w:rPr>
          <w:i w:val="false"/>
          <w:iCs w:val="false"/>
          <w:lang w:val="hr-HR"/>
        </w:rPr>
        <w:t>ime</w:t>
      </w:r>
      <w:r>
        <w:rPr>
          <w:i/>
          <w:iCs/>
          <w:lang w:val="hr-HR"/>
        </w:rPr>
        <w:t xml:space="preserve"> </w:t>
      </w:r>
      <w:r>
        <w:rPr>
          <w:i/>
          <w:iCs/>
          <w:lang w:val="hr-HR"/>
        </w:rPr>
        <w:t>Karašica</w:t>
      </w:r>
      <w:r>
        <w:rPr>
          <w:i w:val="false"/>
          <w:iCs w:val="false"/>
          <w:lang w:val="hr-HR"/>
        </w:rPr>
        <w:t xml:space="preserve"> dolazi od ne</w:t>
      </w:r>
      <w:r>
        <w:rPr>
          <w:i w:val="false"/>
          <w:iCs w:val="false"/>
          <w:lang w:val="hr-HR"/>
        </w:rPr>
        <w:t>potvrđenog ilirskog imena koje se može rekonstruirati</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*Kurrurrissia</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*Kurrirrissia</w:t>
      </w:r>
      <w:r>
        <w:rPr>
          <w:i w:val="false"/>
          <w:iCs w:val="false"/>
          <w:lang w:val="hr-HR"/>
        </w:rPr>
        <w:t xml:space="preserve">, a </w:t>
      </w:r>
      <w:r>
        <w:rPr>
          <w:i w:val="false"/>
          <w:iCs w:val="false"/>
          <w:lang w:val="hr-HR"/>
        </w:rPr>
        <w:t>ime</w:t>
      </w:r>
      <w:r>
        <w:rPr>
          <w:i w:val="false"/>
          <w:iCs w:val="false"/>
          <w:lang w:val="hr-HR"/>
        </w:rPr>
        <w:t xml:space="preserve"> </w:t>
      </w:r>
      <w:r>
        <w:rPr>
          <w:i/>
          <w:iCs/>
          <w:lang w:val="hr-HR"/>
        </w:rPr>
        <w:t>Krapina</w:t>
      </w:r>
      <w:r>
        <w:rPr>
          <w:i w:val="false"/>
          <w:iCs w:val="false"/>
          <w:lang w:val="hr-HR"/>
        </w:rPr>
        <w:t xml:space="preserve"> </w:t>
      </w:r>
      <w:r>
        <w:rPr>
          <w:i w:val="false"/>
          <w:iCs w:val="false"/>
          <w:lang w:val="hr-HR"/>
        </w:rPr>
        <w:t>od</w:t>
      </w:r>
      <w:r>
        <w:rPr>
          <w:i w:val="false"/>
          <w:iCs w:val="false"/>
          <w:lang w:val="hr-HR"/>
        </w:rPr>
        <w:t xml:space="preserve"> </w:t>
      </w:r>
      <w:r>
        <w:rPr>
          <w:i/>
          <w:iCs/>
          <w:lang w:val="hr-HR"/>
        </w:rPr>
        <w:t>*Kurrippuppona</w:t>
      </w:r>
      <w:r>
        <w:rPr>
          <w:i w:val="false"/>
          <w:iCs w:val="false"/>
          <w:lang w:val="hr-HR"/>
        </w:rPr>
        <w:t xml:space="preserve"> ili </w:t>
      </w:r>
      <w:r>
        <w:rPr>
          <w:i/>
          <w:iCs/>
          <w:lang w:val="hr-HR"/>
        </w:rPr>
        <w:t>*Karpona</w:t>
      </w:r>
      <w:r>
        <w:rPr>
          <w:i w:val="false"/>
          <w:iCs w:val="false"/>
          <w:lang w:val="hr-HR"/>
        </w:rPr>
        <w:t>, i tako dalje)</w:t>
      </w:r>
      <w:r>
        <w:rPr>
          <w:i w:val="false"/>
          <w:iCs w:val="false"/>
          <w:lang w:val="hr-HR"/>
        </w:rPr>
        <w:t>, on je objavljen u Valpovačkom godišnjaku</w:t>
      </w:r>
      <w:r>
        <w:rPr>
          <w:rStyle w:val="FootnoteAnchor"/>
          <w:i w:val="false"/>
          <w:iCs w:val="false"/>
          <w:lang w:val="hr-HR"/>
        </w:rPr>
        <w:footnoteReference w:id="31"/>
      </w:r>
      <w:r>
        <w:rPr>
          <w:i w:val="false"/>
          <w:iCs w:val="false"/>
          <w:lang w:val="hr-HR"/>
        </w:rPr>
        <w:t>, na mojoj web-stranici</w:t>
      </w:r>
      <w:r>
        <w:rPr>
          <w:rStyle w:val="FootnoteAnchor"/>
          <w:i w:val="false"/>
          <w:iCs w:val="false"/>
          <w:lang w:val="hr-HR"/>
        </w:rPr>
        <w:footnoteReference w:id="32"/>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TextBody"/>
        <w:ind w:left="0" w:right="0" w:firstLine="360"/>
        <w:jc w:val="both"/>
        <w:rPr>
          <w:lang w:val="hr-HR"/>
        </w:rPr>
      </w:pPr>
      <w:r>
        <w:rPr>
          <w:lang w:val="hr-HR"/>
        </w:rPr>
        <w:t>Govorim hrvatski (izvorni govornik), engleski (vjerojatno C1 razina), latinski (vjerojatno B2 razina</w:t>
      </w:r>
      <w:r>
        <w:rPr>
          <w:rStyle w:val="FootnoteAnchor"/>
          <w:lang w:val="hr-HR"/>
        </w:rPr>
        <w:footnoteReference w:id="33"/>
      </w:r>
      <w:r>
        <w:rPr>
          <w:lang w:val="hr-HR"/>
        </w:rPr>
        <w:t>) i malo njemačkog (imam B1 Deutsche Sprachdiplom).</w:t>
      </w:r>
    </w:p>
    <w:p>
      <w:pPr>
        <w:pStyle w:val="TextBody"/>
        <w:widowControl/>
        <w:suppressAutoHyphens w:val="false"/>
        <w:bidi w:val="0"/>
        <w:spacing w:before="0" w:after="140"/>
        <w:ind w:left="0" w:right="0" w:firstLine="360"/>
        <w:jc w:val="both"/>
        <w:rPr>
          <w:i/>
          <w:i/>
          <w:iCs/>
          <w:lang w:val="hr-HR"/>
        </w:rPr>
      </w:pPr>
      <w:r>
        <w:rPr>
          <w:i/>
          <w:iCs/>
          <w:lang w:val="hr-HR"/>
        </w:rPr>
        <w:t>Upisao sam 2018. godine FERIT u Osijeku, smjer Računarstvo, i trenutno sam student treće godine.</w:t>
      </w:r>
    </w:p>
    <w:p>
      <w:pPr>
        <w:pStyle w:val="TextBody"/>
        <w:widowControl/>
        <w:suppressAutoHyphens w:val="false"/>
        <w:bidi w:val="0"/>
        <w:spacing w:before="0" w:after="140"/>
        <w:ind w:left="0" w:right="0" w:firstLine="360"/>
        <w:jc w:val="both"/>
        <w:rPr>
          <w:i/>
          <w:i/>
          <w:iCs/>
          <w:lang w:val="hr-HR"/>
        </w:rPr>
      </w:pPr>
      <w:r>
        <w:rPr>
          <w:i/>
          <w:iCs/>
          <w:lang w:val="hr-HR"/>
        </w:rPr>
        <w:drawing>
          <wp:inline distT="0" distB="0" distL="0" distR="0">
            <wp:extent cx="1698625" cy="437515"/>
            <wp:effectExtent l="0" t="0" r="0" b="0"/>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15"/>
                    <a:stretch>
                      <a:fillRect/>
                    </a:stretch>
                  </pic:blipFill>
                  <pic:spPr bwMode="auto">
                    <a:xfrm>
                      <a:off x="0" y="0"/>
                      <a:ext cx="1698625" cy="437515"/>
                    </a:xfrm>
                    <a:prstGeom prst="rect">
                      <a:avLst/>
                    </a:prstGeom>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Courier New">
    <w:charset w:val="00"/>
    <w:family w:val="roman"/>
    <w:pitch w:val="variable"/>
  </w:font>
  <w:font w:name="Courier New">
    <w:charset w:val="00"/>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
        <w:rPr>
          <w:rFonts w:ascii="Courier New" w:hAnsi="Courier New"/>
        </w:rPr>
      </w:pPr>
      <w:r>
        <w:rPr>
          <w:rStyle w:val="FootnoteCharacters"/>
        </w:rPr>
        <w:footnoteRef/>
      </w:r>
      <w:r>
        <w:rPr>
          <w:rFonts w:ascii="Courier New" w:hAnsi="Courier New"/>
        </w:rPr>
        <w:tab/>
        <w:t>https://stackoverflow.com/a/64995638/8902065</w:t>
      </w:r>
    </w:p>
  </w:footnote>
  <w:footnote w:id="5">
    <w:p>
      <w:pPr>
        <w:pStyle w:val="Footnote"/>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6">
    <w:p>
      <w:pPr>
        <w:pStyle w:val="Footnote"/>
        <w:rPr/>
      </w:pPr>
      <w:r>
        <w:rPr>
          <w:rStyle w:val="FootnoteCharacters"/>
        </w:rPr>
        <w:footnoteRef/>
      </w:r>
      <w:r>
        <w:rPr/>
        <w:tab/>
        <w:t xml:space="preserve">Otvorio sam pitanje o tome na forumu: </w:t>
      </w:r>
      <w:r>
        <w:rPr>
          <w:rFonts w:ascii="Courier New" w:hAnsi="Courier New"/>
        </w:rPr>
        <w:t>https://latin.stackexchange.com/q/21069/8533</w:t>
      </w:r>
    </w:p>
  </w:footnote>
  <w:footnote w:id="7">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8">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Knjižničarka ga je, naravno, onda začuđeno pogledala.</w:t>
      </w:r>
    </w:p>
  </w:footnote>
  <w:footnote w:id="9">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10">
    <w:p>
      <w:pPr>
        <w:pStyle w:val="Footnote"/>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11">
    <w:p>
      <w:pPr>
        <w:pStyle w:val="Footnote"/>
        <w:rPr/>
      </w:pPr>
      <w:r>
        <w:rPr>
          <w:rStyle w:val="FootnoteCharacters"/>
        </w:rPr>
        <w:footnoteRef/>
      </w:r>
      <w:r>
        <w:rPr/>
        <w:tab/>
        <w:t xml:space="preserve">Korisnik StackExchangea </w:t>
      </w:r>
      <w:r>
        <w:rPr>
          <w:i/>
          <w:iCs/>
        </w:rPr>
        <w:t>kaya3</w:t>
      </w:r>
      <w:r>
        <w:rPr>
          <w:i w:val="false"/>
          <w:iCs w:val="false"/>
        </w:rPr>
        <w:t xml:space="preserve"> misli da se re</w:t>
      </w:r>
      <w:r>
        <w:rPr>
          <w:i w:val="false"/>
          <w:iCs w:val="false"/>
          <w:lang w:val="hr-HR"/>
        </w:rPr>
        <w:t>čenice kao što je „</w:t>
      </w:r>
      <w:r>
        <w:rPr>
          <w:i/>
          <w:iCs/>
          <w:lang w:val="hr-HR"/>
        </w:rPr>
        <w:t>Omne homo habens asinum videt illum.</w:t>
      </w:r>
      <w:r>
        <w:rPr>
          <w:i w:val="false"/>
          <w:iCs w:val="false"/>
          <w:lang w:val="hr-HR"/>
        </w:rPr>
        <w:t xml:space="preserve">” mogu napraviti u Rustu i u drugim programskim jezicima koji podržavaju </w:t>
      </w:r>
      <w:r>
        <w:rPr>
          <w:i/>
          <w:iCs/>
          <w:lang w:val="hr-HR"/>
        </w:rPr>
        <w:t>pattern-matching</w:t>
      </w:r>
      <w:r>
        <w:rPr>
          <w:i w:val="false"/>
          <w:iCs w:val="false"/>
          <w:lang w:val="hr-HR"/>
        </w:rPr>
        <w:t xml:space="preserve">: </w:t>
      </w:r>
      <w:r>
        <w:rPr>
          <w:rFonts w:ascii="Courier New" w:hAnsi="Courier New"/>
          <w:i w:val="false"/>
          <w:iCs w:val="false"/>
          <w:lang w:val="hr-HR"/>
        </w:rPr>
        <w:t>https://languagedesign.stackexchange.com/a/1463/330</w:t>
      </w:r>
    </w:p>
  </w:footnote>
  <w:footnote w:id="12">
    <w:p>
      <w:pPr>
        <w:pStyle w:val="Footnote"/>
        <w:rPr>
          <w:rFonts w:ascii="Courier New" w:hAnsi="Courier New"/>
        </w:rPr>
      </w:pPr>
      <w:r>
        <w:rPr>
          <w:rStyle w:val="FootnoteCharacters"/>
        </w:rPr>
        <w:footnoteRef/>
      </w:r>
      <w:r>
        <w:rPr>
          <w:rFonts w:ascii="Courier New" w:hAnsi="Courier New"/>
        </w:rPr>
        <w:tab/>
        <w:t>https://languagedesign.stackexchange.com/q/1469/330</w:t>
      </w:r>
    </w:p>
  </w:footnote>
  <w:footnote w:id="13">
    <w:p>
      <w:pPr>
        <w:pStyle w:val="Footnote"/>
        <w:rPr>
          <w:rFonts w:ascii="Courier New" w:hAnsi="Courier New"/>
        </w:rPr>
      </w:pPr>
      <w:r>
        <w:rPr>
          <w:rStyle w:val="FootnoteCharacters"/>
        </w:rPr>
        <w:footnoteRef/>
      </w:r>
      <w:r>
        <w:rPr>
          <w:rFonts w:ascii="Courier New" w:hAnsi="Courier New"/>
        </w:rPr>
        <w:tab/>
        <w:t>https://wiki.php.net/rfc/ternary_associativity</w:t>
      </w:r>
    </w:p>
  </w:footnote>
  <w:footnote w:id="14">
    <w:p>
      <w:pPr>
        <w:pStyle w:val="Footnote"/>
        <w:rPr>
          <w:rFonts w:ascii="Courier New" w:hAnsi="Courier New"/>
        </w:rPr>
      </w:pPr>
      <w:r>
        <w:rPr>
          <w:rStyle w:val="FootnoteCharacters"/>
        </w:rPr>
        <w:footnoteRef/>
      </w:r>
      <w:r>
        <w:rPr>
          <w:rFonts w:ascii="Courier New" w:hAnsi="Courier New"/>
        </w:rPr>
        <w:tab/>
        <w:t>https://flatassembler.github.io/compiler.html</w:t>
      </w:r>
    </w:p>
  </w:footnote>
  <w:footnote w:id="15">
    <w:p>
      <w:pPr>
        <w:pStyle w:val="Footnote"/>
        <w:rPr>
          <w:rFonts w:ascii="Courier New" w:hAnsi="Courier New"/>
        </w:rPr>
      </w:pPr>
      <w:r>
        <w:rPr>
          <w:rStyle w:val="FootnoteCharacters"/>
        </w:rPr>
        <w:footnoteRef/>
      </w:r>
      <w:r>
        <w:rPr>
          <w:rFonts w:ascii="Courier New" w:hAnsi="Courier New"/>
        </w:rPr>
        <w:tab/>
        <w:t>https://stackoverflow.com/a/62104607/8902065</w:t>
      </w:r>
    </w:p>
  </w:footnote>
  <w:footnote w:id="16">
    <w:p>
      <w:pPr>
        <w:pStyle w:val="Footnote"/>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17">
    <w:p>
      <w:pPr>
        <w:pStyle w:val="Footnote"/>
        <w:rPr>
          <w:rFonts w:ascii="Courier New" w:hAnsi="Courier New"/>
        </w:rPr>
      </w:pPr>
      <w:r>
        <w:rPr>
          <w:rStyle w:val="FootnoteCharacters"/>
        </w:rPr>
        <w:footnoteRef/>
      </w:r>
      <w:r>
        <w:rPr>
          <w:rFonts w:ascii="Courier New" w:hAnsi="Courier New"/>
        </w:rPr>
        <w:tab/>
        <w:t>https://flatassembler.github.io/analogClock.html</w:t>
      </w:r>
    </w:p>
  </w:footnote>
  <w:footnote w:id="18">
    <w:p>
      <w:pPr>
        <w:pStyle w:val="Footnote"/>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19">
    <w:p>
      <w:pPr>
        <w:pStyle w:val="Footnote"/>
        <w:rPr>
          <w:rFonts w:ascii="Courier New" w:hAnsi="Courier New"/>
        </w:rPr>
      </w:pPr>
      <w:r>
        <w:rPr>
          <w:rStyle w:val="FootnoteCharacters"/>
        </w:rPr>
        <w:footnoteRef/>
      </w:r>
      <w:r>
        <w:rPr>
          <w:rFonts w:ascii="Courier New" w:hAnsi="Courier New"/>
        </w:rPr>
        <w:tab/>
        <w:t>https://atheistforums.org/thread-61911-post-2112572.html#pid2112572</w:t>
      </w:r>
    </w:p>
  </w:footnote>
  <w:footnote w:id="20">
    <w:p>
      <w:pPr>
        <w:pStyle w:val="Footnote"/>
        <w:rPr>
          <w:rFonts w:ascii="Courier New" w:hAnsi="Courier New"/>
        </w:rPr>
      </w:pPr>
      <w:r>
        <w:rPr>
          <w:rStyle w:val="FootnoteCharacters"/>
        </w:rPr>
        <w:footnoteRef/>
      </w:r>
      <w:r>
        <w:rPr>
          <w:rFonts w:ascii="Courier New" w:hAnsi="Courier New"/>
        </w:rPr>
        <w:tab/>
        <w:t>https://atheistforums.org/thread-61911-post-2112817.html#pid2112817</w:t>
      </w:r>
    </w:p>
  </w:footnote>
  <w:footnote w:id="21">
    <w:p>
      <w:pPr>
        <w:pStyle w:val="Footnote"/>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22">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23">
    <w:p>
      <w:pPr>
        <w:pStyle w:val="Footnote"/>
        <w:rPr/>
      </w:pPr>
      <w:r>
        <w:rPr>
          <w:rStyle w:val="FootnoteCharacters"/>
        </w:rPr>
        <w:footnoteRef/>
      </w:r>
      <w:r>
        <w:rPr/>
        <w:tab/>
        <w:t>https://informatika.azoo.hr/natjecanje/dogadjaj/175/rezultati</w:t>
      </w:r>
    </w:p>
  </w:footnote>
  <w:footnote w:id="24">
    <w:p>
      <w:pPr>
        <w:pStyle w:val="Footnote"/>
        <w:rPr/>
      </w:pPr>
      <w:r>
        <w:rPr>
          <w:rStyle w:val="FootnoteCharacters"/>
        </w:rPr>
        <w:footnoteRef/>
      </w:r>
      <w:r>
        <w:rPr/>
        <w:tab/>
        <w:t>https://informatika.azoo.hr/natjecanje/dogadjaj/235/rezultati</w:t>
      </w:r>
    </w:p>
  </w:footnote>
  <w:footnote w:id="25">
    <w:p>
      <w:pPr>
        <w:pStyle w:val="Footnote"/>
        <w:rPr/>
      </w:pPr>
      <w:r>
        <w:rPr>
          <w:rStyle w:val="FootnoteCharacters"/>
        </w:rPr>
        <w:footnoteRef/>
      </w:r>
      <w:r>
        <w:rPr/>
        <w:tab/>
        <w:t>https://informatika.azoo.hr/natjecanje/dogadjaj/288/rezultati</w:t>
      </w:r>
    </w:p>
  </w:footnote>
  <w:footnote w:id="26">
    <w:p>
      <w:pPr>
        <w:pStyle w:val="Footnote"/>
        <w:rPr/>
      </w:pPr>
      <w:r>
        <w:rPr>
          <w:rStyle w:val="FootnoteCharacters"/>
        </w:rPr>
        <w:footnoteRef/>
      </w:r>
      <w:hyperlink r:id="rId1">
        <w:r>
          <w:rPr>
            <w:rStyle w:val="Hyperlink1"/>
          </w:rPr>
          <w:tab/>
          <w:t>http://hsin.hr/honi/arhiva/2016_2017/rezultati.php?show=KU_PS3</w:t>
        </w:r>
      </w:hyperlink>
    </w:p>
  </w:footnote>
  <w:footnote w:id="27">
    <w:p>
      <w:pPr>
        <w:pStyle w:val="Footnote"/>
        <w:rPr/>
      </w:pPr>
      <w:r>
        <w:rPr>
          <w:rStyle w:val="FootnoteCharacters"/>
        </w:rPr>
        <w:footnoteRef/>
      </w:r>
      <w:r>
        <w:rPr/>
        <w:tab/>
        <w:t>https://stemgames.hr/wp-content/uploads/2019/05/SG-Rezultati-2019-znanje-T.pdf</w:t>
      </w:r>
    </w:p>
  </w:footnote>
  <w:footnote w:id="28">
    <w:p>
      <w:pPr>
        <w:pStyle w:val="Footnote"/>
        <w:rPr/>
      </w:pPr>
      <w:r>
        <w:rPr>
          <w:rStyle w:val="FootnoteCharacters"/>
        </w:rPr>
        <w:footnoteRef/>
      </w:r>
      <w:r>
        <w:rPr/>
        <w:tab/>
        <w:t>https://www.azoo.hr/images/rezultati_klas_jezici_lat_gimnazije2016.pdf</w:t>
      </w:r>
    </w:p>
  </w:footnote>
  <w:footnote w:id="29">
    <w:p>
      <w:pPr>
        <w:pStyle w:val="Footnote"/>
        <w:rPr/>
      </w:pPr>
      <w:r>
        <w:rPr>
          <w:rStyle w:val="FootnoteCharacters"/>
        </w:rPr>
        <w:footnoteRef/>
      </w:r>
      <w:r>
        <w:rPr/>
        <w:tab/>
        <w:t>http://www.glas-slavonije.hr/365330/3/Gimnazijalac-Teo-napisao--i-objavio-knjigu-o-jeziku</w:t>
      </w:r>
    </w:p>
  </w:footnote>
  <w:footnote w:id="30">
    <w:p>
      <w:pPr>
        <w:pStyle w:val="Footnote"/>
        <w:rPr/>
      </w:pPr>
      <w:r>
        <w:rPr>
          <w:rStyle w:val="FootnoteCharacters"/>
        </w:rPr>
        <w:footnoteRef/>
      </w:r>
      <w:r>
        <w:rPr/>
        <w:tab/>
        <w:t>https://bib.irb.hr/datoteka/957836.Kopacki.pdf</w:t>
      </w:r>
    </w:p>
  </w:footnote>
  <w:footnote w:id="31">
    <w:p>
      <w:pPr>
        <w:pStyle w:val="Footnote"/>
        <w:rPr/>
      </w:pPr>
      <w:r>
        <w:rPr>
          <w:rStyle w:val="FootnoteCharacters"/>
        </w:rPr>
        <w:footnoteRef/>
      </w:r>
      <w:hyperlink r:id="rId2">
        <w:r>
          <w:rPr>
            <w:rStyle w:val="InternetLink"/>
            <w:rFonts w:cs="Courier New"/>
            <w:sz w:val="20"/>
            <w:szCs w:val="20"/>
          </w:rPr>
          <w:tab/>
          <w:t>http://www.glas-slavonije.hr/vijest.aspx?id=498689</w:t>
        </w:r>
      </w:hyperlink>
    </w:p>
  </w:footnote>
  <w:footnote w:id="32">
    <w:p>
      <w:pPr>
        <w:pStyle w:val="Footnote"/>
        <w:rPr>
          <w:lang w:val="hr-HR"/>
        </w:rPr>
      </w:pPr>
      <w:r>
        <w:rPr>
          <w:rStyle w:val="FootnoteCharacters"/>
        </w:rPr>
        <w:footnoteRef/>
      </w:r>
      <w:r>
        <w:rPr>
          <w:lang w:val="hr-HR"/>
        </w:rPr>
        <w:tab/>
        <w:t>https://flatassembler.github.io/Karasica.doc</w:t>
      </w:r>
    </w:p>
  </w:footnote>
  <w:footnote w:id="33">
    <w:p>
      <w:pPr>
        <w:pStyle w:val="Footnote"/>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InternetLink">
    <w:name w:val="Hyperlink"/>
    <w:rPr>
      <w:color w:val="000080"/>
      <w:u w:val="single"/>
      <w:lang w:val="zxx" w:eastAsia="zxx"/>
    </w:rPr>
  </w:style>
  <w:style w:type="character" w:styleId="FootnoteCharacters">
    <w:name w:val="Footnote Characters"/>
    <w:qFormat/>
    <w:rPr/>
  </w:style>
  <w:style w:type="character" w:styleId="FootnoteAnchor">
    <w:name w:val="Footnote Reference"/>
    <w:rPr>
      <w:vertAlign w:val="superscript"/>
    </w:rPr>
  </w:style>
  <w:style w:type="character" w:styleId="NumberingSymbols">
    <w:name w:val="Numbering Symbols"/>
    <w:qFormat/>
    <w:rPr>
      <w:rFonts w:ascii="Times New Roman" w:hAnsi="Times New Roman"/>
    </w:rPr>
  </w:style>
  <w:style w:type="character" w:styleId="EndnoteAnchor">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VisitedInternetLink">
    <w:name w:val="FollowedHyperlink"/>
    <w:rPr>
      <w:color w:val="800000"/>
      <w:u w:val="single"/>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
    <w:name w:val="Footnote Text"/>
    <w:basedOn w:val="Normal"/>
    <w:pPr>
      <w:ind w:left="339" w:right="0" w:hanging="339"/>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gif"/><Relationship Id="rId6" Type="http://schemas.openxmlformats.org/officeDocument/2006/relationships/image" Target="media/image3.gif"/><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image" Target="media/image2.png"/><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
</Relationships>
</file>

<file path=docProps/app.xml><?xml version="1.0" encoding="utf-8"?>
<Properties xmlns="http://schemas.openxmlformats.org/officeDocument/2006/extended-properties" xmlns:vt="http://schemas.openxmlformats.org/officeDocument/2006/docPropsVTypes">
  <Template/>
  <TotalTime>967</TotalTime>
  <Application>LibreOffice/7.5.3.2$Windows_X86_64 LibreOffice_project/9f56dff12ba03b9acd7730a5a481eea045e468f3</Application>
  <AppVersion>15.0000</AppVersion>
  <Pages>21</Pages>
  <Words>10965</Words>
  <Characters>61874</Characters>
  <CharactersWithSpaces>72678</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2023-06-19T10:47:24Z</dcterms:modified>
  <cp:revision>132</cp:revision>
  <dc:subject/>
  <dc:title/>
</cp:coreProperties>
</file>