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26"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026"/>
      </w:tblGrid>
      <w:tr w:rsidR="005D4961" w14:paraId="4312F51A" w14:textId="77777777">
        <w:trPr>
          <w:cantSplit/>
        </w:trPr>
        <w:tc>
          <w:tcPr>
            <w:tcW w:w="0" w:type="auto"/>
            <w:tcMar>
              <w:top w:w="120" w:type="dxa"/>
              <w:left w:w="120" w:type="dxa"/>
              <w:bottom w:w="120" w:type="dxa"/>
              <w:right w:w="120" w:type="dxa"/>
            </w:tcMar>
            <w:vAlign w:val="center"/>
          </w:tcPr>
          <w:p w14:paraId="4CDB5284" w14:textId="77777777" w:rsidR="005D4961" w:rsidRDefault="00E37B79">
            <w:pPr>
              <w:spacing w:before="60" w:after="20" w:line="280" w:lineRule="auto"/>
              <w:jc w:val="center"/>
            </w:pPr>
            <w:r>
              <w:rPr>
                <w:b/>
                <w:bCs/>
                <w:caps/>
                <w:color w:val="1F3864"/>
                <w:sz w:val="28"/>
                <w:szCs w:val="28"/>
              </w:rPr>
              <w:t>REPUBLIC OF GHANA</w:t>
            </w:r>
          </w:p>
          <w:p w14:paraId="14F98293" w14:textId="77777777" w:rsidR="005D4961" w:rsidRDefault="00E37B79">
            <w:pPr>
              <w:spacing w:after="60" w:line="280" w:lineRule="auto"/>
              <w:jc w:val="center"/>
            </w:pPr>
            <w:r>
              <w:rPr>
                <w:b/>
                <w:bCs/>
                <w:caps/>
                <w:color w:val="1F3864"/>
              </w:rPr>
              <w:t>COUNCIL FOR LEGAL EDUCATION AND TRAINING (CLET)</w:t>
            </w:r>
          </w:p>
        </w:tc>
      </w:tr>
    </w:tbl>
    <w:p w14:paraId="4951CD06" w14:textId="77777777" w:rsidR="005D4961" w:rsidRDefault="00E37B79">
      <w:pPr>
        <w:pBdr>
          <w:top w:val="single" w:sz="8" w:space="8" w:color="1F3864"/>
          <w:bottom w:val="single" w:sz="8" w:space="8" w:color="1F3864"/>
        </w:pBdr>
        <w:spacing w:before="720" w:after="120"/>
        <w:jc w:val="center"/>
      </w:pPr>
      <w:r>
        <w:rPr>
          <w:b/>
          <w:bCs/>
          <w:caps/>
          <w:color w:val="1F3864"/>
          <w:sz w:val="28"/>
          <w:szCs w:val="28"/>
        </w:rPr>
        <w:t>REQUEST FOR DEVELOPMENT (RfD)</w:t>
      </w:r>
    </w:p>
    <w:p w14:paraId="62332C34" w14:textId="77777777" w:rsidR="005D4961" w:rsidRDefault="00E37B79">
      <w:pPr>
        <w:spacing w:before="480" w:after="120" w:line="360" w:lineRule="auto"/>
        <w:jc w:val="center"/>
      </w:pPr>
      <w:r>
        <w:rPr>
          <w:b/>
          <w:bCs/>
          <w:color w:val="1F3864"/>
          <w:sz w:val="56"/>
          <w:szCs w:val="56"/>
        </w:rPr>
        <w:t>COMPREHENSIVE DIGITAL SYSTEM MAPPING</w:t>
      </w:r>
    </w:p>
    <w:p w14:paraId="6033BC9A" w14:textId="77777777" w:rsidR="005D4961" w:rsidRDefault="00E37B79">
      <w:pPr>
        <w:spacing w:after="60"/>
        <w:jc w:val="center"/>
      </w:pPr>
      <w:r>
        <w:rPr>
          <w:i/>
          <w:iCs/>
          <w:color w:val="1F3864"/>
          <w:sz w:val="26"/>
          <w:szCs w:val="26"/>
        </w:rPr>
        <w:t>National Digital Legal Education Ecosystem — Volume II</w:t>
      </w:r>
    </w:p>
    <w:p w14:paraId="3BD7477F" w14:textId="77777777" w:rsidR="005D4961" w:rsidRDefault="00E37B79">
      <w:pPr>
        <w:spacing w:after="60"/>
        <w:jc w:val="center"/>
      </w:pPr>
      <w:r>
        <w:t>All 246 Systems · 12 Functional Clusters · 10 Directorates</w:t>
      </w:r>
    </w:p>
    <w:p w14:paraId="4CDEAE06" w14:textId="77777777" w:rsidR="005D4961" w:rsidRDefault="00E37B79">
      <w:pPr>
        <w:spacing w:before="60" w:after="480"/>
        <w:jc w:val="center"/>
      </w:pPr>
      <w:r>
        <w:t>Pursuant to the Legal Education Bill, 2026</w:t>
      </w:r>
    </w:p>
    <w:tbl>
      <w:tblPr>
        <w:tblW w:w="9026"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026"/>
      </w:tblGrid>
      <w:tr w:rsidR="005D4961" w14:paraId="0170F8D7" w14:textId="77777777">
        <w:trPr>
          <w:cantSplit/>
        </w:trPr>
        <w:tc>
          <w:tcPr>
            <w:tcW w:w="0" w:type="auto"/>
            <w:tcMar>
              <w:top w:w="200" w:type="dxa"/>
              <w:left w:w="280" w:type="dxa"/>
              <w:bottom w:w="200" w:type="dxa"/>
              <w:right w:w="280" w:type="dxa"/>
            </w:tcMar>
            <w:vAlign w:val="center"/>
          </w:tcPr>
          <w:p w14:paraId="15C702AF" w14:textId="77777777" w:rsidR="005D4961" w:rsidRDefault="00E37B79">
            <w:pPr>
              <w:spacing w:before="30" w:after="30" w:line="280" w:lineRule="auto"/>
            </w:pPr>
            <w:r>
              <w:rPr>
                <w:b/>
                <w:bCs/>
              </w:rPr>
              <w:t>Document Reference:</w:t>
            </w:r>
            <w:r>
              <w:t xml:space="preserve">   DTI/CLET/RfD/2026/002</w:t>
            </w:r>
          </w:p>
          <w:p w14:paraId="0EBEB9A3" w14:textId="77777777" w:rsidR="005D4961" w:rsidRDefault="00E37B79">
            <w:pPr>
              <w:spacing w:before="30" w:after="30" w:line="280" w:lineRule="auto"/>
            </w:pPr>
            <w:r>
              <w:rPr>
                <w:b/>
                <w:bCs/>
              </w:rPr>
              <w:t>Classification:</w:t>
            </w:r>
            <w:r>
              <w:t xml:space="preserve">          RESTRICTED — CLET BOARD</w:t>
            </w:r>
          </w:p>
          <w:p w14:paraId="45E44F52" w14:textId="77777777" w:rsidR="005D4961" w:rsidRDefault="00E37B79">
            <w:pPr>
              <w:spacing w:before="30" w:after="30" w:line="280" w:lineRule="auto"/>
            </w:pPr>
            <w:r>
              <w:rPr>
                <w:b/>
                <w:bCs/>
              </w:rPr>
              <w:t>Version:</w:t>
            </w:r>
            <w:r>
              <w:t xml:space="preserve">                       1.0 (Comprehensive Mapping — All 246 Systems)</w:t>
            </w:r>
          </w:p>
          <w:p w14:paraId="62C3E3F7" w14:textId="77777777" w:rsidR="005D4961" w:rsidRDefault="00E37B79">
            <w:pPr>
              <w:spacing w:before="30" w:after="30" w:line="280" w:lineRule="auto"/>
            </w:pPr>
            <w:r>
              <w:rPr>
                <w:b/>
                <w:bCs/>
              </w:rPr>
              <w:t>Date:</w:t>
            </w:r>
            <w:r>
              <w:t xml:space="preserve">                            May 2026</w:t>
            </w:r>
          </w:p>
          <w:p w14:paraId="100D5925" w14:textId="77777777" w:rsidR="005D4961" w:rsidRDefault="00E37B79">
            <w:pPr>
              <w:spacing w:before="30" w:after="30" w:line="280" w:lineRule="auto"/>
            </w:pPr>
            <w:r>
              <w:rPr>
                <w:b/>
                <w:bCs/>
              </w:rPr>
              <w:t>Prepared by:</w:t>
            </w:r>
            <w:r>
              <w:t xml:space="preserve">                Digital Transformation &amp; Innovation Directorate</w:t>
            </w:r>
          </w:p>
          <w:p w14:paraId="6B218ED2" w14:textId="77777777" w:rsidR="005D4961" w:rsidRDefault="00E37B79">
            <w:pPr>
              <w:spacing w:before="30" w:after="30" w:line="280" w:lineRule="auto"/>
            </w:pPr>
            <w:r>
              <w:rPr>
                <w:b/>
                <w:bCs/>
              </w:rPr>
              <w:t>Submitted to:</w:t>
            </w:r>
            <w:r>
              <w:t xml:space="preserve">              CLET Board of Directors</w:t>
            </w:r>
          </w:p>
        </w:tc>
      </w:tr>
    </w:tbl>
    <w:p w14:paraId="66070ED2" w14:textId="77777777" w:rsidR="005D4961" w:rsidRDefault="00E37B79">
      <w:pPr>
        <w:spacing w:before="360" w:line="280" w:lineRule="auto"/>
        <w:jc w:val="center"/>
      </w:pPr>
      <w:r>
        <w:rPr>
          <w:b/>
          <w:bCs/>
          <w:caps/>
          <w:color w:val="C00000"/>
        </w:rPr>
        <w:t>CONFIDENTIAL — NOT FOR PUBLIC CIRCULATION</w:t>
      </w:r>
    </w:p>
    <w:p w14:paraId="37D06967" w14:textId="77777777" w:rsidR="005D4961" w:rsidRDefault="00E37B79">
      <w:pPr>
        <w:keepNext/>
        <w:pageBreakBefore/>
        <w:pBdr>
          <w:bottom w:val="single" w:sz="8" w:space="6" w:color="1F3864"/>
        </w:pBdr>
        <w:spacing w:before="360" w:after="180" w:line="320" w:lineRule="auto"/>
      </w:pPr>
      <w:r>
        <w:rPr>
          <w:b/>
          <w:bCs/>
          <w:color w:val="1F3864"/>
          <w:sz w:val="32"/>
          <w:szCs w:val="32"/>
        </w:rPr>
        <w:lastRenderedPageBreak/>
        <w:t>30A. Comprehensive Digital System Mapping</w:t>
      </w:r>
    </w:p>
    <w:p w14:paraId="516874ED" w14:textId="77777777" w:rsidR="005D4961" w:rsidRDefault="00E37B79">
      <w:pPr>
        <w:spacing w:before="80" w:after="80" w:line="280" w:lineRule="auto"/>
      </w:pPr>
      <w:r>
        <w:t xml:space="preserve">This document provides a comprehensive mapping of every digital system required to operationalise the Council for Legal Education and Training (CLET) under the Legal Education Act, 2026. It directly extends and supersedes the high-level mapping in Section 30 of the Request for Development (RfD), which scoped 22 systems within the immediate remit of the Directorate of Digital Transformation &amp; Innovation (DTI). The present document folds in a further </w:t>
      </w:r>
      <w:r>
        <w:rPr>
          <w:b/>
          <w:bCs/>
        </w:rPr>
        <w:t>224 systems</w:t>
      </w:r>
      <w:r>
        <w:t xml:space="preserve"> identified through the May 2026 Directorate Systems Gap Analysis as essential for full statutory, operational, compliance and stakeholder-facing coverage of the Act — bringing the total digital systems estate of CLET to </w:t>
      </w:r>
      <w:r>
        <w:rPr>
          <w:b/>
          <w:bCs/>
        </w:rPr>
        <w:t>246 systems</w:t>
      </w:r>
      <w:r>
        <w:t xml:space="preserve"> organised across </w:t>
      </w:r>
      <w:r>
        <w:rPr>
          <w:b/>
          <w:bCs/>
        </w:rPr>
        <w:t>12 functional clusters</w:t>
      </w:r>
      <w:r>
        <w:t xml:space="preserve"> and </w:t>
      </w:r>
      <w:r>
        <w:rPr>
          <w:b/>
          <w:bCs/>
        </w:rPr>
        <w:t>ten substantive directorates</w:t>
      </w:r>
      <w:r>
        <w:t xml:space="preserve"> plus the Office of the Director-General and the statutory Office of the Registrar.</w:t>
      </w:r>
    </w:p>
    <w:p w14:paraId="2F5A8024" w14:textId="77777777" w:rsidR="005D4961" w:rsidRDefault="00E37B79">
      <w:pPr>
        <w:spacing w:before="80" w:after="80" w:line="280" w:lineRule="auto"/>
      </w:pPr>
      <w:r>
        <w:t>The document is the definitive traceability matrix between the law, the institution and the technology of CLET. It serves as the baseline against which any future change to the Bill, to CLET's organogram or to its technology roadmap must be assessed.</w:t>
      </w:r>
    </w:p>
    <w:p w14:paraId="3DF2A8F7" w14:textId="77777777" w:rsidR="005D4961" w:rsidRDefault="00E37B79">
      <w:pPr>
        <w:keepNext/>
        <w:spacing w:before="280" w:after="120" w:line="300" w:lineRule="auto"/>
      </w:pPr>
      <w:r>
        <w:rPr>
          <w:b/>
          <w:bCs/>
          <w:color w:val="1F3864"/>
          <w:sz w:val="26"/>
          <w:szCs w:val="26"/>
        </w:rPr>
        <w:t>30A.1 Phase Legend</w:t>
      </w:r>
      <w:bookmarkStart w:id="0" w:name="_GoBack"/>
      <w:bookmarkEnd w:id="0"/>
    </w:p>
    <w:tbl>
      <w:tblPr>
        <w:tblW w:w="9026"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026"/>
      </w:tblGrid>
      <w:tr w:rsidR="005D4961" w14:paraId="0CFACBFC" w14:textId="77777777">
        <w:trPr>
          <w:cantSplit/>
        </w:trPr>
        <w:tc>
          <w:tcPr>
            <w:tcW w:w="0" w:type="auto"/>
            <w:tcMar>
              <w:top w:w="120" w:type="dxa"/>
              <w:left w:w="200" w:type="dxa"/>
              <w:bottom w:w="120" w:type="dxa"/>
              <w:right w:w="200" w:type="dxa"/>
            </w:tcMar>
            <w:vAlign w:val="center"/>
          </w:tcPr>
          <w:p w14:paraId="2148D4F0" w14:textId="77777777" w:rsidR="005D4961" w:rsidRDefault="00E37B79">
            <w:pPr>
              <w:spacing w:before="40" w:after="60" w:line="280" w:lineRule="auto"/>
            </w:pPr>
            <w:r>
              <w:rPr>
                <w:b/>
                <w:bCs/>
              </w:rPr>
              <w:t>Phase Legend:</w:t>
            </w:r>
          </w:p>
          <w:p w14:paraId="021DC06D" w14:textId="77777777" w:rsidR="005D4961" w:rsidRDefault="00E37B79">
            <w:pPr>
              <w:spacing w:after="30" w:line="280" w:lineRule="auto"/>
            </w:pPr>
            <w:r>
              <w:rPr>
                <w:b/>
                <w:bCs/>
                <w:color w:val="C00000"/>
              </w:rPr>
              <w:t>Fast-Track</w:t>
            </w:r>
            <w:r>
              <w:t xml:space="preserve"> = Required by 1 July 2026 (Priority Go-Live)</w:t>
            </w:r>
          </w:p>
          <w:p w14:paraId="4A6BC2C7" w14:textId="77777777" w:rsidR="005D4961" w:rsidRDefault="00E37B79">
            <w:pPr>
              <w:spacing w:after="30" w:line="280" w:lineRule="auto"/>
            </w:pPr>
            <w:r>
              <w:rPr>
                <w:b/>
                <w:bCs/>
                <w:color w:val="BF8F00"/>
              </w:rPr>
              <w:t>Phase 2</w:t>
            </w:r>
            <w:r>
              <w:t xml:space="preserve"> = August–December 2026</w:t>
            </w:r>
          </w:p>
          <w:p w14:paraId="231C3A71" w14:textId="77777777" w:rsidR="005D4961" w:rsidRDefault="00E37B79">
            <w:pPr>
              <w:spacing w:after="40" w:line="280" w:lineRule="auto"/>
            </w:pPr>
            <w:r>
              <w:rPr>
                <w:b/>
                <w:bCs/>
                <w:color w:val="385723"/>
              </w:rPr>
              <w:t>Phase 3</w:t>
            </w:r>
            <w:r>
              <w:t xml:space="preserve"> = 2027 and beyond</w:t>
            </w:r>
          </w:p>
        </w:tc>
      </w:tr>
    </w:tbl>
    <w:p w14:paraId="0C70283D" w14:textId="77777777" w:rsidR="005D4961" w:rsidRDefault="00E37B79">
      <w:pPr>
        <w:keepNext/>
        <w:spacing w:before="280" w:after="120" w:line="300" w:lineRule="auto"/>
      </w:pPr>
      <w:r>
        <w:rPr>
          <w:b/>
          <w:bCs/>
          <w:color w:val="1F3864"/>
          <w:sz w:val="26"/>
          <w:szCs w:val="26"/>
        </w:rPr>
        <w:t>30A.2 Statutory Coverage Matrix — All 93 Sections of the Bill</w:t>
      </w:r>
    </w:p>
    <w:p w14:paraId="45C46DA6" w14:textId="77777777" w:rsidR="005D4961" w:rsidRDefault="00E37B79">
      <w:pPr>
        <w:spacing w:before="80" w:after="80" w:line="280" w:lineRule="auto"/>
      </w:pPr>
      <w:r>
        <w:t>The table below maps every section of the Bill to the supporting digital system(s) drawn from the comprehensive 246-system inventory. System identifiers (Sxxx) are given in parentheses so that each entry can be traced directly to its full specification in §30A.6 below. The format is identical to the original §30.2 mapping in the DTI Request for Development to preserve cross-reference integrity.</w:t>
      </w:r>
    </w:p>
    <w:tbl>
      <w:tblPr>
        <w:tblW w:w="9026"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447"/>
        <w:gridCol w:w="2845"/>
        <w:gridCol w:w="3508"/>
        <w:gridCol w:w="1226"/>
      </w:tblGrid>
      <w:tr w:rsidR="005D4961" w14:paraId="70E11269" w14:textId="77777777">
        <w:trPr>
          <w:cantSplit/>
          <w:tblHeader/>
        </w:trPr>
        <w:tc>
          <w:tcPr>
            <w:tcW w:w="1100" w:type="dxa"/>
            <w:shd w:val="clear" w:color="auto" w:fill="0F2A5C"/>
            <w:tcMar>
              <w:top w:w="80" w:type="dxa"/>
              <w:left w:w="100" w:type="dxa"/>
              <w:bottom w:w="80" w:type="dxa"/>
              <w:right w:w="100" w:type="dxa"/>
            </w:tcMar>
            <w:vAlign w:val="center"/>
          </w:tcPr>
          <w:p w14:paraId="1BAF49B5" w14:textId="77777777" w:rsidR="005D4961" w:rsidRDefault="00E37B79">
            <w:pPr>
              <w:spacing w:before="80" w:after="80" w:line="280" w:lineRule="auto"/>
            </w:pPr>
            <w:r>
              <w:rPr>
                <w:b/>
                <w:bCs/>
                <w:color w:val="FFFFFF"/>
              </w:rPr>
              <w:t>Section(s)</w:t>
            </w:r>
          </w:p>
        </w:tc>
        <w:tc>
          <w:tcPr>
            <w:tcW w:w="2800" w:type="dxa"/>
            <w:shd w:val="clear" w:color="auto" w:fill="0F2A5C"/>
            <w:tcMar>
              <w:top w:w="80" w:type="dxa"/>
              <w:left w:w="100" w:type="dxa"/>
              <w:bottom w:w="80" w:type="dxa"/>
              <w:right w:w="100" w:type="dxa"/>
            </w:tcMar>
            <w:vAlign w:val="center"/>
          </w:tcPr>
          <w:p w14:paraId="2EAB5469" w14:textId="77777777" w:rsidR="005D4961" w:rsidRDefault="00E37B79">
            <w:pPr>
              <w:spacing w:before="80" w:after="80" w:line="280" w:lineRule="auto"/>
            </w:pPr>
            <w:r>
              <w:rPr>
                <w:b/>
                <w:bCs/>
                <w:color w:val="FFFFFF"/>
              </w:rPr>
              <w:t>Statutory Requirement</w:t>
            </w:r>
          </w:p>
        </w:tc>
        <w:tc>
          <w:tcPr>
            <w:tcW w:w="3826" w:type="dxa"/>
            <w:shd w:val="clear" w:color="auto" w:fill="0F2A5C"/>
            <w:tcMar>
              <w:top w:w="80" w:type="dxa"/>
              <w:left w:w="100" w:type="dxa"/>
              <w:bottom w:w="80" w:type="dxa"/>
              <w:right w:w="100" w:type="dxa"/>
            </w:tcMar>
            <w:vAlign w:val="center"/>
          </w:tcPr>
          <w:p w14:paraId="7DD207B3" w14:textId="77777777" w:rsidR="005D4961" w:rsidRDefault="00E37B79">
            <w:pPr>
              <w:spacing w:before="80" w:after="80" w:line="280" w:lineRule="auto"/>
            </w:pPr>
            <w:r>
              <w:rPr>
                <w:b/>
                <w:bCs/>
                <w:color w:val="FFFFFF"/>
              </w:rPr>
              <w:t>Supporting Digital System(s)</w:t>
            </w:r>
          </w:p>
        </w:tc>
        <w:tc>
          <w:tcPr>
            <w:tcW w:w="1300" w:type="dxa"/>
            <w:shd w:val="clear" w:color="auto" w:fill="0F2A5C"/>
            <w:tcMar>
              <w:top w:w="80" w:type="dxa"/>
              <w:left w:w="100" w:type="dxa"/>
              <w:bottom w:w="80" w:type="dxa"/>
              <w:right w:w="100" w:type="dxa"/>
            </w:tcMar>
            <w:vAlign w:val="center"/>
          </w:tcPr>
          <w:p w14:paraId="7D7E49C5" w14:textId="77777777" w:rsidR="005D4961" w:rsidRDefault="00E37B79">
            <w:pPr>
              <w:spacing w:before="80" w:after="80" w:line="280" w:lineRule="auto"/>
              <w:jc w:val="center"/>
            </w:pPr>
            <w:r>
              <w:rPr>
                <w:b/>
                <w:bCs/>
                <w:color w:val="FFFFFF"/>
              </w:rPr>
              <w:t>Phase</w:t>
            </w:r>
          </w:p>
        </w:tc>
      </w:tr>
      <w:tr w:rsidR="005D4961" w14:paraId="6D858357" w14:textId="77777777">
        <w:trPr>
          <w:cantSplit/>
        </w:trPr>
        <w:tc>
          <w:tcPr>
            <w:tcW w:w="0" w:type="auto"/>
            <w:gridSpan w:val="4"/>
            <w:shd w:val="clear" w:color="auto" w:fill="0F2A5C"/>
            <w:tcMar>
              <w:top w:w="80" w:type="dxa"/>
              <w:left w:w="100" w:type="dxa"/>
              <w:bottom w:w="80" w:type="dxa"/>
              <w:right w:w="100" w:type="dxa"/>
            </w:tcMar>
            <w:vAlign w:val="center"/>
          </w:tcPr>
          <w:p w14:paraId="058C2C20" w14:textId="77777777" w:rsidR="005D4961" w:rsidRDefault="00E37B79">
            <w:pPr>
              <w:spacing w:before="80" w:after="80" w:line="280" w:lineRule="auto"/>
            </w:pPr>
            <w:r>
              <w:rPr>
                <w:b/>
                <w:bCs/>
                <w:color w:val="FFFFFF"/>
              </w:rPr>
              <w:t>PART 1 — CLET: Establishment, Objects &amp; Functions (Sections 1–3)</w:t>
            </w:r>
          </w:p>
        </w:tc>
      </w:tr>
      <w:tr w:rsidR="005D4961" w14:paraId="29F2C3C9" w14:textId="77777777">
        <w:trPr>
          <w:cantSplit/>
        </w:trPr>
        <w:tc>
          <w:tcPr>
            <w:tcW w:w="1100" w:type="dxa"/>
            <w:tcMar>
              <w:top w:w="80" w:type="dxa"/>
              <w:left w:w="100" w:type="dxa"/>
              <w:bottom w:w="80" w:type="dxa"/>
              <w:right w:w="100" w:type="dxa"/>
            </w:tcMar>
            <w:vAlign w:val="center"/>
          </w:tcPr>
          <w:p w14:paraId="360C97E4" w14:textId="77777777" w:rsidR="005D4961" w:rsidRDefault="00E37B79">
            <w:pPr>
              <w:spacing w:before="80" w:after="80" w:line="280" w:lineRule="auto"/>
            </w:pPr>
            <w:r>
              <w:rPr>
                <w:b/>
                <w:bCs/>
              </w:rPr>
              <w:t>§1</w:t>
            </w:r>
          </w:p>
        </w:tc>
        <w:tc>
          <w:tcPr>
            <w:tcW w:w="2800" w:type="dxa"/>
            <w:tcMar>
              <w:top w:w="80" w:type="dxa"/>
              <w:left w:w="100" w:type="dxa"/>
              <w:bottom w:w="80" w:type="dxa"/>
              <w:right w:w="100" w:type="dxa"/>
            </w:tcMar>
            <w:vAlign w:val="center"/>
          </w:tcPr>
          <w:p w14:paraId="1C2BE643" w14:textId="77777777" w:rsidR="005D4961" w:rsidRDefault="00E37B79">
            <w:pPr>
              <w:spacing w:before="80" w:after="80" w:line="280" w:lineRule="auto"/>
            </w:pPr>
            <w:r>
              <w:t>Establishment of the Council for Legal Education and Training as a body corporate</w:t>
            </w:r>
          </w:p>
        </w:tc>
        <w:tc>
          <w:tcPr>
            <w:tcW w:w="3826" w:type="dxa"/>
            <w:tcMar>
              <w:top w:w="80" w:type="dxa"/>
              <w:left w:w="100" w:type="dxa"/>
              <w:bottom w:w="80" w:type="dxa"/>
              <w:right w:w="100" w:type="dxa"/>
            </w:tcMar>
            <w:vAlign w:val="center"/>
          </w:tcPr>
          <w:p w14:paraId="5B2D6969" w14:textId="77777777" w:rsidR="005D4961" w:rsidRDefault="00E37B79">
            <w:pPr>
              <w:spacing w:before="80" w:after="80" w:line="280" w:lineRule="auto"/>
            </w:pPr>
            <w:r>
              <w:t>Governance Portal (S001) — CLET entity registration, legal identity management, official seal records.</w:t>
            </w:r>
          </w:p>
        </w:tc>
        <w:tc>
          <w:tcPr>
            <w:tcW w:w="1300" w:type="dxa"/>
            <w:tcMar>
              <w:top w:w="80" w:type="dxa"/>
              <w:left w:w="100" w:type="dxa"/>
              <w:bottom w:w="80" w:type="dxa"/>
              <w:right w:w="100" w:type="dxa"/>
            </w:tcMar>
            <w:vAlign w:val="center"/>
          </w:tcPr>
          <w:p w14:paraId="7831CF83" w14:textId="77777777" w:rsidR="005D4961" w:rsidRDefault="00E37B79">
            <w:pPr>
              <w:spacing w:before="80" w:after="80" w:line="280" w:lineRule="auto"/>
              <w:jc w:val="center"/>
            </w:pPr>
            <w:r>
              <w:rPr>
                <w:b/>
                <w:bCs/>
                <w:color w:val="C00000"/>
              </w:rPr>
              <w:t>Fast-Track</w:t>
            </w:r>
          </w:p>
        </w:tc>
      </w:tr>
      <w:tr w:rsidR="005D4961" w14:paraId="01BF950D" w14:textId="77777777">
        <w:trPr>
          <w:cantSplit/>
        </w:trPr>
        <w:tc>
          <w:tcPr>
            <w:tcW w:w="1100" w:type="dxa"/>
            <w:shd w:val="clear" w:color="auto" w:fill="F5F7FB"/>
            <w:tcMar>
              <w:top w:w="80" w:type="dxa"/>
              <w:left w:w="100" w:type="dxa"/>
              <w:bottom w:w="80" w:type="dxa"/>
              <w:right w:w="100" w:type="dxa"/>
            </w:tcMar>
            <w:vAlign w:val="center"/>
          </w:tcPr>
          <w:p w14:paraId="614DBEC6" w14:textId="77777777" w:rsidR="005D4961" w:rsidRDefault="00E37B79">
            <w:pPr>
              <w:spacing w:before="80" w:after="80" w:line="280" w:lineRule="auto"/>
            </w:pPr>
            <w:r>
              <w:rPr>
                <w:b/>
                <w:bCs/>
              </w:rPr>
              <w:lastRenderedPageBreak/>
              <w:t>§2</w:t>
            </w:r>
          </w:p>
        </w:tc>
        <w:tc>
          <w:tcPr>
            <w:tcW w:w="2800" w:type="dxa"/>
            <w:shd w:val="clear" w:color="auto" w:fill="F5F7FB"/>
            <w:tcMar>
              <w:top w:w="80" w:type="dxa"/>
              <w:left w:w="100" w:type="dxa"/>
              <w:bottom w:w="80" w:type="dxa"/>
              <w:right w:w="100" w:type="dxa"/>
            </w:tcMar>
            <w:vAlign w:val="center"/>
          </w:tcPr>
          <w:p w14:paraId="7E9C9A14" w14:textId="77777777" w:rsidR="005D4961" w:rsidRDefault="00E37B79">
            <w:pPr>
              <w:spacing w:before="80" w:after="80" w:line="280" w:lineRule="auto"/>
            </w:pPr>
            <w:r>
              <w:t>Object of the Council — promote and regulate legal education and training in Ghana</w:t>
            </w:r>
          </w:p>
        </w:tc>
        <w:tc>
          <w:tcPr>
            <w:tcW w:w="3826" w:type="dxa"/>
            <w:shd w:val="clear" w:color="auto" w:fill="F5F7FB"/>
            <w:tcMar>
              <w:top w:w="80" w:type="dxa"/>
              <w:left w:w="100" w:type="dxa"/>
              <w:bottom w:w="80" w:type="dxa"/>
              <w:right w:w="100" w:type="dxa"/>
            </w:tcMar>
            <w:vAlign w:val="center"/>
          </w:tcPr>
          <w:p w14:paraId="58CFDD89" w14:textId="77777777" w:rsidR="005D4961" w:rsidRDefault="00E37B79">
            <w:pPr>
              <w:spacing w:before="80" w:after="80" w:line="280" w:lineRule="auto"/>
            </w:pPr>
            <w:r>
              <w:t>All 246 systems collectively operationalise this object; Analytics Dashboard (S225) provides object-level oversight reporting; Performance &amp; KPI Library (S226) measures national outcomes.</w:t>
            </w:r>
          </w:p>
        </w:tc>
        <w:tc>
          <w:tcPr>
            <w:tcW w:w="1300" w:type="dxa"/>
            <w:shd w:val="clear" w:color="auto" w:fill="F5F7FB"/>
            <w:tcMar>
              <w:top w:w="80" w:type="dxa"/>
              <w:left w:w="100" w:type="dxa"/>
              <w:bottom w:w="80" w:type="dxa"/>
              <w:right w:w="100" w:type="dxa"/>
            </w:tcMar>
            <w:vAlign w:val="center"/>
          </w:tcPr>
          <w:p w14:paraId="3972BCBE" w14:textId="77777777" w:rsidR="005D4961" w:rsidRDefault="00E37B79">
            <w:pPr>
              <w:spacing w:before="80" w:after="80" w:line="280" w:lineRule="auto"/>
              <w:jc w:val="center"/>
            </w:pPr>
            <w:r>
              <w:rPr>
                <w:b/>
                <w:bCs/>
                <w:color w:val="C00000"/>
              </w:rPr>
              <w:t>Fast-Track</w:t>
            </w:r>
          </w:p>
        </w:tc>
      </w:tr>
      <w:tr w:rsidR="005D4961" w14:paraId="7DBF134A" w14:textId="77777777">
        <w:trPr>
          <w:cantSplit/>
        </w:trPr>
        <w:tc>
          <w:tcPr>
            <w:tcW w:w="1100" w:type="dxa"/>
            <w:tcMar>
              <w:top w:w="80" w:type="dxa"/>
              <w:left w:w="100" w:type="dxa"/>
              <w:bottom w:w="80" w:type="dxa"/>
              <w:right w:w="100" w:type="dxa"/>
            </w:tcMar>
            <w:vAlign w:val="center"/>
          </w:tcPr>
          <w:p w14:paraId="2DC5C6E6" w14:textId="77777777" w:rsidR="005D4961" w:rsidRDefault="00E37B79">
            <w:pPr>
              <w:spacing w:before="80" w:after="80" w:line="280" w:lineRule="auto"/>
            </w:pPr>
            <w:r>
              <w:rPr>
                <w:b/>
                <w:bCs/>
              </w:rPr>
              <w:t>§3</w:t>
            </w:r>
          </w:p>
        </w:tc>
        <w:tc>
          <w:tcPr>
            <w:tcW w:w="2800" w:type="dxa"/>
            <w:tcMar>
              <w:top w:w="80" w:type="dxa"/>
              <w:left w:w="100" w:type="dxa"/>
              <w:bottom w:w="80" w:type="dxa"/>
              <w:right w:w="100" w:type="dxa"/>
            </w:tcMar>
            <w:vAlign w:val="center"/>
          </w:tcPr>
          <w:p w14:paraId="176C41B9" w14:textId="77777777" w:rsidR="005D4961" w:rsidRDefault="00E37B79">
            <w:pPr>
              <w:spacing w:before="80" w:after="80" w:line="280" w:lineRule="auto"/>
            </w:pPr>
            <w:r>
              <w:t>Functions of the Council — accreditation, examinations, certification, standards, research, advisory</w:t>
            </w:r>
          </w:p>
        </w:tc>
        <w:tc>
          <w:tcPr>
            <w:tcW w:w="3826" w:type="dxa"/>
            <w:tcMar>
              <w:top w:w="80" w:type="dxa"/>
              <w:left w:w="100" w:type="dxa"/>
              <w:bottom w:w="80" w:type="dxa"/>
              <w:right w:w="100" w:type="dxa"/>
            </w:tcMar>
            <w:vAlign w:val="center"/>
          </w:tcPr>
          <w:p w14:paraId="2F220A5C" w14:textId="77777777" w:rsidR="005D4961" w:rsidRDefault="00E37B79">
            <w:pPr>
              <w:spacing w:before="80" w:after="80" w:line="280" w:lineRule="auto"/>
            </w:pPr>
            <w:r>
              <w:t>Accreditation System (S048) [§3a]; National Bar Examination System / NBES (S063) [§3b]; Certification &amp; Enrolment System (S036) [§3c]; Analytics Platform (S225) + Performance &amp; KPI Library (S226) [§3d–e]; Unified Legal Education Portal (S046) + Institutional Research Repository (S106) [§3f].</w:t>
            </w:r>
          </w:p>
        </w:tc>
        <w:tc>
          <w:tcPr>
            <w:tcW w:w="1300" w:type="dxa"/>
            <w:tcMar>
              <w:top w:w="80" w:type="dxa"/>
              <w:left w:w="100" w:type="dxa"/>
              <w:bottom w:w="80" w:type="dxa"/>
              <w:right w:w="100" w:type="dxa"/>
            </w:tcMar>
            <w:vAlign w:val="center"/>
          </w:tcPr>
          <w:p w14:paraId="47F42F15" w14:textId="77777777" w:rsidR="005D4961" w:rsidRDefault="00E37B79">
            <w:pPr>
              <w:spacing w:before="80" w:after="80" w:line="280" w:lineRule="auto"/>
              <w:jc w:val="center"/>
            </w:pPr>
            <w:r>
              <w:rPr>
                <w:b/>
                <w:bCs/>
                <w:color w:val="C00000"/>
              </w:rPr>
              <w:t>Fast-Track</w:t>
            </w:r>
          </w:p>
        </w:tc>
      </w:tr>
      <w:tr w:rsidR="005D4961" w14:paraId="7E0B31F6" w14:textId="77777777">
        <w:trPr>
          <w:cantSplit/>
        </w:trPr>
        <w:tc>
          <w:tcPr>
            <w:tcW w:w="0" w:type="auto"/>
            <w:gridSpan w:val="4"/>
            <w:shd w:val="clear" w:color="auto" w:fill="0F2A5C"/>
            <w:tcMar>
              <w:top w:w="80" w:type="dxa"/>
              <w:left w:w="100" w:type="dxa"/>
              <w:bottom w:w="80" w:type="dxa"/>
              <w:right w:w="100" w:type="dxa"/>
            </w:tcMar>
            <w:vAlign w:val="center"/>
          </w:tcPr>
          <w:p w14:paraId="2653F5D8" w14:textId="77777777" w:rsidR="005D4961" w:rsidRDefault="00E37B79">
            <w:pPr>
              <w:spacing w:before="80" w:after="80" w:line="280" w:lineRule="auto"/>
            </w:pPr>
            <w:r>
              <w:rPr>
                <w:b/>
                <w:bCs/>
                <w:color w:val="FFFFFF"/>
              </w:rPr>
              <w:t>PART 2 — Governance of the Council (Sections 4–10)</w:t>
            </w:r>
          </w:p>
        </w:tc>
      </w:tr>
      <w:tr w:rsidR="005D4961" w14:paraId="17626A50" w14:textId="77777777">
        <w:trPr>
          <w:cantSplit/>
        </w:trPr>
        <w:tc>
          <w:tcPr>
            <w:tcW w:w="1100" w:type="dxa"/>
            <w:tcMar>
              <w:top w:w="80" w:type="dxa"/>
              <w:left w:w="100" w:type="dxa"/>
              <w:bottom w:w="80" w:type="dxa"/>
              <w:right w:w="100" w:type="dxa"/>
            </w:tcMar>
            <w:vAlign w:val="center"/>
          </w:tcPr>
          <w:p w14:paraId="0E88AA0C" w14:textId="77777777" w:rsidR="005D4961" w:rsidRDefault="00E37B79">
            <w:pPr>
              <w:spacing w:before="80" w:after="80" w:line="280" w:lineRule="auto"/>
            </w:pPr>
            <w:r>
              <w:rPr>
                <w:b/>
                <w:bCs/>
              </w:rPr>
              <w:t>§4</w:t>
            </w:r>
          </w:p>
        </w:tc>
        <w:tc>
          <w:tcPr>
            <w:tcW w:w="2800" w:type="dxa"/>
            <w:tcMar>
              <w:top w:w="80" w:type="dxa"/>
              <w:left w:w="100" w:type="dxa"/>
              <w:bottom w:w="80" w:type="dxa"/>
              <w:right w:w="100" w:type="dxa"/>
            </w:tcMar>
            <w:vAlign w:val="center"/>
          </w:tcPr>
          <w:p w14:paraId="2BF0559E" w14:textId="77777777" w:rsidR="005D4961" w:rsidRDefault="00E37B79">
            <w:pPr>
              <w:spacing w:before="80" w:after="80" w:line="280" w:lineRule="auto"/>
            </w:pPr>
            <w:r>
              <w:t>Governing body of the Council — composition of the Board (multi-stakeholder: Judiciary, Bar, academia, Government)</w:t>
            </w:r>
          </w:p>
        </w:tc>
        <w:tc>
          <w:tcPr>
            <w:tcW w:w="3826" w:type="dxa"/>
            <w:tcMar>
              <w:top w:w="80" w:type="dxa"/>
              <w:left w:w="100" w:type="dxa"/>
              <w:bottom w:w="80" w:type="dxa"/>
              <w:right w:w="100" w:type="dxa"/>
            </w:tcMar>
            <w:vAlign w:val="center"/>
          </w:tcPr>
          <w:p w14:paraId="3E115E46" w14:textId="77777777" w:rsidR="005D4961" w:rsidRDefault="00E37B79">
            <w:pPr>
              <w:spacing w:before="80" w:after="80" w:line="280" w:lineRule="auto"/>
            </w:pPr>
            <w:r>
              <w:t>Governance Portal (S001) — Board member register, appointment tracking, stakeholder composition management.</w:t>
            </w:r>
          </w:p>
        </w:tc>
        <w:tc>
          <w:tcPr>
            <w:tcW w:w="1300" w:type="dxa"/>
            <w:tcMar>
              <w:top w:w="80" w:type="dxa"/>
              <w:left w:w="100" w:type="dxa"/>
              <w:bottom w:w="80" w:type="dxa"/>
              <w:right w:w="100" w:type="dxa"/>
            </w:tcMar>
            <w:vAlign w:val="center"/>
          </w:tcPr>
          <w:p w14:paraId="3B5A6F08" w14:textId="77777777" w:rsidR="005D4961" w:rsidRDefault="00E37B79">
            <w:pPr>
              <w:spacing w:before="80" w:after="80" w:line="280" w:lineRule="auto"/>
              <w:jc w:val="center"/>
            </w:pPr>
            <w:r>
              <w:rPr>
                <w:b/>
                <w:bCs/>
                <w:color w:val="C00000"/>
              </w:rPr>
              <w:t>Fast-Track</w:t>
            </w:r>
          </w:p>
        </w:tc>
      </w:tr>
      <w:tr w:rsidR="005D4961" w14:paraId="34E3B6A3" w14:textId="77777777">
        <w:trPr>
          <w:cantSplit/>
        </w:trPr>
        <w:tc>
          <w:tcPr>
            <w:tcW w:w="1100" w:type="dxa"/>
            <w:shd w:val="clear" w:color="auto" w:fill="F5F7FB"/>
            <w:tcMar>
              <w:top w:w="80" w:type="dxa"/>
              <w:left w:w="100" w:type="dxa"/>
              <w:bottom w:w="80" w:type="dxa"/>
              <w:right w:w="100" w:type="dxa"/>
            </w:tcMar>
            <w:vAlign w:val="center"/>
          </w:tcPr>
          <w:p w14:paraId="359541D3" w14:textId="77777777" w:rsidR="005D4961" w:rsidRDefault="00E37B79">
            <w:pPr>
              <w:spacing w:before="80" w:after="80" w:line="280" w:lineRule="auto"/>
            </w:pPr>
            <w:r>
              <w:rPr>
                <w:b/>
                <w:bCs/>
              </w:rPr>
              <w:t>§5</w:t>
            </w:r>
          </w:p>
        </w:tc>
        <w:tc>
          <w:tcPr>
            <w:tcW w:w="2800" w:type="dxa"/>
            <w:shd w:val="clear" w:color="auto" w:fill="F5F7FB"/>
            <w:tcMar>
              <w:top w:w="80" w:type="dxa"/>
              <w:left w:w="100" w:type="dxa"/>
              <w:bottom w:w="80" w:type="dxa"/>
              <w:right w:w="100" w:type="dxa"/>
            </w:tcMar>
            <w:vAlign w:val="center"/>
          </w:tcPr>
          <w:p w14:paraId="3A0B0F6C" w14:textId="77777777" w:rsidR="005D4961" w:rsidRDefault="00E37B79">
            <w:pPr>
              <w:spacing w:before="80" w:after="80" w:line="280" w:lineRule="auto"/>
            </w:pPr>
            <w:r>
              <w:t>Functions of the Board — policy, oversight, approval of budgets, strategic direction</w:t>
            </w:r>
          </w:p>
        </w:tc>
        <w:tc>
          <w:tcPr>
            <w:tcW w:w="3826" w:type="dxa"/>
            <w:shd w:val="clear" w:color="auto" w:fill="F5F7FB"/>
            <w:tcMar>
              <w:top w:w="80" w:type="dxa"/>
              <w:left w:w="100" w:type="dxa"/>
              <w:bottom w:w="80" w:type="dxa"/>
              <w:right w:w="100" w:type="dxa"/>
            </w:tcMar>
            <w:vAlign w:val="center"/>
          </w:tcPr>
          <w:p w14:paraId="555B7EEB" w14:textId="77777777" w:rsidR="005D4961" w:rsidRDefault="00E37B79">
            <w:pPr>
              <w:spacing w:before="80" w:after="80" w:line="280" w:lineRule="auto"/>
            </w:pPr>
            <w:r>
              <w:t>Board Document Management System (S002), Analytics Dashboard (S225) — Board reporting view, Financial Management System (S132).</w:t>
            </w:r>
          </w:p>
        </w:tc>
        <w:tc>
          <w:tcPr>
            <w:tcW w:w="1300" w:type="dxa"/>
            <w:shd w:val="clear" w:color="auto" w:fill="F5F7FB"/>
            <w:tcMar>
              <w:top w:w="80" w:type="dxa"/>
              <w:left w:w="100" w:type="dxa"/>
              <w:bottom w:w="80" w:type="dxa"/>
              <w:right w:w="100" w:type="dxa"/>
            </w:tcMar>
            <w:vAlign w:val="center"/>
          </w:tcPr>
          <w:p w14:paraId="3220F1A9" w14:textId="77777777" w:rsidR="005D4961" w:rsidRDefault="00E37B79">
            <w:pPr>
              <w:spacing w:before="80" w:after="80" w:line="280" w:lineRule="auto"/>
              <w:jc w:val="center"/>
            </w:pPr>
            <w:r>
              <w:rPr>
                <w:b/>
                <w:bCs/>
                <w:color w:val="C00000"/>
              </w:rPr>
              <w:t>Fast-Track</w:t>
            </w:r>
          </w:p>
        </w:tc>
      </w:tr>
      <w:tr w:rsidR="005D4961" w14:paraId="4E8EE31E" w14:textId="77777777">
        <w:trPr>
          <w:cantSplit/>
        </w:trPr>
        <w:tc>
          <w:tcPr>
            <w:tcW w:w="1100" w:type="dxa"/>
            <w:tcMar>
              <w:top w:w="80" w:type="dxa"/>
              <w:left w:w="100" w:type="dxa"/>
              <w:bottom w:w="80" w:type="dxa"/>
              <w:right w:w="100" w:type="dxa"/>
            </w:tcMar>
            <w:vAlign w:val="center"/>
          </w:tcPr>
          <w:p w14:paraId="1EE267AE" w14:textId="77777777" w:rsidR="005D4961" w:rsidRDefault="00E37B79">
            <w:pPr>
              <w:spacing w:before="80" w:after="80" w:line="280" w:lineRule="auto"/>
            </w:pPr>
            <w:r>
              <w:rPr>
                <w:b/>
                <w:bCs/>
              </w:rPr>
              <w:t>§6</w:t>
            </w:r>
          </w:p>
        </w:tc>
        <w:tc>
          <w:tcPr>
            <w:tcW w:w="2800" w:type="dxa"/>
            <w:tcMar>
              <w:top w:w="80" w:type="dxa"/>
              <w:left w:w="100" w:type="dxa"/>
              <w:bottom w:w="80" w:type="dxa"/>
              <w:right w:w="100" w:type="dxa"/>
            </w:tcMar>
            <w:vAlign w:val="center"/>
          </w:tcPr>
          <w:p w14:paraId="6EB0373B" w14:textId="77777777" w:rsidR="005D4961" w:rsidRDefault="00E37B79">
            <w:pPr>
              <w:spacing w:before="80" w:after="80" w:line="280" w:lineRule="auto"/>
            </w:pPr>
            <w:r>
              <w:t>Tenure of office of Board members — prescribed terms, removal, vacancies</w:t>
            </w:r>
          </w:p>
        </w:tc>
        <w:tc>
          <w:tcPr>
            <w:tcW w:w="3826" w:type="dxa"/>
            <w:tcMar>
              <w:top w:w="80" w:type="dxa"/>
              <w:left w:w="100" w:type="dxa"/>
              <w:bottom w:w="80" w:type="dxa"/>
              <w:right w:w="100" w:type="dxa"/>
            </w:tcMar>
            <w:vAlign w:val="center"/>
          </w:tcPr>
          <w:p w14:paraId="7943B509" w14:textId="77777777" w:rsidR="005D4961" w:rsidRDefault="00E37B79">
            <w:pPr>
              <w:spacing w:before="80" w:after="80" w:line="280" w:lineRule="auto"/>
            </w:pPr>
            <w:r>
              <w:t>Governance Portal (S001) — tenure tracking; HRMS (S140) — Board member personnel lifecycle management.</w:t>
            </w:r>
          </w:p>
        </w:tc>
        <w:tc>
          <w:tcPr>
            <w:tcW w:w="1300" w:type="dxa"/>
            <w:tcMar>
              <w:top w:w="80" w:type="dxa"/>
              <w:left w:w="100" w:type="dxa"/>
              <w:bottom w:w="80" w:type="dxa"/>
              <w:right w:w="100" w:type="dxa"/>
            </w:tcMar>
            <w:vAlign w:val="center"/>
          </w:tcPr>
          <w:p w14:paraId="35851BF9" w14:textId="77777777" w:rsidR="005D4961" w:rsidRDefault="00E37B79">
            <w:pPr>
              <w:spacing w:before="80" w:after="80" w:line="280" w:lineRule="auto"/>
              <w:jc w:val="center"/>
            </w:pPr>
            <w:r>
              <w:rPr>
                <w:b/>
                <w:bCs/>
                <w:color w:val="BF8F00"/>
              </w:rPr>
              <w:t>Phase 2</w:t>
            </w:r>
          </w:p>
        </w:tc>
      </w:tr>
      <w:tr w:rsidR="005D4961" w14:paraId="1E37340F" w14:textId="77777777">
        <w:trPr>
          <w:cantSplit/>
        </w:trPr>
        <w:tc>
          <w:tcPr>
            <w:tcW w:w="1100" w:type="dxa"/>
            <w:shd w:val="clear" w:color="auto" w:fill="F5F7FB"/>
            <w:tcMar>
              <w:top w:w="80" w:type="dxa"/>
              <w:left w:w="100" w:type="dxa"/>
              <w:bottom w:w="80" w:type="dxa"/>
              <w:right w:w="100" w:type="dxa"/>
            </w:tcMar>
            <w:vAlign w:val="center"/>
          </w:tcPr>
          <w:p w14:paraId="5AABD08F" w14:textId="77777777" w:rsidR="005D4961" w:rsidRDefault="00E37B79">
            <w:pPr>
              <w:spacing w:before="80" w:after="80" w:line="280" w:lineRule="auto"/>
            </w:pPr>
            <w:r>
              <w:rPr>
                <w:b/>
                <w:bCs/>
              </w:rPr>
              <w:t>§7</w:t>
            </w:r>
          </w:p>
        </w:tc>
        <w:tc>
          <w:tcPr>
            <w:tcW w:w="2800" w:type="dxa"/>
            <w:shd w:val="clear" w:color="auto" w:fill="F5F7FB"/>
            <w:tcMar>
              <w:top w:w="80" w:type="dxa"/>
              <w:left w:w="100" w:type="dxa"/>
              <w:bottom w:w="80" w:type="dxa"/>
              <w:right w:w="100" w:type="dxa"/>
            </w:tcMar>
            <w:vAlign w:val="center"/>
          </w:tcPr>
          <w:p w14:paraId="0C6CF5EA" w14:textId="77777777" w:rsidR="005D4961" w:rsidRDefault="00E37B79">
            <w:pPr>
              <w:spacing w:before="80" w:after="80" w:line="280" w:lineRule="auto"/>
            </w:pPr>
            <w:r>
              <w:t>Meetings of the Board — quorum, frequency, virtual attendance, minutes</w:t>
            </w:r>
          </w:p>
        </w:tc>
        <w:tc>
          <w:tcPr>
            <w:tcW w:w="3826" w:type="dxa"/>
            <w:shd w:val="clear" w:color="auto" w:fill="F5F7FB"/>
            <w:tcMar>
              <w:top w:w="80" w:type="dxa"/>
              <w:left w:w="100" w:type="dxa"/>
              <w:bottom w:w="80" w:type="dxa"/>
              <w:right w:w="100" w:type="dxa"/>
            </w:tcMar>
            <w:vAlign w:val="center"/>
          </w:tcPr>
          <w:p w14:paraId="4B22BE11" w14:textId="77777777" w:rsidR="005D4961" w:rsidRDefault="00E37B79">
            <w:pPr>
              <w:spacing w:before="80" w:after="80" w:line="280" w:lineRule="auto"/>
            </w:pPr>
            <w:r>
              <w:t>Governance Portal (S001) — meeting scheduling, agenda management, minutes recording and archiving; Board Document Management (S002).</w:t>
            </w:r>
          </w:p>
        </w:tc>
        <w:tc>
          <w:tcPr>
            <w:tcW w:w="1300" w:type="dxa"/>
            <w:shd w:val="clear" w:color="auto" w:fill="F5F7FB"/>
            <w:tcMar>
              <w:top w:w="80" w:type="dxa"/>
              <w:left w:w="100" w:type="dxa"/>
              <w:bottom w:w="80" w:type="dxa"/>
              <w:right w:w="100" w:type="dxa"/>
            </w:tcMar>
            <w:vAlign w:val="center"/>
          </w:tcPr>
          <w:p w14:paraId="0EE26486" w14:textId="77777777" w:rsidR="005D4961" w:rsidRDefault="00E37B79">
            <w:pPr>
              <w:spacing w:before="80" w:after="80" w:line="280" w:lineRule="auto"/>
              <w:jc w:val="center"/>
            </w:pPr>
            <w:r>
              <w:rPr>
                <w:b/>
                <w:bCs/>
                <w:color w:val="BF8F00"/>
              </w:rPr>
              <w:t>Phase 2</w:t>
            </w:r>
          </w:p>
        </w:tc>
      </w:tr>
      <w:tr w:rsidR="005D4961" w14:paraId="51AEA50F" w14:textId="77777777">
        <w:trPr>
          <w:cantSplit/>
        </w:trPr>
        <w:tc>
          <w:tcPr>
            <w:tcW w:w="1100" w:type="dxa"/>
            <w:tcMar>
              <w:top w:w="80" w:type="dxa"/>
              <w:left w:w="100" w:type="dxa"/>
              <w:bottom w:w="80" w:type="dxa"/>
              <w:right w:w="100" w:type="dxa"/>
            </w:tcMar>
            <w:vAlign w:val="center"/>
          </w:tcPr>
          <w:p w14:paraId="46D4F2F3" w14:textId="77777777" w:rsidR="005D4961" w:rsidRDefault="00E37B79">
            <w:pPr>
              <w:spacing w:before="80" w:after="80" w:line="280" w:lineRule="auto"/>
            </w:pPr>
            <w:r>
              <w:rPr>
                <w:b/>
                <w:bCs/>
              </w:rPr>
              <w:lastRenderedPageBreak/>
              <w:t>§8</w:t>
            </w:r>
          </w:p>
        </w:tc>
        <w:tc>
          <w:tcPr>
            <w:tcW w:w="2800" w:type="dxa"/>
            <w:tcMar>
              <w:top w:w="80" w:type="dxa"/>
              <w:left w:w="100" w:type="dxa"/>
              <w:bottom w:w="80" w:type="dxa"/>
              <w:right w:w="100" w:type="dxa"/>
            </w:tcMar>
            <w:vAlign w:val="center"/>
          </w:tcPr>
          <w:p w14:paraId="72792366" w14:textId="77777777" w:rsidR="005D4961" w:rsidRDefault="00E37B79">
            <w:pPr>
              <w:spacing w:before="80" w:after="80" w:line="280" w:lineRule="auto"/>
            </w:pPr>
            <w:r>
              <w:t>Disclosure of interest — conflicts of interest register, recusal management</w:t>
            </w:r>
          </w:p>
        </w:tc>
        <w:tc>
          <w:tcPr>
            <w:tcW w:w="3826" w:type="dxa"/>
            <w:tcMar>
              <w:top w:w="80" w:type="dxa"/>
              <w:left w:w="100" w:type="dxa"/>
              <w:bottom w:w="80" w:type="dxa"/>
              <w:right w:w="100" w:type="dxa"/>
            </w:tcMar>
            <w:vAlign w:val="center"/>
          </w:tcPr>
          <w:p w14:paraId="2C4FF911" w14:textId="77777777" w:rsidR="005D4961" w:rsidRDefault="00E37B79">
            <w:pPr>
              <w:spacing w:before="80" w:after="80" w:line="280" w:lineRule="auto"/>
            </w:pPr>
            <w:r>
              <w:t>Conflict-of-Interest Declaration Portal (S010); Governance Portal (S001) — Board-tier COI register; Investigations CMS (S192) for breaches.</w:t>
            </w:r>
          </w:p>
        </w:tc>
        <w:tc>
          <w:tcPr>
            <w:tcW w:w="1300" w:type="dxa"/>
            <w:tcMar>
              <w:top w:w="80" w:type="dxa"/>
              <w:left w:w="100" w:type="dxa"/>
              <w:bottom w:w="80" w:type="dxa"/>
              <w:right w:w="100" w:type="dxa"/>
            </w:tcMar>
            <w:vAlign w:val="center"/>
          </w:tcPr>
          <w:p w14:paraId="1312C224" w14:textId="77777777" w:rsidR="005D4961" w:rsidRDefault="00E37B79">
            <w:pPr>
              <w:spacing w:before="80" w:after="80" w:line="280" w:lineRule="auto"/>
              <w:jc w:val="center"/>
            </w:pPr>
            <w:r>
              <w:rPr>
                <w:b/>
                <w:bCs/>
                <w:color w:val="BF8F00"/>
              </w:rPr>
              <w:t>Phase 2</w:t>
            </w:r>
          </w:p>
        </w:tc>
      </w:tr>
      <w:tr w:rsidR="005D4961" w14:paraId="34C8785C" w14:textId="77777777">
        <w:trPr>
          <w:cantSplit/>
        </w:trPr>
        <w:tc>
          <w:tcPr>
            <w:tcW w:w="1100" w:type="dxa"/>
            <w:shd w:val="clear" w:color="auto" w:fill="F5F7FB"/>
            <w:tcMar>
              <w:top w:w="80" w:type="dxa"/>
              <w:left w:w="100" w:type="dxa"/>
              <w:bottom w:w="80" w:type="dxa"/>
              <w:right w:w="100" w:type="dxa"/>
            </w:tcMar>
            <w:vAlign w:val="center"/>
          </w:tcPr>
          <w:p w14:paraId="33FF2351" w14:textId="77777777" w:rsidR="005D4961" w:rsidRDefault="00E37B79">
            <w:pPr>
              <w:spacing w:before="80" w:after="80" w:line="280" w:lineRule="auto"/>
            </w:pPr>
            <w:r>
              <w:rPr>
                <w:b/>
                <w:bCs/>
              </w:rPr>
              <w:t>§9</w:t>
            </w:r>
          </w:p>
        </w:tc>
        <w:tc>
          <w:tcPr>
            <w:tcW w:w="2800" w:type="dxa"/>
            <w:shd w:val="clear" w:color="auto" w:fill="F5F7FB"/>
            <w:tcMar>
              <w:top w:w="80" w:type="dxa"/>
              <w:left w:w="100" w:type="dxa"/>
              <w:bottom w:w="80" w:type="dxa"/>
              <w:right w:w="100" w:type="dxa"/>
            </w:tcMar>
            <w:vAlign w:val="center"/>
          </w:tcPr>
          <w:p w14:paraId="5DFA9F5C" w14:textId="77777777" w:rsidR="005D4961" w:rsidRDefault="00E37B79">
            <w:pPr>
              <w:spacing w:before="80" w:after="80" w:line="280" w:lineRule="auto"/>
            </w:pPr>
            <w:r>
              <w:t>Establishment of committees — Finance, Audit, Accreditation, Examinations sub-committees</w:t>
            </w:r>
          </w:p>
        </w:tc>
        <w:tc>
          <w:tcPr>
            <w:tcW w:w="3826" w:type="dxa"/>
            <w:shd w:val="clear" w:color="auto" w:fill="F5F7FB"/>
            <w:tcMar>
              <w:top w:w="80" w:type="dxa"/>
              <w:left w:w="100" w:type="dxa"/>
              <w:bottom w:w="80" w:type="dxa"/>
              <w:right w:w="100" w:type="dxa"/>
            </w:tcMar>
            <w:vAlign w:val="center"/>
          </w:tcPr>
          <w:p w14:paraId="72C06A74" w14:textId="77777777" w:rsidR="005D4961" w:rsidRDefault="00E37B79">
            <w:pPr>
              <w:spacing w:before="80" w:after="80" w:line="280" w:lineRule="auto"/>
            </w:pPr>
            <w:r>
              <w:t>Governance Portal (S001) — Committee Management Module; Board Document Management (S002).</w:t>
            </w:r>
          </w:p>
        </w:tc>
        <w:tc>
          <w:tcPr>
            <w:tcW w:w="1300" w:type="dxa"/>
            <w:shd w:val="clear" w:color="auto" w:fill="F5F7FB"/>
            <w:tcMar>
              <w:top w:w="80" w:type="dxa"/>
              <w:left w:w="100" w:type="dxa"/>
              <w:bottom w:w="80" w:type="dxa"/>
              <w:right w:w="100" w:type="dxa"/>
            </w:tcMar>
            <w:vAlign w:val="center"/>
          </w:tcPr>
          <w:p w14:paraId="5AC0E2C5" w14:textId="77777777" w:rsidR="005D4961" w:rsidRDefault="00E37B79">
            <w:pPr>
              <w:spacing w:before="80" w:after="80" w:line="280" w:lineRule="auto"/>
              <w:jc w:val="center"/>
            </w:pPr>
            <w:r>
              <w:rPr>
                <w:b/>
                <w:bCs/>
                <w:color w:val="BF8F00"/>
              </w:rPr>
              <w:t>Phase 2</w:t>
            </w:r>
          </w:p>
        </w:tc>
      </w:tr>
      <w:tr w:rsidR="005D4961" w14:paraId="6B351198" w14:textId="77777777">
        <w:trPr>
          <w:cantSplit/>
        </w:trPr>
        <w:tc>
          <w:tcPr>
            <w:tcW w:w="1100" w:type="dxa"/>
            <w:tcMar>
              <w:top w:w="80" w:type="dxa"/>
              <w:left w:w="100" w:type="dxa"/>
              <w:bottom w:w="80" w:type="dxa"/>
              <w:right w:w="100" w:type="dxa"/>
            </w:tcMar>
            <w:vAlign w:val="center"/>
          </w:tcPr>
          <w:p w14:paraId="09BE1E44" w14:textId="77777777" w:rsidR="005D4961" w:rsidRDefault="00E37B79">
            <w:pPr>
              <w:spacing w:before="80" w:after="80" w:line="280" w:lineRule="auto"/>
            </w:pPr>
            <w:r>
              <w:rPr>
                <w:b/>
                <w:bCs/>
              </w:rPr>
              <w:t>§10</w:t>
            </w:r>
          </w:p>
        </w:tc>
        <w:tc>
          <w:tcPr>
            <w:tcW w:w="2800" w:type="dxa"/>
            <w:tcMar>
              <w:top w:w="80" w:type="dxa"/>
              <w:left w:w="100" w:type="dxa"/>
              <w:bottom w:w="80" w:type="dxa"/>
              <w:right w:w="100" w:type="dxa"/>
            </w:tcMar>
            <w:vAlign w:val="center"/>
          </w:tcPr>
          <w:p w14:paraId="5D9BDD0F" w14:textId="77777777" w:rsidR="005D4961" w:rsidRDefault="00E37B79">
            <w:pPr>
              <w:spacing w:before="80" w:after="80" w:line="280" w:lineRule="auto"/>
            </w:pPr>
            <w:r>
              <w:t>Allowances — Board and committee member allowances and payment</w:t>
            </w:r>
          </w:p>
        </w:tc>
        <w:tc>
          <w:tcPr>
            <w:tcW w:w="3826" w:type="dxa"/>
            <w:tcMar>
              <w:top w:w="80" w:type="dxa"/>
              <w:left w:w="100" w:type="dxa"/>
              <w:bottom w:w="80" w:type="dxa"/>
              <w:right w:w="100" w:type="dxa"/>
            </w:tcMar>
            <w:vAlign w:val="center"/>
          </w:tcPr>
          <w:p w14:paraId="3F7C77CB" w14:textId="77777777" w:rsidR="005D4961" w:rsidRDefault="00E37B79">
            <w:pPr>
              <w:spacing w:before="80" w:after="80" w:line="280" w:lineRule="auto"/>
            </w:pPr>
            <w:r>
              <w:t>Payment System (S141) — allowances processing; Financial Management System (S132) — expenditure tracking.</w:t>
            </w:r>
          </w:p>
        </w:tc>
        <w:tc>
          <w:tcPr>
            <w:tcW w:w="1300" w:type="dxa"/>
            <w:tcMar>
              <w:top w:w="80" w:type="dxa"/>
              <w:left w:w="100" w:type="dxa"/>
              <w:bottom w:w="80" w:type="dxa"/>
              <w:right w:w="100" w:type="dxa"/>
            </w:tcMar>
            <w:vAlign w:val="center"/>
          </w:tcPr>
          <w:p w14:paraId="250C7D71" w14:textId="77777777" w:rsidR="005D4961" w:rsidRDefault="00E37B79">
            <w:pPr>
              <w:spacing w:before="80" w:after="80" w:line="280" w:lineRule="auto"/>
              <w:jc w:val="center"/>
            </w:pPr>
            <w:r>
              <w:rPr>
                <w:b/>
                <w:bCs/>
                <w:color w:val="BF8F00"/>
              </w:rPr>
              <w:t>Phase 2</w:t>
            </w:r>
          </w:p>
        </w:tc>
      </w:tr>
      <w:tr w:rsidR="005D4961" w14:paraId="4CFDC617" w14:textId="77777777">
        <w:trPr>
          <w:cantSplit/>
        </w:trPr>
        <w:tc>
          <w:tcPr>
            <w:tcW w:w="0" w:type="auto"/>
            <w:gridSpan w:val="4"/>
            <w:shd w:val="clear" w:color="auto" w:fill="0F2A5C"/>
            <w:tcMar>
              <w:top w:w="80" w:type="dxa"/>
              <w:left w:w="100" w:type="dxa"/>
              <w:bottom w:w="80" w:type="dxa"/>
              <w:right w:w="100" w:type="dxa"/>
            </w:tcMar>
            <w:vAlign w:val="center"/>
          </w:tcPr>
          <w:p w14:paraId="6DF0E13D" w14:textId="77777777" w:rsidR="005D4961" w:rsidRDefault="00E37B79">
            <w:pPr>
              <w:spacing w:before="80" w:after="80" w:line="280" w:lineRule="auto"/>
            </w:pPr>
            <w:r>
              <w:rPr>
                <w:b/>
                <w:bCs/>
                <w:color w:val="FFFFFF"/>
              </w:rPr>
              <w:t>PART 3 — Administrative Provisions (Sections 11–16)</w:t>
            </w:r>
          </w:p>
        </w:tc>
      </w:tr>
      <w:tr w:rsidR="005D4961" w14:paraId="75559986" w14:textId="77777777">
        <w:trPr>
          <w:cantSplit/>
        </w:trPr>
        <w:tc>
          <w:tcPr>
            <w:tcW w:w="1100" w:type="dxa"/>
            <w:tcMar>
              <w:top w:w="80" w:type="dxa"/>
              <w:left w:w="100" w:type="dxa"/>
              <w:bottom w:w="80" w:type="dxa"/>
              <w:right w:w="100" w:type="dxa"/>
            </w:tcMar>
            <w:vAlign w:val="center"/>
          </w:tcPr>
          <w:p w14:paraId="3EA52D9B" w14:textId="77777777" w:rsidR="005D4961" w:rsidRDefault="00E37B79">
            <w:pPr>
              <w:spacing w:before="80" w:after="80" w:line="280" w:lineRule="auto"/>
            </w:pPr>
            <w:r>
              <w:rPr>
                <w:b/>
                <w:bCs/>
              </w:rPr>
              <w:t>§11</w:t>
            </w:r>
          </w:p>
        </w:tc>
        <w:tc>
          <w:tcPr>
            <w:tcW w:w="2800" w:type="dxa"/>
            <w:tcMar>
              <w:top w:w="80" w:type="dxa"/>
              <w:left w:w="100" w:type="dxa"/>
              <w:bottom w:w="80" w:type="dxa"/>
              <w:right w:w="100" w:type="dxa"/>
            </w:tcMar>
            <w:vAlign w:val="center"/>
          </w:tcPr>
          <w:p w14:paraId="61D37790" w14:textId="77777777" w:rsidR="005D4961" w:rsidRDefault="00E37B79">
            <w:pPr>
              <w:spacing w:before="80" w:after="80" w:line="280" w:lineRule="auto"/>
            </w:pPr>
            <w:r>
              <w:t>Director-General of Legal Education — appointment, qualifications, responsibilities</w:t>
            </w:r>
          </w:p>
        </w:tc>
        <w:tc>
          <w:tcPr>
            <w:tcW w:w="3826" w:type="dxa"/>
            <w:tcMar>
              <w:top w:w="80" w:type="dxa"/>
              <w:left w:w="100" w:type="dxa"/>
              <w:bottom w:w="80" w:type="dxa"/>
              <w:right w:w="100" w:type="dxa"/>
            </w:tcMar>
            <w:vAlign w:val="center"/>
          </w:tcPr>
          <w:p w14:paraId="089EAA81" w14:textId="77777777" w:rsidR="005D4961" w:rsidRDefault="00E37B79">
            <w:pPr>
              <w:spacing w:before="80" w:after="80" w:line="280" w:lineRule="auto"/>
            </w:pPr>
            <w:r>
              <w:t>HRMS (S140) — DG personnel record; Governance Portal (S001) — role-based authority matrix; IAM (S213).</w:t>
            </w:r>
          </w:p>
        </w:tc>
        <w:tc>
          <w:tcPr>
            <w:tcW w:w="1300" w:type="dxa"/>
            <w:tcMar>
              <w:top w:w="80" w:type="dxa"/>
              <w:left w:w="100" w:type="dxa"/>
              <w:bottom w:w="80" w:type="dxa"/>
              <w:right w:w="100" w:type="dxa"/>
            </w:tcMar>
            <w:vAlign w:val="center"/>
          </w:tcPr>
          <w:p w14:paraId="49FFCC83" w14:textId="77777777" w:rsidR="005D4961" w:rsidRDefault="00E37B79">
            <w:pPr>
              <w:spacing w:before="80" w:after="80" w:line="280" w:lineRule="auto"/>
              <w:jc w:val="center"/>
            </w:pPr>
            <w:r>
              <w:rPr>
                <w:b/>
                <w:bCs/>
                <w:color w:val="C00000"/>
              </w:rPr>
              <w:t>Fast-Track</w:t>
            </w:r>
          </w:p>
        </w:tc>
      </w:tr>
      <w:tr w:rsidR="005D4961" w14:paraId="0D07A91D" w14:textId="77777777">
        <w:trPr>
          <w:cantSplit/>
        </w:trPr>
        <w:tc>
          <w:tcPr>
            <w:tcW w:w="1100" w:type="dxa"/>
            <w:shd w:val="clear" w:color="auto" w:fill="F5F7FB"/>
            <w:tcMar>
              <w:top w:w="80" w:type="dxa"/>
              <w:left w:w="100" w:type="dxa"/>
              <w:bottom w:w="80" w:type="dxa"/>
              <w:right w:w="100" w:type="dxa"/>
            </w:tcMar>
            <w:vAlign w:val="center"/>
          </w:tcPr>
          <w:p w14:paraId="6FEFA502" w14:textId="77777777" w:rsidR="005D4961" w:rsidRDefault="00E37B79">
            <w:pPr>
              <w:spacing w:before="80" w:after="80" w:line="280" w:lineRule="auto"/>
            </w:pPr>
            <w:r>
              <w:rPr>
                <w:b/>
                <w:bCs/>
              </w:rPr>
              <w:t>§12</w:t>
            </w:r>
          </w:p>
        </w:tc>
        <w:tc>
          <w:tcPr>
            <w:tcW w:w="2800" w:type="dxa"/>
            <w:shd w:val="clear" w:color="auto" w:fill="F5F7FB"/>
            <w:tcMar>
              <w:top w:w="80" w:type="dxa"/>
              <w:left w:w="100" w:type="dxa"/>
              <w:bottom w:w="80" w:type="dxa"/>
              <w:right w:w="100" w:type="dxa"/>
            </w:tcMar>
            <w:vAlign w:val="center"/>
          </w:tcPr>
          <w:p w14:paraId="579A3D2E" w14:textId="77777777" w:rsidR="005D4961" w:rsidRDefault="00E37B79">
            <w:pPr>
              <w:spacing w:before="80" w:after="80" w:line="280" w:lineRule="auto"/>
            </w:pPr>
            <w:r>
              <w:t>Functions of the Director-General — day-to-day administration, reporting to Board, staff supervision</w:t>
            </w:r>
          </w:p>
        </w:tc>
        <w:tc>
          <w:tcPr>
            <w:tcW w:w="3826" w:type="dxa"/>
            <w:shd w:val="clear" w:color="auto" w:fill="F5F7FB"/>
            <w:tcMar>
              <w:top w:w="80" w:type="dxa"/>
              <w:left w:w="100" w:type="dxa"/>
              <w:bottom w:w="80" w:type="dxa"/>
              <w:right w:w="100" w:type="dxa"/>
            </w:tcMar>
            <w:vAlign w:val="center"/>
          </w:tcPr>
          <w:p w14:paraId="5329E680" w14:textId="77777777" w:rsidR="005D4961" w:rsidRDefault="00E37B79">
            <w:pPr>
              <w:spacing w:before="80" w:after="80" w:line="280" w:lineRule="auto"/>
            </w:pPr>
            <w:r>
              <w:t>Analytics Dashboard (S225) — DG reporting suite; Governance Portal (S001) — delegated authority management; Performance Mgmt (S143).</w:t>
            </w:r>
          </w:p>
        </w:tc>
        <w:tc>
          <w:tcPr>
            <w:tcW w:w="1300" w:type="dxa"/>
            <w:shd w:val="clear" w:color="auto" w:fill="F5F7FB"/>
            <w:tcMar>
              <w:top w:w="80" w:type="dxa"/>
              <w:left w:w="100" w:type="dxa"/>
              <w:bottom w:w="80" w:type="dxa"/>
              <w:right w:w="100" w:type="dxa"/>
            </w:tcMar>
            <w:vAlign w:val="center"/>
          </w:tcPr>
          <w:p w14:paraId="097C9FB5" w14:textId="77777777" w:rsidR="005D4961" w:rsidRDefault="00E37B79">
            <w:pPr>
              <w:spacing w:before="80" w:after="80" w:line="280" w:lineRule="auto"/>
              <w:jc w:val="center"/>
            </w:pPr>
            <w:r>
              <w:rPr>
                <w:b/>
                <w:bCs/>
                <w:color w:val="C00000"/>
              </w:rPr>
              <w:t>Fast-Track</w:t>
            </w:r>
          </w:p>
        </w:tc>
      </w:tr>
      <w:tr w:rsidR="005D4961" w14:paraId="49C283CF" w14:textId="77777777">
        <w:trPr>
          <w:cantSplit/>
        </w:trPr>
        <w:tc>
          <w:tcPr>
            <w:tcW w:w="1100" w:type="dxa"/>
            <w:tcMar>
              <w:top w:w="80" w:type="dxa"/>
              <w:left w:w="100" w:type="dxa"/>
              <w:bottom w:w="80" w:type="dxa"/>
              <w:right w:w="100" w:type="dxa"/>
            </w:tcMar>
            <w:vAlign w:val="center"/>
          </w:tcPr>
          <w:p w14:paraId="79EF8683" w14:textId="77777777" w:rsidR="005D4961" w:rsidRDefault="00E37B79">
            <w:pPr>
              <w:spacing w:before="80" w:after="80" w:line="280" w:lineRule="auto"/>
            </w:pPr>
            <w:r>
              <w:rPr>
                <w:b/>
                <w:bCs/>
              </w:rPr>
              <w:t>§13</w:t>
            </w:r>
          </w:p>
        </w:tc>
        <w:tc>
          <w:tcPr>
            <w:tcW w:w="2800" w:type="dxa"/>
            <w:tcMar>
              <w:top w:w="80" w:type="dxa"/>
              <w:left w:w="100" w:type="dxa"/>
              <w:bottom w:w="80" w:type="dxa"/>
              <w:right w:w="100" w:type="dxa"/>
            </w:tcMar>
            <w:vAlign w:val="center"/>
          </w:tcPr>
          <w:p w14:paraId="75084CA4" w14:textId="77777777" w:rsidR="005D4961" w:rsidRDefault="00E37B79">
            <w:pPr>
              <w:spacing w:before="80" w:after="80" w:line="280" w:lineRule="auto"/>
            </w:pPr>
            <w:r>
              <w:t>Appointment of Registrar — qualifications, appointment process, tenure</w:t>
            </w:r>
          </w:p>
        </w:tc>
        <w:tc>
          <w:tcPr>
            <w:tcW w:w="3826" w:type="dxa"/>
            <w:tcMar>
              <w:top w:w="80" w:type="dxa"/>
              <w:left w:w="100" w:type="dxa"/>
              <w:bottom w:w="80" w:type="dxa"/>
              <w:right w:w="100" w:type="dxa"/>
            </w:tcMar>
            <w:vAlign w:val="center"/>
          </w:tcPr>
          <w:p w14:paraId="5A7135EC" w14:textId="77777777" w:rsidR="005D4961" w:rsidRDefault="00E37B79">
            <w:pPr>
              <w:spacing w:before="80" w:after="80" w:line="280" w:lineRule="auto"/>
            </w:pPr>
            <w:r>
              <w:t>HRMS (S140) — Registrar personnel management; IAM (S213) — elevated access permissions.</w:t>
            </w:r>
          </w:p>
        </w:tc>
        <w:tc>
          <w:tcPr>
            <w:tcW w:w="1300" w:type="dxa"/>
            <w:tcMar>
              <w:top w:w="80" w:type="dxa"/>
              <w:left w:w="100" w:type="dxa"/>
              <w:bottom w:w="80" w:type="dxa"/>
              <w:right w:w="100" w:type="dxa"/>
            </w:tcMar>
            <w:vAlign w:val="center"/>
          </w:tcPr>
          <w:p w14:paraId="442E92CC" w14:textId="77777777" w:rsidR="005D4961" w:rsidRDefault="00E37B79">
            <w:pPr>
              <w:spacing w:before="80" w:after="80" w:line="280" w:lineRule="auto"/>
              <w:jc w:val="center"/>
            </w:pPr>
            <w:r>
              <w:rPr>
                <w:b/>
                <w:bCs/>
                <w:color w:val="BF8F00"/>
              </w:rPr>
              <w:t>Phase 2</w:t>
            </w:r>
          </w:p>
        </w:tc>
      </w:tr>
      <w:tr w:rsidR="005D4961" w14:paraId="2511F4AA" w14:textId="77777777">
        <w:trPr>
          <w:cantSplit/>
        </w:trPr>
        <w:tc>
          <w:tcPr>
            <w:tcW w:w="1100" w:type="dxa"/>
            <w:shd w:val="clear" w:color="auto" w:fill="F5F7FB"/>
            <w:tcMar>
              <w:top w:w="80" w:type="dxa"/>
              <w:left w:w="100" w:type="dxa"/>
              <w:bottom w:w="80" w:type="dxa"/>
              <w:right w:w="100" w:type="dxa"/>
            </w:tcMar>
            <w:vAlign w:val="center"/>
          </w:tcPr>
          <w:p w14:paraId="46478506" w14:textId="77777777" w:rsidR="005D4961" w:rsidRDefault="00E37B79">
            <w:pPr>
              <w:spacing w:before="80" w:after="80" w:line="280" w:lineRule="auto"/>
            </w:pPr>
            <w:r>
              <w:rPr>
                <w:b/>
                <w:bCs/>
              </w:rPr>
              <w:t>§14</w:t>
            </w:r>
          </w:p>
        </w:tc>
        <w:tc>
          <w:tcPr>
            <w:tcW w:w="2800" w:type="dxa"/>
            <w:shd w:val="clear" w:color="auto" w:fill="F5F7FB"/>
            <w:tcMar>
              <w:top w:w="80" w:type="dxa"/>
              <w:left w:w="100" w:type="dxa"/>
              <w:bottom w:w="80" w:type="dxa"/>
              <w:right w:w="100" w:type="dxa"/>
            </w:tcMar>
            <w:vAlign w:val="center"/>
          </w:tcPr>
          <w:p w14:paraId="40C71571" w14:textId="77777777" w:rsidR="005D4961" w:rsidRDefault="00E37B79">
            <w:pPr>
              <w:spacing w:before="80" w:after="80" w:line="280" w:lineRule="auto"/>
            </w:pPr>
            <w:r>
              <w:t>Functions of the Registrar — student registry, Roll of Lawyers liaison, records custody</w:t>
            </w:r>
          </w:p>
        </w:tc>
        <w:tc>
          <w:tcPr>
            <w:tcW w:w="3826" w:type="dxa"/>
            <w:shd w:val="clear" w:color="auto" w:fill="F5F7FB"/>
            <w:tcMar>
              <w:top w:w="80" w:type="dxa"/>
              <w:left w:w="100" w:type="dxa"/>
              <w:bottom w:w="80" w:type="dxa"/>
              <w:right w:w="100" w:type="dxa"/>
            </w:tcMar>
            <w:vAlign w:val="center"/>
          </w:tcPr>
          <w:p w14:paraId="308E56DC" w14:textId="77777777" w:rsidR="005D4961" w:rsidRDefault="00E37B79">
            <w:pPr>
              <w:spacing w:before="80" w:after="80" w:line="280" w:lineRule="auto"/>
            </w:pPr>
            <w:r>
              <w:t>NLEMS / SIS (S027); Records Management System (S003); Roll of Lawyers Integration (S009); Board Document Management (S002).</w:t>
            </w:r>
          </w:p>
        </w:tc>
        <w:tc>
          <w:tcPr>
            <w:tcW w:w="1300" w:type="dxa"/>
            <w:shd w:val="clear" w:color="auto" w:fill="F5F7FB"/>
            <w:tcMar>
              <w:top w:w="80" w:type="dxa"/>
              <w:left w:w="100" w:type="dxa"/>
              <w:bottom w:w="80" w:type="dxa"/>
              <w:right w:w="100" w:type="dxa"/>
            </w:tcMar>
            <w:vAlign w:val="center"/>
          </w:tcPr>
          <w:p w14:paraId="5FA70259" w14:textId="77777777" w:rsidR="005D4961" w:rsidRDefault="00E37B79">
            <w:pPr>
              <w:spacing w:before="80" w:after="80" w:line="280" w:lineRule="auto"/>
              <w:jc w:val="center"/>
            </w:pPr>
            <w:r>
              <w:rPr>
                <w:b/>
                <w:bCs/>
                <w:color w:val="C00000"/>
              </w:rPr>
              <w:t>Fast-Track</w:t>
            </w:r>
          </w:p>
        </w:tc>
      </w:tr>
      <w:tr w:rsidR="005D4961" w14:paraId="44BEA6B7" w14:textId="77777777">
        <w:trPr>
          <w:cantSplit/>
        </w:trPr>
        <w:tc>
          <w:tcPr>
            <w:tcW w:w="1100" w:type="dxa"/>
            <w:tcMar>
              <w:top w:w="80" w:type="dxa"/>
              <w:left w:w="100" w:type="dxa"/>
              <w:bottom w:w="80" w:type="dxa"/>
              <w:right w:w="100" w:type="dxa"/>
            </w:tcMar>
            <w:vAlign w:val="center"/>
          </w:tcPr>
          <w:p w14:paraId="3CE3D98D" w14:textId="77777777" w:rsidR="005D4961" w:rsidRDefault="00E37B79">
            <w:pPr>
              <w:spacing w:before="80" w:after="80" w:line="280" w:lineRule="auto"/>
            </w:pPr>
            <w:r>
              <w:rPr>
                <w:b/>
                <w:bCs/>
              </w:rPr>
              <w:lastRenderedPageBreak/>
              <w:t>§15</w:t>
            </w:r>
          </w:p>
        </w:tc>
        <w:tc>
          <w:tcPr>
            <w:tcW w:w="2800" w:type="dxa"/>
            <w:tcMar>
              <w:top w:w="80" w:type="dxa"/>
              <w:left w:w="100" w:type="dxa"/>
              <w:bottom w:w="80" w:type="dxa"/>
              <w:right w:w="100" w:type="dxa"/>
            </w:tcMar>
            <w:vAlign w:val="center"/>
          </w:tcPr>
          <w:p w14:paraId="0C1DCE1E" w14:textId="77777777" w:rsidR="005D4961" w:rsidRDefault="00E37B79">
            <w:pPr>
              <w:spacing w:before="80" w:after="80" w:line="280" w:lineRule="auto"/>
            </w:pPr>
            <w:r>
              <w:t>Appointment of other staff — civil service conditions, CLET staff structure</w:t>
            </w:r>
          </w:p>
        </w:tc>
        <w:tc>
          <w:tcPr>
            <w:tcW w:w="3826" w:type="dxa"/>
            <w:tcMar>
              <w:top w:w="80" w:type="dxa"/>
              <w:left w:w="100" w:type="dxa"/>
              <w:bottom w:w="80" w:type="dxa"/>
              <w:right w:w="100" w:type="dxa"/>
            </w:tcMar>
            <w:vAlign w:val="center"/>
          </w:tcPr>
          <w:p w14:paraId="6E790AD8" w14:textId="77777777" w:rsidR="005D4961" w:rsidRDefault="00E37B79">
            <w:pPr>
              <w:spacing w:before="80" w:after="80" w:line="280" w:lineRule="auto"/>
            </w:pPr>
            <w:r>
              <w:t>HRMS (S140) — full staff lifecycle; Recruitment / ATS (S142); Employee Relations (S147); Position Management (S145).</w:t>
            </w:r>
          </w:p>
        </w:tc>
        <w:tc>
          <w:tcPr>
            <w:tcW w:w="1300" w:type="dxa"/>
            <w:tcMar>
              <w:top w:w="80" w:type="dxa"/>
              <w:left w:w="100" w:type="dxa"/>
              <w:bottom w:w="80" w:type="dxa"/>
              <w:right w:w="100" w:type="dxa"/>
            </w:tcMar>
            <w:vAlign w:val="center"/>
          </w:tcPr>
          <w:p w14:paraId="34A1F848" w14:textId="77777777" w:rsidR="005D4961" w:rsidRDefault="00E37B79">
            <w:pPr>
              <w:spacing w:before="80" w:after="80" w:line="280" w:lineRule="auto"/>
              <w:jc w:val="center"/>
            </w:pPr>
            <w:r>
              <w:rPr>
                <w:b/>
                <w:bCs/>
                <w:color w:val="BF8F00"/>
              </w:rPr>
              <w:t>Phase 2</w:t>
            </w:r>
          </w:p>
        </w:tc>
      </w:tr>
      <w:tr w:rsidR="005D4961" w14:paraId="48DF0AB9" w14:textId="77777777">
        <w:trPr>
          <w:cantSplit/>
        </w:trPr>
        <w:tc>
          <w:tcPr>
            <w:tcW w:w="1100" w:type="dxa"/>
            <w:shd w:val="clear" w:color="auto" w:fill="F5F7FB"/>
            <w:tcMar>
              <w:top w:w="80" w:type="dxa"/>
              <w:left w:w="100" w:type="dxa"/>
              <w:bottom w:w="80" w:type="dxa"/>
              <w:right w:w="100" w:type="dxa"/>
            </w:tcMar>
            <w:vAlign w:val="center"/>
          </w:tcPr>
          <w:p w14:paraId="610E9C09" w14:textId="77777777" w:rsidR="005D4961" w:rsidRDefault="00E37B79">
            <w:pPr>
              <w:spacing w:before="80" w:after="80" w:line="280" w:lineRule="auto"/>
            </w:pPr>
            <w:r>
              <w:rPr>
                <w:b/>
                <w:bCs/>
              </w:rPr>
              <w:t>§16</w:t>
            </w:r>
          </w:p>
        </w:tc>
        <w:tc>
          <w:tcPr>
            <w:tcW w:w="2800" w:type="dxa"/>
            <w:shd w:val="clear" w:color="auto" w:fill="F5F7FB"/>
            <w:tcMar>
              <w:top w:w="80" w:type="dxa"/>
              <w:left w:w="100" w:type="dxa"/>
              <w:bottom w:w="80" w:type="dxa"/>
              <w:right w:w="100" w:type="dxa"/>
            </w:tcMar>
            <w:vAlign w:val="center"/>
          </w:tcPr>
          <w:p w14:paraId="0884F225" w14:textId="77777777" w:rsidR="005D4961" w:rsidRDefault="00E37B79">
            <w:pPr>
              <w:spacing w:before="80" w:after="80" w:line="280" w:lineRule="auto"/>
            </w:pPr>
            <w:r>
              <w:t>Internal Audit Unit — establishment, independence, audit programme</w:t>
            </w:r>
          </w:p>
        </w:tc>
        <w:tc>
          <w:tcPr>
            <w:tcW w:w="3826" w:type="dxa"/>
            <w:shd w:val="clear" w:color="auto" w:fill="F5F7FB"/>
            <w:tcMar>
              <w:top w:w="80" w:type="dxa"/>
              <w:left w:w="100" w:type="dxa"/>
              <w:bottom w:w="80" w:type="dxa"/>
              <w:right w:w="100" w:type="dxa"/>
            </w:tcMar>
            <w:vAlign w:val="center"/>
          </w:tcPr>
          <w:p w14:paraId="6F4A25FE" w14:textId="77777777" w:rsidR="005D4961" w:rsidRDefault="00E37B79">
            <w:pPr>
              <w:spacing w:before="80" w:after="80" w:line="280" w:lineRule="auto"/>
            </w:pPr>
            <w:r>
              <w:t>Internal Audit Working Papers (S196); Cybersecurity, Audit &amp; Logging (S204); ERM Platform (S183) — audit findings tracking.</w:t>
            </w:r>
          </w:p>
        </w:tc>
        <w:tc>
          <w:tcPr>
            <w:tcW w:w="1300" w:type="dxa"/>
            <w:shd w:val="clear" w:color="auto" w:fill="F5F7FB"/>
            <w:tcMar>
              <w:top w:w="80" w:type="dxa"/>
              <w:left w:w="100" w:type="dxa"/>
              <w:bottom w:w="80" w:type="dxa"/>
              <w:right w:w="100" w:type="dxa"/>
            </w:tcMar>
            <w:vAlign w:val="center"/>
          </w:tcPr>
          <w:p w14:paraId="0AA07617" w14:textId="77777777" w:rsidR="005D4961" w:rsidRDefault="00E37B79">
            <w:pPr>
              <w:spacing w:before="80" w:after="80" w:line="280" w:lineRule="auto"/>
              <w:jc w:val="center"/>
            </w:pPr>
            <w:r>
              <w:rPr>
                <w:b/>
                <w:bCs/>
                <w:color w:val="C00000"/>
              </w:rPr>
              <w:t>Fast-Track</w:t>
            </w:r>
          </w:p>
        </w:tc>
      </w:tr>
      <w:tr w:rsidR="005D4961" w14:paraId="58FBDE0D" w14:textId="77777777">
        <w:trPr>
          <w:cantSplit/>
        </w:trPr>
        <w:tc>
          <w:tcPr>
            <w:tcW w:w="0" w:type="auto"/>
            <w:gridSpan w:val="4"/>
            <w:shd w:val="clear" w:color="auto" w:fill="0F2A5C"/>
            <w:tcMar>
              <w:top w:w="80" w:type="dxa"/>
              <w:left w:w="100" w:type="dxa"/>
              <w:bottom w:w="80" w:type="dxa"/>
              <w:right w:w="100" w:type="dxa"/>
            </w:tcMar>
            <w:vAlign w:val="center"/>
          </w:tcPr>
          <w:p w14:paraId="2FAB4827" w14:textId="77777777" w:rsidR="005D4961" w:rsidRDefault="00E37B79">
            <w:pPr>
              <w:spacing w:before="80" w:after="80" w:line="280" w:lineRule="auto"/>
            </w:pPr>
            <w:r>
              <w:rPr>
                <w:b/>
                <w:bCs/>
                <w:color w:val="FFFFFF"/>
              </w:rPr>
              <w:t>PART 4 — Financial Provisions (Sections 17–21)</w:t>
            </w:r>
          </w:p>
        </w:tc>
      </w:tr>
      <w:tr w:rsidR="005D4961" w14:paraId="278C5DCE" w14:textId="77777777">
        <w:trPr>
          <w:cantSplit/>
        </w:trPr>
        <w:tc>
          <w:tcPr>
            <w:tcW w:w="1100" w:type="dxa"/>
            <w:tcMar>
              <w:top w:w="80" w:type="dxa"/>
              <w:left w:w="100" w:type="dxa"/>
              <w:bottom w:w="80" w:type="dxa"/>
              <w:right w:w="100" w:type="dxa"/>
            </w:tcMar>
            <w:vAlign w:val="center"/>
          </w:tcPr>
          <w:p w14:paraId="5182896A" w14:textId="77777777" w:rsidR="005D4961" w:rsidRDefault="00E37B79">
            <w:pPr>
              <w:spacing w:before="80" w:after="80" w:line="280" w:lineRule="auto"/>
            </w:pPr>
            <w:r>
              <w:rPr>
                <w:b/>
                <w:bCs/>
              </w:rPr>
              <w:t>§17</w:t>
            </w:r>
          </w:p>
        </w:tc>
        <w:tc>
          <w:tcPr>
            <w:tcW w:w="2800" w:type="dxa"/>
            <w:tcMar>
              <w:top w:w="80" w:type="dxa"/>
              <w:left w:w="100" w:type="dxa"/>
              <w:bottom w:w="80" w:type="dxa"/>
              <w:right w:w="100" w:type="dxa"/>
            </w:tcMar>
            <w:vAlign w:val="center"/>
          </w:tcPr>
          <w:p w14:paraId="17DE888B" w14:textId="77777777" w:rsidR="005D4961" w:rsidRDefault="00E37B79">
            <w:pPr>
              <w:spacing w:before="80" w:after="80" w:line="280" w:lineRule="auto"/>
            </w:pPr>
            <w:r>
              <w:t>Funds of the Council — sources: Government grants, fees, donations, investments</w:t>
            </w:r>
          </w:p>
        </w:tc>
        <w:tc>
          <w:tcPr>
            <w:tcW w:w="3826" w:type="dxa"/>
            <w:tcMar>
              <w:top w:w="80" w:type="dxa"/>
              <w:left w:w="100" w:type="dxa"/>
              <w:bottom w:w="80" w:type="dxa"/>
              <w:right w:w="100" w:type="dxa"/>
            </w:tcMar>
            <w:vAlign w:val="center"/>
          </w:tcPr>
          <w:p w14:paraId="4F28F897" w14:textId="77777777" w:rsidR="005D4961" w:rsidRDefault="00E37B79">
            <w:pPr>
              <w:spacing w:before="80" w:after="80" w:line="280" w:lineRule="auto"/>
            </w:pPr>
            <w:r>
              <w:t>Payment System (S141) — multi-channel revenue collection; Financial Management System (S132) — fund tracking by source; Donor / Grants Mgmt (S148); Treasury Mgmt (S139).</w:t>
            </w:r>
          </w:p>
        </w:tc>
        <w:tc>
          <w:tcPr>
            <w:tcW w:w="1300" w:type="dxa"/>
            <w:tcMar>
              <w:top w:w="80" w:type="dxa"/>
              <w:left w:w="100" w:type="dxa"/>
              <w:bottom w:w="80" w:type="dxa"/>
              <w:right w:w="100" w:type="dxa"/>
            </w:tcMar>
            <w:vAlign w:val="center"/>
          </w:tcPr>
          <w:p w14:paraId="71D58641" w14:textId="77777777" w:rsidR="005D4961" w:rsidRDefault="00E37B79">
            <w:pPr>
              <w:spacing w:before="80" w:after="80" w:line="280" w:lineRule="auto"/>
              <w:jc w:val="center"/>
            </w:pPr>
            <w:r>
              <w:rPr>
                <w:b/>
                <w:bCs/>
                <w:color w:val="BF8F00"/>
              </w:rPr>
              <w:t>Phase 2</w:t>
            </w:r>
          </w:p>
        </w:tc>
      </w:tr>
      <w:tr w:rsidR="005D4961" w14:paraId="0FE461FE" w14:textId="77777777">
        <w:trPr>
          <w:cantSplit/>
        </w:trPr>
        <w:tc>
          <w:tcPr>
            <w:tcW w:w="1100" w:type="dxa"/>
            <w:shd w:val="clear" w:color="auto" w:fill="F5F7FB"/>
            <w:tcMar>
              <w:top w:w="80" w:type="dxa"/>
              <w:left w:w="100" w:type="dxa"/>
              <w:bottom w:w="80" w:type="dxa"/>
              <w:right w:w="100" w:type="dxa"/>
            </w:tcMar>
            <w:vAlign w:val="center"/>
          </w:tcPr>
          <w:p w14:paraId="4EF77AC8" w14:textId="77777777" w:rsidR="005D4961" w:rsidRDefault="00E37B79">
            <w:pPr>
              <w:spacing w:before="80" w:after="80" w:line="280" w:lineRule="auto"/>
            </w:pPr>
            <w:r>
              <w:rPr>
                <w:b/>
                <w:bCs/>
              </w:rPr>
              <w:t>§18</w:t>
            </w:r>
          </w:p>
        </w:tc>
        <w:tc>
          <w:tcPr>
            <w:tcW w:w="2800" w:type="dxa"/>
            <w:shd w:val="clear" w:color="auto" w:fill="F5F7FB"/>
            <w:tcMar>
              <w:top w:w="80" w:type="dxa"/>
              <w:left w:w="100" w:type="dxa"/>
              <w:bottom w:w="80" w:type="dxa"/>
              <w:right w:w="100" w:type="dxa"/>
            </w:tcMar>
            <w:vAlign w:val="center"/>
          </w:tcPr>
          <w:p w14:paraId="072E276C" w14:textId="77777777" w:rsidR="005D4961" w:rsidRDefault="00E37B79">
            <w:pPr>
              <w:spacing w:before="80" w:after="80" w:line="280" w:lineRule="auto"/>
            </w:pPr>
            <w:r>
              <w:t>Bank account of the Council — maintained at Bank of Ghana or approved bank</w:t>
            </w:r>
          </w:p>
        </w:tc>
        <w:tc>
          <w:tcPr>
            <w:tcW w:w="3826" w:type="dxa"/>
            <w:shd w:val="clear" w:color="auto" w:fill="F5F7FB"/>
            <w:tcMar>
              <w:top w:w="80" w:type="dxa"/>
              <w:left w:w="100" w:type="dxa"/>
              <w:bottom w:w="80" w:type="dxa"/>
              <w:right w:w="100" w:type="dxa"/>
            </w:tcMar>
            <w:vAlign w:val="center"/>
          </w:tcPr>
          <w:p w14:paraId="10AB08C5" w14:textId="77777777" w:rsidR="005D4961" w:rsidRDefault="00E37B79">
            <w:pPr>
              <w:spacing w:before="80" w:after="80" w:line="280" w:lineRule="auto"/>
            </w:pPr>
            <w:r>
              <w:t>Payment System (S141) — bank integration &amp; reconciliation; Treasury / Cash Mgmt (S139); Bank Reconciliation Engine (S139a).</w:t>
            </w:r>
          </w:p>
        </w:tc>
        <w:tc>
          <w:tcPr>
            <w:tcW w:w="1300" w:type="dxa"/>
            <w:shd w:val="clear" w:color="auto" w:fill="F5F7FB"/>
            <w:tcMar>
              <w:top w:w="80" w:type="dxa"/>
              <w:left w:w="100" w:type="dxa"/>
              <w:bottom w:w="80" w:type="dxa"/>
              <w:right w:w="100" w:type="dxa"/>
            </w:tcMar>
            <w:vAlign w:val="center"/>
          </w:tcPr>
          <w:p w14:paraId="0C7C1954" w14:textId="77777777" w:rsidR="005D4961" w:rsidRDefault="00E37B79">
            <w:pPr>
              <w:spacing w:before="80" w:after="80" w:line="280" w:lineRule="auto"/>
              <w:jc w:val="center"/>
            </w:pPr>
            <w:r>
              <w:rPr>
                <w:b/>
                <w:bCs/>
                <w:color w:val="BF8F00"/>
              </w:rPr>
              <w:t>Phase 2</w:t>
            </w:r>
          </w:p>
        </w:tc>
      </w:tr>
      <w:tr w:rsidR="005D4961" w14:paraId="2828E26A" w14:textId="77777777">
        <w:trPr>
          <w:cantSplit/>
        </w:trPr>
        <w:tc>
          <w:tcPr>
            <w:tcW w:w="1100" w:type="dxa"/>
            <w:tcMar>
              <w:top w:w="80" w:type="dxa"/>
              <w:left w:w="100" w:type="dxa"/>
              <w:bottom w:w="80" w:type="dxa"/>
              <w:right w:w="100" w:type="dxa"/>
            </w:tcMar>
            <w:vAlign w:val="center"/>
          </w:tcPr>
          <w:p w14:paraId="479002C6" w14:textId="77777777" w:rsidR="005D4961" w:rsidRDefault="00E37B79">
            <w:pPr>
              <w:spacing w:before="80" w:after="80" w:line="280" w:lineRule="auto"/>
            </w:pPr>
            <w:r>
              <w:rPr>
                <w:b/>
                <w:bCs/>
              </w:rPr>
              <w:t>§19</w:t>
            </w:r>
          </w:p>
        </w:tc>
        <w:tc>
          <w:tcPr>
            <w:tcW w:w="2800" w:type="dxa"/>
            <w:tcMar>
              <w:top w:w="80" w:type="dxa"/>
              <w:left w:w="100" w:type="dxa"/>
              <w:bottom w:w="80" w:type="dxa"/>
              <w:right w:w="100" w:type="dxa"/>
            </w:tcMar>
            <w:vAlign w:val="center"/>
          </w:tcPr>
          <w:p w14:paraId="7AC733ED" w14:textId="77777777" w:rsidR="005D4961" w:rsidRDefault="00E37B79">
            <w:pPr>
              <w:spacing w:before="80" w:after="80" w:line="280" w:lineRule="auto"/>
            </w:pPr>
            <w:r>
              <w:t>Borrowing powers — Board-approved borrowing within prescribed limits</w:t>
            </w:r>
          </w:p>
        </w:tc>
        <w:tc>
          <w:tcPr>
            <w:tcW w:w="3826" w:type="dxa"/>
            <w:tcMar>
              <w:top w:w="80" w:type="dxa"/>
              <w:left w:w="100" w:type="dxa"/>
              <w:bottom w:w="80" w:type="dxa"/>
              <w:right w:w="100" w:type="dxa"/>
            </w:tcMar>
            <w:vAlign w:val="center"/>
          </w:tcPr>
          <w:p w14:paraId="47200EAC" w14:textId="77777777" w:rsidR="005D4961" w:rsidRDefault="00E37B79">
            <w:pPr>
              <w:spacing w:before="80" w:after="80" w:line="280" w:lineRule="auto"/>
            </w:pPr>
            <w:r>
              <w:t>Financial Management System (S132) — Liability Register, borrowing approvals workflow.</w:t>
            </w:r>
          </w:p>
        </w:tc>
        <w:tc>
          <w:tcPr>
            <w:tcW w:w="1300" w:type="dxa"/>
            <w:tcMar>
              <w:top w:w="80" w:type="dxa"/>
              <w:left w:w="100" w:type="dxa"/>
              <w:bottom w:w="80" w:type="dxa"/>
              <w:right w:w="100" w:type="dxa"/>
            </w:tcMar>
            <w:vAlign w:val="center"/>
          </w:tcPr>
          <w:p w14:paraId="33DFB4D3" w14:textId="77777777" w:rsidR="005D4961" w:rsidRDefault="00E37B79">
            <w:pPr>
              <w:spacing w:before="80" w:after="80" w:line="280" w:lineRule="auto"/>
              <w:jc w:val="center"/>
            </w:pPr>
            <w:r>
              <w:rPr>
                <w:b/>
                <w:bCs/>
                <w:color w:val="385723"/>
              </w:rPr>
              <w:t>Phase 3</w:t>
            </w:r>
          </w:p>
        </w:tc>
      </w:tr>
      <w:tr w:rsidR="005D4961" w14:paraId="404F4343" w14:textId="77777777">
        <w:trPr>
          <w:cantSplit/>
        </w:trPr>
        <w:tc>
          <w:tcPr>
            <w:tcW w:w="1100" w:type="dxa"/>
            <w:shd w:val="clear" w:color="auto" w:fill="F5F7FB"/>
            <w:tcMar>
              <w:top w:w="80" w:type="dxa"/>
              <w:left w:w="100" w:type="dxa"/>
              <w:bottom w:w="80" w:type="dxa"/>
              <w:right w:w="100" w:type="dxa"/>
            </w:tcMar>
            <w:vAlign w:val="center"/>
          </w:tcPr>
          <w:p w14:paraId="4382B53B" w14:textId="77777777" w:rsidR="005D4961" w:rsidRDefault="00E37B79">
            <w:pPr>
              <w:spacing w:before="80" w:after="80" w:line="280" w:lineRule="auto"/>
            </w:pPr>
            <w:r>
              <w:rPr>
                <w:b/>
                <w:bCs/>
              </w:rPr>
              <w:t>§20</w:t>
            </w:r>
          </w:p>
        </w:tc>
        <w:tc>
          <w:tcPr>
            <w:tcW w:w="2800" w:type="dxa"/>
            <w:shd w:val="clear" w:color="auto" w:fill="F5F7FB"/>
            <w:tcMar>
              <w:top w:w="80" w:type="dxa"/>
              <w:left w:w="100" w:type="dxa"/>
              <w:bottom w:w="80" w:type="dxa"/>
              <w:right w:w="100" w:type="dxa"/>
            </w:tcMar>
            <w:vAlign w:val="center"/>
          </w:tcPr>
          <w:p w14:paraId="086F5F2B" w14:textId="77777777" w:rsidR="005D4961" w:rsidRDefault="00E37B79">
            <w:pPr>
              <w:spacing w:before="80" w:after="80" w:line="280" w:lineRule="auto"/>
            </w:pPr>
            <w:r>
              <w:t>Accounts and audit — annual accounts, Auditor-General access, external audit</w:t>
            </w:r>
          </w:p>
        </w:tc>
        <w:tc>
          <w:tcPr>
            <w:tcW w:w="3826" w:type="dxa"/>
            <w:shd w:val="clear" w:color="auto" w:fill="F5F7FB"/>
            <w:tcMar>
              <w:top w:w="80" w:type="dxa"/>
              <w:left w:w="100" w:type="dxa"/>
              <w:bottom w:w="80" w:type="dxa"/>
              <w:right w:w="100" w:type="dxa"/>
            </w:tcMar>
            <w:vAlign w:val="center"/>
          </w:tcPr>
          <w:p w14:paraId="33A2BA15" w14:textId="77777777" w:rsidR="005D4961" w:rsidRDefault="00E37B79">
            <w:pPr>
              <w:spacing w:before="80" w:after="80" w:line="280" w:lineRule="auto"/>
            </w:pPr>
            <w:r>
              <w:t>Audit &amp; Logging (S204); External Audit Liaison Portal (S197); Financial Reporting (S138) — Auditor-General access portal.</w:t>
            </w:r>
          </w:p>
        </w:tc>
        <w:tc>
          <w:tcPr>
            <w:tcW w:w="1300" w:type="dxa"/>
            <w:shd w:val="clear" w:color="auto" w:fill="F5F7FB"/>
            <w:tcMar>
              <w:top w:w="80" w:type="dxa"/>
              <w:left w:w="100" w:type="dxa"/>
              <w:bottom w:w="80" w:type="dxa"/>
              <w:right w:w="100" w:type="dxa"/>
            </w:tcMar>
            <w:vAlign w:val="center"/>
          </w:tcPr>
          <w:p w14:paraId="04C979B8" w14:textId="77777777" w:rsidR="005D4961" w:rsidRDefault="00E37B79">
            <w:pPr>
              <w:spacing w:before="80" w:after="80" w:line="280" w:lineRule="auto"/>
              <w:jc w:val="center"/>
            </w:pPr>
            <w:r>
              <w:rPr>
                <w:b/>
                <w:bCs/>
                <w:color w:val="BF8F00"/>
              </w:rPr>
              <w:t>Phase 2</w:t>
            </w:r>
          </w:p>
        </w:tc>
      </w:tr>
      <w:tr w:rsidR="005D4961" w14:paraId="3459CC01" w14:textId="77777777">
        <w:trPr>
          <w:cantSplit/>
        </w:trPr>
        <w:tc>
          <w:tcPr>
            <w:tcW w:w="1100" w:type="dxa"/>
            <w:tcMar>
              <w:top w:w="80" w:type="dxa"/>
              <w:left w:w="100" w:type="dxa"/>
              <w:bottom w:w="80" w:type="dxa"/>
              <w:right w:w="100" w:type="dxa"/>
            </w:tcMar>
            <w:vAlign w:val="center"/>
          </w:tcPr>
          <w:p w14:paraId="3BD43CC1" w14:textId="77777777" w:rsidR="005D4961" w:rsidRDefault="00E37B79">
            <w:pPr>
              <w:spacing w:before="80" w:after="80" w:line="280" w:lineRule="auto"/>
            </w:pPr>
            <w:r>
              <w:rPr>
                <w:b/>
                <w:bCs/>
              </w:rPr>
              <w:t>§21</w:t>
            </w:r>
          </w:p>
        </w:tc>
        <w:tc>
          <w:tcPr>
            <w:tcW w:w="2800" w:type="dxa"/>
            <w:tcMar>
              <w:top w:w="80" w:type="dxa"/>
              <w:left w:w="100" w:type="dxa"/>
              <w:bottom w:w="80" w:type="dxa"/>
              <w:right w:w="100" w:type="dxa"/>
            </w:tcMar>
            <w:vAlign w:val="center"/>
          </w:tcPr>
          <w:p w14:paraId="582B82AA" w14:textId="77777777" w:rsidR="005D4961" w:rsidRDefault="00E37B79">
            <w:pPr>
              <w:spacing w:before="80" w:after="80" w:line="280" w:lineRule="auto"/>
            </w:pPr>
            <w:r>
              <w:t>Annual report and other reports — submission to Minister and Parliament</w:t>
            </w:r>
          </w:p>
        </w:tc>
        <w:tc>
          <w:tcPr>
            <w:tcW w:w="3826" w:type="dxa"/>
            <w:tcMar>
              <w:top w:w="80" w:type="dxa"/>
              <w:left w:w="100" w:type="dxa"/>
              <w:bottom w:w="80" w:type="dxa"/>
              <w:right w:w="100" w:type="dxa"/>
            </w:tcMar>
            <w:vAlign w:val="center"/>
          </w:tcPr>
          <w:p w14:paraId="1840A9B3" w14:textId="77777777" w:rsidR="005D4961" w:rsidRDefault="00E37B79">
            <w:pPr>
              <w:spacing w:before="80" w:after="80" w:line="280" w:lineRule="auto"/>
            </w:pPr>
            <w:r>
              <w:t>Analytics Dashboard (S225) — annual report generation; Data Warehouse (S225) — consolidated institutional data; Statutory Reporting Hub (S138a).</w:t>
            </w:r>
          </w:p>
        </w:tc>
        <w:tc>
          <w:tcPr>
            <w:tcW w:w="1300" w:type="dxa"/>
            <w:tcMar>
              <w:top w:w="80" w:type="dxa"/>
              <w:left w:w="100" w:type="dxa"/>
              <w:bottom w:w="80" w:type="dxa"/>
              <w:right w:w="100" w:type="dxa"/>
            </w:tcMar>
            <w:vAlign w:val="center"/>
          </w:tcPr>
          <w:p w14:paraId="03BAE7C3" w14:textId="77777777" w:rsidR="005D4961" w:rsidRDefault="00E37B79">
            <w:pPr>
              <w:spacing w:before="80" w:after="80" w:line="280" w:lineRule="auto"/>
              <w:jc w:val="center"/>
            </w:pPr>
            <w:r>
              <w:rPr>
                <w:b/>
                <w:bCs/>
                <w:color w:val="BF8F00"/>
              </w:rPr>
              <w:t>Phase 2</w:t>
            </w:r>
          </w:p>
        </w:tc>
      </w:tr>
      <w:tr w:rsidR="005D4961" w14:paraId="733BF2FB" w14:textId="77777777">
        <w:trPr>
          <w:cantSplit/>
        </w:trPr>
        <w:tc>
          <w:tcPr>
            <w:tcW w:w="0" w:type="auto"/>
            <w:gridSpan w:val="4"/>
            <w:shd w:val="clear" w:color="auto" w:fill="0F2A5C"/>
            <w:tcMar>
              <w:top w:w="80" w:type="dxa"/>
              <w:left w:w="100" w:type="dxa"/>
              <w:bottom w:w="80" w:type="dxa"/>
              <w:right w:w="100" w:type="dxa"/>
            </w:tcMar>
            <w:vAlign w:val="center"/>
          </w:tcPr>
          <w:p w14:paraId="73F4039F" w14:textId="77777777" w:rsidR="005D4961" w:rsidRDefault="00E37B79">
            <w:pPr>
              <w:spacing w:before="80" w:after="80" w:line="280" w:lineRule="auto"/>
            </w:pPr>
            <w:r>
              <w:rPr>
                <w:b/>
                <w:bCs/>
                <w:color w:val="FFFFFF"/>
              </w:rPr>
              <w:t>PART 5 — Accreditation of Universities (Sections 22–36)</w:t>
            </w:r>
          </w:p>
        </w:tc>
      </w:tr>
      <w:tr w:rsidR="005D4961" w14:paraId="3D4E26DD" w14:textId="77777777">
        <w:trPr>
          <w:cantSplit/>
        </w:trPr>
        <w:tc>
          <w:tcPr>
            <w:tcW w:w="1100" w:type="dxa"/>
            <w:tcMar>
              <w:top w:w="80" w:type="dxa"/>
              <w:left w:w="100" w:type="dxa"/>
              <w:bottom w:w="80" w:type="dxa"/>
              <w:right w:w="100" w:type="dxa"/>
            </w:tcMar>
            <w:vAlign w:val="center"/>
          </w:tcPr>
          <w:p w14:paraId="5DE56990" w14:textId="77777777" w:rsidR="005D4961" w:rsidRDefault="00E37B79">
            <w:pPr>
              <w:spacing w:before="80" w:after="80" w:line="280" w:lineRule="auto"/>
            </w:pPr>
            <w:r>
              <w:rPr>
                <w:b/>
                <w:bCs/>
              </w:rPr>
              <w:lastRenderedPageBreak/>
              <w:t>§22</w:t>
            </w:r>
          </w:p>
        </w:tc>
        <w:tc>
          <w:tcPr>
            <w:tcW w:w="2800" w:type="dxa"/>
            <w:tcMar>
              <w:top w:w="80" w:type="dxa"/>
              <w:left w:w="100" w:type="dxa"/>
              <w:bottom w:w="80" w:type="dxa"/>
              <w:right w:w="100" w:type="dxa"/>
            </w:tcMar>
            <w:vAlign w:val="center"/>
          </w:tcPr>
          <w:p w14:paraId="450FA62F" w14:textId="77777777" w:rsidR="005D4961" w:rsidRDefault="00E37B79">
            <w:pPr>
              <w:spacing w:before="80" w:after="80" w:line="280" w:lineRule="auto"/>
            </w:pPr>
            <w:r>
              <w:t>Standards for accreditation — minimum standards for universities offering LPT</w:t>
            </w:r>
          </w:p>
        </w:tc>
        <w:tc>
          <w:tcPr>
            <w:tcW w:w="3826" w:type="dxa"/>
            <w:tcMar>
              <w:top w:w="80" w:type="dxa"/>
              <w:left w:w="100" w:type="dxa"/>
              <w:bottom w:w="80" w:type="dxa"/>
              <w:right w:w="100" w:type="dxa"/>
            </w:tcMar>
            <w:vAlign w:val="center"/>
          </w:tcPr>
          <w:p w14:paraId="04672FFF" w14:textId="77777777" w:rsidR="005D4961" w:rsidRDefault="00E37B79">
            <w:pPr>
              <w:spacing w:before="80" w:after="80" w:line="280" w:lineRule="auto"/>
            </w:pPr>
            <w:r>
              <w:t>Accreditation System (S048) — Standards Database, institutional self-assessment tools; Standards &amp; Frameworks Library (S091).</w:t>
            </w:r>
          </w:p>
        </w:tc>
        <w:tc>
          <w:tcPr>
            <w:tcW w:w="1300" w:type="dxa"/>
            <w:tcMar>
              <w:top w:w="80" w:type="dxa"/>
              <w:left w:w="100" w:type="dxa"/>
              <w:bottom w:w="80" w:type="dxa"/>
              <w:right w:w="100" w:type="dxa"/>
            </w:tcMar>
            <w:vAlign w:val="center"/>
          </w:tcPr>
          <w:p w14:paraId="05A8F1BA" w14:textId="77777777" w:rsidR="005D4961" w:rsidRDefault="00E37B79">
            <w:pPr>
              <w:spacing w:before="80" w:after="80" w:line="280" w:lineRule="auto"/>
              <w:jc w:val="center"/>
            </w:pPr>
            <w:r>
              <w:rPr>
                <w:b/>
                <w:bCs/>
                <w:color w:val="C00000"/>
              </w:rPr>
              <w:t>Fast-Track</w:t>
            </w:r>
          </w:p>
        </w:tc>
      </w:tr>
      <w:tr w:rsidR="005D4961" w14:paraId="0EBD1879" w14:textId="77777777">
        <w:trPr>
          <w:cantSplit/>
        </w:trPr>
        <w:tc>
          <w:tcPr>
            <w:tcW w:w="1100" w:type="dxa"/>
            <w:shd w:val="clear" w:color="auto" w:fill="F5F7FB"/>
            <w:tcMar>
              <w:top w:w="80" w:type="dxa"/>
              <w:left w:w="100" w:type="dxa"/>
              <w:bottom w:w="80" w:type="dxa"/>
              <w:right w:w="100" w:type="dxa"/>
            </w:tcMar>
            <w:vAlign w:val="center"/>
          </w:tcPr>
          <w:p w14:paraId="7A35D242" w14:textId="77777777" w:rsidR="005D4961" w:rsidRDefault="00E37B79">
            <w:pPr>
              <w:spacing w:before="80" w:after="80" w:line="280" w:lineRule="auto"/>
            </w:pPr>
            <w:r>
              <w:rPr>
                <w:b/>
                <w:bCs/>
              </w:rPr>
              <w:t>§23</w:t>
            </w:r>
          </w:p>
        </w:tc>
        <w:tc>
          <w:tcPr>
            <w:tcW w:w="2800" w:type="dxa"/>
            <w:shd w:val="clear" w:color="auto" w:fill="F5F7FB"/>
            <w:tcMar>
              <w:top w:w="80" w:type="dxa"/>
              <w:left w:w="100" w:type="dxa"/>
              <w:bottom w:w="80" w:type="dxa"/>
              <w:right w:w="100" w:type="dxa"/>
            </w:tcMar>
            <w:vAlign w:val="center"/>
          </w:tcPr>
          <w:p w14:paraId="7DD03658" w14:textId="77777777" w:rsidR="005D4961" w:rsidRDefault="00E37B79">
            <w:pPr>
              <w:spacing w:before="80" w:after="80" w:line="280" w:lineRule="auto"/>
            </w:pPr>
            <w:r>
              <w:t>Requirement to obtain accreditation — no university may offer LPT without a valid licence</w:t>
            </w:r>
          </w:p>
        </w:tc>
        <w:tc>
          <w:tcPr>
            <w:tcW w:w="3826" w:type="dxa"/>
            <w:shd w:val="clear" w:color="auto" w:fill="F5F7FB"/>
            <w:tcMar>
              <w:top w:w="80" w:type="dxa"/>
              <w:left w:w="100" w:type="dxa"/>
              <w:bottom w:w="80" w:type="dxa"/>
              <w:right w:w="100" w:type="dxa"/>
            </w:tcMar>
            <w:vAlign w:val="center"/>
          </w:tcPr>
          <w:p w14:paraId="37C1BE49" w14:textId="77777777" w:rsidR="005D4961" w:rsidRDefault="00E37B79">
            <w:pPr>
              <w:spacing w:before="80" w:after="80" w:line="280" w:lineRule="auto"/>
            </w:pPr>
            <w:r>
              <w:t>Accreditation System (S048) — Licence Status Registry; Unified Portal (S046) — public register &amp; enforcement visibility.</w:t>
            </w:r>
          </w:p>
        </w:tc>
        <w:tc>
          <w:tcPr>
            <w:tcW w:w="1300" w:type="dxa"/>
            <w:shd w:val="clear" w:color="auto" w:fill="F5F7FB"/>
            <w:tcMar>
              <w:top w:w="80" w:type="dxa"/>
              <w:left w:w="100" w:type="dxa"/>
              <w:bottom w:w="80" w:type="dxa"/>
              <w:right w:w="100" w:type="dxa"/>
            </w:tcMar>
            <w:vAlign w:val="center"/>
          </w:tcPr>
          <w:p w14:paraId="1EADDB27" w14:textId="77777777" w:rsidR="005D4961" w:rsidRDefault="00E37B79">
            <w:pPr>
              <w:spacing w:before="80" w:after="80" w:line="280" w:lineRule="auto"/>
              <w:jc w:val="center"/>
            </w:pPr>
            <w:r>
              <w:rPr>
                <w:b/>
                <w:bCs/>
                <w:color w:val="C00000"/>
              </w:rPr>
              <w:t>Fast-Track</w:t>
            </w:r>
          </w:p>
        </w:tc>
      </w:tr>
      <w:tr w:rsidR="005D4961" w14:paraId="2F8F3779" w14:textId="77777777">
        <w:trPr>
          <w:cantSplit/>
        </w:trPr>
        <w:tc>
          <w:tcPr>
            <w:tcW w:w="1100" w:type="dxa"/>
            <w:tcMar>
              <w:top w:w="80" w:type="dxa"/>
              <w:left w:w="100" w:type="dxa"/>
              <w:bottom w:w="80" w:type="dxa"/>
              <w:right w:w="100" w:type="dxa"/>
            </w:tcMar>
            <w:vAlign w:val="center"/>
          </w:tcPr>
          <w:p w14:paraId="0760A15E" w14:textId="77777777" w:rsidR="005D4961" w:rsidRDefault="00E37B79">
            <w:pPr>
              <w:spacing w:before="80" w:after="80" w:line="280" w:lineRule="auto"/>
            </w:pPr>
            <w:r>
              <w:rPr>
                <w:b/>
                <w:bCs/>
              </w:rPr>
              <w:t>§24</w:t>
            </w:r>
          </w:p>
        </w:tc>
        <w:tc>
          <w:tcPr>
            <w:tcW w:w="2800" w:type="dxa"/>
            <w:tcMar>
              <w:top w:w="80" w:type="dxa"/>
              <w:left w:w="100" w:type="dxa"/>
              <w:bottom w:w="80" w:type="dxa"/>
              <w:right w:w="100" w:type="dxa"/>
            </w:tcMar>
            <w:vAlign w:val="center"/>
          </w:tcPr>
          <w:p w14:paraId="211B4A99" w14:textId="77777777" w:rsidR="005D4961" w:rsidRDefault="00E37B79">
            <w:pPr>
              <w:spacing w:before="80" w:after="80" w:line="280" w:lineRule="auto"/>
            </w:pPr>
            <w:r>
              <w:t>Application for accreditation — prescribed application form and fee</w:t>
            </w:r>
          </w:p>
        </w:tc>
        <w:tc>
          <w:tcPr>
            <w:tcW w:w="3826" w:type="dxa"/>
            <w:tcMar>
              <w:top w:w="80" w:type="dxa"/>
              <w:left w:w="100" w:type="dxa"/>
              <w:bottom w:w="80" w:type="dxa"/>
              <w:right w:w="100" w:type="dxa"/>
            </w:tcMar>
            <w:vAlign w:val="center"/>
          </w:tcPr>
          <w:p w14:paraId="2F0992F2" w14:textId="77777777" w:rsidR="005D4961" w:rsidRDefault="00E37B79">
            <w:pPr>
              <w:spacing w:before="80" w:after="80" w:line="280" w:lineRule="auto"/>
            </w:pPr>
            <w:r>
              <w:t>Accreditation System (S048) — Online Application Portal; Payment System (S141) — application fee processing.</w:t>
            </w:r>
          </w:p>
        </w:tc>
        <w:tc>
          <w:tcPr>
            <w:tcW w:w="1300" w:type="dxa"/>
            <w:tcMar>
              <w:top w:w="80" w:type="dxa"/>
              <w:left w:w="100" w:type="dxa"/>
              <w:bottom w:w="80" w:type="dxa"/>
              <w:right w:w="100" w:type="dxa"/>
            </w:tcMar>
            <w:vAlign w:val="center"/>
          </w:tcPr>
          <w:p w14:paraId="1D570CB5" w14:textId="77777777" w:rsidR="005D4961" w:rsidRDefault="00E37B79">
            <w:pPr>
              <w:spacing w:before="80" w:after="80" w:line="280" w:lineRule="auto"/>
              <w:jc w:val="center"/>
            </w:pPr>
            <w:r>
              <w:rPr>
                <w:b/>
                <w:bCs/>
                <w:color w:val="C00000"/>
              </w:rPr>
              <w:t>Fast-Track</w:t>
            </w:r>
          </w:p>
        </w:tc>
      </w:tr>
      <w:tr w:rsidR="005D4961" w14:paraId="3CA4C256" w14:textId="77777777">
        <w:trPr>
          <w:cantSplit/>
        </w:trPr>
        <w:tc>
          <w:tcPr>
            <w:tcW w:w="1100" w:type="dxa"/>
            <w:shd w:val="clear" w:color="auto" w:fill="F5F7FB"/>
            <w:tcMar>
              <w:top w:w="80" w:type="dxa"/>
              <w:left w:w="100" w:type="dxa"/>
              <w:bottom w:w="80" w:type="dxa"/>
              <w:right w:w="100" w:type="dxa"/>
            </w:tcMar>
            <w:vAlign w:val="center"/>
          </w:tcPr>
          <w:p w14:paraId="244FEDE2" w14:textId="77777777" w:rsidR="005D4961" w:rsidRDefault="00E37B79">
            <w:pPr>
              <w:spacing w:before="80" w:after="80" w:line="280" w:lineRule="auto"/>
            </w:pPr>
            <w:r>
              <w:rPr>
                <w:b/>
                <w:bCs/>
              </w:rPr>
              <w:t>§25</w:t>
            </w:r>
          </w:p>
        </w:tc>
        <w:tc>
          <w:tcPr>
            <w:tcW w:w="2800" w:type="dxa"/>
            <w:shd w:val="clear" w:color="auto" w:fill="F5F7FB"/>
            <w:tcMar>
              <w:top w:w="80" w:type="dxa"/>
              <w:left w:w="100" w:type="dxa"/>
              <w:bottom w:w="80" w:type="dxa"/>
              <w:right w:w="100" w:type="dxa"/>
            </w:tcMar>
            <w:vAlign w:val="center"/>
          </w:tcPr>
          <w:p w14:paraId="2965B12C" w14:textId="77777777" w:rsidR="005D4961" w:rsidRDefault="00E37B79">
            <w:pPr>
              <w:spacing w:before="80" w:after="80" w:line="280" w:lineRule="auto"/>
            </w:pPr>
            <w:r>
              <w:t>Consideration of application — CLET assessment, site visit, recommendations</w:t>
            </w:r>
          </w:p>
        </w:tc>
        <w:tc>
          <w:tcPr>
            <w:tcW w:w="3826" w:type="dxa"/>
            <w:shd w:val="clear" w:color="auto" w:fill="F5F7FB"/>
            <w:tcMar>
              <w:top w:w="80" w:type="dxa"/>
              <w:left w:w="100" w:type="dxa"/>
              <w:bottom w:w="80" w:type="dxa"/>
              <w:right w:w="100" w:type="dxa"/>
            </w:tcMar>
            <w:vAlign w:val="center"/>
          </w:tcPr>
          <w:p w14:paraId="3D4AB60F" w14:textId="77777777" w:rsidR="005D4961" w:rsidRDefault="00E37B79">
            <w:pPr>
              <w:spacing w:before="80" w:after="80" w:line="280" w:lineRule="auto"/>
            </w:pPr>
            <w:r>
              <w:t>Accreditation System (S048) — Assessment Workflow Engine; Inspection Management (S093); Peer-Reviewer / Examiner Roster for Accreditation (S091a).</w:t>
            </w:r>
          </w:p>
        </w:tc>
        <w:tc>
          <w:tcPr>
            <w:tcW w:w="1300" w:type="dxa"/>
            <w:shd w:val="clear" w:color="auto" w:fill="F5F7FB"/>
            <w:tcMar>
              <w:top w:w="80" w:type="dxa"/>
              <w:left w:w="100" w:type="dxa"/>
              <w:bottom w:w="80" w:type="dxa"/>
              <w:right w:w="100" w:type="dxa"/>
            </w:tcMar>
            <w:vAlign w:val="center"/>
          </w:tcPr>
          <w:p w14:paraId="76372574" w14:textId="77777777" w:rsidR="005D4961" w:rsidRDefault="00E37B79">
            <w:pPr>
              <w:spacing w:before="80" w:after="80" w:line="280" w:lineRule="auto"/>
              <w:jc w:val="center"/>
            </w:pPr>
            <w:r>
              <w:rPr>
                <w:b/>
                <w:bCs/>
                <w:color w:val="C00000"/>
              </w:rPr>
              <w:t>Fast-Track</w:t>
            </w:r>
          </w:p>
        </w:tc>
      </w:tr>
      <w:tr w:rsidR="005D4961" w14:paraId="584AE9B6" w14:textId="77777777">
        <w:trPr>
          <w:cantSplit/>
        </w:trPr>
        <w:tc>
          <w:tcPr>
            <w:tcW w:w="1100" w:type="dxa"/>
            <w:tcMar>
              <w:top w:w="80" w:type="dxa"/>
              <w:left w:w="100" w:type="dxa"/>
              <w:bottom w:w="80" w:type="dxa"/>
              <w:right w:w="100" w:type="dxa"/>
            </w:tcMar>
            <w:vAlign w:val="center"/>
          </w:tcPr>
          <w:p w14:paraId="17C02600" w14:textId="77777777" w:rsidR="005D4961" w:rsidRDefault="00E37B79">
            <w:pPr>
              <w:spacing w:before="80" w:after="80" w:line="280" w:lineRule="auto"/>
            </w:pPr>
            <w:r>
              <w:rPr>
                <w:b/>
                <w:bCs/>
              </w:rPr>
              <w:t>§26</w:t>
            </w:r>
          </w:p>
        </w:tc>
        <w:tc>
          <w:tcPr>
            <w:tcW w:w="2800" w:type="dxa"/>
            <w:tcMar>
              <w:top w:w="80" w:type="dxa"/>
              <w:left w:w="100" w:type="dxa"/>
              <w:bottom w:w="80" w:type="dxa"/>
              <w:right w:w="100" w:type="dxa"/>
            </w:tcMar>
            <w:vAlign w:val="center"/>
          </w:tcPr>
          <w:p w14:paraId="417E8FCA" w14:textId="77777777" w:rsidR="005D4961" w:rsidRDefault="00E37B79">
            <w:pPr>
              <w:spacing w:before="80" w:after="80" w:line="280" w:lineRule="auto"/>
            </w:pPr>
            <w:r>
              <w:t>Issue of provisional accreditation licence — 2-year provisional period, conditions</w:t>
            </w:r>
          </w:p>
        </w:tc>
        <w:tc>
          <w:tcPr>
            <w:tcW w:w="3826" w:type="dxa"/>
            <w:tcMar>
              <w:top w:w="80" w:type="dxa"/>
              <w:left w:w="100" w:type="dxa"/>
              <w:bottom w:w="80" w:type="dxa"/>
              <w:right w:w="100" w:type="dxa"/>
            </w:tcMar>
            <w:vAlign w:val="center"/>
          </w:tcPr>
          <w:p w14:paraId="2F5EFE4B" w14:textId="77777777" w:rsidR="005D4961" w:rsidRDefault="00E37B79">
            <w:pPr>
              <w:spacing w:before="80" w:after="80" w:line="280" w:lineRule="auto"/>
            </w:pPr>
            <w:r>
              <w:t>Accreditation System (S048) — Provisional Licence Management; Condition Tracking Dashboard; automated renewal alerts.</w:t>
            </w:r>
          </w:p>
        </w:tc>
        <w:tc>
          <w:tcPr>
            <w:tcW w:w="1300" w:type="dxa"/>
            <w:tcMar>
              <w:top w:w="80" w:type="dxa"/>
              <w:left w:w="100" w:type="dxa"/>
              <w:bottom w:w="80" w:type="dxa"/>
              <w:right w:w="100" w:type="dxa"/>
            </w:tcMar>
            <w:vAlign w:val="center"/>
          </w:tcPr>
          <w:p w14:paraId="6A4E48C7" w14:textId="77777777" w:rsidR="005D4961" w:rsidRDefault="00E37B79">
            <w:pPr>
              <w:spacing w:before="80" w:after="80" w:line="280" w:lineRule="auto"/>
              <w:jc w:val="center"/>
            </w:pPr>
            <w:r>
              <w:rPr>
                <w:b/>
                <w:bCs/>
                <w:color w:val="C00000"/>
              </w:rPr>
              <w:t>Fast-Track</w:t>
            </w:r>
          </w:p>
        </w:tc>
      </w:tr>
      <w:tr w:rsidR="005D4961" w14:paraId="52929589" w14:textId="77777777">
        <w:trPr>
          <w:cantSplit/>
        </w:trPr>
        <w:tc>
          <w:tcPr>
            <w:tcW w:w="1100" w:type="dxa"/>
            <w:shd w:val="clear" w:color="auto" w:fill="F5F7FB"/>
            <w:tcMar>
              <w:top w:w="80" w:type="dxa"/>
              <w:left w:w="100" w:type="dxa"/>
              <w:bottom w:w="80" w:type="dxa"/>
              <w:right w:w="100" w:type="dxa"/>
            </w:tcMar>
            <w:vAlign w:val="center"/>
          </w:tcPr>
          <w:p w14:paraId="4CF4C8C7" w14:textId="77777777" w:rsidR="005D4961" w:rsidRDefault="00E37B79">
            <w:pPr>
              <w:spacing w:before="80" w:after="80" w:line="280" w:lineRule="auto"/>
            </w:pPr>
            <w:r>
              <w:rPr>
                <w:b/>
                <w:bCs/>
              </w:rPr>
              <w:t>§27</w:t>
            </w:r>
          </w:p>
        </w:tc>
        <w:tc>
          <w:tcPr>
            <w:tcW w:w="2800" w:type="dxa"/>
            <w:shd w:val="clear" w:color="auto" w:fill="F5F7FB"/>
            <w:tcMar>
              <w:top w:w="80" w:type="dxa"/>
              <w:left w:w="100" w:type="dxa"/>
              <w:bottom w:w="80" w:type="dxa"/>
              <w:right w:w="100" w:type="dxa"/>
            </w:tcMar>
            <w:vAlign w:val="center"/>
          </w:tcPr>
          <w:p w14:paraId="65C75614" w14:textId="77777777" w:rsidR="005D4961" w:rsidRDefault="00E37B79">
            <w:pPr>
              <w:spacing w:before="80" w:after="80" w:line="280" w:lineRule="auto"/>
            </w:pPr>
            <w:r>
              <w:t>Application for full accreditation licence — post-provisional application</w:t>
            </w:r>
          </w:p>
        </w:tc>
        <w:tc>
          <w:tcPr>
            <w:tcW w:w="3826" w:type="dxa"/>
            <w:shd w:val="clear" w:color="auto" w:fill="F5F7FB"/>
            <w:tcMar>
              <w:top w:w="80" w:type="dxa"/>
              <w:left w:w="100" w:type="dxa"/>
              <w:bottom w:w="80" w:type="dxa"/>
              <w:right w:w="100" w:type="dxa"/>
            </w:tcMar>
            <w:vAlign w:val="center"/>
          </w:tcPr>
          <w:p w14:paraId="2B3E2AAA" w14:textId="77777777" w:rsidR="005D4961" w:rsidRDefault="00E37B79">
            <w:pPr>
              <w:spacing w:before="80" w:after="80" w:line="280" w:lineRule="auto"/>
            </w:pPr>
            <w:r>
              <w:t>Accreditation System (S048) — Full Licence Application Portal; progress tracking against provisional conditions.</w:t>
            </w:r>
          </w:p>
        </w:tc>
        <w:tc>
          <w:tcPr>
            <w:tcW w:w="1300" w:type="dxa"/>
            <w:shd w:val="clear" w:color="auto" w:fill="F5F7FB"/>
            <w:tcMar>
              <w:top w:w="80" w:type="dxa"/>
              <w:left w:w="100" w:type="dxa"/>
              <w:bottom w:w="80" w:type="dxa"/>
              <w:right w:w="100" w:type="dxa"/>
            </w:tcMar>
            <w:vAlign w:val="center"/>
          </w:tcPr>
          <w:p w14:paraId="0AF776BB" w14:textId="77777777" w:rsidR="005D4961" w:rsidRDefault="00E37B79">
            <w:pPr>
              <w:spacing w:before="80" w:after="80" w:line="280" w:lineRule="auto"/>
              <w:jc w:val="center"/>
            </w:pPr>
            <w:r>
              <w:rPr>
                <w:b/>
                <w:bCs/>
                <w:color w:val="BF8F00"/>
              </w:rPr>
              <w:t>Phase 2</w:t>
            </w:r>
          </w:p>
        </w:tc>
      </w:tr>
      <w:tr w:rsidR="005D4961" w14:paraId="76A4B48C" w14:textId="77777777">
        <w:trPr>
          <w:cantSplit/>
        </w:trPr>
        <w:tc>
          <w:tcPr>
            <w:tcW w:w="1100" w:type="dxa"/>
            <w:tcMar>
              <w:top w:w="80" w:type="dxa"/>
              <w:left w:w="100" w:type="dxa"/>
              <w:bottom w:w="80" w:type="dxa"/>
              <w:right w:w="100" w:type="dxa"/>
            </w:tcMar>
            <w:vAlign w:val="center"/>
          </w:tcPr>
          <w:p w14:paraId="5C7F8C0C" w14:textId="77777777" w:rsidR="005D4961" w:rsidRDefault="00E37B79">
            <w:pPr>
              <w:spacing w:before="80" w:after="80" w:line="280" w:lineRule="auto"/>
            </w:pPr>
            <w:r>
              <w:rPr>
                <w:b/>
                <w:bCs/>
              </w:rPr>
              <w:t>§28</w:t>
            </w:r>
          </w:p>
        </w:tc>
        <w:tc>
          <w:tcPr>
            <w:tcW w:w="2800" w:type="dxa"/>
            <w:tcMar>
              <w:top w:w="80" w:type="dxa"/>
              <w:left w:w="100" w:type="dxa"/>
              <w:bottom w:w="80" w:type="dxa"/>
              <w:right w:w="100" w:type="dxa"/>
            </w:tcMar>
            <w:vAlign w:val="center"/>
          </w:tcPr>
          <w:p w14:paraId="242C9C0D" w14:textId="77777777" w:rsidR="005D4961" w:rsidRDefault="00E37B79">
            <w:pPr>
              <w:spacing w:before="80" w:after="80" w:line="280" w:lineRule="auto"/>
            </w:pPr>
            <w:r>
              <w:t>Consideration of application for full accreditation licence — performance review</w:t>
            </w:r>
          </w:p>
        </w:tc>
        <w:tc>
          <w:tcPr>
            <w:tcW w:w="3826" w:type="dxa"/>
            <w:tcMar>
              <w:top w:w="80" w:type="dxa"/>
              <w:left w:w="100" w:type="dxa"/>
              <w:bottom w:w="80" w:type="dxa"/>
              <w:right w:w="100" w:type="dxa"/>
            </w:tcMar>
            <w:vAlign w:val="center"/>
          </w:tcPr>
          <w:p w14:paraId="5E6B6395" w14:textId="77777777" w:rsidR="005D4961" w:rsidRDefault="00E37B79">
            <w:pPr>
              <w:spacing w:before="80" w:after="80" w:line="280" w:lineRule="auto"/>
            </w:pPr>
            <w:r>
              <w:t>Accreditation System (S048) — Full Assessment Workflow; Analytics (S225) — institution performance data against standards.</w:t>
            </w:r>
          </w:p>
        </w:tc>
        <w:tc>
          <w:tcPr>
            <w:tcW w:w="1300" w:type="dxa"/>
            <w:tcMar>
              <w:top w:w="80" w:type="dxa"/>
              <w:left w:w="100" w:type="dxa"/>
              <w:bottom w:w="80" w:type="dxa"/>
              <w:right w:w="100" w:type="dxa"/>
            </w:tcMar>
            <w:vAlign w:val="center"/>
          </w:tcPr>
          <w:p w14:paraId="58D82232" w14:textId="77777777" w:rsidR="005D4961" w:rsidRDefault="00E37B79">
            <w:pPr>
              <w:spacing w:before="80" w:after="80" w:line="280" w:lineRule="auto"/>
              <w:jc w:val="center"/>
            </w:pPr>
            <w:r>
              <w:rPr>
                <w:b/>
                <w:bCs/>
                <w:color w:val="BF8F00"/>
              </w:rPr>
              <w:t>Phase 2</w:t>
            </w:r>
          </w:p>
        </w:tc>
      </w:tr>
      <w:tr w:rsidR="005D4961" w14:paraId="01D05EC1" w14:textId="77777777">
        <w:trPr>
          <w:cantSplit/>
        </w:trPr>
        <w:tc>
          <w:tcPr>
            <w:tcW w:w="1100" w:type="dxa"/>
            <w:shd w:val="clear" w:color="auto" w:fill="F5F7FB"/>
            <w:tcMar>
              <w:top w:w="80" w:type="dxa"/>
              <w:left w:w="100" w:type="dxa"/>
              <w:bottom w:w="80" w:type="dxa"/>
              <w:right w:w="100" w:type="dxa"/>
            </w:tcMar>
            <w:vAlign w:val="center"/>
          </w:tcPr>
          <w:p w14:paraId="27AF5DA4" w14:textId="77777777" w:rsidR="005D4961" w:rsidRDefault="00E37B79">
            <w:pPr>
              <w:spacing w:before="80" w:after="80" w:line="280" w:lineRule="auto"/>
            </w:pPr>
            <w:r>
              <w:rPr>
                <w:b/>
                <w:bCs/>
              </w:rPr>
              <w:t>§29</w:t>
            </w:r>
          </w:p>
        </w:tc>
        <w:tc>
          <w:tcPr>
            <w:tcW w:w="2800" w:type="dxa"/>
            <w:shd w:val="clear" w:color="auto" w:fill="F5F7FB"/>
            <w:tcMar>
              <w:top w:w="80" w:type="dxa"/>
              <w:left w:w="100" w:type="dxa"/>
              <w:bottom w:w="80" w:type="dxa"/>
              <w:right w:w="100" w:type="dxa"/>
            </w:tcMar>
            <w:vAlign w:val="center"/>
          </w:tcPr>
          <w:p w14:paraId="0DA81CF2" w14:textId="77777777" w:rsidR="005D4961" w:rsidRDefault="00E37B79">
            <w:pPr>
              <w:spacing w:before="80" w:after="80" w:line="280" w:lineRule="auto"/>
            </w:pPr>
            <w:r>
              <w:t>Issue of full accreditation licence — 3–5 year full licence</w:t>
            </w:r>
          </w:p>
        </w:tc>
        <w:tc>
          <w:tcPr>
            <w:tcW w:w="3826" w:type="dxa"/>
            <w:shd w:val="clear" w:color="auto" w:fill="F5F7FB"/>
            <w:tcMar>
              <w:top w:w="80" w:type="dxa"/>
              <w:left w:w="100" w:type="dxa"/>
              <w:bottom w:w="80" w:type="dxa"/>
              <w:right w:w="100" w:type="dxa"/>
            </w:tcMar>
            <w:vAlign w:val="center"/>
          </w:tcPr>
          <w:p w14:paraId="056B2485" w14:textId="77777777" w:rsidR="005D4961" w:rsidRDefault="00E37B79">
            <w:pPr>
              <w:spacing w:before="80" w:after="80" w:line="280" w:lineRule="auto"/>
            </w:pPr>
            <w:r>
              <w:t>Accreditation System (S048) — Full Licence Management; Digital Licence Issuance with cryptographic verification (e-Signature S207).</w:t>
            </w:r>
          </w:p>
        </w:tc>
        <w:tc>
          <w:tcPr>
            <w:tcW w:w="1300" w:type="dxa"/>
            <w:shd w:val="clear" w:color="auto" w:fill="F5F7FB"/>
            <w:tcMar>
              <w:top w:w="80" w:type="dxa"/>
              <w:left w:w="100" w:type="dxa"/>
              <w:bottom w:w="80" w:type="dxa"/>
              <w:right w:w="100" w:type="dxa"/>
            </w:tcMar>
            <w:vAlign w:val="center"/>
          </w:tcPr>
          <w:p w14:paraId="7A64A30F" w14:textId="77777777" w:rsidR="005D4961" w:rsidRDefault="00E37B79">
            <w:pPr>
              <w:spacing w:before="80" w:after="80" w:line="280" w:lineRule="auto"/>
              <w:jc w:val="center"/>
            </w:pPr>
            <w:r>
              <w:rPr>
                <w:b/>
                <w:bCs/>
                <w:color w:val="BF8F00"/>
              </w:rPr>
              <w:t>Phase 2</w:t>
            </w:r>
          </w:p>
        </w:tc>
      </w:tr>
      <w:tr w:rsidR="005D4961" w14:paraId="36020EE4" w14:textId="77777777">
        <w:trPr>
          <w:cantSplit/>
        </w:trPr>
        <w:tc>
          <w:tcPr>
            <w:tcW w:w="1100" w:type="dxa"/>
            <w:tcMar>
              <w:top w:w="80" w:type="dxa"/>
              <w:left w:w="100" w:type="dxa"/>
              <w:bottom w:w="80" w:type="dxa"/>
              <w:right w:w="100" w:type="dxa"/>
            </w:tcMar>
            <w:vAlign w:val="center"/>
          </w:tcPr>
          <w:p w14:paraId="31CFBF99" w14:textId="77777777" w:rsidR="005D4961" w:rsidRDefault="00E37B79">
            <w:pPr>
              <w:spacing w:before="80" w:after="80" w:line="280" w:lineRule="auto"/>
            </w:pPr>
            <w:r>
              <w:rPr>
                <w:b/>
                <w:bCs/>
              </w:rPr>
              <w:lastRenderedPageBreak/>
              <w:t>§30</w:t>
            </w:r>
          </w:p>
        </w:tc>
        <w:tc>
          <w:tcPr>
            <w:tcW w:w="2800" w:type="dxa"/>
            <w:tcMar>
              <w:top w:w="80" w:type="dxa"/>
              <w:left w:w="100" w:type="dxa"/>
              <w:bottom w:w="80" w:type="dxa"/>
              <w:right w:w="100" w:type="dxa"/>
            </w:tcMar>
            <w:vAlign w:val="center"/>
          </w:tcPr>
          <w:p w14:paraId="09F60DE1" w14:textId="77777777" w:rsidR="005D4961" w:rsidRDefault="00E37B79">
            <w:pPr>
              <w:spacing w:before="80" w:after="80" w:line="280" w:lineRule="auto"/>
            </w:pPr>
            <w:r>
              <w:t>Display of accreditation licence — institutions must display valid licence</w:t>
            </w:r>
          </w:p>
        </w:tc>
        <w:tc>
          <w:tcPr>
            <w:tcW w:w="3826" w:type="dxa"/>
            <w:tcMar>
              <w:top w:w="80" w:type="dxa"/>
              <w:left w:w="100" w:type="dxa"/>
              <w:bottom w:w="80" w:type="dxa"/>
              <w:right w:w="100" w:type="dxa"/>
            </w:tcMar>
            <w:vAlign w:val="center"/>
          </w:tcPr>
          <w:p w14:paraId="3F7F2B2F" w14:textId="77777777" w:rsidR="005D4961" w:rsidRDefault="00E37B79">
            <w:pPr>
              <w:spacing w:before="80" w:after="80" w:line="280" w:lineRule="auto"/>
            </w:pPr>
            <w:r>
              <w:t>Unified Legal Education Portal (S046) — Digital Licence Display; QR Code Verification Service (S046a).</w:t>
            </w:r>
          </w:p>
        </w:tc>
        <w:tc>
          <w:tcPr>
            <w:tcW w:w="1300" w:type="dxa"/>
            <w:tcMar>
              <w:top w:w="80" w:type="dxa"/>
              <w:left w:w="100" w:type="dxa"/>
              <w:bottom w:w="80" w:type="dxa"/>
              <w:right w:w="100" w:type="dxa"/>
            </w:tcMar>
            <w:vAlign w:val="center"/>
          </w:tcPr>
          <w:p w14:paraId="0CA877A1" w14:textId="77777777" w:rsidR="005D4961" w:rsidRDefault="00E37B79">
            <w:pPr>
              <w:spacing w:before="80" w:after="80" w:line="280" w:lineRule="auto"/>
              <w:jc w:val="center"/>
            </w:pPr>
            <w:r>
              <w:rPr>
                <w:b/>
                <w:bCs/>
                <w:color w:val="BF8F00"/>
              </w:rPr>
              <w:t>Phase 2</w:t>
            </w:r>
          </w:p>
        </w:tc>
      </w:tr>
      <w:tr w:rsidR="005D4961" w14:paraId="7ABCF0C3" w14:textId="77777777">
        <w:trPr>
          <w:cantSplit/>
        </w:trPr>
        <w:tc>
          <w:tcPr>
            <w:tcW w:w="1100" w:type="dxa"/>
            <w:shd w:val="clear" w:color="auto" w:fill="F5F7FB"/>
            <w:tcMar>
              <w:top w:w="80" w:type="dxa"/>
              <w:left w:w="100" w:type="dxa"/>
              <w:bottom w:w="80" w:type="dxa"/>
              <w:right w:w="100" w:type="dxa"/>
            </w:tcMar>
            <w:vAlign w:val="center"/>
          </w:tcPr>
          <w:p w14:paraId="08020B89" w14:textId="77777777" w:rsidR="005D4961" w:rsidRDefault="00E37B79">
            <w:pPr>
              <w:spacing w:before="80" w:after="80" w:line="280" w:lineRule="auto"/>
            </w:pPr>
            <w:r>
              <w:rPr>
                <w:b/>
                <w:bCs/>
              </w:rPr>
              <w:t>§31</w:t>
            </w:r>
          </w:p>
        </w:tc>
        <w:tc>
          <w:tcPr>
            <w:tcW w:w="2800" w:type="dxa"/>
            <w:shd w:val="clear" w:color="auto" w:fill="F5F7FB"/>
            <w:tcMar>
              <w:top w:w="80" w:type="dxa"/>
              <w:left w:w="100" w:type="dxa"/>
              <w:bottom w:w="80" w:type="dxa"/>
              <w:right w:w="100" w:type="dxa"/>
            </w:tcMar>
            <w:vAlign w:val="center"/>
          </w:tcPr>
          <w:p w14:paraId="51813DEA" w14:textId="77777777" w:rsidR="005D4961" w:rsidRDefault="00E37B79">
            <w:pPr>
              <w:spacing w:before="80" w:after="80" w:line="280" w:lineRule="auto"/>
            </w:pPr>
            <w:r>
              <w:t>Publication of accreditation licence — CLET publishes list of accredited institutions</w:t>
            </w:r>
          </w:p>
        </w:tc>
        <w:tc>
          <w:tcPr>
            <w:tcW w:w="3826" w:type="dxa"/>
            <w:shd w:val="clear" w:color="auto" w:fill="F5F7FB"/>
            <w:tcMar>
              <w:top w:w="80" w:type="dxa"/>
              <w:left w:w="100" w:type="dxa"/>
              <w:bottom w:w="80" w:type="dxa"/>
              <w:right w:w="100" w:type="dxa"/>
            </w:tcMar>
            <w:vAlign w:val="center"/>
          </w:tcPr>
          <w:p w14:paraId="66312E38" w14:textId="77777777" w:rsidR="005D4961" w:rsidRDefault="00E37B79">
            <w:pPr>
              <w:spacing w:before="80" w:after="80" w:line="280" w:lineRule="auto"/>
            </w:pPr>
            <w:r>
              <w:t>Unified Portal (S046) — Public Accreditation Register (real-time, searchable); API Gateway (S217) for third-party verification.</w:t>
            </w:r>
          </w:p>
        </w:tc>
        <w:tc>
          <w:tcPr>
            <w:tcW w:w="1300" w:type="dxa"/>
            <w:shd w:val="clear" w:color="auto" w:fill="F5F7FB"/>
            <w:tcMar>
              <w:top w:w="80" w:type="dxa"/>
              <w:left w:w="100" w:type="dxa"/>
              <w:bottom w:w="80" w:type="dxa"/>
              <w:right w:w="100" w:type="dxa"/>
            </w:tcMar>
            <w:vAlign w:val="center"/>
          </w:tcPr>
          <w:p w14:paraId="07C70FFC" w14:textId="77777777" w:rsidR="005D4961" w:rsidRDefault="00E37B79">
            <w:pPr>
              <w:spacing w:before="80" w:after="80" w:line="280" w:lineRule="auto"/>
              <w:jc w:val="center"/>
            </w:pPr>
            <w:r>
              <w:rPr>
                <w:b/>
                <w:bCs/>
                <w:color w:val="C00000"/>
              </w:rPr>
              <w:t>Fast-Track</w:t>
            </w:r>
          </w:p>
        </w:tc>
      </w:tr>
      <w:tr w:rsidR="005D4961" w14:paraId="44248A24" w14:textId="77777777">
        <w:trPr>
          <w:cantSplit/>
        </w:trPr>
        <w:tc>
          <w:tcPr>
            <w:tcW w:w="1100" w:type="dxa"/>
            <w:tcMar>
              <w:top w:w="80" w:type="dxa"/>
              <w:left w:w="100" w:type="dxa"/>
              <w:bottom w:w="80" w:type="dxa"/>
              <w:right w:w="100" w:type="dxa"/>
            </w:tcMar>
            <w:vAlign w:val="center"/>
          </w:tcPr>
          <w:p w14:paraId="3D6D6E36" w14:textId="77777777" w:rsidR="005D4961" w:rsidRDefault="00E37B79">
            <w:pPr>
              <w:spacing w:before="80" w:after="80" w:line="280" w:lineRule="auto"/>
            </w:pPr>
            <w:r>
              <w:rPr>
                <w:b/>
                <w:bCs/>
              </w:rPr>
              <w:t>§32</w:t>
            </w:r>
          </w:p>
        </w:tc>
        <w:tc>
          <w:tcPr>
            <w:tcW w:w="2800" w:type="dxa"/>
            <w:tcMar>
              <w:top w:w="80" w:type="dxa"/>
              <w:left w:w="100" w:type="dxa"/>
              <w:bottom w:w="80" w:type="dxa"/>
              <w:right w:w="100" w:type="dxa"/>
            </w:tcMar>
            <w:vAlign w:val="center"/>
          </w:tcPr>
          <w:p w14:paraId="2A29F3BF" w14:textId="77777777" w:rsidR="005D4961" w:rsidRDefault="00E37B79">
            <w:pPr>
              <w:spacing w:before="80" w:after="80" w:line="280" w:lineRule="auto"/>
            </w:pPr>
            <w:r>
              <w:t>Suspension of accreditation licence — grounds and procedure for suspension</w:t>
            </w:r>
          </w:p>
        </w:tc>
        <w:tc>
          <w:tcPr>
            <w:tcW w:w="3826" w:type="dxa"/>
            <w:tcMar>
              <w:top w:w="80" w:type="dxa"/>
              <w:left w:w="100" w:type="dxa"/>
              <w:bottom w:w="80" w:type="dxa"/>
              <w:right w:w="100" w:type="dxa"/>
            </w:tcMar>
            <w:vAlign w:val="center"/>
          </w:tcPr>
          <w:p w14:paraId="2678AFF8" w14:textId="77777777" w:rsidR="005D4961" w:rsidRDefault="00E37B79">
            <w:pPr>
              <w:spacing w:before="80" w:after="80" w:line="280" w:lineRule="auto"/>
            </w:pPr>
            <w:r>
              <w:t>Accreditation System (S048) — Suspension Workflow; automated student &amp; public notification via Comms System (S074); status update to Portal (S046).</w:t>
            </w:r>
          </w:p>
        </w:tc>
        <w:tc>
          <w:tcPr>
            <w:tcW w:w="1300" w:type="dxa"/>
            <w:tcMar>
              <w:top w:w="80" w:type="dxa"/>
              <w:left w:w="100" w:type="dxa"/>
              <w:bottom w:w="80" w:type="dxa"/>
              <w:right w:w="100" w:type="dxa"/>
            </w:tcMar>
            <w:vAlign w:val="center"/>
          </w:tcPr>
          <w:p w14:paraId="7F037ECD" w14:textId="77777777" w:rsidR="005D4961" w:rsidRDefault="00E37B79">
            <w:pPr>
              <w:spacing w:before="80" w:after="80" w:line="280" w:lineRule="auto"/>
              <w:jc w:val="center"/>
            </w:pPr>
            <w:r>
              <w:rPr>
                <w:b/>
                <w:bCs/>
                <w:color w:val="BF8F00"/>
              </w:rPr>
              <w:t>Phase 2</w:t>
            </w:r>
          </w:p>
        </w:tc>
      </w:tr>
      <w:tr w:rsidR="005D4961" w14:paraId="0BE043DB" w14:textId="77777777">
        <w:trPr>
          <w:cantSplit/>
        </w:trPr>
        <w:tc>
          <w:tcPr>
            <w:tcW w:w="1100" w:type="dxa"/>
            <w:shd w:val="clear" w:color="auto" w:fill="F5F7FB"/>
            <w:tcMar>
              <w:top w:w="80" w:type="dxa"/>
              <w:left w:w="100" w:type="dxa"/>
              <w:bottom w:w="80" w:type="dxa"/>
              <w:right w:w="100" w:type="dxa"/>
            </w:tcMar>
            <w:vAlign w:val="center"/>
          </w:tcPr>
          <w:p w14:paraId="48D450BC" w14:textId="77777777" w:rsidR="005D4961" w:rsidRDefault="00E37B79">
            <w:pPr>
              <w:spacing w:before="80" w:after="80" w:line="280" w:lineRule="auto"/>
            </w:pPr>
            <w:r>
              <w:rPr>
                <w:b/>
                <w:bCs/>
              </w:rPr>
              <w:t>§33</w:t>
            </w:r>
          </w:p>
        </w:tc>
        <w:tc>
          <w:tcPr>
            <w:tcW w:w="2800" w:type="dxa"/>
            <w:shd w:val="clear" w:color="auto" w:fill="F5F7FB"/>
            <w:tcMar>
              <w:top w:w="80" w:type="dxa"/>
              <w:left w:w="100" w:type="dxa"/>
              <w:bottom w:w="80" w:type="dxa"/>
              <w:right w:w="100" w:type="dxa"/>
            </w:tcMar>
            <w:vAlign w:val="center"/>
          </w:tcPr>
          <w:p w14:paraId="142A04FB" w14:textId="77777777" w:rsidR="005D4961" w:rsidRDefault="00E37B79">
            <w:pPr>
              <w:spacing w:before="80" w:after="80" w:line="280" w:lineRule="auto"/>
            </w:pPr>
            <w:r>
              <w:t>Restoration of suspended accreditation licence — conditions for restoration</w:t>
            </w:r>
          </w:p>
        </w:tc>
        <w:tc>
          <w:tcPr>
            <w:tcW w:w="3826" w:type="dxa"/>
            <w:shd w:val="clear" w:color="auto" w:fill="F5F7FB"/>
            <w:tcMar>
              <w:top w:w="80" w:type="dxa"/>
              <w:left w:w="100" w:type="dxa"/>
              <w:bottom w:w="80" w:type="dxa"/>
              <w:right w:w="100" w:type="dxa"/>
            </w:tcMar>
            <w:vAlign w:val="center"/>
          </w:tcPr>
          <w:p w14:paraId="2B0DCC01" w14:textId="77777777" w:rsidR="005D4961" w:rsidRDefault="00E37B79">
            <w:pPr>
              <w:spacing w:before="80" w:after="80" w:line="280" w:lineRule="auto"/>
            </w:pPr>
            <w:r>
              <w:t>Accreditation System (S048) — Restoration Workflow; condition compliance tracking; CLET Board approval routing through Governance Portal (S001).</w:t>
            </w:r>
          </w:p>
        </w:tc>
        <w:tc>
          <w:tcPr>
            <w:tcW w:w="1300" w:type="dxa"/>
            <w:shd w:val="clear" w:color="auto" w:fill="F5F7FB"/>
            <w:tcMar>
              <w:top w:w="80" w:type="dxa"/>
              <w:left w:w="100" w:type="dxa"/>
              <w:bottom w:w="80" w:type="dxa"/>
              <w:right w:w="100" w:type="dxa"/>
            </w:tcMar>
            <w:vAlign w:val="center"/>
          </w:tcPr>
          <w:p w14:paraId="4B580C64" w14:textId="77777777" w:rsidR="005D4961" w:rsidRDefault="00E37B79">
            <w:pPr>
              <w:spacing w:before="80" w:after="80" w:line="280" w:lineRule="auto"/>
              <w:jc w:val="center"/>
            </w:pPr>
            <w:r>
              <w:rPr>
                <w:b/>
                <w:bCs/>
                <w:color w:val="BF8F00"/>
              </w:rPr>
              <w:t>Phase 2</w:t>
            </w:r>
          </w:p>
        </w:tc>
      </w:tr>
      <w:tr w:rsidR="005D4961" w14:paraId="4341A8BC" w14:textId="77777777">
        <w:trPr>
          <w:cantSplit/>
        </w:trPr>
        <w:tc>
          <w:tcPr>
            <w:tcW w:w="1100" w:type="dxa"/>
            <w:tcMar>
              <w:top w:w="80" w:type="dxa"/>
              <w:left w:w="100" w:type="dxa"/>
              <w:bottom w:w="80" w:type="dxa"/>
              <w:right w:w="100" w:type="dxa"/>
            </w:tcMar>
            <w:vAlign w:val="center"/>
          </w:tcPr>
          <w:p w14:paraId="3597CEC6" w14:textId="77777777" w:rsidR="005D4961" w:rsidRDefault="00E37B79">
            <w:pPr>
              <w:spacing w:before="80" w:after="80" w:line="280" w:lineRule="auto"/>
            </w:pPr>
            <w:r>
              <w:rPr>
                <w:b/>
                <w:bCs/>
              </w:rPr>
              <w:t>§34</w:t>
            </w:r>
          </w:p>
        </w:tc>
        <w:tc>
          <w:tcPr>
            <w:tcW w:w="2800" w:type="dxa"/>
            <w:tcMar>
              <w:top w:w="80" w:type="dxa"/>
              <w:left w:w="100" w:type="dxa"/>
              <w:bottom w:w="80" w:type="dxa"/>
              <w:right w:w="100" w:type="dxa"/>
            </w:tcMar>
            <w:vAlign w:val="center"/>
          </w:tcPr>
          <w:p w14:paraId="1BE44DD6" w14:textId="77777777" w:rsidR="005D4961" w:rsidRDefault="00E37B79">
            <w:pPr>
              <w:spacing w:before="80" w:after="80" w:line="280" w:lineRule="auto"/>
            </w:pPr>
            <w:r>
              <w:t>Revocation of accreditation licence — permanent revocation and consequences</w:t>
            </w:r>
          </w:p>
        </w:tc>
        <w:tc>
          <w:tcPr>
            <w:tcW w:w="3826" w:type="dxa"/>
            <w:tcMar>
              <w:top w:w="80" w:type="dxa"/>
              <w:left w:w="100" w:type="dxa"/>
              <w:bottom w:w="80" w:type="dxa"/>
              <w:right w:w="100" w:type="dxa"/>
            </w:tcMar>
            <w:vAlign w:val="center"/>
          </w:tcPr>
          <w:p w14:paraId="208ABE4C" w14:textId="77777777" w:rsidR="005D4961" w:rsidRDefault="00E37B79">
            <w:pPr>
              <w:spacing w:before="80" w:after="80" w:line="280" w:lineRule="auto"/>
            </w:pPr>
            <w:r>
              <w:t>Accreditation System (S048) — Revocation Management; Student Transfer Coordination Workflow (S048a); Digital Archiving (S004) — records retention.</w:t>
            </w:r>
          </w:p>
        </w:tc>
        <w:tc>
          <w:tcPr>
            <w:tcW w:w="1300" w:type="dxa"/>
            <w:tcMar>
              <w:top w:w="80" w:type="dxa"/>
              <w:left w:w="100" w:type="dxa"/>
              <w:bottom w:w="80" w:type="dxa"/>
              <w:right w:w="100" w:type="dxa"/>
            </w:tcMar>
            <w:vAlign w:val="center"/>
          </w:tcPr>
          <w:p w14:paraId="05B31BE4" w14:textId="77777777" w:rsidR="005D4961" w:rsidRDefault="00E37B79">
            <w:pPr>
              <w:spacing w:before="80" w:after="80" w:line="280" w:lineRule="auto"/>
              <w:jc w:val="center"/>
            </w:pPr>
            <w:r>
              <w:rPr>
                <w:b/>
                <w:bCs/>
                <w:color w:val="BF8F00"/>
              </w:rPr>
              <w:t>Phase 2</w:t>
            </w:r>
          </w:p>
        </w:tc>
      </w:tr>
      <w:tr w:rsidR="005D4961" w14:paraId="3514BCEC" w14:textId="77777777">
        <w:trPr>
          <w:cantSplit/>
        </w:trPr>
        <w:tc>
          <w:tcPr>
            <w:tcW w:w="1100" w:type="dxa"/>
            <w:shd w:val="clear" w:color="auto" w:fill="F5F7FB"/>
            <w:tcMar>
              <w:top w:w="80" w:type="dxa"/>
              <w:left w:w="100" w:type="dxa"/>
              <w:bottom w:w="80" w:type="dxa"/>
              <w:right w:w="100" w:type="dxa"/>
            </w:tcMar>
            <w:vAlign w:val="center"/>
          </w:tcPr>
          <w:p w14:paraId="48F302E5" w14:textId="77777777" w:rsidR="005D4961" w:rsidRDefault="00E37B79">
            <w:pPr>
              <w:spacing w:before="80" w:after="80" w:line="280" w:lineRule="auto"/>
            </w:pPr>
            <w:r>
              <w:rPr>
                <w:b/>
                <w:bCs/>
              </w:rPr>
              <w:t>§35</w:t>
            </w:r>
          </w:p>
        </w:tc>
        <w:tc>
          <w:tcPr>
            <w:tcW w:w="2800" w:type="dxa"/>
            <w:shd w:val="clear" w:color="auto" w:fill="F5F7FB"/>
            <w:tcMar>
              <w:top w:w="80" w:type="dxa"/>
              <w:left w:w="100" w:type="dxa"/>
              <w:bottom w:w="80" w:type="dxa"/>
              <w:right w:w="100" w:type="dxa"/>
            </w:tcMar>
            <w:vAlign w:val="center"/>
          </w:tcPr>
          <w:p w14:paraId="2DC2F9C9" w14:textId="77777777" w:rsidR="005D4961" w:rsidRDefault="00E37B79">
            <w:pPr>
              <w:spacing w:before="80" w:after="80" w:line="280" w:lineRule="auto"/>
            </w:pPr>
            <w:r>
              <w:t>Inspection of accredited universities — scheduled and unannounced inspections</w:t>
            </w:r>
          </w:p>
        </w:tc>
        <w:tc>
          <w:tcPr>
            <w:tcW w:w="3826" w:type="dxa"/>
            <w:shd w:val="clear" w:color="auto" w:fill="F5F7FB"/>
            <w:tcMar>
              <w:top w:w="80" w:type="dxa"/>
              <w:left w:w="100" w:type="dxa"/>
              <w:bottom w:w="80" w:type="dxa"/>
              <w:right w:w="100" w:type="dxa"/>
            </w:tcMar>
            <w:vAlign w:val="center"/>
          </w:tcPr>
          <w:p w14:paraId="2BF571C2" w14:textId="77777777" w:rsidR="005D4961" w:rsidRDefault="00E37B79">
            <w:pPr>
              <w:spacing w:before="80" w:after="80" w:line="280" w:lineRule="auto"/>
            </w:pPr>
            <w:r>
              <w:t>Inspection Management System (S093); Peer-Reviewer Roster (S091a); Findings &amp; Action-Plan Tracking (S093a).</w:t>
            </w:r>
          </w:p>
        </w:tc>
        <w:tc>
          <w:tcPr>
            <w:tcW w:w="1300" w:type="dxa"/>
            <w:shd w:val="clear" w:color="auto" w:fill="F5F7FB"/>
            <w:tcMar>
              <w:top w:w="80" w:type="dxa"/>
              <w:left w:w="100" w:type="dxa"/>
              <w:bottom w:w="80" w:type="dxa"/>
              <w:right w:w="100" w:type="dxa"/>
            </w:tcMar>
            <w:vAlign w:val="center"/>
          </w:tcPr>
          <w:p w14:paraId="0219DBDF" w14:textId="77777777" w:rsidR="005D4961" w:rsidRDefault="00E37B79">
            <w:pPr>
              <w:spacing w:before="80" w:after="80" w:line="280" w:lineRule="auto"/>
              <w:jc w:val="center"/>
            </w:pPr>
            <w:r>
              <w:rPr>
                <w:b/>
                <w:bCs/>
                <w:color w:val="BF8F00"/>
              </w:rPr>
              <w:t>Phase 2</w:t>
            </w:r>
          </w:p>
        </w:tc>
      </w:tr>
      <w:tr w:rsidR="005D4961" w14:paraId="0FAC62B5" w14:textId="77777777">
        <w:trPr>
          <w:cantSplit/>
        </w:trPr>
        <w:tc>
          <w:tcPr>
            <w:tcW w:w="1100" w:type="dxa"/>
            <w:tcMar>
              <w:top w:w="80" w:type="dxa"/>
              <w:left w:w="100" w:type="dxa"/>
              <w:bottom w:w="80" w:type="dxa"/>
              <w:right w:w="100" w:type="dxa"/>
            </w:tcMar>
            <w:vAlign w:val="center"/>
          </w:tcPr>
          <w:p w14:paraId="77A08B71" w14:textId="77777777" w:rsidR="005D4961" w:rsidRDefault="00E37B79">
            <w:pPr>
              <w:spacing w:before="80" w:after="80" w:line="280" w:lineRule="auto"/>
            </w:pPr>
            <w:r>
              <w:rPr>
                <w:b/>
                <w:bCs/>
              </w:rPr>
              <w:t>§36</w:t>
            </w:r>
          </w:p>
        </w:tc>
        <w:tc>
          <w:tcPr>
            <w:tcW w:w="2800" w:type="dxa"/>
            <w:tcMar>
              <w:top w:w="80" w:type="dxa"/>
              <w:left w:w="100" w:type="dxa"/>
              <w:bottom w:w="80" w:type="dxa"/>
              <w:right w:w="100" w:type="dxa"/>
            </w:tcMar>
            <w:vAlign w:val="center"/>
          </w:tcPr>
          <w:p w14:paraId="6512597F" w14:textId="77777777" w:rsidR="005D4961" w:rsidRDefault="00E37B79">
            <w:pPr>
              <w:spacing w:before="80" w:after="80" w:line="280" w:lineRule="auto"/>
            </w:pPr>
            <w:r>
              <w:t>Appeal — right of appeal against accreditation decisions</w:t>
            </w:r>
          </w:p>
        </w:tc>
        <w:tc>
          <w:tcPr>
            <w:tcW w:w="3826" w:type="dxa"/>
            <w:tcMar>
              <w:top w:w="80" w:type="dxa"/>
              <w:left w:w="100" w:type="dxa"/>
              <w:bottom w:w="80" w:type="dxa"/>
              <w:right w:w="100" w:type="dxa"/>
            </w:tcMar>
            <w:vAlign w:val="center"/>
          </w:tcPr>
          <w:p w14:paraId="0C00491D" w14:textId="77777777" w:rsidR="005D4961" w:rsidRDefault="00E37B79">
            <w:pPr>
              <w:spacing w:before="80" w:after="80" w:line="280" w:lineRule="auto"/>
            </w:pPr>
            <w:r>
              <w:t>Legal Education Appeals Tribunal CMS (S007) — appeal submission portal, case management, decisions archive.</w:t>
            </w:r>
          </w:p>
        </w:tc>
        <w:tc>
          <w:tcPr>
            <w:tcW w:w="1300" w:type="dxa"/>
            <w:tcMar>
              <w:top w:w="80" w:type="dxa"/>
              <w:left w:w="100" w:type="dxa"/>
              <w:bottom w:w="80" w:type="dxa"/>
              <w:right w:w="100" w:type="dxa"/>
            </w:tcMar>
            <w:vAlign w:val="center"/>
          </w:tcPr>
          <w:p w14:paraId="02018733" w14:textId="77777777" w:rsidR="005D4961" w:rsidRDefault="00E37B79">
            <w:pPr>
              <w:spacing w:before="80" w:after="80" w:line="280" w:lineRule="auto"/>
              <w:jc w:val="center"/>
            </w:pPr>
            <w:r>
              <w:rPr>
                <w:b/>
                <w:bCs/>
                <w:color w:val="BF8F00"/>
              </w:rPr>
              <w:t>Phase 2</w:t>
            </w:r>
          </w:p>
        </w:tc>
      </w:tr>
      <w:tr w:rsidR="005D4961" w14:paraId="12EB751A" w14:textId="77777777">
        <w:trPr>
          <w:cantSplit/>
        </w:trPr>
        <w:tc>
          <w:tcPr>
            <w:tcW w:w="0" w:type="auto"/>
            <w:gridSpan w:val="4"/>
            <w:shd w:val="clear" w:color="auto" w:fill="0F2A5C"/>
            <w:tcMar>
              <w:top w:w="80" w:type="dxa"/>
              <w:left w:w="100" w:type="dxa"/>
              <w:bottom w:w="80" w:type="dxa"/>
              <w:right w:w="100" w:type="dxa"/>
            </w:tcMar>
            <w:vAlign w:val="center"/>
          </w:tcPr>
          <w:p w14:paraId="63536F8E" w14:textId="77777777" w:rsidR="005D4961" w:rsidRDefault="00E37B79">
            <w:pPr>
              <w:spacing w:before="80" w:after="80" w:line="280" w:lineRule="auto"/>
            </w:pPr>
            <w:r>
              <w:rPr>
                <w:b/>
                <w:bCs/>
                <w:color w:val="FFFFFF"/>
              </w:rPr>
              <w:t>PART 6 — Administration of Law Programme (Sections 37–44)</w:t>
            </w:r>
          </w:p>
        </w:tc>
      </w:tr>
      <w:tr w:rsidR="005D4961" w14:paraId="25852413" w14:textId="77777777">
        <w:trPr>
          <w:cantSplit/>
        </w:trPr>
        <w:tc>
          <w:tcPr>
            <w:tcW w:w="1100" w:type="dxa"/>
            <w:tcMar>
              <w:top w:w="80" w:type="dxa"/>
              <w:left w:w="100" w:type="dxa"/>
              <w:bottom w:w="80" w:type="dxa"/>
              <w:right w:w="100" w:type="dxa"/>
            </w:tcMar>
            <w:vAlign w:val="center"/>
          </w:tcPr>
          <w:p w14:paraId="6DF82A1A" w14:textId="77777777" w:rsidR="005D4961" w:rsidRDefault="00E37B79">
            <w:pPr>
              <w:spacing w:before="80" w:after="80" w:line="280" w:lineRule="auto"/>
            </w:pPr>
            <w:r>
              <w:rPr>
                <w:b/>
                <w:bCs/>
              </w:rPr>
              <w:lastRenderedPageBreak/>
              <w:t>§37</w:t>
            </w:r>
          </w:p>
        </w:tc>
        <w:tc>
          <w:tcPr>
            <w:tcW w:w="2800" w:type="dxa"/>
            <w:tcMar>
              <w:top w:w="80" w:type="dxa"/>
              <w:left w:w="100" w:type="dxa"/>
              <w:bottom w:w="80" w:type="dxa"/>
              <w:right w:w="100" w:type="dxa"/>
            </w:tcMar>
            <w:vAlign w:val="center"/>
          </w:tcPr>
          <w:p w14:paraId="64742878" w14:textId="77777777" w:rsidR="005D4961" w:rsidRDefault="00E37B79">
            <w:pPr>
              <w:spacing w:before="80" w:after="80" w:line="280" w:lineRule="auto"/>
            </w:pPr>
            <w:r>
              <w:t>Administration of law programme — institutional governance of LPT delivery</w:t>
            </w:r>
          </w:p>
        </w:tc>
        <w:tc>
          <w:tcPr>
            <w:tcW w:w="3826" w:type="dxa"/>
            <w:tcMar>
              <w:top w:w="80" w:type="dxa"/>
              <w:left w:w="100" w:type="dxa"/>
              <w:bottom w:w="80" w:type="dxa"/>
              <w:right w:w="100" w:type="dxa"/>
            </w:tcMar>
            <w:vAlign w:val="center"/>
          </w:tcPr>
          <w:p w14:paraId="57417B8E" w14:textId="77777777" w:rsidR="005D4961" w:rsidRDefault="00E37B79">
            <w:pPr>
              <w:spacing w:before="80" w:after="80" w:line="280" w:lineRule="auto"/>
            </w:pPr>
            <w:r>
              <w:t>LMS / LPT Platform (S029); Accreditation System (S048) — compliance monitoring.</w:t>
            </w:r>
          </w:p>
        </w:tc>
        <w:tc>
          <w:tcPr>
            <w:tcW w:w="1300" w:type="dxa"/>
            <w:tcMar>
              <w:top w:w="80" w:type="dxa"/>
              <w:left w:w="100" w:type="dxa"/>
              <w:bottom w:w="80" w:type="dxa"/>
              <w:right w:w="100" w:type="dxa"/>
            </w:tcMar>
            <w:vAlign w:val="center"/>
          </w:tcPr>
          <w:p w14:paraId="062DC903" w14:textId="77777777" w:rsidR="005D4961" w:rsidRDefault="00E37B79">
            <w:pPr>
              <w:spacing w:before="80" w:after="80" w:line="280" w:lineRule="auto"/>
              <w:jc w:val="center"/>
            </w:pPr>
            <w:r>
              <w:rPr>
                <w:b/>
                <w:bCs/>
                <w:color w:val="BF8F00"/>
              </w:rPr>
              <w:t>Phase 2</w:t>
            </w:r>
          </w:p>
        </w:tc>
      </w:tr>
      <w:tr w:rsidR="005D4961" w14:paraId="79860D7C" w14:textId="77777777">
        <w:trPr>
          <w:cantSplit/>
        </w:trPr>
        <w:tc>
          <w:tcPr>
            <w:tcW w:w="1100" w:type="dxa"/>
            <w:shd w:val="clear" w:color="auto" w:fill="F5F7FB"/>
            <w:tcMar>
              <w:top w:w="80" w:type="dxa"/>
              <w:left w:w="100" w:type="dxa"/>
              <w:bottom w:w="80" w:type="dxa"/>
              <w:right w:w="100" w:type="dxa"/>
            </w:tcMar>
            <w:vAlign w:val="center"/>
          </w:tcPr>
          <w:p w14:paraId="7FC5B847" w14:textId="77777777" w:rsidR="005D4961" w:rsidRDefault="00E37B79">
            <w:pPr>
              <w:spacing w:before="80" w:after="80" w:line="280" w:lineRule="auto"/>
            </w:pPr>
            <w:r>
              <w:rPr>
                <w:b/>
                <w:bCs/>
              </w:rPr>
              <w:t>§38</w:t>
            </w:r>
          </w:p>
        </w:tc>
        <w:tc>
          <w:tcPr>
            <w:tcW w:w="2800" w:type="dxa"/>
            <w:shd w:val="clear" w:color="auto" w:fill="F5F7FB"/>
            <w:tcMar>
              <w:top w:w="80" w:type="dxa"/>
              <w:left w:w="100" w:type="dxa"/>
              <w:bottom w:w="80" w:type="dxa"/>
              <w:right w:w="100" w:type="dxa"/>
            </w:tcMar>
            <w:vAlign w:val="center"/>
          </w:tcPr>
          <w:p w14:paraId="5F3B71A7" w14:textId="77777777" w:rsidR="005D4961" w:rsidRDefault="00E37B79">
            <w:pPr>
              <w:spacing w:before="80" w:after="80" w:line="280" w:lineRule="auto"/>
            </w:pPr>
            <w:r>
              <w:t>Dean of law programme — appointment, qualifications</w:t>
            </w:r>
          </w:p>
        </w:tc>
        <w:tc>
          <w:tcPr>
            <w:tcW w:w="3826" w:type="dxa"/>
            <w:shd w:val="clear" w:color="auto" w:fill="F5F7FB"/>
            <w:tcMar>
              <w:top w:w="80" w:type="dxa"/>
              <w:left w:w="100" w:type="dxa"/>
              <w:bottom w:w="80" w:type="dxa"/>
              <w:right w:w="100" w:type="dxa"/>
            </w:tcMar>
            <w:vAlign w:val="center"/>
          </w:tcPr>
          <w:p w14:paraId="0684093C" w14:textId="77777777" w:rsidR="005D4961" w:rsidRDefault="00E37B79">
            <w:pPr>
              <w:spacing w:before="80" w:after="80" w:line="280" w:lineRule="auto"/>
            </w:pPr>
            <w:r>
              <w:t>HRMS (S140) — Dean personnel management; LMS (S029) — Dean administrative access role; IAM (S213).</w:t>
            </w:r>
          </w:p>
        </w:tc>
        <w:tc>
          <w:tcPr>
            <w:tcW w:w="1300" w:type="dxa"/>
            <w:shd w:val="clear" w:color="auto" w:fill="F5F7FB"/>
            <w:tcMar>
              <w:top w:w="80" w:type="dxa"/>
              <w:left w:w="100" w:type="dxa"/>
              <w:bottom w:w="80" w:type="dxa"/>
              <w:right w:w="100" w:type="dxa"/>
            </w:tcMar>
            <w:vAlign w:val="center"/>
          </w:tcPr>
          <w:p w14:paraId="1262F60D" w14:textId="77777777" w:rsidR="005D4961" w:rsidRDefault="00E37B79">
            <w:pPr>
              <w:spacing w:before="80" w:after="80" w:line="280" w:lineRule="auto"/>
              <w:jc w:val="center"/>
            </w:pPr>
            <w:r>
              <w:rPr>
                <w:b/>
                <w:bCs/>
                <w:color w:val="BF8F00"/>
              </w:rPr>
              <w:t>Phase 2</w:t>
            </w:r>
          </w:p>
        </w:tc>
      </w:tr>
      <w:tr w:rsidR="005D4961" w14:paraId="28B5B49F" w14:textId="77777777">
        <w:trPr>
          <w:cantSplit/>
        </w:trPr>
        <w:tc>
          <w:tcPr>
            <w:tcW w:w="1100" w:type="dxa"/>
            <w:tcMar>
              <w:top w:w="80" w:type="dxa"/>
              <w:left w:w="100" w:type="dxa"/>
              <w:bottom w:w="80" w:type="dxa"/>
              <w:right w:w="100" w:type="dxa"/>
            </w:tcMar>
            <w:vAlign w:val="center"/>
          </w:tcPr>
          <w:p w14:paraId="26C05A2A" w14:textId="77777777" w:rsidR="005D4961" w:rsidRDefault="00E37B79">
            <w:pPr>
              <w:spacing w:before="80" w:after="80" w:line="280" w:lineRule="auto"/>
            </w:pPr>
            <w:r>
              <w:rPr>
                <w:b/>
                <w:bCs/>
              </w:rPr>
              <w:t>§39</w:t>
            </w:r>
          </w:p>
        </w:tc>
        <w:tc>
          <w:tcPr>
            <w:tcW w:w="2800" w:type="dxa"/>
            <w:tcMar>
              <w:top w:w="80" w:type="dxa"/>
              <w:left w:w="100" w:type="dxa"/>
              <w:bottom w:w="80" w:type="dxa"/>
              <w:right w:w="100" w:type="dxa"/>
            </w:tcMar>
            <w:vAlign w:val="center"/>
          </w:tcPr>
          <w:p w14:paraId="3C4FCA5C" w14:textId="77777777" w:rsidR="005D4961" w:rsidRDefault="00E37B79">
            <w:pPr>
              <w:spacing w:before="80" w:after="80" w:line="280" w:lineRule="auto"/>
            </w:pPr>
            <w:r>
              <w:t>Functions of the Dean — academic oversight, curriculum compliance, reporting to CLET</w:t>
            </w:r>
          </w:p>
        </w:tc>
        <w:tc>
          <w:tcPr>
            <w:tcW w:w="3826" w:type="dxa"/>
            <w:tcMar>
              <w:top w:w="80" w:type="dxa"/>
              <w:left w:w="100" w:type="dxa"/>
              <w:bottom w:w="80" w:type="dxa"/>
              <w:right w:w="100" w:type="dxa"/>
            </w:tcMar>
            <w:vAlign w:val="center"/>
          </w:tcPr>
          <w:p w14:paraId="5C1301BD" w14:textId="77777777" w:rsidR="005D4961" w:rsidRDefault="00E37B79">
            <w:pPr>
              <w:spacing w:before="80" w:after="80" w:line="280" w:lineRule="auto"/>
            </w:pPr>
            <w:r>
              <w:t>LMS (S029) — curriculum oversight dashboard; Analytics (S225) — Dean reporting view; Accreditation System (S048) — compliance submissions.</w:t>
            </w:r>
          </w:p>
        </w:tc>
        <w:tc>
          <w:tcPr>
            <w:tcW w:w="1300" w:type="dxa"/>
            <w:tcMar>
              <w:top w:w="80" w:type="dxa"/>
              <w:left w:w="100" w:type="dxa"/>
              <w:bottom w:w="80" w:type="dxa"/>
              <w:right w:w="100" w:type="dxa"/>
            </w:tcMar>
            <w:vAlign w:val="center"/>
          </w:tcPr>
          <w:p w14:paraId="60369317" w14:textId="77777777" w:rsidR="005D4961" w:rsidRDefault="00E37B79">
            <w:pPr>
              <w:spacing w:before="80" w:after="80" w:line="280" w:lineRule="auto"/>
              <w:jc w:val="center"/>
            </w:pPr>
            <w:r>
              <w:rPr>
                <w:b/>
                <w:bCs/>
                <w:color w:val="BF8F00"/>
              </w:rPr>
              <w:t>Phase 2</w:t>
            </w:r>
          </w:p>
        </w:tc>
      </w:tr>
      <w:tr w:rsidR="005D4961" w14:paraId="5ABE8984" w14:textId="77777777">
        <w:trPr>
          <w:cantSplit/>
        </w:trPr>
        <w:tc>
          <w:tcPr>
            <w:tcW w:w="1100" w:type="dxa"/>
            <w:shd w:val="clear" w:color="auto" w:fill="F5F7FB"/>
            <w:tcMar>
              <w:top w:w="80" w:type="dxa"/>
              <w:left w:w="100" w:type="dxa"/>
              <w:bottom w:w="80" w:type="dxa"/>
              <w:right w:w="100" w:type="dxa"/>
            </w:tcMar>
            <w:vAlign w:val="center"/>
          </w:tcPr>
          <w:p w14:paraId="5DDEF461" w14:textId="77777777" w:rsidR="005D4961" w:rsidRDefault="00E37B79">
            <w:pPr>
              <w:spacing w:before="80" w:after="80" w:line="280" w:lineRule="auto"/>
            </w:pPr>
            <w:r>
              <w:rPr>
                <w:b/>
                <w:bCs/>
              </w:rPr>
              <w:t>§40</w:t>
            </w:r>
          </w:p>
        </w:tc>
        <w:tc>
          <w:tcPr>
            <w:tcW w:w="2800" w:type="dxa"/>
            <w:shd w:val="clear" w:color="auto" w:fill="F5F7FB"/>
            <w:tcMar>
              <w:top w:w="80" w:type="dxa"/>
              <w:left w:w="100" w:type="dxa"/>
              <w:bottom w:w="80" w:type="dxa"/>
              <w:right w:w="100" w:type="dxa"/>
            </w:tcMar>
            <w:vAlign w:val="center"/>
          </w:tcPr>
          <w:p w14:paraId="4D52050E" w14:textId="77777777" w:rsidR="005D4961" w:rsidRDefault="00E37B79">
            <w:pPr>
              <w:spacing w:before="80" w:after="80" w:line="280" w:lineRule="auto"/>
            </w:pPr>
            <w:r>
              <w:t>Administrator of law programme — operational management</w:t>
            </w:r>
          </w:p>
        </w:tc>
        <w:tc>
          <w:tcPr>
            <w:tcW w:w="3826" w:type="dxa"/>
            <w:shd w:val="clear" w:color="auto" w:fill="F5F7FB"/>
            <w:tcMar>
              <w:top w:w="80" w:type="dxa"/>
              <w:left w:w="100" w:type="dxa"/>
              <w:bottom w:w="80" w:type="dxa"/>
              <w:right w:w="100" w:type="dxa"/>
            </w:tcMar>
            <w:vAlign w:val="center"/>
          </w:tcPr>
          <w:p w14:paraId="5E98BF6D" w14:textId="77777777" w:rsidR="005D4961" w:rsidRDefault="00E37B79">
            <w:pPr>
              <w:spacing w:before="80" w:after="80" w:line="280" w:lineRule="auto"/>
            </w:pPr>
            <w:r>
              <w:t>HRMS (S140) — Administrator role management; SMS (S028) / LMS (S029) — operational administration access.</w:t>
            </w:r>
          </w:p>
        </w:tc>
        <w:tc>
          <w:tcPr>
            <w:tcW w:w="1300" w:type="dxa"/>
            <w:shd w:val="clear" w:color="auto" w:fill="F5F7FB"/>
            <w:tcMar>
              <w:top w:w="80" w:type="dxa"/>
              <w:left w:w="100" w:type="dxa"/>
              <w:bottom w:w="80" w:type="dxa"/>
              <w:right w:w="100" w:type="dxa"/>
            </w:tcMar>
            <w:vAlign w:val="center"/>
          </w:tcPr>
          <w:p w14:paraId="24F4B488" w14:textId="77777777" w:rsidR="005D4961" w:rsidRDefault="00E37B79">
            <w:pPr>
              <w:spacing w:before="80" w:after="80" w:line="280" w:lineRule="auto"/>
              <w:jc w:val="center"/>
            </w:pPr>
            <w:r>
              <w:rPr>
                <w:b/>
                <w:bCs/>
                <w:color w:val="BF8F00"/>
              </w:rPr>
              <w:t>Phase 2</w:t>
            </w:r>
          </w:p>
        </w:tc>
      </w:tr>
      <w:tr w:rsidR="005D4961" w14:paraId="14C1DB77" w14:textId="77777777">
        <w:trPr>
          <w:cantSplit/>
        </w:trPr>
        <w:tc>
          <w:tcPr>
            <w:tcW w:w="1100" w:type="dxa"/>
            <w:tcMar>
              <w:top w:w="80" w:type="dxa"/>
              <w:left w:w="100" w:type="dxa"/>
              <w:bottom w:w="80" w:type="dxa"/>
              <w:right w:w="100" w:type="dxa"/>
            </w:tcMar>
            <w:vAlign w:val="center"/>
          </w:tcPr>
          <w:p w14:paraId="5AAE6B10" w14:textId="77777777" w:rsidR="005D4961" w:rsidRDefault="00E37B79">
            <w:pPr>
              <w:spacing w:before="80" w:after="80" w:line="280" w:lineRule="auto"/>
            </w:pPr>
            <w:r>
              <w:rPr>
                <w:b/>
                <w:bCs/>
              </w:rPr>
              <w:t>§41</w:t>
            </w:r>
          </w:p>
        </w:tc>
        <w:tc>
          <w:tcPr>
            <w:tcW w:w="2800" w:type="dxa"/>
            <w:tcMar>
              <w:top w:w="80" w:type="dxa"/>
              <w:left w:w="100" w:type="dxa"/>
              <w:bottom w:w="80" w:type="dxa"/>
              <w:right w:w="100" w:type="dxa"/>
            </w:tcMar>
            <w:vAlign w:val="center"/>
          </w:tcPr>
          <w:p w14:paraId="704E240B" w14:textId="77777777" w:rsidR="005D4961" w:rsidRDefault="00E37B79">
            <w:pPr>
              <w:spacing w:before="80" w:after="80" w:line="280" w:lineRule="auto"/>
            </w:pPr>
            <w:r>
              <w:t>Functions of administrator — day-to-day operations, student services, timetabling</w:t>
            </w:r>
          </w:p>
        </w:tc>
        <w:tc>
          <w:tcPr>
            <w:tcW w:w="3826" w:type="dxa"/>
            <w:tcMar>
              <w:top w:w="80" w:type="dxa"/>
              <w:left w:w="100" w:type="dxa"/>
              <w:bottom w:w="80" w:type="dxa"/>
              <w:right w:w="100" w:type="dxa"/>
            </w:tcMar>
            <w:vAlign w:val="center"/>
          </w:tcPr>
          <w:p w14:paraId="00C9B508" w14:textId="77777777" w:rsidR="005D4961" w:rsidRDefault="00E37B79">
            <w:pPr>
              <w:spacing w:before="80" w:after="80" w:line="280" w:lineRule="auto"/>
            </w:pPr>
            <w:r>
              <w:t>SMS (S028) — Timetabling &amp; Operations; NLEMS (S027) — student services management.</w:t>
            </w:r>
          </w:p>
        </w:tc>
        <w:tc>
          <w:tcPr>
            <w:tcW w:w="1300" w:type="dxa"/>
            <w:tcMar>
              <w:top w:w="80" w:type="dxa"/>
              <w:left w:w="100" w:type="dxa"/>
              <w:bottom w:w="80" w:type="dxa"/>
              <w:right w:w="100" w:type="dxa"/>
            </w:tcMar>
            <w:vAlign w:val="center"/>
          </w:tcPr>
          <w:p w14:paraId="5532B11F" w14:textId="77777777" w:rsidR="005D4961" w:rsidRDefault="00E37B79">
            <w:pPr>
              <w:spacing w:before="80" w:after="80" w:line="280" w:lineRule="auto"/>
              <w:jc w:val="center"/>
            </w:pPr>
            <w:r>
              <w:rPr>
                <w:b/>
                <w:bCs/>
                <w:color w:val="BF8F00"/>
              </w:rPr>
              <w:t>Phase 2</w:t>
            </w:r>
          </w:p>
        </w:tc>
      </w:tr>
      <w:tr w:rsidR="005D4961" w14:paraId="189FB63F" w14:textId="77777777">
        <w:trPr>
          <w:cantSplit/>
        </w:trPr>
        <w:tc>
          <w:tcPr>
            <w:tcW w:w="1100" w:type="dxa"/>
            <w:shd w:val="clear" w:color="auto" w:fill="F5F7FB"/>
            <w:tcMar>
              <w:top w:w="80" w:type="dxa"/>
              <w:left w:w="100" w:type="dxa"/>
              <w:bottom w:w="80" w:type="dxa"/>
              <w:right w:w="100" w:type="dxa"/>
            </w:tcMar>
            <w:vAlign w:val="center"/>
          </w:tcPr>
          <w:p w14:paraId="6C0D2411" w14:textId="77777777" w:rsidR="005D4961" w:rsidRDefault="00E37B79">
            <w:pPr>
              <w:spacing w:before="80" w:after="80" w:line="280" w:lineRule="auto"/>
            </w:pPr>
            <w:r>
              <w:rPr>
                <w:b/>
                <w:bCs/>
              </w:rPr>
              <w:t>§42</w:t>
            </w:r>
          </w:p>
        </w:tc>
        <w:tc>
          <w:tcPr>
            <w:tcW w:w="2800" w:type="dxa"/>
            <w:shd w:val="clear" w:color="auto" w:fill="F5F7FB"/>
            <w:tcMar>
              <w:top w:w="80" w:type="dxa"/>
              <w:left w:w="100" w:type="dxa"/>
              <w:bottom w:w="80" w:type="dxa"/>
              <w:right w:w="100" w:type="dxa"/>
            </w:tcMar>
            <w:vAlign w:val="center"/>
          </w:tcPr>
          <w:p w14:paraId="4F2D9716" w14:textId="77777777" w:rsidR="005D4961" w:rsidRDefault="00E37B79">
            <w:pPr>
              <w:spacing w:before="80" w:after="80" w:line="280" w:lineRule="auto"/>
            </w:pPr>
            <w:r>
              <w:t>Accounts officer of law programme — financial management at institution level</w:t>
            </w:r>
          </w:p>
        </w:tc>
        <w:tc>
          <w:tcPr>
            <w:tcW w:w="3826" w:type="dxa"/>
            <w:shd w:val="clear" w:color="auto" w:fill="F5F7FB"/>
            <w:tcMar>
              <w:top w:w="80" w:type="dxa"/>
              <w:left w:w="100" w:type="dxa"/>
              <w:bottom w:w="80" w:type="dxa"/>
              <w:right w:w="100" w:type="dxa"/>
            </w:tcMar>
            <w:vAlign w:val="center"/>
          </w:tcPr>
          <w:p w14:paraId="230A0B06" w14:textId="77777777" w:rsidR="005D4961" w:rsidRDefault="00E37B79">
            <w:pPr>
              <w:spacing w:before="80" w:after="80" w:line="280" w:lineRule="auto"/>
            </w:pPr>
            <w:r>
              <w:t>Payment System (S141); Financial Management System (S132) — institution-level reporting integration with CLET.</w:t>
            </w:r>
          </w:p>
        </w:tc>
        <w:tc>
          <w:tcPr>
            <w:tcW w:w="1300" w:type="dxa"/>
            <w:shd w:val="clear" w:color="auto" w:fill="F5F7FB"/>
            <w:tcMar>
              <w:top w:w="80" w:type="dxa"/>
              <w:left w:w="100" w:type="dxa"/>
              <w:bottom w:w="80" w:type="dxa"/>
              <w:right w:w="100" w:type="dxa"/>
            </w:tcMar>
            <w:vAlign w:val="center"/>
          </w:tcPr>
          <w:p w14:paraId="5355AB76" w14:textId="77777777" w:rsidR="005D4961" w:rsidRDefault="00E37B79">
            <w:pPr>
              <w:spacing w:before="80" w:after="80" w:line="280" w:lineRule="auto"/>
              <w:jc w:val="center"/>
            </w:pPr>
            <w:r>
              <w:rPr>
                <w:b/>
                <w:bCs/>
                <w:color w:val="BF8F00"/>
              </w:rPr>
              <w:t>Phase 2</w:t>
            </w:r>
          </w:p>
        </w:tc>
      </w:tr>
      <w:tr w:rsidR="005D4961" w14:paraId="37D7D76C" w14:textId="77777777">
        <w:trPr>
          <w:cantSplit/>
        </w:trPr>
        <w:tc>
          <w:tcPr>
            <w:tcW w:w="1100" w:type="dxa"/>
            <w:tcMar>
              <w:top w:w="80" w:type="dxa"/>
              <w:left w:w="100" w:type="dxa"/>
              <w:bottom w:w="80" w:type="dxa"/>
              <w:right w:w="100" w:type="dxa"/>
            </w:tcMar>
            <w:vAlign w:val="center"/>
          </w:tcPr>
          <w:p w14:paraId="421F4356" w14:textId="77777777" w:rsidR="005D4961" w:rsidRDefault="00E37B79">
            <w:pPr>
              <w:spacing w:before="80" w:after="80" w:line="280" w:lineRule="auto"/>
            </w:pPr>
            <w:r>
              <w:rPr>
                <w:b/>
                <w:bCs/>
              </w:rPr>
              <w:t>§43</w:t>
            </w:r>
          </w:p>
        </w:tc>
        <w:tc>
          <w:tcPr>
            <w:tcW w:w="2800" w:type="dxa"/>
            <w:tcMar>
              <w:top w:w="80" w:type="dxa"/>
              <w:left w:w="100" w:type="dxa"/>
              <w:bottom w:w="80" w:type="dxa"/>
              <w:right w:w="100" w:type="dxa"/>
            </w:tcMar>
            <w:vAlign w:val="center"/>
          </w:tcPr>
          <w:p w14:paraId="446719C7" w14:textId="77777777" w:rsidR="005D4961" w:rsidRDefault="00E37B79">
            <w:pPr>
              <w:spacing w:before="80" w:after="80" w:line="280" w:lineRule="auto"/>
            </w:pPr>
            <w:r>
              <w:t>Functions of accounts officer — fee collection, expenditure, audit readiness</w:t>
            </w:r>
          </w:p>
        </w:tc>
        <w:tc>
          <w:tcPr>
            <w:tcW w:w="3826" w:type="dxa"/>
            <w:tcMar>
              <w:top w:w="80" w:type="dxa"/>
              <w:left w:w="100" w:type="dxa"/>
              <w:bottom w:w="80" w:type="dxa"/>
              <w:right w:w="100" w:type="dxa"/>
            </w:tcMar>
            <w:vAlign w:val="center"/>
          </w:tcPr>
          <w:p w14:paraId="4254B179" w14:textId="77777777" w:rsidR="005D4961" w:rsidRDefault="00E37B79">
            <w:pPr>
              <w:spacing w:before="80" w:after="80" w:line="280" w:lineRule="auto"/>
            </w:pPr>
            <w:r>
              <w:t>Payment System (S141) — fee collection &amp; reconciliation; Financial Management (S132) — expenditure tracking &amp; audit trails.</w:t>
            </w:r>
          </w:p>
        </w:tc>
        <w:tc>
          <w:tcPr>
            <w:tcW w:w="1300" w:type="dxa"/>
            <w:tcMar>
              <w:top w:w="80" w:type="dxa"/>
              <w:left w:w="100" w:type="dxa"/>
              <w:bottom w:w="80" w:type="dxa"/>
              <w:right w:w="100" w:type="dxa"/>
            </w:tcMar>
            <w:vAlign w:val="center"/>
          </w:tcPr>
          <w:p w14:paraId="4629420D" w14:textId="77777777" w:rsidR="005D4961" w:rsidRDefault="00E37B79">
            <w:pPr>
              <w:spacing w:before="80" w:after="80" w:line="280" w:lineRule="auto"/>
              <w:jc w:val="center"/>
            </w:pPr>
            <w:r>
              <w:rPr>
                <w:b/>
                <w:bCs/>
                <w:color w:val="BF8F00"/>
              </w:rPr>
              <w:t>Phase 2</w:t>
            </w:r>
          </w:p>
        </w:tc>
      </w:tr>
      <w:tr w:rsidR="005D4961" w14:paraId="2DB15645" w14:textId="77777777">
        <w:trPr>
          <w:cantSplit/>
        </w:trPr>
        <w:tc>
          <w:tcPr>
            <w:tcW w:w="1100" w:type="dxa"/>
            <w:shd w:val="clear" w:color="auto" w:fill="F5F7FB"/>
            <w:tcMar>
              <w:top w:w="80" w:type="dxa"/>
              <w:left w:w="100" w:type="dxa"/>
              <w:bottom w:w="80" w:type="dxa"/>
              <w:right w:w="100" w:type="dxa"/>
            </w:tcMar>
            <w:vAlign w:val="center"/>
          </w:tcPr>
          <w:p w14:paraId="6E7016E2" w14:textId="77777777" w:rsidR="005D4961" w:rsidRDefault="00E37B79">
            <w:pPr>
              <w:spacing w:before="80" w:after="80" w:line="280" w:lineRule="auto"/>
            </w:pPr>
            <w:r>
              <w:rPr>
                <w:b/>
                <w:bCs/>
              </w:rPr>
              <w:t>§44</w:t>
            </w:r>
          </w:p>
        </w:tc>
        <w:tc>
          <w:tcPr>
            <w:tcW w:w="2800" w:type="dxa"/>
            <w:shd w:val="clear" w:color="auto" w:fill="F5F7FB"/>
            <w:tcMar>
              <w:top w:w="80" w:type="dxa"/>
              <w:left w:w="100" w:type="dxa"/>
              <w:bottom w:w="80" w:type="dxa"/>
              <w:right w:w="100" w:type="dxa"/>
            </w:tcMar>
            <w:vAlign w:val="center"/>
          </w:tcPr>
          <w:p w14:paraId="5D2AD556" w14:textId="77777777" w:rsidR="005D4961" w:rsidRDefault="00E37B79">
            <w:pPr>
              <w:spacing w:before="80" w:after="80" w:line="280" w:lineRule="auto"/>
            </w:pPr>
            <w:r>
              <w:t>Records of law programme — mandatory record-keeping obligations</w:t>
            </w:r>
          </w:p>
        </w:tc>
        <w:tc>
          <w:tcPr>
            <w:tcW w:w="3826" w:type="dxa"/>
            <w:shd w:val="clear" w:color="auto" w:fill="F5F7FB"/>
            <w:tcMar>
              <w:top w:w="80" w:type="dxa"/>
              <w:left w:w="100" w:type="dxa"/>
              <w:bottom w:w="80" w:type="dxa"/>
              <w:right w:w="100" w:type="dxa"/>
            </w:tcMar>
            <w:vAlign w:val="center"/>
          </w:tcPr>
          <w:p w14:paraId="4F471A09" w14:textId="77777777" w:rsidR="005D4961" w:rsidRDefault="00E37B79">
            <w:pPr>
              <w:spacing w:before="80" w:after="80" w:line="280" w:lineRule="auto"/>
            </w:pPr>
            <w:r>
              <w:t>Records Management System (S003) — institutional records custody; Digital Archiving (S004); Retention Engine (S003a).</w:t>
            </w:r>
          </w:p>
        </w:tc>
        <w:tc>
          <w:tcPr>
            <w:tcW w:w="1300" w:type="dxa"/>
            <w:shd w:val="clear" w:color="auto" w:fill="F5F7FB"/>
            <w:tcMar>
              <w:top w:w="80" w:type="dxa"/>
              <w:left w:w="100" w:type="dxa"/>
              <w:bottom w:w="80" w:type="dxa"/>
              <w:right w:w="100" w:type="dxa"/>
            </w:tcMar>
            <w:vAlign w:val="center"/>
          </w:tcPr>
          <w:p w14:paraId="75BEA448" w14:textId="77777777" w:rsidR="005D4961" w:rsidRDefault="00E37B79">
            <w:pPr>
              <w:spacing w:before="80" w:after="80" w:line="280" w:lineRule="auto"/>
              <w:jc w:val="center"/>
            </w:pPr>
            <w:r>
              <w:rPr>
                <w:b/>
                <w:bCs/>
                <w:color w:val="BF8F00"/>
              </w:rPr>
              <w:t>Phase 2</w:t>
            </w:r>
          </w:p>
        </w:tc>
      </w:tr>
      <w:tr w:rsidR="005D4961" w14:paraId="55B3C2C9" w14:textId="77777777">
        <w:trPr>
          <w:cantSplit/>
        </w:trPr>
        <w:tc>
          <w:tcPr>
            <w:tcW w:w="0" w:type="auto"/>
            <w:gridSpan w:val="4"/>
            <w:shd w:val="clear" w:color="auto" w:fill="0F2A5C"/>
            <w:tcMar>
              <w:top w:w="80" w:type="dxa"/>
              <w:left w:w="100" w:type="dxa"/>
              <w:bottom w:w="80" w:type="dxa"/>
              <w:right w:w="100" w:type="dxa"/>
            </w:tcMar>
            <w:vAlign w:val="center"/>
          </w:tcPr>
          <w:p w14:paraId="07474F24" w14:textId="77777777" w:rsidR="005D4961" w:rsidRDefault="00E37B79">
            <w:pPr>
              <w:spacing w:before="80" w:after="80" w:line="280" w:lineRule="auto"/>
            </w:pPr>
            <w:r>
              <w:rPr>
                <w:b/>
                <w:bCs/>
                <w:color w:val="FFFFFF"/>
              </w:rPr>
              <w:t>PART 7 — Admission of Law Programme (Sections 45–47)</w:t>
            </w:r>
          </w:p>
        </w:tc>
      </w:tr>
      <w:tr w:rsidR="005D4961" w14:paraId="10131B6A" w14:textId="77777777">
        <w:trPr>
          <w:cantSplit/>
        </w:trPr>
        <w:tc>
          <w:tcPr>
            <w:tcW w:w="1100" w:type="dxa"/>
            <w:tcMar>
              <w:top w:w="80" w:type="dxa"/>
              <w:left w:w="100" w:type="dxa"/>
              <w:bottom w:w="80" w:type="dxa"/>
              <w:right w:w="100" w:type="dxa"/>
            </w:tcMar>
            <w:vAlign w:val="center"/>
          </w:tcPr>
          <w:p w14:paraId="6C448763" w14:textId="77777777" w:rsidR="005D4961" w:rsidRDefault="00E37B79">
            <w:pPr>
              <w:spacing w:before="80" w:after="80" w:line="280" w:lineRule="auto"/>
            </w:pPr>
            <w:r>
              <w:rPr>
                <w:b/>
                <w:bCs/>
              </w:rPr>
              <w:lastRenderedPageBreak/>
              <w:t>§45</w:t>
            </w:r>
          </w:p>
        </w:tc>
        <w:tc>
          <w:tcPr>
            <w:tcW w:w="2800" w:type="dxa"/>
            <w:tcMar>
              <w:top w:w="80" w:type="dxa"/>
              <w:left w:w="100" w:type="dxa"/>
              <w:bottom w:w="80" w:type="dxa"/>
              <w:right w:w="100" w:type="dxa"/>
            </w:tcMar>
            <w:vAlign w:val="center"/>
          </w:tcPr>
          <w:p w14:paraId="1C0AD029" w14:textId="77777777" w:rsidR="005D4961" w:rsidRDefault="00E37B79">
            <w:pPr>
              <w:spacing w:before="80" w:after="80" w:line="280" w:lineRule="auto"/>
            </w:pPr>
            <w:r>
              <w:t>Admission examination and entrance standards — minimum LLB requirements</w:t>
            </w:r>
          </w:p>
        </w:tc>
        <w:tc>
          <w:tcPr>
            <w:tcW w:w="3826" w:type="dxa"/>
            <w:tcMar>
              <w:top w:w="80" w:type="dxa"/>
              <w:left w:w="100" w:type="dxa"/>
              <w:bottom w:w="80" w:type="dxa"/>
              <w:right w:w="100" w:type="dxa"/>
            </w:tcMar>
            <w:vAlign w:val="center"/>
          </w:tcPr>
          <w:p w14:paraId="65E07DA6" w14:textId="77777777" w:rsidR="005D4961" w:rsidRDefault="00E37B79">
            <w:pPr>
              <w:spacing w:before="80" w:after="80" w:line="280" w:lineRule="auto"/>
            </w:pPr>
            <w:r>
              <w:t>NLEMS (S027) — LLB verification &amp; admission management; Examination Verification System (S064); Credentials Verification Service (S036a).</w:t>
            </w:r>
          </w:p>
        </w:tc>
        <w:tc>
          <w:tcPr>
            <w:tcW w:w="1300" w:type="dxa"/>
            <w:tcMar>
              <w:top w:w="80" w:type="dxa"/>
              <w:left w:w="100" w:type="dxa"/>
              <w:bottom w:w="80" w:type="dxa"/>
              <w:right w:w="100" w:type="dxa"/>
            </w:tcMar>
            <w:vAlign w:val="center"/>
          </w:tcPr>
          <w:p w14:paraId="70413174" w14:textId="77777777" w:rsidR="005D4961" w:rsidRDefault="00E37B79">
            <w:pPr>
              <w:spacing w:before="80" w:after="80" w:line="280" w:lineRule="auto"/>
              <w:jc w:val="center"/>
            </w:pPr>
            <w:r>
              <w:rPr>
                <w:b/>
                <w:bCs/>
                <w:color w:val="C00000"/>
              </w:rPr>
              <w:t>Fast-Track</w:t>
            </w:r>
          </w:p>
        </w:tc>
      </w:tr>
      <w:tr w:rsidR="005D4961" w14:paraId="2812BBBB" w14:textId="77777777">
        <w:trPr>
          <w:cantSplit/>
        </w:trPr>
        <w:tc>
          <w:tcPr>
            <w:tcW w:w="1100" w:type="dxa"/>
            <w:shd w:val="clear" w:color="auto" w:fill="F5F7FB"/>
            <w:tcMar>
              <w:top w:w="80" w:type="dxa"/>
              <w:left w:w="100" w:type="dxa"/>
              <w:bottom w:w="80" w:type="dxa"/>
              <w:right w:w="100" w:type="dxa"/>
            </w:tcMar>
            <w:vAlign w:val="center"/>
          </w:tcPr>
          <w:p w14:paraId="480F771E" w14:textId="77777777" w:rsidR="005D4961" w:rsidRDefault="00E37B79">
            <w:pPr>
              <w:spacing w:before="80" w:after="80" w:line="280" w:lineRule="auto"/>
            </w:pPr>
            <w:r>
              <w:rPr>
                <w:b/>
                <w:bCs/>
              </w:rPr>
              <w:t>§46</w:t>
            </w:r>
          </w:p>
        </w:tc>
        <w:tc>
          <w:tcPr>
            <w:tcW w:w="2800" w:type="dxa"/>
            <w:shd w:val="clear" w:color="auto" w:fill="F5F7FB"/>
            <w:tcMar>
              <w:top w:w="80" w:type="dxa"/>
              <w:left w:w="100" w:type="dxa"/>
              <w:bottom w:w="80" w:type="dxa"/>
              <w:right w:w="100" w:type="dxa"/>
            </w:tcMar>
            <w:vAlign w:val="center"/>
          </w:tcPr>
          <w:p w14:paraId="145989ED" w14:textId="77777777" w:rsidR="005D4961" w:rsidRDefault="00E37B79">
            <w:pPr>
              <w:spacing w:before="80" w:after="80" w:line="280" w:lineRule="auto"/>
            </w:pPr>
            <w:r>
              <w:t>Non-discriminatory admission measures — equal access obligations</w:t>
            </w:r>
          </w:p>
        </w:tc>
        <w:tc>
          <w:tcPr>
            <w:tcW w:w="3826" w:type="dxa"/>
            <w:shd w:val="clear" w:color="auto" w:fill="F5F7FB"/>
            <w:tcMar>
              <w:top w:w="80" w:type="dxa"/>
              <w:left w:w="100" w:type="dxa"/>
              <w:bottom w:w="80" w:type="dxa"/>
              <w:right w:w="100" w:type="dxa"/>
            </w:tcMar>
            <w:vAlign w:val="center"/>
          </w:tcPr>
          <w:p w14:paraId="4A0CFC46" w14:textId="77777777" w:rsidR="005D4961" w:rsidRDefault="00E37B79">
            <w:pPr>
              <w:spacing w:before="80" w:after="80" w:line="280" w:lineRule="auto"/>
            </w:pPr>
            <w:r>
              <w:t>NLEMS (S027) — demographic monitoring &amp; equity analytics; Analytics Dashboard (S225) — admissions equity reporting.</w:t>
            </w:r>
          </w:p>
        </w:tc>
        <w:tc>
          <w:tcPr>
            <w:tcW w:w="1300" w:type="dxa"/>
            <w:shd w:val="clear" w:color="auto" w:fill="F5F7FB"/>
            <w:tcMar>
              <w:top w:w="80" w:type="dxa"/>
              <w:left w:w="100" w:type="dxa"/>
              <w:bottom w:w="80" w:type="dxa"/>
              <w:right w:w="100" w:type="dxa"/>
            </w:tcMar>
            <w:vAlign w:val="center"/>
          </w:tcPr>
          <w:p w14:paraId="6F36E597" w14:textId="77777777" w:rsidR="005D4961" w:rsidRDefault="00E37B79">
            <w:pPr>
              <w:spacing w:before="80" w:after="80" w:line="280" w:lineRule="auto"/>
              <w:jc w:val="center"/>
            </w:pPr>
            <w:r>
              <w:rPr>
                <w:b/>
                <w:bCs/>
                <w:color w:val="BF8F00"/>
              </w:rPr>
              <w:t>Phase 2</w:t>
            </w:r>
          </w:p>
        </w:tc>
      </w:tr>
      <w:tr w:rsidR="005D4961" w14:paraId="1DD46625" w14:textId="77777777">
        <w:trPr>
          <w:cantSplit/>
        </w:trPr>
        <w:tc>
          <w:tcPr>
            <w:tcW w:w="1100" w:type="dxa"/>
            <w:tcMar>
              <w:top w:w="80" w:type="dxa"/>
              <w:left w:w="100" w:type="dxa"/>
              <w:bottom w:w="80" w:type="dxa"/>
              <w:right w:w="100" w:type="dxa"/>
            </w:tcMar>
            <w:vAlign w:val="center"/>
          </w:tcPr>
          <w:p w14:paraId="71B8C1BB" w14:textId="77777777" w:rsidR="005D4961" w:rsidRDefault="00E37B79">
            <w:pPr>
              <w:spacing w:before="80" w:after="80" w:line="280" w:lineRule="auto"/>
            </w:pPr>
            <w:r>
              <w:rPr>
                <w:b/>
                <w:bCs/>
              </w:rPr>
              <w:t>§47</w:t>
            </w:r>
          </w:p>
        </w:tc>
        <w:tc>
          <w:tcPr>
            <w:tcW w:w="2800" w:type="dxa"/>
            <w:tcMar>
              <w:top w:w="80" w:type="dxa"/>
              <w:left w:w="100" w:type="dxa"/>
              <w:bottom w:w="80" w:type="dxa"/>
              <w:right w:w="100" w:type="dxa"/>
            </w:tcMar>
            <w:vAlign w:val="center"/>
          </w:tcPr>
          <w:p w14:paraId="57ED2A1A" w14:textId="77777777" w:rsidR="005D4961" w:rsidRDefault="00E37B79">
            <w:pPr>
              <w:spacing w:before="80" w:after="80" w:line="280" w:lineRule="auto"/>
            </w:pPr>
            <w:r>
              <w:t>Admission measures for persons with disability — mandatory accessibility provisions</w:t>
            </w:r>
          </w:p>
        </w:tc>
        <w:tc>
          <w:tcPr>
            <w:tcW w:w="3826" w:type="dxa"/>
            <w:tcMar>
              <w:top w:w="80" w:type="dxa"/>
              <w:left w:w="100" w:type="dxa"/>
              <w:bottom w:w="80" w:type="dxa"/>
              <w:right w:w="100" w:type="dxa"/>
            </w:tcMar>
            <w:vAlign w:val="center"/>
          </w:tcPr>
          <w:p w14:paraId="40751B5C" w14:textId="77777777" w:rsidR="005D4961" w:rsidRDefault="00E37B79">
            <w:pPr>
              <w:spacing w:before="80" w:after="80" w:line="280" w:lineRule="auto"/>
            </w:pPr>
            <w:r>
              <w:t>NLEMS (S027) — disability status recording &amp; accommodation tracking; Student App (S046b) — WCAG 2.1 AA accessibility; CBT Accessibility Layer (S063a).</w:t>
            </w:r>
          </w:p>
        </w:tc>
        <w:tc>
          <w:tcPr>
            <w:tcW w:w="1300" w:type="dxa"/>
            <w:tcMar>
              <w:top w:w="80" w:type="dxa"/>
              <w:left w:w="100" w:type="dxa"/>
              <w:bottom w:w="80" w:type="dxa"/>
              <w:right w:w="100" w:type="dxa"/>
            </w:tcMar>
            <w:vAlign w:val="center"/>
          </w:tcPr>
          <w:p w14:paraId="67A7722F" w14:textId="77777777" w:rsidR="005D4961" w:rsidRDefault="00E37B79">
            <w:pPr>
              <w:spacing w:before="80" w:after="80" w:line="280" w:lineRule="auto"/>
              <w:jc w:val="center"/>
            </w:pPr>
            <w:r>
              <w:rPr>
                <w:b/>
                <w:bCs/>
                <w:color w:val="BF8F00"/>
              </w:rPr>
              <w:t>Phase 2</w:t>
            </w:r>
          </w:p>
        </w:tc>
      </w:tr>
      <w:tr w:rsidR="005D4961" w14:paraId="7BA37EB4" w14:textId="77777777">
        <w:trPr>
          <w:cantSplit/>
        </w:trPr>
        <w:tc>
          <w:tcPr>
            <w:tcW w:w="0" w:type="auto"/>
            <w:gridSpan w:val="4"/>
            <w:shd w:val="clear" w:color="auto" w:fill="0F2A5C"/>
            <w:tcMar>
              <w:top w:w="80" w:type="dxa"/>
              <w:left w:w="100" w:type="dxa"/>
              <w:bottom w:w="80" w:type="dxa"/>
              <w:right w:w="100" w:type="dxa"/>
            </w:tcMar>
            <w:vAlign w:val="center"/>
          </w:tcPr>
          <w:p w14:paraId="785F5096" w14:textId="77777777" w:rsidR="005D4961" w:rsidRDefault="00E37B79">
            <w:pPr>
              <w:spacing w:before="80" w:after="80" w:line="280" w:lineRule="auto"/>
            </w:pPr>
            <w:r>
              <w:rPr>
                <w:b/>
                <w:bCs/>
                <w:color w:val="FFFFFF"/>
              </w:rPr>
              <w:t>PART 8 — Academic Curriculum &amp; Methodology (Sections 48–55)</w:t>
            </w:r>
          </w:p>
        </w:tc>
      </w:tr>
      <w:tr w:rsidR="005D4961" w14:paraId="2E9D6A56" w14:textId="77777777">
        <w:trPr>
          <w:cantSplit/>
        </w:trPr>
        <w:tc>
          <w:tcPr>
            <w:tcW w:w="1100" w:type="dxa"/>
            <w:tcMar>
              <w:top w:w="80" w:type="dxa"/>
              <w:left w:w="100" w:type="dxa"/>
              <w:bottom w:w="80" w:type="dxa"/>
              <w:right w:w="100" w:type="dxa"/>
            </w:tcMar>
            <w:vAlign w:val="center"/>
          </w:tcPr>
          <w:p w14:paraId="4A40B51A" w14:textId="77777777" w:rsidR="005D4961" w:rsidRDefault="00E37B79">
            <w:pPr>
              <w:spacing w:before="80" w:after="80" w:line="280" w:lineRule="auto"/>
            </w:pPr>
            <w:r>
              <w:rPr>
                <w:b/>
                <w:bCs/>
              </w:rPr>
              <w:t>§48</w:t>
            </w:r>
          </w:p>
        </w:tc>
        <w:tc>
          <w:tcPr>
            <w:tcW w:w="2800" w:type="dxa"/>
            <w:tcMar>
              <w:top w:w="80" w:type="dxa"/>
              <w:left w:w="100" w:type="dxa"/>
              <w:bottom w:w="80" w:type="dxa"/>
              <w:right w:w="100" w:type="dxa"/>
            </w:tcMar>
            <w:vAlign w:val="center"/>
          </w:tcPr>
          <w:p w14:paraId="2F708E13" w14:textId="77777777" w:rsidR="005D4961" w:rsidRDefault="00E37B79">
            <w:pPr>
              <w:spacing w:before="80" w:after="80" w:line="280" w:lineRule="auto"/>
            </w:pPr>
            <w:r>
              <w:t>Curriculum for Bachelor of Laws degree programme — CLET-mandated curriculum framework</w:t>
            </w:r>
          </w:p>
        </w:tc>
        <w:tc>
          <w:tcPr>
            <w:tcW w:w="3826" w:type="dxa"/>
            <w:tcMar>
              <w:top w:w="80" w:type="dxa"/>
              <w:left w:w="100" w:type="dxa"/>
              <w:bottom w:w="80" w:type="dxa"/>
              <w:right w:w="100" w:type="dxa"/>
            </w:tcMar>
            <w:vAlign w:val="center"/>
          </w:tcPr>
          <w:p w14:paraId="0C072A66" w14:textId="77777777" w:rsidR="005D4961" w:rsidRDefault="00E37B79">
            <w:pPr>
              <w:spacing w:before="80" w:after="80" w:line="280" w:lineRule="auto"/>
            </w:pPr>
            <w:r>
              <w:t>LMS (S029) — National Curriculum Management Module; Curriculum Standards Library (S091); Accreditation System (S048) — curriculum compliance verification.</w:t>
            </w:r>
          </w:p>
        </w:tc>
        <w:tc>
          <w:tcPr>
            <w:tcW w:w="1300" w:type="dxa"/>
            <w:tcMar>
              <w:top w:w="80" w:type="dxa"/>
              <w:left w:w="100" w:type="dxa"/>
              <w:bottom w:w="80" w:type="dxa"/>
              <w:right w:w="100" w:type="dxa"/>
            </w:tcMar>
            <w:vAlign w:val="center"/>
          </w:tcPr>
          <w:p w14:paraId="09F24713" w14:textId="77777777" w:rsidR="005D4961" w:rsidRDefault="00E37B79">
            <w:pPr>
              <w:spacing w:before="80" w:after="80" w:line="280" w:lineRule="auto"/>
              <w:jc w:val="center"/>
            </w:pPr>
            <w:r>
              <w:rPr>
                <w:b/>
                <w:bCs/>
                <w:color w:val="BF8F00"/>
              </w:rPr>
              <w:t>Phase 2</w:t>
            </w:r>
          </w:p>
        </w:tc>
      </w:tr>
      <w:tr w:rsidR="005D4961" w14:paraId="232F3523" w14:textId="77777777">
        <w:trPr>
          <w:cantSplit/>
        </w:trPr>
        <w:tc>
          <w:tcPr>
            <w:tcW w:w="1100" w:type="dxa"/>
            <w:shd w:val="clear" w:color="auto" w:fill="F5F7FB"/>
            <w:tcMar>
              <w:top w:w="80" w:type="dxa"/>
              <w:left w:w="100" w:type="dxa"/>
              <w:bottom w:w="80" w:type="dxa"/>
              <w:right w:w="100" w:type="dxa"/>
            </w:tcMar>
            <w:vAlign w:val="center"/>
          </w:tcPr>
          <w:p w14:paraId="68053530" w14:textId="77777777" w:rsidR="005D4961" w:rsidRDefault="00E37B79">
            <w:pPr>
              <w:spacing w:before="80" w:after="80" w:line="280" w:lineRule="auto"/>
            </w:pPr>
            <w:r>
              <w:rPr>
                <w:b/>
                <w:bCs/>
              </w:rPr>
              <w:t>§49</w:t>
            </w:r>
          </w:p>
        </w:tc>
        <w:tc>
          <w:tcPr>
            <w:tcW w:w="2800" w:type="dxa"/>
            <w:shd w:val="clear" w:color="auto" w:fill="F5F7FB"/>
            <w:tcMar>
              <w:top w:w="80" w:type="dxa"/>
              <w:left w:w="100" w:type="dxa"/>
              <w:bottom w:w="80" w:type="dxa"/>
              <w:right w:w="100" w:type="dxa"/>
            </w:tcMar>
            <w:vAlign w:val="center"/>
          </w:tcPr>
          <w:p w14:paraId="2AD66B60" w14:textId="77777777" w:rsidR="005D4961" w:rsidRDefault="00E37B79">
            <w:pPr>
              <w:spacing w:before="80" w:after="80" w:line="280" w:lineRule="auto"/>
            </w:pPr>
            <w:r>
              <w:t>Content of curriculum — prescribed subjects, practical skills, clinical components</w:t>
            </w:r>
          </w:p>
        </w:tc>
        <w:tc>
          <w:tcPr>
            <w:tcW w:w="3826" w:type="dxa"/>
            <w:shd w:val="clear" w:color="auto" w:fill="F5F7FB"/>
            <w:tcMar>
              <w:top w:w="80" w:type="dxa"/>
              <w:left w:w="100" w:type="dxa"/>
              <w:bottom w:w="80" w:type="dxa"/>
              <w:right w:w="100" w:type="dxa"/>
            </w:tcMar>
            <w:vAlign w:val="center"/>
          </w:tcPr>
          <w:p w14:paraId="7EE1FBCB" w14:textId="77777777" w:rsidR="005D4961" w:rsidRDefault="00E37B79">
            <w:pPr>
              <w:spacing w:before="80" w:after="80" w:line="280" w:lineRule="auto"/>
            </w:pPr>
            <w:r>
              <w:t>LMS (S029) — Course Content Management; Moot Court Scheduling System (S068); Clinical Legal Education Tracking (S068a).</w:t>
            </w:r>
          </w:p>
        </w:tc>
        <w:tc>
          <w:tcPr>
            <w:tcW w:w="1300" w:type="dxa"/>
            <w:shd w:val="clear" w:color="auto" w:fill="F5F7FB"/>
            <w:tcMar>
              <w:top w:w="80" w:type="dxa"/>
              <w:left w:w="100" w:type="dxa"/>
              <w:bottom w:w="80" w:type="dxa"/>
              <w:right w:w="100" w:type="dxa"/>
            </w:tcMar>
            <w:vAlign w:val="center"/>
          </w:tcPr>
          <w:p w14:paraId="3E85843F" w14:textId="77777777" w:rsidR="005D4961" w:rsidRDefault="00E37B79">
            <w:pPr>
              <w:spacing w:before="80" w:after="80" w:line="280" w:lineRule="auto"/>
              <w:jc w:val="center"/>
            </w:pPr>
            <w:r>
              <w:rPr>
                <w:b/>
                <w:bCs/>
                <w:color w:val="BF8F00"/>
              </w:rPr>
              <w:t>Phase 2</w:t>
            </w:r>
          </w:p>
        </w:tc>
      </w:tr>
      <w:tr w:rsidR="005D4961" w14:paraId="4B742B2D" w14:textId="77777777">
        <w:trPr>
          <w:cantSplit/>
        </w:trPr>
        <w:tc>
          <w:tcPr>
            <w:tcW w:w="1100" w:type="dxa"/>
            <w:tcMar>
              <w:top w:w="80" w:type="dxa"/>
              <w:left w:w="100" w:type="dxa"/>
              <w:bottom w:w="80" w:type="dxa"/>
              <w:right w:w="100" w:type="dxa"/>
            </w:tcMar>
            <w:vAlign w:val="center"/>
          </w:tcPr>
          <w:p w14:paraId="651647CB" w14:textId="77777777" w:rsidR="005D4961" w:rsidRDefault="00E37B79">
            <w:pPr>
              <w:spacing w:before="80" w:after="80" w:line="280" w:lineRule="auto"/>
            </w:pPr>
            <w:r>
              <w:rPr>
                <w:b/>
                <w:bCs/>
              </w:rPr>
              <w:t>§50</w:t>
            </w:r>
          </w:p>
        </w:tc>
        <w:tc>
          <w:tcPr>
            <w:tcW w:w="2800" w:type="dxa"/>
            <w:tcMar>
              <w:top w:w="80" w:type="dxa"/>
              <w:left w:w="100" w:type="dxa"/>
              <w:bottom w:w="80" w:type="dxa"/>
              <w:right w:w="100" w:type="dxa"/>
            </w:tcMar>
            <w:vAlign w:val="center"/>
          </w:tcPr>
          <w:p w14:paraId="22CD2CE9" w14:textId="77777777" w:rsidR="005D4961" w:rsidRDefault="00E37B79">
            <w:pPr>
              <w:spacing w:before="80" w:after="80" w:line="280" w:lineRule="auto"/>
            </w:pPr>
            <w:r>
              <w:t>Minimum requirement for Bachelor of Laws degree — credit hours, pass standards</w:t>
            </w:r>
          </w:p>
        </w:tc>
        <w:tc>
          <w:tcPr>
            <w:tcW w:w="3826" w:type="dxa"/>
            <w:tcMar>
              <w:top w:w="80" w:type="dxa"/>
              <w:left w:w="100" w:type="dxa"/>
              <w:bottom w:w="80" w:type="dxa"/>
              <w:right w:w="100" w:type="dxa"/>
            </w:tcMar>
            <w:vAlign w:val="center"/>
          </w:tcPr>
          <w:p w14:paraId="3440AB48" w14:textId="77777777" w:rsidR="005D4961" w:rsidRDefault="00E37B79">
            <w:pPr>
              <w:spacing w:before="80" w:after="80" w:line="280" w:lineRule="auto"/>
            </w:pPr>
            <w:r>
              <w:t>NLEMS (S027) — academic progression tracking; SMS (S028) — minimum requirement enforcement.</w:t>
            </w:r>
          </w:p>
        </w:tc>
        <w:tc>
          <w:tcPr>
            <w:tcW w:w="1300" w:type="dxa"/>
            <w:tcMar>
              <w:top w:w="80" w:type="dxa"/>
              <w:left w:w="100" w:type="dxa"/>
              <w:bottom w:w="80" w:type="dxa"/>
              <w:right w:w="100" w:type="dxa"/>
            </w:tcMar>
            <w:vAlign w:val="center"/>
          </w:tcPr>
          <w:p w14:paraId="2FF7AB52" w14:textId="77777777" w:rsidR="005D4961" w:rsidRDefault="00E37B79">
            <w:pPr>
              <w:spacing w:before="80" w:after="80" w:line="280" w:lineRule="auto"/>
              <w:jc w:val="center"/>
            </w:pPr>
            <w:r>
              <w:rPr>
                <w:b/>
                <w:bCs/>
                <w:color w:val="BF8F00"/>
              </w:rPr>
              <w:t>Phase 2</w:t>
            </w:r>
          </w:p>
        </w:tc>
      </w:tr>
      <w:tr w:rsidR="005D4961" w14:paraId="3E54F236" w14:textId="77777777">
        <w:trPr>
          <w:cantSplit/>
        </w:trPr>
        <w:tc>
          <w:tcPr>
            <w:tcW w:w="1100" w:type="dxa"/>
            <w:shd w:val="clear" w:color="auto" w:fill="F5F7FB"/>
            <w:tcMar>
              <w:top w:w="80" w:type="dxa"/>
              <w:left w:w="100" w:type="dxa"/>
              <w:bottom w:w="80" w:type="dxa"/>
              <w:right w:w="100" w:type="dxa"/>
            </w:tcMar>
            <w:vAlign w:val="center"/>
          </w:tcPr>
          <w:p w14:paraId="42A934A4" w14:textId="77777777" w:rsidR="005D4961" w:rsidRDefault="00E37B79">
            <w:pPr>
              <w:spacing w:before="80" w:after="80" w:line="280" w:lineRule="auto"/>
            </w:pPr>
            <w:r>
              <w:rPr>
                <w:b/>
                <w:bCs/>
              </w:rPr>
              <w:t>§51</w:t>
            </w:r>
          </w:p>
        </w:tc>
        <w:tc>
          <w:tcPr>
            <w:tcW w:w="2800" w:type="dxa"/>
            <w:shd w:val="clear" w:color="auto" w:fill="F5F7FB"/>
            <w:tcMar>
              <w:top w:w="80" w:type="dxa"/>
              <w:left w:w="100" w:type="dxa"/>
              <w:bottom w:w="80" w:type="dxa"/>
              <w:right w:w="100" w:type="dxa"/>
            </w:tcMar>
            <w:vAlign w:val="center"/>
          </w:tcPr>
          <w:p w14:paraId="70554281" w14:textId="77777777" w:rsidR="005D4961" w:rsidRDefault="00E37B79">
            <w:pPr>
              <w:spacing w:before="80" w:after="80" w:line="280" w:lineRule="auto"/>
            </w:pPr>
            <w:r>
              <w:t>Form of and standards for assessment — examination, continuous assessment, practicals</w:t>
            </w:r>
          </w:p>
        </w:tc>
        <w:tc>
          <w:tcPr>
            <w:tcW w:w="3826" w:type="dxa"/>
            <w:shd w:val="clear" w:color="auto" w:fill="F5F7FB"/>
            <w:tcMar>
              <w:top w:w="80" w:type="dxa"/>
              <w:left w:w="100" w:type="dxa"/>
              <w:bottom w:w="80" w:type="dxa"/>
              <w:right w:w="100" w:type="dxa"/>
            </w:tcMar>
            <w:vAlign w:val="center"/>
          </w:tcPr>
          <w:p w14:paraId="11E54148" w14:textId="77777777" w:rsidR="005D4961" w:rsidRDefault="00E37B79">
            <w:pPr>
              <w:spacing w:before="80" w:after="80" w:line="280" w:lineRule="auto"/>
            </w:pPr>
            <w:r>
              <w:t>SMS (S028) / LMS (S029) — Assessment Management; NLEMS (S027) — assessment records; Continuous Assessment Portfolio (S067).</w:t>
            </w:r>
          </w:p>
        </w:tc>
        <w:tc>
          <w:tcPr>
            <w:tcW w:w="1300" w:type="dxa"/>
            <w:shd w:val="clear" w:color="auto" w:fill="F5F7FB"/>
            <w:tcMar>
              <w:top w:w="80" w:type="dxa"/>
              <w:left w:w="100" w:type="dxa"/>
              <w:bottom w:w="80" w:type="dxa"/>
              <w:right w:w="100" w:type="dxa"/>
            </w:tcMar>
            <w:vAlign w:val="center"/>
          </w:tcPr>
          <w:p w14:paraId="230628B8" w14:textId="77777777" w:rsidR="005D4961" w:rsidRDefault="00E37B79">
            <w:pPr>
              <w:spacing w:before="80" w:after="80" w:line="280" w:lineRule="auto"/>
              <w:jc w:val="center"/>
            </w:pPr>
            <w:r>
              <w:rPr>
                <w:b/>
                <w:bCs/>
                <w:color w:val="BF8F00"/>
              </w:rPr>
              <w:t>Phase 2</w:t>
            </w:r>
          </w:p>
        </w:tc>
      </w:tr>
      <w:tr w:rsidR="005D4961" w14:paraId="5E765F1A" w14:textId="77777777">
        <w:trPr>
          <w:cantSplit/>
        </w:trPr>
        <w:tc>
          <w:tcPr>
            <w:tcW w:w="1100" w:type="dxa"/>
            <w:tcMar>
              <w:top w:w="80" w:type="dxa"/>
              <w:left w:w="100" w:type="dxa"/>
              <w:bottom w:w="80" w:type="dxa"/>
              <w:right w:w="100" w:type="dxa"/>
            </w:tcMar>
            <w:vAlign w:val="center"/>
          </w:tcPr>
          <w:p w14:paraId="5BDCD383" w14:textId="77777777" w:rsidR="005D4961" w:rsidRDefault="00E37B79">
            <w:pPr>
              <w:spacing w:before="80" w:after="80" w:line="280" w:lineRule="auto"/>
            </w:pPr>
            <w:r>
              <w:rPr>
                <w:b/>
                <w:bCs/>
              </w:rPr>
              <w:lastRenderedPageBreak/>
              <w:t>§52</w:t>
            </w:r>
          </w:p>
        </w:tc>
        <w:tc>
          <w:tcPr>
            <w:tcW w:w="2800" w:type="dxa"/>
            <w:tcMar>
              <w:top w:w="80" w:type="dxa"/>
              <w:left w:w="100" w:type="dxa"/>
              <w:bottom w:w="80" w:type="dxa"/>
              <w:right w:w="100" w:type="dxa"/>
            </w:tcMar>
            <w:vAlign w:val="center"/>
          </w:tcPr>
          <w:p w14:paraId="41AB36E2" w14:textId="77777777" w:rsidR="005D4961" w:rsidRDefault="00E37B79">
            <w:pPr>
              <w:spacing w:before="80" w:after="80" w:line="280" w:lineRule="auto"/>
            </w:pPr>
            <w:r>
              <w:t>Grading standards — CLET-prescribed grading scale and conversion</w:t>
            </w:r>
          </w:p>
        </w:tc>
        <w:tc>
          <w:tcPr>
            <w:tcW w:w="3826" w:type="dxa"/>
            <w:tcMar>
              <w:top w:w="80" w:type="dxa"/>
              <w:left w:w="100" w:type="dxa"/>
              <w:bottom w:w="80" w:type="dxa"/>
              <w:right w:w="100" w:type="dxa"/>
            </w:tcMar>
            <w:vAlign w:val="center"/>
          </w:tcPr>
          <w:p w14:paraId="60656453" w14:textId="77777777" w:rsidR="005D4961" w:rsidRDefault="00E37B79">
            <w:pPr>
              <w:spacing w:before="80" w:after="80" w:line="280" w:lineRule="auto"/>
            </w:pPr>
            <w:r>
              <w:t>SMS (S028) — Grading System with CLET-mandated scale; Analytics (S225) — grade distribution monitoring across institutions.</w:t>
            </w:r>
          </w:p>
        </w:tc>
        <w:tc>
          <w:tcPr>
            <w:tcW w:w="1300" w:type="dxa"/>
            <w:tcMar>
              <w:top w:w="80" w:type="dxa"/>
              <w:left w:w="100" w:type="dxa"/>
              <w:bottom w:w="80" w:type="dxa"/>
              <w:right w:w="100" w:type="dxa"/>
            </w:tcMar>
            <w:vAlign w:val="center"/>
          </w:tcPr>
          <w:p w14:paraId="2CC6B765" w14:textId="77777777" w:rsidR="005D4961" w:rsidRDefault="00E37B79">
            <w:pPr>
              <w:spacing w:before="80" w:after="80" w:line="280" w:lineRule="auto"/>
              <w:jc w:val="center"/>
            </w:pPr>
            <w:r>
              <w:rPr>
                <w:b/>
                <w:bCs/>
                <w:color w:val="BF8F00"/>
              </w:rPr>
              <w:t>Phase 2</w:t>
            </w:r>
          </w:p>
        </w:tc>
      </w:tr>
      <w:tr w:rsidR="005D4961" w14:paraId="534DB44D" w14:textId="77777777">
        <w:trPr>
          <w:cantSplit/>
        </w:trPr>
        <w:tc>
          <w:tcPr>
            <w:tcW w:w="1100" w:type="dxa"/>
            <w:shd w:val="clear" w:color="auto" w:fill="F5F7FB"/>
            <w:tcMar>
              <w:top w:w="80" w:type="dxa"/>
              <w:left w:w="100" w:type="dxa"/>
              <w:bottom w:w="80" w:type="dxa"/>
              <w:right w:w="100" w:type="dxa"/>
            </w:tcMar>
            <w:vAlign w:val="center"/>
          </w:tcPr>
          <w:p w14:paraId="7E2B583C" w14:textId="77777777" w:rsidR="005D4961" w:rsidRDefault="00E37B79">
            <w:pPr>
              <w:spacing w:before="80" w:after="80" w:line="280" w:lineRule="auto"/>
            </w:pPr>
            <w:r>
              <w:rPr>
                <w:b/>
                <w:bCs/>
              </w:rPr>
              <w:t>§53</w:t>
            </w:r>
          </w:p>
        </w:tc>
        <w:tc>
          <w:tcPr>
            <w:tcW w:w="2800" w:type="dxa"/>
            <w:shd w:val="clear" w:color="auto" w:fill="F5F7FB"/>
            <w:tcMar>
              <w:top w:w="80" w:type="dxa"/>
              <w:left w:w="100" w:type="dxa"/>
              <w:bottom w:w="80" w:type="dxa"/>
              <w:right w:w="100" w:type="dxa"/>
            </w:tcMar>
            <w:vAlign w:val="center"/>
          </w:tcPr>
          <w:p w14:paraId="5FE4F64C" w14:textId="77777777" w:rsidR="005D4961" w:rsidRDefault="00E37B79">
            <w:pPr>
              <w:spacing w:before="80" w:after="80" w:line="280" w:lineRule="auto"/>
            </w:pPr>
            <w:r>
              <w:t>Review of grades — student right to grade review, institution response obligations</w:t>
            </w:r>
          </w:p>
        </w:tc>
        <w:tc>
          <w:tcPr>
            <w:tcW w:w="3826" w:type="dxa"/>
            <w:shd w:val="clear" w:color="auto" w:fill="F5F7FB"/>
            <w:tcMar>
              <w:top w:w="80" w:type="dxa"/>
              <w:left w:w="100" w:type="dxa"/>
              <w:bottom w:w="80" w:type="dxa"/>
              <w:right w:w="100" w:type="dxa"/>
            </w:tcMar>
            <w:vAlign w:val="center"/>
          </w:tcPr>
          <w:p w14:paraId="6DC9AF3A" w14:textId="77777777" w:rsidR="005D4961" w:rsidRDefault="00E37B79">
            <w:pPr>
              <w:spacing w:before="80" w:after="80" w:line="280" w:lineRule="auto"/>
            </w:pPr>
            <w:r>
              <w:t>SMS (S028) — Grade Review/Appeal Module; Records Management (S003) — review evidence archiving; Comms System (S074) — notification.</w:t>
            </w:r>
          </w:p>
        </w:tc>
        <w:tc>
          <w:tcPr>
            <w:tcW w:w="1300" w:type="dxa"/>
            <w:shd w:val="clear" w:color="auto" w:fill="F5F7FB"/>
            <w:tcMar>
              <w:top w:w="80" w:type="dxa"/>
              <w:left w:w="100" w:type="dxa"/>
              <w:bottom w:w="80" w:type="dxa"/>
              <w:right w:w="100" w:type="dxa"/>
            </w:tcMar>
            <w:vAlign w:val="center"/>
          </w:tcPr>
          <w:p w14:paraId="6D543A4E" w14:textId="77777777" w:rsidR="005D4961" w:rsidRDefault="00E37B79">
            <w:pPr>
              <w:spacing w:before="80" w:after="80" w:line="280" w:lineRule="auto"/>
              <w:jc w:val="center"/>
            </w:pPr>
            <w:r>
              <w:rPr>
                <w:b/>
                <w:bCs/>
                <w:color w:val="BF8F00"/>
              </w:rPr>
              <w:t>Phase 2</w:t>
            </w:r>
          </w:p>
        </w:tc>
      </w:tr>
      <w:tr w:rsidR="005D4961" w14:paraId="25BD95E9" w14:textId="77777777">
        <w:trPr>
          <w:cantSplit/>
        </w:trPr>
        <w:tc>
          <w:tcPr>
            <w:tcW w:w="1100" w:type="dxa"/>
            <w:tcMar>
              <w:top w:w="80" w:type="dxa"/>
              <w:left w:w="100" w:type="dxa"/>
              <w:bottom w:w="80" w:type="dxa"/>
              <w:right w:w="100" w:type="dxa"/>
            </w:tcMar>
            <w:vAlign w:val="center"/>
          </w:tcPr>
          <w:p w14:paraId="670AD273" w14:textId="77777777" w:rsidR="005D4961" w:rsidRDefault="00E37B79">
            <w:pPr>
              <w:spacing w:before="80" w:after="80" w:line="280" w:lineRule="auto"/>
            </w:pPr>
            <w:r>
              <w:rPr>
                <w:b/>
                <w:bCs/>
              </w:rPr>
              <w:t>§54</w:t>
            </w:r>
          </w:p>
        </w:tc>
        <w:tc>
          <w:tcPr>
            <w:tcW w:w="2800" w:type="dxa"/>
            <w:tcMar>
              <w:top w:w="80" w:type="dxa"/>
              <w:left w:w="100" w:type="dxa"/>
              <w:bottom w:w="80" w:type="dxa"/>
              <w:right w:w="100" w:type="dxa"/>
            </w:tcMar>
            <w:vAlign w:val="center"/>
          </w:tcPr>
          <w:p w14:paraId="253875DF" w14:textId="77777777" w:rsidR="005D4961" w:rsidRDefault="00E37B79">
            <w:pPr>
              <w:spacing w:before="80" w:after="80" w:line="280" w:lineRule="auto"/>
            </w:pPr>
            <w:r>
              <w:t>Teaching method — prescribed methodologies including clinical, experiential, and digital</w:t>
            </w:r>
          </w:p>
        </w:tc>
        <w:tc>
          <w:tcPr>
            <w:tcW w:w="3826" w:type="dxa"/>
            <w:tcMar>
              <w:top w:w="80" w:type="dxa"/>
              <w:left w:w="100" w:type="dxa"/>
              <w:bottom w:w="80" w:type="dxa"/>
              <w:right w:w="100" w:type="dxa"/>
            </w:tcMar>
            <w:vAlign w:val="center"/>
          </w:tcPr>
          <w:p w14:paraId="020EBBAA" w14:textId="77777777" w:rsidR="005D4961" w:rsidRDefault="00E37B79">
            <w:pPr>
              <w:spacing w:before="80" w:after="80" w:line="280" w:lineRule="auto"/>
            </w:pPr>
            <w:r>
              <w:t>LMS (S029) — Multi-modal delivery support; Moot Court System (S068); Virtual Clinic Tracking (S068a); Attendance Module (S041).</w:t>
            </w:r>
          </w:p>
        </w:tc>
        <w:tc>
          <w:tcPr>
            <w:tcW w:w="1300" w:type="dxa"/>
            <w:tcMar>
              <w:top w:w="80" w:type="dxa"/>
              <w:left w:w="100" w:type="dxa"/>
              <w:bottom w:w="80" w:type="dxa"/>
              <w:right w:w="100" w:type="dxa"/>
            </w:tcMar>
            <w:vAlign w:val="center"/>
          </w:tcPr>
          <w:p w14:paraId="0A421F76" w14:textId="77777777" w:rsidR="005D4961" w:rsidRDefault="00E37B79">
            <w:pPr>
              <w:spacing w:before="80" w:after="80" w:line="280" w:lineRule="auto"/>
              <w:jc w:val="center"/>
            </w:pPr>
            <w:r>
              <w:rPr>
                <w:b/>
                <w:bCs/>
                <w:color w:val="BF8F00"/>
              </w:rPr>
              <w:t>Phase 2</w:t>
            </w:r>
          </w:p>
        </w:tc>
      </w:tr>
      <w:tr w:rsidR="005D4961" w14:paraId="36355130" w14:textId="77777777">
        <w:trPr>
          <w:cantSplit/>
        </w:trPr>
        <w:tc>
          <w:tcPr>
            <w:tcW w:w="1100" w:type="dxa"/>
            <w:shd w:val="clear" w:color="auto" w:fill="F5F7FB"/>
            <w:tcMar>
              <w:top w:w="80" w:type="dxa"/>
              <w:left w:w="100" w:type="dxa"/>
              <w:bottom w:w="80" w:type="dxa"/>
              <w:right w:w="100" w:type="dxa"/>
            </w:tcMar>
            <w:vAlign w:val="center"/>
          </w:tcPr>
          <w:p w14:paraId="752CE446" w14:textId="77777777" w:rsidR="005D4961" w:rsidRDefault="00E37B79">
            <w:pPr>
              <w:spacing w:before="80" w:after="80" w:line="280" w:lineRule="auto"/>
            </w:pPr>
            <w:r>
              <w:rPr>
                <w:b/>
                <w:bCs/>
              </w:rPr>
              <w:t>§55</w:t>
            </w:r>
          </w:p>
        </w:tc>
        <w:tc>
          <w:tcPr>
            <w:tcW w:w="2800" w:type="dxa"/>
            <w:shd w:val="clear" w:color="auto" w:fill="F5F7FB"/>
            <w:tcMar>
              <w:top w:w="80" w:type="dxa"/>
              <w:left w:w="100" w:type="dxa"/>
              <w:bottom w:w="80" w:type="dxa"/>
              <w:right w:w="100" w:type="dxa"/>
            </w:tcMar>
            <w:vAlign w:val="center"/>
          </w:tcPr>
          <w:p w14:paraId="563E3DD0" w14:textId="77777777" w:rsidR="005D4961" w:rsidRDefault="00E37B79">
            <w:pPr>
              <w:spacing w:before="80" w:after="80" w:line="280" w:lineRule="auto"/>
            </w:pPr>
            <w:r>
              <w:t>Duration of Bachelor of Laws degree programme — prescribed minimum duration</w:t>
            </w:r>
          </w:p>
        </w:tc>
        <w:tc>
          <w:tcPr>
            <w:tcW w:w="3826" w:type="dxa"/>
            <w:shd w:val="clear" w:color="auto" w:fill="F5F7FB"/>
            <w:tcMar>
              <w:top w:w="80" w:type="dxa"/>
              <w:left w:w="100" w:type="dxa"/>
              <w:bottom w:w="80" w:type="dxa"/>
              <w:right w:w="100" w:type="dxa"/>
            </w:tcMar>
            <w:vAlign w:val="center"/>
          </w:tcPr>
          <w:p w14:paraId="2CD637B2" w14:textId="77777777" w:rsidR="005D4961" w:rsidRDefault="00E37B79">
            <w:pPr>
              <w:spacing w:before="80" w:after="80" w:line="280" w:lineRule="auto"/>
            </w:pPr>
            <w:r>
              <w:t>NLEMS (S027) — Academic Calendar Management; Student Lifecycle Tracking (S027a); automated duration compliance alerts.</w:t>
            </w:r>
          </w:p>
        </w:tc>
        <w:tc>
          <w:tcPr>
            <w:tcW w:w="1300" w:type="dxa"/>
            <w:shd w:val="clear" w:color="auto" w:fill="F5F7FB"/>
            <w:tcMar>
              <w:top w:w="80" w:type="dxa"/>
              <w:left w:w="100" w:type="dxa"/>
              <w:bottom w:w="80" w:type="dxa"/>
              <w:right w:w="100" w:type="dxa"/>
            </w:tcMar>
            <w:vAlign w:val="center"/>
          </w:tcPr>
          <w:p w14:paraId="3123670E" w14:textId="77777777" w:rsidR="005D4961" w:rsidRDefault="00E37B79">
            <w:pPr>
              <w:spacing w:before="80" w:after="80" w:line="280" w:lineRule="auto"/>
              <w:jc w:val="center"/>
            </w:pPr>
            <w:r>
              <w:rPr>
                <w:b/>
                <w:bCs/>
                <w:color w:val="BF8F00"/>
              </w:rPr>
              <w:t>Phase 2</w:t>
            </w:r>
          </w:p>
        </w:tc>
      </w:tr>
      <w:tr w:rsidR="005D4961" w14:paraId="4623F38B" w14:textId="77777777">
        <w:trPr>
          <w:cantSplit/>
        </w:trPr>
        <w:tc>
          <w:tcPr>
            <w:tcW w:w="0" w:type="auto"/>
            <w:gridSpan w:val="4"/>
            <w:shd w:val="clear" w:color="auto" w:fill="0F2A5C"/>
            <w:tcMar>
              <w:top w:w="80" w:type="dxa"/>
              <w:left w:w="100" w:type="dxa"/>
              <w:bottom w:w="80" w:type="dxa"/>
              <w:right w:w="100" w:type="dxa"/>
            </w:tcMar>
            <w:vAlign w:val="center"/>
          </w:tcPr>
          <w:p w14:paraId="367874C1" w14:textId="77777777" w:rsidR="005D4961" w:rsidRDefault="00E37B79">
            <w:pPr>
              <w:spacing w:before="80" w:after="80" w:line="280" w:lineRule="auto"/>
            </w:pPr>
            <w:r>
              <w:rPr>
                <w:b/>
                <w:bCs/>
                <w:color w:val="FFFFFF"/>
              </w:rPr>
              <w:t>PART 9 — Scholastic Standards (Sections 56–61)</w:t>
            </w:r>
          </w:p>
        </w:tc>
      </w:tr>
      <w:tr w:rsidR="005D4961" w14:paraId="45AA99CF" w14:textId="77777777">
        <w:trPr>
          <w:cantSplit/>
        </w:trPr>
        <w:tc>
          <w:tcPr>
            <w:tcW w:w="1100" w:type="dxa"/>
            <w:tcMar>
              <w:top w:w="80" w:type="dxa"/>
              <w:left w:w="100" w:type="dxa"/>
              <w:bottom w:w="80" w:type="dxa"/>
              <w:right w:w="100" w:type="dxa"/>
            </w:tcMar>
            <w:vAlign w:val="center"/>
          </w:tcPr>
          <w:p w14:paraId="6C42F6C2" w14:textId="77777777" w:rsidR="005D4961" w:rsidRDefault="00E37B79">
            <w:pPr>
              <w:spacing w:before="80" w:after="80" w:line="280" w:lineRule="auto"/>
            </w:pPr>
            <w:r>
              <w:rPr>
                <w:b/>
                <w:bCs/>
              </w:rPr>
              <w:t>§56</w:t>
            </w:r>
          </w:p>
        </w:tc>
        <w:tc>
          <w:tcPr>
            <w:tcW w:w="2800" w:type="dxa"/>
            <w:tcMar>
              <w:top w:w="80" w:type="dxa"/>
              <w:left w:w="100" w:type="dxa"/>
              <w:bottom w:w="80" w:type="dxa"/>
              <w:right w:w="100" w:type="dxa"/>
            </w:tcMar>
            <w:vAlign w:val="center"/>
          </w:tcPr>
          <w:p w14:paraId="60015375" w14:textId="77777777" w:rsidR="005D4961" w:rsidRDefault="00E37B79">
            <w:pPr>
              <w:spacing w:before="80" w:after="80" w:line="280" w:lineRule="auto"/>
            </w:pPr>
            <w:r>
              <w:t>Scholastic standards for legal education — CLET-set minimum academic standards</w:t>
            </w:r>
          </w:p>
        </w:tc>
        <w:tc>
          <w:tcPr>
            <w:tcW w:w="3826" w:type="dxa"/>
            <w:tcMar>
              <w:top w:w="80" w:type="dxa"/>
              <w:left w:w="100" w:type="dxa"/>
              <w:bottom w:w="80" w:type="dxa"/>
              <w:right w:w="100" w:type="dxa"/>
            </w:tcMar>
            <w:vAlign w:val="center"/>
          </w:tcPr>
          <w:p w14:paraId="2DEB8765" w14:textId="77777777" w:rsidR="005D4961" w:rsidRDefault="00E37B79">
            <w:pPr>
              <w:spacing w:before="80" w:after="80" w:line="280" w:lineRule="auto"/>
            </w:pPr>
            <w:r>
              <w:t>Analytics Dashboard (S225) — National Standards Monitoring; Accreditation System (S048) — institutional compliance against standards; Performance &amp; KPI Library (S226).</w:t>
            </w:r>
          </w:p>
        </w:tc>
        <w:tc>
          <w:tcPr>
            <w:tcW w:w="1300" w:type="dxa"/>
            <w:tcMar>
              <w:top w:w="80" w:type="dxa"/>
              <w:left w:w="100" w:type="dxa"/>
              <w:bottom w:w="80" w:type="dxa"/>
              <w:right w:w="100" w:type="dxa"/>
            </w:tcMar>
            <w:vAlign w:val="center"/>
          </w:tcPr>
          <w:p w14:paraId="3FB60A01" w14:textId="77777777" w:rsidR="005D4961" w:rsidRDefault="00E37B79">
            <w:pPr>
              <w:spacing w:before="80" w:after="80" w:line="280" w:lineRule="auto"/>
              <w:jc w:val="center"/>
            </w:pPr>
            <w:r>
              <w:rPr>
                <w:b/>
                <w:bCs/>
                <w:color w:val="BF8F00"/>
              </w:rPr>
              <w:t>Phase 2</w:t>
            </w:r>
          </w:p>
        </w:tc>
      </w:tr>
      <w:tr w:rsidR="005D4961" w14:paraId="720D099F" w14:textId="77777777">
        <w:trPr>
          <w:cantSplit/>
        </w:trPr>
        <w:tc>
          <w:tcPr>
            <w:tcW w:w="1100" w:type="dxa"/>
            <w:shd w:val="clear" w:color="auto" w:fill="F5F7FB"/>
            <w:tcMar>
              <w:top w:w="80" w:type="dxa"/>
              <w:left w:w="100" w:type="dxa"/>
              <w:bottom w:w="80" w:type="dxa"/>
              <w:right w:w="100" w:type="dxa"/>
            </w:tcMar>
            <w:vAlign w:val="center"/>
          </w:tcPr>
          <w:p w14:paraId="3CDB850C" w14:textId="77777777" w:rsidR="005D4961" w:rsidRDefault="00E37B79">
            <w:pPr>
              <w:spacing w:before="80" w:after="80" w:line="280" w:lineRule="auto"/>
            </w:pPr>
            <w:r>
              <w:rPr>
                <w:b/>
                <w:bCs/>
              </w:rPr>
              <w:t>§57</w:t>
            </w:r>
          </w:p>
        </w:tc>
        <w:tc>
          <w:tcPr>
            <w:tcW w:w="2800" w:type="dxa"/>
            <w:shd w:val="clear" w:color="auto" w:fill="F5F7FB"/>
            <w:tcMar>
              <w:top w:w="80" w:type="dxa"/>
              <w:left w:w="100" w:type="dxa"/>
              <w:bottom w:w="80" w:type="dxa"/>
              <w:right w:w="100" w:type="dxa"/>
            </w:tcMar>
            <w:vAlign w:val="center"/>
          </w:tcPr>
          <w:p w14:paraId="4C8BF7F2" w14:textId="77777777" w:rsidR="005D4961" w:rsidRDefault="00E37B79">
            <w:pPr>
              <w:spacing w:before="80" w:after="80" w:line="280" w:lineRule="auto"/>
            </w:pPr>
            <w:r>
              <w:t>Retention, academic disqualification and graduation policies — prescribed thresholds</w:t>
            </w:r>
          </w:p>
        </w:tc>
        <w:tc>
          <w:tcPr>
            <w:tcW w:w="3826" w:type="dxa"/>
            <w:shd w:val="clear" w:color="auto" w:fill="F5F7FB"/>
            <w:tcMar>
              <w:top w:w="80" w:type="dxa"/>
              <w:left w:w="100" w:type="dxa"/>
              <w:bottom w:w="80" w:type="dxa"/>
              <w:right w:w="100" w:type="dxa"/>
            </w:tcMar>
            <w:vAlign w:val="center"/>
          </w:tcPr>
          <w:p w14:paraId="30B3EFE8" w14:textId="77777777" w:rsidR="005D4961" w:rsidRDefault="00E37B79">
            <w:pPr>
              <w:spacing w:before="80" w:after="80" w:line="280" w:lineRule="auto"/>
            </w:pPr>
            <w:r>
              <w:t>SMS (S028) — Retention Policy Engine; NLEMS (S027) — graduation eligibility tracking; Predictive Models (S227).</w:t>
            </w:r>
          </w:p>
        </w:tc>
        <w:tc>
          <w:tcPr>
            <w:tcW w:w="1300" w:type="dxa"/>
            <w:shd w:val="clear" w:color="auto" w:fill="F5F7FB"/>
            <w:tcMar>
              <w:top w:w="80" w:type="dxa"/>
              <w:left w:w="100" w:type="dxa"/>
              <w:bottom w:w="80" w:type="dxa"/>
              <w:right w:w="100" w:type="dxa"/>
            </w:tcMar>
            <w:vAlign w:val="center"/>
          </w:tcPr>
          <w:p w14:paraId="02076DD4" w14:textId="77777777" w:rsidR="005D4961" w:rsidRDefault="00E37B79">
            <w:pPr>
              <w:spacing w:before="80" w:after="80" w:line="280" w:lineRule="auto"/>
              <w:jc w:val="center"/>
            </w:pPr>
            <w:r>
              <w:rPr>
                <w:b/>
                <w:bCs/>
                <w:color w:val="BF8F00"/>
              </w:rPr>
              <w:t>Phase 2</w:t>
            </w:r>
          </w:p>
        </w:tc>
      </w:tr>
      <w:tr w:rsidR="005D4961" w14:paraId="1ECAD59E" w14:textId="77777777">
        <w:trPr>
          <w:cantSplit/>
        </w:trPr>
        <w:tc>
          <w:tcPr>
            <w:tcW w:w="1100" w:type="dxa"/>
            <w:tcMar>
              <w:top w:w="80" w:type="dxa"/>
              <w:left w:w="100" w:type="dxa"/>
              <w:bottom w:w="80" w:type="dxa"/>
              <w:right w:w="100" w:type="dxa"/>
            </w:tcMar>
            <w:vAlign w:val="center"/>
          </w:tcPr>
          <w:p w14:paraId="79370E06" w14:textId="77777777" w:rsidR="005D4961" w:rsidRDefault="00E37B79">
            <w:pPr>
              <w:spacing w:before="80" w:after="80" w:line="280" w:lineRule="auto"/>
            </w:pPr>
            <w:r>
              <w:rPr>
                <w:b/>
                <w:bCs/>
              </w:rPr>
              <w:t>§58</w:t>
            </w:r>
          </w:p>
        </w:tc>
        <w:tc>
          <w:tcPr>
            <w:tcW w:w="2800" w:type="dxa"/>
            <w:tcMar>
              <w:top w:w="80" w:type="dxa"/>
              <w:left w:w="100" w:type="dxa"/>
              <w:bottom w:w="80" w:type="dxa"/>
              <w:right w:w="100" w:type="dxa"/>
            </w:tcMar>
            <w:vAlign w:val="center"/>
          </w:tcPr>
          <w:p w14:paraId="5021F749" w14:textId="77777777" w:rsidR="005D4961" w:rsidRDefault="00E37B79">
            <w:pPr>
              <w:spacing w:before="80" w:after="80" w:line="280" w:lineRule="auto"/>
            </w:pPr>
            <w:r>
              <w:t>Evaluation of students for advancement and retention — periodic assessment review</w:t>
            </w:r>
          </w:p>
        </w:tc>
        <w:tc>
          <w:tcPr>
            <w:tcW w:w="3826" w:type="dxa"/>
            <w:tcMar>
              <w:top w:w="80" w:type="dxa"/>
              <w:left w:w="100" w:type="dxa"/>
              <w:bottom w:w="80" w:type="dxa"/>
              <w:right w:w="100" w:type="dxa"/>
            </w:tcMar>
            <w:vAlign w:val="center"/>
          </w:tcPr>
          <w:p w14:paraId="42189625" w14:textId="77777777" w:rsidR="005D4961" w:rsidRDefault="00E37B79">
            <w:pPr>
              <w:spacing w:before="80" w:after="80" w:line="280" w:lineRule="auto"/>
            </w:pPr>
            <w:r>
              <w:t>SMS (S028) — Student Progression Assessment; Predictive / Prescriptive Models (S227) — at-risk student early warning.</w:t>
            </w:r>
          </w:p>
        </w:tc>
        <w:tc>
          <w:tcPr>
            <w:tcW w:w="1300" w:type="dxa"/>
            <w:tcMar>
              <w:top w:w="80" w:type="dxa"/>
              <w:left w:w="100" w:type="dxa"/>
              <w:bottom w:w="80" w:type="dxa"/>
              <w:right w:w="100" w:type="dxa"/>
            </w:tcMar>
            <w:vAlign w:val="center"/>
          </w:tcPr>
          <w:p w14:paraId="4444CF20" w14:textId="77777777" w:rsidR="005D4961" w:rsidRDefault="00E37B79">
            <w:pPr>
              <w:spacing w:before="80" w:after="80" w:line="280" w:lineRule="auto"/>
              <w:jc w:val="center"/>
            </w:pPr>
            <w:r>
              <w:rPr>
                <w:b/>
                <w:bCs/>
                <w:color w:val="BF8F00"/>
              </w:rPr>
              <w:t>Phase 2</w:t>
            </w:r>
          </w:p>
        </w:tc>
      </w:tr>
      <w:tr w:rsidR="005D4961" w14:paraId="6ED1D0BA" w14:textId="77777777">
        <w:trPr>
          <w:cantSplit/>
        </w:trPr>
        <w:tc>
          <w:tcPr>
            <w:tcW w:w="1100" w:type="dxa"/>
            <w:shd w:val="clear" w:color="auto" w:fill="F5F7FB"/>
            <w:tcMar>
              <w:top w:w="80" w:type="dxa"/>
              <w:left w:w="100" w:type="dxa"/>
              <w:bottom w:w="80" w:type="dxa"/>
              <w:right w:w="100" w:type="dxa"/>
            </w:tcMar>
            <w:vAlign w:val="center"/>
          </w:tcPr>
          <w:p w14:paraId="6671E3D1" w14:textId="77777777" w:rsidR="005D4961" w:rsidRDefault="00E37B79">
            <w:pPr>
              <w:spacing w:before="80" w:after="80" w:line="280" w:lineRule="auto"/>
            </w:pPr>
            <w:r>
              <w:rPr>
                <w:b/>
                <w:bCs/>
              </w:rPr>
              <w:lastRenderedPageBreak/>
              <w:t>§59</w:t>
            </w:r>
          </w:p>
        </w:tc>
        <w:tc>
          <w:tcPr>
            <w:tcW w:w="2800" w:type="dxa"/>
            <w:shd w:val="clear" w:color="auto" w:fill="F5F7FB"/>
            <w:tcMar>
              <w:top w:w="80" w:type="dxa"/>
              <w:left w:w="100" w:type="dxa"/>
              <w:bottom w:w="80" w:type="dxa"/>
              <w:right w:w="100" w:type="dxa"/>
            </w:tcMar>
            <w:vAlign w:val="center"/>
          </w:tcPr>
          <w:p w14:paraId="3A3DA577" w14:textId="77777777" w:rsidR="005D4961" w:rsidRDefault="00E37B79">
            <w:pPr>
              <w:spacing w:before="80" w:after="80" w:line="280" w:lineRule="auto"/>
            </w:pPr>
            <w:r>
              <w:t>Disqualification for failure in assessment — conditions, notice, appeal rights</w:t>
            </w:r>
          </w:p>
        </w:tc>
        <w:tc>
          <w:tcPr>
            <w:tcW w:w="3826" w:type="dxa"/>
            <w:shd w:val="clear" w:color="auto" w:fill="F5F7FB"/>
            <w:tcMar>
              <w:top w:w="80" w:type="dxa"/>
              <w:left w:w="100" w:type="dxa"/>
              <w:bottom w:w="80" w:type="dxa"/>
              <w:right w:w="100" w:type="dxa"/>
            </w:tcMar>
            <w:vAlign w:val="center"/>
          </w:tcPr>
          <w:p w14:paraId="6A018638" w14:textId="77777777" w:rsidR="005D4961" w:rsidRDefault="00E37B79">
            <w:pPr>
              <w:spacing w:before="80" w:after="80" w:line="280" w:lineRule="auto"/>
            </w:pPr>
            <w:r>
              <w:t>SMS (S028) — Academic Disqualification Management; Comms System (S074) — automated notification; Tribunal CMS (S007) — appeals linkage.</w:t>
            </w:r>
          </w:p>
        </w:tc>
        <w:tc>
          <w:tcPr>
            <w:tcW w:w="1300" w:type="dxa"/>
            <w:shd w:val="clear" w:color="auto" w:fill="F5F7FB"/>
            <w:tcMar>
              <w:top w:w="80" w:type="dxa"/>
              <w:left w:w="100" w:type="dxa"/>
              <w:bottom w:w="80" w:type="dxa"/>
              <w:right w:w="100" w:type="dxa"/>
            </w:tcMar>
            <w:vAlign w:val="center"/>
          </w:tcPr>
          <w:p w14:paraId="5786F0D4" w14:textId="77777777" w:rsidR="005D4961" w:rsidRDefault="00E37B79">
            <w:pPr>
              <w:spacing w:before="80" w:after="80" w:line="280" w:lineRule="auto"/>
              <w:jc w:val="center"/>
            </w:pPr>
            <w:r>
              <w:rPr>
                <w:b/>
                <w:bCs/>
                <w:color w:val="BF8F00"/>
              </w:rPr>
              <w:t>Phase 2</w:t>
            </w:r>
          </w:p>
        </w:tc>
      </w:tr>
      <w:tr w:rsidR="005D4961" w14:paraId="56169AE9" w14:textId="77777777">
        <w:trPr>
          <w:cantSplit/>
        </w:trPr>
        <w:tc>
          <w:tcPr>
            <w:tcW w:w="1100" w:type="dxa"/>
            <w:tcMar>
              <w:top w:w="80" w:type="dxa"/>
              <w:left w:w="100" w:type="dxa"/>
              <w:bottom w:w="80" w:type="dxa"/>
              <w:right w:w="100" w:type="dxa"/>
            </w:tcMar>
            <w:vAlign w:val="center"/>
          </w:tcPr>
          <w:p w14:paraId="02415600" w14:textId="77777777" w:rsidR="005D4961" w:rsidRDefault="00E37B79">
            <w:pPr>
              <w:spacing w:before="80" w:after="80" w:line="280" w:lineRule="auto"/>
            </w:pPr>
            <w:r>
              <w:rPr>
                <w:b/>
                <w:bCs/>
              </w:rPr>
              <w:t>§60</w:t>
            </w:r>
          </w:p>
        </w:tc>
        <w:tc>
          <w:tcPr>
            <w:tcW w:w="2800" w:type="dxa"/>
            <w:tcMar>
              <w:top w:w="80" w:type="dxa"/>
              <w:left w:w="100" w:type="dxa"/>
              <w:bottom w:w="80" w:type="dxa"/>
              <w:right w:w="100" w:type="dxa"/>
            </w:tcMar>
            <w:vAlign w:val="center"/>
          </w:tcPr>
          <w:p w14:paraId="1F8CFD2B" w14:textId="77777777" w:rsidR="005D4961" w:rsidRDefault="00E37B79">
            <w:pPr>
              <w:spacing w:before="80" w:after="80" w:line="280" w:lineRule="auto"/>
            </w:pPr>
            <w:r>
              <w:t>Repetition of courses — conditions and limits on course repetition</w:t>
            </w:r>
          </w:p>
        </w:tc>
        <w:tc>
          <w:tcPr>
            <w:tcW w:w="3826" w:type="dxa"/>
            <w:tcMar>
              <w:top w:w="80" w:type="dxa"/>
              <w:left w:w="100" w:type="dxa"/>
              <w:bottom w:w="80" w:type="dxa"/>
              <w:right w:w="100" w:type="dxa"/>
            </w:tcMar>
            <w:vAlign w:val="center"/>
          </w:tcPr>
          <w:p w14:paraId="7ED912D1" w14:textId="77777777" w:rsidR="005D4961" w:rsidRDefault="00E37B79">
            <w:pPr>
              <w:spacing w:before="80" w:after="80" w:line="280" w:lineRule="auto"/>
            </w:pPr>
            <w:r>
              <w:t>LMS (S029) / SMS (S028) — Course Repeat Management; NLEMS (S027) — attempt history tracking.</w:t>
            </w:r>
          </w:p>
        </w:tc>
        <w:tc>
          <w:tcPr>
            <w:tcW w:w="1300" w:type="dxa"/>
            <w:tcMar>
              <w:top w:w="80" w:type="dxa"/>
              <w:left w:w="100" w:type="dxa"/>
              <w:bottom w:w="80" w:type="dxa"/>
              <w:right w:w="100" w:type="dxa"/>
            </w:tcMar>
            <w:vAlign w:val="center"/>
          </w:tcPr>
          <w:p w14:paraId="68B3D59B" w14:textId="77777777" w:rsidR="005D4961" w:rsidRDefault="00E37B79">
            <w:pPr>
              <w:spacing w:before="80" w:after="80" w:line="280" w:lineRule="auto"/>
              <w:jc w:val="center"/>
            </w:pPr>
            <w:r>
              <w:rPr>
                <w:b/>
                <w:bCs/>
                <w:color w:val="BF8F00"/>
              </w:rPr>
              <w:t>Phase 2</w:t>
            </w:r>
          </w:p>
        </w:tc>
      </w:tr>
      <w:tr w:rsidR="005D4961" w14:paraId="5D560A07" w14:textId="77777777">
        <w:trPr>
          <w:cantSplit/>
        </w:trPr>
        <w:tc>
          <w:tcPr>
            <w:tcW w:w="1100" w:type="dxa"/>
            <w:shd w:val="clear" w:color="auto" w:fill="F5F7FB"/>
            <w:tcMar>
              <w:top w:w="80" w:type="dxa"/>
              <w:left w:w="100" w:type="dxa"/>
              <w:bottom w:w="80" w:type="dxa"/>
              <w:right w:w="100" w:type="dxa"/>
            </w:tcMar>
            <w:vAlign w:val="center"/>
          </w:tcPr>
          <w:p w14:paraId="3C41C34C" w14:textId="77777777" w:rsidR="005D4961" w:rsidRDefault="00E37B79">
            <w:pPr>
              <w:spacing w:before="80" w:after="80" w:line="280" w:lineRule="auto"/>
            </w:pPr>
            <w:r>
              <w:rPr>
                <w:b/>
                <w:bCs/>
              </w:rPr>
              <w:t>§61</w:t>
            </w:r>
          </w:p>
        </w:tc>
        <w:tc>
          <w:tcPr>
            <w:tcW w:w="2800" w:type="dxa"/>
            <w:shd w:val="clear" w:color="auto" w:fill="F5F7FB"/>
            <w:tcMar>
              <w:top w:w="80" w:type="dxa"/>
              <w:left w:w="100" w:type="dxa"/>
              <w:bottom w:w="80" w:type="dxa"/>
              <w:right w:w="100" w:type="dxa"/>
            </w:tcMar>
            <w:vAlign w:val="center"/>
          </w:tcPr>
          <w:p w14:paraId="41EE0E9B" w14:textId="77777777" w:rsidR="005D4961" w:rsidRDefault="00E37B79">
            <w:pPr>
              <w:spacing w:before="80" w:after="80" w:line="280" w:lineRule="auto"/>
            </w:pPr>
            <w:r>
              <w:t>Academic freedom — institutional autonomy within CLET's framework</w:t>
            </w:r>
          </w:p>
        </w:tc>
        <w:tc>
          <w:tcPr>
            <w:tcW w:w="3826" w:type="dxa"/>
            <w:shd w:val="clear" w:color="auto" w:fill="F5F7FB"/>
            <w:tcMar>
              <w:top w:w="80" w:type="dxa"/>
              <w:left w:w="100" w:type="dxa"/>
              <w:bottom w:w="80" w:type="dxa"/>
              <w:right w:w="100" w:type="dxa"/>
            </w:tcMar>
            <w:vAlign w:val="center"/>
          </w:tcPr>
          <w:p w14:paraId="64B31B89" w14:textId="77777777" w:rsidR="005D4961" w:rsidRDefault="00E37B79">
            <w:pPr>
              <w:spacing w:before="80" w:after="80" w:line="280" w:lineRule="auto"/>
            </w:pPr>
            <w:r>
              <w:t>LMS (S029) — Academic Freedom Policy Documentation; Governance Portal (S001) — academic freedom complaints/concerns channel.</w:t>
            </w:r>
          </w:p>
        </w:tc>
        <w:tc>
          <w:tcPr>
            <w:tcW w:w="1300" w:type="dxa"/>
            <w:shd w:val="clear" w:color="auto" w:fill="F5F7FB"/>
            <w:tcMar>
              <w:top w:w="80" w:type="dxa"/>
              <w:left w:w="100" w:type="dxa"/>
              <w:bottom w:w="80" w:type="dxa"/>
              <w:right w:w="100" w:type="dxa"/>
            </w:tcMar>
            <w:vAlign w:val="center"/>
          </w:tcPr>
          <w:p w14:paraId="46343EB2" w14:textId="77777777" w:rsidR="005D4961" w:rsidRDefault="00E37B79">
            <w:pPr>
              <w:spacing w:before="80" w:after="80" w:line="280" w:lineRule="auto"/>
              <w:jc w:val="center"/>
            </w:pPr>
            <w:r>
              <w:rPr>
                <w:b/>
                <w:bCs/>
                <w:color w:val="385723"/>
              </w:rPr>
              <w:t>Phase 3</w:t>
            </w:r>
          </w:p>
        </w:tc>
      </w:tr>
      <w:tr w:rsidR="005D4961" w14:paraId="47CAF4C4" w14:textId="77777777">
        <w:trPr>
          <w:cantSplit/>
        </w:trPr>
        <w:tc>
          <w:tcPr>
            <w:tcW w:w="0" w:type="auto"/>
            <w:gridSpan w:val="4"/>
            <w:shd w:val="clear" w:color="auto" w:fill="0F2A5C"/>
            <w:tcMar>
              <w:top w:w="80" w:type="dxa"/>
              <w:left w:w="100" w:type="dxa"/>
              <w:bottom w:w="80" w:type="dxa"/>
              <w:right w:w="100" w:type="dxa"/>
            </w:tcMar>
            <w:vAlign w:val="center"/>
          </w:tcPr>
          <w:p w14:paraId="48CBA6CD" w14:textId="77777777" w:rsidR="005D4961" w:rsidRDefault="00E37B79">
            <w:pPr>
              <w:spacing w:before="80" w:after="80" w:line="280" w:lineRule="auto"/>
            </w:pPr>
            <w:r>
              <w:rPr>
                <w:b/>
                <w:bCs/>
                <w:color w:val="FFFFFF"/>
              </w:rPr>
              <w:t>PART 10 — Law Practice Training (Sections 62–64)</w:t>
            </w:r>
          </w:p>
        </w:tc>
      </w:tr>
      <w:tr w:rsidR="005D4961" w14:paraId="4C55C3FD" w14:textId="77777777">
        <w:trPr>
          <w:cantSplit/>
        </w:trPr>
        <w:tc>
          <w:tcPr>
            <w:tcW w:w="1100" w:type="dxa"/>
            <w:tcMar>
              <w:top w:w="80" w:type="dxa"/>
              <w:left w:w="100" w:type="dxa"/>
              <w:bottom w:w="80" w:type="dxa"/>
              <w:right w:w="100" w:type="dxa"/>
            </w:tcMar>
            <w:vAlign w:val="center"/>
          </w:tcPr>
          <w:p w14:paraId="501CEB6D" w14:textId="77777777" w:rsidR="005D4961" w:rsidRDefault="00E37B79">
            <w:pPr>
              <w:spacing w:before="80" w:after="80" w:line="280" w:lineRule="auto"/>
            </w:pPr>
            <w:r>
              <w:rPr>
                <w:b/>
                <w:bCs/>
              </w:rPr>
              <w:t>§62</w:t>
            </w:r>
          </w:p>
        </w:tc>
        <w:tc>
          <w:tcPr>
            <w:tcW w:w="2800" w:type="dxa"/>
            <w:tcMar>
              <w:top w:w="80" w:type="dxa"/>
              <w:left w:w="100" w:type="dxa"/>
              <w:bottom w:w="80" w:type="dxa"/>
              <w:right w:w="100" w:type="dxa"/>
            </w:tcMar>
            <w:vAlign w:val="center"/>
          </w:tcPr>
          <w:p w14:paraId="0080A7D7" w14:textId="77777777" w:rsidR="005D4961" w:rsidRDefault="00E37B79">
            <w:pPr>
              <w:spacing w:before="80" w:after="80" w:line="280" w:lineRule="auto"/>
            </w:pPr>
            <w:r>
              <w:t>Law Practice Training — mandatory 1-year practical training after LLB</w:t>
            </w:r>
          </w:p>
        </w:tc>
        <w:tc>
          <w:tcPr>
            <w:tcW w:w="3826" w:type="dxa"/>
            <w:tcMar>
              <w:top w:w="80" w:type="dxa"/>
              <w:left w:w="100" w:type="dxa"/>
              <w:bottom w:w="80" w:type="dxa"/>
              <w:right w:w="100" w:type="dxa"/>
            </w:tcMar>
            <w:vAlign w:val="center"/>
          </w:tcPr>
          <w:p w14:paraId="62B3A484" w14:textId="77777777" w:rsidR="005D4961" w:rsidRDefault="00E37B79">
            <w:pPr>
              <w:spacing w:before="80" w:after="80" w:line="280" w:lineRule="auto"/>
            </w:pPr>
            <w:r>
              <w:t>LPT Platform — LMS (S029) + Practical Training Tracker (S029a); Placements &amp; Internships Module (S039).</w:t>
            </w:r>
          </w:p>
        </w:tc>
        <w:tc>
          <w:tcPr>
            <w:tcW w:w="1300" w:type="dxa"/>
            <w:tcMar>
              <w:top w:w="80" w:type="dxa"/>
              <w:left w:w="100" w:type="dxa"/>
              <w:bottom w:w="80" w:type="dxa"/>
              <w:right w:w="100" w:type="dxa"/>
            </w:tcMar>
            <w:vAlign w:val="center"/>
          </w:tcPr>
          <w:p w14:paraId="20BB4BC0" w14:textId="77777777" w:rsidR="005D4961" w:rsidRDefault="00E37B79">
            <w:pPr>
              <w:spacing w:before="80" w:after="80" w:line="280" w:lineRule="auto"/>
              <w:jc w:val="center"/>
            </w:pPr>
            <w:r>
              <w:rPr>
                <w:b/>
                <w:bCs/>
                <w:color w:val="C00000"/>
              </w:rPr>
              <w:t>Fast-Track</w:t>
            </w:r>
          </w:p>
        </w:tc>
      </w:tr>
      <w:tr w:rsidR="005D4961" w14:paraId="54252303" w14:textId="77777777">
        <w:trPr>
          <w:cantSplit/>
        </w:trPr>
        <w:tc>
          <w:tcPr>
            <w:tcW w:w="1100" w:type="dxa"/>
            <w:shd w:val="clear" w:color="auto" w:fill="F5F7FB"/>
            <w:tcMar>
              <w:top w:w="80" w:type="dxa"/>
              <w:left w:w="100" w:type="dxa"/>
              <w:bottom w:w="80" w:type="dxa"/>
              <w:right w:w="100" w:type="dxa"/>
            </w:tcMar>
            <w:vAlign w:val="center"/>
          </w:tcPr>
          <w:p w14:paraId="114CA671" w14:textId="77777777" w:rsidR="005D4961" w:rsidRDefault="00E37B79">
            <w:pPr>
              <w:spacing w:before="80" w:after="80" w:line="280" w:lineRule="auto"/>
            </w:pPr>
            <w:r>
              <w:rPr>
                <w:b/>
                <w:bCs/>
              </w:rPr>
              <w:t>§63</w:t>
            </w:r>
          </w:p>
        </w:tc>
        <w:tc>
          <w:tcPr>
            <w:tcW w:w="2800" w:type="dxa"/>
            <w:shd w:val="clear" w:color="auto" w:fill="F5F7FB"/>
            <w:tcMar>
              <w:top w:w="80" w:type="dxa"/>
              <w:left w:w="100" w:type="dxa"/>
              <w:bottom w:w="80" w:type="dxa"/>
              <w:right w:w="100" w:type="dxa"/>
            </w:tcMar>
            <w:vAlign w:val="center"/>
          </w:tcPr>
          <w:p w14:paraId="4499F53F" w14:textId="77777777" w:rsidR="005D4961" w:rsidRDefault="00E37B79">
            <w:pPr>
              <w:spacing w:before="80" w:after="80" w:line="280" w:lineRule="auto"/>
            </w:pPr>
            <w:r>
              <w:t>Duration of Law Practice Training — minimum 12 months, conditions for extension</w:t>
            </w:r>
          </w:p>
        </w:tc>
        <w:tc>
          <w:tcPr>
            <w:tcW w:w="3826" w:type="dxa"/>
            <w:shd w:val="clear" w:color="auto" w:fill="F5F7FB"/>
            <w:tcMar>
              <w:top w:w="80" w:type="dxa"/>
              <w:left w:w="100" w:type="dxa"/>
              <w:bottom w:w="80" w:type="dxa"/>
              <w:right w:w="100" w:type="dxa"/>
            </w:tcMar>
            <w:vAlign w:val="center"/>
          </w:tcPr>
          <w:p w14:paraId="61625491" w14:textId="77777777" w:rsidR="005D4961" w:rsidRDefault="00E37B79">
            <w:pPr>
              <w:spacing w:before="80" w:after="80" w:line="280" w:lineRule="auto"/>
            </w:pPr>
            <w:r>
              <w:t>LPT Platform (S029); NLEMS (S027) — LPT start/end dates; automated completion eligibility for Bar Exam.</w:t>
            </w:r>
          </w:p>
        </w:tc>
        <w:tc>
          <w:tcPr>
            <w:tcW w:w="1300" w:type="dxa"/>
            <w:shd w:val="clear" w:color="auto" w:fill="F5F7FB"/>
            <w:tcMar>
              <w:top w:w="80" w:type="dxa"/>
              <w:left w:w="100" w:type="dxa"/>
              <w:bottom w:w="80" w:type="dxa"/>
              <w:right w:w="100" w:type="dxa"/>
            </w:tcMar>
            <w:vAlign w:val="center"/>
          </w:tcPr>
          <w:p w14:paraId="145320FC" w14:textId="77777777" w:rsidR="005D4961" w:rsidRDefault="00E37B79">
            <w:pPr>
              <w:spacing w:before="80" w:after="80" w:line="280" w:lineRule="auto"/>
              <w:jc w:val="center"/>
            </w:pPr>
            <w:r>
              <w:rPr>
                <w:b/>
                <w:bCs/>
                <w:color w:val="C00000"/>
              </w:rPr>
              <w:t>Fast-Track</w:t>
            </w:r>
          </w:p>
        </w:tc>
      </w:tr>
      <w:tr w:rsidR="005D4961" w14:paraId="6C988A0D" w14:textId="77777777">
        <w:trPr>
          <w:cantSplit/>
        </w:trPr>
        <w:tc>
          <w:tcPr>
            <w:tcW w:w="1100" w:type="dxa"/>
            <w:tcMar>
              <w:top w:w="80" w:type="dxa"/>
              <w:left w:w="100" w:type="dxa"/>
              <w:bottom w:w="80" w:type="dxa"/>
              <w:right w:w="100" w:type="dxa"/>
            </w:tcMar>
            <w:vAlign w:val="center"/>
          </w:tcPr>
          <w:p w14:paraId="2FBCFE29" w14:textId="77777777" w:rsidR="005D4961" w:rsidRDefault="00E37B79">
            <w:pPr>
              <w:spacing w:before="80" w:after="80" w:line="280" w:lineRule="auto"/>
            </w:pPr>
            <w:r>
              <w:rPr>
                <w:b/>
                <w:bCs/>
              </w:rPr>
              <w:t>§64</w:t>
            </w:r>
          </w:p>
        </w:tc>
        <w:tc>
          <w:tcPr>
            <w:tcW w:w="2800" w:type="dxa"/>
            <w:tcMar>
              <w:top w:w="80" w:type="dxa"/>
              <w:left w:w="100" w:type="dxa"/>
              <w:bottom w:w="80" w:type="dxa"/>
              <w:right w:w="100" w:type="dxa"/>
            </w:tcMar>
            <w:vAlign w:val="center"/>
          </w:tcPr>
          <w:p w14:paraId="006F3D18" w14:textId="77777777" w:rsidR="005D4961" w:rsidRDefault="00E37B79">
            <w:pPr>
              <w:spacing w:before="80" w:after="80" w:line="280" w:lineRule="auto"/>
            </w:pPr>
            <w:r>
              <w:t>Law Practice Training Certificate — issued upon successful completion of LPT</w:t>
            </w:r>
          </w:p>
        </w:tc>
        <w:tc>
          <w:tcPr>
            <w:tcW w:w="3826" w:type="dxa"/>
            <w:tcMar>
              <w:top w:w="80" w:type="dxa"/>
              <w:left w:w="100" w:type="dxa"/>
              <w:bottom w:w="80" w:type="dxa"/>
              <w:right w:w="100" w:type="dxa"/>
            </w:tcMar>
            <w:vAlign w:val="center"/>
          </w:tcPr>
          <w:p w14:paraId="46877F29" w14:textId="77777777" w:rsidR="005D4961" w:rsidRDefault="00E37B79">
            <w:pPr>
              <w:spacing w:before="80" w:after="80" w:line="280" w:lineRule="auto"/>
            </w:pPr>
            <w:r>
              <w:t>Certification System (S036) — LPT Certificate digital issuance with cryptographic verification; NLEMS (S027) — certificate status flag.</w:t>
            </w:r>
          </w:p>
        </w:tc>
        <w:tc>
          <w:tcPr>
            <w:tcW w:w="1300" w:type="dxa"/>
            <w:tcMar>
              <w:top w:w="80" w:type="dxa"/>
              <w:left w:w="100" w:type="dxa"/>
              <w:bottom w:w="80" w:type="dxa"/>
              <w:right w:w="100" w:type="dxa"/>
            </w:tcMar>
            <w:vAlign w:val="center"/>
          </w:tcPr>
          <w:p w14:paraId="57261FA3" w14:textId="77777777" w:rsidR="005D4961" w:rsidRDefault="00E37B79">
            <w:pPr>
              <w:spacing w:before="80" w:after="80" w:line="280" w:lineRule="auto"/>
              <w:jc w:val="center"/>
            </w:pPr>
            <w:r>
              <w:rPr>
                <w:b/>
                <w:bCs/>
                <w:color w:val="BF8F00"/>
              </w:rPr>
              <w:t>Phase 2</w:t>
            </w:r>
          </w:p>
        </w:tc>
      </w:tr>
      <w:tr w:rsidR="005D4961" w14:paraId="7DF747DD" w14:textId="77777777">
        <w:trPr>
          <w:cantSplit/>
        </w:trPr>
        <w:tc>
          <w:tcPr>
            <w:tcW w:w="0" w:type="auto"/>
            <w:gridSpan w:val="4"/>
            <w:shd w:val="clear" w:color="auto" w:fill="0F2A5C"/>
            <w:tcMar>
              <w:top w:w="80" w:type="dxa"/>
              <w:left w:w="100" w:type="dxa"/>
              <w:bottom w:w="80" w:type="dxa"/>
              <w:right w:w="100" w:type="dxa"/>
            </w:tcMar>
            <w:vAlign w:val="center"/>
          </w:tcPr>
          <w:p w14:paraId="32F50CC2" w14:textId="77777777" w:rsidR="005D4961" w:rsidRDefault="00E37B79">
            <w:pPr>
              <w:spacing w:before="80" w:after="80" w:line="280" w:lineRule="auto"/>
            </w:pPr>
            <w:r>
              <w:rPr>
                <w:b/>
                <w:bCs/>
                <w:color w:val="FFFFFF"/>
              </w:rPr>
              <w:t>PART 11 — National Bar Examination Committee (Sections 65–68)</w:t>
            </w:r>
          </w:p>
        </w:tc>
      </w:tr>
      <w:tr w:rsidR="005D4961" w14:paraId="1A0DD28F" w14:textId="77777777">
        <w:trPr>
          <w:cantSplit/>
        </w:trPr>
        <w:tc>
          <w:tcPr>
            <w:tcW w:w="1100" w:type="dxa"/>
            <w:tcMar>
              <w:top w:w="80" w:type="dxa"/>
              <w:left w:w="100" w:type="dxa"/>
              <w:bottom w:w="80" w:type="dxa"/>
              <w:right w:w="100" w:type="dxa"/>
            </w:tcMar>
            <w:vAlign w:val="center"/>
          </w:tcPr>
          <w:p w14:paraId="128CDDE0" w14:textId="77777777" w:rsidR="005D4961" w:rsidRDefault="00E37B79">
            <w:pPr>
              <w:spacing w:before="80" w:after="80" w:line="280" w:lineRule="auto"/>
            </w:pPr>
            <w:r>
              <w:rPr>
                <w:b/>
                <w:bCs/>
              </w:rPr>
              <w:t>§65</w:t>
            </w:r>
          </w:p>
        </w:tc>
        <w:tc>
          <w:tcPr>
            <w:tcW w:w="2800" w:type="dxa"/>
            <w:tcMar>
              <w:top w:w="80" w:type="dxa"/>
              <w:left w:w="100" w:type="dxa"/>
              <w:bottom w:w="80" w:type="dxa"/>
              <w:right w:w="100" w:type="dxa"/>
            </w:tcMar>
            <w:vAlign w:val="center"/>
          </w:tcPr>
          <w:p w14:paraId="4128A621" w14:textId="77777777" w:rsidR="005D4961" w:rsidRDefault="00E37B79">
            <w:pPr>
              <w:spacing w:before="80" w:after="80" w:line="280" w:lineRule="auto"/>
            </w:pPr>
            <w:r>
              <w:t>Establishment of the National Bar Examination Committee — 11 members, composition</w:t>
            </w:r>
          </w:p>
        </w:tc>
        <w:tc>
          <w:tcPr>
            <w:tcW w:w="3826" w:type="dxa"/>
            <w:tcMar>
              <w:top w:w="80" w:type="dxa"/>
              <w:left w:w="100" w:type="dxa"/>
              <w:bottom w:w="80" w:type="dxa"/>
              <w:right w:w="100" w:type="dxa"/>
            </w:tcMar>
            <w:vAlign w:val="center"/>
          </w:tcPr>
          <w:p w14:paraId="4F7A0BF7" w14:textId="77777777" w:rsidR="005D4961" w:rsidRDefault="00E37B79">
            <w:pPr>
              <w:spacing w:before="80" w:after="80" w:line="280" w:lineRule="auto"/>
            </w:pPr>
            <w:r>
              <w:t>NBEC Management Portal (S008); Governance Portal (S001) — committee establishment &amp; member register.</w:t>
            </w:r>
          </w:p>
        </w:tc>
        <w:tc>
          <w:tcPr>
            <w:tcW w:w="1300" w:type="dxa"/>
            <w:tcMar>
              <w:top w:w="80" w:type="dxa"/>
              <w:left w:w="100" w:type="dxa"/>
              <w:bottom w:w="80" w:type="dxa"/>
              <w:right w:w="100" w:type="dxa"/>
            </w:tcMar>
            <w:vAlign w:val="center"/>
          </w:tcPr>
          <w:p w14:paraId="1829E39E" w14:textId="77777777" w:rsidR="005D4961" w:rsidRDefault="00E37B79">
            <w:pPr>
              <w:spacing w:before="80" w:after="80" w:line="280" w:lineRule="auto"/>
              <w:jc w:val="center"/>
            </w:pPr>
            <w:r>
              <w:rPr>
                <w:b/>
                <w:bCs/>
                <w:color w:val="C00000"/>
              </w:rPr>
              <w:t>Fast-Track</w:t>
            </w:r>
          </w:p>
        </w:tc>
      </w:tr>
      <w:tr w:rsidR="005D4961" w14:paraId="2C98C106" w14:textId="77777777">
        <w:trPr>
          <w:cantSplit/>
        </w:trPr>
        <w:tc>
          <w:tcPr>
            <w:tcW w:w="1100" w:type="dxa"/>
            <w:shd w:val="clear" w:color="auto" w:fill="F5F7FB"/>
            <w:tcMar>
              <w:top w:w="80" w:type="dxa"/>
              <w:left w:w="100" w:type="dxa"/>
              <w:bottom w:w="80" w:type="dxa"/>
              <w:right w:w="100" w:type="dxa"/>
            </w:tcMar>
            <w:vAlign w:val="center"/>
          </w:tcPr>
          <w:p w14:paraId="1F53673B" w14:textId="77777777" w:rsidR="005D4961" w:rsidRDefault="00E37B79">
            <w:pPr>
              <w:spacing w:before="80" w:after="80" w:line="280" w:lineRule="auto"/>
            </w:pPr>
            <w:r>
              <w:rPr>
                <w:b/>
                <w:bCs/>
              </w:rPr>
              <w:lastRenderedPageBreak/>
              <w:t>§66</w:t>
            </w:r>
          </w:p>
        </w:tc>
        <w:tc>
          <w:tcPr>
            <w:tcW w:w="2800" w:type="dxa"/>
            <w:shd w:val="clear" w:color="auto" w:fill="F5F7FB"/>
            <w:tcMar>
              <w:top w:w="80" w:type="dxa"/>
              <w:left w:w="100" w:type="dxa"/>
              <w:bottom w:w="80" w:type="dxa"/>
              <w:right w:w="100" w:type="dxa"/>
            </w:tcMar>
            <w:vAlign w:val="center"/>
          </w:tcPr>
          <w:p w14:paraId="5DAC0D83" w14:textId="77777777" w:rsidR="005D4961" w:rsidRDefault="00E37B79">
            <w:pPr>
              <w:spacing w:before="80" w:after="80" w:line="280" w:lineRule="auto"/>
            </w:pPr>
            <w:r>
              <w:t>Functions of the NBEC — set standards, administer examinations, determine results</w:t>
            </w:r>
          </w:p>
        </w:tc>
        <w:tc>
          <w:tcPr>
            <w:tcW w:w="3826" w:type="dxa"/>
            <w:shd w:val="clear" w:color="auto" w:fill="F5F7FB"/>
            <w:tcMar>
              <w:top w:w="80" w:type="dxa"/>
              <w:left w:w="100" w:type="dxa"/>
              <w:bottom w:w="80" w:type="dxa"/>
              <w:right w:w="100" w:type="dxa"/>
            </w:tcMar>
            <w:vAlign w:val="center"/>
          </w:tcPr>
          <w:p w14:paraId="2C8F3495" w14:textId="77777777" w:rsidR="005D4961" w:rsidRDefault="00E37B79">
            <w:pPr>
              <w:spacing w:before="80" w:after="80" w:line="280" w:lineRule="auto"/>
            </w:pPr>
            <w:r>
              <w:t>National Bar Examination System / NBES (S063); Policy Management (S005) — exam standards documentation.</w:t>
            </w:r>
          </w:p>
        </w:tc>
        <w:tc>
          <w:tcPr>
            <w:tcW w:w="1300" w:type="dxa"/>
            <w:shd w:val="clear" w:color="auto" w:fill="F5F7FB"/>
            <w:tcMar>
              <w:top w:w="80" w:type="dxa"/>
              <w:left w:w="100" w:type="dxa"/>
              <w:bottom w:w="80" w:type="dxa"/>
              <w:right w:w="100" w:type="dxa"/>
            </w:tcMar>
            <w:vAlign w:val="center"/>
          </w:tcPr>
          <w:p w14:paraId="0CE0F161" w14:textId="77777777" w:rsidR="005D4961" w:rsidRDefault="00E37B79">
            <w:pPr>
              <w:spacing w:before="80" w:after="80" w:line="280" w:lineRule="auto"/>
              <w:jc w:val="center"/>
            </w:pPr>
            <w:r>
              <w:rPr>
                <w:b/>
                <w:bCs/>
                <w:color w:val="C00000"/>
              </w:rPr>
              <w:t>Fast-Track</w:t>
            </w:r>
          </w:p>
        </w:tc>
      </w:tr>
      <w:tr w:rsidR="005D4961" w14:paraId="0C43302B" w14:textId="77777777">
        <w:trPr>
          <w:cantSplit/>
        </w:trPr>
        <w:tc>
          <w:tcPr>
            <w:tcW w:w="1100" w:type="dxa"/>
            <w:tcMar>
              <w:top w:w="80" w:type="dxa"/>
              <w:left w:w="100" w:type="dxa"/>
              <w:bottom w:w="80" w:type="dxa"/>
              <w:right w:w="100" w:type="dxa"/>
            </w:tcMar>
            <w:vAlign w:val="center"/>
          </w:tcPr>
          <w:p w14:paraId="7B31D227" w14:textId="77777777" w:rsidR="005D4961" w:rsidRDefault="00E37B79">
            <w:pPr>
              <w:spacing w:before="80" w:after="80" w:line="280" w:lineRule="auto"/>
            </w:pPr>
            <w:r>
              <w:rPr>
                <w:b/>
                <w:bCs/>
              </w:rPr>
              <w:t>§67</w:t>
            </w:r>
          </w:p>
        </w:tc>
        <w:tc>
          <w:tcPr>
            <w:tcW w:w="2800" w:type="dxa"/>
            <w:tcMar>
              <w:top w:w="80" w:type="dxa"/>
              <w:left w:w="100" w:type="dxa"/>
              <w:bottom w:w="80" w:type="dxa"/>
              <w:right w:w="100" w:type="dxa"/>
            </w:tcMar>
            <w:vAlign w:val="center"/>
          </w:tcPr>
          <w:p w14:paraId="41580D3E" w14:textId="77777777" w:rsidR="005D4961" w:rsidRDefault="00E37B79">
            <w:pPr>
              <w:spacing w:before="80" w:after="80" w:line="280" w:lineRule="auto"/>
            </w:pPr>
            <w:r>
              <w:t>Tenure of office of NBEC members — terms, removal, replacement</w:t>
            </w:r>
          </w:p>
        </w:tc>
        <w:tc>
          <w:tcPr>
            <w:tcW w:w="3826" w:type="dxa"/>
            <w:tcMar>
              <w:top w:w="80" w:type="dxa"/>
              <w:left w:w="100" w:type="dxa"/>
              <w:bottom w:w="80" w:type="dxa"/>
              <w:right w:w="100" w:type="dxa"/>
            </w:tcMar>
            <w:vAlign w:val="center"/>
          </w:tcPr>
          <w:p w14:paraId="6A00CCBA" w14:textId="77777777" w:rsidR="005D4961" w:rsidRDefault="00E37B79">
            <w:pPr>
              <w:spacing w:before="80" w:after="80" w:line="280" w:lineRule="auto"/>
            </w:pPr>
            <w:r>
              <w:t>HRMS (S140) — NBEC member lifecycle; Governance Portal (S001) — tenure tracking &amp; renewal alerts.</w:t>
            </w:r>
          </w:p>
        </w:tc>
        <w:tc>
          <w:tcPr>
            <w:tcW w:w="1300" w:type="dxa"/>
            <w:tcMar>
              <w:top w:w="80" w:type="dxa"/>
              <w:left w:w="100" w:type="dxa"/>
              <w:bottom w:w="80" w:type="dxa"/>
              <w:right w:w="100" w:type="dxa"/>
            </w:tcMar>
            <w:vAlign w:val="center"/>
          </w:tcPr>
          <w:p w14:paraId="3BBAE72B" w14:textId="77777777" w:rsidR="005D4961" w:rsidRDefault="00E37B79">
            <w:pPr>
              <w:spacing w:before="80" w:after="80" w:line="280" w:lineRule="auto"/>
              <w:jc w:val="center"/>
            </w:pPr>
            <w:r>
              <w:rPr>
                <w:b/>
                <w:bCs/>
                <w:color w:val="BF8F00"/>
              </w:rPr>
              <w:t>Phase 2</w:t>
            </w:r>
          </w:p>
        </w:tc>
      </w:tr>
      <w:tr w:rsidR="005D4961" w14:paraId="4C3A142E" w14:textId="77777777">
        <w:trPr>
          <w:cantSplit/>
        </w:trPr>
        <w:tc>
          <w:tcPr>
            <w:tcW w:w="1100" w:type="dxa"/>
            <w:shd w:val="clear" w:color="auto" w:fill="F5F7FB"/>
            <w:tcMar>
              <w:top w:w="80" w:type="dxa"/>
              <w:left w:w="100" w:type="dxa"/>
              <w:bottom w:w="80" w:type="dxa"/>
              <w:right w:w="100" w:type="dxa"/>
            </w:tcMar>
            <w:vAlign w:val="center"/>
          </w:tcPr>
          <w:p w14:paraId="089BA968" w14:textId="77777777" w:rsidR="005D4961" w:rsidRDefault="00E37B79">
            <w:pPr>
              <w:spacing w:before="80" w:after="80" w:line="280" w:lineRule="auto"/>
            </w:pPr>
            <w:r>
              <w:rPr>
                <w:b/>
                <w:bCs/>
              </w:rPr>
              <w:t>§68</w:t>
            </w:r>
          </w:p>
        </w:tc>
        <w:tc>
          <w:tcPr>
            <w:tcW w:w="2800" w:type="dxa"/>
            <w:shd w:val="clear" w:color="auto" w:fill="F5F7FB"/>
            <w:tcMar>
              <w:top w:w="80" w:type="dxa"/>
              <w:left w:w="100" w:type="dxa"/>
              <w:bottom w:w="80" w:type="dxa"/>
              <w:right w:w="100" w:type="dxa"/>
            </w:tcMar>
            <w:vAlign w:val="center"/>
          </w:tcPr>
          <w:p w14:paraId="56BEAEB5" w14:textId="77777777" w:rsidR="005D4961" w:rsidRDefault="00E37B79">
            <w:pPr>
              <w:spacing w:before="80" w:after="80" w:line="280" w:lineRule="auto"/>
            </w:pPr>
            <w:r>
              <w:t>Meetings of the NBEC — quorum, frequency, minutes, virtual attendance</w:t>
            </w:r>
          </w:p>
        </w:tc>
        <w:tc>
          <w:tcPr>
            <w:tcW w:w="3826" w:type="dxa"/>
            <w:shd w:val="clear" w:color="auto" w:fill="F5F7FB"/>
            <w:tcMar>
              <w:top w:w="80" w:type="dxa"/>
              <w:left w:w="100" w:type="dxa"/>
              <w:bottom w:w="80" w:type="dxa"/>
              <w:right w:w="100" w:type="dxa"/>
            </w:tcMar>
            <w:vAlign w:val="center"/>
          </w:tcPr>
          <w:p w14:paraId="6C412ADF" w14:textId="77777777" w:rsidR="005D4961" w:rsidRDefault="00E37B79">
            <w:pPr>
              <w:spacing w:before="80" w:after="80" w:line="280" w:lineRule="auto"/>
            </w:pPr>
            <w:r>
              <w:t>NBEC Management Portal (S008) — Meeting Management Module; Document Management (S002a).</w:t>
            </w:r>
          </w:p>
        </w:tc>
        <w:tc>
          <w:tcPr>
            <w:tcW w:w="1300" w:type="dxa"/>
            <w:shd w:val="clear" w:color="auto" w:fill="F5F7FB"/>
            <w:tcMar>
              <w:top w:w="80" w:type="dxa"/>
              <w:left w:w="100" w:type="dxa"/>
              <w:bottom w:w="80" w:type="dxa"/>
              <w:right w:w="100" w:type="dxa"/>
            </w:tcMar>
            <w:vAlign w:val="center"/>
          </w:tcPr>
          <w:p w14:paraId="1B16940A" w14:textId="77777777" w:rsidR="005D4961" w:rsidRDefault="00E37B79">
            <w:pPr>
              <w:spacing w:before="80" w:after="80" w:line="280" w:lineRule="auto"/>
              <w:jc w:val="center"/>
            </w:pPr>
            <w:r>
              <w:rPr>
                <w:b/>
                <w:bCs/>
                <w:color w:val="BF8F00"/>
              </w:rPr>
              <w:t>Phase 2</w:t>
            </w:r>
          </w:p>
        </w:tc>
      </w:tr>
      <w:tr w:rsidR="005D4961" w14:paraId="0763BB70" w14:textId="77777777">
        <w:trPr>
          <w:cantSplit/>
        </w:trPr>
        <w:tc>
          <w:tcPr>
            <w:tcW w:w="0" w:type="auto"/>
            <w:gridSpan w:val="4"/>
            <w:shd w:val="clear" w:color="auto" w:fill="0F2A5C"/>
            <w:tcMar>
              <w:top w:w="80" w:type="dxa"/>
              <w:left w:w="100" w:type="dxa"/>
              <w:bottom w:w="80" w:type="dxa"/>
              <w:right w:w="100" w:type="dxa"/>
            </w:tcMar>
            <w:vAlign w:val="center"/>
          </w:tcPr>
          <w:p w14:paraId="6B250CAA" w14:textId="77777777" w:rsidR="005D4961" w:rsidRDefault="00E37B79">
            <w:pPr>
              <w:spacing w:before="80" w:after="80" w:line="280" w:lineRule="auto"/>
            </w:pPr>
            <w:r>
              <w:rPr>
                <w:b/>
                <w:bCs/>
                <w:color w:val="FFFFFF"/>
              </w:rPr>
              <w:t>PART 12 — Conduct of National Bar Examination (Sections 69–73)</w:t>
            </w:r>
          </w:p>
        </w:tc>
      </w:tr>
      <w:tr w:rsidR="005D4961" w14:paraId="5256043C" w14:textId="77777777">
        <w:trPr>
          <w:cantSplit/>
        </w:trPr>
        <w:tc>
          <w:tcPr>
            <w:tcW w:w="1100" w:type="dxa"/>
            <w:tcMar>
              <w:top w:w="80" w:type="dxa"/>
              <w:left w:w="100" w:type="dxa"/>
              <w:bottom w:w="80" w:type="dxa"/>
              <w:right w:w="100" w:type="dxa"/>
            </w:tcMar>
            <w:vAlign w:val="center"/>
          </w:tcPr>
          <w:p w14:paraId="181A7DE6" w14:textId="77777777" w:rsidR="005D4961" w:rsidRDefault="00E37B79">
            <w:pPr>
              <w:spacing w:before="80" w:after="80" w:line="280" w:lineRule="auto"/>
            </w:pPr>
            <w:r>
              <w:rPr>
                <w:b/>
                <w:bCs/>
              </w:rPr>
              <w:t>§69</w:t>
            </w:r>
          </w:p>
        </w:tc>
        <w:tc>
          <w:tcPr>
            <w:tcW w:w="2800" w:type="dxa"/>
            <w:tcMar>
              <w:top w:w="80" w:type="dxa"/>
              <w:left w:w="100" w:type="dxa"/>
              <w:bottom w:w="80" w:type="dxa"/>
              <w:right w:w="100" w:type="dxa"/>
            </w:tcMar>
            <w:vAlign w:val="center"/>
          </w:tcPr>
          <w:p w14:paraId="4B5C9B99" w14:textId="77777777" w:rsidR="005D4961" w:rsidRDefault="00E37B79">
            <w:pPr>
              <w:spacing w:before="80" w:after="80" w:line="280" w:lineRule="auto"/>
            </w:pPr>
            <w:r>
              <w:t>Mode of conduct of National Bar Examination — written, oral, practical; CBT permitted</w:t>
            </w:r>
          </w:p>
        </w:tc>
        <w:tc>
          <w:tcPr>
            <w:tcW w:w="3826" w:type="dxa"/>
            <w:tcMar>
              <w:top w:w="80" w:type="dxa"/>
              <w:left w:w="100" w:type="dxa"/>
              <w:bottom w:w="80" w:type="dxa"/>
              <w:right w:w="100" w:type="dxa"/>
            </w:tcMar>
            <w:vAlign w:val="center"/>
          </w:tcPr>
          <w:p w14:paraId="3ACA1B84" w14:textId="77777777" w:rsidR="005D4961" w:rsidRDefault="00E37B79">
            <w:pPr>
              <w:spacing w:before="80" w:after="80" w:line="280" w:lineRule="auto"/>
            </w:pPr>
            <w:r>
              <w:t>NBES (S063) — CBT Delivery Engine; Examination Infrastructure (S063b); Proctoring System (S063c).</w:t>
            </w:r>
          </w:p>
        </w:tc>
        <w:tc>
          <w:tcPr>
            <w:tcW w:w="1300" w:type="dxa"/>
            <w:tcMar>
              <w:top w:w="80" w:type="dxa"/>
              <w:left w:w="100" w:type="dxa"/>
              <w:bottom w:w="80" w:type="dxa"/>
              <w:right w:w="100" w:type="dxa"/>
            </w:tcMar>
            <w:vAlign w:val="center"/>
          </w:tcPr>
          <w:p w14:paraId="768E761C" w14:textId="77777777" w:rsidR="005D4961" w:rsidRDefault="00E37B79">
            <w:pPr>
              <w:spacing w:before="80" w:after="80" w:line="280" w:lineRule="auto"/>
              <w:jc w:val="center"/>
            </w:pPr>
            <w:r>
              <w:rPr>
                <w:b/>
                <w:bCs/>
                <w:color w:val="C00000"/>
              </w:rPr>
              <w:t>Fast-Track</w:t>
            </w:r>
          </w:p>
        </w:tc>
      </w:tr>
      <w:tr w:rsidR="005D4961" w14:paraId="023A1E69" w14:textId="77777777">
        <w:trPr>
          <w:cantSplit/>
        </w:trPr>
        <w:tc>
          <w:tcPr>
            <w:tcW w:w="1100" w:type="dxa"/>
            <w:shd w:val="clear" w:color="auto" w:fill="F5F7FB"/>
            <w:tcMar>
              <w:top w:w="80" w:type="dxa"/>
              <w:left w:w="100" w:type="dxa"/>
              <w:bottom w:w="80" w:type="dxa"/>
              <w:right w:w="100" w:type="dxa"/>
            </w:tcMar>
            <w:vAlign w:val="center"/>
          </w:tcPr>
          <w:p w14:paraId="48ED5993" w14:textId="77777777" w:rsidR="005D4961" w:rsidRDefault="00E37B79">
            <w:pPr>
              <w:spacing w:before="80" w:after="80" w:line="280" w:lineRule="auto"/>
            </w:pPr>
            <w:r>
              <w:rPr>
                <w:b/>
                <w:bCs/>
              </w:rPr>
              <w:t>§70</w:t>
            </w:r>
          </w:p>
        </w:tc>
        <w:tc>
          <w:tcPr>
            <w:tcW w:w="2800" w:type="dxa"/>
            <w:shd w:val="clear" w:color="auto" w:fill="F5F7FB"/>
            <w:tcMar>
              <w:top w:w="80" w:type="dxa"/>
              <w:left w:w="100" w:type="dxa"/>
              <w:bottom w:w="80" w:type="dxa"/>
              <w:right w:w="100" w:type="dxa"/>
            </w:tcMar>
            <w:vAlign w:val="center"/>
          </w:tcPr>
          <w:p w14:paraId="549225D5" w14:textId="77777777" w:rsidR="005D4961" w:rsidRDefault="00E37B79">
            <w:pPr>
              <w:spacing w:before="80" w:after="80" w:line="280" w:lineRule="auto"/>
            </w:pPr>
            <w:r>
              <w:t>Qualification to sit for National Bar Examination — LLB + LPT Certificate</w:t>
            </w:r>
          </w:p>
        </w:tc>
        <w:tc>
          <w:tcPr>
            <w:tcW w:w="3826" w:type="dxa"/>
            <w:shd w:val="clear" w:color="auto" w:fill="F5F7FB"/>
            <w:tcMar>
              <w:top w:w="80" w:type="dxa"/>
              <w:left w:w="100" w:type="dxa"/>
              <w:bottom w:w="80" w:type="dxa"/>
              <w:right w:w="100" w:type="dxa"/>
            </w:tcMar>
            <w:vAlign w:val="center"/>
          </w:tcPr>
          <w:p w14:paraId="05C23686" w14:textId="77777777" w:rsidR="005D4961" w:rsidRDefault="00E37B79">
            <w:pPr>
              <w:spacing w:before="80" w:after="80" w:line="280" w:lineRule="auto"/>
            </w:pPr>
            <w:r>
              <w:t>NBES (S063) + NLEMS (S027) — automated eligibility verification; Credentials Verification Service (S036a).</w:t>
            </w:r>
          </w:p>
        </w:tc>
        <w:tc>
          <w:tcPr>
            <w:tcW w:w="1300" w:type="dxa"/>
            <w:shd w:val="clear" w:color="auto" w:fill="F5F7FB"/>
            <w:tcMar>
              <w:top w:w="80" w:type="dxa"/>
              <w:left w:w="100" w:type="dxa"/>
              <w:bottom w:w="80" w:type="dxa"/>
              <w:right w:w="100" w:type="dxa"/>
            </w:tcMar>
            <w:vAlign w:val="center"/>
          </w:tcPr>
          <w:p w14:paraId="06B25381" w14:textId="77777777" w:rsidR="005D4961" w:rsidRDefault="00E37B79">
            <w:pPr>
              <w:spacing w:before="80" w:after="80" w:line="280" w:lineRule="auto"/>
              <w:jc w:val="center"/>
            </w:pPr>
            <w:r>
              <w:rPr>
                <w:b/>
                <w:bCs/>
                <w:color w:val="C00000"/>
              </w:rPr>
              <w:t>Fast-Track</w:t>
            </w:r>
          </w:p>
        </w:tc>
      </w:tr>
      <w:tr w:rsidR="005D4961" w14:paraId="328126E0" w14:textId="77777777">
        <w:trPr>
          <w:cantSplit/>
        </w:trPr>
        <w:tc>
          <w:tcPr>
            <w:tcW w:w="1100" w:type="dxa"/>
            <w:tcMar>
              <w:top w:w="80" w:type="dxa"/>
              <w:left w:w="100" w:type="dxa"/>
              <w:bottom w:w="80" w:type="dxa"/>
              <w:right w:w="100" w:type="dxa"/>
            </w:tcMar>
            <w:vAlign w:val="center"/>
          </w:tcPr>
          <w:p w14:paraId="0AAD4B82" w14:textId="77777777" w:rsidR="005D4961" w:rsidRDefault="00E37B79">
            <w:pPr>
              <w:spacing w:before="80" w:after="80" w:line="280" w:lineRule="auto"/>
            </w:pPr>
            <w:r>
              <w:rPr>
                <w:b/>
                <w:bCs/>
              </w:rPr>
              <w:t>§71</w:t>
            </w:r>
          </w:p>
        </w:tc>
        <w:tc>
          <w:tcPr>
            <w:tcW w:w="2800" w:type="dxa"/>
            <w:tcMar>
              <w:top w:w="80" w:type="dxa"/>
              <w:left w:w="100" w:type="dxa"/>
              <w:bottom w:w="80" w:type="dxa"/>
              <w:right w:w="100" w:type="dxa"/>
            </w:tcMar>
            <w:vAlign w:val="center"/>
          </w:tcPr>
          <w:p w14:paraId="353677E5" w14:textId="77777777" w:rsidR="005D4961" w:rsidRDefault="00E37B79">
            <w:pPr>
              <w:spacing w:before="80" w:after="80" w:line="280" w:lineRule="auto"/>
            </w:pPr>
            <w:r>
              <w:t>Areas of law to be covered — five prescribed subjects under NBEC direction</w:t>
            </w:r>
          </w:p>
        </w:tc>
        <w:tc>
          <w:tcPr>
            <w:tcW w:w="3826" w:type="dxa"/>
            <w:tcMar>
              <w:top w:w="80" w:type="dxa"/>
              <w:left w:w="100" w:type="dxa"/>
              <w:bottom w:w="80" w:type="dxa"/>
              <w:right w:w="100" w:type="dxa"/>
            </w:tcMar>
            <w:vAlign w:val="center"/>
          </w:tcPr>
          <w:p w14:paraId="05A26979" w14:textId="77777777" w:rsidR="005D4961" w:rsidRDefault="00E37B79">
            <w:pPr>
              <w:spacing w:before="80" w:after="80" w:line="280" w:lineRule="auto"/>
            </w:pPr>
            <w:r>
              <w:t>NBES (S063) — Subject Management Module; Exam Content Management (S062) — secure authoring, version control, subject allocation.</w:t>
            </w:r>
          </w:p>
        </w:tc>
        <w:tc>
          <w:tcPr>
            <w:tcW w:w="1300" w:type="dxa"/>
            <w:tcMar>
              <w:top w:w="80" w:type="dxa"/>
              <w:left w:w="100" w:type="dxa"/>
              <w:bottom w:w="80" w:type="dxa"/>
              <w:right w:w="100" w:type="dxa"/>
            </w:tcMar>
            <w:vAlign w:val="center"/>
          </w:tcPr>
          <w:p w14:paraId="42B4F0A8" w14:textId="77777777" w:rsidR="005D4961" w:rsidRDefault="00E37B79">
            <w:pPr>
              <w:spacing w:before="80" w:after="80" w:line="280" w:lineRule="auto"/>
              <w:jc w:val="center"/>
            </w:pPr>
            <w:r>
              <w:rPr>
                <w:b/>
                <w:bCs/>
                <w:color w:val="C00000"/>
              </w:rPr>
              <w:t>Fast-Track</w:t>
            </w:r>
          </w:p>
        </w:tc>
      </w:tr>
      <w:tr w:rsidR="005D4961" w14:paraId="0FE1249E" w14:textId="77777777">
        <w:trPr>
          <w:cantSplit/>
        </w:trPr>
        <w:tc>
          <w:tcPr>
            <w:tcW w:w="1100" w:type="dxa"/>
            <w:shd w:val="clear" w:color="auto" w:fill="F5F7FB"/>
            <w:tcMar>
              <w:top w:w="80" w:type="dxa"/>
              <w:left w:w="100" w:type="dxa"/>
              <w:bottom w:w="80" w:type="dxa"/>
              <w:right w:w="100" w:type="dxa"/>
            </w:tcMar>
            <w:vAlign w:val="center"/>
          </w:tcPr>
          <w:p w14:paraId="1FBD2656" w14:textId="77777777" w:rsidR="005D4961" w:rsidRDefault="00E37B79">
            <w:pPr>
              <w:spacing w:before="80" w:after="80" w:line="280" w:lineRule="auto"/>
            </w:pPr>
            <w:r>
              <w:rPr>
                <w:b/>
                <w:bCs/>
              </w:rPr>
              <w:t>§72</w:t>
            </w:r>
          </w:p>
        </w:tc>
        <w:tc>
          <w:tcPr>
            <w:tcW w:w="2800" w:type="dxa"/>
            <w:shd w:val="clear" w:color="auto" w:fill="F5F7FB"/>
            <w:tcMar>
              <w:top w:w="80" w:type="dxa"/>
              <w:left w:w="100" w:type="dxa"/>
              <w:bottom w:w="80" w:type="dxa"/>
              <w:right w:w="100" w:type="dxa"/>
            </w:tcMar>
            <w:vAlign w:val="center"/>
          </w:tcPr>
          <w:p w14:paraId="3674653E" w14:textId="77777777" w:rsidR="005D4961" w:rsidRDefault="00E37B79">
            <w:pPr>
              <w:spacing w:before="80" w:after="80" w:line="280" w:lineRule="auto"/>
            </w:pPr>
            <w:r>
              <w:t>Form of and standards for National Bar Examination — marking scheme, pass mark</w:t>
            </w:r>
          </w:p>
        </w:tc>
        <w:tc>
          <w:tcPr>
            <w:tcW w:w="3826" w:type="dxa"/>
            <w:shd w:val="clear" w:color="auto" w:fill="F5F7FB"/>
            <w:tcMar>
              <w:top w:w="80" w:type="dxa"/>
              <w:left w:w="100" w:type="dxa"/>
              <w:bottom w:w="80" w:type="dxa"/>
              <w:right w:w="100" w:type="dxa"/>
            </w:tcMar>
            <w:vAlign w:val="center"/>
          </w:tcPr>
          <w:p w14:paraId="2A5CD79D" w14:textId="77777777" w:rsidR="005D4961" w:rsidRDefault="00E37B79">
            <w:pPr>
              <w:spacing w:before="80" w:after="80" w:line="280" w:lineRule="auto"/>
            </w:pPr>
            <w:r>
              <w:t>NBES (S063) — AI-assisted Marking System with human moderation (governed by S228); Standards Mgmt (S091).</w:t>
            </w:r>
          </w:p>
        </w:tc>
        <w:tc>
          <w:tcPr>
            <w:tcW w:w="1300" w:type="dxa"/>
            <w:shd w:val="clear" w:color="auto" w:fill="F5F7FB"/>
            <w:tcMar>
              <w:top w:w="80" w:type="dxa"/>
              <w:left w:w="100" w:type="dxa"/>
              <w:bottom w:w="80" w:type="dxa"/>
              <w:right w:w="100" w:type="dxa"/>
            </w:tcMar>
            <w:vAlign w:val="center"/>
          </w:tcPr>
          <w:p w14:paraId="46C85E94" w14:textId="77777777" w:rsidR="005D4961" w:rsidRDefault="00E37B79">
            <w:pPr>
              <w:spacing w:before="80" w:after="80" w:line="280" w:lineRule="auto"/>
              <w:jc w:val="center"/>
            </w:pPr>
            <w:r>
              <w:rPr>
                <w:b/>
                <w:bCs/>
                <w:color w:val="C00000"/>
              </w:rPr>
              <w:t>Fast-Track</w:t>
            </w:r>
          </w:p>
        </w:tc>
      </w:tr>
      <w:tr w:rsidR="005D4961" w14:paraId="58BBA4BA" w14:textId="77777777">
        <w:trPr>
          <w:cantSplit/>
        </w:trPr>
        <w:tc>
          <w:tcPr>
            <w:tcW w:w="1100" w:type="dxa"/>
            <w:tcMar>
              <w:top w:w="80" w:type="dxa"/>
              <w:left w:w="100" w:type="dxa"/>
              <w:bottom w:w="80" w:type="dxa"/>
              <w:right w:w="100" w:type="dxa"/>
            </w:tcMar>
            <w:vAlign w:val="center"/>
          </w:tcPr>
          <w:p w14:paraId="4B467480" w14:textId="77777777" w:rsidR="005D4961" w:rsidRDefault="00E37B79">
            <w:pPr>
              <w:spacing w:before="80" w:after="80" w:line="280" w:lineRule="auto"/>
            </w:pPr>
            <w:r>
              <w:rPr>
                <w:b/>
                <w:bCs/>
              </w:rPr>
              <w:t>§73</w:t>
            </w:r>
          </w:p>
        </w:tc>
        <w:tc>
          <w:tcPr>
            <w:tcW w:w="2800" w:type="dxa"/>
            <w:tcMar>
              <w:top w:w="80" w:type="dxa"/>
              <w:left w:w="100" w:type="dxa"/>
              <w:bottom w:w="80" w:type="dxa"/>
              <w:right w:w="100" w:type="dxa"/>
            </w:tcMar>
            <w:vAlign w:val="center"/>
          </w:tcPr>
          <w:p w14:paraId="68F027B1" w14:textId="77777777" w:rsidR="005D4961" w:rsidRDefault="00E37B79">
            <w:pPr>
              <w:spacing w:before="80" w:after="80" w:line="280" w:lineRule="auto"/>
            </w:pPr>
            <w:r>
              <w:t>Re-sit of National Bar Examination — conditions, maximum attempts, fees</w:t>
            </w:r>
          </w:p>
        </w:tc>
        <w:tc>
          <w:tcPr>
            <w:tcW w:w="3826" w:type="dxa"/>
            <w:tcMar>
              <w:top w:w="80" w:type="dxa"/>
              <w:left w:w="100" w:type="dxa"/>
              <w:bottom w:w="80" w:type="dxa"/>
              <w:right w:w="100" w:type="dxa"/>
            </w:tcMar>
            <w:vAlign w:val="center"/>
          </w:tcPr>
          <w:p w14:paraId="602F9F4B" w14:textId="77777777" w:rsidR="005D4961" w:rsidRDefault="00E37B79">
            <w:pPr>
              <w:spacing w:before="80" w:after="80" w:line="280" w:lineRule="auto"/>
            </w:pPr>
            <w:r>
              <w:t>NBES (S063) — Re-sit Management; NLEMS (S027) — attempt counter; Payment System (S141) — re-sit fee.</w:t>
            </w:r>
          </w:p>
        </w:tc>
        <w:tc>
          <w:tcPr>
            <w:tcW w:w="1300" w:type="dxa"/>
            <w:tcMar>
              <w:top w:w="80" w:type="dxa"/>
              <w:left w:w="100" w:type="dxa"/>
              <w:bottom w:w="80" w:type="dxa"/>
              <w:right w:w="100" w:type="dxa"/>
            </w:tcMar>
            <w:vAlign w:val="center"/>
          </w:tcPr>
          <w:p w14:paraId="1DFEF2F7" w14:textId="77777777" w:rsidR="005D4961" w:rsidRDefault="00E37B79">
            <w:pPr>
              <w:spacing w:before="80" w:after="80" w:line="280" w:lineRule="auto"/>
              <w:jc w:val="center"/>
            </w:pPr>
            <w:r>
              <w:rPr>
                <w:b/>
                <w:bCs/>
                <w:color w:val="BF8F00"/>
              </w:rPr>
              <w:t>Phase 2</w:t>
            </w:r>
          </w:p>
        </w:tc>
      </w:tr>
      <w:tr w:rsidR="005D4961" w14:paraId="15A2B15A" w14:textId="77777777">
        <w:trPr>
          <w:cantSplit/>
        </w:trPr>
        <w:tc>
          <w:tcPr>
            <w:tcW w:w="0" w:type="auto"/>
            <w:gridSpan w:val="4"/>
            <w:shd w:val="clear" w:color="auto" w:fill="0F2A5C"/>
            <w:tcMar>
              <w:top w:w="80" w:type="dxa"/>
              <w:left w:w="100" w:type="dxa"/>
              <w:bottom w:w="80" w:type="dxa"/>
              <w:right w:w="100" w:type="dxa"/>
            </w:tcMar>
            <w:vAlign w:val="center"/>
          </w:tcPr>
          <w:p w14:paraId="31AB59D9" w14:textId="77777777" w:rsidR="005D4961" w:rsidRDefault="00E37B79">
            <w:pPr>
              <w:spacing w:before="80" w:after="80" w:line="280" w:lineRule="auto"/>
            </w:pPr>
            <w:r>
              <w:rPr>
                <w:b/>
                <w:bCs/>
                <w:color w:val="FFFFFF"/>
              </w:rPr>
              <w:t>PART 13 — Enrolment (Sections 74–76)</w:t>
            </w:r>
          </w:p>
        </w:tc>
      </w:tr>
      <w:tr w:rsidR="005D4961" w14:paraId="67748EC6" w14:textId="77777777">
        <w:trPr>
          <w:cantSplit/>
        </w:trPr>
        <w:tc>
          <w:tcPr>
            <w:tcW w:w="1100" w:type="dxa"/>
            <w:tcMar>
              <w:top w:w="80" w:type="dxa"/>
              <w:left w:w="100" w:type="dxa"/>
              <w:bottom w:w="80" w:type="dxa"/>
              <w:right w:w="100" w:type="dxa"/>
            </w:tcMar>
            <w:vAlign w:val="center"/>
          </w:tcPr>
          <w:p w14:paraId="1D7A832B" w14:textId="77777777" w:rsidR="005D4961" w:rsidRDefault="00E37B79">
            <w:pPr>
              <w:spacing w:before="80" w:after="80" w:line="280" w:lineRule="auto"/>
            </w:pPr>
            <w:r>
              <w:rPr>
                <w:b/>
                <w:bCs/>
              </w:rPr>
              <w:lastRenderedPageBreak/>
              <w:t>§74</w:t>
            </w:r>
          </w:p>
        </w:tc>
        <w:tc>
          <w:tcPr>
            <w:tcW w:w="2800" w:type="dxa"/>
            <w:tcMar>
              <w:top w:w="80" w:type="dxa"/>
              <w:left w:w="100" w:type="dxa"/>
              <w:bottom w:w="80" w:type="dxa"/>
              <w:right w:w="100" w:type="dxa"/>
            </w:tcMar>
            <w:vAlign w:val="center"/>
          </w:tcPr>
          <w:p w14:paraId="0006C850" w14:textId="77777777" w:rsidR="005D4961" w:rsidRDefault="00E37B79">
            <w:pPr>
              <w:spacing w:before="80" w:after="80" w:line="280" w:lineRule="auto"/>
            </w:pPr>
            <w:r>
              <w:t>Qualification for enrolment — passed Bar Exam + Qualifying Certificate required</w:t>
            </w:r>
          </w:p>
        </w:tc>
        <w:tc>
          <w:tcPr>
            <w:tcW w:w="3826" w:type="dxa"/>
            <w:tcMar>
              <w:top w:w="80" w:type="dxa"/>
              <w:left w:w="100" w:type="dxa"/>
              <w:bottom w:w="80" w:type="dxa"/>
              <w:right w:w="100" w:type="dxa"/>
            </w:tcMar>
            <w:vAlign w:val="center"/>
          </w:tcPr>
          <w:p w14:paraId="1F3F67AD" w14:textId="77777777" w:rsidR="005D4961" w:rsidRDefault="00E37B79">
            <w:pPr>
              <w:spacing w:before="80" w:after="80" w:line="280" w:lineRule="auto"/>
            </w:pPr>
            <w:r>
              <w:t>Certification &amp; Enrolment System (S036) — eligibility verification; NBES (S063) results feed; NLEMS (S027) full-record check.</w:t>
            </w:r>
          </w:p>
        </w:tc>
        <w:tc>
          <w:tcPr>
            <w:tcW w:w="1300" w:type="dxa"/>
            <w:tcMar>
              <w:top w:w="80" w:type="dxa"/>
              <w:left w:w="100" w:type="dxa"/>
              <w:bottom w:w="80" w:type="dxa"/>
              <w:right w:w="100" w:type="dxa"/>
            </w:tcMar>
            <w:vAlign w:val="center"/>
          </w:tcPr>
          <w:p w14:paraId="5E791DAE" w14:textId="77777777" w:rsidR="005D4961" w:rsidRDefault="00E37B79">
            <w:pPr>
              <w:spacing w:before="80" w:after="80" w:line="280" w:lineRule="auto"/>
              <w:jc w:val="center"/>
            </w:pPr>
            <w:r>
              <w:rPr>
                <w:b/>
                <w:bCs/>
                <w:color w:val="BF8F00"/>
              </w:rPr>
              <w:t>Phase 2</w:t>
            </w:r>
          </w:p>
        </w:tc>
      </w:tr>
      <w:tr w:rsidR="005D4961" w14:paraId="76CD740E" w14:textId="77777777">
        <w:trPr>
          <w:cantSplit/>
        </w:trPr>
        <w:tc>
          <w:tcPr>
            <w:tcW w:w="1100" w:type="dxa"/>
            <w:shd w:val="clear" w:color="auto" w:fill="F5F7FB"/>
            <w:tcMar>
              <w:top w:w="80" w:type="dxa"/>
              <w:left w:w="100" w:type="dxa"/>
              <w:bottom w:w="80" w:type="dxa"/>
              <w:right w:w="100" w:type="dxa"/>
            </w:tcMar>
            <w:vAlign w:val="center"/>
          </w:tcPr>
          <w:p w14:paraId="7D9637B7" w14:textId="77777777" w:rsidR="005D4961" w:rsidRDefault="00E37B79">
            <w:pPr>
              <w:spacing w:before="80" w:after="80" w:line="280" w:lineRule="auto"/>
            </w:pPr>
            <w:r>
              <w:rPr>
                <w:b/>
                <w:bCs/>
              </w:rPr>
              <w:t>§75</w:t>
            </w:r>
          </w:p>
        </w:tc>
        <w:tc>
          <w:tcPr>
            <w:tcW w:w="2800" w:type="dxa"/>
            <w:shd w:val="clear" w:color="auto" w:fill="F5F7FB"/>
            <w:tcMar>
              <w:top w:w="80" w:type="dxa"/>
              <w:left w:w="100" w:type="dxa"/>
              <w:bottom w:w="80" w:type="dxa"/>
              <w:right w:w="100" w:type="dxa"/>
            </w:tcMar>
            <w:vAlign w:val="center"/>
          </w:tcPr>
          <w:p w14:paraId="06E45601" w14:textId="77777777" w:rsidR="005D4961" w:rsidRDefault="00E37B79">
            <w:pPr>
              <w:spacing w:before="80" w:after="80" w:line="280" w:lineRule="auto"/>
            </w:pPr>
            <w:r>
              <w:t>Issue of Qualifying Certificate — CLET issues certificate to successful candidates</w:t>
            </w:r>
          </w:p>
        </w:tc>
        <w:tc>
          <w:tcPr>
            <w:tcW w:w="3826" w:type="dxa"/>
            <w:shd w:val="clear" w:color="auto" w:fill="F5F7FB"/>
            <w:tcMar>
              <w:top w:w="80" w:type="dxa"/>
              <w:left w:w="100" w:type="dxa"/>
              <w:bottom w:w="80" w:type="dxa"/>
              <w:right w:w="100" w:type="dxa"/>
            </w:tcMar>
            <w:vAlign w:val="center"/>
          </w:tcPr>
          <w:p w14:paraId="00C414D9" w14:textId="77777777" w:rsidR="005D4961" w:rsidRDefault="00E37B79">
            <w:pPr>
              <w:spacing w:before="80" w:after="80" w:line="280" w:lineRule="auto"/>
            </w:pPr>
            <w:r>
              <w:t>Certification System (S036) — digital Qualifying Certificate with cryptographic signature (e-Signature S207); Candidate Portal (S046b).</w:t>
            </w:r>
          </w:p>
        </w:tc>
        <w:tc>
          <w:tcPr>
            <w:tcW w:w="1300" w:type="dxa"/>
            <w:shd w:val="clear" w:color="auto" w:fill="F5F7FB"/>
            <w:tcMar>
              <w:top w:w="80" w:type="dxa"/>
              <w:left w:w="100" w:type="dxa"/>
              <w:bottom w:w="80" w:type="dxa"/>
              <w:right w:w="100" w:type="dxa"/>
            </w:tcMar>
            <w:vAlign w:val="center"/>
          </w:tcPr>
          <w:p w14:paraId="7D6069F2" w14:textId="77777777" w:rsidR="005D4961" w:rsidRDefault="00E37B79">
            <w:pPr>
              <w:spacing w:before="80" w:after="80" w:line="280" w:lineRule="auto"/>
              <w:jc w:val="center"/>
            </w:pPr>
            <w:r>
              <w:rPr>
                <w:b/>
                <w:bCs/>
                <w:color w:val="BF8F00"/>
              </w:rPr>
              <w:t>Phase 2</w:t>
            </w:r>
          </w:p>
        </w:tc>
      </w:tr>
      <w:tr w:rsidR="005D4961" w14:paraId="06DB7DDB" w14:textId="77777777">
        <w:trPr>
          <w:cantSplit/>
        </w:trPr>
        <w:tc>
          <w:tcPr>
            <w:tcW w:w="1100" w:type="dxa"/>
            <w:tcMar>
              <w:top w:w="80" w:type="dxa"/>
              <w:left w:w="100" w:type="dxa"/>
              <w:bottom w:w="80" w:type="dxa"/>
              <w:right w:w="100" w:type="dxa"/>
            </w:tcMar>
            <w:vAlign w:val="center"/>
          </w:tcPr>
          <w:p w14:paraId="42EA2E27" w14:textId="77777777" w:rsidR="005D4961" w:rsidRDefault="00E37B79">
            <w:pPr>
              <w:spacing w:before="80" w:after="80" w:line="280" w:lineRule="auto"/>
            </w:pPr>
            <w:r>
              <w:rPr>
                <w:b/>
                <w:bCs/>
              </w:rPr>
              <w:t>§76</w:t>
            </w:r>
          </w:p>
        </w:tc>
        <w:tc>
          <w:tcPr>
            <w:tcW w:w="2800" w:type="dxa"/>
            <w:tcMar>
              <w:top w:w="80" w:type="dxa"/>
              <w:left w:w="100" w:type="dxa"/>
              <w:bottom w:w="80" w:type="dxa"/>
              <w:right w:w="100" w:type="dxa"/>
            </w:tcMar>
            <w:vAlign w:val="center"/>
          </w:tcPr>
          <w:p w14:paraId="2CF96BC1" w14:textId="77777777" w:rsidR="005D4961" w:rsidRDefault="00E37B79">
            <w:pPr>
              <w:spacing w:before="80" w:after="80" w:line="280" w:lineRule="auto"/>
            </w:pPr>
            <w:r>
              <w:t>Enrolment on the Roll of Lawyers — Judicial Service manages the Roll</w:t>
            </w:r>
          </w:p>
        </w:tc>
        <w:tc>
          <w:tcPr>
            <w:tcW w:w="3826" w:type="dxa"/>
            <w:tcMar>
              <w:top w:w="80" w:type="dxa"/>
              <w:left w:w="100" w:type="dxa"/>
              <w:bottom w:w="80" w:type="dxa"/>
              <w:right w:w="100" w:type="dxa"/>
            </w:tcMar>
            <w:vAlign w:val="center"/>
          </w:tcPr>
          <w:p w14:paraId="77A79FEE" w14:textId="77777777" w:rsidR="005D4961" w:rsidRDefault="00E37B79">
            <w:pPr>
              <w:spacing w:before="80" w:after="80" w:line="280" w:lineRule="auto"/>
            </w:pPr>
            <w:r>
              <w:t>Roll of Lawyers Integration (S009) — secure API between Certification System and Judicial Service via API Gateway (S217); public verification.</w:t>
            </w:r>
          </w:p>
        </w:tc>
        <w:tc>
          <w:tcPr>
            <w:tcW w:w="1300" w:type="dxa"/>
            <w:tcMar>
              <w:top w:w="80" w:type="dxa"/>
              <w:left w:w="100" w:type="dxa"/>
              <w:bottom w:w="80" w:type="dxa"/>
              <w:right w:w="100" w:type="dxa"/>
            </w:tcMar>
            <w:vAlign w:val="center"/>
          </w:tcPr>
          <w:p w14:paraId="74AF5EF9" w14:textId="77777777" w:rsidR="005D4961" w:rsidRDefault="00E37B79">
            <w:pPr>
              <w:spacing w:before="80" w:after="80" w:line="280" w:lineRule="auto"/>
              <w:jc w:val="center"/>
            </w:pPr>
            <w:r>
              <w:rPr>
                <w:b/>
                <w:bCs/>
                <w:color w:val="385723"/>
              </w:rPr>
              <w:t>Phase 3</w:t>
            </w:r>
          </w:p>
        </w:tc>
      </w:tr>
      <w:tr w:rsidR="005D4961" w14:paraId="6E4111F0" w14:textId="77777777">
        <w:trPr>
          <w:cantSplit/>
        </w:trPr>
        <w:tc>
          <w:tcPr>
            <w:tcW w:w="0" w:type="auto"/>
            <w:gridSpan w:val="4"/>
            <w:shd w:val="clear" w:color="auto" w:fill="0F2A5C"/>
            <w:tcMar>
              <w:top w:w="80" w:type="dxa"/>
              <w:left w:w="100" w:type="dxa"/>
              <w:bottom w:w="80" w:type="dxa"/>
              <w:right w:w="100" w:type="dxa"/>
            </w:tcMar>
            <w:vAlign w:val="center"/>
          </w:tcPr>
          <w:p w14:paraId="2D77F6BA" w14:textId="77777777" w:rsidR="005D4961" w:rsidRDefault="00E37B79">
            <w:pPr>
              <w:spacing w:before="80" w:after="80" w:line="280" w:lineRule="auto"/>
            </w:pPr>
            <w:r>
              <w:rPr>
                <w:b/>
                <w:bCs/>
                <w:color w:val="FFFFFF"/>
              </w:rPr>
              <w:t>PART 14 — Ghana School of Law (Sections 77–78)</w:t>
            </w:r>
          </w:p>
        </w:tc>
      </w:tr>
      <w:tr w:rsidR="005D4961" w14:paraId="2D50F93F" w14:textId="77777777">
        <w:trPr>
          <w:cantSplit/>
        </w:trPr>
        <w:tc>
          <w:tcPr>
            <w:tcW w:w="1100" w:type="dxa"/>
            <w:tcMar>
              <w:top w:w="80" w:type="dxa"/>
              <w:left w:w="100" w:type="dxa"/>
              <w:bottom w:w="80" w:type="dxa"/>
              <w:right w:w="100" w:type="dxa"/>
            </w:tcMar>
            <w:vAlign w:val="center"/>
          </w:tcPr>
          <w:p w14:paraId="515A1242" w14:textId="77777777" w:rsidR="005D4961" w:rsidRDefault="00E37B79">
            <w:pPr>
              <w:spacing w:before="80" w:after="80" w:line="280" w:lineRule="auto"/>
            </w:pPr>
            <w:r>
              <w:rPr>
                <w:b/>
                <w:bCs/>
              </w:rPr>
              <w:t>§77</w:t>
            </w:r>
          </w:p>
        </w:tc>
        <w:tc>
          <w:tcPr>
            <w:tcW w:w="2800" w:type="dxa"/>
            <w:tcMar>
              <w:top w:w="80" w:type="dxa"/>
              <w:left w:w="100" w:type="dxa"/>
              <w:bottom w:w="80" w:type="dxa"/>
              <w:right w:w="100" w:type="dxa"/>
            </w:tcMar>
            <w:vAlign w:val="center"/>
          </w:tcPr>
          <w:p w14:paraId="077B4160" w14:textId="77777777" w:rsidR="005D4961" w:rsidRDefault="00E37B79">
            <w:pPr>
              <w:spacing w:before="80" w:after="80" w:line="280" w:lineRule="auto"/>
            </w:pPr>
            <w:r>
              <w:t>Establishment of the Ghana School of Law — re-established as CLET directorate</w:t>
            </w:r>
          </w:p>
        </w:tc>
        <w:tc>
          <w:tcPr>
            <w:tcW w:w="3826" w:type="dxa"/>
            <w:tcMar>
              <w:top w:w="80" w:type="dxa"/>
              <w:left w:w="100" w:type="dxa"/>
              <w:bottom w:w="80" w:type="dxa"/>
              <w:right w:w="100" w:type="dxa"/>
            </w:tcMar>
            <w:vAlign w:val="center"/>
          </w:tcPr>
          <w:p w14:paraId="1E87B9B9" w14:textId="77777777" w:rsidR="005D4961" w:rsidRDefault="00E37B79">
            <w:pPr>
              <w:spacing w:before="80" w:after="80" w:line="280" w:lineRule="auto"/>
            </w:pPr>
            <w:r>
              <w:t>GSL Management Portal (S027b); directorate administration &amp; reporting via Governance Portal (S001).</w:t>
            </w:r>
          </w:p>
        </w:tc>
        <w:tc>
          <w:tcPr>
            <w:tcW w:w="1300" w:type="dxa"/>
            <w:tcMar>
              <w:top w:w="80" w:type="dxa"/>
              <w:left w:w="100" w:type="dxa"/>
              <w:bottom w:w="80" w:type="dxa"/>
              <w:right w:w="100" w:type="dxa"/>
            </w:tcMar>
            <w:vAlign w:val="center"/>
          </w:tcPr>
          <w:p w14:paraId="57ECAA60" w14:textId="77777777" w:rsidR="005D4961" w:rsidRDefault="00E37B79">
            <w:pPr>
              <w:spacing w:before="80" w:after="80" w:line="280" w:lineRule="auto"/>
              <w:jc w:val="center"/>
            </w:pPr>
            <w:r>
              <w:rPr>
                <w:b/>
                <w:bCs/>
                <w:color w:val="C00000"/>
              </w:rPr>
              <w:t>Fast-Track</w:t>
            </w:r>
          </w:p>
        </w:tc>
      </w:tr>
      <w:tr w:rsidR="005D4961" w14:paraId="3E9F1441" w14:textId="77777777">
        <w:trPr>
          <w:cantSplit/>
        </w:trPr>
        <w:tc>
          <w:tcPr>
            <w:tcW w:w="1100" w:type="dxa"/>
            <w:shd w:val="clear" w:color="auto" w:fill="F5F7FB"/>
            <w:tcMar>
              <w:top w:w="80" w:type="dxa"/>
              <w:left w:w="100" w:type="dxa"/>
              <w:bottom w:w="80" w:type="dxa"/>
              <w:right w:w="100" w:type="dxa"/>
            </w:tcMar>
            <w:vAlign w:val="center"/>
          </w:tcPr>
          <w:p w14:paraId="1676AD99" w14:textId="77777777" w:rsidR="005D4961" w:rsidRDefault="00E37B79">
            <w:pPr>
              <w:spacing w:before="80" w:after="80" w:line="280" w:lineRule="auto"/>
            </w:pPr>
            <w:r>
              <w:rPr>
                <w:b/>
                <w:bCs/>
              </w:rPr>
              <w:t>§78</w:t>
            </w:r>
          </w:p>
        </w:tc>
        <w:tc>
          <w:tcPr>
            <w:tcW w:w="2800" w:type="dxa"/>
            <w:shd w:val="clear" w:color="auto" w:fill="F5F7FB"/>
            <w:tcMar>
              <w:top w:w="80" w:type="dxa"/>
              <w:left w:w="100" w:type="dxa"/>
              <w:bottom w:w="80" w:type="dxa"/>
              <w:right w:w="100" w:type="dxa"/>
            </w:tcMar>
            <w:vAlign w:val="center"/>
          </w:tcPr>
          <w:p w14:paraId="61EE738A" w14:textId="77777777" w:rsidR="005D4961" w:rsidRDefault="00E37B79">
            <w:pPr>
              <w:spacing w:before="80" w:after="80" w:line="280" w:lineRule="auto"/>
            </w:pPr>
            <w:r>
              <w:t>Functions of the Ghana School of Law — Post-Call courses, Bar preparation, specialised programmes, continuing legal education</w:t>
            </w:r>
          </w:p>
        </w:tc>
        <w:tc>
          <w:tcPr>
            <w:tcW w:w="3826" w:type="dxa"/>
            <w:shd w:val="clear" w:color="auto" w:fill="F5F7FB"/>
            <w:tcMar>
              <w:top w:w="80" w:type="dxa"/>
              <w:left w:w="100" w:type="dxa"/>
              <w:bottom w:w="80" w:type="dxa"/>
              <w:right w:w="100" w:type="dxa"/>
            </w:tcMar>
            <w:vAlign w:val="center"/>
          </w:tcPr>
          <w:p w14:paraId="13D34E60" w14:textId="77777777" w:rsidR="005D4961" w:rsidRDefault="00E37B79">
            <w:pPr>
              <w:spacing w:before="80" w:after="80" w:line="280" w:lineRule="auto"/>
            </w:pPr>
            <w:r>
              <w:t>LMS GSL Instance (S029) — Post-Call &amp; Bar prep delivery; Short Courses Platform (S031); Continuing Legal Education / CPD Engine (S031a); Student App (S046b).</w:t>
            </w:r>
          </w:p>
        </w:tc>
        <w:tc>
          <w:tcPr>
            <w:tcW w:w="1300" w:type="dxa"/>
            <w:shd w:val="clear" w:color="auto" w:fill="F5F7FB"/>
            <w:tcMar>
              <w:top w:w="80" w:type="dxa"/>
              <w:left w:w="100" w:type="dxa"/>
              <w:bottom w:w="80" w:type="dxa"/>
              <w:right w:w="100" w:type="dxa"/>
            </w:tcMar>
            <w:vAlign w:val="center"/>
          </w:tcPr>
          <w:p w14:paraId="2C72792A" w14:textId="77777777" w:rsidR="005D4961" w:rsidRDefault="00E37B79">
            <w:pPr>
              <w:spacing w:before="80" w:after="80" w:line="280" w:lineRule="auto"/>
              <w:jc w:val="center"/>
            </w:pPr>
            <w:r>
              <w:rPr>
                <w:b/>
                <w:bCs/>
                <w:color w:val="BF8F00"/>
              </w:rPr>
              <w:t>Phase 2</w:t>
            </w:r>
          </w:p>
        </w:tc>
      </w:tr>
      <w:tr w:rsidR="005D4961" w14:paraId="53373C08" w14:textId="77777777">
        <w:trPr>
          <w:cantSplit/>
        </w:trPr>
        <w:tc>
          <w:tcPr>
            <w:tcW w:w="0" w:type="auto"/>
            <w:gridSpan w:val="4"/>
            <w:shd w:val="clear" w:color="auto" w:fill="0F2A5C"/>
            <w:tcMar>
              <w:top w:w="80" w:type="dxa"/>
              <w:left w:w="100" w:type="dxa"/>
              <w:bottom w:w="80" w:type="dxa"/>
              <w:right w:w="100" w:type="dxa"/>
            </w:tcMar>
            <w:vAlign w:val="center"/>
          </w:tcPr>
          <w:p w14:paraId="77D8CCD7" w14:textId="77777777" w:rsidR="005D4961" w:rsidRDefault="00E37B79">
            <w:pPr>
              <w:spacing w:before="80" w:after="80" w:line="280" w:lineRule="auto"/>
            </w:pPr>
            <w:r>
              <w:rPr>
                <w:b/>
                <w:bCs/>
                <w:color w:val="FFFFFF"/>
              </w:rPr>
              <w:t>PART 15 — Legal Education Appeals Tribunal (Sections 79–86)</w:t>
            </w:r>
          </w:p>
        </w:tc>
      </w:tr>
      <w:tr w:rsidR="005D4961" w14:paraId="4B652FD3" w14:textId="77777777">
        <w:trPr>
          <w:cantSplit/>
        </w:trPr>
        <w:tc>
          <w:tcPr>
            <w:tcW w:w="1100" w:type="dxa"/>
            <w:tcMar>
              <w:top w:w="80" w:type="dxa"/>
              <w:left w:w="100" w:type="dxa"/>
              <w:bottom w:w="80" w:type="dxa"/>
              <w:right w:w="100" w:type="dxa"/>
            </w:tcMar>
            <w:vAlign w:val="center"/>
          </w:tcPr>
          <w:p w14:paraId="0906D65A" w14:textId="77777777" w:rsidR="005D4961" w:rsidRDefault="00E37B79">
            <w:pPr>
              <w:spacing w:before="80" w:after="80" w:line="280" w:lineRule="auto"/>
            </w:pPr>
            <w:r>
              <w:rPr>
                <w:b/>
                <w:bCs/>
              </w:rPr>
              <w:t>§79</w:t>
            </w:r>
          </w:p>
        </w:tc>
        <w:tc>
          <w:tcPr>
            <w:tcW w:w="2800" w:type="dxa"/>
            <w:tcMar>
              <w:top w:w="80" w:type="dxa"/>
              <w:left w:w="100" w:type="dxa"/>
              <w:bottom w:w="80" w:type="dxa"/>
              <w:right w:w="100" w:type="dxa"/>
            </w:tcMar>
            <w:vAlign w:val="center"/>
          </w:tcPr>
          <w:p w14:paraId="6659ED32" w14:textId="77777777" w:rsidR="005D4961" w:rsidRDefault="00E37B79">
            <w:pPr>
              <w:spacing w:before="80" w:after="80" w:line="280" w:lineRule="auto"/>
            </w:pPr>
            <w:r>
              <w:t>Establishment of the Legal Education Appeals Tribunal — ad-hoc body</w:t>
            </w:r>
          </w:p>
        </w:tc>
        <w:tc>
          <w:tcPr>
            <w:tcW w:w="3826" w:type="dxa"/>
            <w:tcMar>
              <w:top w:w="80" w:type="dxa"/>
              <w:left w:w="100" w:type="dxa"/>
              <w:bottom w:w="80" w:type="dxa"/>
              <w:right w:w="100" w:type="dxa"/>
            </w:tcMar>
            <w:vAlign w:val="center"/>
          </w:tcPr>
          <w:p w14:paraId="22ED8157" w14:textId="77777777" w:rsidR="005D4961" w:rsidRDefault="00E37B79">
            <w:pPr>
              <w:spacing w:before="80" w:after="80" w:line="280" w:lineRule="auto"/>
            </w:pPr>
            <w:r>
              <w:t>Legal Education Appeals Tribunal CMS (S007) — case management &amp; tribunal establishment records.</w:t>
            </w:r>
          </w:p>
        </w:tc>
        <w:tc>
          <w:tcPr>
            <w:tcW w:w="1300" w:type="dxa"/>
            <w:tcMar>
              <w:top w:w="80" w:type="dxa"/>
              <w:left w:w="100" w:type="dxa"/>
              <w:bottom w:w="80" w:type="dxa"/>
              <w:right w:w="100" w:type="dxa"/>
            </w:tcMar>
            <w:vAlign w:val="center"/>
          </w:tcPr>
          <w:p w14:paraId="0C87A8D8" w14:textId="77777777" w:rsidR="005D4961" w:rsidRDefault="00E37B79">
            <w:pPr>
              <w:spacing w:before="80" w:after="80" w:line="280" w:lineRule="auto"/>
              <w:jc w:val="center"/>
            </w:pPr>
            <w:r>
              <w:rPr>
                <w:b/>
                <w:bCs/>
                <w:color w:val="BF8F00"/>
              </w:rPr>
              <w:t>Phase 2</w:t>
            </w:r>
          </w:p>
        </w:tc>
      </w:tr>
      <w:tr w:rsidR="005D4961" w14:paraId="122302BA" w14:textId="77777777">
        <w:trPr>
          <w:cantSplit/>
        </w:trPr>
        <w:tc>
          <w:tcPr>
            <w:tcW w:w="1100" w:type="dxa"/>
            <w:shd w:val="clear" w:color="auto" w:fill="F5F7FB"/>
            <w:tcMar>
              <w:top w:w="80" w:type="dxa"/>
              <w:left w:w="100" w:type="dxa"/>
              <w:bottom w:w="80" w:type="dxa"/>
              <w:right w:w="100" w:type="dxa"/>
            </w:tcMar>
            <w:vAlign w:val="center"/>
          </w:tcPr>
          <w:p w14:paraId="03E884D4" w14:textId="77777777" w:rsidR="005D4961" w:rsidRDefault="00E37B79">
            <w:pPr>
              <w:spacing w:before="80" w:after="80" w:line="280" w:lineRule="auto"/>
            </w:pPr>
            <w:r>
              <w:rPr>
                <w:b/>
                <w:bCs/>
              </w:rPr>
              <w:t>§80</w:t>
            </w:r>
          </w:p>
        </w:tc>
        <w:tc>
          <w:tcPr>
            <w:tcW w:w="2800" w:type="dxa"/>
            <w:shd w:val="clear" w:color="auto" w:fill="F5F7FB"/>
            <w:tcMar>
              <w:top w:w="80" w:type="dxa"/>
              <w:left w:w="100" w:type="dxa"/>
              <w:bottom w:w="80" w:type="dxa"/>
              <w:right w:w="100" w:type="dxa"/>
            </w:tcMar>
            <w:vAlign w:val="center"/>
          </w:tcPr>
          <w:p w14:paraId="0A3C5DF5" w14:textId="77777777" w:rsidR="005D4961" w:rsidRDefault="00E37B79">
            <w:pPr>
              <w:spacing w:before="80" w:after="80" w:line="280" w:lineRule="auto"/>
            </w:pPr>
            <w:r>
              <w:t>Composition of the Tribunal — judge, legal academic, legal practitioner</w:t>
            </w:r>
          </w:p>
        </w:tc>
        <w:tc>
          <w:tcPr>
            <w:tcW w:w="3826" w:type="dxa"/>
            <w:shd w:val="clear" w:color="auto" w:fill="F5F7FB"/>
            <w:tcMar>
              <w:top w:w="80" w:type="dxa"/>
              <w:left w:w="100" w:type="dxa"/>
              <w:bottom w:w="80" w:type="dxa"/>
              <w:right w:w="100" w:type="dxa"/>
            </w:tcMar>
            <w:vAlign w:val="center"/>
          </w:tcPr>
          <w:p w14:paraId="48ED4889" w14:textId="77777777" w:rsidR="005D4961" w:rsidRDefault="00E37B79">
            <w:pPr>
              <w:spacing w:before="80" w:after="80" w:line="280" w:lineRule="auto"/>
            </w:pPr>
            <w:r>
              <w:t>HRMS (S140) — Tribunal member register; Governance Portal (S001) — composition management &amp; conflict checks (S010).</w:t>
            </w:r>
          </w:p>
        </w:tc>
        <w:tc>
          <w:tcPr>
            <w:tcW w:w="1300" w:type="dxa"/>
            <w:shd w:val="clear" w:color="auto" w:fill="F5F7FB"/>
            <w:tcMar>
              <w:top w:w="80" w:type="dxa"/>
              <w:left w:w="100" w:type="dxa"/>
              <w:bottom w:w="80" w:type="dxa"/>
              <w:right w:w="100" w:type="dxa"/>
            </w:tcMar>
            <w:vAlign w:val="center"/>
          </w:tcPr>
          <w:p w14:paraId="52048304" w14:textId="77777777" w:rsidR="005D4961" w:rsidRDefault="00E37B79">
            <w:pPr>
              <w:spacing w:before="80" w:after="80" w:line="280" w:lineRule="auto"/>
              <w:jc w:val="center"/>
            </w:pPr>
            <w:r>
              <w:rPr>
                <w:b/>
                <w:bCs/>
                <w:color w:val="BF8F00"/>
              </w:rPr>
              <w:t>Phase 2</w:t>
            </w:r>
          </w:p>
        </w:tc>
      </w:tr>
      <w:tr w:rsidR="005D4961" w14:paraId="5CFD2AE3" w14:textId="77777777">
        <w:trPr>
          <w:cantSplit/>
        </w:trPr>
        <w:tc>
          <w:tcPr>
            <w:tcW w:w="1100" w:type="dxa"/>
            <w:tcMar>
              <w:top w:w="80" w:type="dxa"/>
              <w:left w:w="100" w:type="dxa"/>
              <w:bottom w:w="80" w:type="dxa"/>
              <w:right w:w="100" w:type="dxa"/>
            </w:tcMar>
            <w:vAlign w:val="center"/>
          </w:tcPr>
          <w:p w14:paraId="642C5DFA" w14:textId="77777777" w:rsidR="005D4961" w:rsidRDefault="00E37B79">
            <w:pPr>
              <w:spacing w:before="80" w:after="80" w:line="280" w:lineRule="auto"/>
            </w:pPr>
            <w:r>
              <w:rPr>
                <w:b/>
                <w:bCs/>
              </w:rPr>
              <w:lastRenderedPageBreak/>
              <w:t>§81</w:t>
            </w:r>
          </w:p>
        </w:tc>
        <w:tc>
          <w:tcPr>
            <w:tcW w:w="2800" w:type="dxa"/>
            <w:tcMar>
              <w:top w:w="80" w:type="dxa"/>
              <w:left w:w="100" w:type="dxa"/>
              <w:bottom w:w="80" w:type="dxa"/>
              <w:right w:w="100" w:type="dxa"/>
            </w:tcMar>
            <w:vAlign w:val="center"/>
          </w:tcPr>
          <w:p w14:paraId="151E39CE" w14:textId="77777777" w:rsidR="005D4961" w:rsidRDefault="00E37B79">
            <w:pPr>
              <w:spacing w:before="80" w:after="80" w:line="280" w:lineRule="auto"/>
            </w:pPr>
            <w:r>
              <w:t>Administration of the Tribunal — Registrar provides administrative support</w:t>
            </w:r>
          </w:p>
        </w:tc>
        <w:tc>
          <w:tcPr>
            <w:tcW w:w="3826" w:type="dxa"/>
            <w:tcMar>
              <w:top w:w="80" w:type="dxa"/>
              <w:left w:w="100" w:type="dxa"/>
              <w:bottom w:w="80" w:type="dxa"/>
              <w:right w:w="100" w:type="dxa"/>
            </w:tcMar>
            <w:vAlign w:val="center"/>
          </w:tcPr>
          <w:p w14:paraId="439C6296" w14:textId="77777777" w:rsidR="005D4961" w:rsidRDefault="00E37B79">
            <w:pPr>
              <w:spacing w:before="80" w:after="80" w:line="280" w:lineRule="auto"/>
            </w:pPr>
            <w:r>
              <w:t>Tribunal CMS (S007) — docketing, scheduling, correspondence; Records Management (S003) — case file custody.</w:t>
            </w:r>
          </w:p>
        </w:tc>
        <w:tc>
          <w:tcPr>
            <w:tcW w:w="1300" w:type="dxa"/>
            <w:tcMar>
              <w:top w:w="80" w:type="dxa"/>
              <w:left w:w="100" w:type="dxa"/>
              <w:bottom w:w="80" w:type="dxa"/>
              <w:right w:w="100" w:type="dxa"/>
            </w:tcMar>
            <w:vAlign w:val="center"/>
          </w:tcPr>
          <w:p w14:paraId="617EEAA8" w14:textId="77777777" w:rsidR="005D4961" w:rsidRDefault="00E37B79">
            <w:pPr>
              <w:spacing w:before="80" w:after="80" w:line="280" w:lineRule="auto"/>
              <w:jc w:val="center"/>
            </w:pPr>
            <w:r>
              <w:rPr>
                <w:b/>
                <w:bCs/>
                <w:color w:val="BF8F00"/>
              </w:rPr>
              <w:t>Phase 2</w:t>
            </w:r>
          </w:p>
        </w:tc>
      </w:tr>
      <w:tr w:rsidR="005D4961" w14:paraId="405400DE" w14:textId="77777777">
        <w:trPr>
          <w:cantSplit/>
        </w:trPr>
        <w:tc>
          <w:tcPr>
            <w:tcW w:w="1100" w:type="dxa"/>
            <w:shd w:val="clear" w:color="auto" w:fill="F5F7FB"/>
            <w:tcMar>
              <w:top w:w="80" w:type="dxa"/>
              <w:left w:w="100" w:type="dxa"/>
              <w:bottom w:w="80" w:type="dxa"/>
              <w:right w:w="100" w:type="dxa"/>
            </w:tcMar>
            <w:vAlign w:val="center"/>
          </w:tcPr>
          <w:p w14:paraId="776329F7" w14:textId="77777777" w:rsidR="005D4961" w:rsidRDefault="00E37B79">
            <w:pPr>
              <w:spacing w:before="80" w:after="80" w:line="280" w:lineRule="auto"/>
            </w:pPr>
            <w:r>
              <w:rPr>
                <w:b/>
                <w:bCs/>
              </w:rPr>
              <w:t>§82</w:t>
            </w:r>
          </w:p>
        </w:tc>
        <w:tc>
          <w:tcPr>
            <w:tcW w:w="2800" w:type="dxa"/>
            <w:shd w:val="clear" w:color="auto" w:fill="F5F7FB"/>
            <w:tcMar>
              <w:top w:w="80" w:type="dxa"/>
              <w:left w:w="100" w:type="dxa"/>
              <w:bottom w:w="80" w:type="dxa"/>
              <w:right w:w="100" w:type="dxa"/>
            </w:tcMar>
            <w:vAlign w:val="center"/>
          </w:tcPr>
          <w:p w14:paraId="324DF153" w14:textId="77777777" w:rsidR="005D4961" w:rsidRDefault="00E37B79">
            <w:pPr>
              <w:spacing w:before="80" w:after="80" w:line="280" w:lineRule="auto"/>
            </w:pPr>
            <w:r>
              <w:t>Expenses of the Tribunal — funded from CLET's budget</w:t>
            </w:r>
          </w:p>
        </w:tc>
        <w:tc>
          <w:tcPr>
            <w:tcW w:w="3826" w:type="dxa"/>
            <w:shd w:val="clear" w:color="auto" w:fill="F5F7FB"/>
            <w:tcMar>
              <w:top w:w="80" w:type="dxa"/>
              <w:left w:w="100" w:type="dxa"/>
              <w:bottom w:w="80" w:type="dxa"/>
              <w:right w:w="100" w:type="dxa"/>
            </w:tcMar>
            <w:vAlign w:val="center"/>
          </w:tcPr>
          <w:p w14:paraId="732FDC15" w14:textId="77777777" w:rsidR="005D4961" w:rsidRDefault="00E37B79">
            <w:pPr>
              <w:spacing w:before="80" w:after="80" w:line="280" w:lineRule="auto"/>
            </w:pPr>
            <w:r>
              <w:t>Financial Management System (S132) — Tribunal expenditure code; Payment System (S141) — sitting allowances.</w:t>
            </w:r>
          </w:p>
        </w:tc>
        <w:tc>
          <w:tcPr>
            <w:tcW w:w="1300" w:type="dxa"/>
            <w:shd w:val="clear" w:color="auto" w:fill="F5F7FB"/>
            <w:tcMar>
              <w:top w:w="80" w:type="dxa"/>
              <w:left w:w="100" w:type="dxa"/>
              <w:bottom w:w="80" w:type="dxa"/>
              <w:right w:w="100" w:type="dxa"/>
            </w:tcMar>
            <w:vAlign w:val="center"/>
          </w:tcPr>
          <w:p w14:paraId="0E1B1728" w14:textId="77777777" w:rsidR="005D4961" w:rsidRDefault="00E37B79">
            <w:pPr>
              <w:spacing w:before="80" w:after="80" w:line="280" w:lineRule="auto"/>
              <w:jc w:val="center"/>
            </w:pPr>
            <w:r>
              <w:rPr>
                <w:b/>
                <w:bCs/>
                <w:color w:val="BF8F00"/>
              </w:rPr>
              <w:t>Phase 2</w:t>
            </w:r>
          </w:p>
        </w:tc>
      </w:tr>
      <w:tr w:rsidR="005D4961" w14:paraId="1BA58AE8" w14:textId="77777777">
        <w:trPr>
          <w:cantSplit/>
        </w:trPr>
        <w:tc>
          <w:tcPr>
            <w:tcW w:w="1100" w:type="dxa"/>
            <w:tcMar>
              <w:top w:w="80" w:type="dxa"/>
              <w:left w:w="100" w:type="dxa"/>
              <w:bottom w:w="80" w:type="dxa"/>
              <w:right w:w="100" w:type="dxa"/>
            </w:tcMar>
            <w:vAlign w:val="center"/>
          </w:tcPr>
          <w:p w14:paraId="71B22C59" w14:textId="77777777" w:rsidR="005D4961" w:rsidRDefault="00E37B79">
            <w:pPr>
              <w:spacing w:before="80" w:after="80" w:line="280" w:lineRule="auto"/>
            </w:pPr>
            <w:r>
              <w:rPr>
                <w:b/>
                <w:bCs/>
              </w:rPr>
              <w:t>§83</w:t>
            </w:r>
          </w:p>
        </w:tc>
        <w:tc>
          <w:tcPr>
            <w:tcW w:w="2800" w:type="dxa"/>
            <w:tcMar>
              <w:top w:w="80" w:type="dxa"/>
              <w:left w:w="100" w:type="dxa"/>
              <w:bottom w:w="80" w:type="dxa"/>
              <w:right w:w="100" w:type="dxa"/>
            </w:tcMar>
            <w:vAlign w:val="center"/>
          </w:tcPr>
          <w:p w14:paraId="5B5C3B28" w14:textId="77777777" w:rsidR="005D4961" w:rsidRDefault="00E37B79">
            <w:pPr>
              <w:spacing w:before="80" w:after="80" w:line="280" w:lineRule="auto"/>
            </w:pPr>
            <w:r>
              <w:t>Rules of procedure of the Tribunal — prescribed by regulations</w:t>
            </w:r>
          </w:p>
        </w:tc>
        <w:tc>
          <w:tcPr>
            <w:tcW w:w="3826" w:type="dxa"/>
            <w:tcMar>
              <w:top w:w="80" w:type="dxa"/>
              <w:left w:w="100" w:type="dxa"/>
              <w:bottom w:w="80" w:type="dxa"/>
              <w:right w:w="100" w:type="dxa"/>
            </w:tcMar>
            <w:vAlign w:val="center"/>
          </w:tcPr>
          <w:p w14:paraId="7C564BDD" w14:textId="77777777" w:rsidR="005D4961" w:rsidRDefault="00E37B79">
            <w:pPr>
              <w:spacing w:before="80" w:after="80" w:line="280" w:lineRule="auto"/>
            </w:pPr>
            <w:r>
              <w:t>Tribunal CMS (S007) — procedural workflow engine; Document Management (S002a) — rules version control.</w:t>
            </w:r>
          </w:p>
        </w:tc>
        <w:tc>
          <w:tcPr>
            <w:tcW w:w="1300" w:type="dxa"/>
            <w:tcMar>
              <w:top w:w="80" w:type="dxa"/>
              <w:left w:w="100" w:type="dxa"/>
              <w:bottom w:w="80" w:type="dxa"/>
              <w:right w:w="100" w:type="dxa"/>
            </w:tcMar>
            <w:vAlign w:val="center"/>
          </w:tcPr>
          <w:p w14:paraId="15A9516D" w14:textId="77777777" w:rsidR="005D4961" w:rsidRDefault="00E37B79">
            <w:pPr>
              <w:spacing w:before="80" w:after="80" w:line="280" w:lineRule="auto"/>
              <w:jc w:val="center"/>
            </w:pPr>
            <w:r>
              <w:rPr>
                <w:b/>
                <w:bCs/>
                <w:color w:val="BF8F00"/>
              </w:rPr>
              <w:t>Phase 2</w:t>
            </w:r>
          </w:p>
        </w:tc>
      </w:tr>
      <w:tr w:rsidR="005D4961" w14:paraId="2B36E0A9" w14:textId="77777777">
        <w:trPr>
          <w:cantSplit/>
        </w:trPr>
        <w:tc>
          <w:tcPr>
            <w:tcW w:w="1100" w:type="dxa"/>
            <w:shd w:val="clear" w:color="auto" w:fill="F5F7FB"/>
            <w:tcMar>
              <w:top w:w="80" w:type="dxa"/>
              <w:left w:w="100" w:type="dxa"/>
              <w:bottom w:w="80" w:type="dxa"/>
              <w:right w:w="100" w:type="dxa"/>
            </w:tcMar>
            <w:vAlign w:val="center"/>
          </w:tcPr>
          <w:p w14:paraId="38CEA49F" w14:textId="77777777" w:rsidR="005D4961" w:rsidRDefault="00E37B79">
            <w:pPr>
              <w:spacing w:before="80" w:after="80" w:line="280" w:lineRule="auto"/>
            </w:pPr>
            <w:r>
              <w:rPr>
                <w:b/>
                <w:bCs/>
              </w:rPr>
              <w:t>§84</w:t>
            </w:r>
          </w:p>
        </w:tc>
        <w:tc>
          <w:tcPr>
            <w:tcW w:w="2800" w:type="dxa"/>
            <w:shd w:val="clear" w:color="auto" w:fill="F5F7FB"/>
            <w:tcMar>
              <w:top w:w="80" w:type="dxa"/>
              <w:left w:w="100" w:type="dxa"/>
              <w:bottom w:w="80" w:type="dxa"/>
              <w:right w:w="100" w:type="dxa"/>
            </w:tcMar>
            <w:vAlign w:val="center"/>
          </w:tcPr>
          <w:p w14:paraId="6A8E4665" w14:textId="77777777" w:rsidR="005D4961" w:rsidRDefault="00E37B79">
            <w:pPr>
              <w:spacing w:before="80" w:after="80" w:line="280" w:lineRule="auto"/>
            </w:pPr>
            <w:r>
              <w:t>Right of appeal — any person aggrieved by accreditation or examination decision may appeal</w:t>
            </w:r>
          </w:p>
        </w:tc>
        <w:tc>
          <w:tcPr>
            <w:tcW w:w="3826" w:type="dxa"/>
            <w:shd w:val="clear" w:color="auto" w:fill="F5F7FB"/>
            <w:tcMar>
              <w:top w:w="80" w:type="dxa"/>
              <w:left w:w="100" w:type="dxa"/>
              <w:bottom w:w="80" w:type="dxa"/>
              <w:right w:w="100" w:type="dxa"/>
            </w:tcMar>
            <w:vAlign w:val="center"/>
          </w:tcPr>
          <w:p w14:paraId="6F2F7A56" w14:textId="77777777" w:rsidR="005D4961" w:rsidRDefault="00E37B79">
            <w:pPr>
              <w:spacing w:before="80" w:after="80" w:line="280" w:lineRule="auto"/>
            </w:pPr>
            <w:r>
              <w:t>Unified Portal (S046) — Appeals Submission Portal; NBES (S063) — exam result appeal workflow; Accreditation System (S048).</w:t>
            </w:r>
          </w:p>
        </w:tc>
        <w:tc>
          <w:tcPr>
            <w:tcW w:w="1300" w:type="dxa"/>
            <w:shd w:val="clear" w:color="auto" w:fill="F5F7FB"/>
            <w:tcMar>
              <w:top w:w="80" w:type="dxa"/>
              <w:left w:w="100" w:type="dxa"/>
              <w:bottom w:w="80" w:type="dxa"/>
              <w:right w:w="100" w:type="dxa"/>
            </w:tcMar>
            <w:vAlign w:val="center"/>
          </w:tcPr>
          <w:p w14:paraId="0B7539CB" w14:textId="77777777" w:rsidR="005D4961" w:rsidRDefault="00E37B79">
            <w:pPr>
              <w:spacing w:before="80" w:after="80" w:line="280" w:lineRule="auto"/>
              <w:jc w:val="center"/>
            </w:pPr>
            <w:r>
              <w:rPr>
                <w:b/>
                <w:bCs/>
                <w:color w:val="BF8F00"/>
              </w:rPr>
              <w:t>Phase 2</w:t>
            </w:r>
          </w:p>
        </w:tc>
      </w:tr>
      <w:tr w:rsidR="005D4961" w14:paraId="3B4C1622" w14:textId="77777777">
        <w:trPr>
          <w:cantSplit/>
        </w:trPr>
        <w:tc>
          <w:tcPr>
            <w:tcW w:w="1100" w:type="dxa"/>
            <w:tcMar>
              <w:top w:w="80" w:type="dxa"/>
              <w:left w:w="100" w:type="dxa"/>
              <w:bottom w:w="80" w:type="dxa"/>
              <w:right w:w="100" w:type="dxa"/>
            </w:tcMar>
            <w:vAlign w:val="center"/>
          </w:tcPr>
          <w:p w14:paraId="73558AE8" w14:textId="77777777" w:rsidR="005D4961" w:rsidRDefault="00E37B79">
            <w:pPr>
              <w:spacing w:before="80" w:after="80" w:line="280" w:lineRule="auto"/>
            </w:pPr>
            <w:r>
              <w:rPr>
                <w:b/>
                <w:bCs/>
              </w:rPr>
              <w:t>§85</w:t>
            </w:r>
          </w:p>
        </w:tc>
        <w:tc>
          <w:tcPr>
            <w:tcW w:w="2800" w:type="dxa"/>
            <w:tcMar>
              <w:top w:w="80" w:type="dxa"/>
              <w:left w:w="100" w:type="dxa"/>
              <w:bottom w:w="80" w:type="dxa"/>
              <w:right w:w="100" w:type="dxa"/>
            </w:tcMar>
            <w:vAlign w:val="center"/>
          </w:tcPr>
          <w:p w14:paraId="33BEEC7B" w14:textId="77777777" w:rsidR="005D4961" w:rsidRDefault="00E37B79">
            <w:pPr>
              <w:spacing w:before="80" w:after="80" w:line="280" w:lineRule="auto"/>
            </w:pPr>
            <w:r>
              <w:t>Decisions of the Tribunal — binding, published, reasoned</w:t>
            </w:r>
          </w:p>
        </w:tc>
        <w:tc>
          <w:tcPr>
            <w:tcW w:w="3826" w:type="dxa"/>
            <w:tcMar>
              <w:top w:w="80" w:type="dxa"/>
              <w:left w:w="100" w:type="dxa"/>
              <w:bottom w:w="80" w:type="dxa"/>
              <w:right w:w="100" w:type="dxa"/>
            </w:tcMar>
            <w:vAlign w:val="center"/>
          </w:tcPr>
          <w:p w14:paraId="3E82EA73" w14:textId="77777777" w:rsidR="005D4961" w:rsidRDefault="00E37B79">
            <w:pPr>
              <w:spacing w:before="80" w:after="80" w:line="280" w:lineRule="auto"/>
            </w:pPr>
            <w:r>
              <w:t>Tribunal CMS (S007) — Decision Management; Digital Archiving (S004) — decision publication &amp; long-term retention; Comms System (S074).</w:t>
            </w:r>
          </w:p>
        </w:tc>
        <w:tc>
          <w:tcPr>
            <w:tcW w:w="1300" w:type="dxa"/>
            <w:tcMar>
              <w:top w:w="80" w:type="dxa"/>
              <w:left w:w="100" w:type="dxa"/>
              <w:bottom w:w="80" w:type="dxa"/>
              <w:right w:w="100" w:type="dxa"/>
            </w:tcMar>
            <w:vAlign w:val="center"/>
          </w:tcPr>
          <w:p w14:paraId="3F69075B" w14:textId="77777777" w:rsidR="005D4961" w:rsidRDefault="00E37B79">
            <w:pPr>
              <w:spacing w:before="80" w:after="80" w:line="280" w:lineRule="auto"/>
              <w:jc w:val="center"/>
            </w:pPr>
            <w:r>
              <w:rPr>
                <w:b/>
                <w:bCs/>
                <w:color w:val="BF8F00"/>
              </w:rPr>
              <w:t>Phase 2</w:t>
            </w:r>
          </w:p>
        </w:tc>
      </w:tr>
      <w:tr w:rsidR="005D4961" w14:paraId="070C3F0D" w14:textId="77777777">
        <w:trPr>
          <w:cantSplit/>
        </w:trPr>
        <w:tc>
          <w:tcPr>
            <w:tcW w:w="1100" w:type="dxa"/>
            <w:shd w:val="clear" w:color="auto" w:fill="F5F7FB"/>
            <w:tcMar>
              <w:top w:w="80" w:type="dxa"/>
              <w:left w:w="100" w:type="dxa"/>
              <w:bottom w:w="80" w:type="dxa"/>
              <w:right w:w="100" w:type="dxa"/>
            </w:tcMar>
            <w:vAlign w:val="center"/>
          </w:tcPr>
          <w:p w14:paraId="70F9FBA7" w14:textId="77777777" w:rsidR="005D4961" w:rsidRDefault="00E37B79">
            <w:pPr>
              <w:spacing w:before="80" w:after="80" w:line="280" w:lineRule="auto"/>
            </w:pPr>
            <w:r>
              <w:rPr>
                <w:b/>
                <w:bCs/>
              </w:rPr>
              <w:t>§86</w:t>
            </w:r>
          </w:p>
        </w:tc>
        <w:tc>
          <w:tcPr>
            <w:tcW w:w="2800" w:type="dxa"/>
            <w:shd w:val="clear" w:color="auto" w:fill="F5F7FB"/>
            <w:tcMar>
              <w:top w:w="80" w:type="dxa"/>
              <w:left w:w="100" w:type="dxa"/>
              <w:bottom w:w="80" w:type="dxa"/>
              <w:right w:w="100" w:type="dxa"/>
            </w:tcMar>
            <w:vAlign w:val="center"/>
          </w:tcPr>
          <w:p w14:paraId="413825B0" w14:textId="77777777" w:rsidR="005D4961" w:rsidRDefault="00E37B79">
            <w:pPr>
              <w:spacing w:before="80" w:after="80" w:line="280" w:lineRule="auto"/>
            </w:pPr>
            <w:r>
              <w:t>Appeal against decision of the Tribunal — further appeal to High Court on points of law</w:t>
            </w:r>
          </w:p>
        </w:tc>
        <w:tc>
          <w:tcPr>
            <w:tcW w:w="3826" w:type="dxa"/>
            <w:shd w:val="clear" w:color="auto" w:fill="F5F7FB"/>
            <w:tcMar>
              <w:top w:w="80" w:type="dxa"/>
              <w:left w:w="100" w:type="dxa"/>
              <w:bottom w:w="80" w:type="dxa"/>
              <w:right w:w="100" w:type="dxa"/>
            </w:tcMar>
            <w:vAlign w:val="center"/>
          </w:tcPr>
          <w:p w14:paraId="220A99B2" w14:textId="77777777" w:rsidR="005D4961" w:rsidRDefault="00E37B79">
            <w:pPr>
              <w:spacing w:before="80" w:after="80" w:line="280" w:lineRule="auto"/>
            </w:pPr>
            <w:r>
              <w:t>Digital Archiving (S004) — certified case file export for court; Audit &amp; Logging (S204) — tamper-evident record for judicial review.</w:t>
            </w:r>
          </w:p>
        </w:tc>
        <w:tc>
          <w:tcPr>
            <w:tcW w:w="1300" w:type="dxa"/>
            <w:shd w:val="clear" w:color="auto" w:fill="F5F7FB"/>
            <w:tcMar>
              <w:top w:w="80" w:type="dxa"/>
              <w:left w:w="100" w:type="dxa"/>
              <w:bottom w:w="80" w:type="dxa"/>
              <w:right w:w="100" w:type="dxa"/>
            </w:tcMar>
            <w:vAlign w:val="center"/>
          </w:tcPr>
          <w:p w14:paraId="0BB70374" w14:textId="77777777" w:rsidR="005D4961" w:rsidRDefault="00E37B79">
            <w:pPr>
              <w:spacing w:before="80" w:after="80" w:line="280" w:lineRule="auto"/>
              <w:jc w:val="center"/>
            </w:pPr>
            <w:r>
              <w:rPr>
                <w:b/>
                <w:bCs/>
                <w:color w:val="385723"/>
              </w:rPr>
              <w:t>Phase 3</w:t>
            </w:r>
          </w:p>
        </w:tc>
      </w:tr>
      <w:tr w:rsidR="005D4961" w14:paraId="32DFFC08" w14:textId="77777777">
        <w:trPr>
          <w:cantSplit/>
        </w:trPr>
        <w:tc>
          <w:tcPr>
            <w:tcW w:w="0" w:type="auto"/>
            <w:gridSpan w:val="4"/>
            <w:shd w:val="clear" w:color="auto" w:fill="0F2A5C"/>
            <w:tcMar>
              <w:top w:w="80" w:type="dxa"/>
              <w:left w:w="100" w:type="dxa"/>
              <w:bottom w:w="80" w:type="dxa"/>
              <w:right w:w="100" w:type="dxa"/>
            </w:tcMar>
            <w:vAlign w:val="center"/>
          </w:tcPr>
          <w:p w14:paraId="7BDB9B41" w14:textId="77777777" w:rsidR="005D4961" w:rsidRDefault="00E37B79">
            <w:pPr>
              <w:spacing w:before="80" w:after="80" w:line="280" w:lineRule="auto"/>
            </w:pPr>
            <w:r>
              <w:rPr>
                <w:b/>
                <w:bCs/>
                <w:color w:val="FFFFFF"/>
              </w:rPr>
              <w:t>PART 16 — Miscellaneous Provisions (Sections 87–93)</w:t>
            </w:r>
          </w:p>
        </w:tc>
      </w:tr>
      <w:tr w:rsidR="005D4961" w14:paraId="74659AD1" w14:textId="77777777">
        <w:trPr>
          <w:cantSplit/>
        </w:trPr>
        <w:tc>
          <w:tcPr>
            <w:tcW w:w="1100" w:type="dxa"/>
            <w:tcMar>
              <w:top w:w="80" w:type="dxa"/>
              <w:left w:w="100" w:type="dxa"/>
              <w:bottom w:w="80" w:type="dxa"/>
              <w:right w:w="100" w:type="dxa"/>
            </w:tcMar>
            <w:vAlign w:val="center"/>
          </w:tcPr>
          <w:p w14:paraId="55D49CA4" w14:textId="77777777" w:rsidR="005D4961" w:rsidRDefault="00E37B79">
            <w:pPr>
              <w:spacing w:before="80" w:after="80" w:line="280" w:lineRule="auto"/>
            </w:pPr>
            <w:r>
              <w:rPr>
                <w:b/>
                <w:bCs/>
              </w:rPr>
              <w:t>§87</w:t>
            </w:r>
          </w:p>
        </w:tc>
        <w:tc>
          <w:tcPr>
            <w:tcW w:w="2800" w:type="dxa"/>
            <w:tcMar>
              <w:top w:w="80" w:type="dxa"/>
              <w:left w:w="100" w:type="dxa"/>
              <w:bottom w:w="80" w:type="dxa"/>
              <w:right w:w="100" w:type="dxa"/>
            </w:tcMar>
            <w:vAlign w:val="center"/>
          </w:tcPr>
          <w:p w14:paraId="588A2255" w14:textId="77777777" w:rsidR="005D4961" w:rsidRDefault="00E37B79">
            <w:pPr>
              <w:spacing w:before="80" w:after="80" w:line="280" w:lineRule="auto"/>
            </w:pPr>
            <w:r>
              <w:t>Request for information — CLET may require information from institutions and persons</w:t>
            </w:r>
          </w:p>
        </w:tc>
        <w:tc>
          <w:tcPr>
            <w:tcW w:w="3826" w:type="dxa"/>
            <w:tcMar>
              <w:top w:w="80" w:type="dxa"/>
              <w:left w:w="100" w:type="dxa"/>
              <w:bottom w:w="80" w:type="dxa"/>
              <w:right w:w="100" w:type="dxa"/>
            </w:tcMar>
            <w:vAlign w:val="center"/>
          </w:tcPr>
          <w:p w14:paraId="46540027" w14:textId="77777777" w:rsidR="005D4961" w:rsidRDefault="00E37B79">
            <w:pPr>
              <w:spacing w:before="80" w:after="80" w:line="280" w:lineRule="auto"/>
            </w:pPr>
            <w:r>
              <w:t>API &amp; Integration Layer (S217) — data request API; Unified Portal (S046) — information submission portal; Audit Log (S204) — request tracking.</w:t>
            </w:r>
          </w:p>
        </w:tc>
        <w:tc>
          <w:tcPr>
            <w:tcW w:w="1300" w:type="dxa"/>
            <w:tcMar>
              <w:top w:w="80" w:type="dxa"/>
              <w:left w:w="100" w:type="dxa"/>
              <w:bottom w:w="80" w:type="dxa"/>
              <w:right w:w="100" w:type="dxa"/>
            </w:tcMar>
            <w:vAlign w:val="center"/>
          </w:tcPr>
          <w:p w14:paraId="1F96B9E0" w14:textId="77777777" w:rsidR="005D4961" w:rsidRDefault="00E37B79">
            <w:pPr>
              <w:spacing w:before="80" w:after="80" w:line="280" w:lineRule="auto"/>
              <w:jc w:val="center"/>
            </w:pPr>
            <w:r>
              <w:rPr>
                <w:b/>
                <w:bCs/>
                <w:color w:val="BF8F00"/>
              </w:rPr>
              <w:t>Phase 2</w:t>
            </w:r>
          </w:p>
        </w:tc>
      </w:tr>
      <w:tr w:rsidR="005D4961" w14:paraId="2EFF448D" w14:textId="77777777">
        <w:trPr>
          <w:cantSplit/>
        </w:trPr>
        <w:tc>
          <w:tcPr>
            <w:tcW w:w="1100" w:type="dxa"/>
            <w:shd w:val="clear" w:color="auto" w:fill="F5F7FB"/>
            <w:tcMar>
              <w:top w:w="80" w:type="dxa"/>
              <w:left w:w="100" w:type="dxa"/>
              <w:bottom w:w="80" w:type="dxa"/>
              <w:right w:w="100" w:type="dxa"/>
            </w:tcMar>
            <w:vAlign w:val="center"/>
          </w:tcPr>
          <w:p w14:paraId="78F138F6" w14:textId="77777777" w:rsidR="005D4961" w:rsidRDefault="00E37B79">
            <w:pPr>
              <w:spacing w:before="80" w:after="80" w:line="280" w:lineRule="auto"/>
            </w:pPr>
            <w:r>
              <w:rPr>
                <w:b/>
                <w:bCs/>
              </w:rPr>
              <w:lastRenderedPageBreak/>
              <w:t>§88</w:t>
            </w:r>
          </w:p>
        </w:tc>
        <w:tc>
          <w:tcPr>
            <w:tcW w:w="2800" w:type="dxa"/>
            <w:shd w:val="clear" w:color="auto" w:fill="F5F7FB"/>
            <w:tcMar>
              <w:top w:w="80" w:type="dxa"/>
              <w:left w:w="100" w:type="dxa"/>
              <w:bottom w:w="80" w:type="dxa"/>
              <w:right w:w="100" w:type="dxa"/>
            </w:tcMar>
            <w:vAlign w:val="center"/>
          </w:tcPr>
          <w:p w14:paraId="59232AEE" w14:textId="77777777" w:rsidR="005D4961" w:rsidRDefault="00E37B79">
            <w:pPr>
              <w:spacing w:before="80" w:after="80" w:line="280" w:lineRule="auto"/>
            </w:pPr>
            <w:r>
              <w:t>Regulations — Minister may make regulations on CLET's recommendation</w:t>
            </w:r>
          </w:p>
        </w:tc>
        <w:tc>
          <w:tcPr>
            <w:tcW w:w="3826" w:type="dxa"/>
            <w:shd w:val="clear" w:color="auto" w:fill="F5F7FB"/>
            <w:tcMar>
              <w:top w:w="80" w:type="dxa"/>
              <w:left w:w="100" w:type="dxa"/>
              <w:bottom w:w="80" w:type="dxa"/>
              <w:right w:w="100" w:type="dxa"/>
            </w:tcMar>
            <w:vAlign w:val="center"/>
          </w:tcPr>
          <w:p w14:paraId="3532C627" w14:textId="77777777" w:rsidR="005D4961" w:rsidRDefault="00E37B79">
            <w:pPr>
              <w:spacing w:before="80" w:after="80" w:line="280" w:lineRule="auto"/>
            </w:pPr>
            <w:r>
              <w:t>Policy Management System (S005); Policy Lifecycle Workflow (S006); Governance Portal (S001) — Board approval workflow for regulatory submissions.</w:t>
            </w:r>
          </w:p>
        </w:tc>
        <w:tc>
          <w:tcPr>
            <w:tcW w:w="1300" w:type="dxa"/>
            <w:shd w:val="clear" w:color="auto" w:fill="F5F7FB"/>
            <w:tcMar>
              <w:top w:w="80" w:type="dxa"/>
              <w:left w:w="100" w:type="dxa"/>
              <w:bottom w:w="80" w:type="dxa"/>
              <w:right w:w="100" w:type="dxa"/>
            </w:tcMar>
            <w:vAlign w:val="center"/>
          </w:tcPr>
          <w:p w14:paraId="77E889E6" w14:textId="77777777" w:rsidR="005D4961" w:rsidRDefault="00E37B79">
            <w:pPr>
              <w:spacing w:before="80" w:after="80" w:line="280" w:lineRule="auto"/>
              <w:jc w:val="center"/>
            </w:pPr>
            <w:r>
              <w:rPr>
                <w:b/>
                <w:bCs/>
                <w:color w:val="385723"/>
              </w:rPr>
              <w:t>Phase 3</w:t>
            </w:r>
          </w:p>
        </w:tc>
      </w:tr>
      <w:tr w:rsidR="005D4961" w14:paraId="4E4DB23F" w14:textId="77777777">
        <w:trPr>
          <w:cantSplit/>
        </w:trPr>
        <w:tc>
          <w:tcPr>
            <w:tcW w:w="1100" w:type="dxa"/>
            <w:tcMar>
              <w:top w:w="80" w:type="dxa"/>
              <w:left w:w="100" w:type="dxa"/>
              <w:bottom w:w="80" w:type="dxa"/>
              <w:right w:w="100" w:type="dxa"/>
            </w:tcMar>
            <w:vAlign w:val="center"/>
          </w:tcPr>
          <w:p w14:paraId="11F5A2C7" w14:textId="77777777" w:rsidR="005D4961" w:rsidRDefault="00E37B79">
            <w:pPr>
              <w:spacing w:before="80" w:after="80" w:line="280" w:lineRule="auto"/>
            </w:pPr>
            <w:r>
              <w:rPr>
                <w:b/>
                <w:bCs/>
              </w:rPr>
              <w:t>§89</w:t>
            </w:r>
          </w:p>
        </w:tc>
        <w:tc>
          <w:tcPr>
            <w:tcW w:w="2800" w:type="dxa"/>
            <w:tcMar>
              <w:top w:w="80" w:type="dxa"/>
              <w:left w:w="100" w:type="dxa"/>
              <w:bottom w:w="80" w:type="dxa"/>
              <w:right w:w="100" w:type="dxa"/>
            </w:tcMar>
            <w:vAlign w:val="center"/>
          </w:tcPr>
          <w:p w14:paraId="17725FB2" w14:textId="77777777" w:rsidR="005D4961" w:rsidRDefault="00E37B79">
            <w:pPr>
              <w:spacing w:before="80" w:after="80" w:line="280" w:lineRule="auto"/>
            </w:pPr>
            <w:r>
              <w:t>Interpretation — definitions of terms used in the Bill</w:t>
            </w:r>
          </w:p>
        </w:tc>
        <w:tc>
          <w:tcPr>
            <w:tcW w:w="3826" w:type="dxa"/>
            <w:tcMar>
              <w:top w:w="80" w:type="dxa"/>
              <w:left w:w="100" w:type="dxa"/>
              <w:bottom w:w="80" w:type="dxa"/>
              <w:right w:w="100" w:type="dxa"/>
            </w:tcMar>
            <w:vAlign w:val="center"/>
          </w:tcPr>
          <w:p w14:paraId="19CDFA5F" w14:textId="77777777" w:rsidR="005D4961" w:rsidRDefault="00E37B79">
            <w:pPr>
              <w:spacing w:before="80" w:after="80" w:line="280" w:lineRule="auto"/>
            </w:pPr>
            <w:r>
              <w:t>System Documentation &amp; Glossary Module (S046c) — aligns technical terminology with legislative definitions.</w:t>
            </w:r>
          </w:p>
        </w:tc>
        <w:tc>
          <w:tcPr>
            <w:tcW w:w="1300" w:type="dxa"/>
            <w:tcMar>
              <w:top w:w="80" w:type="dxa"/>
              <w:left w:w="100" w:type="dxa"/>
              <w:bottom w:w="80" w:type="dxa"/>
              <w:right w:w="100" w:type="dxa"/>
            </w:tcMar>
            <w:vAlign w:val="center"/>
          </w:tcPr>
          <w:p w14:paraId="0E0AC5AA" w14:textId="77777777" w:rsidR="005D4961" w:rsidRDefault="00E37B79">
            <w:pPr>
              <w:spacing w:before="80" w:after="80" w:line="280" w:lineRule="auto"/>
              <w:jc w:val="center"/>
            </w:pPr>
            <w:r>
              <w:rPr>
                <w:b/>
                <w:bCs/>
                <w:color w:val="385723"/>
              </w:rPr>
              <w:t>Phase 3</w:t>
            </w:r>
          </w:p>
        </w:tc>
      </w:tr>
      <w:tr w:rsidR="005D4961" w14:paraId="3BE75186" w14:textId="77777777">
        <w:trPr>
          <w:cantSplit/>
        </w:trPr>
        <w:tc>
          <w:tcPr>
            <w:tcW w:w="1100" w:type="dxa"/>
            <w:shd w:val="clear" w:color="auto" w:fill="F5F7FB"/>
            <w:tcMar>
              <w:top w:w="80" w:type="dxa"/>
              <w:left w:w="100" w:type="dxa"/>
              <w:bottom w:w="80" w:type="dxa"/>
              <w:right w:w="100" w:type="dxa"/>
            </w:tcMar>
            <w:vAlign w:val="center"/>
          </w:tcPr>
          <w:p w14:paraId="15BBEA2A" w14:textId="77777777" w:rsidR="005D4961" w:rsidRDefault="00E37B79">
            <w:pPr>
              <w:spacing w:before="80" w:after="80" w:line="280" w:lineRule="auto"/>
            </w:pPr>
            <w:r>
              <w:rPr>
                <w:b/>
                <w:bCs/>
              </w:rPr>
              <w:t>§90</w:t>
            </w:r>
          </w:p>
        </w:tc>
        <w:tc>
          <w:tcPr>
            <w:tcW w:w="2800" w:type="dxa"/>
            <w:shd w:val="clear" w:color="auto" w:fill="F5F7FB"/>
            <w:tcMar>
              <w:top w:w="80" w:type="dxa"/>
              <w:left w:w="100" w:type="dxa"/>
              <w:bottom w:w="80" w:type="dxa"/>
              <w:right w:w="100" w:type="dxa"/>
            </w:tcMar>
            <w:vAlign w:val="center"/>
          </w:tcPr>
          <w:p w14:paraId="6513077A" w14:textId="77777777" w:rsidR="005D4961" w:rsidRDefault="00E37B79">
            <w:pPr>
              <w:spacing w:before="80" w:after="80" w:line="280" w:lineRule="auto"/>
            </w:pPr>
            <w:r>
              <w:t>Revocation — revokes the Ghana School of Law Act and Legal Profession Act provisions</w:t>
            </w:r>
          </w:p>
        </w:tc>
        <w:tc>
          <w:tcPr>
            <w:tcW w:w="3826" w:type="dxa"/>
            <w:shd w:val="clear" w:color="auto" w:fill="F5F7FB"/>
            <w:tcMar>
              <w:top w:w="80" w:type="dxa"/>
              <w:left w:w="100" w:type="dxa"/>
              <w:bottom w:w="80" w:type="dxa"/>
              <w:right w:w="100" w:type="dxa"/>
            </w:tcMar>
            <w:vAlign w:val="center"/>
          </w:tcPr>
          <w:p w14:paraId="2612B255" w14:textId="77777777" w:rsidR="005D4961" w:rsidRDefault="00E37B79">
            <w:pPr>
              <w:spacing w:before="80" w:after="80" w:line="280" w:lineRule="auto"/>
            </w:pPr>
            <w:r>
              <w:t>Data Migration &amp; Cutover System (S017) — legacy decommissioning; Digital Archiving (S004) — perpetual archiving of revoked-Act records.</w:t>
            </w:r>
          </w:p>
        </w:tc>
        <w:tc>
          <w:tcPr>
            <w:tcW w:w="1300" w:type="dxa"/>
            <w:shd w:val="clear" w:color="auto" w:fill="F5F7FB"/>
            <w:tcMar>
              <w:top w:w="80" w:type="dxa"/>
              <w:left w:w="100" w:type="dxa"/>
              <w:bottom w:w="80" w:type="dxa"/>
              <w:right w:w="100" w:type="dxa"/>
            </w:tcMar>
            <w:vAlign w:val="center"/>
          </w:tcPr>
          <w:p w14:paraId="365026A5" w14:textId="77777777" w:rsidR="005D4961" w:rsidRDefault="00E37B79">
            <w:pPr>
              <w:spacing w:before="80" w:after="80" w:line="280" w:lineRule="auto"/>
              <w:jc w:val="center"/>
            </w:pPr>
            <w:r>
              <w:rPr>
                <w:b/>
                <w:bCs/>
                <w:color w:val="C00000"/>
              </w:rPr>
              <w:t>Fast-Track</w:t>
            </w:r>
          </w:p>
        </w:tc>
      </w:tr>
      <w:tr w:rsidR="005D4961" w14:paraId="1DA1A477" w14:textId="77777777">
        <w:trPr>
          <w:cantSplit/>
        </w:trPr>
        <w:tc>
          <w:tcPr>
            <w:tcW w:w="1100" w:type="dxa"/>
            <w:tcMar>
              <w:top w:w="80" w:type="dxa"/>
              <w:left w:w="100" w:type="dxa"/>
              <w:bottom w:w="80" w:type="dxa"/>
              <w:right w:w="100" w:type="dxa"/>
            </w:tcMar>
            <w:vAlign w:val="center"/>
          </w:tcPr>
          <w:p w14:paraId="342F4365" w14:textId="77777777" w:rsidR="005D4961" w:rsidRDefault="00E37B79">
            <w:pPr>
              <w:spacing w:before="80" w:after="80" w:line="280" w:lineRule="auto"/>
            </w:pPr>
            <w:r>
              <w:rPr>
                <w:b/>
                <w:bCs/>
              </w:rPr>
              <w:t>§91</w:t>
            </w:r>
          </w:p>
        </w:tc>
        <w:tc>
          <w:tcPr>
            <w:tcW w:w="2800" w:type="dxa"/>
            <w:tcMar>
              <w:top w:w="80" w:type="dxa"/>
              <w:left w:w="100" w:type="dxa"/>
              <w:bottom w:w="80" w:type="dxa"/>
              <w:right w:w="100" w:type="dxa"/>
            </w:tcMar>
            <w:vAlign w:val="center"/>
          </w:tcPr>
          <w:p w14:paraId="143938A2" w14:textId="77777777" w:rsidR="005D4961" w:rsidRDefault="00E37B79">
            <w:pPr>
              <w:spacing w:before="80" w:after="80" w:line="280" w:lineRule="auto"/>
            </w:pPr>
            <w:r>
              <w:t>Consequential amendments — amendments to related legislation</w:t>
            </w:r>
          </w:p>
        </w:tc>
        <w:tc>
          <w:tcPr>
            <w:tcW w:w="3826" w:type="dxa"/>
            <w:tcMar>
              <w:top w:w="80" w:type="dxa"/>
              <w:left w:w="100" w:type="dxa"/>
              <w:bottom w:w="80" w:type="dxa"/>
              <w:right w:w="100" w:type="dxa"/>
            </w:tcMar>
            <w:vAlign w:val="center"/>
          </w:tcPr>
          <w:p w14:paraId="723E6881" w14:textId="77777777" w:rsidR="005D4961" w:rsidRDefault="00E37B79">
            <w:pPr>
              <w:spacing w:before="80" w:after="80" w:line="280" w:lineRule="auto"/>
            </w:pPr>
            <w:r>
              <w:t>System Configuration Management (S217a) — tracking configuration changes triggered by consequential legislative amendments.</w:t>
            </w:r>
          </w:p>
        </w:tc>
        <w:tc>
          <w:tcPr>
            <w:tcW w:w="1300" w:type="dxa"/>
            <w:tcMar>
              <w:top w:w="80" w:type="dxa"/>
              <w:left w:w="100" w:type="dxa"/>
              <w:bottom w:w="80" w:type="dxa"/>
              <w:right w:w="100" w:type="dxa"/>
            </w:tcMar>
            <w:vAlign w:val="center"/>
          </w:tcPr>
          <w:p w14:paraId="5F3C0BE8" w14:textId="77777777" w:rsidR="005D4961" w:rsidRDefault="00E37B79">
            <w:pPr>
              <w:spacing w:before="80" w:after="80" w:line="280" w:lineRule="auto"/>
              <w:jc w:val="center"/>
            </w:pPr>
            <w:r>
              <w:rPr>
                <w:b/>
                <w:bCs/>
                <w:color w:val="385723"/>
              </w:rPr>
              <w:t>Phase 3</w:t>
            </w:r>
          </w:p>
        </w:tc>
      </w:tr>
      <w:tr w:rsidR="005D4961" w14:paraId="5C94CB89" w14:textId="77777777">
        <w:trPr>
          <w:cantSplit/>
        </w:trPr>
        <w:tc>
          <w:tcPr>
            <w:tcW w:w="1100" w:type="dxa"/>
            <w:shd w:val="clear" w:color="auto" w:fill="F5F7FB"/>
            <w:tcMar>
              <w:top w:w="80" w:type="dxa"/>
              <w:left w:w="100" w:type="dxa"/>
              <w:bottom w:w="80" w:type="dxa"/>
              <w:right w:w="100" w:type="dxa"/>
            </w:tcMar>
            <w:vAlign w:val="center"/>
          </w:tcPr>
          <w:p w14:paraId="5D2F3342" w14:textId="77777777" w:rsidR="005D4961" w:rsidRDefault="00E37B79">
            <w:pPr>
              <w:spacing w:before="80" w:after="80" w:line="280" w:lineRule="auto"/>
            </w:pPr>
            <w:r>
              <w:rPr>
                <w:b/>
                <w:bCs/>
              </w:rPr>
              <w:t>§92</w:t>
            </w:r>
          </w:p>
        </w:tc>
        <w:tc>
          <w:tcPr>
            <w:tcW w:w="2800" w:type="dxa"/>
            <w:shd w:val="clear" w:color="auto" w:fill="F5F7FB"/>
            <w:tcMar>
              <w:top w:w="80" w:type="dxa"/>
              <w:left w:w="100" w:type="dxa"/>
              <w:bottom w:w="80" w:type="dxa"/>
              <w:right w:w="100" w:type="dxa"/>
            </w:tcMar>
            <w:vAlign w:val="center"/>
          </w:tcPr>
          <w:p w14:paraId="76CE567F" w14:textId="77777777" w:rsidR="005D4961" w:rsidRDefault="00E37B79">
            <w:pPr>
              <w:spacing w:before="80" w:after="80" w:line="280" w:lineRule="auto"/>
            </w:pPr>
            <w:r>
              <w:t>Savings — preserves rights and obligations existing before the Bill's commencement</w:t>
            </w:r>
          </w:p>
        </w:tc>
        <w:tc>
          <w:tcPr>
            <w:tcW w:w="3826" w:type="dxa"/>
            <w:shd w:val="clear" w:color="auto" w:fill="F5F7FB"/>
            <w:tcMar>
              <w:top w:w="80" w:type="dxa"/>
              <w:left w:w="100" w:type="dxa"/>
              <w:bottom w:w="80" w:type="dxa"/>
              <w:right w:w="100" w:type="dxa"/>
            </w:tcMar>
            <w:vAlign w:val="center"/>
          </w:tcPr>
          <w:p w14:paraId="64D93913" w14:textId="77777777" w:rsidR="005D4961" w:rsidRDefault="00E37B79">
            <w:pPr>
              <w:spacing w:before="80" w:after="80" w:line="280" w:lineRule="auto"/>
            </w:pPr>
            <w:r>
              <w:t>Data Migration System (S017) — preserves pre-commencement student records, licences, and enrolments without disruption.</w:t>
            </w:r>
          </w:p>
        </w:tc>
        <w:tc>
          <w:tcPr>
            <w:tcW w:w="1300" w:type="dxa"/>
            <w:shd w:val="clear" w:color="auto" w:fill="F5F7FB"/>
            <w:tcMar>
              <w:top w:w="80" w:type="dxa"/>
              <w:left w:w="100" w:type="dxa"/>
              <w:bottom w:w="80" w:type="dxa"/>
              <w:right w:w="100" w:type="dxa"/>
            </w:tcMar>
            <w:vAlign w:val="center"/>
          </w:tcPr>
          <w:p w14:paraId="7C6F802A" w14:textId="77777777" w:rsidR="005D4961" w:rsidRDefault="00E37B79">
            <w:pPr>
              <w:spacing w:before="80" w:after="80" w:line="280" w:lineRule="auto"/>
              <w:jc w:val="center"/>
            </w:pPr>
            <w:r>
              <w:rPr>
                <w:b/>
                <w:bCs/>
                <w:color w:val="C00000"/>
              </w:rPr>
              <w:t>Fast-Track</w:t>
            </w:r>
          </w:p>
        </w:tc>
      </w:tr>
      <w:tr w:rsidR="005D4961" w14:paraId="61213C27" w14:textId="77777777">
        <w:trPr>
          <w:cantSplit/>
        </w:trPr>
        <w:tc>
          <w:tcPr>
            <w:tcW w:w="1100" w:type="dxa"/>
            <w:tcMar>
              <w:top w:w="80" w:type="dxa"/>
              <w:left w:w="100" w:type="dxa"/>
              <w:bottom w:w="80" w:type="dxa"/>
              <w:right w:w="100" w:type="dxa"/>
            </w:tcMar>
            <w:vAlign w:val="center"/>
          </w:tcPr>
          <w:p w14:paraId="53511F69" w14:textId="77777777" w:rsidR="005D4961" w:rsidRDefault="00E37B79">
            <w:pPr>
              <w:spacing w:before="80" w:after="80" w:line="280" w:lineRule="auto"/>
            </w:pPr>
            <w:r>
              <w:rPr>
                <w:b/>
                <w:bCs/>
              </w:rPr>
              <w:t>§93</w:t>
            </w:r>
          </w:p>
        </w:tc>
        <w:tc>
          <w:tcPr>
            <w:tcW w:w="2800" w:type="dxa"/>
            <w:tcMar>
              <w:top w:w="80" w:type="dxa"/>
              <w:left w:w="100" w:type="dxa"/>
              <w:bottom w:w="80" w:type="dxa"/>
              <w:right w:w="100" w:type="dxa"/>
            </w:tcMar>
            <w:vAlign w:val="center"/>
          </w:tcPr>
          <w:p w14:paraId="6A2ED469" w14:textId="77777777" w:rsidR="005D4961" w:rsidRDefault="00E37B79">
            <w:pPr>
              <w:spacing w:before="80" w:after="80" w:line="280" w:lineRule="auto"/>
            </w:pPr>
            <w:r>
              <w:t>Transitional provisions — managing the handover from old to new system</w:t>
            </w:r>
          </w:p>
        </w:tc>
        <w:tc>
          <w:tcPr>
            <w:tcW w:w="3826" w:type="dxa"/>
            <w:tcMar>
              <w:top w:w="80" w:type="dxa"/>
              <w:left w:w="100" w:type="dxa"/>
              <w:bottom w:w="80" w:type="dxa"/>
              <w:right w:w="100" w:type="dxa"/>
            </w:tcMar>
            <w:vAlign w:val="center"/>
          </w:tcPr>
          <w:p w14:paraId="2197B51C" w14:textId="77777777" w:rsidR="005D4961" w:rsidRDefault="00E37B79">
            <w:pPr>
              <w:spacing w:before="80" w:after="80" w:line="280" w:lineRule="auto"/>
            </w:pPr>
            <w:r>
              <w:t>Data Migration &amp; Cutover System (S017); NLEMS (S027) — transition data mapping; Parallel Running infrastructure (S017a); Rollback procedures.</w:t>
            </w:r>
          </w:p>
        </w:tc>
        <w:tc>
          <w:tcPr>
            <w:tcW w:w="1300" w:type="dxa"/>
            <w:tcMar>
              <w:top w:w="80" w:type="dxa"/>
              <w:left w:w="100" w:type="dxa"/>
              <w:bottom w:w="80" w:type="dxa"/>
              <w:right w:w="100" w:type="dxa"/>
            </w:tcMar>
            <w:vAlign w:val="center"/>
          </w:tcPr>
          <w:p w14:paraId="540BBB67" w14:textId="77777777" w:rsidR="005D4961" w:rsidRDefault="00E37B79">
            <w:pPr>
              <w:spacing w:before="80" w:after="80" w:line="280" w:lineRule="auto"/>
              <w:jc w:val="center"/>
            </w:pPr>
            <w:r>
              <w:rPr>
                <w:b/>
                <w:bCs/>
                <w:color w:val="C00000"/>
              </w:rPr>
              <w:t>Fast-Track</w:t>
            </w:r>
          </w:p>
        </w:tc>
      </w:tr>
      <w:tr w:rsidR="005D4961" w14:paraId="51AD2F6F" w14:textId="77777777">
        <w:trPr>
          <w:cantSplit/>
        </w:trPr>
        <w:tc>
          <w:tcPr>
            <w:tcW w:w="0" w:type="auto"/>
            <w:gridSpan w:val="4"/>
            <w:shd w:val="clear" w:color="auto" w:fill="0F2A5C"/>
            <w:tcMar>
              <w:top w:w="120" w:type="dxa"/>
              <w:left w:w="200" w:type="dxa"/>
              <w:bottom w:w="120" w:type="dxa"/>
              <w:right w:w="200" w:type="dxa"/>
            </w:tcMar>
            <w:vAlign w:val="center"/>
          </w:tcPr>
          <w:p w14:paraId="530D86EC" w14:textId="77777777" w:rsidR="005D4961" w:rsidRDefault="00E37B79">
            <w:pPr>
              <w:spacing w:before="60" w:after="60" w:line="280" w:lineRule="auto"/>
            </w:pPr>
            <w:r>
              <w:rPr>
                <w:b/>
                <w:bCs/>
                <w:color w:val="FFFFFF"/>
              </w:rPr>
              <w:t>COMPLETE STATUTORY COVERAGE CONFIRMED:</w:t>
            </w:r>
          </w:p>
          <w:p w14:paraId="48FDF502" w14:textId="77777777" w:rsidR="005D4961" w:rsidRDefault="00E37B79">
            <w:pPr>
              <w:spacing w:after="60" w:line="280" w:lineRule="auto"/>
            </w:pPr>
            <w:r>
              <w:rPr>
                <w:color w:val="FFFFFF"/>
              </w:rPr>
              <w:t>All 93 sections of the Legal Education Bill, 2026 are addressed by at least one digital system within the proposed ecosystem. Across the comprehensive 246-system inventory, 28 sections require Fast-Track system support (operational by 1 July 2026); 58 sections are served by Phase 2 systems (August–December 2026); 7 sections are served by Phase 3 systems (2027).</w:t>
            </w:r>
          </w:p>
        </w:tc>
      </w:tr>
    </w:tbl>
    <w:p w14:paraId="7C0189C4" w14:textId="77777777" w:rsidR="005D4961" w:rsidRDefault="00E37B79">
      <w:pPr>
        <w:keepNext/>
        <w:pageBreakBefore/>
        <w:pBdr>
          <w:bottom w:val="single" w:sz="8" w:space="6" w:color="1F3864"/>
        </w:pBdr>
        <w:spacing w:before="360" w:after="180" w:line="320" w:lineRule="auto"/>
      </w:pPr>
      <w:r>
        <w:rPr>
          <w:b/>
          <w:bCs/>
          <w:color w:val="1F3864"/>
          <w:sz w:val="32"/>
          <w:szCs w:val="32"/>
        </w:rPr>
        <w:lastRenderedPageBreak/>
        <w:t>30A.3 Portfolio at a Glance</w:t>
      </w:r>
    </w:p>
    <w:p w14:paraId="620F193D" w14:textId="77777777" w:rsidR="005D4961" w:rsidRDefault="00E37B79">
      <w:pPr>
        <w:spacing w:before="80" w:after="80" w:line="280" w:lineRule="auto"/>
      </w:pPr>
      <w:r>
        <w:t>Headline distribution of the 246 systems by cluster, source and phase. The cluster directory in §30A.5 expands each row.</w:t>
      </w:r>
    </w:p>
    <w:tbl>
      <w:tblPr>
        <w:tblW w:w="9026"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700"/>
        <w:gridCol w:w="4500"/>
        <w:gridCol w:w="1100"/>
        <w:gridCol w:w="700"/>
        <w:gridCol w:w="700"/>
        <w:gridCol w:w="700"/>
        <w:gridCol w:w="626"/>
      </w:tblGrid>
      <w:tr w:rsidR="005D4961" w14:paraId="60A513D8" w14:textId="77777777">
        <w:trPr>
          <w:cantSplit/>
          <w:tblHeader/>
        </w:trPr>
        <w:tc>
          <w:tcPr>
            <w:tcW w:w="700" w:type="dxa"/>
            <w:shd w:val="clear" w:color="auto" w:fill="0F2A5C"/>
            <w:tcMar>
              <w:top w:w="80" w:type="dxa"/>
              <w:left w:w="100" w:type="dxa"/>
              <w:bottom w:w="80" w:type="dxa"/>
              <w:right w:w="100" w:type="dxa"/>
            </w:tcMar>
            <w:vAlign w:val="center"/>
          </w:tcPr>
          <w:p w14:paraId="78482EB8" w14:textId="77777777" w:rsidR="005D4961" w:rsidRDefault="00E37B79">
            <w:pPr>
              <w:spacing w:before="80" w:after="80" w:line="280" w:lineRule="auto"/>
            </w:pPr>
            <w:r>
              <w:rPr>
                <w:b/>
                <w:bCs/>
                <w:color w:val="FFFFFF"/>
              </w:rPr>
              <w:t>ID</w:t>
            </w:r>
          </w:p>
        </w:tc>
        <w:tc>
          <w:tcPr>
            <w:tcW w:w="4500" w:type="dxa"/>
            <w:shd w:val="clear" w:color="auto" w:fill="0F2A5C"/>
            <w:tcMar>
              <w:top w:w="80" w:type="dxa"/>
              <w:left w:w="100" w:type="dxa"/>
              <w:bottom w:w="80" w:type="dxa"/>
              <w:right w:w="100" w:type="dxa"/>
            </w:tcMar>
            <w:vAlign w:val="center"/>
          </w:tcPr>
          <w:p w14:paraId="043548D3" w14:textId="77777777" w:rsidR="005D4961" w:rsidRDefault="00E37B79">
            <w:pPr>
              <w:spacing w:before="80" w:after="80" w:line="280" w:lineRule="auto"/>
            </w:pPr>
            <w:r>
              <w:rPr>
                <w:b/>
                <w:bCs/>
                <w:color w:val="FFFFFF"/>
              </w:rPr>
              <w:t>Cluster</w:t>
            </w:r>
          </w:p>
        </w:tc>
        <w:tc>
          <w:tcPr>
            <w:tcW w:w="1100" w:type="dxa"/>
            <w:shd w:val="clear" w:color="auto" w:fill="0F2A5C"/>
            <w:tcMar>
              <w:top w:w="80" w:type="dxa"/>
              <w:left w:w="100" w:type="dxa"/>
              <w:bottom w:w="80" w:type="dxa"/>
              <w:right w:w="100" w:type="dxa"/>
            </w:tcMar>
            <w:vAlign w:val="center"/>
          </w:tcPr>
          <w:p w14:paraId="0B37836C" w14:textId="77777777" w:rsidR="005D4961" w:rsidRDefault="00E37B79">
            <w:pPr>
              <w:spacing w:before="80" w:after="80" w:line="280" w:lineRule="auto"/>
              <w:jc w:val="center"/>
            </w:pPr>
            <w:r>
              <w:rPr>
                <w:b/>
                <w:bCs/>
                <w:color w:val="FFFFFF"/>
              </w:rPr>
              <w:t>Systems</w:t>
            </w:r>
          </w:p>
        </w:tc>
        <w:tc>
          <w:tcPr>
            <w:tcW w:w="700" w:type="dxa"/>
            <w:shd w:val="clear" w:color="auto" w:fill="0F2A5C"/>
            <w:tcMar>
              <w:top w:w="80" w:type="dxa"/>
              <w:left w:w="100" w:type="dxa"/>
              <w:bottom w:w="80" w:type="dxa"/>
              <w:right w:w="100" w:type="dxa"/>
            </w:tcMar>
            <w:vAlign w:val="center"/>
          </w:tcPr>
          <w:p w14:paraId="6BB9859F" w14:textId="77777777" w:rsidR="005D4961" w:rsidRDefault="00E37B79">
            <w:pPr>
              <w:spacing w:before="80" w:after="80" w:line="280" w:lineRule="auto"/>
              <w:jc w:val="center"/>
            </w:pPr>
            <w:r>
              <w:rPr>
                <w:b/>
                <w:bCs/>
                <w:color w:val="FFFFFF"/>
              </w:rPr>
              <w:t>FT</w:t>
            </w:r>
          </w:p>
        </w:tc>
        <w:tc>
          <w:tcPr>
            <w:tcW w:w="700" w:type="dxa"/>
            <w:shd w:val="clear" w:color="auto" w:fill="0F2A5C"/>
            <w:tcMar>
              <w:top w:w="80" w:type="dxa"/>
              <w:left w:w="100" w:type="dxa"/>
              <w:bottom w:w="80" w:type="dxa"/>
              <w:right w:w="100" w:type="dxa"/>
            </w:tcMar>
            <w:vAlign w:val="center"/>
          </w:tcPr>
          <w:p w14:paraId="4748183A" w14:textId="77777777" w:rsidR="005D4961" w:rsidRDefault="00E37B79">
            <w:pPr>
              <w:spacing w:before="80" w:after="80" w:line="280" w:lineRule="auto"/>
              <w:jc w:val="center"/>
            </w:pPr>
            <w:r>
              <w:rPr>
                <w:b/>
                <w:bCs/>
                <w:color w:val="FFFFFF"/>
              </w:rPr>
              <w:t>P2</w:t>
            </w:r>
          </w:p>
        </w:tc>
        <w:tc>
          <w:tcPr>
            <w:tcW w:w="700" w:type="dxa"/>
            <w:shd w:val="clear" w:color="auto" w:fill="0F2A5C"/>
            <w:tcMar>
              <w:top w:w="80" w:type="dxa"/>
              <w:left w:w="100" w:type="dxa"/>
              <w:bottom w:w="80" w:type="dxa"/>
              <w:right w:w="100" w:type="dxa"/>
            </w:tcMar>
            <w:vAlign w:val="center"/>
          </w:tcPr>
          <w:p w14:paraId="33D63F77" w14:textId="77777777" w:rsidR="005D4961" w:rsidRDefault="00E37B79">
            <w:pPr>
              <w:spacing w:before="80" w:after="80" w:line="280" w:lineRule="auto"/>
              <w:jc w:val="center"/>
            </w:pPr>
            <w:r>
              <w:rPr>
                <w:b/>
                <w:bCs/>
                <w:color w:val="FFFFFF"/>
              </w:rPr>
              <w:t>P3</w:t>
            </w:r>
          </w:p>
        </w:tc>
        <w:tc>
          <w:tcPr>
            <w:tcW w:w="626" w:type="dxa"/>
            <w:shd w:val="clear" w:color="auto" w:fill="0F2A5C"/>
            <w:tcMar>
              <w:top w:w="80" w:type="dxa"/>
              <w:left w:w="100" w:type="dxa"/>
              <w:bottom w:w="80" w:type="dxa"/>
              <w:right w:w="100" w:type="dxa"/>
            </w:tcMar>
            <w:vAlign w:val="center"/>
          </w:tcPr>
          <w:p w14:paraId="3D4D7C44" w14:textId="77777777" w:rsidR="005D4961" w:rsidRDefault="00E37B79">
            <w:pPr>
              <w:spacing w:before="80" w:after="80" w:line="280" w:lineRule="auto"/>
              <w:jc w:val="center"/>
            </w:pPr>
            <w:r>
              <w:rPr>
                <w:b/>
                <w:bCs/>
                <w:color w:val="FFFFFF"/>
              </w:rPr>
              <w:t>DTI / Gap</w:t>
            </w:r>
          </w:p>
        </w:tc>
      </w:tr>
      <w:tr w:rsidR="005D4961" w14:paraId="3F260020" w14:textId="77777777">
        <w:trPr>
          <w:cantSplit/>
        </w:trPr>
        <w:tc>
          <w:tcPr>
            <w:tcW w:w="700" w:type="dxa"/>
            <w:tcMar>
              <w:top w:w="80" w:type="dxa"/>
              <w:left w:w="100" w:type="dxa"/>
              <w:bottom w:w="80" w:type="dxa"/>
              <w:right w:w="100" w:type="dxa"/>
            </w:tcMar>
            <w:vAlign w:val="center"/>
          </w:tcPr>
          <w:p w14:paraId="37F728D3" w14:textId="77777777" w:rsidR="005D4961" w:rsidRDefault="00E37B79">
            <w:pPr>
              <w:spacing w:before="80" w:after="80" w:line="280" w:lineRule="auto"/>
            </w:pPr>
            <w:r>
              <w:rPr>
                <w:b/>
                <w:bCs/>
              </w:rPr>
              <w:t>C1</w:t>
            </w:r>
          </w:p>
        </w:tc>
        <w:tc>
          <w:tcPr>
            <w:tcW w:w="4500" w:type="dxa"/>
            <w:tcMar>
              <w:top w:w="80" w:type="dxa"/>
              <w:left w:w="100" w:type="dxa"/>
              <w:bottom w:w="80" w:type="dxa"/>
              <w:right w:w="100" w:type="dxa"/>
            </w:tcMar>
            <w:vAlign w:val="center"/>
          </w:tcPr>
          <w:p w14:paraId="1FE5FAF3" w14:textId="77777777" w:rsidR="005D4961" w:rsidRDefault="00E37B79">
            <w:pPr>
              <w:spacing w:before="80" w:after="80" w:line="280" w:lineRule="auto"/>
            </w:pPr>
            <w:r>
              <w:t>Governance, Board, Statutory &amp; Records</w:t>
            </w:r>
          </w:p>
        </w:tc>
        <w:tc>
          <w:tcPr>
            <w:tcW w:w="1100" w:type="dxa"/>
            <w:tcMar>
              <w:top w:w="80" w:type="dxa"/>
              <w:left w:w="100" w:type="dxa"/>
              <w:bottom w:w="80" w:type="dxa"/>
              <w:right w:w="100" w:type="dxa"/>
            </w:tcMar>
            <w:vAlign w:val="center"/>
          </w:tcPr>
          <w:p w14:paraId="54D8FD04" w14:textId="77777777" w:rsidR="005D4961" w:rsidRDefault="00E37B79">
            <w:pPr>
              <w:spacing w:before="80" w:after="80" w:line="280" w:lineRule="auto"/>
              <w:jc w:val="center"/>
            </w:pPr>
            <w:r>
              <w:rPr>
                <w:b/>
                <w:bCs/>
              </w:rPr>
              <w:t>17</w:t>
            </w:r>
          </w:p>
        </w:tc>
        <w:tc>
          <w:tcPr>
            <w:tcW w:w="700" w:type="dxa"/>
            <w:tcMar>
              <w:top w:w="80" w:type="dxa"/>
              <w:left w:w="100" w:type="dxa"/>
              <w:bottom w:w="80" w:type="dxa"/>
              <w:right w:w="100" w:type="dxa"/>
            </w:tcMar>
            <w:vAlign w:val="center"/>
          </w:tcPr>
          <w:p w14:paraId="236F59E6" w14:textId="77777777" w:rsidR="005D4961" w:rsidRDefault="00E37B79">
            <w:pPr>
              <w:spacing w:before="80" w:after="80" w:line="280" w:lineRule="auto"/>
              <w:jc w:val="center"/>
            </w:pPr>
            <w:r>
              <w:rPr>
                <w:b/>
                <w:bCs/>
                <w:color w:val="C00000"/>
              </w:rPr>
              <w:t>10</w:t>
            </w:r>
          </w:p>
        </w:tc>
        <w:tc>
          <w:tcPr>
            <w:tcW w:w="700" w:type="dxa"/>
            <w:tcMar>
              <w:top w:w="80" w:type="dxa"/>
              <w:left w:w="100" w:type="dxa"/>
              <w:bottom w:w="80" w:type="dxa"/>
              <w:right w:w="100" w:type="dxa"/>
            </w:tcMar>
            <w:vAlign w:val="center"/>
          </w:tcPr>
          <w:p w14:paraId="01D87F0F" w14:textId="77777777" w:rsidR="005D4961" w:rsidRDefault="00E37B79">
            <w:pPr>
              <w:spacing w:before="80" w:after="80" w:line="280" w:lineRule="auto"/>
              <w:jc w:val="center"/>
            </w:pPr>
            <w:r>
              <w:rPr>
                <w:b/>
                <w:bCs/>
                <w:color w:val="BF8F00"/>
              </w:rPr>
              <w:t>6</w:t>
            </w:r>
          </w:p>
        </w:tc>
        <w:tc>
          <w:tcPr>
            <w:tcW w:w="700" w:type="dxa"/>
            <w:tcMar>
              <w:top w:w="80" w:type="dxa"/>
              <w:left w:w="100" w:type="dxa"/>
              <w:bottom w:w="80" w:type="dxa"/>
              <w:right w:w="100" w:type="dxa"/>
            </w:tcMar>
            <w:vAlign w:val="center"/>
          </w:tcPr>
          <w:p w14:paraId="698F2642" w14:textId="77777777" w:rsidR="005D4961" w:rsidRDefault="00E37B79">
            <w:pPr>
              <w:spacing w:before="80" w:after="80" w:line="280" w:lineRule="auto"/>
              <w:jc w:val="center"/>
            </w:pPr>
            <w:r>
              <w:rPr>
                <w:b/>
                <w:bCs/>
                <w:color w:val="385723"/>
              </w:rPr>
              <w:t>1</w:t>
            </w:r>
          </w:p>
        </w:tc>
        <w:tc>
          <w:tcPr>
            <w:tcW w:w="626" w:type="dxa"/>
            <w:tcMar>
              <w:top w:w="80" w:type="dxa"/>
              <w:left w:w="100" w:type="dxa"/>
              <w:bottom w:w="80" w:type="dxa"/>
              <w:right w:w="100" w:type="dxa"/>
            </w:tcMar>
            <w:vAlign w:val="center"/>
          </w:tcPr>
          <w:p w14:paraId="33BB9A94" w14:textId="77777777" w:rsidR="005D4961" w:rsidRDefault="00E37B79">
            <w:pPr>
              <w:spacing w:before="80" w:after="80" w:line="280" w:lineRule="auto"/>
              <w:jc w:val="center"/>
            </w:pPr>
            <w:r>
              <w:t>10 / 7</w:t>
            </w:r>
          </w:p>
        </w:tc>
      </w:tr>
      <w:tr w:rsidR="005D4961" w14:paraId="02FC9F52" w14:textId="77777777">
        <w:trPr>
          <w:cantSplit/>
        </w:trPr>
        <w:tc>
          <w:tcPr>
            <w:tcW w:w="700" w:type="dxa"/>
            <w:shd w:val="clear" w:color="auto" w:fill="F5F7FB"/>
            <w:tcMar>
              <w:top w:w="80" w:type="dxa"/>
              <w:left w:w="100" w:type="dxa"/>
              <w:bottom w:w="80" w:type="dxa"/>
              <w:right w:w="100" w:type="dxa"/>
            </w:tcMar>
            <w:vAlign w:val="center"/>
          </w:tcPr>
          <w:p w14:paraId="2FDF95BB" w14:textId="77777777" w:rsidR="005D4961" w:rsidRDefault="00E37B79">
            <w:pPr>
              <w:spacing w:before="80" w:after="80" w:line="280" w:lineRule="auto"/>
            </w:pPr>
            <w:r>
              <w:rPr>
                <w:b/>
                <w:bCs/>
              </w:rPr>
              <w:t>C2</w:t>
            </w:r>
          </w:p>
        </w:tc>
        <w:tc>
          <w:tcPr>
            <w:tcW w:w="4500" w:type="dxa"/>
            <w:shd w:val="clear" w:color="auto" w:fill="F5F7FB"/>
            <w:tcMar>
              <w:top w:w="80" w:type="dxa"/>
              <w:left w:w="100" w:type="dxa"/>
              <w:bottom w:w="80" w:type="dxa"/>
              <w:right w:w="100" w:type="dxa"/>
            </w:tcMar>
            <w:vAlign w:val="center"/>
          </w:tcPr>
          <w:p w14:paraId="2F7FF310" w14:textId="77777777" w:rsidR="005D4961" w:rsidRDefault="00E37B79">
            <w:pPr>
              <w:spacing w:before="80" w:after="80" w:line="280" w:lineRule="auto"/>
            </w:pPr>
            <w:r>
              <w:t>Student &amp; Academic Lifecycle</w:t>
            </w:r>
          </w:p>
        </w:tc>
        <w:tc>
          <w:tcPr>
            <w:tcW w:w="1100" w:type="dxa"/>
            <w:shd w:val="clear" w:color="auto" w:fill="F5F7FB"/>
            <w:tcMar>
              <w:top w:w="80" w:type="dxa"/>
              <w:left w:w="100" w:type="dxa"/>
              <w:bottom w:w="80" w:type="dxa"/>
              <w:right w:w="100" w:type="dxa"/>
            </w:tcMar>
            <w:vAlign w:val="center"/>
          </w:tcPr>
          <w:p w14:paraId="5A9C7544" w14:textId="77777777" w:rsidR="005D4961" w:rsidRDefault="00E37B79">
            <w:pPr>
              <w:spacing w:before="80" w:after="80" w:line="280" w:lineRule="auto"/>
              <w:jc w:val="center"/>
            </w:pPr>
            <w:r>
              <w:rPr>
                <w:b/>
                <w:bCs/>
              </w:rPr>
              <w:t>29</w:t>
            </w:r>
          </w:p>
        </w:tc>
        <w:tc>
          <w:tcPr>
            <w:tcW w:w="700" w:type="dxa"/>
            <w:shd w:val="clear" w:color="auto" w:fill="F5F7FB"/>
            <w:tcMar>
              <w:top w:w="80" w:type="dxa"/>
              <w:left w:w="100" w:type="dxa"/>
              <w:bottom w:w="80" w:type="dxa"/>
              <w:right w:w="100" w:type="dxa"/>
            </w:tcMar>
            <w:vAlign w:val="center"/>
          </w:tcPr>
          <w:p w14:paraId="3F4BA458" w14:textId="77777777" w:rsidR="005D4961" w:rsidRDefault="00E37B79">
            <w:pPr>
              <w:spacing w:before="80" w:after="80" w:line="280" w:lineRule="auto"/>
              <w:jc w:val="center"/>
            </w:pPr>
            <w:r>
              <w:rPr>
                <w:b/>
                <w:bCs/>
                <w:color w:val="C00000"/>
              </w:rPr>
              <w:t>7</w:t>
            </w:r>
          </w:p>
        </w:tc>
        <w:tc>
          <w:tcPr>
            <w:tcW w:w="700" w:type="dxa"/>
            <w:shd w:val="clear" w:color="auto" w:fill="F5F7FB"/>
            <w:tcMar>
              <w:top w:w="80" w:type="dxa"/>
              <w:left w:w="100" w:type="dxa"/>
              <w:bottom w:w="80" w:type="dxa"/>
              <w:right w:w="100" w:type="dxa"/>
            </w:tcMar>
            <w:vAlign w:val="center"/>
          </w:tcPr>
          <w:p w14:paraId="53EC9A5C" w14:textId="77777777" w:rsidR="005D4961" w:rsidRDefault="00E37B79">
            <w:pPr>
              <w:spacing w:before="80" w:after="80" w:line="280" w:lineRule="auto"/>
              <w:jc w:val="center"/>
            </w:pPr>
            <w:r>
              <w:rPr>
                <w:b/>
                <w:bCs/>
                <w:color w:val="BF8F00"/>
              </w:rPr>
              <w:t>16</w:t>
            </w:r>
          </w:p>
        </w:tc>
        <w:tc>
          <w:tcPr>
            <w:tcW w:w="700" w:type="dxa"/>
            <w:shd w:val="clear" w:color="auto" w:fill="F5F7FB"/>
            <w:tcMar>
              <w:top w:w="80" w:type="dxa"/>
              <w:left w:w="100" w:type="dxa"/>
              <w:bottom w:w="80" w:type="dxa"/>
              <w:right w:w="100" w:type="dxa"/>
            </w:tcMar>
            <w:vAlign w:val="center"/>
          </w:tcPr>
          <w:p w14:paraId="36EAA5D2" w14:textId="77777777" w:rsidR="005D4961" w:rsidRDefault="00E37B79">
            <w:pPr>
              <w:spacing w:before="80" w:after="80" w:line="280" w:lineRule="auto"/>
              <w:jc w:val="center"/>
            </w:pPr>
            <w:r>
              <w:rPr>
                <w:b/>
                <w:bCs/>
                <w:color w:val="385723"/>
              </w:rPr>
              <w:t>6</w:t>
            </w:r>
          </w:p>
        </w:tc>
        <w:tc>
          <w:tcPr>
            <w:tcW w:w="626" w:type="dxa"/>
            <w:shd w:val="clear" w:color="auto" w:fill="F5F7FB"/>
            <w:tcMar>
              <w:top w:w="80" w:type="dxa"/>
              <w:left w:w="100" w:type="dxa"/>
              <w:bottom w:w="80" w:type="dxa"/>
              <w:right w:w="100" w:type="dxa"/>
            </w:tcMar>
            <w:vAlign w:val="center"/>
          </w:tcPr>
          <w:p w14:paraId="62E8406E" w14:textId="77777777" w:rsidR="005D4961" w:rsidRDefault="00E37B79">
            <w:pPr>
              <w:spacing w:before="80" w:after="80" w:line="280" w:lineRule="auto"/>
              <w:jc w:val="center"/>
            </w:pPr>
            <w:r>
              <w:t>7 / 22</w:t>
            </w:r>
          </w:p>
        </w:tc>
      </w:tr>
      <w:tr w:rsidR="005D4961" w14:paraId="40937F28" w14:textId="77777777">
        <w:trPr>
          <w:cantSplit/>
        </w:trPr>
        <w:tc>
          <w:tcPr>
            <w:tcW w:w="700" w:type="dxa"/>
            <w:tcMar>
              <w:top w:w="80" w:type="dxa"/>
              <w:left w:w="100" w:type="dxa"/>
              <w:bottom w:w="80" w:type="dxa"/>
              <w:right w:w="100" w:type="dxa"/>
            </w:tcMar>
            <w:vAlign w:val="center"/>
          </w:tcPr>
          <w:p w14:paraId="3078BAB9" w14:textId="77777777" w:rsidR="005D4961" w:rsidRDefault="00E37B79">
            <w:pPr>
              <w:spacing w:before="80" w:after="80" w:line="280" w:lineRule="auto"/>
            </w:pPr>
            <w:r>
              <w:rPr>
                <w:b/>
                <w:bCs/>
              </w:rPr>
              <w:t>C3</w:t>
            </w:r>
          </w:p>
        </w:tc>
        <w:tc>
          <w:tcPr>
            <w:tcW w:w="4500" w:type="dxa"/>
            <w:tcMar>
              <w:top w:w="80" w:type="dxa"/>
              <w:left w:w="100" w:type="dxa"/>
              <w:bottom w:w="80" w:type="dxa"/>
              <w:right w:w="100" w:type="dxa"/>
            </w:tcMar>
            <w:vAlign w:val="center"/>
          </w:tcPr>
          <w:p w14:paraId="22A00BF3" w14:textId="77777777" w:rsidR="005D4961" w:rsidRDefault="00E37B79">
            <w:pPr>
              <w:spacing w:before="80" w:after="80" w:line="280" w:lineRule="auto"/>
            </w:pPr>
            <w:r>
              <w:t>Assessment &amp; Examinations</w:t>
            </w:r>
          </w:p>
        </w:tc>
        <w:tc>
          <w:tcPr>
            <w:tcW w:w="1100" w:type="dxa"/>
            <w:tcMar>
              <w:top w:w="80" w:type="dxa"/>
              <w:left w:w="100" w:type="dxa"/>
              <w:bottom w:w="80" w:type="dxa"/>
              <w:right w:w="100" w:type="dxa"/>
            </w:tcMar>
            <w:vAlign w:val="center"/>
          </w:tcPr>
          <w:p w14:paraId="70F7315B" w14:textId="77777777" w:rsidR="005D4961" w:rsidRDefault="00E37B79">
            <w:pPr>
              <w:spacing w:before="80" w:after="80" w:line="280" w:lineRule="auto"/>
              <w:jc w:val="center"/>
            </w:pPr>
            <w:r>
              <w:rPr>
                <w:b/>
                <w:bCs/>
              </w:rPr>
              <w:t>10</w:t>
            </w:r>
          </w:p>
        </w:tc>
        <w:tc>
          <w:tcPr>
            <w:tcW w:w="700" w:type="dxa"/>
            <w:tcMar>
              <w:top w:w="80" w:type="dxa"/>
              <w:left w:w="100" w:type="dxa"/>
              <w:bottom w:w="80" w:type="dxa"/>
              <w:right w:w="100" w:type="dxa"/>
            </w:tcMar>
            <w:vAlign w:val="center"/>
          </w:tcPr>
          <w:p w14:paraId="562D6638" w14:textId="77777777" w:rsidR="005D4961" w:rsidRDefault="00E37B79">
            <w:pPr>
              <w:spacing w:before="80" w:after="80" w:line="280" w:lineRule="auto"/>
              <w:jc w:val="center"/>
            </w:pPr>
            <w:r>
              <w:rPr>
                <w:b/>
                <w:bCs/>
                <w:color w:val="C00000"/>
              </w:rPr>
              <w:t>8</w:t>
            </w:r>
          </w:p>
        </w:tc>
        <w:tc>
          <w:tcPr>
            <w:tcW w:w="700" w:type="dxa"/>
            <w:tcMar>
              <w:top w:w="80" w:type="dxa"/>
              <w:left w:w="100" w:type="dxa"/>
              <w:bottom w:w="80" w:type="dxa"/>
              <w:right w:w="100" w:type="dxa"/>
            </w:tcMar>
            <w:vAlign w:val="center"/>
          </w:tcPr>
          <w:p w14:paraId="26B75D6B" w14:textId="77777777" w:rsidR="005D4961" w:rsidRDefault="00E37B79">
            <w:pPr>
              <w:spacing w:before="80" w:after="80" w:line="280" w:lineRule="auto"/>
              <w:jc w:val="center"/>
            </w:pPr>
            <w:r>
              <w:rPr>
                <w:b/>
                <w:bCs/>
                <w:color w:val="BF8F00"/>
              </w:rPr>
              <w:t>2</w:t>
            </w:r>
          </w:p>
        </w:tc>
        <w:tc>
          <w:tcPr>
            <w:tcW w:w="700" w:type="dxa"/>
            <w:tcMar>
              <w:top w:w="80" w:type="dxa"/>
              <w:left w:w="100" w:type="dxa"/>
              <w:bottom w:w="80" w:type="dxa"/>
              <w:right w:w="100" w:type="dxa"/>
            </w:tcMar>
            <w:vAlign w:val="center"/>
          </w:tcPr>
          <w:p w14:paraId="63879B00" w14:textId="77777777" w:rsidR="005D4961" w:rsidRDefault="00E37B79">
            <w:pPr>
              <w:spacing w:before="80" w:after="80" w:line="280" w:lineRule="auto"/>
              <w:jc w:val="center"/>
            </w:pPr>
            <w:r>
              <w:rPr>
                <w:b/>
                <w:bCs/>
                <w:color w:val="385723"/>
              </w:rPr>
              <w:t>0</w:t>
            </w:r>
          </w:p>
        </w:tc>
        <w:tc>
          <w:tcPr>
            <w:tcW w:w="626" w:type="dxa"/>
            <w:tcMar>
              <w:top w:w="80" w:type="dxa"/>
              <w:left w:w="100" w:type="dxa"/>
              <w:bottom w:w="80" w:type="dxa"/>
              <w:right w:w="100" w:type="dxa"/>
            </w:tcMar>
            <w:vAlign w:val="center"/>
          </w:tcPr>
          <w:p w14:paraId="645233A0" w14:textId="77777777" w:rsidR="005D4961" w:rsidRDefault="00E37B79">
            <w:pPr>
              <w:spacing w:before="80" w:after="80" w:line="280" w:lineRule="auto"/>
              <w:jc w:val="center"/>
            </w:pPr>
            <w:r>
              <w:t>3 / 7</w:t>
            </w:r>
          </w:p>
        </w:tc>
      </w:tr>
      <w:tr w:rsidR="005D4961" w14:paraId="5F9C007D" w14:textId="77777777">
        <w:trPr>
          <w:cantSplit/>
        </w:trPr>
        <w:tc>
          <w:tcPr>
            <w:tcW w:w="700" w:type="dxa"/>
            <w:shd w:val="clear" w:color="auto" w:fill="F5F7FB"/>
            <w:tcMar>
              <w:top w:w="80" w:type="dxa"/>
              <w:left w:w="100" w:type="dxa"/>
              <w:bottom w:w="80" w:type="dxa"/>
              <w:right w:w="100" w:type="dxa"/>
            </w:tcMar>
            <w:vAlign w:val="center"/>
          </w:tcPr>
          <w:p w14:paraId="7581E8EF" w14:textId="77777777" w:rsidR="005D4961" w:rsidRDefault="00E37B79">
            <w:pPr>
              <w:spacing w:before="80" w:after="80" w:line="280" w:lineRule="auto"/>
            </w:pPr>
            <w:r>
              <w:rPr>
                <w:b/>
                <w:bCs/>
              </w:rPr>
              <w:t>C4</w:t>
            </w:r>
          </w:p>
        </w:tc>
        <w:tc>
          <w:tcPr>
            <w:tcW w:w="4500" w:type="dxa"/>
            <w:shd w:val="clear" w:color="auto" w:fill="F5F7FB"/>
            <w:tcMar>
              <w:top w:w="80" w:type="dxa"/>
              <w:left w:w="100" w:type="dxa"/>
              <w:bottom w:w="80" w:type="dxa"/>
              <w:right w:w="100" w:type="dxa"/>
            </w:tcMar>
            <w:vAlign w:val="center"/>
          </w:tcPr>
          <w:p w14:paraId="13D21D00" w14:textId="77777777" w:rsidR="005D4961" w:rsidRDefault="00E37B79">
            <w:pPr>
              <w:spacing w:before="80" w:after="80" w:line="280" w:lineRule="auto"/>
            </w:pPr>
            <w:r>
              <w:t>Accreditation, Quality Assurance &amp; Inspectorate</w:t>
            </w:r>
          </w:p>
        </w:tc>
        <w:tc>
          <w:tcPr>
            <w:tcW w:w="1100" w:type="dxa"/>
            <w:shd w:val="clear" w:color="auto" w:fill="F5F7FB"/>
            <w:tcMar>
              <w:top w:w="80" w:type="dxa"/>
              <w:left w:w="100" w:type="dxa"/>
              <w:bottom w:w="80" w:type="dxa"/>
              <w:right w:w="100" w:type="dxa"/>
            </w:tcMar>
            <w:vAlign w:val="center"/>
          </w:tcPr>
          <w:p w14:paraId="7EAF4C5B" w14:textId="77777777" w:rsidR="005D4961" w:rsidRDefault="00E37B79">
            <w:pPr>
              <w:spacing w:before="80" w:after="80" w:line="280" w:lineRule="auto"/>
              <w:jc w:val="center"/>
            </w:pPr>
            <w:r>
              <w:rPr>
                <w:b/>
                <w:bCs/>
              </w:rPr>
              <w:t>17</w:t>
            </w:r>
          </w:p>
        </w:tc>
        <w:tc>
          <w:tcPr>
            <w:tcW w:w="700" w:type="dxa"/>
            <w:shd w:val="clear" w:color="auto" w:fill="F5F7FB"/>
            <w:tcMar>
              <w:top w:w="80" w:type="dxa"/>
              <w:left w:w="100" w:type="dxa"/>
              <w:bottom w:w="80" w:type="dxa"/>
              <w:right w:w="100" w:type="dxa"/>
            </w:tcMar>
            <w:vAlign w:val="center"/>
          </w:tcPr>
          <w:p w14:paraId="26114A94" w14:textId="77777777" w:rsidR="005D4961" w:rsidRDefault="00E37B79">
            <w:pPr>
              <w:spacing w:before="80" w:after="80" w:line="280" w:lineRule="auto"/>
              <w:jc w:val="center"/>
            </w:pPr>
            <w:r>
              <w:rPr>
                <w:b/>
                <w:bCs/>
                <w:color w:val="C00000"/>
              </w:rPr>
              <w:t>5</w:t>
            </w:r>
          </w:p>
        </w:tc>
        <w:tc>
          <w:tcPr>
            <w:tcW w:w="700" w:type="dxa"/>
            <w:shd w:val="clear" w:color="auto" w:fill="F5F7FB"/>
            <w:tcMar>
              <w:top w:w="80" w:type="dxa"/>
              <w:left w:w="100" w:type="dxa"/>
              <w:bottom w:w="80" w:type="dxa"/>
              <w:right w:w="100" w:type="dxa"/>
            </w:tcMar>
            <w:vAlign w:val="center"/>
          </w:tcPr>
          <w:p w14:paraId="0066CB7D" w14:textId="77777777" w:rsidR="005D4961" w:rsidRDefault="00E37B79">
            <w:pPr>
              <w:spacing w:before="80" w:after="80" w:line="280" w:lineRule="auto"/>
              <w:jc w:val="center"/>
            </w:pPr>
            <w:r>
              <w:rPr>
                <w:b/>
                <w:bCs/>
                <w:color w:val="BF8F00"/>
              </w:rPr>
              <w:t>11</w:t>
            </w:r>
          </w:p>
        </w:tc>
        <w:tc>
          <w:tcPr>
            <w:tcW w:w="700" w:type="dxa"/>
            <w:shd w:val="clear" w:color="auto" w:fill="F5F7FB"/>
            <w:tcMar>
              <w:top w:w="80" w:type="dxa"/>
              <w:left w:w="100" w:type="dxa"/>
              <w:bottom w:w="80" w:type="dxa"/>
              <w:right w:w="100" w:type="dxa"/>
            </w:tcMar>
            <w:vAlign w:val="center"/>
          </w:tcPr>
          <w:p w14:paraId="029924F9" w14:textId="77777777" w:rsidR="005D4961" w:rsidRDefault="00E37B79">
            <w:pPr>
              <w:spacing w:before="80" w:after="80" w:line="280" w:lineRule="auto"/>
              <w:jc w:val="center"/>
            </w:pPr>
            <w:r>
              <w:rPr>
                <w:b/>
                <w:bCs/>
                <w:color w:val="385723"/>
              </w:rPr>
              <w:t>1</w:t>
            </w:r>
          </w:p>
        </w:tc>
        <w:tc>
          <w:tcPr>
            <w:tcW w:w="626" w:type="dxa"/>
            <w:shd w:val="clear" w:color="auto" w:fill="F5F7FB"/>
            <w:tcMar>
              <w:top w:w="80" w:type="dxa"/>
              <w:left w:w="100" w:type="dxa"/>
              <w:bottom w:w="80" w:type="dxa"/>
              <w:right w:w="100" w:type="dxa"/>
            </w:tcMar>
            <w:vAlign w:val="center"/>
          </w:tcPr>
          <w:p w14:paraId="482C1E87" w14:textId="77777777" w:rsidR="005D4961" w:rsidRDefault="00E37B79">
            <w:pPr>
              <w:spacing w:before="80" w:after="80" w:line="280" w:lineRule="auto"/>
              <w:jc w:val="center"/>
            </w:pPr>
            <w:r>
              <w:t>2 / 15</w:t>
            </w:r>
          </w:p>
        </w:tc>
      </w:tr>
      <w:tr w:rsidR="005D4961" w14:paraId="1A03F557" w14:textId="77777777">
        <w:trPr>
          <w:cantSplit/>
        </w:trPr>
        <w:tc>
          <w:tcPr>
            <w:tcW w:w="700" w:type="dxa"/>
            <w:tcMar>
              <w:top w:w="80" w:type="dxa"/>
              <w:left w:w="100" w:type="dxa"/>
              <w:bottom w:w="80" w:type="dxa"/>
              <w:right w:w="100" w:type="dxa"/>
            </w:tcMar>
            <w:vAlign w:val="center"/>
          </w:tcPr>
          <w:p w14:paraId="7ECBA50E" w14:textId="77777777" w:rsidR="005D4961" w:rsidRDefault="00E37B79">
            <w:pPr>
              <w:spacing w:before="80" w:after="80" w:line="280" w:lineRule="auto"/>
            </w:pPr>
            <w:r>
              <w:rPr>
                <w:b/>
                <w:bCs/>
              </w:rPr>
              <w:t>C5</w:t>
            </w:r>
          </w:p>
        </w:tc>
        <w:tc>
          <w:tcPr>
            <w:tcW w:w="4500" w:type="dxa"/>
            <w:tcMar>
              <w:top w:w="80" w:type="dxa"/>
              <w:left w:w="100" w:type="dxa"/>
              <w:bottom w:w="80" w:type="dxa"/>
              <w:right w:w="100" w:type="dxa"/>
            </w:tcMar>
            <w:vAlign w:val="center"/>
          </w:tcPr>
          <w:p w14:paraId="65880EA2" w14:textId="77777777" w:rsidR="005D4961" w:rsidRDefault="00E37B79">
            <w:pPr>
              <w:spacing w:before="80" w:after="80" w:line="280" w:lineRule="auto"/>
            </w:pPr>
            <w:r>
              <w:t>Library, Research &amp; Knowledge Services</w:t>
            </w:r>
          </w:p>
        </w:tc>
        <w:tc>
          <w:tcPr>
            <w:tcW w:w="1100" w:type="dxa"/>
            <w:tcMar>
              <w:top w:w="80" w:type="dxa"/>
              <w:left w:w="100" w:type="dxa"/>
              <w:bottom w:w="80" w:type="dxa"/>
              <w:right w:w="100" w:type="dxa"/>
            </w:tcMar>
            <w:vAlign w:val="center"/>
          </w:tcPr>
          <w:p w14:paraId="2FA64321" w14:textId="77777777" w:rsidR="005D4961" w:rsidRDefault="00E37B79">
            <w:pPr>
              <w:spacing w:before="80" w:after="80" w:line="280" w:lineRule="auto"/>
              <w:jc w:val="center"/>
            </w:pPr>
            <w:r>
              <w:rPr>
                <w:b/>
                <w:bCs/>
              </w:rPr>
              <w:t>18</w:t>
            </w:r>
          </w:p>
        </w:tc>
        <w:tc>
          <w:tcPr>
            <w:tcW w:w="700" w:type="dxa"/>
            <w:tcMar>
              <w:top w:w="80" w:type="dxa"/>
              <w:left w:w="100" w:type="dxa"/>
              <w:bottom w:w="80" w:type="dxa"/>
              <w:right w:w="100" w:type="dxa"/>
            </w:tcMar>
            <w:vAlign w:val="center"/>
          </w:tcPr>
          <w:p w14:paraId="186A2082" w14:textId="77777777" w:rsidR="005D4961" w:rsidRDefault="00E37B79">
            <w:pPr>
              <w:spacing w:before="80" w:after="80" w:line="280" w:lineRule="auto"/>
              <w:jc w:val="center"/>
            </w:pPr>
            <w:r>
              <w:rPr>
                <w:b/>
                <w:bCs/>
                <w:color w:val="C00000"/>
              </w:rPr>
              <w:t>2</w:t>
            </w:r>
          </w:p>
        </w:tc>
        <w:tc>
          <w:tcPr>
            <w:tcW w:w="700" w:type="dxa"/>
            <w:tcMar>
              <w:top w:w="80" w:type="dxa"/>
              <w:left w:w="100" w:type="dxa"/>
              <w:bottom w:w="80" w:type="dxa"/>
              <w:right w:w="100" w:type="dxa"/>
            </w:tcMar>
            <w:vAlign w:val="center"/>
          </w:tcPr>
          <w:p w14:paraId="3A6DD4B2" w14:textId="77777777" w:rsidR="005D4961" w:rsidRDefault="00E37B79">
            <w:pPr>
              <w:spacing w:before="80" w:after="80" w:line="280" w:lineRule="auto"/>
              <w:jc w:val="center"/>
            </w:pPr>
            <w:r>
              <w:rPr>
                <w:b/>
                <w:bCs/>
                <w:color w:val="BF8F00"/>
              </w:rPr>
              <w:t>9</w:t>
            </w:r>
          </w:p>
        </w:tc>
        <w:tc>
          <w:tcPr>
            <w:tcW w:w="700" w:type="dxa"/>
            <w:tcMar>
              <w:top w:w="80" w:type="dxa"/>
              <w:left w:w="100" w:type="dxa"/>
              <w:bottom w:w="80" w:type="dxa"/>
              <w:right w:w="100" w:type="dxa"/>
            </w:tcMar>
            <w:vAlign w:val="center"/>
          </w:tcPr>
          <w:p w14:paraId="228596B8" w14:textId="77777777" w:rsidR="005D4961" w:rsidRDefault="00E37B79">
            <w:pPr>
              <w:spacing w:before="80" w:after="80" w:line="280" w:lineRule="auto"/>
              <w:jc w:val="center"/>
            </w:pPr>
            <w:r>
              <w:rPr>
                <w:b/>
                <w:bCs/>
                <w:color w:val="385723"/>
              </w:rPr>
              <w:t>7</w:t>
            </w:r>
          </w:p>
        </w:tc>
        <w:tc>
          <w:tcPr>
            <w:tcW w:w="626" w:type="dxa"/>
            <w:tcMar>
              <w:top w:w="80" w:type="dxa"/>
              <w:left w:w="100" w:type="dxa"/>
              <w:bottom w:w="80" w:type="dxa"/>
              <w:right w:w="100" w:type="dxa"/>
            </w:tcMar>
            <w:vAlign w:val="center"/>
          </w:tcPr>
          <w:p w14:paraId="79F3D374" w14:textId="77777777" w:rsidR="005D4961" w:rsidRDefault="00E37B79">
            <w:pPr>
              <w:spacing w:before="80" w:after="80" w:line="280" w:lineRule="auto"/>
              <w:jc w:val="center"/>
            </w:pPr>
            <w:r>
              <w:t>0 / 18</w:t>
            </w:r>
          </w:p>
        </w:tc>
      </w:tr>
      <w:tr w:rsidR="005D4961" w14:paraId="37CC101E" w14:textId="77777777">
        <w:trPr>
          <w:cantSplit/>
        </w:trPr>
        <w:tc>
          <w:tcPr>
            <w:tcW w:w="700" w:type="dxa"/>
            <w:shd w:val="clear" w:color="auto" w:fill="F5F7FB"/>
            <w:tcMar>
              <w:top w:w="80" w:type="dxa"/>
              <w:left w:w="100" w:type="dxa"/>
              <w:bottom w:w="80" w:type="dxa"/>
              <w:right w:w="100" w:type="dxa"/>
            </w:tcMar>
            <w:vAlign w:val="center"/>
          </w:tcPr>
          <w:p w14:paraId="24E7C92C" w14:textId="77777777" w:rsidR="005D4961" w:rsidRDefault="00E37B79">
            <w:pPr>
              <w:spacing w:before="80" w:after="80" w:line="280" w:lineRule="auto"/>
            </w:pPr>
            <w:r>
              <w:rPr>
                <w:b/>
                <w:bCs/>
              </w:rPr>
              <w:t>C6</w:t>
            </w:r>
          </w:p>
        </w:tc>
        <w:tc>
          <w:tcPr>
            <w:tcW w:w="4500" w:type="dxa"/>
            <w:shd w:val="clear" w:color="auto" w:fill="F5F7FB"/>
            <w:tcMar>
              <w:top w:w="80" w:type="dxa"/>
              <w:left w:w="100" w:type="dxa"/>
              <w:bottom w:w="80" w:type="dxa"/>
              <w:right w:w="100" w:type="dxa"/>
            </w:tcMar>
            <w:vAlign w:val="center"/>
          </w:tcPr>
          <w:p w14:paraId="6B1D6A29" w14:textId="77777777" w:rsidR="005D4961" w:rsidRDefault="00E37B79">
            <w:pPr>
              <w:spacing w:before="80" w:after="80" w:line="280" w:lineRule="auto"/>
            </w:pPr>
            <w:r>
              <w:t>Communications, Brand &amp; Stakeholder Engagement</w:t>
            </w:r>
          </w:p>
        </w:tc>
        <w:tc>
          <w:tcPr>
            <w:tcW w:w="1100" w:type="dxa"/>
            <w:shd w:val="clear" w:color="auto" w:fill="F5F7FB"/>
            <w:tcMar>
              <w:top w:w="80" w:type="dxa"/>
              <w:left w:w="100" w:type="dxa"/>
              <w:bottom w:w="80" w:type="dxa"/>
              <w:right w:w="100" w:type="dxa"/>
            </w:tcMar>
            <w:vAlign w:val="center"/>
          </w:tcPr>
          <w:p w14:paraId="627E842E" w14:textId="77777777" w:rsidR="005D4961" w:rsidRDefault="00E37B79">
            <w:pPr>
              <w:spacing w:before="80" w:after="80" w:line="280" w:lineRule="auto"/>
              <w:jc w:val="center"/>
            </w:pPr>
            <w:r>
              <w:rPr>
                <w:b/>
                <w:bCs/>
              </w:rPr>
              <w:t>20</w:t>
            </w:r>
          </w:p>
        </w:tc>
        <w:tc>
          <w:tcPr>
            <w:tcW w:w="700" w:type="dxa"/>
            <w:shd w:val="clear" w:color="auto" w:fill="F5F7FB"/>
            <w:tcMar>
              <w:top w:w="80" w:type="dxa"/>
              <w:left w:w="100" w:type="dxa"/>
              <w:bottom w:w="80" w:type="dxa"/>
              <w:right w:w="100" w:type="dxa"/>
            </w:tcMar>
            <w:vAlign w:val="center"/>
          </w:tcPr>
          <w:p w14:paraId="2AA1B819" w14:textId="77777777" w:rsidR="005D4961" w:rsidRDefault="00E37B79">
            <w:pPr>
              <w:spacing w:before="80" w:after="80" w:line="280" w:lineRule="auto"/>
              <w:jc w:val="center"/>
            </w:pPr>
            <w:r>
              <w:rPr>
                <w:b/>
                <w:bCs/>
                <w:color w:val="C00000"/>
              </w:rPr>
              <w:t>7</w:t>
            </w:r>
          </w:p>
        </w:tc>
        <w:tc>
          <w:tcPr>
            <w:tcW w:w="700" w:type="dxa"/>
            <w:shd w:val="clear" w:color="auto" w:fill="F5F7FB"/>
            <w:tcMar>
              <w:top w:w="80" w:type="dxa"/>
              <w:left w:w="100" w:type="dxa"/>
              <w:bottom w:w="80" w:type="dxa"/>
              <w:right w:w="100" w:type="dxa"/>
            </w:tcMar>
            <w:vAlign w:val="center"/>
          </w:tcPr>
          <w:p w14:paraId="19205354" w14:textId="77777777" w:rsidR="005D4961" w:rsidRDefault="00E37B79">
            <w:pPr>
              <w:spacing w:before="80" w:after="80" w:line="280" w:lineRule="auto"/>
              <w:jc w:val="center"/>
            </w:pPr>
            <w:r>
              <w:rPr>
                <w:b/>
                <w:bCs/>
                <w:color w:val="BF8F00"/>
              </w:rPr>
              <w:t>9</w:t>
            </w:r>
          </w:p>
        </w:tc>
        <w:tc>
          <w:tcPr>
            <w:tcW w:w="700" w:type="dxa"/>
            <w:shd w:val="clear" w:color="auto" w:fill="F5F7FB"/>
            <w:tcMar>
              <w:top w:w="80" w:type="dxa"/>
              <w:left w:w="100" w:type="dxa"/>
              <w:bottom w:w="80" w:type="dxa"/>
              <w:right w:w="100" w:type="dxa"/>
            </w:tcMar>
            <w:vAlign w:val="center"/>
          </w:tcPr>
          <w:p w14:paraId="0829727E" w14:textId="77777777" w:rsidR="005D4961" w:rsidRDefault="00E37B79">
            <w:pPr>
              <w:spacing w:before="80" w:after="80" w:line="280" w:lineRule="auto"/>
              <w:jc w:val="center"/>
            </w:pPr>
            <w:r>
              <w:rPr>
                <w:b/>
                <w:bCs/>
                <w:color w:val="385723"/>
              </w:rPr>
              <w:t>4</w:t>
            </w:r>
          </w:p>
        </w:tc>
        <w:tc>
          <w:tcPr>
            <w:tcW w:w="626" w:type="dxa"/>
            <w:shd w:val="clear" w:color="auto" w:fill="F5F7FB"/>
            <w:tcMar>
              <w:top w:w="80" w:type="dxa"/>
              <w:left w:w="100" w:type="dxa"/>
              <w:bottom w:w="80" w:type="dxa"/>
              <w:right w:w="100" w:type="dxa"/>
            </w:tcMar>
            <w:vAlign w:val="center"/>
          </w:tcPr>
          <w:p w14:paraId="391A0F5C" w14:textId="77777777" w:rsidR="005D4961" w:rsidRDefault="00E37B79">
            <w:pPr>
              <w:spacing w:before="80" w:after="80" w:line="280" w:lineRule="auto"/>
              <w:jc w:val="center"/>
            </w:pPr>
            <w:r>
              <w:t>2 / 18</w:t>
            </w:r>
          </w:p>
        </w:tc>
      </w:tr>
      <w:tr w:rsidR="005D4961" w14:paraId="44B6B124" w14:textId="77777777">
        <w:trPr>
          <w:cantSplit/>
        </w:trPr>
        <w:tc>
          <w:tcPr>
            <w:tcW w:w="700" w:type="dxa"/>
            <w:tcMar>
              <w:top w:w="80" w:type="dxa"/>
              <w:left w:w="100" w:type="dxa"/>
              <w:bottom w:w="80" w:type="dxa"/>
              <w:right w:w="100" w:type="dxa"/>
            </w:tcMar>
            <w:vAlign w:val="center"/>
          </w:tcPr>
          <w:p w14:paraId="2A93249E" w14:textId="77777777" w:rsidR="005D4961" w:rsidRDefault="00E37B79">
            <w:pPr>
              <w:spacing w:before="80" w:after="80" w:line="280" w:lineRule="auto"/>
            </w:pPr>
            <w:r>
              <w:rPr>
                <w:b/>
                <w:bCs/>
              </w:rPr>
              <w:t>C7</w:t>
            </w:r>
          </w:p>
        </w:tc>
        <w:tc>
          <w:tcPr>
            <w:tcW w:w="4500" w:type="dxa"/>
            <w:tcMar>
              <w:top w:w="80" w:type="dxa"/>
              <w:left w:w="100" w:type="dxa"/>
              <w:bottom w:w="80" w:type="dxa"/>
              <w:right w:w="100" w:type="dxa"/>
            </w:tcMar>
            <w:vAlign w:val="center"/>
          </w:tcPr>
          <w:p w14:paraId="69F09371" w14:textId="77777777" w:rsidR="005D4961" w:rsidRDefault="00E37B79">
            <w:pPr>
              <w:spacing w:before="80" w:after="80" w:line="280" w:lineRule="auto"/>
            </w:pPr>
            <w:r>
              <w:t>People, Talent &amp; Culture (HR)</w:t>
            </w:r>
          </w:p>
        </w:tc>
        <w:tc>
          <w:tcPr>
            <w:tcW w:w="1100" w:type="dxa"/>
            <w:tcMar>
              <w:top w:w="80" w:type="dxa"/>
              <w:left w:w="100" w:type="dxa"/>
              <w:bottom w:w="80" w:type="dxa"/>
              <w:right w:w="100" w:type="dxa"/>
            </w:tcMar>
            <w:vAlign w:val="center"/>
          </w:tcPr>
          <w:p w14:paraId="4D555248" w14:textId="77777777" w:rsidR="005D4961" w:rsidRDefault="00E37B79">
            <w:pPr>
              <w:spacing w:before="80" w:after="80" w:line="280" w:lineRule="auto"/>
              <w:jc w:val="center"/>
            </w:pPr>
            <w:r>
              <w:rPr>
                <w:b/>
                <w:bCs/>
              </w:rPr>
              <w:t>25</w:t>
            </w:r>
          </w:p>
        </w:tc>
        <w:tc>
          <w:tcPr>
            <w:tcW w:w="700" w:type="dxa"/>
            <w:tcMar>
              <w:top w:w="80" w:type="dxa"/>
              <w:left w:w="100" w:type="dxa"/>
              <w:bottom w:w="80" w:type="dxa"/>
              <w:right w:w="100" w:type="dxa"/>
            </w:tcMar>
            <w:vAlign w:val="center"/>
          </w:tcPr>
          <w:p w14:paraId="5D427423" w14:textId="77777777" w:rsidR="005D4961" w:rsidRDefault="00E37B79">
            <w:pPr>
              <w:spacing w:before="80" w:after="80" w:line="280" w:lineRule="auto"/>
              <w:jc w:val="center"/>
            </w:pPr>
            <w:r>
              <w:rPr>
                <w:b/>
                <w:bCs/>
                <w:color w:val="C00000"/>
              </w:rPr>
              <w:t>7</w:t>
            </w:r>
          </w:p>
        </w:tc>
        <w:tc>
          <w:tcPr>
            <w:tcW w:w="700" w:type="dxa"/>
            <w:tcMar>
              <w:top w:w="80" w:type="dxa"/>
              <w:left w:w="100" w:type="dxa"/>
              <w:bottom w:w="80" w:type="dxa"/>
              <w:right w:w="100" w:type="dxa"/>
            </w:tcMar>
            <w:vAlign w:val="center"/>
          </w:tcPr>
          <w:p w14:paraId="596E56B4" w14:textId="77777777" w:rsidR="005D4961" w:rsidRDefault="00E37B79">
            <w:pPr>
              <w:spacing w:before="80" w:after="80" w:line="280" w:lineRule="auto"/>
              <w:jc w:val="center"/>
            </w:pPr>
            <w:r>
              <w:rPr>
                <w:b/>
                <w:bCs/>
                <w:color w:val="BF8F00"/>
              </w:rPr>
              <w:t>13</w:t>
            </w:r>
          </w:p>
        </w:tc>
        <w:tc>
          <w:tcPr>
            <w:tcW w:w="700" w:type="dxa"/>
            <w:tcMar>
              <w:top w:w="80" w:type="dxa"/>
              <w:left w:w="100" w:type="dxa"/>
              <w:bottom w:w="80" w:type="dxa"/>
              <w:right w:w="100" w:type="dxa"/>
            </w:tcMar>
            <w:vAlign w:val="center"/>
          </w:tcPr>
          <w:p w14:paraId="7901181F" w14:textId="77777777" w:rsidR="005D4961" w:rsidRDefault="00E37B79">
            <w:pPr>
              <w:spacing w:before="80" w:after="80" w:line="280" w:lineRule="auto"/>
              <w:jc w:val="center"/>
            </w:pPr>
            <w:r>
              <w:rPr>
                <w:b/>
                <w:bCs/>
                <w:color w:val="385723"/>
              </w:rPr>
              <w:t>5</w:t>
            </w:r>
          </w:p>
        </w:tc>
        <w:tc>
          <w:tcPr>
            <w:tcW w:w="626" w:type="dxa"/>
            <w:tcMar>
              <w:top w:w="80" w:type="dxa"/>
              <w:left w:w="100" w:type="dxa"/>
              <w:bottom w:w="80" w:type="dxa"/>
              <w:right w:w="100" w:type="dxa"/>
            </w:tcMar>
            <w:vAlign w:val="center"/>
          </w:tcPr>
          <w:p w14:paraId="3A074A35" w14:textId="77777777" w:rsidR="005D4961" w:rsidRDefault="00E37B79">
            <w:pPr>
              <w:spacing w:before="80" w:after="80" w:line="280" w:lineRule="auto"/>
              <w:jc w:val="center"/>
            </w:pPr>
            <w:r>
              <w:t>3 / 22</w:t>
            </w:r>
          </w:p>
        </w:tc>
      </w:tr>
      <w:tr w:rsidR="005D4961" w14:paraId="7FEA5999" w14:textId="77777777">
        <w:trPr>
          <w:cantSplit/>
        </w:trPr>
        <w:tc>
          <w:tcPr>
            <w:tcW w:w="700" w:type="dxa"/>
            <w:shd w:val="clear" w:color="auto" w:fill="F5F7FB"/>
            <w:tcMar>
              <w:top w:w="80" w:type="dxa"/>
              <w:left w:w="100" w:type="dxa"/>
              <w:bottom w:w="80" w:type="dxa"/>
              <w:right w:w="100" w:type="dxa"/>
            </w:tcMar>
            <w:vAlign w:val="center"/>
          </w:tcPr>
          <w:p w14:paraId="2FB67C69" w14:textId="77777777" w:rsidR="005D4961" w:rsidRDefault="00E37B79">
            <w:pPr>
              <w:spacing w:before="80" w:after="80" w:line="280" w:lineRule="auto"/>
            </w:pPr>
            <w:r>
              <w:rPr>
                <w:b/>
                <w:bCs/>
              </w:rPr>
              <w:t>C8</w:t>
            </w:r>
          </w:p>
        </w:tc>
        <w:tc>
          <w:tcPr>
            <w:tcW w:w="4500" w:type="dxa"/>
            <w:shd w:val="clear" w:color="auto" w:fill="F5F7FB"/>
            <w:tcMar>
              <w:top w:w="80" w:type="dxa"/>
              <w:left w:w="100" w:type="dxa"/>
              <w:bottom w:w="80" w:type="dxa"/>
              <w:right w:w="100" w:type="dxa"/>
            </w:tcMar>
            <w:vAlign w:val="center"/>
          </w:tcPr>
          <w:p w14:paraId="06CF82D1" w14:textId="77777777" w:rsidR="005D4961" w:rsidRDefault="00E37B79">
            <w:pPr>
              <w:spacing w:before="80" w:after="80" w:line="280" w:lineRule="auto"/>
            </w:pPr>
            <w:r>
              <w:t>Finance, Procurement &amp; Resource Mobilisation</w:t>
            </w:r>
          </w:p>
        </w:tc>
        <w:tc>
          <w:tcPr>
            <w:tcW w:w="1100" w:type="dxa"/>
            <w:shd w:val="clear" w:color="auto" w:fill="F5F7FB"/>
            <w:tcMar>
              <w:top w:w="80" w:type="dxa"/>
              <w:left w:w="100" w:type="dxa"/>
              <w:bottom w:w="80" w:type="dxa"/>
              <w:right w:w="100" w:type="dxa"/>
            </w:tcMar>
            <w:vAlign w:val="center"/>
          </w:tcPr>
          <w:p w14:paraId="61DA4804" w14:textId="77777777" w:rsidR="005D4961" w:rsidRDefault="00E37B79">
            <w:pPr>
              <w:spacing w:before="80" w:after="80" w:line="280" w:lineRule="auto"/>
              <w:jc w:val="center"/>
            </w:pPr>
            <w:r>
              <w:rPr>
                <w:b/>
                <w:bCs/>
              </w:rPr>
              <w:t>25</w:t>
            </w:r>
          </w:p>
        </w:tc>
        <w:tc>
          <w:tcPr>
            <w:tcW w:w="700" w:type="dxa"/>
            <w:shd w:val="clear" w:color="auto" w:fill="F5F7FB"/>
            <w:tcMar>
              <w:top w:w="80" w:type="dxa"/>
              <w:left w:w="100" w:type="dxa"/>
              <w:bottom w:w="80" w:type="dxa"/>
              <w:right w:w="100" w:type="dxa"/>
            </w:tcMar>
            <w:vAlign w:val="center"/>
          </w:tcPr>
          <w:p w14:paraId="0E09B539" w14:textId="77777777" w:rsidR="005D4961" w:rsidRDefault="00E37B79">
            <w:pPr>
              <w:spacing w:before="80" w:after="80" w:line="280" w:lineRule="auto"/>
              <w:jc w:val="center"/>
            </w:pPr>
            <w:r>
              <w:rPr>
                <w:b/>
                <w:bCs/>
                <w:color w:val="C00000"/>
              </w:rPr>
              <w:t>8</w:t>
            </w:r>
          </w:p>
        </w:tc>
        <w:tc>
          <w:tcPr>
            <w:tcW w:w="700" w:type="dxa"/>
            <w:shd w:val="clear" w:color="auto" w:fill="F5F7FB"/>
            <w:tcMar>
              <w:top w:w="80" w:type="dxa"/>
              <w:left w:w="100" w:type="dxa"/>
              <w:bottom w:w="80" w:type="dxa"/>
              <w:right w:w="100" w:type="dxa"/>
            </w:tcMar>
            <w:vAlign w:val="center"/>
          </w:tcPr>
          <w:p w14:paraId="2579F12C" w14:textId="77777777" w:rsidR="005D4961" w:rsidRDefault="00E37B79">
            <w:pPr>
              <w:spacing w:before="80" w:after="80" w:line="280" w:lineRule="auto"/>
              <w:jc w:val="center"/>
            </w:pPr>
            <w:r>
              <w:rPr>
                <w:b/>
                <w:bCs/>
                <w:color w:val="BF8F00"/>
              </w:rPr>
              <w:t>12</w:t>
            </w:r>
          </w:p>
        </w:tc>
        <w:tc>
          <w:tcPr>
            <w:tcW w:w="700" w:type="dxa"/>
            <w:shd w:val="clear" w:color="auto" w:fill="F5F7FB"/>
            <w:tcMar>
              <w:top w:w="80" w:type="dxa"/>
              <w:left w:w="100" w:type="dxa"/>
              <w:bottom w:w="80" w:type="dxa"/>
              <w:right w:w="100" w:type="dxa"/>
            </w:tcMar>
            <w:vAlign w:val="center"/>
          </w:tcPr>
          <w:p w14:paraId="5225F7EE" w14:textId="77777777" w:rsidR="005D4961" w:rsidRDefault="00E37B79">
            <w:pPr>
              <w:spacing w:before="80" w:after="80" w:line="280" w:lineRule="auto"/>
              <w:jc w:val="center"/>
            </w:pPr>
            <w:r>
              <w:rPr>
                <w:b/>
                <w:bCs/>
                <w:color w:val="385723"/>
              </w:rPr>
              <w:t>5</w:t>
            </w:r>
          </w:p>
        </w:tc>
        <w:tc>
          <w:tcPr>
            <w:tcW w:w="626" w:type="dxa"/>
            <w:shd w:val="clear" w:color="auto" w:fill="F5F7FB"/>
            <w:tcMar>
              <w:top w:w="80" w:type="dxa"/>
              <w:left w:w="100" w:type="dxa"/>
              <w:bottom w:w="80" w:type="dxa"/>
              <w:right w:w="100" w:type="dxa"/>
            </w:tcMar>
            <w:vAlign w:val="center"/>
          </w:tcPr>
          <w:p w14:paraId="15A5423A" w14:textId="77777777" w:rsidR="005D4961" w:rsidRDefault="00E37B79">
            <w:pPr>
              <w:spacing w:before="80" w:after="80" w:line="280" w:lineRule="auto"/>
              <w:jc w:val="center"/>
            </w:pPr>
            <w:r>
              <w:t>3 / 22</w:t>
            </w:r>
          </w:p>
        </w:tc>
      </w:tr>
      <w:tr w:rsidR="005D4961" w14:paraId="2AEF1BD1" w14:textId="77777777">
        <w:trPr>
          <w:cantSplit/>
        </w:trPr>
        <w:tc>
          <w:tcPr>
            <w:tcW w:w="700" w:type="dxa"/>
            <w:tcMar>
              <w:top w:w="80" w:type="dxa"/>
              <w:left w:w="100" w:type="dxa"/>
              <w:bottom w:w="80" w:type="dxa"/>
              <w:right w:w="100" w:type="dxa"/>
            </w:tcMar>
            <w:vAlign w:val="center"/>
          </w:tcPr>
          <w:p w14:paraId="5C7C3B11" w14:textId="77777777" w:rsidR="005D4961" w:rsidRDefault="00E37B79">
            <w:pPr>
              <w:spacing w:before="80" w:after="80" w:line="280" w:lineRule="auto"/>
            </w:pPr>
            <w:r>
              <w:rPr>
                <w:b/>
                <w:bCs/>
              </w:rPr>
              <w:t>C9</w:t>
            </w:r>
          </w:p>
        </w:tc>
        <w:tc>
          <w:tcPr>
            <w:tcW w:w="4500" w:type="dxa"/>
            <w:tcMar>
              <w:top w:w="80" w:type="dxa"/>
              <w:left w:w="100" w:type="dxa"/>
              <w:bottom w:w="80" w:type="dxa"/>
              <w:right w:w="100" w:type="dxa"/>
            </w:tcMar>
            <w:vAlign w:val="center"/>
          </w:tcPr>
          <w:p w14:paraId="24F2D804" w14:textId="77777777" w:rsidR="005D4961" w:rsidRDefault="00E37B79">
            <w:pPr>
              <w:spacing w:before="80" w:after="80" w:line="280" w:lineRule="auto"/>
            </w:pPr>
            <w:r>
              <w:t>Facilities, Safety &amp; Logistics</w:t>
            </w:r>
          </w:p>
        </w:tc>
        <w:tc>
          <w:tcPr>
            <w:tcW w:w="1100" w:type="dxa"/>
            <w:tcMar>
              <w:top w:w="80" w:type="dxa"/>
              <w:left w:w="100" w:type="dxa"/>
              <w:bottom w:w="80" w:type="dxa"/>
              <w:right w:w="100" w:type="dxa"/>
            </w:tcMar>
            <w:vAlign w:val="center"/>
          </w:tcPr>
          <w:p w14:paraId="1355C6F4" w14:textId="77777777" w:rsidR="005D4961" w:rsidRDefault="00E37B79">
            <w:pPr>
              <w:spacing w:before="80" w:after="80" w:line="280" w:lineRule="auto"/>
              <w:jc w:val="center"/>
            </w:pPr>
            <w:r>
              <w:rPr>
                <w:b/>
                <w:bCs/>
              </w:rPr>
              <w:t>30</w:t>
            </w:r>
          </w:p>
        </w:tc>
        <w:tc>
          <w:tcPr>
            <w:tcW w:w="700" w:type="dxa"/>
            <w:tcMar>
              <w:top w:w="80" w:type="dxa"/>
              <w:left w:w="100" w:type="dxa"/>
              <w:bottom w:w="80" w:type="dxa"/>
              <w:right w:w="100" w:type="dxa"/>
            </w:tcMar>
            <w:vAlign w:val="center"/>
          </w:tcPr>
          <w:p w14:paraId="5CBE4CA4" w14:textId="77777777" w:rsidR="005D4961" w:rsidRDefault="00E37B79">
            <w:pPr>
              <w:spacing w:before="80" w:after="80" w:line="280" w:lineRule="auto"/>
              <w:jc w:val="center"/>
            </w:pPr>
            <w:r>
              <w:rPr>
                <w:b/>
                <w:bCs/>
                <w:color w:val="C00000"/>
              </w:rPr>
              <w:t>13</w:t>
            </w:r>
          </w:p>
        </w:tc>
        <w:tc>
          <w:tcPr>
            <w:tcW w:w="700" w:type="dxa"/>
            <w:tcMar>
              <w:top w:w="80" w:type="dxa"/>
              <w:left w:w="100" w:type="dxa"/>
              <w:bottom w:w="80" w:type="dxa"/>
              <w:right w:w="100" w:type="dxa"/>
            </w:tcMar>
            <w:vAlign w:val="center"/>
          </w:tcPr>
          <w:p w14:paraId="0B8F0CCB" w14:textId="77777777" w:rsidR="005D4961" w:rsidRDefault="00E37B79">
            <w:pPr>
              <w:spacing w:before="80" w:after="80" w:line="280" w:lineRule="auto"/>
              <w:jc w:val="center"/>
            </w:pPr>
            <w:r>
              <w:rPr>
                <w:b/>
                <w:bCs/>
                <w:color w:val="BF8F00"/>
              </w:rPr>
              <w:t>12</w:t>
            </w:r>
          </w:p>
        </w:tc>
        <w:tc>
          <w:tcPr>
            <w:tcW w:w="700" w:type="dxa"/>
            <w:tcMar>
              <w:top w:w="80" w:type="dxa"/>
              <w:left w:w="100" w:type="dxa"/>
              <w:bottom w:w="80" w:type="dxa"/>
              <w:right w:w="100" w:type="dxa"/>
            </w:tcMar>
            <w:vAlign w:val="center"/>
          </w:tcPr>
          <w:p w14:paraId="09EA79BA" w14:textId="77777777" w:rsidR="005D4961" w:rsidRDefault="00E37B79">
            <w:pPr>
              <w:spacing w:before="80" w:after="80" w:line="280" w:lineRule="auto"/>
              <w:jc w:val="center"/>
            </w:pPr>
            <w:r>
              <w:rPr>
                <w:b/>
                <w:bCs/>
                <w:color w:val="385723"/>
              </w:rPr>
              <w:t>5</w:t>
            </w:r>
          </w:p>
        </w:tc>
        <w:tc>
          <w:tcPr>
            <w:tcW w:w="626" w:type="dxa"/>
            <w:tcMar>
              <w:top w:w="80" w:type="dxa"/>
              <w:left w:w="100" w:type="dxa"/>
              <w:bottom w:w="80" w:type="dxa"/>
              <w:right w:w="100" w:type="dxa"/>
            </w:tcMar>
            <w:vAlign w:val="center"/>
          </w:tcPr>
          <w:p w14:paraId="034C8DF8" w14:textId="77777777" w:rsidR="005D4961" w:rsidRDefault="00E37B79">
            <w:pPr>
              <w:spacing w:before="80" w:after="80" w:line="280" w:lineRule="auto"/>
              <w:jc w:val="center"/>
            </w:pPr>
            <w:r>
              <w:t>0 / 30</w:t>
            </w:r>
          </w:p>
        </w:tc>
      </w:tr>
      <w:tr w:rsidR="005D4961" w14:paraId="737E6B82" w14:textId="77777777">
        <w:trPr>
          <w:cantSplit/>
        </w:trPr>
        <w:tc>
          <w:tcPr>
            <w:tcW w:w="700" w:type="dxa"/>
            <w:shd w:val="clear" w:color="auto" w:fill="F5F7FB"/>
            <w:tcMar>
              <w:top w:w="80" w:type="dxa"/>
              <w:left w:w="100" w:type="dxa"/>
              <w:bottom w:w="80" w:type="dxa"/>
              <w:right w:w="100" w:type="dxa"/>
            </w:tcMar>
            <w:vAlign w:val="center"/>
          </w:tcPr>
          <w:p w14:paraId="320AE7A9" w14:textId="77777777" w:rsidR="005D4961" w:rsidRDefault="00E37B79">
            <w:pPr>
              <w:spacing w:before="80" w:after="80" w:line="280" w:lineRule="auto"/>
            </w:pPr>
            <w:r>
              <w:rPr>
                <w:b/>
                <w:bCs/>
              </w:rPr>
              <w:t>C10</w:t>
            </w:r>
          </w:p>
        </w:tc>
        <w:tc>
          <w:tcPr>
            <w:tcW w:w="4500" w:type="dxa"/>
            <w:shd w:val="clear" w:color="auto" w:fill="F5F7FB"/>
            <w:tcMar>
              <w:top w:w="80" w:type="dxa"/>
              <w:left w:w="100" w:type="dxa"/>
              <w:bottom w:w="80" w:type="dxa"/>
              <w:right w:w="100" w:type="dxa"/>
            </w:tcMar>
            <w:vAlign w:val="center"/>
          </w:tcPr>
          <w:p w14:paraId="67661ADB" w14:textId="77777777" w:rsidR="005D4961" w:rsidRDefault="00E37B79">
            <w:pPr>
              <w:spacing w:before="80" w:after="80" w:line="280" w:lineRule="auto"/>
            </w:pPr>
            <w:r>
              <w:t>Compliance, Risk, Audit &amp; Data Protection</w:t>
            </w:r>
          </w:p>
        </w:tc>
        <w:tc>
          <w:tcPr>
            <w:tcW w:w="1100" w:type="dxa"/>
            <w:shd w:val="clear" w:color="auto" w:fill="F5F7FB"/>
            <w:tcMar>
              <w:top w:w="80" w:type="dxa"/>
              <w:left w:w="100" w:type="dxa"/>
              <w:bottom w:w="80" w:type="dxa"/>
              <w:right w:w="100" w:type="dxa"/>
            </w:tcMar>
            <w:vAlign w:val="center"/>
          </w:tcPr>
          <w:p w14:paraId="532122F1" w14:textId="77777777" w:rsidR="005D4961" w:rsidRDefault="00E37B79">
            <w:pPr>
              <w:spacing w:before="80" w:after="80" w:line="280" w:lineRule="auto"/>
              <w:jc w:val="center"/>
            </w:pPr>
            <w:r>
              <w:rPr>
                <w:b/>
                <w:bCs/>
              </w:rPr>
              <w:t>23</w:t>
            </w:r>
          </w:p>
        </w:tc>
        <w:tc>
          <w:tcPr>
            <w:tcW w:w="700" w:type="dxa"/>
            <w:shd w:val="clear" w:color="auto" w:fill="F5F7FB"/>
            <w:tcMar>
              <w:top w:w="80" w:type="dxa"/>
              <w:left w:w="100" w:type="dxa"/>
              <w:bottom w:w="80" w:type="dxa"/>
              <w:right w:w="100" w:type="dxa"/>
            </w:tcMar>
            <w:vAlign w:val="center"/>
          </w:tcPr>
          <w:p w14:paraId="39465A28" w14:textId="77777777" w:rsidR="005D4961" w:rsidRDefault="00E37B79">
            <w:pPr>
              <w:spacing w:before="80" w:after="80" w:line="280" w:lineRule="auto"/>
              <w:jc w:val="center"/>
            </w:pPr>
            <w:r>
              <w:rPr>
                <w:b/>
                <w:bCs/>
                <w:color w:val="C00000"/>
              </w:rPr>
              <w:t>11</w:t>
            </w:r>
          </w:p>
        </w:tc>
        <w:tc>
          <w:tcPr>
            <w:tcW w:w="700" w:type="dxa"/>
            <w:shd w:val="clear" w:color="auto" w:fill="F5F7FB"/>
            <w:tcMar>
              <w:top w:w="80" w:type="dxa"/>
              <w:left w:w="100" w:type="dxa"/>
              <w:bottom w:w="80" w:type="dxa"/>
              <w:right w:w="100" w:type="dxa"/>
            </w:tcMar>
            <w:vAlign w:val="center"/>
          </w:tcPr>
          <w:p w14:paraId="5AFD8BDE" w14:textId="77777777" w:rsidR="005D4961" w:rsidRDefault="00E37B79">
            <w:pPr>
              <w:spacing w:before="80" w:after="80" w:line="280" w:lineRule="auto"/>
              <w:jc w:val="center"/>
            </w:pPr>
            <w:r>
              <w:rPr>
                <w:b/>
                <w:bCs/>
                <w:color w:val="BF8F00"/>
              </w:rPr>
              <w:t>10</w:t>
            </w:r>
          </w:p>
        </w:tc>
        <w:tc>
          <w:tcPr>
            <w:tcW w:w="700" w:type="dxa"/>
            <w:shd w:val="clear" w:color="auto" w:fill="F5F7FB"/>
            <w:tcMar>
              <w:top w:w="80" w:type="dxa"/>
              <w:left w:w="100" w:type="dxa"/>
              <w:bottom w:w="80" w:type="dxa"/>
              <w:right w:w="100" w:type="dxa"/>
            </w:tcMar>
            <w:vAlign w:val="center"/>
          </w:tcPr>
          <w:p w14:paraId="4BEBAD99" w14:textId="77777777" w:rsidR="005D4961" w:rsidRDefault="00E37B79">
            <w:pPr>
              <w:spacing w:before="80" w:after="80" w:line="280" w:lineRule="auto"/>
              <w:jc w:val="center"/>
            </w:pPr>
            <w:r>
              <w:rPr>
                <w:b/>
                <w:bCs/>
                <w:color w:val="385723"/>
              </w:rPr>
              <w:t>2</w:t>
            </w:r>
          </w:p>
        </w:tc>
        <w:tc>
          <w:tcPr>
            <w:tcW w:w="626" w:type="dxa"/>
            <w:shd w:val="clear" w:color="auto" w:fill="F5F7FB"/>
            <w:tcMar>
              <w:top w:w="80" w:type="dxa"/>
              <w:left w:w="100" w:type="dxa"/>
              <w:bottom w:w="80" w:type="dxa"/>
              <w:right w:w="100" w:type="dxa"/>
            </w:tcMar>
            <w:vAlign w:val="center"/>
          </w:tcPr>
          <w:p w14:paraId="2B6F9A47" w14:textId="77777777" w:rsidR="005D4961" w:rsidRDefault="00E37B79">
            <w:pPr>
              <w:spacing w:before="80" w:after="80" w:line="280" w:lineRule="auto"/>
              <w:jc w:val="center"/>
            </w:pPr>
            <w:r>
              <w:t>2 / 21</w:t>
            </w:r>
          </w:p>
        </w:tc>
      </w:tr>
      <w:tr w:rsidR="005D4961" w14:paraId="6B310A94" w14:textId="77777777">
        <w:trPr>
          <w:cantSplit/>
        </w:trPr>
        <w:tc>
          <w:tcPr>
            <w:tcW w:w="700" w:type="dxa"/>
            <w:tcMar>
              <w:top w:w="80" w:type="dxa"/>
              <w:left w:w="100" w:type="dxa"/>
              <w:bottom w:w="80" w:type="dxa"/>
              <w:right w:w="100" w:type="dxa"/>
            </w:tcMar>
            <w:vAlign w:val="center"/>
          </w:tcPr>
          <w:p w14:paraId="53EF52A3" w14:textId="77777777" w:rsidR="005D4961" w:rsidRDefault="00E37B79">
            <w:pPr>
              <w:spacing w:before="80" w:after="80" w:line="280" w:lineRule="auto"/>
            </w:pPr>
            <w:r>
              <w:rPr>
                <w:b/>
                <w:bCs/>
              </w:rPr>
              <w:t>C11</w:t>
            </w:r>
          </w:p>
        </w:tc>
        <w:tc>
          <w:tcPr>
            <w:tcW w:w="4500" w:type="dxa"/>
            <w:tcMar>
              <w:top w:w="80" w:type="dxa"/>
              <w:left w:w="100" w:type="dxa"/>
              <w:bottom w:w="80" w:type="dxa"/>
              <w:right w:w="100" w:type="dxa"/>
            </w:tcMar>
            <w:vAlign w:val="center"/>
          </w:tcPr>
          <w:p w14:paraId="1F420D29" w14:textId="77777777" w:rsidR="005D4961" w:rsidRDefault="00E37B79">
            <w:pPr>
              <w:spacing w:before="80" w:after="80" w:line="280" w:lineRule="auto"/>
            </w:pPr>
            <w:r>
              <w:t>IT Operations, Cybersecurity &amp; Platform</w:t>
            </w:r>
          </w:p>
        </w:tc>
        <w:tc>
          <w:tcPr>
            <w:tcW w:w="1100" w:type="dxa"/>
            <w:tcMar>
              <w:top w:w="80" w:type="dxa"/>
              <w:left w:w="100" w:type="dxa"/>
              <w:bottom w:w="80" w:type="dxa"/>
              <w:right w:w="100" w:type="dxa"/>
            </w:tcMar>
            <w:vAlign w:val="center"/>
          </w:tcPr>
          <w:p w14:paraId="43FF9E7C" w14:textId="77777777" w:rsidR="005D4961" w:rsidRDefault="00E37B79">
            <w:pPr>
              <w:spacing w:before="80" w:after="80" w:line="280" w:lineRule="auto"/>
              <w:jc w:val="center"/>
            </w:pPr>
            <w:r>
              <w:rPr>
                <w:b/>
                <w:bCs/>
              </w:rPr>
              <w:t>28</w:t>
            </w:r>
          </w:p>
        </w:tc>
        <w:tc>
          <w:tcPr>
            <w:tcW w:w="700" w:type="dxa"/>
            <w:tcMar>
              <w:top w:w="80" w:type="dxa"/>
              <w:left w:w="100" w:type="dxa"/>
              <w:bottom w:w="80" w:type="dxa"/>
              <w:right w:w="100" w:type="dxa"/>
            </w:tcMar>
            <w:vAlign w:val="center"/>
          </w:tcPr>
          <w:p w14:paraId="406FC48D" w14:textId="77777777" w:rsidR="005D4961" w:rsidRDefault="00E37B79">
            <w:pPr>
              <w:spacing w:before="80" w:after="80" w:line="280" w:lineRule="auto"/>
              <w:jc w:val="center"/>
            </w:pPr>
            <w:r>
              <w:rPr>
                <w:b/>
                <w:bCs/>
                <w:color w:val="C00000"/>
              </w:rPr>
              <w:t>16</w:t>
            </w:r>
          </w:p>
        </w:tc>
        <w:tc>
          <w:tcPr>
            <w:tcW w:w="700" w:type="dxa"/>
            <w:tcMar>
              <w:top w:w="80" w:type="dxa"/>
              <w:left w:w="100" w:type="dxa"/>
              <w:bottom w:w="80" w:type="dxa"/>
              <w:right w:w="100" w:type="dxa"/>
            </w:tcMar>
            <w:vAlign w:val="center"/>
          </w:tcPr>
          <w:p w14:paraId="1AD43655" w14:textId="77777777" w:rsidR="005D4961" w:rsidRDefault="00E37B79">
            <w:pPr>
              <w:spacing w:before="80" w:after="80" w:line="280" w:lineRule="auto"/>
              <w:jc w:val="center"/>
            </w:pPr>
            <w:r>
              <w:rPr>
                <w:b/>
                <w:bCs/>
                <w:color w:val="BF8F00"/>
              </w:rPr>
              <w:t>11</w:t>
            </w:r>
          </w:p>
        </w:tc>
        <w:tc>
          <w:tcPr>
            <w:tcW w:w="700" w:type="dxa"/>
            <w:tcMar>
              <w:top w:w="80" w:type="dxa"/>
              <w:left w:w="100" w:type="dxa"/>
              <w:bottom w:w="80" w:type="dxa"/>
              <w:right w:w="100" w:type="dxa"/>
            </w:tcMar>
            <w:vAlign w:val="center"/>
          </w:tcPr>
          <w:p w14:paraId="5A351DF0" w14:textId="77777777" w:rsidR="005D4961" w:rsidRDefault="00E37B79">
            <w:pPr>
              <w:spacing w:before="80" w:after="80" w:line="280" w:lineRule="auto"/>
              <w:jc w:val="center"/>
            </w:pPr>
            <w:r>
              <w:rPr>
                <w:b/>
                <w:bCs/>
                <w:color w:val="385723"/>
              </w:rPr>
              <w:t>1</w:t>
            </w:r>
          </w:p>
        </w:tc>
        <w:tc>
          <w:tcPr>
            <w:tcW w:w="626" w:type="dxa"/>
            <w:tcMar>
              <w:top w:w="80" w:type="dxa"/>
              <w:left w:w="100" w:type="dxa"/>
              <w:bottom w:w="80" w:type="dxa"/>
              <w:right w:w="100" w:type="dxa"/>
            </w:tcMar>
            <w:vAlign w:val="center"/>
          </w:tcPr>
          <w:p w14:paraId="42CA6FD5" w14:textId="77777777" w:rsidR="005D4961" w:rsidRDefault="00E37B79">
            <w:pPr>
              <w:spacing w:before="80" w:after="80" w:line="280" w:lineRule="auto"/>
              <w:jc w:val="center"/>
            </w:pPr>
            <w:r>
              <w:t>2 / 26</w:t>
            </w:r>
          </w:p>
        </w:tc>
      </w:tr>
      <w:tr w:rsidR="005D4961" w14:paraId="57ABC1D5" w14:textId="77777777">
        <w:trPr>
          <w:cantSplit/>
        </w:trPr>
        <w:tc>
          <w:tcPr>
            <w:tcW w:w="700" w:type="dxa"/>
            <w:shd w:val="clear" w:color="auto" w:fill="F5F7FB"/>
            <w:tcMar>
              <w:top w:w="80" w:type="dxa"/>
              <w:left w:w="100" w:type="dxa"/>
              <w:bottom w:w="80" w:type="dxa"/>
              <w:right w:w="100" w:type="dxa"/>
            </w:tcMar>
            <w:vAlign w:val="center"/>
          </w:tcPr>
          <w:p w14:paraId="536FC58D" w14:textId="77777777" w:rsidR="005D4961" w:rsidRDefault="00E37B79">
            <w:pPr>
              <w:spacing w:before="80" w:after="80" w:line="280" w:lineRule="auto"/>
            </w:pPr>
            <w:r>
              <w:rPr>
                <w:b/>
                <w:bCs/>
              </w:rPr>
              <w:t>C12</w:t>
            </w:r>
          </w:p>
        </w:tc>
        <w:tc>
          <w:tcPr>
            <w:tcW w:w="4500" w:type="dxa"/>
            <w:shd w:val="clear" w:color="auto" w:fill="F5F7FB"/>
            <w:tcMar>
              <w:top w:w="80" w:type="dxa"/>
              <w:left w:w="100" w:type="dxa"/>
              <w:bottom w:w="80" w:type="dxa"/>
              <w:right w:w="100" w:type="dxa"/>
            </w:tcMar>
            <w:vAlign w:val="center"/>
          </w:tcPr>
          <w:p w14:paraId="01FAA0BF" w14:textId="77777777" w:rsidR="005D4961" w:rsidRDefault="00E37B79">
            <w:pPr>
              <w:spacing w:before="80" w:after="80" w:line="280" w:lineRule="auto"/>
            </w:pPr>
            <w:r>
              <w:t>Analytics, Data &amp; Artificial Intelligence</w:t>
            </w:r>
          </w:p>
        </w:tc>
        <w:tc>
          <w:tcPr>
            <w:tcW w:w="1100" w:type="dxa"/>
            <w:shd w:val="clear" w:color="auto" w:fill="F5F7FB"/>
            <w:tcMar>
              <w:top w:w="80" w:type="dxa"/>
              <w:left w:w="100" w:type="dxa"/>
              <w:bottom w:w="80" w:type="dxa"/>
              <w:right w:w="100" w:type="dxa"/>
            </w:tcMar>
            <w:vAlign w:val="center"/>
          </w:tcPr>
          <w:p w14:paraId="06F56FCB" w14:textId="77777777" w:rsidR="005D4961" w:rsidRDefault="00E37B79">
            <w:pPr>
              <w:spacing w:before="80" w:after="80" w:line="280" w:lineRule="auto"/>
              <w:jc w:val="center"/>
            </w:pPr>
            <w:r>
              <w:rPr>
                <w:b/>
                <w:bCs/>
              </w:rPr>
              <w:t>4</w:t>
            </w:r>
          </w:p>
        </w:tc>
        <w:tc>
          <w:tcPr>
            <w:tcW w:w="700" w:type="dxa"/>
            <w:shd w:val="clear" w:color="auto" w:fill="F5F7FB"/>
            <w:tcMar>
              <w:top w:w="80" w:type="dxa"/>
              <w:left w:w="100" w:type="dxa"/>
              <w:bottom w:w="80" w:type="dxa"/>
              <w:right w:w="100" w:type="dxa"/>
            </w:tcMar>
            <w:vAlign w:val="center"/>
          </w:tcPr>
          <w:p w14:paraId="10CE7F44" w14:textId="77777777" w:rsidR="005D4961" w:rsidRDefault="00E37B79">
            <w:pPr>
              <w:spacing w:before="80" w:after="80" w:line="280" w:lineRule="auto"/>
              <w:jc w:val="center"/>
            </w:pPr>
            <w:r>
              <w:rPr>
                <w:b/>
                <w:bCs/>
                <w:color w:val="C00000"/>
              </w:rPr>
              <w:t>1</w:t>
            </w:r>
          </w:p>
        </w:tc>
        <w:tc>
          <w:tcPr>
            <w:tcW w:w="700" w:type="dxa"/>
            <w:shd w:val="clear" w:color="auto" w:fill="F5F7FB"/>
            <w:tcMar>
              <w:top w:w="80" w:type="dxa"/>
              <w:left w:w="100" w:type="dxa"/>
              <w:bottom w:w="80" w:type="dxa"/>
              <w:right w:w="100" w:type="dxa"/>
            </w:tcMar>
            <w:vAlign w:val="center"/>
          </w:tcPr>
          <w:p w14:paraId="5CF506DE" w14:textId="77777777" w:rsidR="005D4961" w:rsidRDefault="00E37B79">
            <w:pPr>
              <w:spacing w:before="80" w:after="80" w:line="280" w:lineRule="auto"/>
              <w:jc w:val="center"/>
            </w:pPr>
            <w:r>
              <w:rPr>
                <w:b/>
                <w:bCs/>
                <w:color w:val="BF8F00"/>
              </w:rPr>
              <w:t>3</w:t>
            </w:r>
          </w:p>
        </w:tc>
        <w:tc>
          <w:tcPr>
            <w:tcW w:w="700" w:type="dxa"/>
            <w:shd w:val="clear" w:color="auto" w:fill="F5F7FB"/>
            <w:tcMar>
              <w:top w:w="80" w:type="dxa"/>
              <w:left w:w="100" w:type="dxa"/>
              <w:bottom w:w="80" w:type="dxa"/>
              <w:right w:w="100" w:type="dxa"/>
            </w:tcMar>
            <w:vAlign w:val="center"/>
          </w:tcPr>
          <w:p w14:paraId="3F1565ED" w14:textId="77777777" w:rsidR="005D4961" w:rsidRDefault="00E37B79">
            <w:pPr>
              <w:spacing w:before="80" w:after="80" w:line="280" w:lineRule="auto"/>
              <w:jc w:val="center"/>
            </w:pPr>
            <w:r>
              <w:rPr>
                <w:b/>
                <w:bCs/>
                <w:color w:val="385723"/>
              </w:rPr>
              <w:t>0</w:t>
            </w:r>
          </w:p>
        </w:tc>
        <w:tc>
          <w:tcPr>
            <w:tcW w:w="626" w:type="dxa"/>
            <w:shd w:val="clear" w:color="auto" w:fill="F5F7FB"/>
            <w:tcMar>
              <w:top w:w="80" w:type="dxa"/>
              <w:left w:w="100" w:type="dxa"/>
              <w:bottom w:w="80" w:type="dxa"/>
              <w:right w:w="100" w:type="dxa"/>
            </w:tcMar>
            <w:vAlign w:val="center"/>
          </w:tcPr>
          <w:p w14:paraId="32F40D37" w14:textId="77777777" w:rsidR="005D4961" w:rsidRDefault="00E37B79">
            <w:pPr>
              <w:spacing w:before="80" w:after="80" w:line="280" w:lineRule="auto"/>
              <w:jc w:val="center"/>
            </w:pPr>
            <w:r>
              <w:t>1 / 3</w:t>
            </w:r>
          </w:p>
        </w:tc>
      </w:tr>
      <w:tr w:rsidR="005D4961" w14:paraId="501F03D6" w14:textId="77777777">
        <w:trPr>
          <w:cantSplit/>
        </w:trPr>
        <w:tc>
          <w:tcPr>
            <w:tcW w:w="700" w:type="dxa"/>
            <w:shd w:val="clear" w:color="auto" w:fill="0F2A5C"/>
            <w:tcMar>
              <w:top w:w="80" w:type="dxa"/>
              <w:left w:w="100" w:type="dxa"/>
              <w:bottom w:w="80" w:type="dxa"/>
              <w:right w:w="100" w:type="dxa"/>
            </w:tcMar>
            <w:vAlign w:val="center"/>
          </w:tcPr>
          <w:p w14:paraId="7337F3D3" w14:textId="77777777" w:rsidR="005D4961" w:rsidRDefault="00E37B79">
            <w:pPr>
              <w:spacing w:before="80" w:after="80" w:line="280" w:lineRule="auto"/>
              <w:jc w:val="center"/>
            </w:pPr>
            <w:r>
              <w:rPr>
                <w:b/>
                <w:bCs/>
                <w:color w:val="FFFFFF"/>
              </w:rPr>
              <w:lastRenderedPageBreak/>
              <w:t>Σ</w:t>
            </w:r>
          </w:p>
        </w:tc>
        <w:tc>
          <w:tcPr>
            <w:tcW w:w="4500" w:type="dxa"/>
            <w:shd w:val="clear" w:color="auto" w:fill="0F2A5C"/>
            <w:tcMar>
              <w:top w:w="80" w:type="dxa"/>
              <w:left w:w="100" w:type="dxa"/>
              <w:bottom w:w="80" w:type="dxa"/>
              <w:right w:w="100" w:type="dxa"/>
            </w:tcMar>
            <w:vAlign w:val="center"/>
          </w:tcPr>
          <w:p w14:paraId="4491D1A0" w14:textId="77777777" w:rsidR="005D4961" w:rsidRDefault="00E37B79">
            <w:pPr>
              <w:spacing w:before="80" w:after="80" w:line="280" w:lineRule="auto"/>
            </w:pPr>
            <w:r>
              <w:rPr>
                <w:b/>
                <w:bCs/>
                <w:color w:val="FFFFFF"/>
              </w:rPr>
              <w:t>All clusters</w:t>
            </w:r>
          </w:p>
        </w:tc>
        <w:tc>
          <w:tcPr>
            <w:tcW w:w="1100" w:type="dxa"/>
            <w:shd w:val="clear" w:color="auto" w:fill="0F2A5C"/>
            <w:tcMar>
              <w:top w:w="80" w:type="dxa"/>
              <w:left w:w="100" w:type="dxa"/>
              <w:bottom w:w="80" w:type="dxa"/>
              <w:right w:w="100" w:type="dxa"/>
            </w:tcMar>
            <w:vAlign w:val="center"/>
          </w:tcPr>
          <w:p w14:paraId="2923B73A" w14:textId="77777777" w:rsidR="005D4961" w:rsidRDefault="00E37B79">
            <w:pPr>
              <w:spacing w:before="80" w:after="80" w:line="280" w:lineRule="auto"/>
              <w:jc w:val="center"/>
            </w:pPr>
            <w:r>
              <w:rPr>
                <w:b/>
                <w:bCs/>
                <w:color w:val="FFFFFF"/>
              </w:rPr>
              <w:t>246</w:t>
            </w:r>
          </w:p>
        </w:tc>
        <w:tc>
          <w:tcPr>
            <w:tcW w:w="700" w:type="dxa"/>
            <w:shd w:val="clear" w:color="auto" w:fill="0F2A5C"/>
            <w:tcMar>
              <w:top w:w="80" w:type="dxa"/>
              <w:left w:w="100" w:type="dxa"/>
              <w:bottom w:w="80" w:type="dxa"/>
              <w:right w:w="100" w:type="dxa"/>
            </w:tcMar>
            <w:vAlign w:val="center"/>
          </w:tcPr>
          <w:p w14:paraId="5A38E637" w14:textId="77777777" w:rsidR="005D4961" w:rsidRDefault="00E37B79">
            <w:pPr>
              <w:spacing w:before="80" w:after="80" w:line="280" w:lineRule="auto"/>
              <w:jc w:val="center"/>
            </w:pPr>
            <w:r>
              <w:rPr>
                <w:b/>
                <w:bCs/>
                <w:color w:val="FFFFFF"/>
              </w:rPr>
              <w:t>95</w:t>
            </w:r>
          </w:p>
        </w:tc>
        <w:tc>
          <w:tcPr>
            <w:tcW w:w="700" w:type="dxa"/>
            <w:shd w:val="clear" w:color="auto" w:fill="0F2A5C"/>
            <w:tcMar>
              <w:top w:w="80" w:type="dxa"/>
              <w:left w:w="100" w:type="dxa"/>
              <w:bottom w:w="80" w:type="dxa"/>
              <w:right w:w="100" w:type="dxa"/>
            </w:tcMar>
            <w:vAlign w:val="center"/>
          </w:tcPr>
          <w:p w14:paraId="53E4A405" w14:textId="77777777" w:rsidR="005D4961" w:rsidRDefault="00E37B79">
            <w:pPr>
              <w:spacing w:before="80" w:after="80" w:line="280" w:lineRule="auto"/>
              <w:jc w:val="center"/>
            </w:pPr>
            <w:r>
              <w:rPr>
                <w:b/>
                <w:bCs/>
                <w:color w:val="FFFFFF"/>
              </w:rPr>
              <w:t>114</w:t>
            </w:r>
          </w:p>
        </w:tc>
        <w:tc>
          <w:tcPr>
            <w:tcW w:w="700" w:type="dxa"/>
            <w:shd w:val="clear" w:color="auto" w:fill="0F2A5C"/>
            <w:tcMar>
              <w:top w:w="80" w:type="dxa"/>
              <w:left w:w="100" w:type="dxa"/>
              <w:bottom w:w="80" w:type="dxa"/>
              <w:right w:w="100" w:type="dxa"/>
            </w:tcMar>
            <w:vAlign w:val="center"/>
          </w:tcPr>
          <w:p w14:paraId="05753E12" w14:textId="77777777" w:rsidR="005D4961" w:rsidRDefault="00E37B79">
            <w:pPr>
              <w:spacing w:before="80" w:after="80" w:line="280" w:lineRule="auto"/>
              <w:jc w:val="center"/>
            </w:pPr>
            <w:r>
              <w:rPr>
                <w:b/>
                <w:bCs/>
                <w:color w:val="FFFFFF"/>
              </w:rPr>
              <w:t>37</w:t>
            </w:r>
          </w:p>
        </w:tc>
        <w:tc>
          <w:tcPr>
            <w:tcW w:w="626" w:type="dxa"/>
            <w:shd w:val="clear" w:color="auto" w:fill="0F2A5C"/>
            <w:tcMar>
              <w:top w:w="80" w:type="dxa"/>
              <w:left w:w="100" w:type="dxa"/>
              <w:bottom w:w="80" w:type="dxa"/>
              <w:right w:w="100" w:type="dxa"/>
            </w:tcMar>
            <w:vAlign w:val="center"/>
          </w:tcPr>
          <w:p w14:paraId="7DDADB61" w14:textId="77777777" w:rsidR="005D4961" w:rsidRDefault="00E37B79">
            <w:pPr>
              <w:spacing w:before="80" w:after="80" w:line="280" w:lineRule="auto"/>
              <w:jc w:val="center"/>
            </w:pPr>
            <w:r>
              <w:rPr>
                <w:b/>
                <w:bCs/>
                <w:color w:val="FFFFFF"/>
              </w:rPr>
              <w:t>35 / 211</w:t>
            </w:r>
          </w:p>
        </w:tc>
      </w:tr>
    </w:tbl>
    <w:p w14:paraId="50E2FC49" w14:textId="77777777" w:rsidR="005D4961" w:rsidRDefault="00E37B79">
      <w:pPr>
        <w:keepNext/>
        <w:pageBreakBefore/>
        <w:pBdr>
          <w:bottom w:val="single" w:sz="8" w:space="6" w:color="1F3864"/>
        </w:pBdr>
        <w:spacing w:before="360" w:after="180" w:line="320" w:lineRule="auto"/>
      </w:pPr>
      <w:r>
        <w:rPr>
          <w:b/>
          <w:bCs/>
          <w:color w:val="1F3864"/>
          <w:sz w:val="32"/>
          <w:szCs w:val="32"/>
        </w:rPr>
        <w:lastRenderedPageBreak/>
        <w:t>30A.4 Comprehensive System Inventory — All 246 Systems</w:t>
      </w:r>
    </w:p>
    <w:p w14:paraId="2EF56AAA" w14:textId="77777777" w:rsidR="005D4961" w:rsidRDefault="00E37B79">
      <w:pPr>
        <w:spacing w:before="80" w:after="80" w:line="280" w:lineRule="auto"/>
      </w:pPr>
      <w:r>
        <w:t>The complete portfolio listed in identifier order. Each system is shown with its name, lead directorate (and unit), functional cluster, source classification (DTI v3.0 vs newly identified gap), and delivery phase. Statutory anchors, where explicit, are included for traceability against the Bill.</w:t>
      </w:r>
    </w:p>
    <w:tbl>
      <w:tblPr>
        <w:tblW w:w="9026"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193"/>
        <w:gridCol w:w="2632"/>
        <w:gridCol w:w="1267"/>
        <w:gridCol w:w="1336"/>
        <w:gridCol w:w="1033"/>
        <w:gridCol w:w="822"/>
        <w:gridCol w:w="743"/>
      </w:tblGrid>
      <w:tr w:rsidR="005D4961" w14:paraId="6B86F77E" w14:textId="77777777">
        <w:trPr>
          <w:cantSplit/>
          <w:tblHeader/>
        </w:trPr>
        <w:tc>
          <w:tcPr>
            <w:tcW w:w="800" w:type="dxa"/>
            <w:shd w:val="clear" w:color="auto" w:fill="0F2A5C"/>
            <w:tcMar>
              <w:top w:w="80" w:type="dxa"/>
              <w:left w:w="100" w:type="dxa"/>
              <w:bottom w:w="80" w:type="dxa"/>
              <w:right w:w="100" w:type="dxa"/>
            </w:tcMar>
            <w:vAlign w:val="center"/>
          </w:tcPr>
          <w:p w14:paraId="1809D60D" w14:textId="77777777" w:rsidR="005D4961" w:rsidRDefault="00E37B79">
            <w:pPr>
              <w:spacing w:before="80" w:after="80" w:line="280" w:lineRule="auto"/>
            </w:pPr>
            <w:r>
              <w:rPr>
                <w:b/>
                <w:bCs/>
                <w:color w:val="FFFFFF"/>
              </w:rPr>
              <w:t>ID</w:t>
            </w:r>
          </w:p>
        </w:tc>
        <w:tc>
          <w:tcPr>
            <w:tcW w:w="2900" w:type="dxa"/>
            <w:shd w:val="clear" w:color="auto" w:fill="0F2A5C"/>
            <w:tcMar>
              <w:top w:w="80" w:type="dxa"/>
              <w:left w:w="100" w:type="dxa"/>
              <w:bottom w:w="80" w:type="dxa"/>
              <w:right w:w="100" w:type="dxa"/>
            </w:tcMar>
            <w:vAlign w:val="center"/>
          </w:tcPr>
          <w:p w14:paraId="4C655F7A" w14:textId="77777777" w:rsidR="005D4961" w:rsidRDefault="00E37B79">
            <w:pPr>
              <w:spacing w:before="80" w:after="80" w:line="280" w:lineRule="auto"/>
            </w:pPr>
            <w:r>
              <w:rPr>
                <w:b/>
                <w:bCs/>
                <w:color w:val="FFFFFF"/>
              </w:rPr>
              <w:t>System</w:t>
            </w:r>
          </w:p>
        </w:tc>
        <w:tc>
          <w:tcPr>
            <w:tcW w:w="1500" w:type="dxa"/>
            <w:shd w:val="clear" w:color="auto" w:fill="0F2A5C"/>
            <w:tcMar>
              <w:top w:w="80" w:type="dxa"/>
              <w:left w:w="100" w:type="dxa"/>
              <w:bottom w:w="80" w:type="dxa"/>
              <w:right w:w="100" w:type="dxa"/>
            </w:tcMar>
            <w:vAlign w:val="center"/>
          </w:tcPr>
          <w:p w14:paraId="680CB258" w14:textId="77777777" w:rsidR="005D4961" w:rsidRDefault="00E37B79">
            <w:pPr>
              <w:spacing w:before="80" w:after="80" w:line="280" w:lineRule="auto"/>
            </w:pPr>
            <w:r>
              <w:rPr>
                <w:b/>
                <w:bCs/>
                <w:color w:val="FFFFFF"/>
              </w:rPr>
              <w:t>Owner</w:t>
            </w:r>
          </w:p>
        </w:tc>
        <w:tc>
          <w:tcPr>
            <w:tcW w:w="1300" w:type="dxa"/>
            <w:shd w:val="clear" w:color="auto" w:fill="0F2A5C"/>
            <w:tcMar>
              <w:top w:w="80" w:type="dxa"/>
              <w:left w:w="100" w:type="dxa"/>
              <w:bottom w:w="80" w:type="dxa"/>
              <w:right w:w="100" w:type="dxa"/>
            </w:tcMar>
            <w:vAlign w:val="center"/>
          </w:tcPr>
          <w:p w14:paraId="4A22D0CE" w14:textId="77777777" w:rsidR="005D4961" w:rsidRDefault="00E37B79">
            <w:pPr>
              <w:spacing w:before="80" w:after="80" w:line="280" w:lineRule="auto"/>
            </w:pPr>
            <w:r>
              <w:rPr>
                <w:b/>
                <w:bCs/>
                <w:color w:val="FFFFFF"/>
              </w:rPr>
              <w:t>Cluster</w:t>
            </w:r>
          </w:p>
        </w:tc>
        <w:tc>
          <w:tcPr>
            <w:tcW w:w="1126" w:type="dxa"/>
            <w:shd w:val="clear" w:color="auto" w:fill="0F2A5C"/>
            <w:tcMar>
              <w:top w:w="80" w:type="dxa"/>
              <w:left w:w="100" w:type="dxa"/>
              <w:bottom w:w="80" w:type="dxa"/>
              <w:right w:w="100" w:type="dxa"/>
            </w:tcMar>
            <w:vAlign w:val="center"/>
          </w:tcPr>
          <w:p w14:paraId="34B14BD3" w14:textId="77777777" w:rsidR="005D4961" w:rsidRDefault="00E37B79">
            <w:pPr>
              <w:spacing w:before="80" w:after="80" w:line="280" w:lineRule="auto"/>
            </w:pPr>
            <w:r>
              <w:rPr>
                <w:b/>
                <w:bCs/>
                <w:color w:val="FFFFFF"/>
              </w:rPr>
              <w:t>Anchor</w:t>
            </w:r>
          </w:p>
        </w:tc>
        <w:tc>
          <w:tcPr>
            <w:tcW w:w="700" w:type="dxa"/>
            <w:shd w:val="clear" w:color="auto" w:fill="0F2A5C"/>
            <w:tcMar>
              <w:top w:w="80" w:type="dxa"/>
              <w:left w:w="100" w:type="dxa"/>
              <w:bottom w:w="80" w:type="dxa"/>
              <w:right w:w="100" w:type="dxa"/>
            </w:tcMar>
            <w:vAlign w:val="center"/>
          </w:tcPr>
          <w:p w14:paraId="10B6A117" w14:textId="77777777" w:rsidR="005D4961" w:rsidRDefault="00E37B79">
            <w:pPr>
              <w:spacing w:before="80" w:after="80" w:line="280" w:lineRule="auto"/>
              <w:jc w:val="center"/>
            </w:pPr>
            <w:r>
              <w:rPr>
                <w:b/>
                <w:bCs/>
                <w:color w:val="FFFFFF"/>
              </w:rPr>
              <w:t>Source</w:t>
            </w:r>
          </w:p>
        </w:tc>
        <w:tc>
          <w:tcPr>
            <w:tcW w:w="700" w:type="dxa"/>
            <w:shd w:val="clear" w:color="auto" w:fill="0F2A5C"/>
            <w:tcMar>
              <w:top w:w="80" w:type="dxa"/>
              <w:left w:w="100" w:type="dxa"/>
              <w:bottom w:w="80" w:type="dxa"/>
              <w:right w:w="100" w:type="dxa"/>
            </w:tcMar>
            <w:vAlign w:val="center"/>
          </w:tcPr>
          <w:p w14:paraId="494EB51D" w14:textId="77777777" w:rsidR="005D4961" w:rsidRDefault="00E37B79">
            <w:pPr>
              <w:spacing w:before="80" w:after="80" w:line="280" w:lineRule="auto"/>
              <w:jc w:val="center"/>
            </w:pPr>
            <w:r>
              <w:rPr>
                <w:b/>
                <w:bCs/>
                <w:color w:val="FFFFFF"/>
              </w:rPr>
              <w:t>Phase</w:t>
            </w:r>
          </w:p>
        </w:tc>
      </w:tr>
      <w:tr w:rsidR="005D4961" w14:paraId="5EACF2D5" w14:textId="77777777">
        <w:trPr>
          <w:cantSplit/>
        </w:trPr>
        <w:tc>
          <w:tcPr>
            <w:tcW w:w="800" w:type="dxa"/>
            <w:tcMar>
              <w:top w:w="80" w:type="dxa"/>
              <w:left w:w="100" w:type="dxa"/>
              <w:bottom w:w="80" w:type="dxa"/>
              <w:right w:w="100" w:type="dxa"/>
            </w:tcMar>
            <w:vAlign w:val="center"/>
          </w:tcPr>
          <w:p w14:paraId="33D1946F" w14:textId="77777777" w:rsidR="005D4961" w:rsidRDefault="00E37B79">
            <w:pPr>
              <w:spacing w:before="80" w:after="80" w:line="280" w:lineRule="auto"/>
            </w:pPr>
            <w:r>
              <w:rPr>
                <w:b/>
                <w:bCs/>
                <w:sz w:val="18"/>
                <w:szCs w:val="18"/>
              </w:rPr>
              <w:t>S001</w:t>
            </w:r>
          </w:p>
        </w:tc>
        <w:tc>
          <w:tcPr>
            <w:tcW w:w="2900" w:type="dxa"/>
            <w:tcMar>
              <w:top w:w="80" w:type="dxa"/>
              <w:left w:w="100" w:type="dxa"/>
              <w:bottom w:w="80" w:type="dxa"/>
              <w:right w:w="100" w:type="dxa"/>
            </w:tcMar>
            <w:vAlign w:val="center"/>
          </w:tcPr>
          <w:p w14:paraId="0A384350" w14:textId="77777777" w:rsidR="005D4961" w:rsidRDefault="00E37B79">
            <w:pPr>
              <w:spacing w:before="80" w:after="80" w:line="280" w:lineRule="auto"/>
            </w:pPr>
            <w:r>
              <w:rPr>
                <w:sz w:val="18"/>
                <w:szCs w:val="18"/>
              </w:rPr>
              <w:t>Governance Portal</w:t>
            </w:r>
          </w:p>
        </w:tc>
        <w:tc>
          <w:tcPr>
            <w:tcW w:w="1500" w:type="dxa"/>
            <w:tcMar>
              <w:top w:w="80" w:type="dxa"/>
              <w:left w:w="100" w:type="dxa"/>
              <w:bottom w:w="80" w:type="dxa"/>
              <w:right w:w="100" w:type="dxa"/>
            </w:tcMar>
            <w:vAlign w:val="center"/>
          </w:tcPr>
          <w:p w14:paraId="2B7B1780" w14:textId="77777777" w:rsidR="005D4961" w:rsidRDefault="00E37B79">
            <w:pPr>
              <w:spacing w:before="80" w:after="80" w:line="280" w:lineRule="auto"/>
            </w:pPr>
            <w:r>
              <w:rPr>
                <w:b/>
                <w:bCs/>
                <w:sz w:val="18"/>
                <w:szCs w:val="18"/>
              </w:rPr>
              <w:t>REG</w:t>
            </w:r>
          </w:p>
        </w:tc>
        <w:tc>
          <w:tcPr>
            <w:tcW w:w="1300" w:type="dxa"/>
            <w:tcMar>
              <w:top w:w="80" w:type="dxa"/>
              <w:left w:w="100" w:type="dxa"/>
              <w:bottom w:w="80" w:type="dxa"/>
              <w:right w:w="100" w:type="dxa"/>
            </w:tcMar>
            <w:vAlign w:val="center"/>
          </w:tcPr>
          <w:p w14:paraId="2C414F43" w14:textId="77777777" w:rsidR="005D4961" w:rsidRDefault="00E37B79">
            <w:pPr>
              <w:spacing w:before="80" w:after="80" w:line="280" w:lineRule="auto"/>
            </w:pPr>
            <w:r>
              <w:rPr>
                <w:sz w:val="16"/>
                <w:szCs w:val="16"/>
              </w:rPr>
              <w:t>C1 · Governance, Board, Statutory &amp; Records</w:t>
            </w:r>
          </w:p>
        </w:tc>
        <w:tc>
          <w:tcPr>
            <w:tcW w:w="1126" w:type="dxa"/>
            <w:tcMar>
              <w:top w:w="80" w:type="dxa"/>
              <w:left w:w="100" w:type="dxa"/>
              <w:bottom w:w="80" w:type="dxa"/>
              <w:right w:w="100" w:type="dxa"/>
            </w:tcMar>
            <w:vAlign w:val="center"/>
          </w:tcPr>
          <w:p w14:paraId="608A74EF" w14:textId="77777777" w:rsidR="005D4961" w:rsidRDefault="00E37B79">
            <w:pPr>
              <w:spacing w:before="80" w:after="80" w:line="280" w:lineRule="auto"/>
            </w:pPr>
            <w:r>
              <w:rPr>
                <w:i/>
                <w:iCs/>
                <w:color w:val="595959"/>
                <w:sz w:val="16"/>
                <w:szCs w:val="16"/>
              </w:rPr>
              <w:t>§§1, 4–10, 65, 88</w:t>
            </w:r>
          </w:p>
        </w:tc>
        <w:tc>
          <w:tcPr>
            <w:tcW w:w="700" w:type="dxa"/>
            <w:tcMar>
              <w:top w:w="80" w:type="dxa"/>
              <w:left w:w="100" w:type="dxa"/>
              <w:bottom w:w="80" w:type="dxa"/>
              <w:right w:w="100" w:type="dxa"/>
            </w:tcMar>
            <w:vAlign w:val="center"/>
          </w:tcPr>
          <w:p w14:paraId="3AB4EC7C" w14:textId="77777777" w:rsidR="005D4961" w:rsidRDefault="00E37B79">
            <w:pPr>
              <w:spacing w:before="80" w:after="80" w:line="280" w:lineRule="auto"/>
              <w:jc w:val="center"/>
            </w:pPr>
            <w:r>
              <w:rPr>
                <w:b/>
                <w:bCs/>
                <w:color w:val="1F3864"/>
                <w:sz w:val="18"/>
                <w:szCs w:val="18"/>
              </w:rPr>
              <w:t>DTI</w:t>
            </w:r>
          </w:p>
        </w:tc>
        <w:tc>
          <w:tcPr>
            <w:tcW w:w="700" w:type="dxa"/>
            <w:tcMar>
              <w:top w:w="80" w:type="dxa"/>
              <w:left w:w="100" w:type="dxa"/>
              <w:bottom w:w="80" w:type="dxa"/>
              <w:right w:w="100" w:type="dxa"/>
            </w:tcMar>
            <w:vAlign w:val="center"/>
          </w:tcPr>
          <w:p w14:paraId="49E12DF5" w14:textId="77777777" w:rsidR="005D4961" w:rsidRDefault="00E37B79">
            <w:pPr>
              <w:spacing w:before="80" w:after="80" w:line="280" w:lineRule="auto"/>
              <w:jc w:val="center"/>
            </w:pPr>
            <w:r>
              <w:rPr>
                <w:b/>
                <w:bCs/>
                <w:color w:val="C00000"/>
                <w:sz w:val="18"/>
                <w:szCs w:val="18"/>
              </w:rPr>
              <w:t>Fast-Track</w:t>
            </w:r>
          </w:p>
        </w:tc>
      </w:tr>
      <w:tr w:rsidR="005D4961" w14:paraId="3DBBCD02" w14:textId="77777777">
        <w:trPr>
          <w:cantSplit/>
        </w:trPr>
        <w:tc>
          <w:tcPr>
            <w:tcW w:w="800" w:type="dxa"/>
            <w:shd w:val="clear" w:color="auto" w:fill="F5F7FB"/>
            <w:tcMar>
              <w:top w:w="80" w:type="dxa"/>
              <w:left w:w="100" w:type="dxa"/>
              <w:bottom w:w="80" w:type="dxa"/>
              <w:right w:w="100" w:type="dxa"/>
            </w:tcMar>
            <w:vAlign w:val="center"/>
          </w:tcPr>
          <w:p w14:paraId="2BECC59F" w14:textId="77777777" w:rsidR="005D4961" w:rsidRDefault="00E37B79">
            <w:pPr>
              <w:spacing w:before="80" w:after="80" w:line="280" w:lineRule="auto"/>
            </w:pPr>
            <w:r>
              <w:rPr>
                <w:b/>
                <w:bCs/>
                <w:sz w:val="18"/>
                <w:szCs w:val="18"/>
              </w:rPr>
              <w:t>S002</w:t>
            </w:r>
          </w:p>
        </w:tc>
        <w:tc>
          <w:tcPr>
            <w:tcW w:w="2900" w:type="dxa"/>
            <w:shd w:val="clear" w:color="auto" w:fill="F5F7FB"/>
            <w:tcMar>
              <w:top w:w="80" w:type="dxa"/>
              <w:left w:w="100" w:type="dxa"/>
              <w:bottom w:w="80" w:type="dxa"/>
              <w:right w:w="100" w:type="dxa"/>
            </w:tcMar>
            <w:vAlign w:val="center"/>
          </w:tcPr>
          <w:p w14:paraId="35664259" w14:textId="77777777" w:rsidR="005D4961" w:rsidRDefault="00E37B79">
            <w:pPr>
              <w:spacing w:before="80" w:after="80" w:line="280" w:lineRule="auto"/>
            </w:pPr>
            <w:r>
              <w:rPr>
                <w:sz w:val="18"/>
                <w:szCs w:val="18"/>
              </w:rPr>
              <w:t>Board Document Management System</w:t>
            </w:r>
          </w:p>
        </w:tc>
        <w:tc>
          <w:tcPr>
            <w:tcW w:w="1500" w:type="dxa"/>
            <w:shd w:val="clear" w:color="auto" w:fill="F5F7FB"/>
            <w:tcMar>
              <w:top w:w="80" w:type="dxa"/>
              <w:left w:w="100" w:type="dxa"/>
              <w:bottom w:w="80" w:type="dxa"/>
              <w:right w:w="100" w:type="dxa"/>
            </w:tcMar>
            <w:vAlign w:val="center"/>
          </w:tcPr>
          <w:p w14:paraId="2F0C2527" w14:textId="77777777" w:rsidR="005D4961" w:rsidRDefault="00E37B79">
            <w:pPr>
              <w:spacing w:before="80" w:after="80" w:line="280" w:lineRule="auto"/>
            </w:pPr>
            <w:r>
              <w:rPr>
                <w:b/>
                <w:bCs/>
                <w:sz w:val="18"/>
                <w:szCs w:val="18"/>
              </w:rPr>
              <w:t>REG</w:t>
            </w:r>
          </w:p>
        </w:tc>
        <w:tc>
          <w:tcPr>
            <w:tcW w:w="1300" w:type="dxa"/>
            <w:shd w:val="clear" w:color="auto" w:fill="F5F7FB"/>
            <w:tcMar>
              <w:top w:w="80" w:type="dxa"/>
              <w:left w:w="100" w:type="dxa"/>
              <w:bottom w:w="80" w:type="dxa"/>
              <w:right w:w="100" w:type="dxa"/>
            </w:tcMar>
            <w:vAlign w:val="center"/>
          </w:tcPr>
          <w:p w14:paraId="7FFA1451" w14:textId="77777777" w:rsidR="005D4961" w:rsidRDefault="00E37B79">
            <w:pPr>
              <w:spacing w:before="80" w:after="80" w:line="280" w:lineRule="auto"/>
            </w:pPr>
            <w:r>
              <w:rPr>
                <w:sz w:val="16"/>
                <w:szCs w:val="16"/>
              </w:rPr>
              <w:t>C1 · Governance, Board, Statutory &amp; Records</w:t>
            </w:r>
          </w:p>
        </w:tc>
        <w:tc>
          <w:tcPr>
            <w:tcW w:w="1126" w:type="dxa"/>
            <w:shd w:val="clear" w:color="auto" w:fill="F5F7FB"/>
            <w:tcMar>
              <w:top w:w="80" w:type="dxa"/>
              <w:left w:w="100" w:type="dxa"/>
              <w:bottom w:w="80" w:type="dxa"/>
              <w:right w:w="100" w:type="dxa"/>
            </w:tcMar>
            <w:vAlign w:val="center"/>
          </w:tcPr>
          <w:p w14:paraId="37EA6EBF" w14:textId="77777777" w:rsidR="005D4961" w:rsidRDefault="00E37B79">
            <w:pPr>
              <w:spacing w:before="80" w:after="80" w:line="280" w:lineRule="auto"/>
            </w:pPr>
            <w:r>
              <w:rPr>
                <w:i/>
                <w:iCs/>
                <w:color w:val="595959"/>
                <w:sz w:val="16"/>
                <w:szCs w:val="16"/>
              </w:rPr>
              <w:t>§§5, 7, 14</w:t>
            </w:r>
          </w:p>
        </w:tc>
        <w:tc>
          <w:tcPr>
            <w:tcW w:w="700" w:type="dxa"/>
            <w:shd w:val="clear" w:color="auto" w:fill="F5F7FB"/>
            <w:tcMar>
              <w:top w:w="80" w:type="dxa"/>
              <w:left w:w="100" w:type="dxa"/>
              <w:bottom w:w="80" w:type="dxa"/>
              <w:right w:w="100" w:type="dxa"/>
            </w:tcMar>
            <w:vAlign w:val="center"/>
          </w:tcPr>
          <w:p w14:paraId="37A770E0" w14:textId="77777777" w:rsidR="005D4961" w:rsidRDefault="00E37B79">
            <w:pPr>
              <w:spacing w:before="80" w:after="80" w:line="280" w:lineRule="auto"/>
              <w:jc w:val="center"/>
            </w:pPr>
            <w:r>
              <w:rPr>
                <w:b/>
                <w:bCs/>
                <w:color w:val="1F3864"/>
                <w:sz w:val="18"/>
                <w:szCs w:val="18"/>
              </w:rPr>
              <w:t>DTI</w:t>
            </w:r>
          </w:p>
        </w:tc>
        <w:tc>
          <w:tcPr>
            <w:tcW w:w="700" w:type="dxa"/>
            <w:shd w:val="clear" w:color="auto" w:fill="F5F7FB"/>
            <w:tcMar>
              <w:top w:w="80" w:type="dxa"/>
              <w:left w:w="100" w:type="dxa"/>
              <w:bottom w:w="80" w:type="dxa"/>
              <w:right w:w="100" w:type="dxa"/>
            </w:tcMar>
            <w:vAlign w:val="center"/>
          </w:tcPr>
          <w:p w14:paraId="2DA212E6" w14:textId="77777777" w:rsidR="005D4961" w:rsidRDefault="00E37B79">
            <w:pPr>
              <w:spacing w:before="80" w:after="80" w:line="280" w:lineRule="auto"/>
              <w:jc w:val="center"/>
            </w:pPr>
            <w:r>
              <w:rPr>
                <w:b/>
                <w:bCs/>
                <w:color w:val="C00000"/>
                <w:sz w:val="18"/>
                <w:szCs w:val="18"/>
              </w:rPr>
              <w:t>Fast-Track</w:t>
            </w:r>
          </w:p>
        </w:tc>
      </w:tr>
      <w:tr w:rsidR="005D4961" w14:paraId="7DC07DB4" w14:textId="77777777">
        <w:trPr>
          <w:cantSplit/>
        </w:trPr>
        <w:tc>
          <w:tcPr>
            <w:tcW w:w="800" w:type="dxa"/>
            <w:tcMar>
              <w:top w:w="80" w:type="dxa"/>
              <w:left w:w="100" w:type="dxa"/>
              <w:bottom w:w="80" w:type="dxa"/>
              <w:right w:w="100" w:type="dxa"/>
            </w:tcMar>
            <w:vAlign w:val="center"/>
          </w:tcPr>
          <w:p w14:paraId="68B49C31" w14:textId="77777777" w:rsidR="005D4961" w:rsidRDefault="00E37B79">
            <w:pPr>
              <w:spacing w:before="80" w:after="80" w:line="280" w:lineRule="auto"/>
            </w:pPr>
            <w:r>
              <w:rPr>
                <w:b/>
                <w:bCs/>
                <w:sz w:val="18"/>
                <w:szCs w:val="18"/>
              </w:rPr>
              <w:t>S003</w:t>
            </w:r>
          </w:p>
        </w:tc>
        <w:tc>
          <w:tcPr>
            <w:tcW w:w="2900" w:type="dxa"/>
            <w:tcMar>
              <w:top w:w="80" w:type="dxa"/>
              <w:left w:w="100" w:type="dxa"/>
              <w:bottom w:w="80" w:type="dxa"/>
              <w:right w:w="100" w:type="dxa"/>
            </w:tcMar>
            <w:vAlign w:val="center"/>
          </w:tcPr>
          <w:p w14:paraId="73D8F52A" w14:textId="77777777" w:rsidR="005D4961" w:rsidRDefault="00E37B79">
            <w:pPr>
              <w:spacing w:before="80" w:after="80" w:line="280" w:lineRule="auto"/>
            </w:pPr>
            <w:r>
              <w:rPr>
                <w:sz w:val="18"/>
                <w:szCs w:val="18"/>
              </w:rPr>
              <w:t>Records Management System (System 05)</w:t>
            </w:r>
          </w:p>
        </w:tc>
        <w:tc>
          <w:tcPr>
            <w:tcW w:w="1500" w:type="dxa"/>
            <w:tcMar>
              <w:top w:w="80" w:type="dxa"/>
              <w:left w:w="100" w:type="dxa"/>
              <w:bottom w:w="80" w:type="dxa"/>
              <w:right w:w="100" w:type="dxa"/>
            </w:tcMar>
            <w:vAlign w:val="center"/>
          </w:tcPr>
          <w:p w14:paraId="654245A4" w14:textId="77777777" w:rsidR="005D4961" w:rsidRDefault="00E37B79">
            <w:pPr>
              <w:spacing w:before="80" w:after="80" w:line="280" w:lineRule="auto"/>
            </w:pPr>
            <w:r>
              <w:rPr>
                <w:b/>
                <w:bCs/>
                <w:sz w:val="18"/>
                <w:szCs w:val="18"/>
              </w:rPr>
              <w:t>REG</w:t>
            </w:r>
          </w:p>
        </w:tc>
        <w:tc>
          <w:tcPr>
            <w:tcW w:w="1300" w:type="dxa"/>
            <w:tcMar>
              <w:top w:w="80" w:type="dxa"/>
              <w:left w:w="100" w:type="dxa"/>
              <w:bottom w:w="80" w:type="dxa"/>
              <w:right w:w="100" w:type="dxa"/>
            </w:tcMar>
            <w:vAlign w:val="center"/>
          </w:tcPr>
          <w:p w14:paraId="3A76884F" w14:textId="77777777" w:rsidR="005D4961" w:rsidRDefault="00E37B79">
            <w:pPr>
              <w:spacing w:before="80" w:after="80" w:line="280" w:lineRule="auto"/>
            </w:pPr>
            <w:r>
              <w:rPr>
                <w:sz w:val="16"/>
                <w:szCs w:val="16"/>
              </w:rPr>
              <w:t>C1 · Governance, Board, Statutory &amp; Records</w:t>
            </w:r>
          </w:p>
        </w:tc>
        <w:tc>
          <w:tcPr>
            <w:tcW w:w="1126" w:type="dxa"/>
            <w:tcMar>
              <w:top w:w="80" w:type="dxa"/>
              <w:left w:w="100" w:type="dxa"/>
              <w:bottom w:w="80" w:type="dxa"/>
              <w:right w:w="100" w:type="dxa"/>
            </w:tcMar>
            <w:vAlign w:val="center"/>
          </w:tcPr>
          <w:p w14:paraId="70580F78" w14:textId="77777777" w:rsidR="005D4961" w:rsidRDefault="00E37B79">
            <w:pPr>
              <w:spacing w:before="80" w:after="80" w:line="280" w:lineRule="auto"/>
            </w:pPr>
            <w:r>
              <w:rPr>
                <w:i/>
                <w:iCs/>
                <w:color w:val="595959"/>
                <w:sz w:val="16"/>
                <w:szCs w:val="16"/>
              </w:rPr>
              <w:t>§14(1)(c), §44</w:t>
            </w:r>
          </w:p>
        </w:tc>
        <w:tc>
          <w:tcPr>
            <w:tcW w:w="700" w:type="dxa"/>
            <w:tcMar>
              <w:top w:w="80" w:type="dxa"/>
              <w:left w:w="100" w:type="dxa"/>
              <w:bottom w:w="80" w:type="dxa"/>
              <w:right w:w="100" w:type="dxa"/>
            </w:tcMar>
            <w:vAlign w:val="center"/>
          </w:tcPr>
          <w:p w14:paraId="7D566773" w14:textId="77777777" w:rsidR="005D4961" w:rsidRDefault="00E37B79">
            <w:pPr>
              <w:spacing w:before="80" w:after="80" w:line="280" w:lineRule="auto"/>
              <w:jc w:val="center"/>
            </w:pPr>
            <w:r>
              <w:rPr>
                <w:b/>
                <w:bCs/>
                <w:color w:val="1F3864"/>
                <w:sz w:val="18"/>
                <w:szCs w:val="18"/>
              </w:rPr>
              <w:t>DTI</w:t>
            </w:r>
          </w:p>
        </w:tc>
        <w:tc>
          <w:tcPr>
            <w:tcW w:w="700" w:type="dxa"/>
            <w:tcMar>
              <w:top w:w="80" w:type="dxa"/>
              <w:left w:w="100" w:type="dxa"/>
              <w:bottom w:w="80" w:type="dxa"/>
              <w:right w:w="100" w:type="dxa"/>
            </w:tcMar>
            <w:vAlign w:val="center"/>
          </w:tcPr>
          <w:p w14:paraId="76CBA687" w14:textId="77777777" w:rsidR="005D4961" w:rsidRDefault="00E37B79">
            <w:pPr>
              <w:spacing w:before="80" w:after="80" w:line="280" w:lineRule="auto"/>
              <w:jc w:val="center"/>
            </w:pPr>
            <w:r>
              <w:rPr>
                <w:b/>
                <w:bCs/>
                <w:color w:val="C00000"/>
                <w:sz w:val="18"/>
                <w:szCs w:val="18"/>
              </w:rPr>
              <w:t>Fast-Track</w:t>
            </w:r>
          </w:p>
        </w:tc>
      </w:tr>
      <w:tr w:rsidR="005D4961" w14:paraId="629B9B81" w14:textId="77777777">
        <w:trPr>
          <w:cantSplit/>
        </w:trPr>
        <w:tc>
          <w:tcPr>
            <w:tcW w:w="800" w:type="dxa"/>
            <w:shd w:val="clear" w:color="auto" w:fill="F5F7FB"/>
            <w:tcMar>
              <w:top w:w="80" w:type="dxa"/>
              <w:left w:w="100" w:type="dxa"/>
              <w:bottom w:w="80" w:type="dxa"/>
              <w:right w:w="100" w:type="dxa"/>
            </w:tcMar>
            <w:vAlign w:val="center"/>
          </w:tcPr>
          <w:p w14:paraId="5CA35B8C" w14:textId="77777777" w:rsidR="005D4961" w:rsidRDefault="00E37B79">
            <w:pPr>
              <w:spacing w:before="80" w:after="80" w:line="280" w:lineRule="auto"/>
            </w:pPr>
            <w:r>
              <w:rPr>
                <w:b/>
                <w:bCs/>
                <w:sz w:val="18"/>
                <w:szCs w:val="18"/>
              </w:rPr>
              <w:t>S004</w:t>
            </w:r>
          </w:p>
        </w:tc>
        <w:tc>
          <w:tcPr>
            <w:tcW w:w="2900" w:type="dxa"/>
            <w:shd w:val="clear" w:color="auto" w:fill="F5F7FB"/>
            <w:tcMar>
              <w:top w:w="80" w:type="dxa"/>
              <w:left w:w="100" w:type="dxa"/>
              <w:bottom w:w="80" w:type="dxa"/>
              <w:right w:w="100" w:type="dxa"/>
            </w:tcMar>
            <w:vAlign w:val="center"/>
          </w:tcPr>
          <w:p w14:paraId="01FBFF20" w14:textId="77777777" w:rsidR="005D4961" w:rsidRDefault="00E37B79">
            <w:pPr>
              <w:spacing w:before="80" w:after="80" w:line="280" w:lineRule="auto"/>
            </w:pPr>
            <w:r>
              <w:rPr>
                <w:sz w:val="18"/>
                <w:szCs w:val="18"/>
              </w:rPr>
              <w:t>Digital Archiving System</w:t>
            </w:r>
          </w:p>
        </w:tc>
        <w:tc>
          <w:tcPr>
            <w:tcW w:w="1500" w:type="dxa"/>
            <w:shd w:val="clear" w:color="auto" w:fill="F5F7FB"/>
            <w:tcMar>
              <w:top w:w="80" w:type="dxa"/>
              <w:left w:w="100" w:type="dxa"/>
              <w:bottom w:w="80" w:type="dxa"/>
              <w:right w:w="100" w:type="dxa"/>
            </w:tcMar>
            <w:vAlign w:val="center"/>
          </w:tcPr>
          <w:p w14:paraId="3B772C5E" w14:textId="77777777" w:rsidR="005D4961" w:rsidRDefault="00E37B79">
            <w:pPr>
              <w:spacing w:before="80" w:after="80" w:line="280" w:lineRule="auto"/>
            </w:pPr>
            <w:r>
              <w:rPr>
                <w:b/>
                <w:bCs/>
                <w:sz w:val="18"/>
                <w:szCs w:val="18"/>
              </w:rPr>
              <w:t>LRKS</w:t>
            </w:r>
          </w:p>
        </w:tc>
        <w:tc>
          <w:tcPr>
            <w:tcW w:w="1300" w:type="dxa"/>
            <w:shd w:val="clear" w:color="auto" w:fill="F5F7FB"/>
            <w:tcMar>
              <w:top w:w="80" w:type="dxa"/>
              <w:left w:w="100" w:type="dxa"/>
              <w:bottom w:w="80" w:type="dxa"/>
              <w:right w:w="100" w:type="dxa"/>
            </w:tcMar>
            <w:vAlign w:val="center"/>
          </w:tcPr>
          <w:p w14:paraId="65EDDF66" w14:textId="77777777" w:rsidR="005D4961" w:rsidRDefault="00E37B79">
            <w:pPr>
              <w:spacing w:before="80" w:after="80" w:line="280" w:lineRule="auto"/>
            </w:pPr>
            <w:r>
              <w:rPr>
                <w:sz w:val="16"/>
                <w:szCs w:val="16"/>
              </w:rPr>
              <w:t>C1 · Governance, Board, Statutory &amp; Records</w:t>
            </w:r>
          </w:p>
        </w:tc>
        <w:tc>
          <w:tcPr>
            <w:tcW w:w="1126" w:type="dxa"/>
            <w:shd w:val="clear" w:color="auto" w:fill="F5F7FB"/>
            <w:tcMar>
              <w:top w:w="80" w:type="dxa"/>
              <w:left w:w="100" w:type="dxa"/>
              <w:bottom w:w="80" w:type="dxa"/>
              <w:right w:w="100" w:type="dxa"/>
            </w:tcMar>
            <w:vAlign w:val="center"/>
          </w:tcPr>
          <w:p w14:paraId="71A0474F" w14:textId="77777777" w:rsidR="005D4961" w:rsidRDefault="00E37B79">
            <w:pPr>
              <w:spacing w:before="80" w:after="80" w:line="280" w:lineRule="auto"/>
            </w:pPr>
            <w:r>
              <w:rPr>
                <w:i/>
                <w:iCs/>
                <w:color w:val="595959"/>
                <w:sz w:val="16"/>
                <w:szCs w:val="16"/>
              </w:rPr>
              <w:t>§§34, 44, 76, 86</w:t>
            </w:r>
          </w:p>
        </w:tc>
        <w:tc>
          <w:tcPr>
            <w:tcW w:w="700" w:type="dxa"/>
            <w:shd w:val="clear" w:color="auto" w:fill="F5F7FB"/>
            <w:tcMar>
              <w:top w:w="80" w:type="dxa"/>
              <w:left w:w="100" w:type="dxa"/>
              <w:bottom w:w="80" w:type="dxa"/>
              <w:right w:w="100" w:type="dxa"/>
            </w:tcMar>
            <w:vAlign w:val="center"/>
          </w:tcPr>
          <w:p w14:paraId="2CDC9A2F" w14:textId="77777777" w:rsidR="005D4961" w:rsidRDefault="00E37B79">
            <w:pPr>
              <w:spacing w:before="80" w:after="80" w:line="280" w:lineRule="auto"/>
              <w:jc w:val="center"/>
            </w:pPr>
            <w:r>
              <w:rPr>
                <w:b/>
                <w:bCs/>
                <w:color w:val="1F3864"/>
                <w:sz w:val="18"/>
                <w:szCs w:val="18"/>
              </w:rPr>
              <w:t>DTI</w:t>
            </w:r>
          </w:p>
        </w:tc>
        <w:tc>
          <w:tcPr>
            <w:tcW w:w="700" w:type="dxa"/>
            <w:shd w:val="clear" w:color="auto" w:fill="F5F7FB"/>
            <w:tcMar>
              <w:top w:w="80" w:type="dxa"/>
              <w:left w:w="100" w:type="dxa"/>
              <w:bottom w:w="80" w:type="dxa"/>
              <w:right w:w="100" w:type="dxa"/>
            </w:tcMar>
            <w:vAlign w:val="center"/>
          </w:tcPr>
          <w:p w14:paraId="2613D9EA" w14:textId="77777777" w:rsidR="005D4961" w:rsidRDefault="00E37B79">
            <w:pPr>
              <w:spacing w:before="80" w:after="80" w:line="280" w:lineRule="auto"/>
              <w:jc w:val="center"/>
            </w:pPr>
            <w:r>
              <w:rPr>
                <w:b/>
                <w:bCs/>
                <w:color w:val="BF8F00"/>
                <w:sz w:val="18"/>
                <w:szCs w:val="18"/>
              </w:rPr>
              <w:t>Phase 2</w:t>
            </w:r>
          </w:p>
        </w:tc>
      </w:tr>
      <w:tr w:rsidR="005D4961" w14:paraId="1B9591D8" w14:textId="77777777">
        <w:trPr>
          <w:cantSplit/>
        </w:trPr>
        <w:tc>
          <w:tcPr>
            <w:tcW w:w="800" w:type="dxa"/>
            <w:tcMar>
              <w:top w:w="80" w:type="dxa"/>
              <w:left w:w="100" w:type="dxa"/>
              <w:bottom w:w="80" w:type="dxa"/>
              <w:right w:w="100" w:type="dxa"/>
            </w:tcMar>
            <w:vAlign w:val="center"/>
          </w:tcPr>
          <w:p w14:paraId="06A9983B" w14:textId="77777777" w:rsidR="005D4961" w:rsidRDefault="00E37B79">
            <w:pPr>
              <w:spacing w:before="80" w:after="80" w:line="280" w:lineRule="auto"/>
            </w:pPr>
            <w:r>
              <w:rPr>
                <w:b/>
                <w:bCs/>
                <w:sz w:val="18"/>
                <w:szCs w:val="18"/>
              </w:rPr>
              <w:t>S005</w:t>
            </w:r>
          </w:p>
        </w:tc>
        <w:tc>
          <w:tcPr>
            <w:tcW w:w="2900" w:type="dxa"/>
            <w:tcMar>
              <w:top w:w="80" w:type="dxa"/>
              <w:left w:w="100" w:type="dxa"/>
              <w:bottom w:w="80" w:type="dxa"/>
              <w:right w:w="100" w:type="dxa"/>
            </w:tcMar>
            <w:vAlign w:val="center"/>
          </w:tcPr>
          <w:p w14:paraId="3341C648" w14:textId="77777777" w:rsidR="005D4961" w:rsidRDefault="00E37B79">
            <w:pPr>
              <w:spacing w:before="80" w:after="80" w:line="280" w:lineRule="auto"/>
            </w:pPr>
            <w:r>
              <w:rPr>
                <w:sz w:val="18"/>
                <w:szCs w:val="18"/>
              </w:rPr>
              <w:t>Policy Management System</w:t>
            </w:r>
          </w:p>
        </w:tc>
        <w:tc>
          <w:tcPr>
            <w:tcW w:w="1500" w:type="dxa"/>
            <w:tcMar>
              <w:top w:w="80" w:type="dxa"/>
              <w:left w:w="100" w:type="dxa"/>
              <w:bottom w:w="80" w:type="dxa"/>
              <w:right w:w="100" w:type="dxa"/>
            </w:tcMar>
            <w:vAlign w:val="center"/>
          </w:tcPr>
          <w:p w14:paraId="7D60907E" w14:textId="77777777" w:rsidR="005D4961" w:rsidRDefault="00E37B79">
            <w:pPr>
              <w:spacing w:before="80" w:after="80" w:line="280" w:lineRule="auto"/>
            </w:pPr>
            <w:r>
              <w:rPr>
                <w:b/>
                <w:bCs/>
                <w:sz w:val="18"/>
                <w:szCs w:val="18"/>
              </w:rPr>
              <w:t>C&amp;A</w:t>
            </w:r>
          </w:p>
        </w:tc>
        <w:tc>
          <w:tcPr>
            <w:tcW w:w="1300" w:type="dxa"/>
            <w:tcMar>
              <w:top w:w="80" w:type="dxa"/>
              <w:left w:w="100" w:type="dxa"/>
              <w:bottom w:w="80" w:type="dxa"/>
              <w:right w:w="100" w:type="dxa"/>
            </w:tcMar>
            <w:vAlign w:val="center"/>
          </w:tcPr>
          <w:p w14:paraId="7C9437E4" w14:textId="77777777" w:rsidR="005D4961" w:rsidRDefault="00E37B79">
            <w:pPr>
              <w:spacing w:before="80" w:after="80" w:line="280" w:lineRule="auto"/>
            </w:pPr>
            <w:r>
              <w:rPr>
                <w:sz w:val="16"/>
                <w:szCs w:val="16"/>
              </w:rPr>
              <w:t>C1 · Governance, Board, Statutory &amp; Records</w:t>
            </w:r>
          </w:p>
        </w:tc>
        <w:tc>
          <w:tcPr>
            <w:tcW w:w="1126" w:type="dxa"/>
            <w:tcMar>
              <w:top w:w="80" w:type="dxa"/>
              <w:left w:w="100" w:type="dxa"/>
              <w:bottom w:w="80" w:type="dxa"/>
              <w:right w:w="100" w:type="dxa"/>
            </w:tcMar>
            <w:vAlign w:val="center"/>
          </w:tcPr>
          <w:p w14:paraId="5D312B46" w14:textId="77777777" w:rsidR="005D4961" w:rsidRDefault="00E37B79">
            <w:pPr>
              <w:spacing w:before="80" w:after="80" w:line="280" w:lineRule="auto"/>
            </w:pPr>
            <w:r>
              <w:rPr>
                <w:i/>
                <w:iCs/>
                <w:color w:val="595959"/>
                <w:sz w:val="16"/>
                <w:szCs w:val="16"/>
              </w:rPr>
              <w:t>§§85, 88</w:t>
            </w:r>
          </w:p>
        </w:tc>
        <w:tc>
          <w:tcPr>
            <w:tcW w:w="700" w:type="dxa"/>
            <w:tcMar>
              <w:top w:w="80" w:type="dxa"/>
              <w:left w:w="100" w:type="dxa"/>
              <w:bottom w:w="80" w:type="dxa"/>
              <w:right w:w="100" w:type="dxa"/>
            </w:tcMar>
            <w:vAlign w:val="center"/>
          </w:tcPr>
          <w:p w14:paraId="4256099A" w14:textId="77777777" w:rsidR="005D4961" w:rsidRDefault="00E37B79">
            <w:pPr>
              <w:spacing w:before="80" w:after="80" w:line="280" w:lineRule="auto"/>
              <w:jc w:val="center"/>
            </w:pPr>
            <w:r>
              <w:rPr>
                <w:b/>
                <w:bCs/>
                <w:color w:val="1F3864"/>
                <w:sz w:val="18"/>
                <w:szCs w:val="18"/>
              </w:rPr>
              <w:t>DTI</w:t>
            </w:r>
          </w:p>
        </w:tc>
        <w:tc>
          <w:tcPr>
            <w:tcW w:w="700" w:type="dxa"/>
            <w:tcMar>
              <w:top w:w="80" w:type="dxa"/>
              <w:left w:w="100" w:type="dxa"/>
              <w:bottom w:w="80" w:type="dxa"/>
              <w:right w:w="100" w:type="dxa"/>
            </w:tcMar>
            <w:vAlign w:val="center"/>
          </w:tcPr>
          <w:p w14:paraId="79BB255E" w14:textId="77777777" w:rsidR="005D4961" w:rsidRDefault="00E37B79">
            <w:pPr>
              <w:spacing w:before="80" w:after="80" w:line="280" w:lineRule="auto"/>
              <w:jc w:val="center"/>
            </w:pPr>
            <w:r>
              <w:rPr>
                <w:b/>
                <w:bCs/>
                <w:color w:val="BF8F00"/>
                <w:sz w:val="18"/>
                <w:szCs w:val="18"/>
              </w:rPr>
              <w:t>Phase 2</w:t>
            </w:r>
          </w:p>
        </w:tc>
      </w:tr>
      <w:tr w:rsidR="005D4961" w14:paraId="0A110405" w14:textId="77777777">
        <w:trPr>
          <w:cantSplit/>
        </w:trPr>
        <w:tc>
          <w:tcPr>
            <w:tcW w:w="800" w:type="dxa"/>
            <w:shd w:val="clear" w:color="auto" w:fill="F5F7FB"/>
            <w:tcMar>
              <w:top w:w="80" w:type="dxa"/>
              <w:left w:w="100" w:type="dxa"/>
              <w:bottom w:w="80" w:type="dxa"/>
              <w:right w:w="100" w:type="dxa"/>
            </w:tcMar>
            <w:vAlign w:val="center"/>
          </w:tcPr>
          <w:p w14:paraId="5408C756" w14:textId="77777777" w:rsidR="005D4961" w:rsidRDefault="00E37B79">
            <w:pPr>
              <w:spacing w:before="80" w:after="80" w:line="280" w:lineRule="auto"/>
            </w:pPr>
            <w:r>
              <w:rPr>
                <w:b/>
                <w:bCs/>
                <w:sz w:val="18"/>
                <w:szCs w:val="18"/>
              </w:rPr>
              <w:t>S006</w:t>
            </w:r>
          </w:p>
        </w:tc>
        <w:tc>
          <w:tcPr>
            <w:tcW w:w="2900" w:type="dxa"/>
            <w:shd w:val="clear" w:color="auto" w:fill="F5F7FB"/>
            <w:tcMar>
              <w:top w:w="80" w:type="dxa"/>
              <w:left w:w="100" w:type="dxa"/>
              <w:bottom w:w="80" w:type="dxa"/>
              <w:right w:w="100" w:type="dxa"/>
            </w:tcMar>
            <w:vAlign w:val="center"/>
          </w:tcPr>
          <w:p w14:paraId="6FD40D19" w14:textId="77777777" w:rsidR="005D4961" w:rsidRDefault="00E37B79">
            <w:pPr>
              <w:spacing w:before="80" w:after="80" w:line="280" w:lineRule="auto"/>
            </w:pPr>
            <w:r>
              <w:rPr>
                <w:sz w:val="18"/>
                <w:szCs w:val="18"/>
              </w:rPr>
              <w:t>Policy Lifecycle Workflow with Attestation</w:t>
            </w:r>
          </w:p>
        </w:tc>
        <w:tc>
          <w:tcPr>
            <w:tcW w:w="1500" w:type="dxa"/>
            <w:shd w:val="clear" w:color="auto" w:fill="F5F7FB"/>
            <w:tcMar>
              <w:top w:w="80" w:type="dxa"/>
              <w:left w:w="100" w:type="dxa"/>
              <w:bottom w:w="80" w:type="dxa"/>
              <w:right w:w="100" w:type="dxa"/>
            </w:tcMar>
            <w:vAlign w:val="center"/>
          </w:tcPr>
          <w:p w14:paraId="350776A3" w14:textId="77777777" w:rsidR="005D4961" w:rsidRDefault="00E37B79">
            <w:pPr>
              <w:spacing w:before="80" w:after="80" w:line="280" w:lineRule="auto"/>
            </w:pPr>
            <w:r>
              <w:rPr>
                <w:b/>
                <w:bCs/>
                <w:sz w:val="18"/>
                <w:szCs w:val="18"/>
              </w:rPr>
              <w:t>C&amp;A</w:t>
            </w:r>
          </w:p>
        </w:tc>
        <w:tc>
          <w:tcPr>
            <w:tcW w:w="1300" w:type="dxa"/>
            <w:shd w:val="clear" w:color="auto" w:fill="F5F7FB"/>
            <w:tcMar>
              <w:top w:w="80" w:type="dxa"/>
              <w:left w:w="100" w:type="dxa"/>
              <w:bottom w:w="80" w:type="dxa"/>
              <w:right w:w="100" w:type="dxa"/>
            </w:tcMar>
            <w:vAlign w:val="center"/>
          </w:tcPr>
          <w:p w14:paraId="7A5F1D1C" w14:textId="77777777" w:rsidR="005D4961" w:rsidRDefault="00E37B79">
            <w:pPr>
              <w:spacing w:before="80" w:after="80" w:line="280" w:lineRule="auto"/>
            </w:pPr>
            <w:r>
              <w:rPr>
                <w:sz w:val="16"/>
                <w:szCs w:val="16"/>
              </w:rPr>
              <w:t>C1 · Governance, Board, Statutory &amp; Records</w:t>
            </w:r>
          </w:p>
        </w:tc>
        <w:tc>
          <w:tcPr>
            <w:tcW w:w="1126" w:type="dxa"/>
            <w:shd w:val="clear" w:color="auto" w:fill="F5F7FB"/>
            <w:tcMar>
              <w:top w:w="80" w:type="dxa"/>
              <w:left w:w="100" w:type="dxa"/>
              <w:bottom w:w="80" w:type="dxa"/>
              <w:right w:w="100" w:type="dxa"/>
            </w:tcMar>
            <w:vAlign w:val="center"/>
          </w:tcPr>
          <w:p w14:paraId="2DECA978"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6B2E2274"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63ECAF61" w14:textId="77777777" w:rsidR="005D4961" w:rsidRDefault="00E37B79">
            <w:pPr>
              <w:spacing w:before="80" w:after="80" w:line="280" w:lineRule="auto"/>
              <w:jc w:val="center"/>
            </w:pPr>
            <w:r>
              <w:rPr>
                <w:b/>
                <w:bCs/>
                <w:color w:val="BF8F00"/>
                <w:sz w:val="18"/>
                <w:szCs w:val="18"/>
              </w:rPr>
              <w:t>Phase 2</w:t>
            </w:r>
          </w:p>
        </w:tc>
      </w:tr>
      <w:tr w:rsidR="005D4961" w14:paraId="4215AD9A" w14:textId="77777777">
        <w:trPr>
          <w:cantSplit/>
        </w:trPr>
        <w:tc>
          <w:tcPr>
            <w:tcW w:w="800" w:type="dxa"/>
            <w:tcMar>
              <w:top w:w="80" w:type="dxa"/>
              <w:left w:w="100" w:type="dxa"/>
              <w:bottom w:w="80" w:type="dxa"/>
              <w:right w:w="100" w:type="dxa"/>
            </w:tcMar>
            <w:vAlign w:val="center"/>
          </w:tcPr>
          <w:p w14:paraId="49D3D6E2" w14:textId="77777777" w:rsidR="005D4961" w:rsidRDefault="00E37B79">
            <w:pPr>
              <w:spacing w:before="80" w:after="80" w:line="280" w:lineRule="auto"/>
            </w:pPr>
            <w:r>
              <w:rPr>
                <w:b/>
                <w:bCs/>
                <w:sz w:val="18"/>
                <w:szCs w:val="18"/>
              </w:rPr>
              <w:t>S007</w:t>
            </w:r>
          </w:p>
        </w:tc>
        <w:tc>
          <w:tcPr>
            <w:tcW w:w="2900" w:type="dxa"/>
            <w:tcMar>
              <w:top w:w="80" w:type="dxa"/>
              <w:left w:w="100" w:type="dxa"/>
              <w:bottom w:w="80" w:type="dxa"/>
              <w:right w:w="100" w:type="dxa"/>
            </w:tcMar>
            <w:vAlign w:val="center"/>
          </w:tcPr>
          <w:p w14:paraId="5EE7763D" w14:textId="77777777" w:rsidR="005D4961" w:rsidRDefault="00E37B79">
            <w:pPr>
              <w:spacing w:before="80" w:after="80" w:line="280" w:lineRule="auto"/>
            </w:pPr>
            <w:r>
              <w:rPr>
                <w:sz w:val="18"/>
                <w:szCs w:val="18"/>
              </w:rPr>
              <w:t>Legal Education Appeals Tribunal Case Management System</w:t>
            </w:r>
          </w:p>
        </w:tc>
        <w:tc>
          <w:tcPr>
            <w:tcW w:w="1500" w:type="dxa"/>
            <w:tcMar>
              <w:top w:w="80" w:type="dxa"/>
              <w:left w:w="100" w:type="dxa"/>
              <w:bottom w:w="80" w:type="dxa"/>
              <w:right w:w="100" w:type="dxa"/>
            </w:tcMar>
            <w:vAlign w:val="center"/>
          </w:tcPr>
          <w:p w14:paraId="70AFEFB4" w14:textId="77777777" w:rsidR="005D4961" w:rsidRDefault="00E37B79">
            <w:pPr>
              <w:spacing w:before="80" w:after="80" w:line="280" w:lineRule="auto"/>
            </w:pPr>
            <w:r>
              <w:rPr>
                <w:b/>
                <w:bCs/>
                <w:sz w:val="18"/>
                <w:szCs w:val="18"/>
              </w:rPr>
              <w:t>REG</w:t>
            </w:r>
          </w:p>
        </w:tc>
        <w:tc>
          <w:tcPr>
            <w:tcW w:w="1300" w:type="dxa"/>
            <w:tcMar>
              <w:top w:w="80" w:type="dxa"/>
              <w:left w:w="100" w:type="dxa"/>
              <w:bottom w:w="80" w:type="dxa"/>
              <w:right w:w="100" w:type="dxa"/>
            </w:tcMar>
            <w:vAlign w:val="center"/>
          </w:tcPr>
          <w:p w14:paraId="288BBBA9" w14:textId="77777777" w:rsidR="005D4961" w:rsidRDefault="00E37B79">
            <w:pPr>
              <w:spacing w:before="80" w:after="80" w:line="280" w:lineRule="auto"/>
            </w:pPr>
            <w:r>
              <w:rPr>
                <w:sz w:val="16"/>
                <w:szCs w:val="16"/>
              </w:rPr>
              <w:t>C1 · Governance, Board, Statutory &amp; Records</w:t>
            </w:r>
          </w:p>
        </w:tc>
        <w:tc>
          <w:tcPr>
            <w:tcW w:w="1126" w:type="dxa"/>
            <w:tcMar>
              <w:top w:w="80" w:type="dxa"/>
              <w:left w:w="100" w:type="dxa"/>
              <w:bottom w:w="80" w:type="dxa"/>
              <w:right w:w="100" w:type="dxa"/>
            </w:tcMar>
            <w:vAlign w:val="center"/>
          </w:tcPr>
          <w:p w14:paraId="13AB1232" w14:textId="77777777" w:rsidR="005D4961" w:rsidRDefault="00E37B79">
            <w:pPr>
              <w:spacing w:before="80" w:after="80" w:line="280" w:lineRule="auto"/>
            </w:pPr>
            <w:r>
              <w:rPr>
                <w:i/>
                <w:iCs/>
                <w:color w:val="595959"/>
                <w:sz w:val="16"/>
                <w:szCs w:val="16"/>
              </w:rPr>
              <w:t>§§79–86</w:t>
            </w:r>
          </w:p>
        </w:tc>
        <w:tc>
          <w:tcPr>
            <w:tcW w:w="700" w:type="dxa"/>
            <w:tcMar>
              <w:top w:w="80" w:type="dxa"/>
              <w:left w:w="100" w:type="dxa"/>
              <w:bottom w:w="80" w:type="dxa"/>
              <w:right w:w="100" w:type="dxa"/>
            </w:tcMar>
            <w:vAlign w:val="center"/>
          </w:tcPr>
          <w:p w14:paraId="24E5CCCD" w14:textId="77777777" w:rsidR="005D4961" w:rsidRDefault="00E37B79">
            <w:pPr>
              <w:spacing w:before="80" w:after="80" w:line="280" w:lineRule="auto"/>
              <w:jc w:val="center"/>
            </w:pPr>
            <w:r>
              <w:rPr>
                <w:b/>
                <w:bCs/>
                <w:color w:val="1F3864"/>
                <w:sz w:val="18"/>
                <w:szCs w:val="18"/>
              </w:rPr>
              <w:t>DTI</w:t>
            </w:r>
          </w:p>
        </w:tc>
        <w:tc>
          <w:tcPr>
            <w:tcW w:w="700" w:type="dxa"/>
            <w:tcMar>
              <w:top w:w="80" w:type="dxa"/>
              <w:left w:w="100" w:type="dxa"/>
              <w:bottom w:w="80" w:type="dxa"/>
              <w:right w:w="100" w:type="dxa"/>
            </w:tcMar>
            <w:vAlign w:val="center"/>
          </w:tcPr>
          <w:p w14:paraId="1EEE96A3" w14:textId="77777777" w:rsidR="005D4961" w:rsidRDefault="00E37B79">
            <w:pPr>
              <w:spacing w:before="80" w:after="80" w:line="280" w:lineRule="auto"/>
              <w:jc w:val="center"/>
            </w:pPr>
            <w:r>
              <w:rPr>
                <w:b/>
                <w:bCs/>
                <w:color w:val="BF8F00"/>
                <w:sz w:val="18"/>
                <w:szCs w:val="18"/>
              </w:rPr>
              <w:t>Phase 2</w:t>
            </w:r>
          </w:p>
        </w:tc>
      </w:tr>
      <w:tr w:rsidR="005D4961" w14:paraId="464896F9" w14:textId="77777777">
        <w:trPr>
          <w:cantSplit/>
        </w:trPr>
        <w:tc>
          <w:tcPr>
            <w:tcW w:w="800" w:type="dxa"/>
            <w:shd w:val="clear" w:color="auto" w:fill="F5F7FB"/>
            <w:tcMar>
              <w:top w:w="80" w:type="dxa"/>
              <w:left w:w="100" w:type="dxa"/>
              <w:bottom w:w="80" w:type="dxa"/>
              <w:right w:w="100" w:type="dxa"/>
            </w:tcMar>
            <w:vAlign w:val="center"/>
          </w:tcPr>
          <w:p w14:paraId="54B1C43C" w14:textId="77777777" w:rsidR="005D4961" w:rsidRDefault="00E37B79">
            <w:pPr>
              <w:spacing w:before="80" w:after="80" w:line="280" w:lineRule="auto"/>
            </w:pPr>
            <w:r>
              <w:rPr>
                <w:b/>
                <w:bCs/>
                <w:sz w:val="18"/>
                <w:szCs w:val="18"/>
              </w:rPr>
              <w:t>S008</w:t>
            </w:r>
          </w:p>
        </w:tc>
        <w:tc>
          <w:tcPr>
            <w:tcW w:w="2900" w:type="dxa"/>
            <w:shd w:val="clear" w:color="auto" w:fill="F5F7FB"/>
            <w:tcMar>
              <w:top w:w="80" w:type="dxa"/>
              <w:left w:w="100" w:type="dxa"/>
              <w:bottom w:w="80" w:type="dxa"/>
              <w:right w:w="100" w:type="dxa"/>
            </w:tcMar>
            <w:vAlign w:val="center"/>
          </w:tcPr>
          <w:p w14:paraId="42C22317" w14:textId="77777777" w:rsidR="005D4961" w:rsidRDefault="00E37B79">
            <w:pPr>
              <w:spacing w:before="80" w:after="80" w:line="280" w:lineRule="auto"/>
            </w:pPr>
            <w:r>
              <w:rPr>
                <w:sz w:val="18"/>
                <w:szCs w:val="18"/>
              </w:rPr>
              <w:t>NBEC Management Portal</w:t>
            </w:r>
          </w:p>
        </w:tc>
        <w:tc>
          <w:tcPr>
            <w:tcW w:w="1500" w:type="dxa"/>
            <w:shd w:val="clear" w:color="auto" w:fill="F5F7FB"/>
            <w:tcMar>
              <w:top w:w="80" w:type="dxa"/>
              <w:left w:w="100" w:type="dxa"/>
              <w:bottom w:w="80" w:type="dxa"/>
              <w:right w:w="100" w:type="dxa"/>
            </w:tcMar>
            <w:vAlign w:val="center"/>
          </w:tcPr>
          <w:p w14:paraId="2CC8F569" w14:textId="77777777" w:rsidR="005D4961" w:rsidRDefault="00E37B79">
            <w:pPr>
              <w:spacing w:before="80" w:after="80" w:line="280" w:lineRule="auto"/>
            </w:pPr>
            <w:r>
              <w:rPr>
                <w:b/>
                <w:bCs/>
                <w:sz w:val="18"/>
                <w:szCs w:val="18"/>
              </w:rPr>
              <w:t>CDT</w:t>
            </w:r>
          </w:p>
        </w:tc>
        <w:tc>
          <w:tcPr>
            <w:tcW w:w="1300" w:type="dxa"/>
            <w:shd w:val="clear" w:color="auto" w:fill="F5F7FB"/>
            <w:tcMar>
              <w:top w:w="80" w:type="dxa"/>
              <w:left w:w="100" w:type="dxa"/>
              <w:bottom w:w="80" w:type="dxa"/>
              <w:right w:w="100" w:type="dxa"/>
            </w:tcMar>
            <w:vAlign w:val="center"/>
          </w:tcPr>
          <w:p w14:paraId="347B7EA2" w14:textId="77777777" w:rsidR="005D4961" w:rsidRDefault="00E37B79">
            <w:pPr>
              <w:spacing w:before="80" w:after="80" w:line="280" w:lineRule="auto"/>
            </w:pPr>
            <w:r>
              <w:rPr>
                <w:sz w:val="16"/>
                <w:szCs w:val="16"/>
              </w:rPr>
              <w:t>C1 · Governance, Board, Statutory &amp; Records</w:t>
            </w:r>
          </w:p>
        </w:tc>
        <w:tc>
          <w:tcPr>
            <w:tcW w:w="1126" w:type="dxa"/>
            <w:shd w:val="clear" w:color="auto" w:fill="F5F7FB"/>
            <w:tcMar>
              <w:top w:w="80" w:type="dxa"/>
              <w:left w:w="100" w:type="dxa"/>
              <w:bottom w:w="80" w:type="dxa"/>
              <w:right w:w="100" w:type="dxa"/>
            </w:tcMar>
            <w:vAlign w:val="center"/>
          </w:tcPr>
          <w:p w14:paraId="00B5DD41" w14:textId="77777777" w:rsidR="005D4961" w:rsidRDefault="00E37B79">
            <w:pPr>
              <w:spacing w:before="80" w:after="80" w:line="280" w:lineRule="auto"/>
            </w:pPr>
            <w:r>
              <w:rPr>
                <w:i/>
                <w:iCs/>
                <w:color w:val="595959"/>
                <w:sz w:val="16"/>
                <w:szCs w:val="16"/>
              </w:rPr>
              <w:t>§§65–68</w:t>
            </w:r>
          </w:p>
        </w:tc>
        <w:tc>
          <w:tcPr>
            <w:tcW w:w="700" w:type="dxa"/>
            <w:shd w:val="clear" w:color="auto" w:fill="F5F7FB"/>
            <w:tcMar>
              <w:top w:w="80" w:type="dxa"/>
              <w:left w:w="100" w:type="dxa"/>
              <w:bottom w:w="80" w:type="dxa"/>
              <w:right w:w="100" w:type="dxa"/>
            </w:tcMar>
            <w:vAlign w:val="center"/>
          </w:tcPr>
          <w:p w14:paraId="5BF5B644" w14:textId="77777777" w:rsidR="005D4961" w:rsidRDefault="00E37B79">
            <w:pPr>
              <w:spacing w:before="80" w:after="80" w:line="280" w:lineRule="auto"/>
              <w:jc w:val="center"/>
            </w:pPr>
            <w:r>
              <w:rPr>
                <w:b/>
                <w:bCs/>
                <w:color w:val="1F3864"/>
                <w:sz w:val="18"/>
                <w:szCs w:val="18"/>
              </w:rPr>
              <w:t>DTI</w:t>
            </w:r>
          </w:p>
        </w:tc>
        <w:tc>
          <w:tcPr>
            <w:tcW w:w="700" w:type="dxa"/>
            <w:shd w:val="clear" w:color="auto" w:fill="F5F7FB"/>
            <w:tcMar>
              <w:top w:w="80" w:type="dxa"/>
              <w:left w:w="100" w:type="dxa"/>
              <w:bottom w:w="80" w:type="dxa"/>
              <w:right w:w="100" w:type="dxa"/>
            </w:tcMar>
            <w:vAlign w:val="center"/>
          </w:tcPr>
          <w:p w14:paraId="7C5E3C9F" w14:textId="77777777" w:rsidR="005D4961" w:rsidRDefault="00E37B79">
            <w:pPr>
              <w:spacing w:before="80" w:after="80" w:line="280" w:lineRule="auto"/>
              <w:jc w:val="center"/>
            </w:pPr>
            <w:r>
              <w:rPr>
                <w:b/>
                <w:bCs/>
                <w:color w:val="C00000"/>
                <w:sz w:val="18"/>
                <w:szCs w:val="18"/>
              </w:rPr>
              <w:t>Fast-Track</w:t>
            </w:r>
          </w:p>
        </w:tc>
      </w:tr>
      <w:tr w:rsidR="005D4961" w14:paraId="4E12BBF2" w14:textId="77777777">
        <w:trPr>
          <w:cantSplit/>
        </w:trPr>
        <w:tc>
          <w:tcPr>
            <w:tcW w:w="800" w:type="dxa"/>
            <w:tcMar>
              <w:top w:w="80" w:type="dxa"/>
              <w:left w:w="100" w:type="dxa"/>
              <w:bottom w:w="80" w:type="dxa"/>
              <w:right w:w="100" w:type="dxa"/>
            </w:tcMar>
            <w:vAlign w:val="center"/>
          </w:tcPr>
          <w:p w14:paraId="69D4A7FE" w14:textId="77777777" w:rsidR="005D4961" w:rsidRDefault="00E37B79">
            <w:pPr>
              <w:spacing w:before="80" w:after="80" w:line="280" w:lineRule="auto"/>
            </w:pPr>
            <w:r>
              <w:rPr>
                <w:b/>
                <w:bCs/>
                <w:sz w:val="18"/>
                <w:szCs w:val="18"/>
              </w:rPr>
              <w:t>S009</w:t>
            </w:r>
          </w:p>
        </w:tc>
        <w:tc>
          <w:tcPr>
            <w:tcW w:w="2900" w:type="dxa"/>
            <w:tcMar>
              <w:top w:w="80" w:type="dxa"/>
              <w:left w:w="100" w:type="dxa"/>
              <w:bottom w:w="80" w:type="dxa"/>
              <w:right w:w="100" w:type="dxa"/>
            </w:tcMar>
            <w:vAlign w:val="center"/>
          </w:tcPr>
          <w:p w14:paraId="1E3DBDCD" w14:textId="77777777" w:rsidR="005D4961" w:rsidRDefault="00E37B79">
            <w:pPr>
              <w:spacing w:before="80" w:after="80" w:line="280" w:lineRule="auto"/>
            </w:pPr>
            <w:r>
              <w:rPr>
                <w:sz w:val="18"/>
                <w:szCs w:val="18"/>
              </w:rPr>
              <w:t>Roll of Lawyers Integration</w:t>
            </w:r>
          </w:p>
        </w:tc>
        <w:tc>
          <w:tcPr>
            <w:tcW w:w="1500" w:type="dxa"/>
            <w:tcMar>
              <w:top w:w="80" w:type="dxa"/>
              <w:left w:w="100" w:type="dxa"/>
              <w:bottom w:w="80" w:type="dxa"/>
              <w:right w:w="100" w:type="dxa"/>
            </w:tcMar>
            <w:vAlign w:val="center"/>
          </w:tcPr>
          <w:p w14:paraId="41A724FC" w14:textId="77777777" w:rsidR="005D4961" w:rsidRDefault="00E37B79">
            <w:pPr>
              <w:spacing w:before="80" w:after="80" w:line="280" w:lineRule="auto"/>
            </w:pPr>
            <w:r>
              <w:rPr>
                <w:b/>
                <w:bCs/>
                <w:sz w:val="18"/>
                <w:szCs w:val="18"/>
              </w:rPr>
              <w:t>REG</w:t>
            </w:r>
          </w:p>
        </w:tc>
        <w:tc>
          <w:tcPr>
            <w:tcW w:w="1300" w:type="dxa"/>
            <w:tcMar>
              <w:top w:w="80" w:type="dxa"/>
              <w:left w:w="100" w:type="dxa"/>
              <w:bottom w:w="80" w:type="dxa"/>
              <w:right w:w="100" w:type="dxa"/>
            </w:tcMar>
            <w:vAlign w:val="center"/>
          </w:tcPr>
          <w:p w14:paraId="4442A446" w14:textId="77777777" w:rsidR="005D4961" w:rsidRDefault="00E37B79">
            <w:pPr>
              <w:spacing w:before="80" w:after="80" w:line="280" w:lineRule="auto"/>
            </w:pPr>
            <w:r>
              <w:rPr>
                <w:sz w:val="16"/>
                <w:szCs w:val="16"/>
              </w:rPr>
              <w:t>C1 · Governance, Board, Statutory &amp; Records</w:t>
            </w:r>
          </w:p>
        </w:tc>
        <w:tc>
          <w:tcPr>
            <w:tcW w:w="1126" w:type="dxa"/>
            <w:tcMar>
              <w:top w:w="80" w:type="dxa"/>
              <w:left w:w="100" w:type="dxa"/>
              <w:bottom w:w="80" w:type="dxa"/>
              <w:right w:w="100" w:type="dxa"/>
            </w:tcMar>
            <w:vAlign w:val="center"/>
          </w:tcPr>
          <w:p w14:paraId="4BA4EB45" w14:textId="77777777" w:rsidR="005D4961" w:rsidRDefault="00E37B79">
            <w:pPr>
              <w:spacing w:before="80" w:after="80" w:line="280" w:lineRule="auto"/>
            </w:pPr>
            <w:r>
              <w:rPr>
                <w:i/>
                <w:iCs/>
                <w:color w:val="595959"/>
                <w:sz w:val="16"/>
                <w:szCs w:val="16"/>
              </w:rPr>
              <w:t>§§14, 76</w:t>
            </w:r>
          </w:p>
        </w:tc>
        <w:tc>
          <w:tcPr>
            <w:tcW w:w="700" w:type="dxa"/>
            <w:tcMar>
              <w:top w:w="80" w:type="dxa"/>
              <w:left w:w="100" w:type="dxa"/>
              <w:bottom w:w="80" w:type="dxa"/>
              <w:right w:w="100" w:type="dxa"/>
            </w:tcMar>
            <w:vAlign w:val="center"/>
          </w:tcPr>
          <w:p w14:paraId="10E287BE" w14:textId="77777777" w:rsidR="005D4961" w:rsidRDefault="00E37B79">
            <w:pPr>
              <w:spacing w:before="80" w:after="80" w:line="280" w:lineRule="auto"/>
              <w:jc w:val="center"/>
            </w:pPr>
            <w:r>
              <w:rPr>
                <w:b/>
                <w:bCs/>
                <w:color w:val="1F3864"/>
                <w:sz w:val="18"/>
                <w:szCs w:val="18"/>
              </w:rPr>
              <w:t>DTI</w:t>
            </w:r>
          </w:p>
        </w:tc>
        <w:tc>
          <w:tcPr>
            <w:tcW w:w="700" w:type="dxa"/>
            <w:tcMar>
              <w:top w:w="80" w:type="dxa"/>
              <w:left w:w="100" w:type="dxa"/>
              <w:bottom w:w="80" w:type="dxa"/>
              <w:right w:w="100" w:type="dxa"/>
            </w:tcMar>
            <w:vAlign w:val="center"/>
          </w:tcPr>
          <w:p w14:paraId="5D7E370C" w14:textId="77777777" w:rsidR="005D4961" w:rsidRDefault="00E37B79">
            <w:pPr>
              <w:spacing w:before="80" w:after="80" w:line="280" w:lineRule="auto"/>
              <w:jc w:val="center"/>
            </w:pPr>
            <w:r>
              <w:rPr>
                <w:b/>
                <w:bCs/>
                <w:color w:val="385723"/>
                <w:sz w:val="18"/>
                <w:szCs w:val="18"/>
              </w:rPr>
              <w:t>Phase 3</w:t>
            </w:r>
          </w:p>
        </w:tc>
      </w:tr>
      <w:tr w:rsidR="005D4961" w14:paraId="77AD7AB0" w14:textId="77777777">
        <w:trPr>
          <w:cantSplit/>
        </w:trPr>
        <w:tc>
          <w:tcPr>
            <w:tcW w:w="800" w:type="dxa"/>
            <w:shd w:val="clear" w:color="auto" w:fill="F5F7FB"/>
            <w:tcMar>
              <w:top w:w="80" w:type="dxa"/>
              <w:left w:w="100" w:type="dxa"/>
              <w:bottom w:w="80" w:type="dxa"/>
              <w:right w:w="100" w:type="dxa"/>
            </w:tcMar>
            <w:vAlign w:val="center"/>
          </w:tcPr>
          <w:p w14:paraId="3FC12508" w14:textId="77777777" w:rsidR="005D4961" w:rsidRDefault="00E37B79">
            <w:pPr>
              <w:spacing w:before="80" w:after="80" w:line="280" w:lineRule="auto"/>
            </w:pPr>
            <w:r>
              <w:rPr>
                <w:b/>
                <w:bCs/>
                <w:sz w:val="18"/>
                <w:szCs w:val="18"/>
              </w:rPr>
              <w:t>S010</w:t>
            </w:r>
          </w:p>
        </w:tc>
        <w:tc>
          <w:tcPr>
            <w:tcW w:w="2900" w:type="dxa"/>
            <w:shd w:val="clear" w:color="auto" w:fill="F5F7FB"/>
            <w:tcMar>
              <w:top w:w="80" w:type="dxa"/>
              <w:left w:w="100" w:type="dxa"/>
              <w:bottom w:w="80" w:type="dxa"/>
              <w:right w:w="100" w:type="dxa"/>
            </w:tcMar>
            <w:vAlign w:val="center"/>
          </w:tcPr>
          <w:p w14:paraId="6FB66FE2" w14:textId="77777777" w:rsidR="005D4961" w:rsidRDefault="00E37B79">
            <w:pPr>
              <w:spacing w:before="80" w:after="80" w:line="280" w:lineRule="auto"/>
            </w:pPr>
            <w:r>
              <w:rPr>
                <w:sz w:val="18"/>
                <w:szCs w:val="18"/>
              </w:rPr>
              <w:t>Conflict-of-Interest Declaration Portal (entity-wide)</w:t>
            </w:r>
          </w:p>
        </w:tc>
        <w:tc>
          <w:tcPr>
            <w:tcW w:w="1500" w:type="dxa"/>
            <w:shd w:val="clear" w:color="auto" w:fill="F5F7FB"/>
            <w:tcMar>
              <w:top w:w="80" w:type="dxa"/>
              <w:left w:w="100" w:type="dxa"/>
              <w:bottom w:w="80" w:type="dxa"/>
              <w:right w:w="100" w:type="dxa"/>
            </w:tcMar>
            <w:vAlign w:val="center"/>
          </w:tcPr>
          <w:p w14:paraId="44EF11FC" w14:textId="77777777" w:rsidR="005D4961" w:rsidRDefault="00E37B79">
            <w:pPr>
              <w:spacing w:before="80" w:after="80" w:line="280" w:lineRule="auto"/>
            </w:pPr>
            <w:r>
              <w:rPr>
                <w:b/>
                <w:bCs/>
                <w:sz w:val="18"/>
                <w:szCs w:val="18"/>
              </w:rPr>
              <w:t>C&amp;A</w:t>
            </w:r>
          </w:p>
        </w:tc>
        <w:tc>
          <w:tcPr>
            <w:tcW w:w="1300" w:type="dxa"/>
            <w:shd w:val="clear" w:color="auto" w:fill="F5F7FB"/>
            <w:tcMar>
              <w:top w:w="80" w:type="dxa"/>
              <w:left w:w="100" w:type="dxa"/>
              <w:bottom w:w="80" w:type="dxa"/>
              <w:right w:w="100" w:type="dxa"/>
            </w:tcMar>
            <w:vAlign w:val="center"/>
          </w:tcPr>
          <w:p w14:paraId="2291C525" w14:textId="77777777" w:rsidR="005D4961" w:rsidRDefault="00E37B79">
            <w:pPr>
              <w:spacing w:before="80" w:after="80" w:line="280" w:lineRule="auto"/>
            </w:pPr>
            <w:r>
              <w:rPr>
                <w:sz w:val="16"/>
                <w:szCs w:val="16"/>
              </w:rPr>
              <w:t>C1 · Governance, Board, Statutory &amp; Records</w:t>
            </w:r>
          </w:p>
        </w:tc>
        <w:tc>
          <w:tcPr>
            <w:tcW w:w="1126" w:type="dxa"/>
            <w:shd w:val="clear" w:color="auto" w:fill="F5F7FB"/>
            <w:tcMar>
              <w:top w:w="80" w:type="dxa"/>
              <w:left w:w="100" w:type="dxa"/>
              <w:bottom w:w="80" w:type="dxa"/>
              <w:right w:w="100" w:type="dxa"/>
            </w:tcMar>
            <w:vAlign w:val="center"/>
          </w:tcPr>
          <w:p w14:paraId="4D44D2B0"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64539742"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75DE9956" w14:textId="77777777" w:rsidR="005D4961" w:rsidRDefault="00E37B79">
            <w:pPr>
              <w:spacing w:before="80" w:after="80" w:line="280" w:lineRule="auto"/>
              <w:jc w:val="center"/>
            </w:pPr>
            <w:r>
              <w:rPr>
                <w:b/>
                <w:bCs/>
                <w:color w:val="C00000"/>
                <w:sz w:val="18"/>
                <w:szCs w:val="18"/>
              </w:rPr>
              <w:t>Fast-Track</w:t>
            </w:r>
          </w:p>
        </w:tc>
      </w:tr>
      <w:tr w:rsidR="005D4961" w14:paraId="5E6D0F21" w14:textId="77777777">
        <w:trPr>
          <w:cantSplit/>
        </w:trPr>
        <w:tc>
          <w:tcPr>
            <w:tcW w:w="800" w:type="dxa"/>
            <w:tcMar>
              <w:top w:w="80" w:type="dxa"/>
              <w:left w:w="100" w:type="dxa"/>
              <w:bottom w:w="80" w:type="dxa"/>
              <w:right w:w="100" w:type="dxa"/>
            </w:tcMar>
            <w:vAlign w:val="center"/>
          </w:tcPr>
          <w:p w14:paraId="5548BB48" w14:textId="77777777" w:rsidR="005D4961" w:rsidRDefault="00E37B79">
            <w:pPr>
              <w:spacing w:before="80" w:after="80" w:line="280" w:lineRule="auto"/>
            </w:pPr>
            <w:r>
              <w:rPr>
                <w:b/>
                <w:bCs/>
                <w:sz w:val="18"/>
                <w:szCs w:val="18"/>
              </w:rPr>
              <w:t>S011</w:t>
            </w:r>
          </w:p>
        </w:tc>
        <w:tc>
          <w:tcPr>
            <w:tcW w:w="2900" w:type="dxa"/>
            <w:tcMar>
              <w:top w:w="80" w:type="dxa"/>
              <w:left w:w="100" w:type="dxa"/>
              <w:bottom w:w="80" w:type="dxa"/>
              <w:right w:w="100" w:type="dxa"/>
            </w:tcMar>
            <w:vAlign w:val="center"/>
          </w:tcPr>
          <w:p w14:paraId="6245910C" w14:textId="77777777" w:rsidR="005D4961" w:rsidRDefault="00E37B79">
            <w:pPr>
              <w:spacing w:before="80" w:after="80" w:line="280" w:lineRule="auto"/>
            </w:pPr>
            <w:r>
              <w:rPr>
                <w:sz w:val="18"/>
                <w:szCs w:val="18"/>
              </w:rPr>
              <w:t>Gifts, Hospitality &amp; Entertainment Register</w:t>
            </w:r>
          </w:p>
        </w:tc>
        <w:tc>
          <w:tcPr>
            <w:tcW w:w="1500" w:type="dxa"/>
            <w:tcMar>
              <w:top w:w="80" w:type="dxa"/>
              <w:left w:w="100" w:type="dxa"/>
              <w:bottom w:w="80" w:type="dxa"/>
              <w:right w:w="100" w:type="dxa"/>
            </w:tcMar>
            <w:vAlign w:val="center"/>
          </w:tcPr>
          <w:p w14:paraId="21DA55AC" w14:textId="77777777" w:rsidR="005D4961" w:rsidRDefault="00E37B79">
            <w:pPr>
              <w:spacing w:before="80" w:after="80" w:line="280" w:lineRule="auto"/>
            </w:pPr>
            <w:r>
              <w:rPr>
                <w:b/>
                <w:bCs/>
                <w:sz w:val="18"/>
                <w:szCs w:val="18"/>
              </w:rPr>
              <w:t>C&amp;A</w:t>
            </w:r>
          </w:p>
        </w:tc>
        <w:tc>
          <w:tcPr>
            <w:tcW w:w="1300" w:type="dxa"/>
            <w:tcMar>
              <w:top w:w="80" w:type="dxa"/>
              <w:left w:w="100" w:type="dxa"/>
              <w:bottom w:w="80" w:type="dxa"/>
              <w:right w:w="100" w:type="dxa"/>
            </w:tcMar>
            <w:vAlign w:val="center"/>
          </w:tcPr>
          <w:p w14:paraId="501578EE" w14:textId="77777777" w:rsidR="005D4961" w:rsidRDefault="00E37B79">
            <w:pPr>
              <w:spacing w:before="80" w:after="80" w:line="280" w:lineRule="auto"/>
            </w:pPr>
            <w:r>
              <w:rPr>
                <w:sz w:val="16"/>
                <w:szCs w:val="16"/>
              </w:rPr>
              <w:t>C1 · Governance, Board, Statutory &amp; Records</w:t>
            </w:r>
          </w:p>
        </w:tc>
        <w:tc>
          <w:tcPr>
            <w:tcW w:w="1126" w:type="dxa"/>
            <w:tcMar>
              <w:top w:w="80" w:type="dxa"/>
              <w:left w:w="100" w:type="dxa"/>
              <w:bottom w:w="80" w:type="dxa"/>
              <w:right w:w="100" w:type="dxa"/>
            </w:tcMar>
            <w:vAlign w:val="center"/>
          </w:tcPr>
          <w:p w14:paraId="62CD2D4F"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74500A49"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3DA78383" w14:textId="77777777" w:rsidR="005D4961" w:rsidRDefault="00E37B79">
            <w:pPr>
              <w:spacing w:before="80" w:after="80" w:line="280" w:lineRule="auto"/>
              <w:jc w:val="center"/>
            </w:pPr>
            <w:r>
              <w:rPr>
                <w:b/>
                <w:bCs/>
                <w:color w:val="BF8F00"/>
                <w:sz w:val="18"/>
                <w:szCs w:val="18"/>
              </w:rPr>
              <w:t>Phase 2</w:t>
            </w:r>
          </w:p>
        </w:tc>
      </w:tr>
      <w:tr w:rsidR="005D4961" w14:paraId="6276AC7F" w14:textId="77777777">
        <w:trPr>
          <w:cantSplit/>
        </w:trPr>
        <w:tc>
          <w:tcPr>
            <w:tcW w:w="800" w:type="dxa"/>
            <w:shd w:val="clear" w:color="auto" w:fill="F5F7FB"/>
            <w:tcMar>
              <w:top w:w="80" w:type="dxa"/>
              <w:left w:w="100" w:type="dxa"/>
              <w:bottom w:w="80" w:type="dxa"/>
              <w:right w:w="100" w:type="dxa"/>
            </w:tcMar>
            <w:vAlign w:val="center"/>
          </w:tcPr>
          <w:p w14:paraId="18EA5D53" w14:textId="77777777" w:rsidR="005D4961" w:rsidRDefault="00E37B79">
            <w:pPr>
              <w:spacing w:before="80" w:after="80" w:line="280" w:lineRule="auto"/>
            </w:pPr>
            <w:r>
              <w:rPr>
                <w:b/>
                <w:bCs/>
                <w:sz w:val="18"/>
                <w:szCs w:val="18"/>
              </w:rPr>
              <w:lastRenderedPageBreak/>
              <w:t>S012</w:t>
            </w:r>
          </w:p>
        </w:tc>
        <w:tc>
          <w:tcPr>
            <w:tcW w:w="2900" w:type="dxa"/>
            <w:shd w:val="clear" w:color="auto" w:fill="F5F7FB"/>
            <w:tcMar>
              <w:top w:w="80" w:type="dxa"/>
              <w:left w:w="100" w:type="dxa"/>
              <w:bottom w:w="80" w:type="dxa"/>
              <w:right w:w="100" w:type="dxa"/>
            </w:tcMar>
            <w:vAlign w:val="center"/>
          </w:tcPr>
          <w:p w14:paraId="720B080D" w14:textId="77777777" w:rsidR="005D4961" w:rsidRDefault="00E37B79">
            <w:pPr>
              <w:spacing w:before="80" w:after="80" w:line="280" w:lineRule="auto"/>
            </w:pPr>
            <w:r>
              <w:rPr>
                <w:sz w:val="18"/>
                <w:szCs w:val="18"/>
              </w:rPr>
              <w:t>Code-of-Conduct Acknowledgement &amp; Annual Attestation Engine</w:t>
            </w:r>
          </w:p>
        </w:tc>
        <w:tc>
          <w:tcPr>
            <w:tcW w:w="1500" w:type="dxa"/>
            <w:shd w:val="clear" w:color="auto" w:fill="F5F7FB"/>
            <w:tcMar>
              <w:top w:w="80" w:type="dxa"/>
              <w:left w:w="100" w:type="dxa"/>
              <w:bottom w:w="80" w:type="dxa"/>
              <w:right w:w="100" w:type="dxa"/>
            </w:tcMar>
            <w:vAlign w:val="center"/>
          </w:tcPr>
          <w:p w14:paraId="2C40BED4" w14:textId="77777777" w:rsidR="005D4961" w:rsidRDefault="00E37B79">
            <w:pPr>
              <w:spacing w:before="80" w:after="80" w:line="280" w:lineRule="auto"/>
            </w:pPr>
            <w:r>
              <w:rPr>
                <w:b/>
                <w:bCs/>
                <w:sz w:val="18"/>
                <w:szCs w:val="18"/>
              </w:rPr>
              <w:t>C&amp;A</w:t>
            </w:r>
          </w:p>
        </w:tc>
        <w:tc>
          <w:tcPr>
            <w:tcW w:w="1300" w:type="dxa"/>
            <w:shd w:val="clear" w:color="auto" w:fill="F5F7FB"/>
            <w:tcMar>
              <w:top w:w="80" w:type="dxa"/>
              <w:left w:w="100" w:type="dxa"/>
              <w:bottom w:w="80" w:type="dxa"/>
              <w:right w:w="100" w:type="dxa"/>
            </w:tcMar>
            <w:vAlign w:val="center"/>
          </w:tcPr>
          <w:p w14:paraId="4AE59844" w14:textId="77777777" w:rsidR="005D4961" w:rsidRDefault="00E37B79">
            <w:pPr>
              <w:spacing w:before="80" w:after="80" w:line="280" w:lineRule="auto"/>
            </w:pPr>
            <w:r>
              <w:rPr>
                <w:sz w:val="16"/>
                <w:szCs w:val="16"/>
              </w:rPr>
              <w:t>C1 · Governance, Board, Statutory &amp; Records</w:t>
            </w:r>
          </w:p>
        </w:tc>
        <w:tc>
          <w:tcPr>
            <w:tcW w:w="1126" w:type="dxa"/>
            <w:shd w:val="clear" w:color="auto" w:fill="F5F7FB"/>
            <w:tcMar>
              <w:top w:w="80" w:type="dxa"/>
              <w:left w:w="100" w:type="dxa"/>
              <w:bottom w:w="80" w:type="dxa"/>
              <w:right w:w="100" w:type="dxa"/>
            </w:tcMar>
            <w:vAlign w:val="center"/>
          </w:tcPr>
          <w:p w14:paraId="650F4CF5"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17082E32"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2FE0E9D0" w14:textId="77777777" w:rsidR="005D4961" w:rsidRDefault="00E37B79">
            <w:pPr>
              <w:spacing w:before="80" w:after="80" w:line="280" w:lineRule="auto"/>
              <w:jc w:val="center"/>
            </w:pPr>
            <w:r>
              <w:rPr>
                <w:b/>
                <w:bCs/>
                <w:color w:val="C00000"/>
                <w:sz w:val="18"/>
                <w:szCs w:val="18"/>
              </w:rPr>
              <w:t>Fast-Track</w:t>
            </w:r>
          </w:p>
        </w:tc>
      </w:tr>
      <w:tr w:rsidR="005D4961" w14:paraId="2A74F3B0" w14:textId="77777777">
        <w:trPr>
          <w:cantSplit/>
        </w:trPr>
        <w:tc>
          <w:tcPr>
            <w:tcW w:w="800" w:type="dxa"/>
            <w:tcMar>
              <w:top w:w="80" w:type="dxa"/>
              <w:left w:w="100" w:type="dxa"/>
              <w:bottom w:w="80" w:type="dxa"/>
              <w:right w:w="100" w:type="dxa"/>
            </w:tcMar>
            <w:vAlign w:val="center"/>
          </w:tcPr>
          <w:p w14:paraId="7DC47F77" w14:textId="77777777" w:rsidR="005D4961" w:rsidRDefault="00E37B79">
            <w:pPr>
              <w:spacing w:before="80" w:after="80" w:line="280" w:lineRule="auto"/>
            </w:pPr>
            <w:r>
              <w:rPr>
                <w:b/>
                <w:bCs/>
                <w:sz w:val="18"/>
                <w:szCs w:val="18"/>
              </w:rPr>
              <w:t>S013</w:t>
            </w:r>
          </w:p>
        </w:tc>
        <w:tc>
          <w:tcPr>
            <w:tcW w:w="2900" w:type="dxa"/>
            <w:tcMar>
              <w:top w:w="80" w:type="dxa"/>
              <w:left w:w="100" w:type="dxa"/>
              <w:bottom w:w="80" w:type="dxa"/>
              <w:right w:w="100" w:type="dxa"/>
            </w:tcMar>
            <w:vAlign w:val="center"/>
          </w:tcPr>
          <w:p w14:paraId="765AF7AE" w14:textId="77777777" w:rsidR="005D4961" w:rsidRDefault="00E37B79">
            <w:pPr>
              <w:spacing w:before="80" w:after="80" w:line="280" w:lineRule="auto"/>
            </w:pPr>
            <w:r>
              <w:rPr>
                <w:sz w:val="18"/>
                <w:szCs w:val="18"/>
              </w:rPr>
              <w:t>Compliance Obligations Register</w:t>
            </w:r>
          </w:p>
        </w:tc>
        <w:tc>
          <w:tcPr>
            <w:tcW w:w="1500" w:type="dxa"/>
            <w:tcMar>
              <w:top w:w="80" w:type="dxa"/>
              <w:left w:w="100" w:type="dxa"/>
              <w:bottom w:w="80" w:type="dxa"/>
              <w:right w:w="100" w:type="dxa"/>
            </w:tcMar>
            <w:vAlign w:val="center"/>
          </w:tcPr>
          <w:p w14:paraId="1ADCCD5E" w14:textId="77777777" w:rsidR="005D4961" w:rsidRDefault="00E37B79">
            <w:pPr>
              <w:spacing w:before="80" w:after="80" w:line="280" w:lineRule="auto"/>
            </w:pPr>
            <w:r>
              <w:rPr>
                <w:b/>
                <w:bCs/>
                <w:sz w:val="18"/>
                <w:szCs w:val="18"/>
              </w:rPr>
              <w:t>C&amp;A</w:t>
            </w:r>
          </w:p>
        </w:tc>
        <w:tc>
          <w:tcPr>
            <w:tcW w:w="1300" w:type="dxa"/>
            <w:tcMar>
              <w:top w:w="80" w:type="dxa"/>
              <w:left w:w="100" w:type="dxa"/>
              <w:bottom w:w="80" w:type="dxa"/>
              <w:right w:w="100" w:type="dxa"/>
            </w:tcMar>
            <w:vAlign w:val="center"/>
          </w:tcPr>
          <w:p w14:paraId="23BF4C11" w14:textId="77777777" w:rsidR="005D4961" w:rsidRDefault="00E37B79">
            <w:pPr>
              <w:spacing w:before="80" w:after="80" w:line="280" w:lineRule="auto"/>
            </w:pPr>
            <w:r>
              <w:rPr>
                <w:sz w:val="16"/>
                <w:szCs w:val="16"/>
              </w:rPr>
              <w:t>C1 · Governance, Board, Statutory &amp; Records</w:t>
            </w:r>
          </w:p>
        </w:tc>
        <w:tc>
          <w:tcPr>
            <w:tcW w:w="1126" w:type="dxa"/>
            <w:tcMar>
              <w:top w:w="80" w:type="dxa"/>
              <w:left w:w="100" w:type="dxa"/>
              <w:bottom w:w="80" w:type="dxa"/>
              <w:right w:w="100" w:type="dxa"/>
            </w:tcMar>
            <w:vAlign w:val="center"/>
          </w:tcPr>
          <w:p w14:paraId="7CD5F580"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37381AB9"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7E660258" w14:textId="77777777" w:rsidR="005D4961" w:rsidRDefault="00E37B79">
            <w:pPr>
              <w:spacing w:before="80" w:after="80" w:line="280" w:lineRule="auto"/>
              <w:jc w:val="center"/>
            </w:pPr>
            <w:r>
              <w:rPr>
                <w:b/>
                <w:bCs/>
                <w:color w:val="C00000"/>
                <w:sz w:val="18"/>
                <w:szCs w:val="18"/>
              </w:rPr>
              <w:t>Fast-Track</w:t>
            </w:r>
          </w:p>
        </w:tc>
      </w:tr>
      <w:tr w:rsidR="005D4961" w14:paraId="1A892A6C" w14:textId="77777777">
        <w:trPr>
          <w:cantSplit/>
        </w:trPr>
        <w:tc>
          <w:tcPr>
            <w:tcW w:w="800" w:type="dxa"/>
            <w:shd w:val="clear" w:color="auto" w:fill="F5F7FB"/>
            <w:tcMar>
              <w:top w:w="80" w:type="dxa"/>
              <w:left w:w="100" w:type="dxa"/>
              <w:bottom w:w="80" w:type="dxa"/>
              <w:right w:w="100" w:type="dxa"/>
            </w:tcMar>
            <w:vAlign w:val="center"/>
          </w:tcPr>
          <w:p w14:paraId="63B57B3B" w14:textId="77777777" w:rsidR="005D4961" w:rsidRDefault="00E37B79">
            <w:pPr>
              <w:spacing w:before="80" w:after="80" w:line="280" w:lineRule="auto"/>
            </w:pPr>
            <w:r>
              <w:rPr>
                <w:b/>
                <w:bCs/>
                <w:sz w:val="18"/>
                <w:szCs w:val="18"/>
              </w:rPr>
              <w:t>S014</w:t>
            </w:r>
          </w:p>
        </w:tc>
        <w:tc>
          <w:tcPr>
            <w:tcW w:w="2900" w:type="dxa"/>
            <w:shd w:val="clear" w:color="auto" w:fill="F5F7FB"/>
            <w:tcMar>
              <w:top w:w="80" w:type="dxa"/>
              <w:left w:w="100" w:type="dxa"/>
              <w:bottom w:w="80" w:type="dxa"/>
              <w:right w:w="100" w:type="dxa"/>
            </w:tcMar>
            <w:vAlign w:val="center"/>
          </w:tcPr>
          <w:p w14:paraId="44456D89" w14:textId="77777777" w:rsidR="005D4961" w:rsidRDefault="00E37B79">
            <w:pPr>
              <w:spacing w:before="80" w:after="80" w:line="280" w:lineRule="auto"/>
            </w:pPr>
            <w:r>
              <w:rPr>
                <w:sz w:val="18"/>
                <w:szCs w:val="18"/>
              </w:rPr>
              <w:t>Regulatory Horizon Scanning</w:t>
            </w:r>
          </w:p>
        </w:tc>
        <w:tc>
          <w:tcPr>
            <w:tcW w:w="1500" w:type="dxa"/>
            <w:shd w:val="clear" w:color="auto" w:fill="F5F7FB"/>
            <w:tcMar>
              <w:top w:w="80" w:type="dxa"/>
              <w:left w:w="100" w:type="dxa"/>
              <w:bottom w:w="80" w:type="dxa"/>
              <w:right w:w="100" w:type="dxa"/>
            </w:tcMar>
            <w:vAlign w:val="center"/>
          </w:tcPr>
          <w:p w14:paraId="3687F836" w14:textId="77777777" w:rsidR="005D4961" w:rsidRDefault="00E37B79">
            <w:pPr>
              <w:spacing w:before="80" w:after="80" w:line="280" w:lineRule="auto"/>
            </w:pPr>
            <w:r>
              <w:rPr>
                <w:b/>
                <w:bCs/>
                <w:sz w:val="18"/>
                <w:szCs w:val="18"/>
              </w:rPr>
              <w:t>C&amp;A</w:t>
            </w:r>
          </w:p>
        </w:tc>
        <w:tc>
          <w:tcPr>
            <w:tcW w:w="1300" w:type="dxa"/>
            <w:shd w:val="clear" w:color="auto" w:fill="F5F7FB"/>
            <w:tcMar>
              <w:top w:w="80" w:type="dxa"/>
              <w:left w:w="100" w:type="dxa"/>
              <w:bottom w:w="80" w:type="dxa"/>
              <w:right w:w="100" w:type="dxa"/>
            </w:tcMar>
            <w:vAlign w:val="center"/>
          </w:tcPr>
          <w:p w14:paraId="194A087C" w14:textId="77777777" w:rsidR="005D4961" w:rsidRDefault="00E37B79">
            <w:pPr>
              <w:spacing w:before="80" w:after="80" w:line="280" w:lineRule="auto"/>
            </w:pPr>
            <w:r>
              <w:rPr>
                <w:sz w:val="16"/>
                <w:szCs w:val="16"/>
              </w:rPr>
              <w:t>C1 · Governance, Board, Statutory &amp; Records</w:t>
            </w:r>
          </w:p>
        </w:tc>
        <w:tc>
          <w:tcPr>
            <w:tcW w:w="1126" w:type="dxa"/>
            <w:shd w:val="clear" w:color="auto" w:fill="F5F7FB"/>
            <w:tcMar>
              <w:top w:w="80" w:type="dxa"/>
              <w:left w:w="100" w:type="dxa"/>
              <w:bottom w:w="80" w:type="dxa"/>
              <w:right w:w="100" w:type="dxa"/>
            </w:tcMar>
            <w:vAlign w:val="center"/>
          </w:tcPr>
          <w:p w14:paraId="483440DB"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17A8FA29"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4891C040" w14:textId="77777777" w:rsidR="005D4961" w:rsidRDefault="00E37B79">
            <w:pPr>
              <w:spacing w:before="80" w:after="80" w:line="280" w:lineRule="auto"/>
              <w:jc w:val="center"/>
            </w:pPr>
            <w:r>
              <w:rPr>
                <w:b/>
                <w:bCs/>
                <w:color w:val="BF8F00"/>
                <w:sz w:val="18"/>
                <w:szCs w:val="18"/>
              </w:rPr>
              <w:t>Phase 2</w:t>
            </w:r>
          </w:p>
        </w:tc>
      </w:tr>
      <w:tr w:rsidR="005D4961" w14:paraId="417127E2" w14:textId="77777777">
        <w:trPr>
          <w:cantSplit/>
        </w:trPr>
        <w:tc>
          <w:tcPr>
            <w:tcW w:w="800" w:type="dxa"/>
            <w:tcMar>
              <w:top w:w="80" w:type="dxa"/>
              <w:left w:w="100" w:type="dxa"/>
              <w:bottom w:w="80" w:type="dxa"/>
              <w:right w:w="100" w:type="dxa"/>
            </w:tcMar>
            <w:vAlign w:val="center"/>
          </w:tcPr>
          <w:p w14:paraId="1B2D3C8A" w14:textId="77777777" w:rsidR="005D4961" w:rsidRDefault="00E37B79">
            <w:pPr>
              <w:spacing w:before="80" w:after="80" w:line="280" w:lineRule="auto"/>
            </w:pPr>
            <w:r>
              <w:rPr>
                <w:b/>
                <w:bCs/>
                <w:sz w:val="18"/>
                <w:szCs w:val="18"/>
              </w:rPr>
              <w:t>S015</w:t>
            </w:r>
          </w:p>
        </w:tc>
        <w:tc>
          <w:tcPr>
            <w:tcW w:w="2900" w:type="dxa"/>
            <w:tcMar>
              <w:top w:w="80" w:type="dxa"/>
              <w:left w:w="100" w:type="dxa"/>
              <w:bottom w:w="80" w:type="dxa"/>
              <w:right w:w="100" w:type="dxa"/>
            </w:tcMar>
            <w:vAlign w:val="center"/>
          </w:tcPr>
          <w:p w14:paraId="317842AA" w14:textId="77777777" w:rsidR="005D4961" w:rsidRDefault="00E37B79">
            <w:pPr>
              <w:spacing w:before="80" w:after="80" w:line="280" w:lineRule="auto"/>
            </w:pPr>
            <w:r>
              <w:rPr>
                <w:sz w:val="18"/>
                <w:szCs w:val="18"/>
              </w:rPr>
              <w:t>IT Project &amp; Portfolio Management (PPM)</w:t>
            </w:r>
          </w:p>
        </w:tc>
        <w:tc>
          <w:tcPr>
            <w:tcW w:w="1500" w:type="dxa"/>
            <w:tcMar>
              <w:top w:w="80" w:type="dxa"/>
              <w:left w:w="100" w:type="dxa"/>
              <w:bottom w:w="80" w:type="dxa"/>
              <w:right w:w="100" w:type="dxa"/>
            </w:tcMar>
            <w:vAlign w:val="center"/>
          </w:tcPr>
          <w:p w14:paraId="6DA24700" w14:textId="77777777" w:rsidR="005D4961" w:rsidRDefault="00E37B79">
            <w:pPr>
              <w:spacing w:before="80" w:after="80" w:line="280" w:lineRule="auto"/>
            </w:pPr>
            <w:r>
              <w:rPr>
                <w:b/>
                <w:bCs/>
                <w:sz w:val="18"/>
                <w:szCs w:val="18"/>
              </w:rPr>
              <w:t>DTI</w:t>
            </w:r>
          </w:p>
        </w:tc>
        <w:tc>
          <w:tcPr>
            <w:tcW w:w="1300" w:type="dxa"/>
            <w:tcMar>
              <w:top w:w="80" w:type="dxa"/>
              <w:left w:w="100" w:type="dxa"/>
              <w:bottom w:w="80" w:type="dxa"/>
              <w:right w:w="100" w:type="dxa"/>
            </w:tcMar>
            <w:vAlign w:val="center"/>
          </w:tcPr>
          <w:p w14:paraId="058AC3A3" w14:textId="77777777" w:rsidR="005D4961" w:rsidRDefault="00E37B79">
            <w:pPr>
              <w:spacing w:before="80" w:after="80" w:line="280" w:lineRule="auto"/>
            </w:pPr>
            <w:r>
              <w:rPr>
                <w:sz w:val="16"/>
                <w:szCs w:val="16"/>
              </w:rPr>
              <w:t>C1 · Governance, Board, Statutory &amp; Records</w:t>
            </w:r>
          </w:p>
        </w:tc>
        <w:tc>
          <w:tcPr>
            <w:tcW w:w="1126" w:type="dxa"/>
            <w:tcMar>
              <w:top w:w="80" w:type="dxa"/>
              <w:left w:w="100" w:type="dxa"/>
              <w:bottom w:w="80" w:type="dxa"/>
              <w:right w:w="100" w:type="dxa"/>
            </w:tcMar>
            <w:vAlign w:val="center"/>
          </w:tcPr>
          <w:p w14:paraId="378008A0"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45D7B5BF"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7F642F22" w14:textId="77777777" w:rsidR="005D4961" w:rsidRDefault="00E37B79">
            <w:pPr>
              <w:spacing w:before="80" w:after="80" w:line="280" w:lineRule="auto"/>
              <w:jc w:val="center"/>
            </w:pPr>
            <w:r>
              <w:rPr>
                <w:b/>
                <w:bCs/>
                <w:color w:val="C00000"/>
                <w:sz w:val="18"/>
                <w:szCs w:val="18"/>
              </w:rPr>
              <w:t>Fast-Track</w:t>
            </w:r>
          </w:p>
        </w:tc>
      </w:tr>
      <w:tr w:rsidR="005D4961" w14:paraId="497A2435" w14:textId="77777777">
        <w:trPr>
          <w:cantSplit/>
        </w:trPr>
        <w:tc>
          <w:tcPr>
            <w:tcW w:w="800" w:type="dxa"/>
            <w:shd w:val="clear" w:color="auto" w:fill="F5F7FB"/>
            <w:tcMar>
              <w:top w:w="80" w:type="dxa"/>
              <w:left w:w="100" w:type="dxa"/>
              <w:bottom w:w="80" w:type="dxa"/>
              <w:right w:w="100" w:type="dxa"/>
            </w:tcMar>
            <w:vAlign w:val="center"/>
          </w:tcPr>
          <w:p w14:paraId="2D13DE99" w14:textId="77777777" w:rsidR="005D4961" w:rsidRDefault="00E37B79">
            <w:pPr>
              <w:spacing w:before="80" w:after="80" w:line="280" w:lineRule="auto"/>
            </w:pPr>
            <w:r>
              <w:rPr>
                <w:b/>
                <w:bCs/>
                <w:sz w:val="18"/>
                <w:szCs w:val="18"/>
              </w:rPr>
              <w:t>S016</w:t>
            </w:r>
          </w:p>
        </w:tc>
        <w:tc>
          <w:tcPr>
            <w:tcW w:w="2900" w:type="dxa"/>
            <w:shd w:val="clear" w:color="auto" w:fill="F5F7FB"/>
            <w:tcMar>
              <w:top w:w="80" w:type="dxa"/>
              <w:left w:w="100" w:type="dxa"/>
              <w:bottom w:w="80" w:type="dxa"/>
              <w:right w:w="100" w:type="dxa"/>
            </w:tcMar>
            <w:vAlign w:val="center"/>
          </w:tcPr>
          <w:p w14:paraId="6E4F50B9" w14:textId="77777777" w:rsidR="005D4961" w:rsidRDefault="00E37B79">
            <w:pPr>
              <w:spacing w:before="80" w:after="80" w:line="280" w:lineRule="auto"/>
            </w:pPr>
            <w:r>
              <w:rPr>
                <w:sz w:val="18"/>
                <w:szCs w:val="18"/>
              </w:rPr>
              <w:t>Unified Legal Education Portal</w:t>
            </w:r>
          </w:p>
        </w:tc>
        <w:tc>
          <w:tcPr>
            <w:tcW w:w="1500" w:type="dxa"/>
            <w:shd w:val="clear" w:color="auto" w:fill="F5F7FB"/>
            <w:tcMar>
              <w:top w:w="80" w:type="dxa"/>
              <w:left w:w="100" w:type="dxa"/>
              <w:bottom w:w="80" w:type="dxa"/>
              <w:right w:w="100" w:type="dxa"/>
            </w:tcMar>
            <w:vAlign w:val="center"/>
          </w:tcPr>
          <w:p w14:paraId="73D8AB6F" w14:textId="77777777" w:rsidR="005D4961" w:rsidRDefault="00E37B79">
            <w:pPr>
              <w:spacing w:before="80" w:after="80" w:line="280" w:lineRule="auto"/>
            </w:pPr>
            <w:r>
              <w:rPr>
                <w:b/>
                <w:bCs/>
                <w:sz w:val="18"/>
                <w:szCs w:val="18"/>
              </w:rPr>
              <w:t>DTI+CCP</w:t>
            </w:r>
          </w:p>
        </w:tc>
        <w:tc>
          <w:tcPr>
            <w:tcW w:w="1300" w:type="dxa"/>
            <w:shd w:val="clear" w:color="auto" w:fill="F5F7FB"/>
            <w:tcMar>
              <w:top w:w="80" w:type="dxa"/>
              <w:left w:w="100" w:type="dxa"/>
              <w:bottom w:w="80" w:type="dxa"/>
              <w:right w:w="100" w:type="dxa"/>
            </w:tcMar>
            <w:vAlign w:val="center"/>
          </w:tcPr>
          <w:p w14:paraId="5A35C69F" w14:textId="77777777" w:rsidR="005D4961" w:rsidRDefault="00E37B79">
            <w:pPr>
              <w:spacing w:before="80" w:after="80" w:line="280" w:lineRule="auto"/>
            </w:pPr>
            <w:r>
              <w:rPr>
                <w:sz w:val="16"/>
                <w:szCs w:val="16"/>
              </w:rPr>
              <w:t>C1 · Governance, Board, Statutory &amp; Records</w:t>
            </w:r>
          </w:p>
        </w:tc>
        <w:tc>
          <w:tcPr>
            <w:tcW w:w="1126" w:type="dxa"/>
            <w:shd w:val="clear" w:color="auto" w:fill="F5F7FB"/>
            <w:tcMar>
              <w:top w:w="80" w:type="dxa"/>
              <w:left w:w="100" w:type="dxa"/>
              <w:bottom w:w="80" w:type="dxa"/>
              <w:right w:w="100" w:type="dxa"/>
            </w:tcMar>
            <w:vAlign w:val="center"/>
          </w:tcPr>
          <w:p w14:paraId="5C11A0FF" w14:textId="77777777" w:rsidR="005D4961" w:rsidRDefault="00E37B79">
            <w:pPr>
              <w:spacing w:before="80" w:after="80" w:line="280" w:lineRule="auto"/>
            </w:pPr>
            <w:r>
              <w:rPr>
                <w:i/>
                <w:iCs/>
                <w:color w:val="595959"/>
                <w:sz w:val="16"/>
                <w:szCs w:val="16"/>
              </w:rPr>
              <w:t>§§3, 30, 31, 84, 87</w:t>
            </w:r>
          </w:p>
        </w:tc>
        <w:tc>
          <w:tcPr>
            <w:tcW w:w="700" w:type="dxa"/>
            <w:shd w:val="clear" w:color="auto" w:fill="F5F7FB"/>
            <w:tcMar>
              <w:top w:w="80" w:type="dxa"/>
              <w:left w:w="100" w:type="dxa"/>
              <w:bottom w:w="80" w:type="dxa"/>
              <w:right w:w="100" w:type="dxa"/>
            </w:tcMar>
            <w:vAlign w:val="center"/>
          </w:tcPr>
          <w:p w14:paraId="2B5A2B4F" w14:textId="77777777" w:rsidR="005D4961" w:rsidRDefault="00E37B79">
            <w:pPr>
              <w:spacing w:before="80" w:after="80" w:line="280" w:lineRule="auto"/>
              <w:jc w:val="center"/>
            </w:pPr>
            <w:r>
              <w:rPr>
                <w:b/>
                <w:bCs/>
                <w:color w:val="1F3864"/>
                <w:sz w:val="18"/>
                <w:szCs w:val="18"/>
              </w:rPr>
              <w:t>DTI</w:t>
            </w:r>
          </w:p>
        </w:tc>
        <w:tc>
          <w:tcPr>
            <w:tcW w:w="700" w:type="dxa"/>
            <w:shd w:val="clear" w:color="auto" w:fill="F5F7FB"/>
            <w:tcMar>
              <w:top w:w="80" w:type="dxa"/>
              <w:left w:w="100" w:type="dxa"/>
              <w:bottom w:w="80" w:type="dxa"/>
              <w:right w:w="100" w:type="dxa"/>
            </w:tcMar>
            <w:vAlign w:val="center"/>
          </w:tcPr>
          <w:p w14:paraId="3D3C32EB" w14:textId="77777777" w:rsidR="005D4961" w:rsidRDefault="00E37B79">
            <w:pPr>
              <w:spacing w:before="80" w:after="80" w:line="280" w:lineRule="auto"/>
              <w:jc w:val="center"/>
            </w:pPr>
            <w:r>
              <w:rPr>
                <w:b/>
                <w:bCs/>
                <w:color w:val="C00000"/>
                <w:sz w:val="18"/>
                <w:szCs w:val="18"/>
              </w:rPr>
              <w:t>Fast-Track</w:t>
            </w:r>
          </w:p>
        </w:tc>
      </w:tr>
      <w:tr w:rsidR="005D4961" w14:paraId="2E3DFD74" w14:textId="77777777">
        <w:trPr>
          <w:cantSplit/>
        </w:trPr>
        <w:tc>
          <w:tcPr>
            <w:tcW w:w="800" w:type="dxa"/>
            <w:tcMar>
              <w:top w:w="80" w:type="dxa"/>
              <w:left w:w="100" w:type="dxa"/>
              <w:bottom w:w="80" w:type="dxa"/>
              <w:right w:w="100" w:type="dxa"/>
            </w:tcMar>
            <w:vAlign w:val="center"/>
          </w:tcPr>
          <w:p w14:paraId="6DCBDFFD" w14:textId="77777777" w:rsidR="005D4961" w:rsidRDefault="00E37B79">
            <w:pPr>
              <w:spacing w:before="80" w:after="80" w:line="280" w:lineRule="auto"/>
            </w:pPr>
            <w:r>
              <w:rPr>
                <w:b/>
                <w:bCs/>
                <w:sz w:val="18"/>
                <w:szCs w:val="18"/>
              </w:rPr>
              <w:t>S017</w:t>
            </w:r>
          </w:p>
        </w:tc>
        <w:tc>
          <w:tcPr>
            <w:tcW w:w="2900" w:type="dxa"/>
            <w:tcMar>
              <w:top w:w="80" w:type="dxa"/>
              <w:left w:w="100" w:type="dxa"/>
              <w:bottom w:w="80" w:type="dxa"/>
              <w:right w:w="100" w:type="dxa"/>
            </w:tcMar>
            <w:vAlign w:val="center"/>
          </w:tcPr>
          <w:p w14:paraId="415CEBD7" w14:textId="77777777" w:rsidR="005D4961" w:rsidRDefault="00E37B79">
            <w:pPr>
              <w:spacing w:before="80" w:after="80" w:line="280" w:lineRule="auto"/>
            </w:pPr>
            <w:r>
              <w:rPr>
                <w:sz w:val="18"/>
                <w:szCs w:val="18"/>
              </w:rPr>
              <w:t>Data Migration &amp; Cutover System</w:t>
            </w:r>
          </w:p>
        </w:tc>
        <w:tc>
          <w:tcPr>
            <w:tcW w:w="1500" w:type="dxa"/>
            <w:tcMar>
              <w:top w:w="80" w:type="dxa"/>
              <w:left w:w="100" w:type="dxa"/>
              <w:bottom w:w="80" w:type="dxa"/>
              <w:right w:w="100" w:type="dxa"/>
            </w:tcMar>
            <w:vAlign w:val="center"/>
          </w:tcPr>
          <w:p w14:paraId="24D06568" w14:textId="77777777" w:rsidR="005D4961" w:rsidRDefault="00E37B79">
            <w:pPr>
              <w:spacing w:before="80" w:after="80" w:line="280" w:lineRule="auto"/>
            </w:pPr>
            <w:r>
              <w:rPr>
                <w:b/>
                <w:bCs/>
                <w:sz w:val="18"/>
                <w:szCs w:val="18"/>
              </w:rPr>
              <w:t>DTI</w:t>
            </w:r>
          </w:p>
        </w:tc>
        <w:tc>
          <w:tcPr>
            <w:tcW w:w="1300" w:type="dxa"/>
            <w:tcMar>
              <w:top w:w="80" w:type="dxa"/>
              <w:left w:w="100" w:type="dxa"/>
              <w:bottom w:w="80" w:type="dxa"/>
              <w:right w:w="100" w:type="dxa"/>
            </w:tcMar>
            <w:vAlign w:val="center"/>
          </w:tcPr>
          <w:p w14:paraId="69CF1980" w14:textId="77777777" w:rsidR="005D4961" w:rsidRDefault="00E37B79">
            <w:pPr>
              <w:spacing w:before="80" w:after="80" w:line="280" w:lineRule="auto"/>
            </w:pPr>
            <w:r>
              <w:rPr>
                <w:sz w:val="16"/>
                <w:szCs w:val="16"/>
              </w:rPr>
              <w:t>C1 · Governance, Board, Statutory &amp; Records</w:t>
            </w:r>
          </w:p>
        </w:tc>
        <w:tc>
          <w:tcPr>
            <w:tcW w:w="1126" w:type="dxa"/>
            <w:tcMar>
              <w:top w:w="80" w:type="dxa"/>
              <w:left w:w="100" w:type="dxa"/>
              <w:bottom w:w="80" w:type="dxa"/>
              <w:right w:w="100" w:type="dxa"/>
            </w:tcMar>
            <w:vAlign w:val="center"/>
          </w:tcPr>
          <w:p w14:paraId="491231B8" w14:textId="77777777" w:rsidR="005D4961" w:rsidRDefault="00E37B79">
            <w:pPr>
              <w:spacing w:before="80" w:after="80" w:line="280" w:lineRule="auto"/>
            </w:pPr>
            <w:r>
              <w:rPr>
                <w:i/>
                <w:iCs/>
                <w:color w:val="595959"/>
                <w:sz w:val="16"/>
                <w:szCs w:val="16"/>
              </w:rPr>
              <w:t>§§90, 92, 93</w:t>
            </w:r>
          </w:p>
        </w:tc>
        <w:tc>
          <w:tcPr>
            <w:tcW w:w="700" w:type="dxa"/>
            <w:tcMar>
              <w:top w:w="80" w:type="dxa"/>
              <w:left w:w="100" w:type="dxa"/>
              <w:bottom w:w="80" w:type="dxa"/>
              <w:right w:w="100" w:type="dxa"/>
            </w:tcMar>
            <w:vAlign w:val="center"/>
          </w:tcPr>
          <w:p w14:paraId="5A0A4119" w14:textId="77777777" w:rsidR="005D4961" w:rsidRDefault="00E37B79">
            <w:pPr>
              <w:spacing w:before="80" w:after="80" w:line="280" w:lineRule="auto"/>
              <w:jc w:val="center"/>
            </w:pPr>
            <w:r>
              <w:rPr>
                <w:b/>
                <w:bCs/>
                <w:color w:val="1F3864"/>
                <w:sz w:val="18"/>
                <w:szCs w:val="18"/>
              </w:rPr>
              <w:t>DTI</w:t>
            </w:r>
          </w:p>
        </w:tc>
        <w:tc>
          <w:tcPr>
            <w:tcW w:w="700" w:type="dxa"/>
            <w:tcMar>
              <w:top w:w="80" w:type="dxa"/>
              <w:left w:w="100" w:type="dxa"/>
              <w:bottom w:w="80" w:type="dxa"/>
              <w:right w:w="100" w:type="dxa"/>
            </w:tcMar>
            <w:vAlign w:val="center"/>
          </w:tcPr>
          <w:p w14:paraId="56705371" w14:textId="77777777" w:rsidR="005D4961" w:rsidRDefault="00E37B79">
            <w:pPr>
              <w:spacing w:before="80" w:after="80" w:line="280" w:lineRule="auto"/>
              <w:jc w:val="center"/>
            </w:pPr>
            <w:r>
              <w:rPr>
                <w:b/>
                <w:bCs/>
                <w:color w:val="C00000"/>
                <w:sz w:val="18"/>
                <w:szCs w:val="18"/>
              </w:rPr>
              <w:t>Fast-Track</w:t>
            </w:r>
          </w:p>
        </w:tc>
      </w:tr>
      <w:tr w:rsidR="005D4961" w14:paraId="01597C3A" w14:textId="77777777">
        <w:trPr>
          <w:cantSplit/>
        </w:trPr>
        <w:tc>
          <w:tcPr>
            <w:tcW w:w="800" w:type="dxa"/>
            <w:shd w:val="clear" w:color="auto" w:fill="F5F7FB"/>
            <w:tcMar>
              <w:top w:w="80" w:type="dxa"/>
              <w:left w:w="100" w:type="dxa"/>
              <w:bottom w:w="80" w:type="dxa"/>
              <w:right w:w="100" w:type="dxa"/>
            </w:tcMar>
            <w:vAlign w:val="center"/>
          </w:tcPr>
          <w:p w14:paraId="1B311818" w14:textId="77777777" w:rsidR="005D4961" w:rsidRDefault="00E37B79">
            <w:pPr>
              <w:spacing w:before="80" w:after="80" w:line="280" w:lineRule="auto"/>
            </w:pPr>
            <w:r>
              <w:rPr>
                <w:b/>
                <w:bCs/>
                <w:sz w:val="18"/>
                <w:szCs w:val="18"/>
              </w:rPr>
              <w:t>S027</w:t>
            </w:r>
          </w:p>
        </w:tc>
        <w:tc>
          <w:tcPr>
            <w:tcW w:w="2900" w:type="dxa"/>
            <w:shd w:val="clear" w:color="auto" w:fill="F5F7FB"/>
            <w:tcMar>
              <w:top w:w="80" w:type="dxa"/>
              <w:left w:w="100" w:type="dxa"/>
              <w:bottom w:w="80" w:type="dxa"/>
              <w:right w:w="100" w:type="dxa"/>
            </w:tcMar>
            <w:vAlign w:val="center"/>
          </w:tcPr>
          <w:p w14:paraId="45761919" w14:textId="77777777" w:rsidR="005D4961" w:rsidRDefault="00E37B79">
            <w:pPr>
              <w:spacing w:before="80" w:after="80" w:line="280" w:lineRule="auto"/>
            </w:pPr>
            <w:r>
              <w:rPr>
                <w:sz w:val="18"/>
                <w:szCs w:val="18"/>
              </w:rPr>
              <w:t>NLEMS / Student Information System (System 01)</w:t>
            </w:r>
          </w:p>
        </w:tc>
        <w:tc>
          <w:tcPr>
            <w:tcW w:w="1500" w:type="dxa"/>
            <w:shd w:val="clear" w:color="auto" w:fill="F5F7FB"/>
            <w:tcMar>
              <w:top w:w="80" w:type="dxa"/>
              <w:left w:w="100" w:type="dxa"/>
              <w:bottom w:w="80" w:type="dxa"/>
              <w:right w:w="100" w:type="dxa"/>
            </w:tcMar>
            <w:vAlign w:val="center"/>
          </w:tcPr>
          <w:p w14:paraId="5EADBFC1" w14:textId="77777777" w:rsidR="005D4961" w:rsidRDefault="00E37B79">
            <w:pPr>
              <w:spacing w:before="80" w:after="80" w:line="280" w:lineRule="auto"/>
            </w:pPr>
            <w:r>
              <w:rPr>
                <w:b/>
                <w:bCs/>
                <w:sz w:val="18"/>
                <w:szCs w:val="18"/>
              </w:rPr>
              <w:t>GSL+CDT</w:t>
            </w:r>
          </w:p>
        </w:tc>
        <w:tc>
          <w:tcPr>
            <w:tcW w:w="1300" w:type="dxa"/>
            <w:shd w:val="clear" w:color="auto" w:fill="F5F7FB"/>
            <w:tcMar>
              <w:top w:w="80" w:type="dxa"/>
              <w:left w:w="100" w:type="dxa"/>
              <w:bottom w:w="80" w:type="dxa"/>
              <w:right w:w="100" w:type="dxa"/>
            </w:tcMar>
            <w:vAlign w:val="center"/>
          </w:tcPr>
          <w:p w14:paraId="4AA229A0" w14:textId="77777777" w:rsidR="005D4961" w:rsidRDefault="00E37B79">
            <w:pPr>
              <w:spacing w:before="80" w:after="80" w:line="280" w:lineRule="auto"/>
            </w:pPr>
            <w:r>
              <w:rPr>
                <w:sz w:val="16"/>
                <w:szCs w:val="16"/>
              </w:rPr>
              <w:t>C2 · Student &amp; Academic Lifecycle</w:t>
            </w:r>
          </w:p>
        </w:tc>
        <w:tc>
          <w:tcPr>
            <w:tcW w:w="1126" w:type="dxa"/>
            <w:shd w:val="clear" w:color="auto" w:fill="F5F7FB"/>
            <w:tcMar>
              <w:top w:w="80" w:type="dxa"/>
              <w:left w:w="100" w:type="dxa"/>
              <w:bottom w:w="80" w:type="dxa"/>
              <w:right w:w="100" w:type="dxa"/>
            </w:tcMar>
            <w:vAlign w:val="center"/>
          </w:tcPr>
          <w:p w14:paraId="4A23C926" w14:textId="77777777" w:rsidR="005D4961" w:rsidRDefault="00E37B79">
            <w:pPr>
              <w:spacing w:before="80" w:after="80" w:line="280" w:lineRule="auto"/>
            </w:pPr>
            <w:r>
              <w:rPr>
                <w:i/>
                <w:iCs/>
                <w:color w:val="595959"/>
                <w:sz w:val="16"/>
                <w:szCs w:val="16"/>
              </w:rPr>
              <w:t>§§14, 41, 45–47, 50, 55, 70</w:t>
            </w:r>
          </w:p>
        </w:tc>
        <w:tc>
          <w:tcPr>
            <w:tcW w:w="700" w:type="dxa"/>
            <w:shd w:val="clear" w:color="auto" w:fill="F5F7FB"/>
            <w:tcMar>
              <w:top w:w="80" w:type="dxa"/>
              <w:left w:w="100" w:type="dxa"/>
              <w:bottom w:w="80" w:type="dxa"/>
              <w:right w:w="100" w:type="dxa"/>
            </w:tcMar>
            <w:vAlign w:val="center"/>
          </w:tcPr>
          <w:p w14:paraId="59E89177" w14:textId="77777777" w:rsidR="005D4961" w:rsidRDefault="00E37B79">
            <w:pPr>
              <w:spacing w:before="80" w:after="80" w:line="280" w:lineRule="auto"/>
              <w:jc w:val="center"/>
            </w:pPr>
            <w:r>
              <w:rPr>
                <w:b/>
                <w:bCs/>
                <w:color w:val="1F3864"/>
                <w:sz w:val="18"/>
                <w:szCs w:val="18"/>
              </w:rPr>
              <w:t>DTI</w:t>
            </w:r>
          </w:p>
        </w:tc>
        <w:tc>
          <w:tcPr>
            <w:tcW w:w="700" w:type="dxa"/>
            <w:shd w:val="clear" w:color="auto" w:fill="F5F7FB"/>
            <w:tcMar>
              <w:top w:w="80" w:type="dxa"/>
              <w:left w:w="100" w:type="dxa"/>
              <w:bottom w:w="80" w:type="dxa"/>
              <w:right w:w="100" w:type="dxa"/>
            </w:tcMar>
            <w:vAlign w:val="center"/>
          </w:tcPr>
          <w:p w14:paraId="4A217A31" w14:textId="77777777" w:rsidR="005D4961" w:rsidRDefault="00E37B79">
            <w:pPr>
              <w:spacing w:before="80" w:after="80" w:line="280" w:lineRule="auto"/>
              <w:jc w:val="center"/>
            </w:pPr>
            <w:r>
              <w:rPr>
                <w:b/>
                <w:bCs/>
                <w:color w:val="C00000"/>
                <w:sz w:val="18"/>
                <w:szCs w:val="18"/>
              </w:rPr>
              <w:t>Fast-Track</w:t>
            </w:r>
          </w:p>
        </w:tc>
      </w:tr>
      <w:tr w:rsidR="005D4961" w14:paraId="479E0D44" w14:textId="77777777">
        <w:trPr>
          <w:cantSplit/>
        </w:trPr>
        <w:tc>
          <w:tcPr>
            <w:tcW w:w="800" w:type="dxa"/>
            <w:tcMar>
              <w:top w:w="80" w:type="dxa"/>
              <w:left w:w="100" w:type="dxa"/>
              <w:bottom w:w="80" w:type="dxa"/>
              <w:right w:w="100" w:type="dxa"/>
            </w:tcMar>
            <w:vAlign w:val="center"/>
          </w:tcPr>
          <w:p w14:paraId="60FF690D" w14:textId="77777777" w:rsidR="005D4961" w:rsidRDefault="00E37B79">
            <w:pPr>
              <w:spacing w:before="80" w:after="80" w:line="280" w:lineRule="auto"/>
            </w:pPr>
            <w:r>
              <w:rPr>
                <w:b/>
                <w:bCs/>
                <w:sz w:val="18"/>
                <w:szCs w:val="18"/>
              </w:rPr>
              <w:t>S028</w:t>
            </w:r>
          </w:p>
        </w:tc>
        <w:tc>
          <w:tcPr>
            <w:tcW w:w="2900" w:type="dxa"/>
            <w:tcMar>
              <w:top w:w="80" w:type="dxa"/>
              <w:left w:w="100" w:type="dxa"/>
              <w:bottom w:w="80" w:type="dxa"/>
              <w:right w:w="100" w:type="dxa"/>
            </w:tcMar>
            <w:vAlign w:val="center"/>
          </w:tcPr>
          <w:p w14:paraId="416E0977" w14:textId="77777777" w:rsidR="005D4961" w:rsidRDefault="00E37B79">
            <w:pPr>
              <w:spacing w:before="80" w:after="80" w:line="280" w:lineRule="auto"/>
            </w:pPr>
            <w:r>
              <w:rPr>
                <w:sz w:val="18"/>
                <w:szCs w:val="18"/>
              </w:rPr>
              <w:t>Student App</w:t>
            </w:r>
          </w:p>
        </w:tc>
        <w:tc>
          <w:tcPr>
            <w:tcW w:w="1500" w:type="dxa"/>
            <w:tcMar>
              <w:top w:w="80" w:type="dxa"/>
              <w:left w:w="100" w:type="dxa"/>
              <w:bottom w:w="80" w:type="dxa"/>
              <w:right w:w="100" w:type="dxa"/>
            </w:tcMar>
            <w:vAlign w:val="center"/>
          </w:tcPr>
          <w:p w14:paraId="356DF532" w14:textId="77777777" w:rsidR="005D4961" w:rsidRDefault="00E37B79">
            <w:pPr>
              <w:spacing w:before="80" w:after="80" w:line="280" w:lineRule="auto"/>
            </w:pPr>
            <w:r>
              <w:rPr>
                <w:b/>
                <w:bCs/>
                <w:sz w:val="18"/>
                <w:szCs w:val="18"/>
              </w:rPr>
              <w:t>GSL</w:t>
            </w:r>
          </w:p>
        </w:tc>
        <w:tc>
          <w:tcPr>
            <w:tcW w:w="1300" w:type="dxa"/>
            <w:tcMar>
              <w:top w:w="80" w:type="dxa"/>
              <w:left w:w="100" w:type="dxa"/>
              <w:bottom w:w="80" w:type="dxa"/>
              <w:right w:w="100" w:type="dxa"/>
            </w:tcMar>
            <w:vAlign w:val="center"/>
          </w:tcPr>
          <w:p w14:paraId="56644645" w14:textId="77777777" w:rsidR="005D4961" w:rsidRDefault="00E37B79">
            <w:pPr>
              <w:spacing w:before="80" w:after="80" w:line="280" w:lineRule="auto"/>
            </w:pPr>
            <w:r>
              <w:rPr>
                <w:sz w:val="16"/>
                <w:szCs w:val="16"/>
              </w:rPr>
              <w:t>C2 · Student &amp; Academic Lifecycle</w:t>
            </w:r>
          </w:p>
        </w:tc>
        <w:tc>
          <w:tcPr>
            <w:tcW w:w="1126" w:type="dxa"/>
            <w:tcMar>
              <w:top w:w="80" w:type="dxa"/>
              <w:left w:w="100" w:type="dxa"/>
              <w:bottom w:w="80" w:type="dxa"/>
              <w:right w:w="100" w:type="dxa"/>
            </w:tcMar>
            <w:vAlign w:val="center"/>
          </w:tcPr>
          <w:p w14:paraId="5FE8AD5D" w14:textId="77777777" w:rsidR="005D4961" w:rsidRDefault="00E37B79">
            <w:pPr>
              <w:spacing w:before="80" w:after="80" w:line="280" w:lineRule="auto"/>
            </w:pPr>
            <w:r>
              <w:rPr>
                <w:i/>
                <w:iCs/>
                <w:color w:val="595959"/>
                <w:sz w:val="16"/>
                <w:szCs w:val="16"/>
              </w:rPr>
              <w:t>§47</w:t>
            </w:r>
          </w:p>
        </w:tc>
        <w:tc>
          <w:tcPr>
            <w:tcW w:w="700" w:type="dxa"/>
            <w:tcMar>
              <w:top w:w="80" w:type="dxa"/>
              <w:left w:w="100" w:type="dxa"/>
              <w:bottom w:w="80" w:type="dxa"/>
              <w:right w:w="100" w:type="dxa"/>
            </w:tcMar>
            <w:vAlign w:val="center"/>
          </w:tcPr>
          <w:p w14:paraId="7C4FC2FD" w14:textId="77777777" w:rsidR="005D4961" w:rsidRDefault="00E37B79">
            <w:pPr>
              <w:spacing w:before="80" w:after="80" w:line="280" w:lineRule="auto"/>
              <w:jc w:val="center"/>
            </w:pPr>
            <w:r>
              <w:rPr>
                <w:b/>
                <w:bCs/>
                <w:color w:val="1F3864"/>
                <w:sz w:val="18"/>
                <w:szCs w:val="18"/>
              </w:rPr>
              <w:t>DTI</w:t>
            </w:r>
          </w:p>
        </w:tc>
        <w:tc>
          <w:tcPr>
            <w:tcW w:w="700" w:type="dxa"/>
            <w:tcMar>
              <w:top w:w="80" w:type="dxa"/>
              <w:left w:w="100" w:type="dxa"/>
              <w:bottom w:w="80" w:type="dxa"/>
              <w:right w:w="100" w:type="dxa"/>
            </w:tcMar>
            <w:vAlign w:val="center"/>
          </w:tcPr>
          <w:p w14:paraId="1AF86DEE" w14:textId="77777777" w:rsidR="005D4961" w:rsidRDefault="00E37B79">
            <w:pPr>
              <w:spacing w:before="80" w:after="80" w:line="280" w:lineRule="auto"/>
              <w:jc w:val="center"/>
            </w:pPr>
            <w:r>
              <w:rPr>
                <w:b/>
                <w:bCs/>
                <w:color w:val="C00000"/>
                <w:sz w:val="18"/>
                <w:szCs w:val="18"/>
              </w:rPr>
              <w:t>Fast-Track</w:t>
            </w:r>
          </w:p>
        </w:tc>
      </w:tr>
      <w:tr w:rsidR="005D4961" w14:paraId="0651111E" w14:textId="77777777">
        <w:trPr>
          <w:cantSplit/>
        </w:trPr>
        <w:tc>
          <w:tcPr>
            <w:tcW w:w="800" w:type="dxa"/>
            <w:shd w:val="clear" w:color="auto" w:fill="F5F7FB"/>
            <w:tcMar>
              <w:top w:w="80" w:type="dxa"/>
              <w:left w:w="100" w:type="dxa"/>
              <w:bottom w:w="80" w:type="dxa"/>
              <w:right w:w="100" w:type="dxa"/>
            </w:tcMar>
            <w:vAlign w:val="center"/>
          </w:tcPr>
          <w:p w14:paraId="156FC053" w14:textId="77777777" w:rsidR="005D4961" w:rsidRDefault="00E37B79">
            <w:pPr>
              <w:spacing w:before="80" w:after="80" w:line="280" w:lineRule="auto"/>
            </w:pPr>
            <w:r>
              <w:rPr>
                <w:b/>
                <w:bCs/>
                <w:sz w:val="18"/>
                <w:szCs w:val="18"/>
              </w:rPr>
              <w:t>S029</w:t>
            </w:r>
          </w:p>
        </w:tc>
        <w:tc>
          <w:tcPr>
            <w:tcW w:w="2900" w:type="dxa"/>
            <w:shd w:val="clear" w:color="auto" w:fill="F5F7FB"/>
            <w:tcMar>
              <w:top w:w="80" w:type="dxa"/>
              <w:left w:w="100" w:type="dxa"/>
              <w:bottom w:w="80" w:type="dxa"/>
              <w:right w:w="100" w:type="dxa"/>
            </w:tcMar>
            <w:vAlign w:val="center"/>
          </w:tcPr>
          <w:p w14:paraId="7B31E2BA" w14:textId="77777777" w:rsidR="005D4961" w:rsidRDefault="00E37B79">
            <w:pPr>
              <w:spacing w:before="80" w:after="80" w:line="280" w:lineRule="auto"/>
            </w:pPr>
            <w:r>
              <w:rPr>
                <w:sz w:val="18"/>
                <w:szCs w:val="18"/>
              </w:rPr>
              <w:t>LMS / LPT Platform</w:t>
            </w:r>
          </w:p>
        </w:tc>
        <w:tc>
          <w:tcPr>
            <w:tcW w:w="1500" w:type="dxa"/>
            <w:shd w:val="clear" w:color="auto" w:fill="F5F7FB"/>
            <w:tcMar>
              <w:top w:w="80" w:type="dxa"/>
              <w:left w:w="100" w:type="dxa"/>
              <w:bottom w:w="80" w:type="dxa"/>
              <w:right w:w="100" w:type="dxa"/>
            </w:tcMar>
            <w:vAlign w:val="center"/>
          </w:tcPr>
          <w:p w14:paraId="43D3EAB6" w14:textId="77777777" w:rsidR="005D4961" w:rsidRDefault="00E37B79">
            <w:pPr>
              <w:spacing w:before="80" w:after="80" w:line="280" w:lineRule="auto"/>
            </w:pPr>
            <w:r>
              <w:rPr>
                <w:b/>
                <w:bCs/>
                <w:sz w:val="18"/>
                <w:szCs w:val="18"/>
              </w:rPr>
              <w:t>GSL+CDT</w:t>
            </w:r>
          </w:p>
        </w:tc>
        <w:tc>
          <w:tcPr>
            <w:tcW w:w="1300" w:type="dxa"/>
            <w:shd w:val="clear" w:color="auto" w:fill="F5F7FB"/>
            <w:tcMar>
              <w:top w:w="80" w:type="dxa"/>
              <w:left w:w="100" w:type="dxa"/>
              <w:bottom w:w="80" w:type="dxa"/>
              <w:right w:w="100" w:type="dxa"/>
            </w:tcMar>
            <w:vAlign w:val="center"/>
          </w:tcPr>
          <w:p w14:paraId="33E02C99" w14:textId="77777777" w:rsidR="005D4961" w:rsidRDefault="00E37B79">
            <w:pPr>
              <w:spacing w:before="80" w:after="80" w:line="280" w:lineRule="auto"/>
            </w:pPr>
            <w:r>
              <w:rPr>
                <w:sz w:val="16"/>
                <w:szCs w:val="16"/>
              </w:rPr>
              <w:t>C2 · Student &amp; Academic Lifecycle</w:t>
            </w:r>
          </w:p>
        </w:tc>
        <w:tc>
          <w:tcPr>
            <w:tcW w:w="1126" w:type="dxa"/>
            <w:shd w:val="clear" w:color="auto" w:fill="F5F7FB"/>
            <w:tcMar>
              <w:top w:w="80" w:type="dxa"/>
              <w:left w:w="100" w:type="dxa"/>
              <w:bottom w:w="80" w:type="dxa"/>
              <w:right w:w="100" w:type="dxa"/>
            </w:tcMar>
            <w:vAlign w:val="center"/>
          </w:tcPr>
          <w:p w14:paraId="3A1BB350" w14:textId="77777777" w:rsidR="005D4961" w:rsidRDefault="00E37B79">
            <w:pPr>
              <w:spacing w:before="80" w:after="80" w:line="280" w:lineRule="auto"/>
            </w:pPr>
            <w:r>
              <w:rPr>
                <w:i/>
                <w:iCs/>
                <w:color w:val="595959"/>
                <w:sz w:val="16"/>
                <w:szCs w:val="16"/>
              </w:rPr>
              <w:t>§§37–39, 48–55, 62–64, 78</w:t>
            </w:r>
          </w:p>
        </w:tc>
        <w:tc>
          <w:tcPr>
            <w:tcW w:w="700" w:type="dxa"/>
            <w:shd w:val="clear" w:color="auto" w:fill="F5F7FB"/>
            <w:tcMar>
              <w:top w:w="80" w:type="dxa"/>
              <w:left w:w="100" w:type="dxa"/>
              <w:bottom w:w="80" w:type="dxa"/>
              <w:right w:w="100" w:type="dxa"/>
            </w:tcMar>
            <w:vAlign w:val="center"/>
          </w:tcPr>
          <w:p w14:paraId="53BAD3B6" w14:textId="77777777" w:rsidR="005D4961" w:rsidRDefault="00E37B79">
            <w:pPr>
              <w:spacing w:before="80" w:after="80" w:line="280" w:lineRule="auto"/>
              <w:jc w:val="center"/>
            </w:pPr>
            <w:r>
              <w:rPr>
                <w:b/>
                <w:bCs/>
                <w:color w:val="1F3864"/>
                <w:sz w:val="18"/>
                <w:szCs w:val="18"/>
              </w:rPr>
              <w:t>DTI</w:t>
            </w:r>
          </w:p>
        </w:tc>
        <w:tc>
          <w:tcPr>
            <w:tcW w:w="700" w:type="dxa"/>
            <w:shd w:val="clear" w:color="auto" w:fill="F5F7FB"/>
            <w:tcMar>
              <w:top w:w="80" w:type="dxa"/>
              <w:left w:w="100" w:type="dxa"/>
              <w:bottom w:w="80" w:type="dxa"/>
              <w:right w:w="100" w:type="dxa"/>
            </w:tcMar>
            <w:vAlign w:val="center"/>
          </w:tcPr>
          <w:p w14:paraId="4158CA2E" w14:textId="77777777" w:rsidR="005D4961" w:rsidRDefault="00E37B79">
            <w:pPr>
              <w:spacing w:before="80" w:after="80" w:line="280" w:lineRule="auto"/>
              <w:jc w:val="center"/>
            </w:pPr>
            <w:r>
              <w:rPr>
                <w:b/>
                <w:bCs/>
                <w:color w:val="C00000"/>
                <w:sz w:val="18"/>
                <w:szCs w:val="18"/>
              </w:rPr>
              <w:t>Fast-Track</w:t>
            </w:r>
          </w:p>
        </w:tc>
      </w:tr>
      <w:tr w:rsidR="005D4961" w14:paraId="72D26505" w14:textId="77777777">
        <w:trPr>
          <w:cantSplit/>
        </w:trPr>
        <w:tc>
          <w:tcPr>
            <w:tcW w:w="800" w:type="dxa"/>
            <w:tcMar>
              <w:top w:w="80" w:type="dxa"/>
              <w:left w:w="100" w:type="dxa"/>
              <w:bottom w:w="80" w:type="dxa"/>
              <w:right w:w="100" w:type="dxa"/>
            </w:tcMar>
            <w:vAlign w:val="center"/>
          </w:tcPr>
          <w:p w14:paraId="6F0A6D88" w14:textId="77777777" w:rsidR="005D4961" w:rsidRDefault="00E37B79">
            <w:pPr>
              <w:spacing w:before="80" w:after="80" w:line="280" w:lineRule="auto"/>
            </w:pPr>
            <w:r>
              <w:rPr>
                <w:b/>
                <w:bCs/>
                <w:sz w:val="18"/>
                <w:szCs w:val="18"/>
              </w:rPr>
              <w:t>S030</w:t>
            </w:r>
          </w:p>
        </w:tc>
        <w:tc>
          <w:tcPr>
            <w:tcW w:w="2900" w:type="dxa"/>
            <w:tcMar>
              <w:top w:w="80" w:type="dxa"/>
              <w:left w:w="100" w:type="dxa"/>
              <w:bottom w:w="80" w:type="dxa"/>
              <w:right w:w="100" w:type="dxa"/>
            </w:tcMar>
            <w:vAlign w:val="center"/>
          </w:tcPr>
          <w:p w14:paraId="7E18FF1A" w14:textId="77777777" w:rsidR="005D4961" w:rsidRDefault="00E37B79">
            <w:pPr>
              <w:spacing w:before="80" w:after="80" w:line="280" w:lineRule="auto"/>
            </w:pPr>
            <w:r>
              <w:rPr>
                <w:sz w:val="18"/>
                <w:szCs w:val="18"/>
              </w:rPr>
              <w:t>GSL Management Portal</w:t>
            </w:r>
          </w:p>
        </w:tc>
        <w:tc>
          <w:tcPr>
            <w:tcW w:w="1500" w:type="dxa"/>
            <w:tcMar>
              <w:top w:w="80" w:type="dxa"/>
              <w:left w:w="100" w:type="dxa"/>
              <w:bottom w:w="80" w:type="dxa"/>
              <w:right w:w="100" w:type="dxa"/>
            </w:tcMar>
            <w:vAlign w:val="center"/>
          </w:tcPr>
          <w:p w14:paraId="1FFF7CA9" w14:textId="77777777" w:rsidR="005D4961" w:rsidRDefault="00E37B79">
            <w:pPr>
              <w:spacing w:before="80" w:after="80" w:line="280" w:lineRule="auto"/>
            </w:pPr>
            <w:r>
              <w:rPr>
                <w:b/>
                <w:bCs/>
                <w:sz w:val="18"/>
                <w:szCs w:val="18"/>
              </w:rPr>
              <w:t>GSL</w:t>
            </w:r>
          </w:p>
        </w:tc>
        <w:tc>
          <w:tcPr>
            <w:tcW w:w="1300" w:type="dxa"/>
            <w:tcMar>
              <w:top w:w="80" w:type="dxa"/>
              <w:left w:w="100" w:type="dxa"/>
              <w:bottom w:w="80" w:type="dxa"/>
              <w:right w:w="100" w:type="dxa"/>
            </w:tcMar>
            <w:vAlign w:val="center"/>
          </w:tcPr>
          <w:p w14:paraId="275E2EBF" w14:textId="77777777" w:rsidR="005D4961" w:rsidRDefault="00E37B79">
            <w:pPr>
              <w:spacing w:before="80" w:after="80" w:line="280" w:lineRule="auto"/>
            </w:pPr>
            <w:r>
              <w:rPr>
                <w:sz w:val="16"/>
                <w:szCs w:val="16"/>
              </w:rPr>
              <w:t>C2 · Student &amp; Academic Lifecycle</w:t>
            </w:r>
          </w:p>
        </w:tc>
        <w:tc>
          <w:tcPr>
            <w:tcW w:w="1126" w:type="dxa"/>
            <w:tcMar>
              <w:top w:w="80" w:type="dxa"/>
              <w:left w:w="100" w:type="dxa"/>
              <w:bottom w:w="80" w:type="dxa"/>
              <w:right w:w="100" w:type="dxa"/>
            </w:tcMar>
            <w:vAlign w:val="center"/>
          </w:tcPr>
          <w:p w14:paraId="63341693" w14:textId="77777777" w:rsidR="005D4961" w:rsidRDefault="00E37B79">
            <w:pPr>
              <w:spacing w:before="80" w:after="80" w:line="280" w:lineRule="auto"/>
            </w:pPr>
            <w:r>
              <w:rPr>
                <w:i/>
                <w:iCs/>
                <w:color w:val="595959"/>
                <w:sz w:val="16"/>
                <w:szCs w:val="16"/>
              </w:rPr>
              <w:t>§§77, 78</w:t>
            </w:r>
          </w:p>
        </w:tc>
        <w:tc>
          <w:tcPr>
            <w:tcW w:w="700" w:type="dxa"/>
            <w:tcMar>
              <w:top w:w="80" w:type="dxa"/>
              <w:left w:w="100" w:type="dxa"/>
              <w:bottom w:w="80" w:type="dxa"/>
              <w:right w:w="100" w:type="dxa"/>
            </w:tcMar>
            <w:vAlign w:val="center"/>
          </w:tcPr>
          <w:p w14:paraId="6052E04A" w14:textId="77777777" w:rsidR="005D4961" w:rsidRDefault="00E37B79">
            <w:pPr>
              <w:spacing w:before="80" w:after="80" w:line="280" w:lineRule="auto"/>
              <w:jc w:val="center"/>
            </w:pPr>
            <w:r>
              <w:rPr>
                <w:b/>
                <w:bCs/>
                <w:color w:val="1F3864"/>
                <w:sz w:val="18"/>
                <w:szCs w:val="18"/>
              </w:rPr>
              <w:t>DTI</w:t>
            </w:r>
          </w:p>
        </w:tc>
        <w:tc>
          <w:tcPr>
            <w:tcW w:w="700" w:type="dxa"/>
            <w:tcMar>
              <w:top w:w="80" w:type="dxa"/>
              <w:left w:w="100" w:type="dxa"/>
              <w:bottom w:w="80" w:type="dxa"/>
              <w:right w:w="100" w:type="dxa"/>
            </w:tcMar>
            <w:vAlign w:val="center"/>
          </w:tcPr>
          <w:p w14:paraId="66735D62" w14:textId="77777777" w:rsidR="005D4961" w:rsidRDefault="00E37B79">
            <w:pPr>
              <w:spacing w:before="80" w:after="80" w:line="280" w:lineRule="auto"/>
              <w:jc w:val="center"/>
            </w:pPr>
            <w:r>
              <w:rPr>
                <w:b/>
                <w:bCs/>
                <w:color w:val="C00000"/>
                <w:sz w:val="18"/>
                <w:szCs w:val="18"/>
              </w:rPr>
              <w:t>Fast-Track</w:t>
            </w:r>
          </w:p>
        </w:tc>
      </w:tr>
      <w:tr w:rsidR="005D4961" w14:paraId="0C2A733A" w14:textId="77777777">
        <w:trPr>
          <w:cantSplit/>
        </w:trPr>
        <w:tc>
          <w:tcPr>
            <w:tcW w:w="800" w:type="dxa"/>
            <w:shd w:val="clear" w:color="auto" w:fill="F5F7FB"/>
            <w:tcMar>
              <w:top w:w="80" w:type="dxa"/>
              <w:left w:w="100" w:type="dxa"/>
              <w:bottom w:w="80" w:type="dxa"/>
              <w:right w:w="100" w:type="dxa"/>
            </w:tcMar>
            <w:vAlign w:val="center"/>
          </w:tcPr>
          <w:p w14:paraId="0C7A6AA7" w14:textId="77777777" w:rsidR="005D4961" w:rsidRDefault="00E37B79">
            <w:pPr>
              <w:spacing w:before="80" w:after="80" w:line="280" w:lineRule="auto"/>
            </w:pPr>
            <w:r>
              <w:rPr>
                <w:b/>
                <w:bCs/>
                <w:sz w:val="18"/>
                <w:szCs w:val="18"/>
              </w:rPr>
              <w:t>S031</w:t>
            </w:r>
          </w:p>
        </w:tc>
        <w:tc>
          <w:tcPr>
            <w:tcW w:w="2900" w:type="dxa"/>
            <w:shd w:val="clear" w:color="auto" w:fill="F5F7FB"/>
            <w:tcMar>
              <w:top w:w="80" w:type="dxa"/>
              <w:left w:w="100" w:type="dxa"/>
              <w:bottom w:w="80" w:type="dxa"/>
              <w:right w:w="100" w:type="dxa"/>
            </w:tcMar>
            <w:vAlign w:val="center"/>
          </w:tcPr>
          <w:p w14:paraId="4F5A497B" w14:textId="77777777" w:rsidR="005D4961" w:rsidRDefault="00E37B79">
            <w:pPr>
              <w:spacing w:before="80" w:after="80" w:line="280" w:lineRule="auto"/>
            </w:pPr>
            <w:r>
              <w:rPr>
                <w:sz w:val="18"/>
                <w:szCs w:val="18"/>
              </w:rPr>
              <w:t>Hostel &amp; Accommodation Management</w:t>
            </w:r>
          </w:p>
        </w:tc>
        <w:tc>
          <w:tcPr>
            <w:tcW w:w="1500" w:type="dxa"/>
            <w:shd w:val="clear" w:color="auto" w:fill="F5F7FB"/>
            <w:tcMar>
              <w:top w:w="80" w:type="dxa"/>
              <w:left w:w="100" w:type="dxa"/>
              <w:bottom w:w="80" w:type="dxa"/>
              <w:right w:w="100" w:type="dxa"/>
            </w:tcMar>
            <w:vAlign w:val="center"/>
          </w:tcPr>
          <w:p w14:paraId="55C1D218" w14:textId="77777777" w:rsidR="005D4961" w:rsidRDefault="00E37B79">
            <w:pPr>
              <w:spacing w:before="80" w:after="80" w:line="280" w:lineRule="auto"/>
            </w:pPr>
            <w:r>
              <w:rPr>
                <w:b/>
                <w:bCs/>
                <w:sz w:val="18"/>
                <w:szCs w:val="18"/>
              </w:rPr>
              <w:t>GSL</w:t>
            </w:r>
          </w:p>
        </w:tc>
        <w:tc>
          <w:tcPr>
            <w:tcW w:w="1300" w:type="dxa"/>
            <w:shd w:val="clear" w:color="auto" w:fill="F5F7FB"/>
            <w:tcMar>
              <w:top w:w="80" w:type="dxa"/>
              <w:left w:w="100" w:type="dxa"/>
              <w:bottom w:w="80" w:type="dxa"/>
              <w:right w:w="100" w:type="dxa"/>
            </w:tcMar>
            <w:vAlign w:val="center"/>
          </w:tcPr>
          <w:p w14:paraId="07A5B777" w14:textId="77777777" w:rsidR="005D4961" w:rsidRDefault="00E37B79">
            <w:pPr>
              <w:spacing w:before="80" w:after="80" w:line="280" w:lineRule="auto"/>
            </w:pPr>
            <w:r>
              <w:rPr>
                <w:sz w:val="16"/>
                <w:szCs w:val="16"/>
              </w:rPr>
              <w:t>C2 · Student &amp; Academic Lifecycle</w:t>
            </w:r>
          </w:p>
        </w:tc>
        <w:tc>
          <w:tcPr>
            <w:tcW w:w="1126" w:type="dxa"/>
            <w:shd w:val="clear" w:color="auto" w:fill="F5F7FB"/>
            <w:tcMar>
              <w:top w:w="80" w:type="dxa"/>
              <w:left w:w="100" w:type="dxa"/>
              <w:bottom w:w="80" w:type="dxa"/>
              <w:right w:w="100" w:type="dxa"/>
            </w:tcMar>
            <w:vAlign w:val="center"/>
          </w:tcPr>
          <w:p w14:paraId="7B7C1469"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62280B96"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355154AE" w14:textId="77777777" w:rsidR="005D4961" w:rsidRDefault="00E37B79">
            <w:pPr>
              <w:spacing w:before="80" w:after="80" w:line="280" w:lineRule="auto"/>
              <w:jc w:val="center"/>
            </w:pPr>
            <w:r>
              <w:rPr>
                <w:b/>
                <w:bCs/>
                <w:color w:val="BF8F00"/>
                <w:sz w:val="18"/>
                <w:szCs w:val="18"/>
              </w:rPr>
              <w:t>Phase 2</w:t>
            </w:r>
          </w:p>
        </w:tc>
      </w:tr>
      <w:tr w:rsidR="005D4961" w14:paraId="0729DDBE" w14:textId="77777777">
        <w:trPr>
          <w:cantSplit/>
        </w:trPr>
        <w:tc>
          <w:tcPr>
            <w:tcW w:w="800" w:type="dxa"/>
            <w:tcMar>
              <w:top w:w="80" w:type="dxa"/>
              <w:left w:w="100" w:type="dxa"/>
              <w:bottom w:w="80" w:type="dxa"/>
              <w:right w:w="100" w:type="dxa"/>
            </w:tcMar>
            <w:vAlign w:val="center"/>
          </w:tcPr>
          <w:p w14:paraId="53932DA5" w14:textId="77777777" w:rsidR="005D4961" w:rsidRDefault="00E37B79">
            <w:pPr>
              <w:spacing w:before="80" w:after="80" w:line="280" w:lineRule="auto"/>
            </w:pPr>
            <w:r>
              <w:rPr>
                <w:b/>
                <w:bCs/>
                <w:sz w:val="18"/>
                <w:szCs w:val="18"/>
              </w:rPr>
              <w:t>S032</w:t>
            </w:r>
          </w:p>
        </w:tc>
        <w:tc>
          <w:tcPr>
            <w:tcW w:w="2900" w:type="dxa"/>
            <w:tcMar>
              <w:top w:w="80" w:type="dxa"/>
              <w:left w:w="100" w:type="dxa"/>
              <w:bottom w:w="80" w:type="dxa"/>
              <w:right w:w="100" w:type="dxa"/>
            </w:tcMar>
            <w:vAlign w:val="center"/>
          </w:tcPr>
          <w:p w14:paraId="504AE7E9" w14:textId="77777777" w:rsidR="005D4961" w:rsidRDefault="00E37B79">
            <w:pPr>
              <w:spacing w:before="80" w:after="80" w:line="280" w:lineRule="auto"/>
            </w:pPr>
            <w:r>
              <w:rPr>
                <w:sz w:val="18"/>
                <w:szCs w:val="18"/>
              </w:rPr>
              <w:t>Student Welfare &amp; Counselling Case Management</w:t>
            </w:r>
          </w:p>
        </w:tc>
        <w:tc>
          <w:tcPr>
            <w:tcW w:w="1500" w:type="dxa"/>
            <w:tcMar>
              <w:top w:w="80" w:type="dxa"/>
              <w:left w:w="100" w:type="dxa"/>
              <w:bottom w:w="80" w:type="dxa"/>
              <w:right w:w="100" w:type="dxa"/>
            </w:tcMar>
            <w:vAlign w:val="center"/>
          </w:tcPr>
          <w:p w14:paraId="64AFAEBB" w14:textId="77777777" w:rsidR="005D4961" w:rsidRDefault="00E37B79">
            <w:pPr>
              <w:spacing w:before="80" w:after="80" w:line="280" w:lineRule="auto"/>
            </w:pPr>
            <w:r>
              <w:rPr>
                <w:b/>
                <w:bCs/>
                <w:sz w:val="18"/>
                <w:szCs w:val="18"/>
              </w:rPr>
              <w:t>GSL</w:t>
            </w:r>
          </w:p>
        </w:tc>
        <w:tc>
          <w:tcPr>
            <w:tcW w:w="1300" w:type="dxa"/>
            <w:tcMar>
              <w:top w:w="80" w:type="dxa"/>
              <w:left w:w="100" w:type="dxa"/>
              <w:bottom w:w="80" w:type="dxa"/>
              <w:right w:w="100" w:type="dxa"/>
            </w:tcMar>
            <w:vAlign w:val="center"/>
          </w:tcPr>
          <w:p w14:paraId="42CF3B03" w14:textId="77777777" w:rsidR="005D4961" w:rsidRDefault="00E37B79">
            <w:pPr>
              <w:spacing w:before="80" w:after="80" w:line="280" w:lineRule="auto"/>
            </w:pPr>
            <w:r>
              <w:rPr>
                <w:sz w:val="16"/>
                <w:szCs w:val="16"/>
              </w:rPr>
              <w:t>C2 · Student &amp; Academic Lifecycle</w:t>
            </w:r>
          </w:p>
        </w:tc>
        <w:tc>
          <w:tcPr>
            <w:tcW w:w="1126" w:type="dxa"/>
            <w:tcMar>
              <w:top w:w="80" w:type="dxa"/>
              <w:left w:w="100" w:type="dxa"/>
              <w:bottom w:w="80" w:type="dxa"/>
              <w:right w:w="100" w:type="dxa"/>
            </w:tcMar>
            <w:vAlign w:val="center"/>
          </w:tcPr>
          <w:p w14:paraId="2317BE54"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60ED66FE"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0E950D3F" w14:textId="77777777" w:rsidR="005D4961" w:rsidRDefault="00E37B79">
            <w:pPr>
              <w:spacing w:before="80" w:after="80" w:line="280" w:lineRule="auto"/>
              <w:jc w:val="center"/>
            </w:pPr>
            <w:r>
              <w:rPr>
                <w:b/>
                <w:bCs/>
                <w:color w:val="C00000"/>
                <w:sz w:val="18"/>
                <w:szCs w:val="18"/>
              </w:rPr>
              <w:t>Fast-Track</w:t>
            </w:r>
          </w:p>
        </w:tc>
      </w:tr>
      <w:tr w:rsidR="005D4961" w14:paraId="7AEBC844" w14:textId="77777777">
        <w:trPr>
          <w:cantSplit/>
        </w:trPr>
        <w:tc>
          <w:tcPr>
            <w:tcW w:w="800" w:type="dxa"/>
            <w:shd w:val="clear" w:color="auto" w:fill="F5F7FB"/>
            <w:tcMar>
              <w:top w:w="80" w:type="dxa"/>
              <w:left w:w="100" w:type="dxa"/>
              <w:bottom w:w="80" w:type="dxa"/>
              <w:right w:w="100" w:type="dxa"/>
            </w:tcMar>
            <w:vAlign w:val="center"/>
          </w:tcPr>
          <w:p w14:paraId="6C2C69CF" w14:textId="77777777" w:rsidR="005D4961" w:rsidRDefault="00E37B79">
            <w:pPr>
              <w:spacing w:before="80" w:after="80" w:line="280" w:lineRule="auto"/>
            </w:pPr>
            <w:r>
              <w:rPr>
                <w:b/>
                <w:bCs/>
                <w:sz w:val="18"/>
                <w:szCs w:val="18"/>
              </w:rPr>
              <w:t>S033</w:t>
            </w:r>
          </w:p>
        </w:tc>
        <w:tc>
          <w:tcPr>
            <w:tcW w:w="2900" w:type="dxa"/>
            <w:shd w:val="clear" w:color="auto" w:fill="F5F7FB"/>
            <w:tcMar>
              <w:top w:w="80" w:type="dxa"/>
              <w:left w:w="100" w:type="dxa"/>
              <w:bottom w:w="80" w:type="dxa"/>
              <w:right w:w="100" w:type="dxa"/>
            </w:tcMar>
            <w:vAlign w:val="center"/>
          </w:tcPr>
          <w:p w14:paraId="7EE41558" w14:textId="77777777" w:rsidR="005D4961" w:rsidRDefault="00E37B79">
            <w:pPr>
              <w:spacing w:before="80" w:after="80" w:line="280" w:lineRule="auto"/>
            </w:pPr>
            <w:r>
              <w:rPr>
                <w:sz w:val="18"/>
                <w:szCs w:val="18"/>
              </w:rPr>
              <w:t>Scholarships, Bursaries &amp; Financial Aid System</w:t>
            </w:r>
          </w:p>
        </w:tc>
        <w:tc>
          <w:tcPr>
            <w:tcW w:w="1500" w:type="dxa"/>
            <w:shd w:val="clear" w:color="auto" w:fill="F5F7FB"/>
            <w:tcMar>
              <w:top w:w="80" w:type="dxa"/>
              <w:left w:w="100" w:type="dxa"/>
              <w:bottom w:w="80" w:type="dxa"/>
              <w:right w:w="100" w:type="dxa"/>
            </w:tcMar>
            <w:vAlign w:val="center"/>
          </w:tcPr>
          <w:p w14:paraId="0F13C76F" w14:textId="77777777" w:rsidR="005D4961" w:rsidRDefault="00E37B79">
            <w:pPr>
              <w:spacing w:before="80" w:after="80" w:line="280" w:lineRule="auto"/>
            </w:pPr>
            <w:r>
              <w:rPr>
                <w:b/>
                <w:bCs/>
                <w:sz w:val="18"/>
                <w:szCs w:val="18"/>
              </w:rPr>
              <w:t>GSL</w:t>
            </w:r>
          </w:p>
        </w:tc>
        <w:tc>
          <w:tcPr>
            <w:tcW w:w="1300" w:type="dxa"/>
            <w:shd w:val="clear" w:color="auto" w:fill="F5F7FB"/>
            <w:tcMar>
              <w:top w:w="80" w:type="dxa"/>
              <w:left w:w="100" w:type="dxa"/>
              <w:bottom w:w="80" w:type="dxa"/>
              <w:right w:w="100" w:type="dxa"/>
            </w:tcMar>
            <w:vAlign w:val="center"/>
          </w:tcPr>
          <w:p w14:paraId="04D6A78C" w14:textId="77777777" w:rsidR="005D4961" w:rsidRDefault="00E37B79">
            <w:pPr>
              <w:spacing w:before="80" w:after="80" w:line="280" w:lineRule="auto"/>
            </w:pPr>
            <w:r>
              <w:rPr>
                <w:sz w:val="16"/>
                <w:szCs w:val="16"/>
              </w:rPr>
              <w:t>C2 · Student &amp; Academic Lifecycle</w:t>
            </w:r>
          </w:p>
        </w:tc>
        <w:tc>
          <w:tcPr>
            <w:tcW w:w="1126" w:type="dxa"/>
            <w:shd w:val="clear" w:color="auto" w:fill="F5F7FB"/>
            <w:tcMar>
              <w:top w:w="80" w:type="dxa"/>
              <w:left w:w="100" w:type="dxa"/>
              <w:bottom w:w="80" w:type="dxa"/>
              <w:right w:w="100" w:type="dxa"/>
            </w:tcMar>
            <w:vAlign w:val="center"/>
          </w:tcPr>
          <w:p w14:paraId="39E65E82"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55C460FD"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69C9B9DA" w14:textId="77777777" w:rsidR="005D4961" w:rsidRDefault="00E37B79">
            <w:pPr>
              <w:spacing w:before="80" w:after="80" w:line="280" w:lineRule="auto"/>
              <w:jc w:val="center"/>
            </w:pPr>
            <w:r>
              <w:rPr>
                <w:b/>
                <w:bCs/>
                <w:color w:val="BF8F00"/>
                <w:sz w:val="18"/>
                <w:szCs w:val="18"/>
              </w:rPr>
              <w:t>Phase 2</w:t>
            </w:r>
          </w:p>
        </w:tc>
      </w:tr>
      <w:tr w:rsidR="005D4961" w14:paraId="7A55E9AB" w14:textId="77777777">
        <w:trPr>
          <w:cantSplit/>
        </w:trPr>
        <w:tc>
          <w:tcPr>
            <w:tcW w:w="800" w:type="dxa"/>
            <w:tcMar>
              <w:top w:w="80" w:type="dxa"/>
              <w:left w:w="100" w:type="dxa"/>
              <w:bottom w:w="80" w:type="dxa"/>
              <w:right w:w="100" w:type="dxa"/>
            </w:tcMar>
            <w:vAlign w:val="center"/>
          </w:tcPr>
          <w:p w14:paraId="426EE45F" w14:textId="77777777" w:rsidR="005D4961" w:rsidRDefault="00E37B79">
            <w:pPr>
              <w:spacing w:before="80" w:after="80" w:line="280" w:lineRule="auto"/>
            </w:pPr>
            <w:r>
              <w:rPr>
                <w:b/>
                <w:bCs/>
                <w:sz w:val="18"/>
                <w:szCs w:val="18"/>
              </w:rPr>
              <w:lastRenderedPageBreak/>
              <w:t>S034</w:t>
            </w:r>
          </w:p>
        </w:tc>
        <w:tc>
          <w:tcPr>
            <w:tcW w:w="2900" w:type="dxa"/>
            <w:tcMar>
              <w:top w:w="80" w:type="dxa"/>
              <w:left w:w="100" w:type="dxa"/>
              <w:bottom w:w="80" w:type="dxa"/>
              <w:right w:w="100" w:type="dxa"/>
            </w:tcMar>
            <w:vAlign w:val="center"/>
          </w:tcPr>
          <w:p w14:paraId="333BDA2B" w14:textId="77777777" w:rsidR="005D4961" w:rsidRDefault="00E37B79">
            <w:pPr>
              <w:spacing w:before="80" w:after="80" w:line="280" w:lineRule="auto"/>
            </w:pPr>
            <w:r>
              <w:rPr>
                <w:sz w:val="18"/>
                <w:szCs w:val="18"/>
              </w:rPr>
              <w:t>Alumni &amp; Member CRM (Bar-Call community)</w:t>
            </w:r>
          </w:p>
        </w:tc>
        <w:tc>
          <w:tcPr>
            <w:tcW w:w="1500" w:type="dxa"/>
            <w:tcMar>
              <w:top w:w="80" w:type="dxa"/>
              <w:left w:w="100" w:type="dxa"/>
              <w:bottom w:w="80" w:type="dxa"/>
              <w:right w:w="100" w:type="dxa"/>
            </w:tcMar>
            <w:vAlign w:val="center"/>
          </w:tcPr>
          <w:p w14:paraId="1A2D6C4E" w14:textId="77777777" w:rsidR="005D4961" w:rsidRDefault="00E37B79">
            <w:pPr>
              <w:spacing w:before="80" w:after="80" w:line="280" w:lineRule="auto"/>
            </w:pPr>
            <w:r>
              <w:rPr>
                <w:b/>
                <w:bCs/>
                <w:sz w:val="18"/>
                <w:szCs w:val="18"/>
              </w:rPr>
              <w:t>GSL</w:t>
            </w:r>
          </w:p>
        </w:tc>
        <w:tc>
          <w:tcPr>
            <w:tcW w:w="1300" w:type="dxa"/>
            <w:tcMar>
              <w:top w:w="80" w:type="dxa"/>
              <w:left w:w="100" w:type="dxa"/>
              <w:bottom w:w="80" w:type="dxa"/>
              <w:right w:w="100" w:type="dxa"/>
            </w:tcMar>
            <w:vAlign w:val="center"/>
          </w:tcPr>
          <w:p w14:paraId="5BA0A727" w14:textId="77777777" w:rsidR="005D4961" w:rsidRDefault="00E37B79">
            <w:pPr>
              <w:spacing w:before="80" w:after="80" w:line="280" w:lineRule="auto"/>
            </w:pPr>
            <w:r>
              <w:rPr>
                <w:sz w:val="16"/>
                <w:szCs w:val="16"/>
              </w:rPr>
              <w:t>C2 · Student &amp; Academic Lifecycle</w:t>
            </w:r>
          </w:p>
        </w:tc>
        <w:tc>
          <w:tcPr>
            <w:tcW w:w="1126" w:type="dxa"/>
            <w:tcMar>
              <w:top w:w="80" w:type="dxa"/>
              <w:left w:w="100" w:type="dxa"/>
              <w:bottom w:w="80" w:type="dxa"/>
              <w:right w:w="100" w:type="dxa"/>
            </w:tcMar>
            <w:vAlign w:val="center"/>
          </w:tcPr>
          <w:p w14:paraId="3D397390"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60132078"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58D18E88" w14:textId="77777777" w:rsidR="005D4961" w:rsidRDefault="00E37B79">
            <w:pPr>
              <w:spacing w:before="80" w:after="80" w:line="280" w:lineRule="auto"/>
              <w:jc w:val="center"/>
            </w:pPr>
            <w:r>
              <w:rPr>
                <w:b/>
                <w:bCs/>
                <w:color w:val="BF8F00"/>
                <w:sz w:val="18"/>
                <w:szCs w:val="18"/>
              </w:rPr>
              <w:t>Phase 2</w:t>
            </w:r>
          </w:p>
        </w:tc>
      </w:tr>
      <w:tr w:rsidR="005D4961" w14:paraId="2CC42724" w14:textId="77777777">
        <w:trPr>
          <w:cantSplit/>
        </w:trPr>
        <w:tc>
          <w:tcPr>
            <w:tcW w:w="800" w:type="dxa"/>
            <w:shd w:val="clear" w:color="auto" w:fill="F5F7FB"/>
            <w:tcMar>
              <w:top w:w="80" w:type="dxa"/>
              <w:left w:w="100" w:type="dxa"/>
              <w:bottom w:w="80" w:type="dxa"/>
              <w:right w:w="100" w:type="dxa"/>
            </w:tcMar>
            <w:vAlign w:val="center"/>
          </w:tcPr>
          <w:p w14:paraId="4CF24566" w14:textId="77777777" w:rsidR="005D4961" w:rsidRDefault="00E37B79">
            <w:pPr>
              <w:spacing w:before="80" w:after="80" w:line="280" w:lineRule="auto"/>
            </w:pPr>
            <w:r>
              <w:rPr>
                <w:b/>
                <w:bCs/>
                <w:sz w:val="18"/>
                <w:szCs w:val="18"/>
              </w:rPr>
              <w:t>S035</w:t>
            </w:r>
          </w:p>
        </w:tc>
        <w:tc>
          <w:tcPr>
            <w:tcW w:w="2900" w:type="dxa"/>
            <w:shd w:val="clear" w:color="auto" w:fill="F5F7FB"/>
            <w:tcMar>
              <w:top w:w="80" w:type="dxa"/>
              <w:left w:w="100" w:type="dxa"/>
              <w:bottom w:w="80" w:type="dxa"/>
              <w:right w:w="100" w:type="dxa"/>
            </w:tcMar>
            <w:vAlign w:val="center"/>
          </w:tcPr>
          <w:p w14:paraId="055D32B3" w14:textId="77777777" w:rsidR="005D4961" w:rsidRDefault="00E37B79">
            <w:pPr>
              <w:spacing w:before="80" w:after="80" w:line="280" w:lineRule="auto"/>
            </w:pPr>
            <w:r>
              <w:rPr>
                <w:sz w:val="18"/>
                <w:szCs w:val="18"/>
              </w:rPr>
              <w:t>Student Discipline &amp; Misconduct Case Management</w:t>
            </w:r>
          </w:p>
        </w:tc>
        <w:tc>
          <w:tcPr>
            <w:tcW w:w="1500" w:type="dxa"/>
            <w:shd w:val="clear" w:color="auto" w:fill="F5F7FB"/>
            <w:tcMar>
              <w:top w:w="80" w:type="dxa"/>
              <w:left w:w="100" w:type="dxa"/>
              <w:bottom w:w="80" w:type="dxa"/>
              <w:right w:w="100" w:type="dxa"/>
            </w:tcMar>
            <w:vAlign w:val="center"/>
          </w:tcPr>
          <w:p w14:paraId="636EABEE" w14:textId="77777777" w:rsidR="005D4961" w:rsidRDefault="00E37B79">
            <w:pPr>
              <w:spacing w:before="80" w:after="80" w:line="280" w:lineRule="auto"/>
            </w:pPr>
            <w:r>
              <w:rPr>
                <w:b/>
                <w:bCs/>
                <w:sz w:val="18"/>
                <w:szCs w:val="18"/>
              </w:rPr>
              <w:t>GSL</w:t>
            </w:r>
          </w:p>
        </w:tc>
        <w:tc>
          <w:tcPr>
            <w:tcW w:w="1300" w:type="dxa"/>
            <w:shd w:val="clear" w:color="auto" w:fill="F5F7FB"/>
            <w:tcMar>
              <w:top w:w="80" w:type="dxa"/>
              <w:left w:w="100" w:type="dxa"/>
              <w:bottom w:w="80" w:type="dxa"/>
              <w:right w:w="100" w:type="dxa"/>
            </w:tcMar>
            <w:vAlign w:val="center"/>
          </w:tcPr>
          <w:p w14:paraId="27C6BE6D" w14:textId="77777777" w:rsidR="005D4961" w:rsidRDefault="00E37B79">
            <w:pPr>
              <w:spacing w:before="80" w:after="80" w:line="280" w:lineRule="auto"/>
            </w:pPr>
            <w:r>
              <w:rPr>
                <w:sz w:val="16"/>
                <w:szCs w:val="16"/>
              </w:rPr>
              <w:t>C2 · Student &amp; Academic Lifecycle</w:t>
            </w:r>
          </w:p>
        </w:tc>
        <w:tc>
          <w:tcPr>
            <w:tcW w:w="1126" w:type="dxa"/>
            <w:shd w:val="clear" w:color="auto" w:fill="F5F7FB"/>
            <w:tcMar>
              <w:top w:w="80" w:type="dxa"/>
              <w:left w:w="100" w:type="dxa"/>
              <w:bottom w:w="80" w:type="dxa"/>
              <w:right w:w="100" w:type="dxa"/>
            </w:tcMar>
            <w:vAlign w:val="center"/>
          </w:tcPr>
          <w:p w14:paraId="0E8423D5"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7E5F59BF"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2B02FD82" w14:textId="77777777" w:rsidR="005D4961" w:rsidRDefault="00E37B79">
            <w:pPr>
              <w:spacing w:before="80" w:after="80" w:line="280" w:lineRule="auto"/>
              <w:jc w:val="center"/>
            </w:pPr>
            <w:r>
              <w:rPr>
                <w:b/>
                <w:bCs/>
                <w:color w:val="BF8F00"/>
                <w:sz w:val="18"/>
                <w:szCs w:val="18"/>
              </w:rPr>
              <w:t>Phase 2</w:t>
            </w:r>
          </w:p>
        </w:tc>
      </w:tr>
      <w:tr w:rsidR="005D4961" w14:paraId="7618B9E2" w14:textId="77777777">
        <w:trPr>
          <w:cantSplit/>
        </w:trPr>
        <w:tc>
          <w:tcPr>
            <w:tcW w:w="800" w:type="dxa"/>
            <w:tcMar>
              <w:top w:w="80" w:type="dxa"/>
              <w:left w:w="100" w:type="dxa"/>
              <w:bottom w:w="80" w:type="dxa"/>
              <w:right w:w="100" w:type="dxa"/>
            </w:tcMar>
            <w:vAlign w:val="center"/>
          </w:tcPr>
          <w:p w14:paraId="7C1E4B6B" w14:textId="77777777" w:rsidR="005D4961" w:rsidRDefault="00E37B79">
            <w:pPr>
              <w:spacing w:before="80" w:after="80" w:line="280" w:lineRule="auto"/>
            </w:pPr>
            <w:r>
              <w:rPr>
                <w:b/>
                <w:bCs/>
                <w:sz w:val="18"/>
                <w:szCs w:val="18"/>
              </w:rPr>
              <w:t>S036</w:t>
            </w:r>
          </w:p>
        </w:tc>
        <w:tc>
          <w:tcPr>
            <w:tcW w:w="2900" w:type="dxa"/>
            <w:tcMar>
              <w:top w:w="80" w:type="dxa"/>
              <w:left w:w="100" w:type="dxa"/>
              <w:bottom w:w="80" w:type="dxa"/>
              <w:right w:w="100" w:type="dxa"/>
            </w:tcMar>
            <w:vAlign w:val="center"/>
          </w:tcPr>
          <w:p w14:paraId="314042AE" w14:textId="77777777" w:rsidR="005D4961" w:rsidRDefault="00E37B79">
            <w:pPr>
              <w:spacing w:before="80" w:after="80" w:line="280" w:lineRule="auto"/>
            </w:pPr>
            <w:r>
              <w:rPr>
                <w:sz w:val="18"/>
                <w:szCs w:val="18"/>
              </w:rPr>
              <w:t>Certification &amp; Enrolment System</w:t>
            </w:r>
          </w:p>
        </w:tc>
        <w:tc>
          <w:tcPr>
            <w:tcW w:w="1500" w:type="dxa"/>
            <w:tcMar>
              <w:top w:w="80" w:type="dxa"/>
              <w:left w:w="100" w:type="dxa"/>
              <w:bottom w:w="80" w:type="dxa"/>
              <w:right w:w="100" w:type="dxa"/>
            </w:tcMar>
            <w:vAlign w:val="center"/>
          </w:tcPr>
          <w:p w14:paraId="094ADBF7" w14:textId="77777777" w:rsidR="005D4961" w:rsidRDefault="00E37B79">
            <w:pPr>
              <w:spacing w:before="80" w:after="80" w:line="280" w:lineRule="auto"/>
            </w:pPr>
            <w:r>
              <w:rPr>
                <w:b/>
                <w:bCs/>
                <w:sz w:val="18"/>
                <w:szCs w:val="18"/>
              </w:rPr>
              <w:t>GSL+REG</w:t>
            </w:r>
          </w:p>
        </w:tc>
        <w:tc>
          <w:tcPr>
            <w:tcW w:w="1300" w:type="dxa"/>
            <w:tcMar>
              <w:top w:w="80" w:type="dxa"/>
              <w:left w:w="100" w:type="dxa"/>
              <w:bottom w:w="80" w:type="dxa"/>
              <w:right w:w="100" w:type="dxa"/>
            </w:tcMar>
            <w:vAlign w:val="center"/>
          </w:tcPr>
          <w:p w14:paraId="17E5428A" w14:textId="77777777" w:rsidR="005D4961" w:rsidRDefault="00E37B79">
            <w:pPr>
              <w:spacing w:before="80" w:after="80" w:line="280" w:lineRule="auto"/>
            </w:pPr>
            <w:r>
              <w:rPr>
                <w:sz w:val="16"/>
                <w:szCs w:val="16"/>
              </w:rPr>
              <w:t>C2 · Student &amp; Academic Lifecycle</w:t>
            </w:r>
          </w:p>
        </w:tc>
        <w:tc>
          <w:tcPr>
            <w:tcW w:w="1126" w:type="dxa"/>
            <w:tcMar>
              <w:top w:w="80" w:type="dxa"/>
              <w:left w:w="100" w:type="dxa"/>
              <w:bottom w:w="80" w:type="dxa"/>
              <w:right w:w="100" w:type="dxa"/>
            </w:tcMar>
            <w:vAlign w:val="center"/>
          </w:tcPr>
          <w:p w14:paraId="51365743" w14:textId="77777777" w:rsidR="005D4961" w:rsidRDefault="00E37B79">
            <w:pPr>
              <w:spacing w:before="80" w:after="80" w:line="280" w:lineRule="auto"/>
            </w:pPr>
            <w:r>
              <w:rPr>
                <w:i/>
                <w:iCs/>
                <w:color w:val="595959"/>
                <w:sz w:val="16"/>
                <w:szCs w:val="16"/>
              </w:rPr>
              <w:t>§§3, 64, 74–76</w:t>
            </w:r>
          </w:p>
        </w:tc>
        <w:tc>
          <w:tcPr>
            <w:tcW w:w="700" w:type="dxa"/>
            <w:tcMar>
              <w:top w:w="80" w:type="dxa"/>
              <w:left w:w="100" w:type="dxa"/>
              <w:bottom w:w="80" w:type="dxa"/>
              <w:right w:w="100" w:type="dxa"/>
            </w:tcMar>
            <w:vAlign w:val="center"/>
          </w:tcPr>
          <w:p w14:paraId="2CBE88D9" w14:textId="77777777" w:rsidR="005D4961" w:rsidRDefault="00E37B79">
            <w:pPr>
              <w:spacing w:before="80" w:after="80" w:line="280" w:lineRule="auto"/>
              <w:jc w:val="center"/>
            </w:pPr>
            <w:r>
              <w:rPr>
                <w:b/>
                <w:bCs/>
                <w:color w:val="1F3864"/>
                <w:sz w:val="18"/>
                <w:szCs w:val="18"/>
              </w:rPr>
              <w:t>DTI</w:t>
            </w:r>
          </w:p>
        </w:tc>
        <w:tc>
          <w:tcPr>
            <w:tcW w:w="700" w:type="dxa"/>
            <w:tcMar>
              <w:top w:w="80" w:type="dxa"/>
              <w:left w:w="100" w:type="dxa"/>
              <w:bottom w:w="80" w:type="dxa"/>
              <w:right w:w="100" w:type="dxa"/>
            </w:tcMar>
            <w:vAlign w:val="center"/>
          </w:tcPr>
          <w:p w14:paraId="2494A8B4" w14:textId="77777777" w:rsidR="005D4961" w:rsidRDefault="00E37B79">
            <w:pPr>
              <w:spacing w:before="80" w:after="80" w:line="280" w:lineRule="auto"/>
              <w:jc w:val="center"/>
            </w:pPr>
            <w:r>
              <w:rPr>
                <w:b/>
                <w:bCs/>
                <w:color w:val="BF8F00"/>
                <w:sz w:val="18"/>
                <w:szCs w:val="18"/>
              </w:rPr>
              <w:t>Phase 2</w:t>
            </w:r>
          </w:p>
        </w:tc>
      </w:tr>
      <w:tr w:rsidR="005D4961" w14:paraId="2CE9E7DF" w14:textId="77777777">
        <w:trPr>
          <w:cantSplit/>
        </w:trPr>
        <w:tc>
          <w:tcPr>
            <w:tcW w:w="800" w:type="dxa"/>
            <w:shd w:val="clear" w:color="auto" w:fill="F5F7FB"/>
            <w:tcMar>
              <w:top w:w="80" w:type="dxa"/>
              <w:left w:w="100" w:type="dxa"/>
              <w:bottom w:w="80" w:type="dxa"/>
              <w:right w:w="100" w:type="dxa"/>
            </w:tcMar>
            <w:vAlign w:val="center"/>
          </w:tcPr>
          <w:p w14:paraId="2DA011A8" w14:textId="77777777" w:rsidR="005D4961" w:rsidRDefault="00E37B79">
            <w:pPr>
              <w:spacing w:before="80" w:after="80" w:line="280" w:lineRule="auto"/>
            </w:pPr>
            <w:r>
              <w:rPr>
                <w:b/>
                <w:bCs/>
                <w:sz w:val="18"/>
                <w:szCs w:val="18"/>
              </w:rPr>
              <w:t>S037</w:t>
            </w:r>
          </w:p>
        </w:tc>
        <w:tc>
          <w:tcPr>
            <w:tcW w:w="2900" w:type="dxa"/>
            <w:shd w:val="clear" w:color="auto" w:fill="F5F7FB"/>
            <w:tcMar>
              <w:top w:w="80" w:type="dxa"/>
              <w:left w:w="100" w:type="dxa"/>
              <w:bottom w:w="80" w:type="dxa"/>
              <w:right w:w="100" w:type="dxa"/>
            </w:tcMar>
            <w:vAlign w:val="center"/>
          </w:tcPr>
          <w:p w14:paraId="70D22BED" w14:textId="77777777" w:rsidR="005D4961" w:rsidRDefault="00E37B79">
            <w:pPr>
              <w:spacing w:before="80" w:after="80" w:line="280" w:lineRule="auto"/>
            </w:pPr>
            <w:r>
              <w:rPr>
                <w:sz w:val="18"/>
                <w:szCs w:val="18"/>
              </w:rPr>
              <w:t>Special Programmes Cohort &amp; Catalogue Engine</w:t>
            </w:r>
          </w:p>
        </w:tc>
        <w:tc>
          <w:tcPr>
            <w:tcW w:w="1500" w:type="dxa"/>
            <w:shd w:val="clear" w:color="auto" w:fill="F5F7FB"/>
            <w:tcMar>
              <w:top w:w="80" w:type="dxa"/>
              <w:left w:w="100" w:type="dxa"/>
              <w:bottom w:w="80" w:type="dxa"/>
              <w:right w:w="100" w:type="dxa"/>
            </w:tcMar>
            <w:vAlign w:val="center"/>
          </w:tcPr>
          <w:p w14:paraId="49EC1164" w14:textId="77777777" w:rsidR="005D4961" w:rsidRDefault="00E37B79">
            <w:pPr>
              <w:spacing w:before="80" w:after="80" w:line="280" w:lineRule="auto"/>
            </w:pPr>
            <w:r>
              <w:rPr>
                <w:b/>
                <w:bCs/>
                <w:sz w:val="18"/>
                <w:szCs w:val="18"/>
              </w:rPr>
              <w:t>GSL</w:t>
            </w:r>
          </w:p>
        </w:tc>
        <w:tc>
          <w:tcPr>
            <w:tcW w:w="1300" w:type="dxa"/>
            <w:shd w:val="clear" w:color="auto" w:fill="F5F7FB"/>
            <w:tcMar>
              <w:top w:w="80" w:type="dxa"/>
              <w:left w:w="100" w:type="dxa"/>
              <w:bottom w:w="80" w:type="dxa"/>
              <w:right w:w="100" w:type="dxa"/>
            </w:tcMar>
            <w:vAlign w:val="center"/>
          </w:tcPr>
          <w:p w14:paraId="0064118F" w14:textId="77777777" w:rsidR="005D4961" w:rsidRDefault="00E37B79">
            <w:pPr>
              <w:spacing w:before="80" w:after="80" w:line="280" w:lineRule="auto"/>
            </w:pPr>
            <w:r>
              <w:rPr>
                <w:sz w:val="16"/>
                <w:szCs w:val="16"/>
              </w:rPr>
              <w:t>C2 · Student &amp; Academic Lifecycle</w:t>
            </w:r>
          </w:p>
        </w:tc>
        <w:tc>
          <w:tcPr>
            <w:tcW w:w="1126" w:type="dxa"/>
            <w:shd w:val="clear" w:color="auto" w:fill="F5F7FB"/>
            <w:tcMar>
              <w:top w:w="80" w:type="dxa"/>
              <w:left w:w="100" w:type="dxa"/>
              <w:bottom w:w="80" w:type="dxa"/>
              <w:right w:w="100" w:type="dxa"/>
            </w:tcMar>
            <w:vAlign w:val="center"/>
          </w:tcPr>
          <w:p w14:paraId="1A024177"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639633A4"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144818BE" w14:textId="77777777" w:rsidR="005D4961" w:rsidRDefault="00E37B79">
            <w:pPr>
              <w:spacing w:before="80" w:after="80" w:line="280" w:lineRule="auto"/>
              <w:jc w:val="center"/>
            </w:pPr>
            <w:r>
              <w:rPr>
                <w:b/>
                <w:bCs/>
                <w:color w:val="BF8F00"/>
                <w:sz w:val="18"/>
                <w:szCs w:val="18"/>
              </w:rPr>
              <w:t>Phase 2</w:t>
            </w:r>
          </w:p>
        </w:tc>
      </w:tr>
      <w:tr w:rsidR="005D4961" w14:paraId="3EC3DDE7" w14:textId="77777777">
        <w:trPr>
          <w:cantSplit/>
        </w:trPr>
        <w:tc>
          <w:tcPr>
            <w:tcW w:w="800" w:type="dxa"/>
            <w:tcMar>
              <w:top w:w="80" w:type="dxa"/>
              <w:left w:w="100" w:type="dxa"/>
              <w:bottom w:w="80" w:type="dxa"/>
              <w:right w:w="100" w:type="dxa"/>
            </w:tcMar>
            <w:vAlign w:val="center"/>
          </w:tcPr>
          <w:p w14:paraId="24712E5B" w14:textId="77777777" w:rsidR="005D4961" w:rsidRDefault="00E37B79">
            <w:pPr>
              <w:spacing w:before="80" w:after="80" w:line="280" w:lineRule="auto"/>
            </w:pPr>
            <w:r>
              <w:rPr>
                <w:b/>
                <w:bCs/>
                <w:sz w:val="18"/>
                <w:szCs w:val="18"/>
              </w:rPr>
              <w:t>S038</w:t>
            </w:r>
          </w:p>
        </w:tc>
        <w:tc>
          <w:tcPr>
            <w:tcW w:w="2900" w:type="dxa"/>
            <w:tcMar>
              <w:top w:w="80" w:type="dxa"/>
              <w:left w:w="100" w:type="dxa"/>
              <w:bottom w:w="80" w:type="dxa"/>
              <w:right w:w="100" w:type="dxa"/>
            </w:tcMar>
            <w:vAlign w:val="center"/>
          </w:tcPr>
          <w:p w14:paraId="250C1275" w14:textId="77777777" w:rsidR="005D4961" w:rsidRDefault="00E37B79">
            <w:pPr>
              <w:spacing w:before="80" w:after="80" w:line="280" w:lineRule="auto"/>
            </w:pPr>
            <w:r>
              <w:rPr>
                <w:sz w:val="18"/>
                <w:szCs w:val="18"/>
              </w:rPr>
              <w:t>Short Courses Platform (System 02)</w:t>
            </w:r>
          </w:p>
        </w:tc>
        <w:tc>
          <w:tcPr>
            <w:tcW w:w="1500" w:type="dxa"/>
            <w:tcMar>
              <w:top w:w="80" w:type="dxa"/>
              <w:left w:w="100" w:type="dxa"/>
              <w:bottom w:w="80" w:type="dxa"/>
              <w:right w:w="100" w:type="dxa"/>
            </w:tcMar>
            <w:vAlign w:val="center"/>
          </w:tcPr>
          <w:p w14:paraId="5B2CCB39" w14:textId="77777777" w:rsidR="005D4961" w:rsidRDefault="00E37B79">
            <w:pPr>
              <w:spacing w:before="80" w:after="80" w:line="280" w:lineRule="auto"/>
            </w:pPr>
            <w:r>
              <w:rPr>
                <w:b/>
                <w:bCs/>
                <w:sz w:val="18"/>
                <w:szCs w:val="18"/>
              </w:rPr>
              <w:t>GSL</w:t>
            </w:r>
          </w:p>
        </w:tc>
        <w:tc>
          <w:tcPr>
            <w:tcW w:w="1300" w:type="dxa"/>
            <w:tcMar>
              <w:top w:w="80" w:type="dxa"/>
              <w:left w:w="100" w:type="dxa"/>
              <w:bottom w:w="80" w:type="dxa"/>
              <w:right w:w="100" w:type="dxa"/>
            </w:tcMar>
            <w:vAlign w:val="center"/>
          </w:tcPr>
          <w:p w14:paraId="607D36CD" w14:textId="77777777" w:rsidR="005D4961" w:rsidRDefault="00E37B79">
            <w:pPr>
              <w:spacing w:before="80" w:after="80" w:line="280" w:lineRule="auto"/>
            </w:pPr>
            <w:r>
              <w:rPr>
                <w:sz w:val="16"/>
                <w:szCs w:val="16"/>
              </w:rPr>
              <w:t>C2 · Student &amp; Academic Lifecycle</w:t>
            </w:r>
          </w:p>
        </w:tc>
        <w:tc>
          <w:tcPr>
            <w:tcW w:w="1126" w:type="dxa"/>
            <w:tcMar>
              <w:top w:w="80" w:type="dxa"/>
              <w:left w:w="100" w:type="dxa"/>
              <w:bottom w:w="80" w:type="dxa"/>
              <w:right w:w="100" w:type="dxa"/>
            </w:tcMar>
            <w:vAlign w:val="center"/>
          </w:tcPr>
          <w:p w14:paraId="3EAC424B" w14:textId="77777777" w:rsidR="005D4961" w:rsidRDefault="00E37B79">
            <w:pPr>
              <w:spacing w:before="80" w:after="80" w:line="280" w:lineRule="auto"/>
            </w:pPr>
            <w:r>
              <w:rPr>
                <w:i/>
                <w:iCs/>
                <w:color w:val="595959"/>
                <w:sz w:val="16"/>
                <w:szCs w:val="16"/>
              </w:rPr>
              <w:t>§§3, 78</w:t>
            </w:r>
          </w:p>
        </w:tc>
        <w:tc>
          <w:tcPr>
            <w:tcW w:w="700" w:type="dxa"/>
            <w:tcMar>
              <w:top w:w="80" w:type="dxa"/>
              <w:left w:w="100" w:type="dxa"/>
              <w:bottom w:w="80" w:type="dxa"/>
              <w:right w:w="100" w:type="dxa"/>
            </w:tcMar>
            <w:vAlign w:val="center"/>
          </w:tcPr>
          <w:p w14:paraId="71781FB2" w14:textId="77777777" w:rsidR="005D4961" w:rsidRDefault="00E37B79">
            <w:pPr>
              <w:spacing w:before="80" w:after="80" w:line="280" w:lineRule="auto"/>
              <w:jc w:val="center"/>
            </w:pPr>
            <w:r>
              <w:rPr>
                <w:b/>
                <w:bCs/>
                <w:color w:val="1F3864"/>
                <w:sz w:val="18"/>
                <w:szCs w:val="18"/>
              </w:rPr>
              <w:t>DTI</w:t>
            </w:r>
          </w:p>
        </w:tc>
        <w:tc>
          <w:tcPr>
            <w:tcW w:w="700" w:type="dxa"/>
            <w:tcMar>
              <w:top w:w="80" w:type="dxa"/>
              <w:left w:w="100" w:type="dxa"/>
              <w:bottom w:w="80" w:type="dxa"/>
              <w:right w:w="100" w:type="dxa"/>
            </w:tcMar>
            <w:vAlign w:val="center"/>
          </w:tcPr>
          <w:p w14:paraId="2864D172" w14:textId="77777777" w:rsidR="005D4961" w:rsidRDefault="00E37B79">
            <w:pPr>
              <w:spacing w:before="80" w:after="80" w:line="280" w:lineRule="auto"/>
              <w:jc w:val="center"/>
            </w:pPr>
            <w:r>
              <w:rPr>
                <w:b/>
                <w:bCs/>
                <w:color w:val="BF8F00"/>
                <w:sz w:val="18"/>
                <w:szCs w:val="18"/>
              </w:rPr>
              <w:t>Phase 2</w:t>
            </w:r>
          </w:p>
        </w:tc>
      </w:tr>
      <w:tr w:rsidR="005D4961" w14:paraId="69508DA6" w14:textId="77777777">
        <w:trPr>
          <w:cantSplit/>
        </w:trPr>
        <w:tc>
          <w:tcPr>
            <w:tcW w:w="800" w:type="dxa"/>
            <w:shd w:val="clear" w:color="auto" w:fill="F5F7FB"/>
            <w:tcMar>
              <w:top w:w="80" w:type="dxa"/>
              <w:left w:w="100" w:type="dxa"/>
              <w:bottom w:w="80" w:type="dxa"/>
              <w:right w:w="100" w:type="dxa"/>
            </w:tcMar>
            <w:vAlign w:val="center"/>
          </w:tcPr>
          <w:p w14:paraId="7B24B870" w14:textId="77777777" w:rsidR="005D4961" w:rsidRDefault="00E37B79">
            <w:pPr>
              <w:spacing w:before="80" w:after="80" w:line="280" w:lineRule="auto"/>
            </w:pPr>
            <w:r>
              <w:rPr>
                <w:b/>
                <w:bCs/>
                <w:sz w:val="18"/>
                <w:szCs w:val="18"/>
              </w:rPr>
              <w:t>S039</w:t>
            </w:r>
          </w:p>
        </w:tc>
        <w:tc>
          <w:tcPr>
            <w:tcW w:w="2900" w:type="dxa"/>
            <w:shd w:val="clear" w:color="auto" w:fill="F5F7FB"/>
            <w:tcMar>
              <w:top w:w="80" w:type="dxa"/>
              <w:left w:w="100" w:type="dxa"/>
              <w:bottom w:w="80" w:type="dxa"/>
              <w:right w:w="100" w:type="dxa"/>
            </w:tcMar>
            <w:vAlign w:val="center"/>
          </w:tcPr>
          <w:p w14:paraId="4AC49281" w14:textId="77777777" w:rsidR="005D4961" w:rsidRDefault="00E37B79">
            <w:pPr>
              <w:spacing w:before="80" w:after="80" w:line="280" w:lineRule="auto"/>
            </w:pPr>
            <w:r>
              <w:rPr>
                <w:sz w:val="18"/>
                <w:szCs w:val="18"/>
              </w:rPr>
              <w:t>Pre-Call Ceremony / Convocation Management</w:t>
            </w:r>
          </w:p>
        </w:tc>
        <w:tc>
          <w:tcPr>
            <w:tcW w:w="1500" w:type="dxa"/>
            <w:shd w:val="clear" w:color="auto" w:fill="F5F7FB"/>
            <w:tcMar>
              <w:top w:w="80" w:type="dxa"/>
              <w:left w:w="100" w:type="dxa"/>
              <w:bottom w:w="80" w:type="dxa"/>
              <w:right w:w="100" w:type="dxa"/>
            </w:tcMar>
            <w:vAlign w:val="center"/>
          </w:tcPr>
          <w:p w14:paraId="72353567" w14:textId="77777777" w:rsidR="005D4961" w:rsidRDefault="00E37B79">
            <w:pPr>
              <w:spacing w:before="80" w:after="80" w:line="280" w:lineRule="auto"/>
            </w:pPr>
            <w:r>
              <w:rPr>
                <w:b/>
                <w:bCs/>
                <w:sz w:val="18"/>
                <w:szCs w:val="18"/>
              </w:rPr>
              <w:t>GSL</w:t>
            </w:r>
          </w:p>
        </w:tc>
        <w:tc>
          <w:tcPr>
            <w:tcW w:w="1300" w:type="dxa"/>
            <w:shd w:val="clear" w:color="auto" w:fill="F5F7FB"/>
            <w:tcMar>
              <w:top w:w="80" w:type="dxa"/>
              <w:left w:w="100" w:type="dxa"/>
              <w:bottom w:w="80" w:type="dxa"/>
              <w:right w:w="100" w:type="dxa"/>
            </w:tcMar>
            <w:vAlign w:val="center"/>
          </w:tcPr>
          <w:p w14:paraId="7E4EA8C0" w14:textId="77777777" w:rsidR="005D4961" w:rsidRDefault="00E37B79">
            <w:pPr>
              <w:spacing w:before="80" w:after="80" w:line="280" w:lineRule="auto"/>
            </w:pPr>
            <w:r>
              <w:rPr>
                <w:sz w:val="16"/>
                <w:szCs w:val="16"/>
              </w:rPr>
              <w:t>C2 · Student &amp; Academic Lifecycle</w:t>
            </w:r>
          </w:p>
        </w:tc>
        <w:tc>
          <w:tcPr>
            <w:tcW w:w="1126" w:type="dxa"/>
            <w:shd w:val="clear" w:color="auto" w:fill="F5F7FB"/>
            <w:tcMar>
              <w:top w:w="80" w:type="dxa"/>
              <w:left w:w="100" w:type="dxa"/>
              <w:bottom w:w="80" w:type="dxa"/>
              <w:right w:w="100" w:type="dxa"/>
            </w:tcMar>
            <w:vAlign w:val="center"/>
          </w:tcPr>
          <w:p w14:paraId="2AACC304"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40C22E45"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7475E148" w14:textId="77777777" w:rsidR="005D4961" w:rsidRDefault="00E37B79">
            <w:pPr>
              <w:spacing w:before="80" w:after="80" w:line="280" w:lineRule="auto"/>
              <w:jc w:val="center"/>
            </w:pPr>
            <w:r>
              <w:rPr>
                <w:b/>
                <w:bCs/>
                <w:color w:val="BF8F00"/>
                <w:sz w:val="18"/>
                <w:szCs w:val="18"/>
              </w:rPr>
              <w:t>Phase 2</w:t>
            </w:r>
          </w:p>
        </w:tc>
      </w:tr>
      <w:tr w:rsidR="005D4961" w14:paraId="1F0D7099" w14:textId="77777777">
        <w:trPr>
          <w:cantSplit/>
        </w:trPr>
        <w:tc>
          <w:tcPr>
            <w:tcW w:w="800" w:type="dxa"/>
            <w:tcMar>
              <w:top w:w="80" w:type="dxa"/>
              <w:left w:w="100" w:type="dxa"/>
              <w:bottom w:w="80" w:type="dxa"/>
              <w:right w:w="100" w:type="dxa"/>
            </w:tcMar>
            <w:vAlign w:val="center"/>
          </w:tcPr>
          <w:p w14:paraId="52571B4E" w14:textId="77777777" w:rsidR="005D4961" w:rsidRDefault="00E37B79">
            <w:pPr>
              <w:spacing w:before="80" w:after="80" w:line="280" w:lineRule="auto"/>
            </w:pPr>
            <w:r>
              <w:rPr>
                <w:b/>
                <w:bCs/>
                <w:sz w:val="18"/>
                <w:szCs w:val="18"/>
              </w:rPr>
              <w:t>S040</w:t>
            </w:r>
          </w:p>
        </w:tc>
        <w:tc>
          <w:tcPr>
            <w:tcW w:w="2900" w:type="dxa"/>
            <w:tcMar>
              <w:top w:w="80" w:type="dxa"/>
              <w:left w:w="100" w:type="dxa"/>
              <w:bottom w:w="80" w:type="dxa"/>
              <w:right w:w="100" w:type="dxa"/>
            </w:tcMar>
            <w:vAlign w:val="center"/>
          </w:tcPr>
          <w:p w14:paraId="72BF5ECB" w14:textId="77777777" w:rsidR="005D4961" w:rsidRDefault="00E37B79">
            <w:pPr>
              <w:spacing w:before="80" w:after="80" w:line="280" w:lineRule="auto"/>
            </w:pPr>
            <w:r>
              <w:rPr>
                <w:sz w:val="18"/>
                <w:szCs w:val="18"/>
              </w:rPr>
              <w:t>Industrial Attachment / Pupillage Placement Portal</w:t>
            </w:r>
          </w:p>
        </w:tc>
        <w:tc>
          <w:tcPr>
            <w:tcW w:w="1500" w:type="dxa"/>
            <w:tcMar>
              <w:top w:w="80" w:type="dxa"/>
              <w:left w:w="100" w:type="dxa"/>
              <w:bottom w:w="80" w:type="dxa"/>
              <w:right w:w="100" w:type="dxa"/>
            </w:tcMar>
            <w:vAlign w:val="center"/>
          </w:tcPr>
          <w:p w14:paraId="32A47B52" w14:textId="77777777" w:rsidR="005D4961" w:rsidRDefault="00E37B79">
            <w:pPr>
              <w:spacing w:before="80" w:after="80" w:line="280" w:lineRule="auto"/>
            </w:pPr>
            <w:r>
              <w:rPr>
                <w:b/>
                <w:bCs/>
                <w:sz w:val="18"/>
                <w:szCs w:val="18"/>
              </w:rPr>
              <w:t>GSL</w:t>
            </w:r>
          </w:p>
        </w:tc>
        <w:tc>
          <w:tcPr>
            <w:tcW w:w="1300" w:type="dxa"/>
            <w:tcMar>
              <w:top w:w="80" w:type="dxa"/>
              <w:left w:w="100" w:type="dxa"/>
              <w:bottom w:w="80" w:type="dxa"/>
              <w:right w:w="100" w:type="dxa"/>
            </w:tcMar>
            <w:vAlign w:val="center"/>
          </w:tcPr>
          <w:p w14:paraId="6B1BD014" w14:textId="77777777" w:rsidR="005D4961" w:rsidRDefault="00E37B79">
            <w:pPr>
              <w:spacing w:before="80" w:after="80" w:line="280" w:lineRule="auto"/>
            </w:pPr>
            <w:r>
              <w:rPr>
                <w:sz w:val="16"/>
                <w:szCs w:val="16"/>
              </w:rPr>
              <w:t>C2 · Student &amp; Academic Lifecycle</w:t>
            </w:r>
          </w:p>
        </w:tc>
        <w:tc>
          <w:tcPr>
            <w:tcW w:w="1126" w:type="dxa"/>
            <w:tcMar>
              <w:top w:w="80" w:type="dxa"/>
              <w:left w:w="100" w:type="dxa"/>
              <w:bottom w:w="80" w:type="dxa"/>
              <w:right w:w="100" w:type="dxa"/>
            </w:tcMar>
            <w:vAlign w:val="center"/>
          </w:tcPr>
          <w:p w14:paraId="250A808F" w14:textId="77777777" w:rsidR="005D4961" w:rsidRDefault="00E37B79">
            <w:pPr>
              <w:spacing w:before="80" w:after="80" w:line="280" w:lineRule="auto"/>
            </w:pPr>
            <w:r>
              <w:rPr>
                <w:i/>
                <w:iCs/>
                <w:color w:val="595959"/>
                <w:sz w:val="16"/>
                <w:szCs w:val="16"/>
              </w:rPr>
              <w:t>§62</w:t>
            </w:r>
          </w:p>
        </w:tc>
        <w:tc>
          <w:tcPr>
            <w:tcW w:w="700" w:type="dxa"/>
            <w:tcMar>
              <w:top w:w="80" w:type="dxa"/>
              <w:left w:w="100" w:type="dxa"/>
              <w:bottom w:w="80" w:type="dxa"/>
              <w:right w:w="100" w:type="dxa"/>
            </w:tcMar>
            <w:vAlign w:val="center"/>
          </w:tcPr>
          <w:p w14:paraId="1EF2BA01"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60D679D9" w14:textId="77777777" w:rsidR="005D4961" w:rsidRDefault="00E37B79">
            <w:pPr>
              <w:spacing w:before="80" w:after="80" w:line="280" w:lineRule="auto"/>
              <w:jc w:val="center"/>
            </w:pPr>
            <w:r>
              <w:rPr>
                <w:b/>
                <w:bCs/>
                <w:color w:val="C00000"/>
                <w:sz w:val="18"/>
                <w:szCs w:val="18"/>
              </w:rPr>
              <w:t>Fast-Track</w:t>
            </w:r>
          </w:p>
        </w:tc>
      </w:tr>
      <w:tr w:rsidR="005D4961" w14:paraId="5AE4018F" w14:textId="77777777">
        <w:trPr>
          <w:cantSplit/>
        </w:trPr>
        <w:tc>
          <w:tcPr>
            <w:tcW w:w="800" w:type="dxa"/>
            <w:shd w:val="clear" w:color="auto" w:fill="F5F7FB"/>
            <w:tcMar>
              <w:top w:w="80" w:type="dxa"/>
              <w:left w:w="100" w:type="dxa"/>
              <w:bottom w:w="80" w:type="dxa"/>
              <w:right w:w="100" w:type="dxa"/>
            </w:tcMar>
            <w:vAlign w:val="center"/>
          </w:tcPr>
          <w:p w14:paraId="61A54D3C" w14:textId="77777777" w:rsidR="005D4961" w:rsidRDefault="00E37B79">
            <w:pPr>
              <w:spacing w:before="80" w:after="80" w:line="280" w:lineRule="auto"/>
            </w:pPr>
            <w:r>
              <w:rPr>
                <w:b/>
                <w:bCs/>
                <w:sz w:val="18"/>
                <w:szCs w:val="18"/>
              </w:rPr>
              <w:t>S041</w:t>
            </w:r>
          </w:p>
        </w:tc>
        <w:tc>
          <w:tcPr>
            <w:tcW w:w="2900" w:type="dxa"/>
            <w:shd w:val="clear" w:color="auto" w:fill="F5F7FB"/>
            <w:tcMar>
              <w:top w:w="80" w:type="dxa"/>
              <w:left w:w="100" w:type="dxa"/>
              <w:bottom w:w="80" w:type="dxa"/>
              <w:right w:w="100" w:type="dxa"/>
            </w:tcMar>
            <w:vAlign w:val="center"/>
          </w:tcPr>
          <w:p w14:paraId="1D90E4B8" w14:textId="77777777" w:rsidR="005D4961" w:rsidRDefault="00E37B79">
            <w:pPr>
              <w:spacing w:before="80" w:after="80" w:line="280" w:lineRule="auto"/>
            </w:pPr>
            <w:r>
              <w:rPr>
                <w:sz w:val="18"/>
                <w:szCs w:val="18"/>
              </w:rPr>
              <w:t>Attendance Module (System 04)</w:t>
            </w:r>
          </w:p>
        </w:tc>
        <w:tc>
          <w:tcPr>
            <w:tcW w:w="1500" w:type="dxa"/>
            <w:shd w:val="clear" w:color="auto" w:fill="F5F7FB"/>
            <w:tcMar>
              <w:top w:w="80" w:type="dxa"/>
              <w:left w:w="100" w:type="dxa"/>
              <w:bottom w:w="80" w:type="dxa"/>
              <w:right w:w="100" w:type="dxa"/>
            </w:tcMar>
            <w:vAlign w:val="center"/>
          </w:tcPr>
          <w:p w14:paraId="5AA32C3A" w14:textId="77777777" w:rsidR="005D4961" w:rsidRDefault="00E37B79">
            <w:pPr>
              <w:spacing w:before="80" w:after="80" w:line="280" w:lineRule="auto"/>
            </w:pPr>
            <w:r>
              <w:rPr>
                <w:b/>
                <w:bCs/>
                <w:sz w:val="18"/>
                <w:szCs w:val="18"/>
              </w:rPr>
              <w:t>CDT+GSL</w:t>
            </w:r>
          </w:p>
        </w:tc>
        <w:tc>
          <w:tcPr>
            <w:tcW w:w="1300" w:type="dxa"/>
            <w:shd w:val="clear" w:color="auto" w:fill="F5F7FB"/>
            <w:tcMar>
              <w:top w:w="80" w:type="dxa"/>
              <w:left w:w="100" w:type="dxa"/>
              <w:bottom w:w="80" w:type="dxa"/>
              <w:right w:w="100" w:type="dxa"/>
            </w:tcMar>
            <w:vAlign w:val="center"/>
          </w:tcPr>
          <w:p w14:paraId="40E48E8D" w14:textId="77777777" w:rsidR="005D4961" w:rsidRDefault="00E37B79">
            <w:pPr>
              <w:spacing w:before="80" w:after="80" w:line="280" w:lineRule="auto"/>
            </w:pPr>
            <w:r>
              <w:rPr>
                <w:sz w:val="16"/>
                <w:szCs w:val="16"/>
              </w:rPr>
              <w:t>C2 · Student &amp; Academic Lifecycle</w:t>
            </w:r>
          </w:p>
        </w:tc>
        <w:tc>
          <w:tcPr>
            <w:tcW w:w="1126" w:type="dxa"/>
            <w:shd w:val="clear" w:color="auto" w:fill="F5F7FB"/>
            <w:tcMar>
              <w:top w:w="80" w:type="dxa"/>
              <w:left w:w="100" w:type="dxa"/>
              <w:bottom w:w="80" w:type="dxa"/>
              <w:right w:w="100" w:type="dxa"/>
            </w:tcMar>
            <w:vAlign w:val="center"/>
          </w:tcPr>
          <w:p w14:paraId="1B3D9D21" w14:textId="77777777" w:rsidR="005D4961" w:rsidRDefault="00E37B79">
            <w:pPr>
              <w:spacing w:before="80" w:after="80" w:line="280" w:lineRule="auto"/>
            </w:pPr>
            <w:r>
              <w:rPr>
                <w:i/>
                <w:iCs/>
                <w:color w:val="595959"/>
                <w:sz w:val="16"/>
                <w:szCs w:val="16"/>
              </w:rPr>
              <w:t>§§54, 62</w:t>
            </w:r>
          </w:p>
        </w:tc>
        <w:tc>
          <w:tcPr>
            <w:tcW w:w="700" w:type="dxa"/>
            <w:shd w:val="clear" w:color="auto" w:fill="F5F7FB"/>
            <w:tcMar>
              <w:top w:w="80" w:type="dxa"/>
              <w:left w:w="100" w:type="dxa"/>
              <w:bottom w:w="80" w:type="dxa"/>
              <w:right w:w="100" w:type="dxa"/>
            </w:tcMar>
            <w:vAlign w:val="center"/>
          </w:tcPr>
          <w:p w14:paraId="25C1AFAA" w14:textId="77777777" w:rsidR="005D4961" w:rsidRDefault="00E37B79">
            <w:pPr>
              <w:spacing w:before="80" w:after="80" w:line="280" w:lineRule="auto"/>
              <w:jc w:val="center"/>
            </w:pPr>
            <w:r>
              <w:rPr>
                <w:b/>
                <w:bCs/>
                <w:color w:val="1F3864"/>
                <w:sz w:val="18"/>
                <w:szCs w:val="18"/>
              </w:rPr>
              <w:t>DTI</w:t>
            </w:r>
          </w:p>
        </w:tc>
        <w:tc>
          <w:tcPr>
            <w:tcW w:w="700" w:type="dxa"/>
            <w:shd w:val="clear" w:color="auto" w:fill="F5F7FB"/>
            <w:tcMar>
              <w:top w:w="80" w:type="dxa"/>
              <w:left w:w="100" w:type="dxa"/>
              <w:bottom w:w="80" w:type="dxa"/>
              <w:right w:w="100" w:type="dxa"/>
            </w:tcMar>
            <w:vAlign w:val="center"/>
          </w:tcPr>
          <w:p w14:paraId="127CDAD6" w14:textId="77777777" w:rsidR="005D4961" w:rsidRDefault="00E37B79">
            <w:pPr>
              <w:spacing w:before="80" w:after="80" w:line="280" w:lineRule="auto"/>
              <w:jc w:val="center"/>
            </w:pPr>
            <w:r>
              <w:rPr>
                <w:b/>
                <w:bCs/>
                <w:color w:val="BF8F00"/>
                <w:sz w:val="18"/>
                <w:szCs w:val="18"/>
              </w:rPr>
              <w:t>Phase 2</w:t>
            </w:r>
          </w:p>
        </w:tc>
      </w:tr>
      <w:tr w:rsidR="005D4961" w14:paraId="1B937905" w14:textId="77777777">
        <w:trPr>
          <w:cantSplit/>
        </w:trPr>
        <w:tc>
          <w:tcPr>
            <w:tcW w:w="800" w:type="dxa"/>
            <w:tcMar>
              <w:top w:w="80" w:type="dxa"/>
              <w:left w:w="100" w:type="dxa"/>
              <w:bottom w:w="80" w:type="dxa"/>
              <w:right w:w="100" w:type="dxa"/>
            </w:tcMar>
            <w:vAlign w:val="center"/>
          </w:tcPr>
          <w:p w14:paraId="781C9F2A" w14:textId="77777777" w:rsidR="005D4961" w:rsidRDefault="00E37B79">
            <w:pPr>
              <w:spacing w:before="80" w:after="80" w:line="280" w:lineRule="auto"/>
            </w:pPr>
            <w:r>
              <w:rPr>
                <w:b/>
                <w:bCs/>
                <w:sz w:val="18"/>
                <w:szCs w:val="18"/>
              </w:rPr>
              <w:t>S042</w:t>
            </w:r>
          </w:p>
        </w:tc>
        <w:tc>
          <w:tcPr>
            <w:tcW w:w="2900" w:type="dxa"/>
            <w:tcMar>
              <w:top w:w="80" w:type="dxa"/>
              <w:left w:w="100" w:type="dxa"/>
              <w:bottom w:w="80" w:type="dxa"/>
              <w:right w:w="100" w:type="dxa"/>
            </w:tcMar>
            <w:vAlign w:val="center"/>
          </w:tcPr>
          <w:p w14:paraId="7D1314C0" w14:textId="77777777" w:rsidR="005D4961" w:rsidRDefault="00E37B79">
            <w:pPr>
              <w:spacing w:before="80" w:after="80" w:line="280" w:lineRule="auto"/>
            </w:pPr>
            <w:r>
              <w:rPr>
                <w:sz w:val="18"/>
                <w:szCs w:val="18"/>
              </w:rPr>
              <w:t>Mentor–Mentee Pairing Platform</w:t>
            </w:r>
          </w:p>
        </w:tc>
        <w:tc>
          <w:tcPr>
            <w:tcW w:w="1500" w:type="dxa"/>
            <w:tcMar>
              <w:top w:w="80" w:type="dxa"/>
              <w:left w:w="100" w:type="dxa"/>
              <w:bottom w:w="80" w:type="dxa"/>
              <w:right w:w="100" w:type="dxa"/>
            </w:tcMar>
            <w:vAlign w:val="center"/>
          </w:tcPr>
          <w:p w14:paraId="60100BC0" w14:textId="77777777" w:rsidR="005D4961" w:rsidRDefault="00E37B79">
            <w:pPr>
              <w:spacing w:before="80" w:after="80" w:line="280" w:lineRule="auto"/>
            </w:pPr>
            <w:r>
              <w:rPr>
                <w:b/>
                <w:bCs/>
                <w:sz w:val="18"/>
                <w:szCs w:val="18"/>
              </w:rPr>
              <w:t>GSL</w:t>
            </w:r>
          </w:p>
        </w:tc>
        <w:tc>
          <w:tcPr>
            <w:tcW w:w="1300" w:type="dxa"/>
            <w:tcMar>
              <w:top w:w="80" w:type="dxa"/>
              <w:left w:w="100" w:type="dxa"/>
              <w:bottom w:w="80" w:type="dxa"/>
              <w:right w:w="100" w:type="dxa"/>
            </w:tcMar>
            <w:vAlign w:val="center"/>
          </w:tcPr>
          <w:p w14:paraId="629FA448" w14:textId="77777777" w:rsidR="005D4961" w:rsidRDefault="00E37B79">
            <w:pPr>
              <w:spacing w:before="80" w:after="80" w:line="280" w:lineRule="auto"/>
            </w:pPr>
            <w:r>
              <w:rPr>
                <w:sz w:val="16"/>
                <w:szCs w:val="16"/>
              </w:rPr>
              <w:t>C2 · Student &amp; Academic Lifecycle</w:t>
            </w:r>
          </w:p>
        </w:tc>
        <w:tc>
          <w:tcPr>
            <w:tcW w:w="1126" w:type="dxa"/>
            <w:tcMar>
              <w:top w:w="80" w:type="dxa"/>
              <w:left w:w="100" w:type="dxa"/>
              <w:bottom w:w="80" w:type="dxa"/>
              <w:right w:w="100" w:type="dxa"/>
            </w:tcMar>
            <w:vAlign w:val="center"/>
          </w:tcPr>
          <w:p w14:paraId="216E4EB3"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1FCDFC20"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3C4E1BF6" w14:textId="77777777" w:rsidR="005D4961" w:rsidRDefault="00E37B79">
            <w:pPr>
              <w:spacing w:before="80" w:after="80" w:line="280" w:lineRule="auto"/>
              <w:jc w:val="center"/>
            </w:pPr>
            <w:r>
              <w:rPr>
                <w:b/>
                <w:bCs/>
                <w:color w:val="BF8F00"/>
                <w:sz w:val="18"/>
                <w:szCs w:val="18"/>
              </w:rPr>
              <w:t>Phase 2</w:t>
            </w:r>
          </w:p>
        </w:tc>
      </w:tr>
      <w:tr w:rsidR="005D4961" w14:paraId="15EA378B" w14:textId="77777777">
        <w:trPr>
          <w:cantSplit/>
        </w:trPr>
        <w:tc>
          <w:tcPr>
            <w:tcW w:w="800" w:type="dxa"/>
            <w:shd w:val="clear" w:color="auto" w:fill="F5F7FB"/>
            <w:tcMar>
              <w:top w:w="80" w:type="dxa"/>
              <w:left w:w="100" w:type="dxa"/>
              <w:bottom w:w="80" w:type="dxa"/>
              <w:right w:w="100" w:type="dxa"/>
            </w:tcMar>
            <w:vAlign w:val="center"/>
          </w:tcPr>
          <w:p w14:paraId="039687B1" w14:textId="77777777" w:rsidR="005D4961" w:rsidRDefault="00E37B79">
            <w:pPr>
              <w:spacing w:before="80" w:after="80" w:line="280" w:lineRule="auto"/>
            </w:pPr>
            <w:r>
              <w:rPr>
                <w:b/>
                <w:bCs/>
                <w:sz w:val="18"/>
                <w:szCs w:val="18"/>
              </w:rPr>
              <w:t>S043</w:t>
            </w:r>
          </w:p>
        </w:tc>
        <w:tc>
          <w:tcPr>
            <w:tcW w:w="2900" w:type="dxa"/>
            <w:shd w:val="clear" w:color="auto" w:fill="F5F7FB"/>
            <w:tcMar>
              <w:top w:w="80" w:type="dxa"/>
              <w:left w:w="100" w:type="dxa"/>
              <w:bottom w:w="80" w:type="dxa"/>
              <w:right w:w="100" w:type="dxa"/>
            </w:tcMar>
            <w:vAlign w:val="center"/>
          </w:tcPr>
          <w:p w14:paraId="40E040BB" w14:textId="77777777" w:rsidR="005D4961" w:rsidRDefault="00E37B79">
            <w:pPr>
              <w:spacing w:before="80" w:after="80" w:line="280" w:lineRule="auto"/>
            </w:pPr>
            <w:r>
              <w:rPr>
                <w:sz w:val="18"/>
                <w:szCs w:val="18"/>
              </w:rPr>
              <w:t>Co-curricular &amp; Society Management</w:t>
            </w:r>
          </w:p>
        </w:tc>
        <w:tc>
          <w:tcPr>
            <w:tcW w:w="1500" w:type="dxa"/>
            <w:shd w:val="clear" w:color="auto" w:fill="F5F7FB"/>
            <w:tcMar>
              <w:top w:w="80" w:type="dxa"/>
              <w:left w:w="100" w:type="dxa"/>
              <w:bottom w:w="80" w:type="dxa"/>
              <w:right w:w="100" w:type="dxa"/>
            </w:tcMar>
            <w:vAlign w:val="center"/>
          </w:tcPr>
          <w:p w14:paraId="76201EF2" w14:textId="77777777" w:rsidR="005D4961" w:rsidRDefault="00E37B79">
            <w:pPr>
              <w:spacing w:before="80" w:after="80" w:line="280" w:lineRule="auto"/>
            </w:pPr>
            <w:r>
              <w:rPr>
                <w:b/>
                <w:bCs/>
                <w:sz w:val="18"/>
                <w:szCs w:val="18"/>
              </w:rPr>
              <w:t>GSL</w:t>
            </w:r>
          </w:p>
        </w:tc>
        <w:tc>
          <w:tcPr>
            <w:tcW w:w="1300" w:type="dxa"/>
            <w:shd w:val="clear" w:color="auto" w:fill="F5F7FB"/>
            <w:tcMar>
              <w:top w:w="80" w:type="dxa"/>
              <w:left w:w="100" w:type="dxa"/>
              <w:bottom w:w="80" w:type="dxa"/>
              <w:right w:w="100" w:type="dxa"/>
            </w:tcMar>
            <w:vAlign w:val="center"/>
          </w:tcPr>
          <w:p w14:paraId="49502206" w14:textId="77777777" w:rsidR="005D4961" w:rsidRDefault="00E37B79">
            <w:pPr>
              <w:spacing w:before="80" w:after="80" w:line="280" w:lineRule="auto"/>
            </w:pPr>
            <w:r>
              <w:rPr>
                <w:sz w:val="16"/>
                <w:szCs w:val="16"/>
              </w:rPr>
              <w:t>C2 · Student &amp; Academic Lifecycle</w:t>
            </w:r>
          </w:p>
        </w:tc>
        <w:tc>
          <w:tcPr>
            <w:tcW w:w="1126" w:type="dxa"/>
            <w:shd w:val="clear" w:color="auto" w:fill="F5F7FB"/>
            <w:tcMar>
              <w:top w:w="80" w:type="dxa"/>
              <w:left w:w="100" w:type="dxa"/>
              <w:bottom w:w="80" w:type="dxa"/>
              <w:right w:w="100" w:type="dxa"/>
            </w:tcMar>
            <w:vAlign w:val="center"/>
          </w:tcPr>
          <w:p w14:paraId="2236209D"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118DF81C"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0E74122E" w14:textId="77777777" w:rsidR="005D4961" w:rsidRDefault="00E37B79">
            <w:pPr>
              <w:spacing w:before="80" w:after="80" w:line="280" w:lineRule="auto"/>
              <w:jc w:val="center"/>
            </w:pPr>
            <w:r>
              <w:rPr>
                <w:b/>
                <w:bCs/>
                <w:color w:val="385723"/>
                <w:sz w:val="18"/>
                <w:szCs w:val="18"/>
              </w:rPr>
              <w:t>Phase 3</w:t>
            </w:r>
          </w:p>
        </w:tc>
      </w:tr>
      <w:tr w:rsidR="005D4961" w14:paraId="038502E3" w14:textId="77777777">
        <w:trPr>
          <w:cantSplit/>
        </w:trPr>
        <w:tc>
          <w:tcPr>
            <w:tcW w:w="800" w:type="dxa"/>
            <w:tcMar>
              <w:top w:w="80" w:type="dxa"/>
              <w:left w:w="100" w:type="dxa"/>
              <w:bottom w:w="80" w:type="dxa"/>
              <w:right w:w="100" w:type="dxa"/>
            </w:tcMar>
            <w:vAlign w:val="center"/>
          </w:tcPr>
          <w:p w14:paraId="55619840" w14:textId="77777777" w:rsidR="005D4961" w:rsidRDefault="00E37B79">
            <w:pPr>
              <w:spacing w:before="80" w:after="80" w:line="280" w:lineRule="auto"/>
            </w:pPr>
            <w:r>
              <w:rPr>
                <w:b/>
                <w:bCs/>
                <w:sz w:val="18"/>
                <w:szCs w:val="18"/>
              </w:rPr>
              <w:t>S044</w:t>
            </w:r>
          </w:p>
        </w:tc>
        <w:tc>
          <w:tcPr>
            <w:tcW w:w="2900" w:type="dxa"/>
            <w:tcMar>
              <w:top w:w="80" w:type="dxa"/>
              <w:left w:w="100" w:type="dxa"/>
              <w:bottom w:w="80" w:type="dxa"/>
              <w:right w:w="100" w:type="dxa"/>
            </w:tcMar>
            <w:vAlign w:val="center"/>
          </w:tcPr>
          <w:p w14:paraId="1C1AB767" w14:textId="77777777" w:rsidR="005D4961" w:rsidRDefault="00E37B79">
            <w:pPr>
              <w:spacing w:before="80" w:after="80" w:line="280" w:lineRule="auto"/>
            </w:pPr>
            <w:r>
              <w:rPr>
                <w:sz w:val="18"/>
                <w:szCs w:val="18"/>
              </w:rPr>
              <w:t>ID Card, Gown &amp; Physical-Asset Issuance Tracking</w:t>
            </w:r>
          </w:p>
        </w:tc>
        <w:tc>
          <w:tcPr>
            <w:tcW w:w="1500" w:type="dxa"/>
            <w:tcMar>
              <w:top w:w="80" w:type="dxa"/>
              <w:left w:w="100" w:type="dxa"/>
              <w:bottom w:w="80" w:type="dxa"/>
              <w:right w:w="100" w:type="dxa"/>
            </w:tcMar>
            <w:vAlign w:val="center"/>
          </w:tcPr>
          <w:p w14:paraId="47FAB053" w14:textId="77777777" w:rsidR="005D4961" w:rsidRDefault="00E37B79">
            <w:pPr>
              <w:spacing w:before="80" w:after="80" w:line="280" w:lineRule="auto"/>
            </w:pPr>
            <w:r>
              <w:rPr>
                <w:b/>
                <w:bCs/>
                <w:sz w:val="18"/>
                <w:szCs w:val="18"/>
              </w:rPr>
              <w:t>GSL</w:t>
            </w:r>
          </w:p>
        </w:tc>
        <w:tc>
          <w:tcPr>
            <w:tcW w:w="1300" w:type="dxa"/>
            <w:tcMar>
              <w:top w:w="80" w:type="dxa"/>
              <w:left w:w="100" w:type="dxa"/>
              <w:bottom w:w="80" w:type="dxa"/>
              <w:right w:w="100" w:type="dxa"/>
            </w:tcMar>
            <w:vAlign w:val="center"/>
          </w:tcPr>
          <w:p w14:paraId="774B4C0C" w14:textId="77777777" w:rsidR="005D4961" w:rsidRDefault="00E37B79">
            <w:pPr>
              <w:spacing w:before="80" w:after="80" w:line="280" w:lineRule="auto"/>
            </w:pPr>
            <w:r>
              <w:rPr>
                <w:sz w:val="16"/>
                <w:szCs w:val="16"/>
              </w:rPr>
              <w:t>C2 · Student &amp; Academic Lifecycle</w:t>
            </w:r>
          </w:p>
        </w:tc>
        <w:tc>
          <w:tcPr>
            <w:tcW w:w="1126" w:type="dxa"/>
            <w:tcMar>
              <w:top w:w="80" w:type="dxa"/>
              <w:left w:w="100" w:type="dxa"/>
              <w:bottom w:w="80" w:type="dxa"/>
              <w:right w:w="100" w:type="dxa"/>
            </w:tcMar>
            <w:vAlign w:val="center"/>
          </w:tcPr>
          <w:p w14:paraId="1EB157C8"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14814B08"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3F282E4D" w14:textId="77777777" w:rsidR="005D4961" w:rsidRDefault="00E37B79">
            <w:pPr>
              <w:spacing w:before="80" w:after="80" w:line="280" w:lineRule="auto"/>
              <w:jc w:val="center"/>
            </w:pPr>
            <w:r>
              <w:rPr>
                <w:b/>
                <w:bCs/>
                <w:color w:val="385723"/>
                <w:sz w:val="18"/>
                <w:szCs w:val="18"/>
              </w:rPr>
              <w:t>Phase 3</w:t>
            </w:r>
          </w:p>
        </w:tc>
      </w:tr>
      <w:tr w:rsidR="005D4961" w14:paraId="0019224F" w14:textId="77777777">
        <w:trPr>
          <w:cantSplit/>
        </w:trPr>
        <w:tc>
          <w:tcPr>
            <w:tcW w:w="800" w:type="dxa"/>
            <w:shd w:val="clear" w:color="auto" w:fill="F5F7FB"/>
            <w:tcMar>
              <w:top w:w="80" w:type="dxa"/>
              <w:left w:w="100" w:type="dxa"/>
              <w:bottom w:w="80" w:type="dxa"/>
              <w:right w:w="100" w:type="dxa"/>
            </w:tcMar>
            <w:vAlign w:val="center"/>
          </w:tcPr>
          <w:p w14:paraId="20CC79CF" w14:textId="77777777" w:rsidR="005D4961" w:rsidRDefault="00E37B79">
            <w:pPr>
              <w:spacing w:before="80" w:after="80" w:line="280" w:lineRule="auto"/>
            </w:pPr>
            <w:r>
              <w:rPr>
                <w:b/>
                <w:bCs/>
                <w:sz w:val="18"/>
                <w:szCs w:val="18"/>
              </w:rPr>
              <w:t>S045</w:t>
            </w:r>
          </w:p>
        </w:tc>
        <w:tc>
          <w:tcPr>
            <w:tcW w:w="2900" w:type="dxa"/>
            <w:shd w:val="clear" w:color="auto" w:fill="F5F7FB"/>
            <w:tcMar>
              <w:top w:w="80" w:type="dxa"/>
              <w:left w:w="100" w:type="dxa"/>
              <w:bottom w:w="80" w:type="dxa"/>
              <w:right w:w="100" w:type="dxa"/>
            </w:tcMar>
            <w:vAlign w:val="center"/>
          </w:tcPr>
          <w:p w14:paraId="5F69CEA4" w14:textId="77777777" w:rsidR="005D4961" w:rsidRDefault="00E37B79">
            <w:pPr>
              <w:spacing w:before="80" w:after="80" w:line="280" w:lineRule="auto"/>
            </w:pPr>
            <w:r>
              <w:rPr>
                <w:sz w:val="18"/>
                <w:szCs w:val="18"/>
              </w:rPr>
              <w:t>Examiner-of-Practice / Pupil-Master Register</w:t>
            </w:r>
          </w:p>
        </w:tc>
        <w:tc>
          <w:tcPr>
            <w:tcW w:w="1500" w:type="dxa"/>
            <w:shd w:val="clear" w:color="auto" w:fill="F5F7FB"/>
            <w:tcMar>
              <w:top w:w="80" w:type="dxa"/>
              <w:left w:w="100" w:type="dxa"/>
              <w:bottom w:w="80" w:type="dxa"/>
              <w:right w:w="100" w:type="dxa"/>
            </w:tcMar>
            <w:vAlign w:val="center"/>
          </w:tcPr>
          <w:p w14:paraId="79295E9D" w14:textId="77777777" w:rsidR="005D4961" w:rsidRDefault="00E37B79">
            <w:pPr>
              <w:spacing w:before="80" w:after="80" w:line="280" w:lineRule="auto"/>
            </w:pPr>
            <w:r>
              <w:rPr>
                <w:b/>
                <w:bCs/>
                <w:sz w:val="18"/>
                <w:szCs w:val="18"/>
              </w:rPr>
              <w:t>GSL</w:t>
            </w:r>
          </w:p>
        </w:tc>
        <w:tc>
          <w:tcPr>
            <w:tcW w:w="1300" w:type="dxa"/>
            <w:shd w:val="clear" w:color="auto" w:fill="F5F7FB"/>
            <w:tcMar>
              <w:top w:w="80" w:type="dxa"/>
              <w:left w:w="100" w:type="dxa"/>
              <w:bottom w:w="80" w:type="dxa"/>
              <w:right w:w="100" w:type="dxa"/>
            </w:tcMar>
            <w:vAlign w:val="center"/>
          </w:tcPr>
          <w:p w14:paraId="431FA299" w14:textId="77777777" w:rsidR="005D4961" w:rsidRDefault="00E37B79">
            <w:pPr>
              <w:spacing w:before="80" w:after="80" w:line="280" w:lineRule="auto"/>
            </w:pPr>
            <w:r>
              <w:rPr>
                <w:sz w:val="16"/>
                <w:szCs w:val="16"/>
              </w:rPr>
              <w:t>C2 · Student &amp; Academic Lifecycle</w:t>
            </w:r>
          </w:p>
        </w:tc>
        <w:tc>
          <w:tcPr>
            <w:tcW w:w="1126" w:type="dxa"/>
            <w:shd w:val="clear" w:color="auto" w:fill="F5F7FB"/>
            <w:tcMar>
              <w:top w:w="80" w:type="dxa"/>
              <w:left w:w="100" w:type="dxa"/>
              <w:bottom w:w="80" w:type="dxa"/>
              <w:right w:w="100" w:type="dxa"/>
            </w:tcMar>
            <w:vAlign w:val="center"/>
          </w:tcPr>
          <w:p w14:paraId="2FADA146"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3310BE2A"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245C32E4" w14:textId="77777777" w:rsidR="005D4961" w:rsidRDefault="00E37B79">
            <w:pPr>
              <w:spacing w:before="80" w:after="80" w:line="280" w:lineRule="auto"/>
              <w:jc w:val="center"/>
            </w:pPr>
            <w:r>
              <w:rPr>
                <w:b/>
                <w:bCs/>
                <w:color w:val="BF8F00"/>
                <w:sz w:val="18"/>
                <w:szCs w:val="18"/>
              </w:rPr>
              <w:t>Phase 2</w:t>
            </w:r>
          </w:p>
        </w:tc>
      </w:tr>
      <w:tr w:rsidR="005D4961" w14:paraId="7087DA4C" w14:textId="77777777">
        <w:trPr>
          <w:cantSplit/>
        </w:trPr>
        <w:tc>
          <w:tcPr>
            <w:tcW w:w="800" w:type="dxa"/>
            <w:tcMar>
              <w:top w:w="80" w:type="dxa"/>
              <w:left w:w="100" w:type="dxa"/>
              <w:bottom w:w="80" w:type="dxa"/>
              <w:right w:w="100" w:type="dxa"/>
            </w:tcMar>
            <w:vAlign w:val="center"/>
          </w:tcPr>
          <w:p w14:paraId="5F45DD21" w14:textId="77777777" w:rsidR="005D4961" w:rsidRDefault="00E37B79">
            <w:pPr>
              <w:spacing w:before="80" w:after="80" w:line="280" w:lineRule="auto"/>
            </w:pPr>
            <w:r>
              <w:rPr>
                <w:b/>
                <w:bCs/>
                <w:sz w:val="18"/>
                <w:szCs w:val="18"/>
              </w:rPr>
              <w:t>S046</w:t>
            </w:r>
          </w:p>
        </w:tc>
        <w:tc>
          <w:tcPr>
            <w:tcW w:w="2900" w:type="dxa"/>
            <w:tcMar>
              <w:top w:w="80" w:type="dxa"/>
              <w:left w:w="100" w:type="dxa"/>
              <w:bottom w:w="80" w:type="dxa"/>
              <w:right w:w="100" w:type="dxa"/>
            </w:tcMar>
            <w:vAlign w:val="center"/>
          </w:tcPr>
          <w:p w14:paraId="1641302E" w14:textId="77777777" w:rsidR="005D4961" w:rsidRDefault="00E37B79">
            <w:pPr>
              <w:spacing w:before="80" w:after="80" w:line="280" w:lineRule="auto"/>
            </w:pPr>
            <w:r>
              <w:rPr>
                <w:sz w:val="18"/>
                <w:szCs w:val="18"/>
              </w:rPr>
              <w:t>Lecture Capture &amp; Video-on-Demand</w:t>
            </w:r>
          </w:p>
        </w:tc>
        <w:tc>
          <w:tcPr>
            <w:tcW w:w="1500" w:type="dxa"/>
            <w:tcMar>
              <w:top w:w="80" w:type="dxa"/>
              <w:left w:w="100" w:type="dxa"/>
              <w:bottom w:w="80" w:type="dxa"/>
              <w:right w:w="100" w:type="dxa"/>
            </w:tcMar>
            <w:vAlign w:val="center"/>
          </w:tcPr>
          <w:p w14:paraId="5DE2191E" w14:textId="77777777" w:rsidR="005D4961" w:rsidRDefault="00E37B79">
            <w:pPr>
              <w:spacing w:before="80" w:after="80" w:line="280" w:lineRule="auto"/>
            </w:pPr>
            <w:r>
              <w:rPr>
                <w:b/>
                <w:bCs/>
                <w:sz w:val="18"/>
                <w:szCs w:val="18"/>
              </w:rPr>
              <w:t>GSL+CDT</w:t>
            </w:r>
          </w:p>
        </w:tc>
        <w:tc>
          <w:tcPr>
            <w:tcW w:w="1300" w:type="dxa"/>
            <w:tcMar>
              <w:top w:w="80" w:type="dxa"/>
              <w:left w:w="100" w:type="dxa"/>
              <w:bottom w:w="80" w:type="dxa"/>
              <w:right w:w="100" w:type="dxa"/>
            </w:tcMar>
            <w:vAlign w:val="center"/>
          </w:tcPr>
          <w:p w14:paraId="45EA8DE2" w14:textId="77777777" w:rsidR="005D4961" w:rsidRDefault="00E37B79">
            <w:pPr>
              <w:spacing w:before="80" w:after="80" w:line="280" w:lineRule="auto"/>
            </w:pPr>
            <w:r>
              <w:rPr>
                <w:sz w:val="16"/>
                <w:szCs w:val="16"/>
              </w:rPr>
              <w:t>C2 · Student &amp; Academic Lifecycle</w:t>
            </w:r>
          </w:p>
        </w:tc>
        <w:tc>
          <w:tcPr>
            <w:tcW w:w="1126" w:type="dxa"/>
            <w:tcMar>
              <w:top w:w="80" w:type="dxa"/>
              <w:left w:w="100" w:type="dxa"/>
              <w:bottom w:w="80" w:type="dxa"/>
              <w:right w:w="100" w:type="dxa"/>
            </w:tcMar>
            <w:vAlign w:val="center"/>
          </w:tcPr>
          <w:p w14:paraId="5251E5DA"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2AEBB25D"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2F266F48" w14:textId="77777777" w:rsidR="005D4961" w:rsidRDefault="00E37B79">
            <w:pPr>
              <w:spacing w:before="80" w:after="80" w:line="280" w:lineRule="auto"/>
              <w:jc w:val="center"/>
            </w:pPr>
            <w:r>
              <w:rPr>
                <w:b/>
                <w:bCs/>
                <w:color w:val="C00000"/>
                <w:sz w:val="18"/>
                <w:szCs w:val="18"/>
              </w:rPr>
              <w:t>Fast-Track</w:t>
            </w:r>
          </w:p>
        </w:tc>
      </w:tr>
      <w:tr w:rsidR="005D4961" w14:paraId="33B43662" w14:textId="77777777">
        <w:trPr>
          <w:cantSplit/>
        </w:trPr>
        <w:tc>
          <w:tcPr>
            <w:tcW w:w="800" w:type="dxa"/>
            <w:shd w:val="clear" w:color="auto" w:fill="F5F7FB"/>
            <w:tcMar>
              <w:top w:w="80" w:type="dxa"/>
              <w:left w:w="100" w:type="dxa"/>
              <w:bottom w:w="80" w:type="dxa"/>
              <w:right w:w="100" w:type="dxa"/>
            </w:tcMar>
            <w:vAlign w:val="center"/>
          </w:tcPr>
          <w:p w14:paraId="26CE77D8" w14:textId="77777777" w:rsidR="005D4961" w:rsidRDefault="00E37B79">
            <w:pPr>
              <w:spacing w:before="80" w:after="80" w:line="280" w:lineRule="auto"/>
            </w:pPr>
            <w:r>
              <w:rPr>
                <w:b/>
                <w:bCs/>
                <w:sz w:val="18"/>
                <w:szCs w:val="18"/>
              </w:rPr>
              <w:lastRenderedPageBreak/>
              <w:t>S047</w:t>
            </w:r>
          </w:p>
        </w:tc>
        <w:tc>
          <w:tcPr>
            <w:tcW w:w="2900" w:type="dxa"/>
            <w:shd w:val="clear" w:color="auto" w:fill="F5F7FB"/>
            <w:tcMar>
              <w:top w:w="80" w:type="dxa"/>
              <w:left w:w="100" w:type="dxa"/>
              <w:bottom w:w="80" w:type="dxa"/>
              <w:right w:w="100" w:type="dxa"/>
            </w:tcMar>
            <w:vAlign w:val="center"/>
          </w:tcPr>
          <w:p w14:paraId="59D8520A" w14:textId="77777777" w:rsidR="005D4961" w:rsidRDefault="00E37B79">
            <w:pPr>
              <w:spacing w:before="80" w:after="80" w:line="280" w:lineRule="auto"/>
            </w:pPr>
            <w:r>
              <w:rPr>
                <w:sz w:val="18"/>
                <w:szCs w:val="18"/>
              </w:rPr>
              <w:t>Translation / Interpretation Booking</w:t>
            </w:r>
          </w:p>
        </w:tc>
        <w:tc>
          <w:tcPr>
            <w:tcW w:w="1500" w:type="dxa"/>
            <w:shd w:val="clear" w:color="auto" w:fill="F5F7FB"/>
            <w:tcMar>
              <w:top w:w="80" w:type="dxa"/>
              <w:left w:w="100" w:type="dxa"/>
              <w:bottom w:w="80" w:type="dxa"/>
              <w:right w:w="100" w:type="dxa"/>
            </w:tcMar>
            <w:vAlign w:val="center"/>
          </w:tcPr>
          <w:p w14:paraId="5AD028CA" w14:textId="77777777" w:rsidR="005D4961" w:rsidRDefault="00E37B79">
            <w:pPr>
              <w:spacing w:before="80" w:after="80" w:line="280" w:lineRule="auto"/>
            </w:pPr>
            <w:r>
              <w:rPr>
                <w:b/>
                <w:bCs/>
                <w:sz w:val="18"/>
                <w:szCs w:val="18"/>
              </w:rPr>
              <w:t>GSL</w:t>
            </w:r>
          </w:p>
        </w:tc>
        <w:tc>
          <w:tcPr>
            <w:tcW w:w="1300" w:type="dxa"/>
            <w:shd w:val="clear" w:color="auto" w:fill="F5F7FB"/>
            <w:tcMar>
              <w:top w:w="80" w:type="dxa"/>
              <w:left w:w="100" w:type="dxa"/>
              <w:bottom w:w="80" w:type="dxa"/>
              <w:right w:w="100" w:type="dxa"/>
            </w:tcMar>
            <w:vAlign w:val="center"/>
          </w:tcPr>
          <w:p w14:paraId="7EB9C171" w14:textId="77777777" w:rsidR="005D4961" w:rsidRDefault="00E37B79">
            <w:pPr>
              <w:spacing w:before="80" w:after="80" w:line="280" w:lineRule="auto"/>
            </w:pPr>
            <w:r>
              <w:rPr>
                <w:sz w:val="16"/>
                <w:szCs w:val="16"/>
              </w:rPr>
              <w:t>C2 · Student &amp; Academic Lifecycle</w:t>
            </w:r>
          </w:p>
        </w:tc>
        <w:tc>
          <w:tcPr>
            <w:tcW w:w="1126" w:type="dxa"/>
            <w:shd w:val="clear" w:color="auto" w:fill="F5F7FB"/>
            <w:tcMar>
              <w:top w:w="80" w:type="dxa"/>
              <w:left w:w="100" w:type="dxa"/>
              <w:bottom w:w="80" w:type="dxa"/>
              <w:right w:w="100" w:type="dxa"/>
            </w:tcMar>
            <w:vAlign w:val="center"/>
          </w:tcPr>
          <w:p w14:paraId="373F1A1E"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0AD9B35D"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5CC2AEAE" w14:textId="77777777" w:rsidR="005D4961" w:rsidRDefault="00E37B79">
            <w:pPr>
              <w:spacing w:before="80" w:after="80" w:line="280" w:lineRule="auto"/>
              <w:jc w:val="center"/>
            </w:pPr>
            <w:r>
              <w:rPr>
                <w:b/>
                <w:bCs/>
                <w:color w:val="385723"/>
                <w:sz w:val="18"/>
                <w:szCs w:val="18"/>
              </w:rPr>
              <w:t>Phase 3</w:t>
            </w:r>
          </w:p>
        </w:tc>
      </w:tr>
      <w:tr w:rsidR="005D4961" w14:paraId="400C5F71" w14:textId="77777777">
        <w:trPr>
          <w:cantSplit/>
        </w:trPr>
        <w:tc>
          <w:tcPr>
            <w:tcW w:w="800" w:type="dxa"/>
            <w:tcMar>
              <w:top w:w="80" w:type="dxa"/>
              <w:left w:w="100" w:type="dxa"/>
              <w:bottom w:w="80" w:type="dxa"/>
              <w:right w:w="100" w:type="dxa"/>
            </w:tcMar>
            <w:vAlign w:val="center"/>
          </w:tcPr>
          <w:p w14:paraId="23971A08" w14:textId="77777777" w:rsidR="005D4961" w:rsidRDefault="00E37B79">
            <w:pPr>
              <w:spacing w:before="80" w:after="80" w:line="280" w:lineRule="auto"/>
            </w:pPr>
            <w:r>
              <w:rPr>
                <w:b/>
                <w:bCs/>
                <w:sz w:val="18"/>
                <w:szCs w:val="18"/>
              </w:rPr>
              <w:t>S048</w:t>
            </w:r>
          </w:p>
        </w:tc>
        <w:tc>
          <w:tcPr>
            <w:tcW w:w="2900" w:type="dxa"/>
            <w:tcMar>
              <w:top w:w="80" w:type="dxa"/>
              <w:left w:w="100" w:type="dxa"/>
              <w:bottom w:w="80" w:type="dxa"/>
              <w:right w:w="100" w:type="dxa"/>
            </w:tcMar>
            <w:vAlign w:val="center"/>
          </w:tcPr>
          <w:p w14:paraId="76CE62DE" w14:textId="77777777" w:rsidR="005D4961" w:rsidRDefault="00E37B79">
            <w:pPr>
              <w:spacing w:before="80" w:after="80" w:line="280" w:lineRule="auto"/>
            </w:pPr>
            <w:r>
              <w:rPr>
                <w:sz w:val="18"/>
                <w:szCs w:val="18"/>
              </w:rPr>
              <w:t>Accreditation System</w:t>
            </w:r>
          </w:p>
        </w:tc>
        <w:tc>
          <w:tcPr>
            <w:tcW w:w="1500" w:type="dxa"/>
            <w:tcMar>
              <w:top w:w="80" w:type="dxa"/>
              <w:left w:w="100" w:type="dxa"/>
              <w:bottom w:w="80" w:type="dxa"/>
              <w:right w:w="100" w:type="dxa"/>
            </w:tcMar>
            <w:vAlign w:val="center"/>
          </w:tcPr>
          <w:p w14:paraId="66B3E72A" w14:textId="77777777" w:rsidR="005D4961" w:rsidRDefault="00E37B79">
            <w:pPr>
              <w:spacing w:before="80" w:after="80" w:line="280" w:lineRule="auto"/>
            </w:pPr>
            <w:r>
              <w:rPr>
                <w:b/>
                <w:bCs/>
                <w:sz w:val="18"/>
                <w:szCs w:val="18"/>
              </w:rPr>
              <w:t>AQAI</w:t>
            </w:r>
          </w:p>
        </w:tc>
        <w:tc>
          <w:tcPr>
            <w:tcW w:w="1300" w:type="dxa"/>
            <w:tcMar>
              <w:top w:w="80" w:type="dxa"/>
              <w:left w:w="100" w:type="dxa"/>
              <w:bottom w:w="80" w:type="dxa"/>
              <w:right w:w="100" w:type="dxa"/>
            </w:tcMar>
            <w:vAlign w:val="center"/>
          </w:tcPr>
          <w:p w14:paraId="1EB83484" w14:textId="77777777" w:rsidR="005D4961" w:rsidRDefault="00E37B79">
            <w:pPr>
              <w:spacing w:before="80" w:after="80" w:line="280" w:lineRule="auto"/>
            </w:pPr>
            <w:r>
              <w:rPr>
                <w:sz w:val="16"/>
                <w:szCs w:val="16"/>
              </w:rPr>
              <w:t>C4 · Accreditation, Quality Assurance &amp; Inspectorate</w:t>
            </w:r>
          </w:p>
        </w:tc>
        <w:tc>
          <w:tcPr>
            <w:tcW w:w="1126" w:type="dxa"/>
            <w:tcMar>
              <w:top w:w="80" w:type="dxa"/>
              <w:left w:w="100" w:type="dxa"/>
              <w:bottom w:w="80" w:type="dxa"/>
              <w:right w:w="100" w:type="dxa"/>
            </w:tcMar>
            <w:vAlign w:val="center"/>
          </w:tcPr>
          <w:p w14:paraId="1BC361E7" w14:textId="77777777" w:rsidR="005D4961" w:rsidRDefault="00E37B79">
            <w:pPr>
              <w:spacing w:before="80" w:after="80" w:line="280" w:lineRule="auto"/>
            </w:pPr>
            <w:r>
              <w:rPr>
                <w:i/>
                <w:iCs/>
                <w:color w:val="595959"/>
                <w:sz w:val="16"/>
                <w:szCs w:val="16"/>
              </w:rPr>
              <w:t>§§22–36</w:t>
            </w:r>
          </w:p>
        </w:tc>
        <w:tc>
          <w:tcPr>
            <w:tcW w:w="700" w:type="dxa"/>
            <w:tcMar>
              <w:top w:w="80" w:type="dxa"/>
              <w:left w:w="100" w:type="dxa"/>
              <w:bottom w:w="80" w:type="dxa"/>
              <w:right w:w="100" w:type="dxa"/>
            </w:tcMar>
            <w:vAlign w:val="center"/>
          </w:tcPr>
          <w:p w14:paraId="318FAC5E" w14:textId="77777777" w:rsidR="005D4961" w:rsidRDefault="00E37B79">
            <w:pPr>
              <w:spacing w:before="80" w:after="80" w:line="280" w:lineRule="auto"/>
              <w:jc w:val="center"/>
            </w:pPr>
            <w:r>
              <w:rPr>
                <w:b/>
                <w:bCs/>
                <w:color w:val="1F3864"/>
                <w:sz w:val="18"/>
                <w:szCs w:val="18"/>
              </w:rPr>
              <w:t>DTI</w:t>
            </w:r>
          </w:p>
        </w:tc>
        <w:tc>
          <w:tcPr>
            <w:tcW w:w="700" w:type="dxa"/>
            <w:tcMar>
              <w:top w:w="80" w:type="dxa"/>
              <w:left w:w="100" w:type="dxa"/>
              <w:bottom w:w="80" w:type="dxa"/>
              <w:right w:w="100" w:type="dxa"/>
            </w:tcMar>
            <w:vAlign w:val="center"/>
          </w:tcPr>
          <w:p w14:paraId="6FD456A1" w14:textId="77777777" w:rsidR="005D4961" w:rsidRDefault="00E37B79">
            <w:pPr>
              <w:spacing w:before="80" w:after="80" w:line="280" w:lineRule="auto"/>
              <w:jc w:val="center"/>
            </w:pPr>
            <w:r>
              <w:rPr>
                <w:b/>
                <w:bCs/>
                <w:color w:val="C00000"/>
                <w:sz w:val="18"/>
                <w:szCs w:val="18"/>
              </w:rPr>
              <w:t>Fast-Track</w:t>
            </w:r>
          </w:p>
        </w:tc>
      </w:tr>
      <w:tr w:rsidR="005D4961" w14:paraId="2D37BA89" w14:textId="77777777">
        <w:trPr>
          <w:cantSplit/>
        </w:trPr>
        <w:tc>
          <w:tcPr>
            <w:tcW w:w="800" w:type="dxa"/>
            <w:shd w:val="clear" w:color="auto" w:fill="F5F7FB"/>
            <w:tcMar>
              <w:top w:w="80" w:type="dxa"/>
              <w:left w:w="100" w:type="dxa"/>
              <w:bottom w:w="80" w:type="dxa"/>
              <w:right w:w="100" w:type="dxa"/>
            </w:tcMar>
            <w:vAlign w:val="center"/>
          </w:tcPr>
          <w:p w14:paraId="35B63CC1" w14:textId="77777777" w:rsidR="005D4961" w:rsidRDefault="00E37B79">
            <w:pPr>
              <w:spacing w:before="80" w:after="80" w:line="280" w:lineRule="auto"/>
            </w:pPr>
            <w:r>
              <w:rPr>
                <w:b/>
                <w:bCs/>
                <w:sz w:val="18"/>
                <w:szCs w:val="18"/>
              </w:rPr>
              <w:t>S048bis_curr</w:t>
            </w:r>
          </w:p>
        </w:tc>
        <w:tc>
          <w:tcPr>
            <w:tcW w:w="2900" w:type="dxa"/>
            <w:shd w:val="clear" w:color="auto" w:fill="F5F7FB"/>
            <w:tcMar>
              <w:top w:w="80" w:type="dxa"/>
              <w:left w:w="100" w:type="dxa"/>
              <w:bottom w:w="80" w:type="dxa"/>
              <w:right w:w="100" w:type="dxa"/>
            </w:tcMar>
            <w:vAlign w:val="center"/>
          </w:tcPr>
          <w:p w14:paraId="2B4595A0" w14:textId="77777777" w:rsidR="005D4961" w:rsidRDefault="00E37B79">
            <w:pPr>
              <w:spacing w:before="80" w:after="80" w:line="280" w:lineRule="auto"/>
            </w:pPr>
            <w:r>
              <w:rPr>
                <w:sz w:val="18"/>
                <w:szCs w:val="18"/>
              </w:rPr>
              <w:t>Curriculum Mapping &amp; Outcomes Alignment Tool</w:t>
            </w:r>
          </w:p>
        </w:tc>
        <w:tc>
          <w:tcPr>
            <w:tcW w:w="1500" w:type="dxa"/>
            <w:shd w:val="clear" w:color="auto" w:fill="F5F7FB"/>
            <w:tcMar>
              <w:top w:w="80" w:type="dxa"/>
              <w:left w:w="100" w:type="dxa"/>
              <w:bottom w:w="80" w:type="dxa"/>
              <w:right w:w="100" w:type="dxa"/>
            </w:tcMar>
            <w:vAlign w:val="center"/>
          </w:tcPr>
          <w:p w14:paraId="2789E8FA" w14:textId="77777777" w:rsidR="005D4961" w:rsidRDefault="00E37B79">
            <w:pPr>
              <w:spacing w:before="80" w:after="80" w:line="280" w:lineRule="auto"/>
            </w:pPr>
            <w:r>
              <w:rPr>
                <w:b/>
                <w:bCs/>
                <w:sz w:val="18"/>
                <w:szCs w:val="18"/>
              </w:rPr>
              <w:t>CDT</w:t>
            </w:r>
          </w:p>
        </w:tc>
        <w:tc>
          <w:tcPr>
            <w:tcW w:w="1300" w:type="dxa"/>
            <w:shd w:val="clear" w:color="auto" w:fill="F5F7FB"/>
            <w:tcMar>
              <w:top w:w="80" w:type="dxa"/>
              <w:left w:w="100" w:type="dxa"/>
              <w:bottom w:w="80" w:type="dxa"/>
              <w:right w:w="100" w:type="dxa"/>
            </w:tcMar>
            <w:vAlign w:val="center"/>
          </w:tcPr>
          <w:p w14:paraId="70BB8E18" w14:textId="77777777" w:rsidR="005D4961" w:rsidRDefault="00E37B79">
            <w:pPr>
              <w:spacing w:before="80" w:after="80" w:line="280" w:lineRule="auto"/>
            </w:pPr>
            <w:r>
              <w:rPr>
                <w:sz w:val="16"/>
                <w:szCs w:val="16"/>
              </w:rPr>
              <w:t>C2 · Student &amp; Academic Lifecycle</w:t>
            </w:r>
          </w:p>
        </w:tc>
        <w:tc>
          <w:tcPr>
            <w:tcW w:w="1126" w:type="dxa"/>
            <w:shd w:val="clear" w:color="auto" w:fill="F5F7FB"/>
            <w:tcMar>
              <w:top w:w="80" w:type="dxa"/>
              <w:left w:w="100" w:type="dxa"/>
              <w:bottom w:w="80" w:type="dxa"/>
              <w:right w:w="100" w:type="dxa"/>
            </w:tcMar>
            <w:vAlign w:val="center"/>
          </w:tcPr>
          <w:p w14:paraId="66470F4D" w14:textId="77777777" w:rsidR="005D4961" w:rsidRDefault="00E37B79">
            <w:pPr>
              <w:spacing w:before="80" w:after="80" w:line="280" w:lineRule="auto"/>
            </w:pPr>
            <w:r>
              <w:rPr>
                <w:i/>
                <w:iCs/>
                <w:color w:val="595959"/>
                <w:sz w:val="16"/>
                <w:szCs w:val="16"/>
              </w:rPr>
              <w:t>§§48–55</w:t>
            </w:r>
          </w:p>
        </w:tc>
        <w:tc>
          <w:tcPr>
            <w:tcW w:w="700" w:type="dxa"/>
            <w:shd w:val="clear" w:color="auto" w:fill="F5F7FB"/>
            <w:tcMar>
              <w:top w:w="80" w:type="dxa"/>
              <w:left w:w="100" w:type="dxa"/>
              <w:bottom w:w="80" w:type="dxa"/>
              <w:right w:w="100" w:type="dxa"/>
            </w:tcMar>
            <w:vAlign w:val="center"/>
          </w:tcPr>
          <w:p w14:paraId="4F22DC0E"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0760F22F" w14:textId="77777777" w:rsidR="005D4961" w:rsidRDefault="00E37B79">
            <w:pPr>
              <w:spacing w:before="80" w:after="80" w:line="280" w:lineRule="auto"/>
              <w:jc w:val="center"/>
            </w:pPr>
            <w:r>
              <w:rPr>
                <w:b/>
                <w:bCs/>
                <w:color w:val="BF8F00"/>
                <w:sz w:val="18"/>
                <w:szCs w:val="18"/>
              </w:rPr>
              <w:t>Phase 2</w:t>
            </w:r>
          </w:p>
        </w:tc>
      </w:tr>
      <w:tr w:rsidR="005D4961" w14:paraId="575F2C94" w14:textId="77777777">
        <w:trPr>
          <w:cantSplit/>
        </w:trPr>
        <w:tc>
          <w:tcPr>
            <w:tcW w:w="800" w:type="dxa"/>
            <w:tcMar>
              <w:top w:w="80" w:type="dxa"/>
              <w:left w:w="100" w:type="dxa"/>
              <w:bottom w:w="80" w:type="dxa"/>
              <w:right w:w="100" w:type="dxa"/>
            </w:tcMar>
            <w:vAlign w:val="center"/>
          </w:tcPr>
          <w:p w14:paraId="4DFBDBDB" w14:textId="77777777" w:rsidR="005D4961" w:rsidRDefault="00E37B79">
            <w:pPr>
              <w:spacing w:before="80" w:after="80" w:line="280" w:lineRule="auto"/>
            </w:pPr>
            <w:r>
              <w:rPr>
                <w:b/>
                <w:bCs/>
                <w:sz w:val="18"/>
                <w:szCs w:val="18"/>
              </w:rPr>
              <w:t>S049_curr</w:t>
            </w:r>
          </w:p>
        </w:tc>
        <w:tc>
          <w:tcPr>
            <w:tcW w:w="2900" w:type="dxa"/>
            <w:tcMar>
              <w:top w:w="80" w:type="dxa"/>
              <w:left w:w="100" w:type="dxa"/>
              <w:bottom w:w="80" w:type="dxa"/>
              <w:right w:w="100" w:type="dxa"/>
            </w:tcMar>
            <w:vAlign w:val="center"/>
          </w:tcPr>
          <w:p w14:paraId="522E4257" w14:textId="77777777" w:rsidR="005D4961" w:rsidRDefault="00E37B79">
            <w:pPr>
              <w:spacing w:before="80" w:after="80" w:line="280" w:lineRule="auto"/>
            </w:pPr>
            <w:r>
              <w:rPr>
                <w:sz w:val="18"/>
                <w:szCs w:val="18"/>
              </w:rPr>
              <w:t>Curriculum Version Control &amp; Diff Comparison</w:t>
            </w:r>
          </w:p>
        </w:tc>
        <w:tc>
          <w:tcPr>
            <w:tcW w:w="1500" w:type="dxa"/>
            <w:tcMar>
              <w:top w:w="80" w:type="dxa"/>
              <w:left w:w="100" w:type="dxa"/>
              <w:bottom w:w="80" w:type="dxa"/>
              <w:right w:w="100" w:type="dxa"/>
            </w:tcMar>
            <w:vAlign w:val="center"/>
          </w:tcPr>
          <w:p w14:paraId="53B3DF04" w14:textId="77777777" w:rsidR="005D4961" w:rsidRDefault="00E37B79">
            <w:pPr>
              <w:spacing w:before="80" w:after="80" w:line="280" w:lineRule="auto"/>
            </w:pPr>
            <w:r>
              <w:rPr>
                <w:b/>
                <w:bCs/>
                <w:sz w:val="18"/>
                <w:szCs w:val="18"/>
              </w:rPr>
              <w:t>CDT</w:t>
            </w:r>
          </w:p>
        </w:tc>
        <w:tc>
          <w:tcPr>
            <w:tcW w:w="1300" w:type="dxa"/>
            <w:tcMar>
              <w:top w:w="80" w:type="dxa"/>
              <w:left w:w="100" w:type="dxa"/>
              <w:bottom w:w="80" w:type="dxa"/>
              <w:right w:w="100" w:type="dxa"/>
            </w:tcMar>
            <w:vAlign w:val="center"/>
          </w:tcPr>
          <w:p w14:paraId="367F8D5F" w14:textId="77777777" w:rsidR="005D4961" w:rsidRDefault="00E37B79">
            <w:pPr>
              <w:spacing w:before="80" w:after="80" w:line="280" w:lineRule="auto"/>
            </w:pPr>
            <w:r>
              <w:rPr>
                <w:sz w:val="16"/>
                <w:szCs w:val="16"/>
              </w:rPr>
              <w:t>C2 · Student &amp; Academic Lifecycle</w:t>
            </w:r>
          </w:p>
        </w:tc>
        <w:tc>
          <w:tcPr>
            <w:tcW w:w="1126" w:type="dxa"/>
            <w:tcMar>
              <w:top w:w="80" w:type="dxa"/>
              <w:left w:w="100" w:type="dxa"/>
              <w:bottom w:w="80" w:type="dxa"/>
              <w:right w:w="100" w:type="dxa"/>
            </w:tcMar>
            <w:vAlign w:val="center"/>
          </w:tcPr>
          <w:p w14:paraId="565F4516"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1FEA3316"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76B6A184" w14:textId="77777777" w:rsidR="005D4961" w:rsidRDefault="00E37B79">
            <w:pPr>
              <w:spacing w:before="80" w:after="80" w:line="280" w:lineRule="auto"/>
              <w:jc w:val="center"/>
            </w:pPr>
            <w:r>
              <w:rPr>
                <w:b/>
                <w:bCs/>
                <w:color w:val="BF8F00"/>
                <w:sz w:val="18"/>
                <w:szCs w:val="18"/>
              </w:rPr>
              <w:t>Phase 2</w:t>
            </w:r>
          </w:p>
        </w:tc>
      </w:tr>
      <w:tr w:rsidR="005D4961" w14:paraId="3A4041E4" w14:textId="77777777">
        <w:trPr>
          <w:cantSplit/>
        </w:trPr>
        <w:tc>
          <w:tcPr>
            <w:tcW w:w="800" w:type="dxa"/>
            <w:shd w:val="clear" w:color="auto" w:fill="F5F7FB"/>
            <w:tcMar>
              <w:top w:w="80" w:type="dxa"/>
              <w:left w:w="100" w:type="dxa"/>
              <w:bottom w:w="80" w:type="dxa"/>
              <w:right w:w="100" w:type="dxa"/>
            </w:tcMar>
            <w:vAlign w:val="center"/>
          </w:tcPr>
          <w:p w14:paraId="793E0BB2" w14:textId="77777777" w:rsidR="005D4961" w:rsidRDefault="00E37B79">
            <w:pPr>
              <w:spacing w:before="80" w:after="80" w:line="280" w:lineRule="auto"/>
            </w:pPr>
            <w:r>
              <w:rPr>
                <w:b/>
                <w:bCs/>
                <w:sz w:val="18"/>
                <w:szCs w:val="18"/>
              </w:rPr>
              <w:t>S050_curr</w:t>
            </w:r>
          </w:p>
        </w:tc>
        <w:tc>
          <w:tcPr>
            <w:tcW w:w="2900" w:type="dxa"/>
            <w:shd w:val="clear" w:color="auto" w:fill="F5F7FB"/>
            <w:tcMar>
              <w:top w:w="80" w:type="dxa"/>
              <w:left w:w="100" w:type="dxa"/>
              <w:bottom w:w="80" w:type="dxa"/>
              <w:right w:w="100" w:type="dxa"/>
            </w:tcMar>
            <w:vAlign w:val="center"/>
          </w:tcPr>
          <w:p w14:paraId="5C539503" w14:textId="77777777" w:rsidR="005D4961" w:rsidRDefault="00E37B79">
            <w:pPr>
              <w:spacing w:before="80" w:after="80" w:line="280" w:lineRule="auto"/>
            </w:pPr>
            <w:r>
              <w:rPr>
                <w:sz w:val="18"/>
                <w:szCs w:val="18"/>
              </w:rPr>
              <w:t>Comparative-Jurisdiction Curriculum Database</w:t>
            </w:r>
          </w:p>
        </w:tc>
        <w:tc>
          <w:tcPr>
            <w:tcW w:w="1500" w:type="dxa"/>
            <w:shd w:val="clear" w:color="auto" w:fill="F5F7FB"/>
            <w:tcMar>
              <w:top w:w="80" w:type="dxa"/>
              <w:left w:w="100" w:type="dxa"/>
              <w:bottom w:w="80" w:type="dxa"/>
              <w:right w:w="100" w:type="dxa"/>
            </w:tcMar>
            <w:vAlign w:val="center"/>
          </w:tcPr>
          <w:p w14:paraId="0D887CC5" w14:textId="77777777" w:rsidR="005D4961" w:rsidRDefault="00E37B79">
            <w:pPr>
              <w:spacing w:before="80" w:after="80" w:line="280" w:lineRule="auto"/>
            </w:pPr>
            <w:r>
              <w:rPr>
                <w:b/>
                <w:bCs/>
                <w:sz w:val="18"/>
                <w:szCs w:val="18"/>
              </w:rPr>
              <w:t>CDT</w:t>
            </w:r>
          </w:p>
        </w:tc>
        <w:tc>
          <w:tcPr>
            <w:tcW w:w="1300" w:type="dxa"/>
            <w:shd w:val="clear" w:color="auto" w:fill="F5F7FB"/>
            <w:tcMar>
              <w:top w:w="80" w:type="dxa"/>
              <w:left w:w="100" w:type="dxa"/>
              <w:bottom w:w="80" w:type="dxa"/>
              <w:right w:w="100" w:type="dxa"/>
            </w:tcMar>
            <w:vAlign w:val="center"/>
          </w:tcPr>
          <w:p w14:paraId="48273B87" w14:textId="77777777" w:rsidR="005D4961" w:rsidRDefault="00E37B79">
            <w:pPr>
              <w:spacing w:before="80" w:after="80" w:line="280" w:lineRule="auto"/>
            </w:pPr>
            <w:r>
              <w:rPr>
                <w:sz w:val="16"/>
                <w:szCs w:val="16"/>
              </w:rPr>
              <w:t>C2 · Student &amp; Academic Lifecycle</w:t>
            </w:r>
          </w:p>
        </w:tc>
        <w:tc>
          <w:tcPr>
            <w:tcW w:w="1126" w:type="dxa"/>
            <w:shd w:val="clear" w:color="auto" w:fill="F5F7FB"/>
            <w:tcMar>
              <w:top w:w="80" w:type="dxa"/>
              <w:left w:w="100" w:type="dxa"/>
              <w:bottom w:w="80" w:type="dxa"/>
              <w:right w:w="100" w:type="dxa"/>
            </w:tcMar>
            <w:vAlign w:val="center"/>
          </w:tcPr>
          <w:p w14:paraId="24237918"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7FE95965"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36176311" w14:textId="77777777" w:rsidR="005D4961" w:rsidRDefault="00E37B79">
            <w:pPr>
              <w:spacing w:before="80" w:after="80" w:line="280" w:lineRule="auto"/>
              <w:jc w:val="center"/>
            </w:pPr>
            <w:r>
              <w:rPr>
                <w:b/>
                <w:bCs/>
                <w:color w:val="385723"/>
                <w:sz w:val="18"/>
                <w:szCs w:val="18"/>
              </w:rPr>
              <w:t>Phase 3</w:t>
            </w:r>
          </w:p>
        </w:tc>
      </w:tr>
      <w:tr w:rsidR="005D4961" w14:paraId="41540154" w14:textId="77777777">
        <w:trPr>
          <w:cantSplit/>
        </w:trPr>
        <w:tc>
          <w:tcPr>
            <w:tcW w:w="800" w:type="dxa"/>
            <w:tcMar>
              <w:top w:w="80" w:type="dxa"/>
              <w:left w:w="100" w:type="dxa"/>
              <w:bottom w:w="80" w:type="dxa"/>
              <w:right w:w="100" w:type="dxa"/>
            </w:tcMar>
            <w:vAlign w:val="center"/>
          </w:tcPr>
          <w:p w14:paraId="4E2CA2F1" w14:textId="77777777" w:rsidR="005D4961" w:rsidRDefault="00E37B79">
            <w:pPr>
              <w:spacing w:before="80" w:after="80" w:line="280" w:lineRule="auto"/>
            </w:pPr>
            <w:r>
              <w:rPr>
                <w:b/>
                <w:bCs/>
                <w:sz w:val="18"/>
                <w:szCs w:val="18"/>
              </w:rPr>
              <w:t>S051_curr</w:t>
            </w:r>
          </w:p>
        </w:tc>
        <w:tc>
          <w:tcPr>
            <w:tcW w:w="2900" w:type="dxa"/>
            <w:tcMar>
              <w:top w:w="80" w:type="dxa"/>
              <w:left w:w="100" w:type="dxa"/>
              <w:bottom w:w="80" w:type="dxa"/>
              <w:right w:w="100" w:type="dxa"/>
            </w:tcMar>
            <w:vAlign w:val="center"/>
          </w:tcPr>
          <w:p w14:paraId="2173CC99" w14:textId="77777777" w:rsidR="005D4961" w:rsidRDefault="00E37B79">
            <w:pPr>
              <w:spacing w:before="80" w:after="80" w:line="280" w:lineRule="auto"/>
            </w:pPr>
            <w:r>
              <w:rPr>
                <w:sz w:val="18"/>
                <w:szCs w:val="18"/>
              </w:rPr>
              <w:t>Stakeholder Consultation &amp; Public-Comment Portal</w:t>
            </w:r>
          </w:p>
        </w:tc>
        <w:tc>
          <w:tcPr>
            <w:tcW w:w="1500" w:type="dxa"/>
            <w:tcMar>
              <w:top w:w="80" w:type="dxa"/>
              <w:left w:w="100" w:type="dxa"/>
              <w:bottom w:w="80" w:type="dxa"/>
              <w:right w:w="100" w:type="dxa"/>
            </w:tcMar>
            <w:vAlign w:val="center"/>
          </w:tcPr>
          <w:p w14:paraId="727CC346" w14:textId="77777777" w:rsidR="005D4961" w:rsidRDefault="00E37B79">
            <w:pPr>
              <w:spacing w:before="80" w:after="80" w:line="280" w:lineRule="auto"/>
            </w:pPr>
            <w:r>
              <w:rPr>
                <w:b/>
                <w:bCs/>
                <w:sz w:val="18"/>
                <w:szCs w:val="18"/>
              </w:rPr>
              <w:t>CDT</w:t>
            </w:r>
          </w:p>
        </w:tc>
        <w:tc>
          <w:tcPr>
            <w:tcW w:w="1300" w:type="dxa"/>
            <w:tcMar>
              <w:top w:w="80" w:type="dxa"/>
              <w:left w:w="100" w:type="dxa"/>
              <w:bottom w:w="80" w:type="dxa"/>
              <w:right w:w="100" w:type="dxa"/>
            </w:tcMar>
            <w:vAlign w:val="center"/>
          </w:tcPr>
          <w:p w14:paraId="375C4F63" w14:textId="77777777" w:rsidR="005D4961" w:rsidRDefault="00E37B79">
            <w:pPr>
              <w:spacing w:before="80" w:after="80" w:line="280" w:lineRule="auto"/>
            </w:pPr>
            <w:r>
              <w:rPr>
                <w:sz w:val="16"/>
                <w:szCs w:val="16"/>
              </w:rPr>
              <w:t>C2 · Student &amp; Academic Lifecycle</w:t>
            </w:r>
          </w:p>
        </w:tc>
        <w:tc>
          <w:tcPr>
            <w:tcW w:w="1126" w:type="dxa"/>
            <w:tcMar>
              <w:top w:w="80" w:type="dxa"/>
              <w:left w:w="100" w:type="dxa"/>
              <w:bottom w:w="80" w:type="dxa"/>
              <w:right w:w="100" w:type="dxa"/>
            </w:tcMar>
            <w:vAlign w:val="center"/>
          </w:tcPr>
          <w:p w14:paraId="6B5E65A6" w14:textId="77777777" w:rsidR="005D4961" w:rsidRDefault="00E37B79">
            <w:pPr>
              <w:spacing w:before="80" w:after="80" w:line="280" w:lineRule="auto"/>
            </w:pPr>
            <w:r>
              <w:rPr>
                <w:i/>
                <w:iCs/>
                <w:color w:val="595959"/>
                <w:sz w:val="16"/>
                <w:szCs w:val="16"/>
              </w:rPr>
              <w:t>§88</w:t>
            </w:r>
          </w:p>
        </w:tc>
        <w:tc>
          <w:tcPr>
            <w:tcW w:w="700" w:type="dxa"/>
            <w:tcMar>
              <w:top w:w="80" w:type="dxa"/>
              <w:left w:w="100" w:type="dxa"/>
              <w:bottom w:w="80" w:type="dxa"/>
              <w:right w:w="100" w:type="dxa"/>
            </w:tcMar>
            <w:vAlign w:val="center"/>
          </w:tcPr>
          <w:p w14:paraId="1F6E8599"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6E07EE75" w14:textId="77777777" w:rsidR="005D4961" w:rsidRDefault="00E37B79">
            <w:pPr>
              <w:spacing w:before="80" w:after="80" w:line="280" w:lineRule="auto"/>
              <w:jc w:val="center"/>
            </w:pPr>
            <w:r>
              <w:rPr>
                <w:b/>
                <w:bCs/>
                <w:color w:val="BF8F00"/>
                <w:sz w:val="18"/>
                <w:szCs w:val="18"/>
              </w:rPr>
              <w:t>Phase 2</w:t>
            </w:r>
          </w:p>
        </w:tc>
      </w:tr>
      <w:tr w:rsidR="005D4961" w14:paraId="2F6722AF" w14:textId="77777777">
        <w:trPr>
          <w:cantSplit/>
        </w:trPr>
        <w:tc>
          <w:tcPr>
            <w:tcW w:w="800" w:type="dxa"/>
            <w:shd w:val="clear" w:color="auto" w:fill="F5F7FB"/>
            <w:tcMar>
              <w:top w:w="80" w:type="dxa"/>
              <w:left w:w="100" w:type="dxa"/>
              <w:bottom w:w="80" w:type="dxa"/>
              <w:right w:w="100" w:type="dxa"/>
            </w:tcMar>
            <w:vAlign w:val="center"/>
          </w:tcPr>
          <w:p w14:paraId="4EC3D2E6" w14:textId="77777777" w:rsidR="005D4961" w:rsidRDefault="00E37B79">
            <w:pPr>
              <w:spacing w:before="80" w:after="80" w:line="280" w:lineRule="auto"/>
            </w:pPr>
            <w:r>
              <w:rPr>
                <w:b/>
                <w:bCs/>
                <w:sz w:val="18"/>
                <w:szCs w:val="18"/>
              </w:rPr>
              <w:t>S052_curr</w:t>
            </w:r>
          </w:p>
        </w:tc>
        <w:tc>
          <w:tcPr>
            <w:tcW w:w="2900" w:type="dxa"/>
            <w:shd w:val="clear" w:color="auto" w:fill="F5F7FB"/>
            <w:tcMar>
              <w:top w:w="80" w:type="dxa"/>
              <w:left w:w="100" w:type="dxa"/>
              <w:bottom w:w="80" w:type="dxa"/>
              <w:right w:w="100" w:type="dxa"/>
            </w:tcMar>
            <w:vAlign w:val="center"/>
          </w:tcPr>
          <w:p w14:paraId="497EA429" w14:textId="77777777" w:rsidR="005D4961" w:rsidRDefault="00E37B79">
            <w:pPr>
              <w:spacing w:before="80" w:after="80" w:line="280" w:lineRule="auto"/>
            </w:pPr>
            <w:r>
              <w:rPr>
                <w:sz w:val="18"/>
                <w:szCs w:val="18"/>
              </w:rPr>
              <w:t>Continuing Legal Education (CLE) Credit Tracker</w:t>
            </w:r>
          </w:p>
        </w:tc>
        <w:tc>
          <w:tcPr>
            <w:tcW w:w="1500" w:type="dxa"/>
            <w:shd w:val="clear" w:color="auto" w:fill="F5F7FB"/>
            <w:tcMar>
              <w:top w:w="80" w:type="dxa"/>
              <w:left w:w="100" w:type="dxa"/>
              <w:bottom w:w="80" w:type="dxa"/>
              <w:right w:w="100" w:type="dxa"/>
            </w:tcMar>
            <w:vAlign w:val="center"/>
          </w:tcPr>
          <w:p w14:paraId="1A6C943C" w14:textId="77777777" w:rsidR="005D4961" w:rsidRDefault="00E37B79">
            <w:pPr>
              <w:spacing w:before="80" w:after="80" w:line="280" w:lineRule="auto"/>
            </w:pPr>
            <w:r>
              <w:rPr>
                <w:b/>
                <w:bCs/>
                <w:sz w:val="18"/>
                <w:szCs w:val="18"/>
              </w:rPr>
              <w:t>CDT+GSL</w:t>
            </w:r>
          </w:p>
        </w:tc>
        <w:tc>
          <w:tcPr>
            <w:tcW w:w="1300" w:type="dxa"/>
            <w:shd w:val="clear" w:color="auto" w:fill="F5F7FB"/>
            <w:tcMar>
              <w:top w:w="80" w:type="dxa"/>
              <w:left w:w="100" w:type="dxa"/>
              <w:bottom w:w="80" w:type="dxa"/>
              <w:right w:w="100" w:type="dxa"/>
            </w:tcMar>
            <w:vAlign w:val="center"/>
          </w:tcPr>
          <w:p w14:paraId="527F8562" w14:textId="77777777" w:rsidR="005D4961" w:rsidRDefault="00E37B79">
            <w:pPr>
              <w:spacing w:before="80" w:after="80" w:line="280" w:lineRule="auto"/>
            </w:pPr>
            <w:r>
              <w:rPr>
                <w:sz w:val="16"/>
                <w:szCs w:val="16"/>
              </w:rPr>
              <w:t>C2 · Student &amp; Academic Lifecycle</w:t>
            </w:r>
          </w:p>
        </w:tc>
        <w:tc>
          <w:tcPr>
            <w:tcW w:w="1126" w:type="dxa"/>
            <w:shd w:val="clear" w:color="auto" w:fill="F5F7FB"/>
            <w:tcMar>
              <w:top w:w="80" w:type="dxa"/>
              <w:left w:w="100" w:type="dxa"/>
              <w:bottom w:w="80" w:type="dxa"/>
              <w:right w:w="100" w:type="dxa"/>
            </w:tcMar>
            <w:vAlign w:val="center"/>
          </w:tcPr>
          <w:p w14:paraId="012CD44D"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2FD93D54"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3C129190" w14:textId="77777777" w:rsidR="005D4961" w:rsidRDefault="00E37B79">
            <w:pPr>
              <w:spacing w:before="80" w:after="80" w:line="280" w:lineRule="auto"/>
              <w:jc w:val="center"/>
            </w:pPr>
            <w:r>
              <w:rPr>
                <w:b/>
                <w:bCs/>
                <w:color w:val="BF8F00"/>
                <w:sz w:val="18"/>
                <w:szCs w:val="18"/>
              </w:rPr>
              <w:t>Phase 2</w:t>
            </w:r>
          </w:p>
        </w:tc>
      </w:tr>
      <w:tr w:rsidR="005D4961" w14:paraId="62FBA476" w14:textId="77777777">
        <w:trPr>
          <w:cantSplit/>
        </w:trPr>
        <w:tc>
          <w:tcPr>
            <w:tcW w:w="800" w:type="dxa"/>
            <w:tcMar>
              <w:top w:w="80" w:type="dxa"/>
              <w:left w:w="100" w:type="dxa"/>
              <w:bottom w:w="80" w:type="dxa"/>
              <w:right w:w="100" w:type="dxa"/>
            </w:tcMar>
            <w:vAlign w:val="center"/>
          </w:tcPr>
          <w:p w14:paraId="22AA5BE2" w14:textId="77777777" w:rsidR="005D4961" w:rsidRDefault="00E37B79">
            <w:pPr>
              <w:spacing w:before="80" w:after="80" w:line="280" w:lineRule="auto"/>
            </w:pPr>
            <w:r>
              <w:rPr>
                <w:b/>
                <w:bCs/>
                <w:sz w:val="18"/>
                <w:szCs w:val="18"/>
              </w:rPr>
              <w:t>S053_curr</w:t>
            </w:r>
          </w:p>
        </w:tc>
        <w:tc>
          <w:tcPr>
            <w:tcW w:w="2900" w:type="dxa"/>
            <w:tcMar>
              <w:top w:w="80" w:type="dxa"/>
              <w:left w:w="100" w:type="dxa"/>
              <w:bottom w:w="80" w:type="dxa"/>
              <w:right w:w="100" w:type="dxa"/>
            </w:tcMar>
            <w:vAlign w:val="center"/>
          </w:tcPr>
          <w:p w14:paraId="7C93AB70" w14:textId="77777777" w:rsidR="005D4961" w:rsidRDefault="00E37B79">
            <w:pPr>
              <w:spacing w:before="80" w:after="80" w:line="280" w:lineRule="auto"/>
            </w:pPr>
            <w:r>
              <w:rPr>
                <w:sz w:val="18"/>
                <w:szCs w:val="18"/>
              </w:rPr>
              <w:t>Knowledge Management &amp; Subject-Matter-Expert (SME) Directory</w:t>
            </w:r>
          </w:p>
        </w:tc>
        <w:tc>
          <w:tcPr>
            <w:tcW w:w="1500" w:type="dxa"/>
            <w:tcMar>
              <w:top w:w="80" w:type="dxa"/>
              <w:left w:w="100" w:type="dxa"/>
              <w:bottom w:w="80" w:type="dxa"/>
              <w:right w:w="100" w:type="dxa"/>
            </w:tcMar>
            <w:vAlign w:val="center"/>
          </w:tcPr>
          <w:p w14:paraId="4824ECAF" w14:textId="77777777" w:rsidR="005D4961" w:rsidRDefault="00E37B79">
            <w:pPr>
              <w:spacing w:before="80" w:after="80" w:line="280" w:lineRule="auto"/>
            </w:pPr>
            <w:r>
              <w:rPr>
                <w:b/>
                <w:bCs/>
                <w:sz w:val="18"/>
                <w:szCs w:val="18"/>
              </w:rPr>
              <w:t>CDT</w:t>
            </w:r>
          </w:p>
        </w:tc>
        <w:tc>
          <w:tcPr>
            <w:tcW w:w="1300" w:type="dxa"/>
            <w:tcMar>
              <w:top w:w="80" w:type="dxa"/>
              <w:left w:w="100" w:type="dxa"/>
              <w:bottom w:w="80" w:type="dxa"/>
              <w:right w:w="100" w:type="dxa"/>
            </w:tcMar>
            <w:vAlign w:val="center"/>
          </w:tcPr>
          <w:p w14:paraId="4B98DF4C" w14:textId="77777777" w:rsidR="005D4961" w:rsidRDefault="00E37B79">
            <w:pPr>
              <w:spacing w:before="80" w:after="80" w:line="280" w:lineRule="auto"/>
            </w:pPr>
            <w:r>
              <w:rPr>
                <w:sz w:val="16"/>
                <w:szCs w:val="16"/>
              </w:rPr>
              <w:t>C2 · Student &amp; Academic Lifecycle</w:t>
            </w:r>
          </w:p>
        </w:tc>
        <w:tc>
          <w:tcPr>
            <w:tcW w:w="1126" w:type="dxa"/>
            <w:tcMar>
              <w:top w:w="80" w:type="dxa"/>
              <w:left w:w="100" w:type="dxa"/>
              <w:bottom w:w="80" w:type="dxa"/>
              <w:right w:w="100" w:type="dxa"/>
            </w:tcMar>
            <w:vAlign w:val="center"/>
          </w:tcPr>
          <w:p w14:paraId="42BB4BC3"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265659EC"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59C483A8" w14:textId="77777777" w:rsidR="005D4961" w:rsidRDefault="00E37B79">
            <w:pPr>
              <w:spacing w:before="80" w:after="80" w:line="280" w:lineRule="auto"/>
              <w:jc w:val="center"/>
            </w:pPr>
            <w:r>
              <w:rPr>
                <w:b/>
                <w:bCs/>
                <w:color w:val="BF8F00"/>
                <w:sz w:val="18"/>
                <w:szCs w:val="18"/>
              </w:rPr>
              <w:t>Phase 2</w:t>
            </w:r>
          </w:p>
        </w:tc>
      </w:tr>
      <w:tr w:rsidR="005D4961" w14:paraId="075976CA" w14:textId="77777777">
        <w:trPr>
          <w:cantSplit/>
        </w:trPr>
        <w:tc>
          <w:tcPr>
            <w:tcW w:w="800" w:type="dxa"/>
            <w:shd w:val="clear" w:color="auto" w:fill="F5F7FB"/>
            <w:tcMar>
              <w:top w:w="80" w:type="dxa"/>
              <w:left w:w="100" w:type="dxa"/>
              <w:bottom w:w="80" w:type="dxa"/>
              <w:right w:w="100" w:type="dxa"/>
            </w:tcMar>
            <w:vAlign w:val="center"/>
          </w:tcPr>
          <w:p w14:paraId="6AE13A4D" w14:textId="77777777" w:rsidR="005D4961" w:rsidRDefault="00E37B79">
            <w:pPr>
              <w:spacing w:before="80" w:after="80" w:line="280" w:lineRule="auto"/>
            </w:pPr>
            <w:r>
              <w:rPr>
                <w:b/>
                <w:bCs/>
                <w:sz w:val="18"/>
                <w:szCs w:val="18"/>
              </w:rPr>
              <w:t>S054_curr</w:t>
            </w:r>
          </w:p>
        </w:tc>
        <w:tc>
          <w:tcPr>
            <w:tcW w:w="2900" w:type="dxa"/>
            <w:shd w:val="clear" w:color="auto" w:fill="F5F7FB"/>
            <w:tcMar>
              <w:top w:w="80" w:type="dxa"/>
              <w:left w:w="100" w:type="dxa"/>
              <w:bottom w:w="80" w:type="dxa"/>
              <w:right w:w="100" w:type="dxa"/>
            </w:tcMar>
            <w:vAlign w:val="center"/>
          </w:tcPr>
          <w:p w14:paraId="5D868A57" w14:textId="77777777" w:rsidR="005D4961" w:rsidRDefault="00E37B79">
            <w:pPr>
              <w:spacing w:before="80" w:after="80" w:line="280" w:lineRule="auto"/>
            </w:pPr>
            <w:r>
              <w:rPr>
                <w:sz w:val="18"/>
                <w:szCs w:val="18"/>
              </w:rPr>
              <w:t>Foresight / Horizon-Scanning Workbench</w:t>
            </w:r>
          </w:p>
        </w:tc>
        <w:tc>
          <w:tcPr>
            <w:tcW w:w="1500" w:type="dxa"/>
            <w:shd w:val="clear" w:color="auto" w:fill="F5F7FB"/>
            <w:tcMar>
              <w:top w:w="80" w:type="dxa"/>
              <w:left w:w="100" w:type="dxa"/>
              <w:bottom w:w="80" w:type="dxa"/>
              <w:right w:w="100" w:type="dxa"/>
            </w:tcMar>
            <w:vAlign w:val="center"/>
          </w:tcPr>
          <w:p w14:paraId="0D761AE1" w14:textId="77777777" w:rsidR="005D4961" w:rsidRDefault="00E37B79">
            <w:pPr>
              <w:spacing w:before="80" w:after="80" w:line="280" w:lineRule="auto"/>
            </w:pPr>
            <w:r>
              <w:rPr>
                <w:b/>
                <w:bCs/>
                <w:sz w:val="18"/>
                <w:szCs w:val="18"/>
              </w:rPr>
              <w:t>CDT</w:t>
            </w:r>
          </w:p>
        </w:tc>
        <w:tc>
          <w:tcPr>
            <w:tcW w:w="1300" w:type="dxa"/>
            <w:shd w:val="clear" w:color="auto" w:fill="F5F7FB"/>
            <w:tcMar>
              <w:top w:w="80" w:type="dxa"/>
              <w:left w:w="100" w:type="dxa"/>
              <w:bottom w:w="80" w:type="dxa"/>
              <w:right w:w="100" w:type="dxa"/>
            </w:tcMar>
            <w:vAlign w:val="center"/>
          </w:tcPr>
          <w:p w14:paraId="06F1D31A" w14:textId="77777777" w:rsidR="005D4961" w:rsidRDefault="00E37B79">
            <w:pPr>
              <w:spacing w:before="80" w:after="80" w:line="280" w:lineRule="auto"/>
            </w:pPr>
            <w:r>
              <w:rPr>
                <w:sz w:val="16"/>
                <w:szCs w:val="16"/>
              </w:rPr>
              <w:t>C2 · Student &amp; Academic Lifecycle</w:t>
            </w:r>
          </w:p>
        </w:tc>
        <w:tc>
          <w:tcPr>
            <w:tcW w:w="1126" w:type="dxa"/>
            <w:shd w:val="clear" w:color="auto" w:fill="F5F7FB"/>
            <w:tcMar>
              <w:top w:w="80" w:type="dxa"/>
              <w:left w:w="100" w:type="dxa"/>
              <w:bottom w:w="80" w:type="dxa"/>
              <w:right w:w="100" w:type="dxa"/>
            </w:tcMar>
            <w:vAlign w:val="center"/>
          </w:tcPr>
          <w:p w14:paraId="063C4A1D"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51F400D1"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18D03A4E" w14:textId="77777777" w:rsidR="005D4961" w:rsidRDefault="00E37B79">
            <w:pPr>
              <w:spacing w:before="80" w:after="80" w:line="280" w:lineRule="auto"/>
              <w:jc w:val="center"/>
            </w:pPr>
            <w:r>
              <w:rPr>
                <w:b/>
                <w:bCs/>
                <w:color w:val="385723"/>
                <w:sz w:val="18"/>
                <w:szCs w:val="18"/>
              </w:rPr>
              <w:t>Phase 3</w:t>
            </w:r>
          </w:p>
        </w:tc>
      </w:tr>
      <w:tr w:rsidR="005D4961" w14:paraId="6ABD079B" w14:textId="77777777">
        <w:trPr>
          <w:cantSplit/>
        </w:trPr>
        <w:tc>
          <w:tcPr>
            <w:tcW w:w="800" w:type="dxa"/>
            <w:tcMar>
              <w:top w:w="80" w:type="dxa"/>
              <w:left w:w="100" w:type="dxa"/>
              <w:bottom w:w="80" w:type="dxa"/>
              <w:right w:w="100" w:type="dxa"/>
            </w:tcMar>
            <w:vAlign w:val="center"/>
          </w:tcPr>
          <w:p w14:paraId="0E2EDC8E" w14:textId="77777777" w:rsidR="005D4961" w:rsidRDefault="00E37B79">
            <w:pPr>
              <w:spacing w:before="80" w:after="80" w:line="280" w:lineRule="auto"/>
            </w:pPr>
            <w:r>
              <w:rPr>
                <w:b/>
                <w:bCs/>
                <w:sz w:val="18"/>
                <w:szCs w:val="18"/>
              </w:rPr>
              <w:t>S055_curr</w:t>
            </w:r>
          </w:p>
        </w:tc>
        <w:tc>
          <w:tcPr>
            <w:tcW w:w="2900" w:type="dxa"/>
            <w:tcMar>
              <w:top w:w="80" w:type="dxa"/>
              <w:left w:w="100" w:type="dxa"/>
              <w:bottom w:w="80" w:type="dxa"/>
              <w:right w:w="100" w:type="dxa"/>
            </w:tcMar>
            <w:vAlign w:val="center"/>
          </w:tcPr>
          <w:p w14:paraId="36CFFDC4" w14:textId="77777777" w:rsidR="005D4961" w:rsidRDefault="00E37B79">
            <w:pPr>
              <w:spacing w:before="80" w:after="80" w:line="280" w:lineRule="auto"/>
            </w:pPr>
            <w:r>
              <w:rPr>
                <w:sz w:val="18"/>
                <w:szCs w:val="18"/>
              </w:rPr>
              <w:t>Pedagogy R&amp;D Sandbox</w:t>
            </w:r>
          </w:p>
        </w:tc>
        <w:tc>
          <w:tcPr>
            <w:tcW w:w="1500" w:type="dxa"/>
            <w:tcMar>
              <w:top w:w="80" w:type="dxa"/>
              <w:left w:w="100" w:type="dxa"/>
              <w:bottom w:w="80" w:type="dxa"/>
              <w:right w:w="100" w:type="dxa"/>
            </w:tcMar>
            <w:vAlign w:val="center"/>
          </w:tcPr>
          <w:p w14:paraId="64471B4C" w14:textId="77777777" w:rsidR="005D4961" w:rsidRDefault="00E37B79">
            <w:pPr>
              <w:spacing w:before="80" w:after="80" w:line="280" w:lineRule="auto"/>
            </w:pPr>
            <w:r>
              <w:rPr>
                <w:b/>
                <w:bCs/>
                <w:sz w:val="18"/>
                <w:szCs w:val="18"/>
              </w:rPr>
              <w:t>CDT</w:t>
            </w:r>
          </w:p>
        </w:tc>
        <w:tc>
          <w:tcPr>
            <w:tcW w:w="1300" w:type="dxa"/>
            <w:tcMar>
              <w:top w:w="80" w:type="dxa"/>
              <w:left w:w="100" w:type="dxa"/>
              <w:bottom w:w="80" w:type="dxa"/>
              <w:right w:w="100" w:type="dxa"/>
            </w:tcMar>
            <w:vAlign w:val="center"/>
          </w:tcPr>
          <w:p w14:paraId="16EF1D4F" w14:textId="77777777" w:rsidR="005D4961" w:rsidRDefault="00E37B79">
            <w:pPr>
              <w:spacing w:before="80" w:after="80" w:line="280" w:lineRule="auto"/>
            </w:pPr>
            <w:r>
              <w:rPr>
                <w:sz w:val="16"/>
                <w:szCs w:val="16"/>
              </w:rPr>
              <w:t>C2 · Student &amp; Academic Lifecycle</w:t>
            </w:r>
          </w:p>
        </w:tc>
        <w:tc>
          <w:tcPr>
            <w:tcW w:w="1126" w:type="dxa"/>
            <w:tcMar>
              <w:top w:w="80" w:type="dxa"/>
              <w:left w:w="100" w:type="dxa"/>
              <w:bottom w:w="80" w:type="dxa"/>
              <w:right w:w="100" w:type="dxa"/>
            </w:tcMar>
            <w:vAlign w:val="center"/>
          </w:tcPr>
          <w:p w14:paraId="6E442C59"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48664B91"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176DCF79" w14:textId="77777777" w:rsidR="005D4961" w:rsidRDefault="00E37B79">
            <w:pPr>
              <w:spacing w:before="80" w:after="80" w:line="280" w:lineRule="auto"/>
              <w:jc w:val="center"/>
            </w:pPr>
            <w:r>
              <w:rPr>
                <w:b/>
                <w:bCs/>
                <w:color w:val="385723"/>
                <w:sz w:val="18"/>
                <w:szCs w:val="18"/>
              </w:rPr>
              <w:t>Phase 3</w:t>
            </w:r>
          </w:p>
        </w:tc>
      </w:tr>
      <w:tr w:rsidR="005D4961" w14:paraId="6844B1D3" w14:textId="77777777">
        <w:trPr>
          <w:cantSplit/>
        </w:trPr>
        <w:tc>
          <w:tcPr>
            <w:tcW w:w="800" w:type="dxa"/>
            <w:shd w:val="clear" w:color="auto" w:fill="F5F7FB"/>
            <w:tcMar>
              <w:top w:w="80" w:type="dxa"/>
              <w:left w:w="100" w:type="dxa"/>
              <w:bottom w:w="80" w:type="dxa"/>
              <w:right w:w="100" w:type="dxa"/>
            </w:tcMar>
            <w:vAlign w:val="center"/>
          </w:tcPr>
          <w:p w14:paraId="70D9BD6A" w14:textId="77777777" w:rsidR="005D4961" w:rsidRDefault="00E37B79">
            <w:pPr>
              <w:spacing w:before="80" w:after="80" w:line="280" w:lineRule="auto"/>
            </w:pPr>
            <w:r>
              <w:rPr>
                <w:b/>
                <w:bCs/>
                <w:sz w:val="18"/>
                <w:szCs w:val="18"/>
              </w:rPr>
              <w:t>S060</w:t>
            </w:r>
          </w:p>
        </w:tc>
        <w:tc>
          <w:tcPr>
            <w:tcW w:w="2900" w:type="dxa"/>
            <w:shd w:val="clear" w:color="auto" w:fill="F5F7FB"/>
            <w:tcMar>
              <w:top w:w="80" w:type="dxa"/>
              <w:left w:w="100" w:type="dxa"/>
              <w:bottom w:w="80" w:type="dxa"/>
              <w:right w:w="100" w:type="dxa"/>
            </w:tcMar>
            <w:vAlign w:val="center"/>
          </w:tcPr>
          <w:p w14:paraId="6C44923A" w14:textId="77777777" w:rsidR="005D4961" w:rsidRDefault="00E37B79">
            <w:pPr>
              <w:spacing w:before="80" w:after="80" w:line="280" w:lineRule="auto"/>
            </w:pPr>
            <w:r>
              <w:rPr>
                <w:sz w:val="18"/>
                <w:szCs w:val="18"/>
              </w:rPr>
              <w:t>Examiner &amp; Moderator Roster Management</w:t>
            </w:r>
          </w:p>
        </w:tc>
        <w:tc>
          <w:tcPr>
            <w:tcW w:w="1500" w:type="dxa"/>
            <w:shd w:val="clear" w:color="auto" w:fill="F5F7FB"/>
            <w:tcMar>
              <w:top w:w="80" w:type="dxa"/>
              <w:left w:w="100" w:type="dxa"/>
              <w:bottom w:w="80" w:type="dxa"/>
              <w:right w:w="100" w:type="dxa"/>
            </w:tcMar>
            <w:vAlign w:val="center"/>
          </w:tcPr>
          <w:p w14:paraId="1DAAAB8A" w14:textId="77777777" w:rsidR="005D4961" w:rsidRDefault="00E37B79">
            <w:pPr>
              <w:spacing w:before="80" w:after="80" w:line="280" w:lineRule="auto"/>
            </w:pPr>
            <w:r>
              <w:rPr>
                <w:b/>
                <w:bCs/>
                <w:sz w:val="18"/>
                <w:szCs w:val="18"/>
              </w:rPr>
              <w:t>CDT</w:t>
            </w:r>
          </w:p>
        </w:tc>
        <w:tc>
          <w:tcPr>
            <w:tcW w:w="1300" w:type="dxa"/>
            <w:shd w:val="clear" w:color="auto" w:fill="F5F7FB"/>
            <w:tcMar>
              <w:top w:w="80" w:type="dxa"/>
              <w:left w:w="100" w:type="dxa"/>
              <w:bottom w:w="80" w:type="dxa"/>
              <w:right w:w="100" w:type="dxa"/>
            </w:tcMar>
            <w:vAlign w:val="center"/>
          </w:tcPr>
          <w:p w14:paraId="37839956" w14:textId="77777777" w:rsidR="005D4961" w:rsidRDefault="00E37B79">
            <w:pPr>
              <w:spacing w:before="80" w:after="80" w:line="280" w:lineRule="auto"/>
            </w:pPr>
            <w:r>
              <w:rPr>
                <w:sz w:val="16"/>
                <w:szCs w:val="16"/>
              </w:rPr>
              <w:t>C3 · Assessment &amp; Examinations</w:t>
            </w:r>
          </w:p>
        </w:tc>
        <w:tc>
          <w:tcPr>
            <w:tcW w:w="1126" w:type="dxa"/>
            <w:shd w:val="clear" w:color="auto" w:fill="F5F7FB"/>
            <w:tcMar>
              <w:top w:w="80" w:type="dxa"/>
              <w:left w:w="100" w:type="dxa"/>
              <w:bottom w:w="80" w:type="dxa"/>
              <w:right w:w="100" w:type="dxa"/>
            </w:tcMar>
            <w:vAlign w:val="center"/>
          </w:tcPr>
          <w:p w14:paraId="4E9E47AA"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29303347"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392C0190" w14:textId="77777777" w:rsidR="005D4961" w:rsidRDefault="00E37B79">
            <w:pPr>
              <w:spacing w:before="80" w:after="80" w:line="280" w:lineRule="auto"/>
              <w:jc w:val="center"/>
            </w:pPr>
            <w:r>
              <w:rPr>
                <w:b/>
                <w:bCs/>
                <w:color w:val="C00000"/>
                <w:sz w:val="18"/>
                <w:szCs w:val="18"/>
              </w:rPr>
              <w:t>Fast-Track</w:t>
            </w:r>
          </w:p>
        </w:tc>
      </w:tr>
      <w:tr w:rsidR="005D4961" w14:paraId="3B9F0849" w14:textId="77777777">
        <w:trPr>
          <w:cantSplit/>
        </w:trPr>
        <w:tc>
          <w:tcPr>
            <w:tcW w:w="800" w:type="dxa"/>
            <w:tcMar>
              <w:top w:w="80" w:type="dxa"/>
              <w:left w:w="100" w:type="dxa"/>
              <w:bottom w:w="80" w:type="dxa"/>
              <w:right w:w="100" w:type="dxa"/>
            </w:tcMar>
            <w:vAlign w:val="center"/>
          </w:tcPr>
          <w:p w14:paraId="2E66D48E" w14:textId="77777777" w:rsidR="005D4961" w:rsidRDefault="00E37B79">
            <w:pPr>
              <w:spacing w:before="80" w:after="80" w:line="280" w:lineRule="auto"/>
            </w:pPr>
            <w:r>
              <w:rPr>
                <w:b/>
                <w:bCs/>
                <w:sz w:val="18"/>
                <w:szCs w:val="18"/>
              </w:rPr>
              <w:t>S061</w:t>
            </w:r>
          </w:p>
        </w:tc>
        <w:tc>
          <w:tcPr>
            <w:tcW w:w="2900" w:type="dxa"/>
            <w:tcMar>
              <w:top w:w="80" w:type="dxa"/>
              <w:left w:w="100" w:type="dxa"/>
              <w:bottom w:w="80" w:type="dxa"/>
              <w:right w:w="100" w:type="dxa"/>
            </w:tcMar>
            <w:vAlign w:val="center"/>
          </w:tcPr>
          <w:p w14:paraId="39F50A74" w14:textId="77777777" w:rsidR="005D4961" w:rsidRDefault="00E37B79">
            <w:pPr>
              <w:spacing w:before="80" w:after="80" w:line="280" w:lineRule="auto"/>
            </w:pPr>
            <w:r>
              <w:rPr>
                <w:sz w:val="18"/>
                <w:szCs w:val="18"/>
              </w:rPr>
              <w:t>Item Bank with Psychometric Analytics (IRT/Rasch)</w:t>
            </w:r>
          </w:p>
        </w:tc>
        <w:tc>
          <w:tcPr>
            <w:tcW w:w="1500" w:type="dxa"/>
            <w:tcMar>
              <w:top w:w="80" w:type="dxa"/>
              <w:left w:w="100" w:type="dxa"/>
              <w:bottom w:w="80" w:type="dxa"/>
              <w:right w:w="100" w:type="dxa"/>
            </w:tcMar>
            <w:vAlign w:val="center"/>
          </w:tcPr>
          <w:p w14:paraId="089EC6D5" w14:textId="77777777" w:rsidR="005D4961" w:rsidRDefault="00E37B79">
            <w:pPr>
              <w:spacing w:before="80" w:after="80" w:line="280" w:lineRule="auto"/>
            </w:pPr>
            <w:r>
              <w:rPr>
                <w:b/>
                <w:bCs/>
                <w:sz w:val="18"/>
                <w:szCs w:val="18"/>
              </w:rPr>
              <w:t>CDT</w:t>
            </w:r>
          </w:p>
        </w:tc>
        <w:tc>
          <w:tcPr>
            <w:tcW w:w="1300" w:type="dxa"/>
            <w:tcMar>
              <w:top w:w="80" w:type="dxa"/>
              <w:left w:w="100" w:type="dxa"/>
              <w:bottom w:w="80" w:type="dxa"/>
              <w:right w:w="100" w:type="dxa"/>
            </w:tcMar>
            <w:vAlign w:val="center"/>
          </w:tcPr>
          <w:p w14:paraId="4E3E7FD1" w14:textId="77777777" w:rsidR="005D4961" w:rsidRDefault="00E37B79">
            <w:pPr>
              <w:spacing w:before="80" w:after="80" w:line="280" w:lineRule="auto"/>
            </w:pPr>
            <w:r>
              <w:rPr>
                <w:sz w:val="16"/>
                <w:szCs w:val="16"/>
              </w:rPr>
              <w:t>C3 · Assessment &amp; Examinations</w:t>
            </w:r>
          </w:p>
        </w:tc>
        <w:tc>
          <w:tcPr>
            <w:tcW w:w="1126" w:type="dxa"/>
            <w:tcMar>
              <w:top w:w="80" w:type="dxa"/>
              <w:left w:w="100" w:type="dxa"/>
              <w:bottom w:w="80" w:type="dxa"/>
              <w:right w:w="100" w:type="dxa"/>
            </w:tcMar>
            <w:vAlign w:val="center"/>
          </w:tcPr>
          <w:p w14:paraId="4EBA55BC"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5D77DAD9"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5A139098" w14:textId="77777777" w:rsidR="005D4961" w:rsidRDefault="00E37B79">
            <w:pPr>
              <w:spacing w:before="80" w:after="80" w:line="280" w:lineRule="auto"/>
              <w:jc w:val="center"/>
            </w:pPr>
            <w:r>
              <w:rPr>
                <w:b/>
                <w:bCs/>
                <w:color w:val="C00000"/>
                <w:sz w:val="18"/>
                <w:szCs w:val="18"/>
              </w:rPr>
              <w:t>Fast-Track</w:t>
            </w:r>
          </w:p>
        </w:tc>
      </w:tr>
      <w:tr w:rsidR="005D4961" w14:paraId="281A4C30" w14:textId="77777777">
        <w:trPr>
          <w:cantSplit/>
        </w:trPr>
        <w:tc>
          <w:tcPr>
            <w:tcW w:w="800" w:type="dxa"/>
            <w:shd w:val="clear" w:color="auto" w:fill="F5F7FB"/>
            <w:tcMar>
              <w:top w:w="80" w:type="dxa"/>
              <w:left w:w="100" w:type="dxa"/>
              <w:bottom w:w="80" w:type="dxa"/>
              <w:right w:w="100" w:type="dxa"/>
            </w:tcMar>
            <w:vAlign w:val="center"/>
          </w:tcPr>
          <w:p w14:paraId="5F0DB607" w14:textId="77777777" w:rsidR="005D4961" w:rsidRDefault="00E37B79">
            <w:pPr>
              <w:spacing w:before="80" w:after="80" w:line="280" w:lineRule="auto"/>
            </w:pPr>
            <w:r>
              <w:rPr>
                <w:b/>
                <w:bCs/>
                <w:sz w:val="18"/>
                <w:szCs w:val="18"/>
              </w:rPr>
              <w:t>S062</w:t>
            </w:r>
          </w:p>
        </w:tc>
        <w:tc>
          <w:tcPr>
            <w:tcW w:w="2900" w:type="dxa"/>
            <w:shd w:val="clear" w:color="auto" w:fill="F5F7FB"/>
            <w:tcMar>
              <w:top w:w="80" w:type="dxa"/>
              <w:left w:w="100" w:type="dxa"/>
              <w:bottom w:w="80" w:type="dxa"/>
              <w:right w:w="100" w:type="dxa"/>
            </w:tcMar>
            <w:vAlign w:val="center"/>
          </w:tcPr>
          <w:p w14:paraId="2C0D1EC2" w14:textId="77777777" w:rsidR="005D4961" w:rsidRDefault="00E37B79">
            <w:pPr>
              <w:spacing w:before="80" w:after="80" w:line="280" w:lineRule="auto"/>
            </w:pPr>
            <w:r>
              <w:rPr>
                <w:sz w:val="18"/>
                <w:szCs w:val="18"/>
              </w:rPr>
              <w:t>Examination Verification System (System 03)</w:t>
            </w:r>
          </w:p>
        </w:tc>
        <w:tc>
          <w:tcPr>
            <w:tcW w:w="1500" w:type="dxa"/>
            <w:shd w:val="clear" w:color="auto" w:fill="F5F7FB"/>
            <w:tcMar>
              <w:top w:w="80" w:type="dxa"/>
              <w:left w:w="100" w:type="dxa"/>
              <w:bottom w:w="80" w:type="dxa"/>
              <w:right w:w="100" w:type="dxa"/>
            </w:tcMar>
            <w:vAlign w:val="center"/>
          </w:tcPr>
          <w:p w14:paraId="0E61C7C1" w14:textId="77777777" w:rsidR="005D4961" w:rsidRDefault="00E37B79">
            <w:pPr>
              <w:spacing w:before="80" w:after="80" w:line="280" w:lineRule="auto"/>
            </w:pPr>
            <w:r>
              <w:rPr>
                <w:b/>
                <w:bCs/>
                <w:sz w:val="18"/>
                <w:szCs w:val="18"/>
              </w:rPr>
              <w:t>AQAI</w:t>
            </w:r>
          </w:p>
        </w:tc>
        <w:tc>
          <w:tcPr>
            <w:tcW w:w="1300" w:type="dxa"/>
            <w:shd w:val="clear" w:color="auto" w:fill="F5F7FB"/>
            <w:tcMar>
              <w:top w:w="80" w:type="dxa"/>
              <w:left w:w="100" w:type="dxa"/>
              <w:bottom w:w="80" w:type="dxa"/>
              <w:right w:w="100" w:type="dxa"/>
            </w:tcMar>
            <w:vAlign w:val="center"/>
          </w:tcPr>
          <w:p w14:paraId="5838F155" w14:textId="77777777" w:rsidR="005D4961" w:rsidRDefault="00E37B79">
            <w:pPr>
              <w:spacing w:before="80" w:after="80" w:line="280" w:lineRule="auto"/>
            </w:pPr>
            <w:r>
              <w:rPr>
                <w:sz w:val="16"/>
                <w:szCs w:val="16"/>
              </w:rPr>
              <w:t>C3 · Assessment &amp; Examinations</w:t>
            </w:r>
          </w:p>
        </w:tc>
        <w:tc>
          <w:tcPr>
            <w:tcW w:w="1126" w:type="dxa"/>
            <w:shd w:val="clear" w:color="auto" w:fill="F5F7FB"/>
            <w:tcMar>
              <w:top w:w="80" w:type="dxa"/>
              <w:left w:w="100" w:type="dxa"/>
              <w:bottom w:w="80" w:type="dxa"/>
              <w:right w:w="100" w:type="dxa"/>
            </w:tcMar>
            <w:vAlign w:val="center"/>
          </w:tcPr>
          <w:p w14:paraId="1B8F28E4" w14:textId="77777777" w:rsidR="005D4961" w:rsidRDefault="00E37B79">
            <w:pPr>
              <w:spacing w:before="80" w:after="80" w:line="280" w:lineRule="auto"/>
            </w:pPr>
            <w:r>
              <w:rPr>
                <w:i/>
                <w:iCs/>
                <w:color w:val="595959"/>
                <w:sz w:val="16"/>
                <w:szCs w:val="16"/>
              </w:rPr>
              <w:t>§45, §12(2)(l)</w:t>
            </w:r>
          </w:p>
        </w:tc>
        <w:tc>
          <w:tcPr>
            <w:tcW w:w="700" w:type="dxa"/>
            <w:shd w:val="clear" w:color="auto" w:fill="F5F7FB"/>
            <w:tcMar>
              <w:top w:w="80" w:type="dxa"/>
              <w:left w:w="100" w:type="dxa"/>
              <w:bottom w:w="80" w:type="dxa"/>
              <w:right w:w="100" w:type="dxa"/>
            </w:tcMar>
            <w:vAlign w:val="center"/>
          </w:tcPr>
          <w:p w14:paraId="5E207297" w14:textId="77777777" w:rsidR="005D4961" w:rsidRDefault="00E37B79">
            <w:pPr>
              <w:spacing w:before="80" w:after="80" w:line="280" w:lineRule="auto"/>
              <w:jc w:val="center"/>
            </w:pPr>
            <w:r>
              <w:rPr>
                <w:b/>
                <w:bCs/>
                <w:color w:val="1F3864"/>
                <w:sz w:val="18"/>
                <w:szCs w:val="18"/>
              </w:rPr>
              <w:t>DTI</w:t>
            </w:r>
          </w:p>
        </w:tc>
        <w:tc>
          <w:tcPr>
            <w:tcW w:w="700" w:type="dxa"/>
            <w:shd w:val="clear" w:color="auto" w:fill="F5F7FB"/>
            <w:tcMar>
              <w:top w:w="80" w:type="dxa"/>
              <w:left w:w="100" w:type="dxa"/>
              <w:bottom w:w="80" w:type="dxa"/>
              <w:right w:w="100" w:type="dxa"/>
            </w:tcMar>
            <w:vAlign w:val="center"/>
          </w:tcPr>
          <w:p w14:paraId="1DD8FACD" w14:textId="77777777" w:rsidR="005D4961" w:rsidRDefault="00E37B79">
            <w:pPr>
              <w:spacing w:before="80" w:after="80" w:line="280" w:lineRule="auto"/>
              <w:jc w:val="center"/>
            </w:pPr>
            <w:r>
              <w:rPr>
                <w:b/>
                <w:bCs/>
                <w:color w:val="C00000"/>
                <w:sz w:val="18"/>
                <w:szCs w:val="18"/>
              </w:rPr>
              <w:t>Fast-Track</w:t>
            </w:r>
          </w:p>
        </w:tc>
      </w:tr>
      <w:tr w:rsidR="005D4961" w14:paraId="4DE08538" w14:textId="77777777">
        <w:trPr>
          <w:cantSplit/>
        </w:trPr>
        <w:tc>
          <w:tcPr>
            <w:tcW w:w="800" w:type="dxa"/>
            <w:tcMar>
              <w:top w:w="80" w:type="dxa"/>
              <w:left w:w="100" w:type="dxa"/>
              <w:bottom w:w="80" w:type="dxa"/>
              <w:right w:w="100" w:type="dxa"/>
            </w:tcMar>
            <w:vAlign w:val="center"/>
          </w:tcPr>
          <w:p w14:paraId="13E98C61" w14:textId="77777777" w:rsidR="005D4961" w:rsidRDefault="00E37B79">
            <w:pPr>
              <w:spacing w:before="80" w:after="80" w:line="280" w:lineRule="auto"/>
            </w:pPr>
            <w:r>
              <w:rPr>
                <w:b/>
                <w:bCs/>
                <w:sz w:val="18"/>
                <w:szCs w:val="18"/>
              </w:rPr>
              <w:lastRenderedPageBreak/>
              <w:t>S063</w:t>
            </w:r>
          </w:p>
        </w:tc>
        <w:tc>
          <w:tcPr>
            <w:tcW w:w="2900" w:type="dxa"/>
            <w:tcMar>
              <w:top w:w="80" w:type="dxa"/>
              <w:left w:w="100" w:type="dxa"/>
              <w:bottom w:w="80" w:type="dxa"/>
              <w:right w:w="100" w:type="dxa"/>
            </w:tcMar>
            <w:vAlign w:val="center"/>
          </w:tcPr>
          <w:p w14:paraId="01BB2EE6" w14:textId="77777777" w:rsidR="005D4961" w:rsidRDefault="00E37B79">
            <w:pPr>
              <w:spacing w:before="80" w:after="80" w:line="280" w:lineRule="auto"/>
            </w:pPr>
            <w:r>
              <w:rPr>
                <w:sz w:val="18"/>
                <w:szCs w:val="18"/>
              </w:rPr>
              <w:t>NBES — National Bar Examination System</w:t>
            </w:r>
          </w:p>
        </w:tc>
        <w:tc>
          <w:tcPr>
            <w:tcW w:w="1500" w:type="dxa"/>
            <w:tcMar>
              <w:top w:w="80" w:type="dxa"/>
              <w:left w:w="100" w:type="dxa"/>
              <w:bottom w:w="80" w:type="dxa"/>
              <w:right w:w="100" w:type="dxa"/>
            </w:tcMar>
            <w:vAlign w:val="center"/>
          </w:tcPr>
          <w:p w14:paraId="0502CFE0" w14:textId="77777777" w:rsidR="005D4961" w:rsidRDefault="00E37B79">
            <w:pPr>
              <w:spacing w:before="80" w:after="80" w:line="280" w:lineRule="auto"/>
            </w:pPr>
            <w:r>
              <w:rPr>
                <w:b/>
                <w:bCs/>
                <w:sz w:val="18"/>
                <w:szCs w:val="18"/>
              </w:rPr>
              <w:t>CDT</w:t>
            </w:r>
          </w:p>
        </w:tc>
        <w:tc>
          <w:tcPr>
            <w:tcW w:w="1300" w:type="dxa"/>
            <w:tcMar>
              <w:top w:w="80" w:type="dxa"/>
              <w:left w:w="100" w:type="dxa"/>
              <w:bottom w:w="80" w:type="dxa"/>
              <w:right w:w="100" w:type="dxa"/>
            </w:tcMar>
            <w:vAlign w:val="center"/>
          </w:tcPr>
          <w:p w14:paraId="57ED7F32" w14:textId="77777777" w:rsidR="005D4961" w:rsidRDefault="00E37B79">
            <w:pPr>
              <w:spacing w:before="80" w:after="80" w:line="280" w:lineRule="auto"/>
            </w:pPr>
            <w:r>
              <w:rPr>
                <w:sz w:val="16"/>
                <w:szCs w:val="16"/>
              </w:rPr>
              <w:t>C3 · Assessment &amp; Examinations</w:t>
            </w:r>
          </w:p>
        </w:tc>
        <w:tc>
          <w:tcPr>
            <w:tcW w:w="1126" w:type="dxa"/>
            <w:tcMar>
              <w:top w:w="80" w:type="dxa"/>
              <w:left w:w="100" w:type="dxa"/>
              <w:bottom w:w="80" w:type="dxa"/>
              <w:right w:w="100" w:type="dxa"/>
            </w:tcMar>
            <w:vAlign w:val="center"/>
          </w:tcPr>
          <w:p w14:paraId="4D358231" w14:textId="77777777" w:rsidR="005D4961" w:rsidRDefault="00E37B79">
            <w:pPr>
              <w:spacing w:before="80" w:after="80" w:line="280" w:lineRule="auto"/>
            </w:pPr>
            <w:r>
              <w:rPr>
                <w:i/>
                <w:iCs/>
                <w:color w:val="595959"/>
                <w:sz w:val="16"/>
                <w:szCs w:val="16"/>
              </w:rPr>
              <w:t>§§3, 65–73, 84</w:t>
            </w:r>
          </w:p>
        </w:tc>
        <w:tc>
          <w:tcPr>
            <w:tcW w:w="700" w:type="dxa"/>
            <w:tcMar>
              <w:top w:w="80" w:type="dxa"/>
              <w:left w:w="100" w:type="dxa"/>
              <w:bottom w:w="80" w:type="dxa"/>
              <w:right w:w="100" w:type="dxa"/>
            </w:tcMar>
            <w:vAlign w:val="center"/>
          </w:tcPr>
          <w:p w14:paraId="18D06C9E" w14:textId="77777777" w:rsidR="005D4961" w:rsidRDefault="00E37B79">
            <w:pPr>
              <w:spacing w:before="80" w:after="80" w:line="280" w:lineRule="auto"/>
              <w:jc w:val="center"/>
            </w:pPr>
            <w:r>
              <w:rPr>
                <w:b/>
                <w:bCs/>
                <w:color w:val="1F3864"/>
                <w:sz w:val="18"/>
                <w:szCs w:val="18"/>
              </w:rPr>
              <w:t>DTI</w:t>
            </w:r>
          </w:p>
        </w:tc>
        <w:tc>
          <w:tcPr>
            <w:tcW w:w="700" w:type="dxa"/>
            <w:tcMar>
              <w:top w:w="80" w:type="dxa"/>
              <w:left w:w="100" w:type="dxa"/>
              <w:bottom w:w="80" w:type="dxa"/>
              <w:right w:w="100" w:type="dxa"/>
            </w:tcMar>
            <w:vAlign w:val="center"/>
          </w:tcPr>
          <w:p w14:paraId="0EE3A292" w14:textId="77777777" w:rsidR="005D4961" w:rsidRDefault="00E37B79">
            <w:pPr>
              <w:spacing w:before="80" w:after="80" w:line="280" w:lineRule="auto"/>
              <w:jc w:val="center"/>
            </w:pPr>
            <w:r>
              <w:rPr>
                <w:b/>
                <w:bCs/>
                <w:color w:val="C00000"/>
                <w:sz w:val="18"/>
                <w:szCs w:val="18"/>
              </w:rPr>
              <w:t>Fast-Track</w:t>
            </w:r>
          </w:p>
        </w:tc>
      </w:tr>
      <w:tr w:rsidR="005D4961" w14:paraId="0347A230" w14:textId="77777777">
        <w:trPr>
          <w:cantSplit/>
        </w:trPr>
        <w:tc>
          <w:tcPr>
            <w:tcW w:w="800" w:type="dxa"/>
            <w:shd w:val="clear" w:color="auto" w:fill="F5F7FB"/>
            <w:tcMar>
              <w:top w:w="80" w:type="dxa"/>
              <w:left w:w="100" w:type="dxa"/>
              <w:bottom w:w="80" w:type="dxa"/>
              <w:right w:w="100" w:type="dxa"/>
            </w:tcMar>
            <w:vAlign w:val="center"/>
          </w:tcPr>
          <w:p w14:paraId="39638871" w14:textId="77777777" w:rsidR="005D4961" w:rsidRDefault="00E37B79">
            <w:pPr>
              <w:spacing w:before="80" w:after="80" w:line="280" w:lineRule="auto"/>
            </w:pPr>
            <w:r>
              <w:rPr>
                <w:b/>
                <w:bCs/>
                <w:sz w:val="18"/>
                <w:szCs w:val="18"/>
              </w:rPr>
              <w:t>S064</w:t>
            </w:r>
          </w:p>
        </w:tc>
        <w:tc>
          <w:tcPr>
            <w:tcW w:w="2900" w:type="dxa"/>
            <w:shd w:val="clear" w:color="auto" w:fill="F5F7FB"/>
            <w:tcMar>
              <w:top w:w="80" w:type="dxa"/>
              <w:left w:w="100" w:type="dxa"/>
              <w:bottom w:w="80" w:type="dxa"/>
              <w:right w:w="100" w:type="dxa"/>
            </w:tcMar>
            <w:vAlign w:val="center"/>
          </w:tcPr>
          <w:p w14:paraId="3A761B63" w14:textId="77777777" w:rsidR="005D4961" w:rsidRDefault="00E37B79">
            <w:pPr>
              <w:spacing w:before="80" w:after="80" w:line="280" w:lineRule="auto"/>
            </w:pPr>
            <w:r>
              <w:rPr>
                <w:sz w:val="18"/>
                <w:szCs w:val="18"/>
              </w:rPr>
              <w:t>Examination Infrastructure / CBT Delivery (System 10B)</w:t>
            </w:r>
          </w:p>
        </w:tc>
        <w:tc>
          <w:tcPr>
            <w:tcW w:w="1500" w:type="dxa"/>
            <w:shd w:val="clear" w:color="auto" w:fill="F5F7FB"/>
            <w:tcMar>
              <w:top w:w="80" w:type="dxa"/>
              <w:left w:w="100" w:type="dxa"/>
              <w:bottom w:w="80" w:type="dxa"/>
              <w:right w:w="100" w:type="dxa"/>
            </w:tcMar>
            <w:vAlign w:val="center"/>
          </w:tcPr>
          <w:p w14:paraId="6005719D" w14:textId="77777777" w:rsidR="005D4961" w:rsidRDefault="00E37B79">
            <w:pPr>
              <w:spacing w:before="80" w:after="80" w:line="280" w:lineRule="auto"/>
            </w:pPr>
            <w:r>
              <w:rPr>
                <w:b/>
                <w:bCs/>
                <w:sz w:val="18"/>
                <w:szCs w:val="18"/>
              </w:rPr>
              <w:t>CDT+DTI</w:t>
            </w:r>
          </w:p>
        </w:tc>
        <w:tc>
          <w:tcPr>
            <w:tcW w:w="1300" w:type="dxa"/>
            <w:shd w:val="clear" w:color="auto" w:fill="F5F7FB"/>
            <w:tcMar>
              <w:top w:w="80" w:type="dxa"/>
              <w:left w:w="100" w:type="dxa"/>
              <w:bottom w:w="80" w:type="dxa"/>
              <w:right w:w="100" w:type="dxa"/>
            </w:tcMar>
            <w:vAlign w:val="center"/>
          </w:tcPr>
          <w:p w14:paraId="4BE48D45" w14:textId="77777777" w:rsidR="005D4961" w:rsidRDefault="00E37B79">
            <w:pPr>
              <w:spacing w:before="80" w:after="80" w:line="280" w:lineRule="auto"/>
            </w:pPr>
            <w:r>
              <w:rPr>
                <w:sz w:val="16"/>
                <w:szCs w:val="16"/>
              </w:rPr>
              <w:t>C3 · Assessment &amp; Examinations</w:t>
            </w:r>
          </w:p>
        </w:tc>
        <w:tc>
          <w:tcPr>
            <w:tcW w:w="1126" w:type="dxa"/>
            <w:shd w:val="clear" w:color="auto" w:fill="F5F7FB"/>
            <w:tcMar>
              <w:top w:w="80" w:type="dxa"/>
              <w:left w:w="100" w:type="dxa"/>
              <w:bottom w:w="80" w:type="dxa"/>
              <w:right w:w="100" w:type="dxa"/>
            </w:tcMar>
            <w:vAlign w:val="center"/>
          </w:tcPr>
          <w:p w14:paraId="1A0C65DD" w14:textId="77777777" w:rsidR="005D4961" w:rsidRDefault="00E37B79">
            <w:pPr>
              <w:spacing w:before="80" w:after="80" w:line="280" w:lineRule="auto"/>
            </w:pPr>
            <w:r>
              <w:rPr>
                <w:i/>
                <w:iCs/>
                <w:color w:val="595959"/>
                <w:sz w:val="16"/>
                <w:szCs w:val="16"/>
              </w:rPr>
              <w:t>§69</w:t>
            </w:r>
          </w:p>
        </w:tc>
        <w:tc>
          <w:tcPr>
            <w:tcW w:w="700" w:type="dxa"/>
            <w:shd w:val="clear" w:color="auto" w:fill="F5F7FB"/>
            <w:tcMar>
              <w:top w:w="80" w:type="dxa"/>
              <w:left w:w="100" w:type="dxa"/>
              <w:bottom w:w="80" w:type="dxa"/>
              <w:right w:w="100" w:type="dxa"/>
            </w:tcMar>
            <w:vAlign w:val="center"/>
          </w:tcPr>
          <w:p w14:paraId="68AC81EF" w14:textId="77777777" w:rsidR="005D4961" w:rsidRDefault="00E37B79">
            <w:pPr>
              <w:spacing w:before="80" w:after="80" w:line="280" w:lineRule="auto"/>
              <w:jc w:val="center"/>
            </w:pPr>
            <w:r>
              <w:rPr>
                <w:b/>
                <w:bCs/>
                <w:color w:val="1F3864"/>
                <w:sz w:val="18"/>
                <w:szCs w:val="18"/>
              </w:rPr>
              <w:t>DTI</w:t>
            </w:r>
          </w:p>
        </w:tc>
        <w:tc>
          <w:tcPr>
            <w:tcW w:w="700" w:type="dxa"/>
            <w:shd w:val="clear" w:color="auto" w:fill="F5F7FB"/>
            <w:tcMar>
              <w:top w:w="80" w:type="dxa"/>
              <w:left w:w="100" w:type="dxa"/>
              <w:bottom w:w="80" w:type="dxa"/>
              <w:right w:w="100" w:type="dxa"/>
            </w:tcMar>
            <w:vAlign w:val="center"/>
          </w:tcPr>
          <w:p w14:paraId="3D01A5EF" w14:textId="77777777" w:rsidR="005D4961" w:rsidRDefault="00E37B79">
            <w:pPr>
              <w:spacing w:before="80" w:after="80" w:line="280" w:lineRule="auto"/>
              <w:jc w:val="center"/>
            </w:pPr>
            <w:r>
              <w:rPr>
                <w:b/>
                <w:bCs/>
                <w:color w:val="C00000"/>
                <w:sz w:val="18"/>
                <w:szCs w:val="18"/>
              </w:rPr>
              <w:t>Fast-Track</w:t>
            </w:r>
          </w:p>
        </w:tc>
      </w:tr>
      <w:tr w:rsidR="005D4961" w14:paraId="6F532C1E" w14:textId="77777777">
        <w:trPr>
          <w:cantSplit/>
        </w:trPr>
        <w:tc>
          <w:tcPr>
            <w:tcW w:w="800" w:type="dxa"/>
            <w:tcMar>
              <w:top w:w="80" w:type="dxa"/>
              <w:left w:w="100" w:type="dxa"/>
              <w:bottom w:w="80" w:type="dxa"/>
              <w:right w:w="100" w:type="dxa"/>
            </w:tcMar>
            <w:vAlign w:val="center"/>
          </w:tcPr>
          <w:p w14:paraId="6E25AF2D" w14:textId="77777777" w:rsidR="005D4961" w:rsidRDefault="00E37B79">
            <w:pPr>
              <w:spacing w:before="80" w:after="80" w:line="280" w:lineRule="auto"/>
            </w:pPr>
            <w:r>
              <w:rPr>
                <w:b/>
                <w:bCs/>
                <w:sz w:val="18"/>
                <w:szCs w:val="18"/>
              </w:rPr>
              <w:t>S065</w:t>
            </w:r>
          </w:p>
        </w:tc>
        <w:tc>
          <w:tcPr>
            <w:tcW w:w="2900" w:type="dxa"/>
            <w:tcMar>
              <w:top w:w="80" w:type="dxa"/>
              <w:left w:w="100" w:type="dxa"/>
              <w:bottom w:w="80" w:type="dxa"/>
              <w:right w:w="100" w:type="dxa"/>
            </w:tcMar>
            <w:vAlign w:val="center"/>
          </w:tcPr>
          <w:p w14:paraId="36BE43D7" w14:textId="77777777" w:rsidR="005D4961" w:rsidRDefault="00E37B79">
            <w:pPr>
              <w:spacing w:before="80" w:after="80" w:line="280" w:lineRule="auto"/>
            </w:pPr>
            <w:r>
              <w:rPr>
                <w:sz w:val="18"/>
                <w:szCs w:val="18"/>
              </w:rPr>
              <w:t>OSCE / Practical-Skills Assessment Tracker</w:t>
            </w:r>
          </w:p>
        </w:tc>
        <w:tc>
          <w:tcPr>
            <w:tcW w:w="1500" w:type="dxa"/>
            <w:tcMar>
              <w:top w:w="80" w:type="dxa"/>
              <w:left w:w="100" w:type="dxa"/>
              <w:bottom w:w="80" w:type="dxa"/>
              <w:right w:w="100" w:type="dxa"/>
            </w:tcMar>
            <w:vAlign w:val="center"/>
          </w:tcPr>
          <w:p w14:paraId="3C3D6E7D" w14:textId="77777777" w:rsidR="005D4961" w:rsidRDefault="00E37B79">
            <w:pPr>
              <w:spacing w:before="80" w:after="80" w:line="280" w:lineRule="auto"/>
            </w:pPr>
            <w:r>
              <w:rPr>
                <w:b/>
                <w:bCs/>
                <w:sz w:val="18"/>
                <w:szCs w:val="18"/>
              </w:rPr>
              <w:t>CDT</w:t>
            </w:r>
          </w:p>
        </w:tc>
        <w:tc>
          <w:tcPr>
            <w:tcW w:w="1300" w:type="dxa"/>
            <w:tcMar>
              <w:top w:w="80" w:type="dxa"/>
              <w:left w:w="100" w:type="dxa"/>
              <w:bottom w:w="80" w:type="dxa"/>
              <w:right w:w="100" w:type="dxa"/>
            </w:tcMar>
            <w:vAlign w:val="center"/>
          </w:tcPr>
          <w:p w14:paraId="1BC49405" w14:textId="77777777" w:rsidR="005D4961" w:rsidRDefault="00E37B79">
            <w:pPr>
              <w:spacing w:before="80" w:after="80" w:line="280" w:lineRule="auto"/>
            </w:pPr>
            <w:r>
              <w:rPr>
                <w:sz w:val="16"/>
                <w:szCs w:val="16"/>
              </w:rPr>
              <w:t>C3 · Assessment &amp; Examinations</w:t>
            </w:r>
          </w:p>
        </w:tc>
        <w:tc>
          <w:tcPr>
            <w:tcW w:w="1126" w:type="dxa"/>
            <w:tcMar>
              <w:top w:w="80" w:type="dxa"/>
              <w:left w:w="100" w:type="dxa"/>
              <w:bottom w:w="80" w:type="dxa"/>
              <w:right w:w="100" w:type="dxa"/>
            </w:tcMar>
            <w:vAlign w:val="center"/>
          </w:tcPr>
          <w:p w14:paraId="5F6F38CA"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48E28755"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356E9B93" w14:textId="77777777" w:rsidR="005D4961" w:rsidRDefault="00E37B79">
            <w:pPr>
              <w:spacing w:before="80" w:after="80" w:line="280" w:lineRule="auto"/>
              <w:jc w:val="center"/>
            </w:pPr>
            <w:r>
              <w:rPr>
                <w:b/>
                <w:bCs/>
                <w:color w:val="BF8F00"/>
                <w:sz w:val="18"/>
                <w:szCs w:val="18"/>
              </w:rPr>
              <w:t>Phase 2</w:t>
            </w:r>
          </w:p>
        </w:tc>
      </w:tr>
      <w:tr w:rsidR="005D4961" w14:paraId="1A509DCA" w14:textId="77777777">
        <w:trPr>
          <w:cantSplit/>
        </w:trPr>
        <w:tc>
          <w:tcPr>
            <w:tcW w:w="800" w:type="dxa"/>
            <w:shd w:val="clear" w:color="auto" w:fill="F5F7FB"/>
            <w:tcMar>
              <w:top w:w="80" w:type="dxa"/>
              <w:left w:w="100" w:type="dxa"/>
              <w:bottom w:w="80" w:type="dxa"/>
              <w:right w:w="100" w:type="dxa"/>
            </w:tcMar>
            <w:vAlign w:val="center"/>
          </w:tcPr>
          <w:p w14:paraId="64D0734E" w14:textId="77777777" w:rsidR="005D4961" w:rsidRDefault="00E37B79">
            <w:pPr>
              <w:spacing w:before="80" w:after="80" w:line="280" w:lineRule="auto"/>
            </w:pPr>
            <w:r>
              <w:rPr>
                <w:b/>
                <w:bCs/>
                <w:sz w:val="18"/>
                <w:szCs w:val="18"/>
              </w:rPr>
              <w:t>S066</w:t>
            </w:r>
          </w:p>
        </w:tc>
        <w:tc>
          <w:tcPr>
            <w:tcW w:w="2900" w:type="dxa"/>
            <w:shd w:val="clear" w:color="auto" w:fill="F5F7FB"/>
            <w:tcMar>
              <w:top w:w="80" w:type="dxa"/>
              <w:left w:w="100" w:type="dxa"/>
              <w:bottom w:w="80" w:type="dxa"/>
              <w:right w:w="100" w:type="dxa"/>
            </w:tcMar>
            <w:vAlign w:val="center"/>
          </w:tcPr>
          <w:p w14:paraId="2BE473A5" w14:textId="77777777" w:rsidR="005D4961" w:rsidRDefault="00E37B79">
            <w:pPr>
              <w:spacing w:before="80" w:after="80" w:line="280" w:lineRule="auto"/>
            </w:pPr>
            <w:r>
              <w:rPr>
                <w:sz w:val="18"/>
                <w:szCs w:val="18"/>
              </w:rPr>
              <w:t>Plagiarism &amp; AI-Content Detection Service</w:t>
            </w:r>
          </w:p>
        </w:tc>
        <w:tc>
          <w:tcPr>
            <w:tcW w:w="1500" w:type="dxa"/>
            <w:shd w:val="clear" w:color="auto" w:fill="F5F7FB"/>
            <w:tcMar>
              <w:top w:w="80" w:type="dxa"/>
              <w:left w:w="100" w:type="dxa"/>
              <w:bottom w:w="80" w:type="dxa"/>
              <w:right w:w="100" w:type="dxa"/>
            </w:tcMar>
            <w:vAlign w:val="center"/>
          </w:tcPr>
          <w:p w14:paraId="76354187" w14:textId="77777777" w:rsidR="005D4961" w:rsidRDefault="00E37B79">
            <w:pPr>
              <w:spacing w:before="80" w:after="80" w:line="280" w:lineRule="auto"/>
            </w:pPr>
            <w:r>
              <w:rPr>
                <w:b/>
                <w:bCs/>
                <w:sz w:val="18"/>
                <w:szCs w:val="18"/>
              </w:rPr>
              <w:t>CDT</w:t>
            </w:r>
          </w:p>
        </w:tc>
        <w:tc>
          <w:tcPr>
            <w:tcW w:w="1300" w:type="dxa"/>
            <w:shd w:val="clear" w:color="auto" w:fill="F5F7FB"/>
            <w:tcMar>
              <w:top w:w="80" w:type="dxa"/>
              <w:left w:w="100" w:type="dxa"/>
              <w:bottom w:w="80" w:type="dxa"/>
              <w:right w:w="100" w:type="dxa"/>
            </w:tcMar>
            <w:vAlign w:val="center"/>
          </w:tcPr>
          <w:p w14:paraId="741FC7E8" w14:textId="77777777" w:rsidR="005D4961" w:rsidRDefault="00E37B79">
            <w:pPr>
              <w:spacing w:before="80" w:after="80" w:line="280" w:lineRule="auto"/>
            </w:pPr>
            <w:r>
              <w:rPr>
                <w:sz w:val="16"/>
                <w:szCs w:val="16"/>
              </w:rPr>
              <w:t>C3 · Assessment &amp; Examinations</w:t>
            </w:r>
          </w:p>
        </w:tc>
        <w:tc>
          <w:tcPr>
            <w:tcW w:w="1126" w:type="dxa"/>
            <w:shd w:val="clear" w:color="auto" w:fill="F5F7FB"/>
            <w:tcMar>
              <w:top w:w="80" w:type="dxa"/>
              <w:left w:w="100" w:type="dxa"/>
              <w:bottom w:w="80" w:type="dxa"/>
              <w:right w:w="100" w:type="dxa"/>
            </w:tcMar>
            <w:vAlign w:val="center"/>
          </w:tcPr>
          <w:p w14:paraId="024516D5"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2F898D1F"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4AF7AA64" w14:textId="77777777" w:rsidR="005D4961" w:rsidRDefault="00E37B79">
            <w:pPr>
              <w:spacing w:before="80" w:after="80" w:line="280" w:lineRule="auto"/>
              <w:jc w:val="center"/>
            </w:pPr>
            <w:r>
              <w:rPr>
                <w:b/>
                <w:bCs/>
                <w:color w:val="BF8F00"/>
                <w:sz w:val="18"/>
                <w:szCs w:val="18"/>
              </w:rPr>
              <w:t>Phase 2</w:t>
            </w:r>
          </w:p>
        </w:tc>
      </w:tr>
      <w:tr w:rsidR="005D4961" w14:paraId="3A49124E" w14:textId="77777777">
        <w:trPr>
          <w:cantSplit/>
        </w:trPr>
        <w:tc>
          <w:tcPr>
            <w:tcW w:w="800" w:type="dxa"/>
            <w:tcMar>
              <w:top w:w="80" w:type="dxa"/>
              <w:left w:w="100" w:type="dxa"/>
              <w:bottom w:w="80" w:type="dxa"/>
              <w:right w:w="100" w:type="dxa"/>
            </w:tcMar>
            <w:vAlign w:val="center"/>
          </w:tcPr>
          <w:p w14:paraId="21C21198" w14:textId="77777777" w:rsidR="005D4961" w:rsidRDefault="00E37B79">
            <w:pPr>
              <w:spacing w:before="80" w:after="80" w:line="280" w:lineRule="auto"/>
            </w:pPr>
            <w:r>
              <w:rPr>
                <w:b/>
                <w:bCs/>
                <w:sz w:val="18"/>
                <w:szCs w:val="18"/>
              </w:rPr>
              <w:t>S067</w:t>
            </w:r>
          </w:p>
        </w:tc>
        <w:tc>
          <w:tcPr>
            <w:tcW w:w="2900" w:type="dxa"/>
            <w:tcMar>
              <w:top w:w="80" w:type="dxa"/>
              <w:left w:w="100" w:type="dxa"/>
              <w:bottom w:w="80" w:type="dxa"/>
              <w:right w:w="100" w:type="dxa"/>
            </w:tcMar>
            <w:vAlign w:val="center"/>
          </w:tcPr>
          <w:p w14:paraId="2D29CB70" w14:textId="77777777" w:rsidR="005D4961" w:rsidRDefault="00E37B79">
            <w:pPr>
              <w:spacing w:before="80" w:after="80" w:line="280" w:lineRule="auto"/>
            </w:pPr>
            <w:r>
              <w:rPr>
                <w:sz w:val="18"/>
                <w:szCs w:val="18"/>
              </w:rPr>
              <w:t>Standard-Setting / Pass-Mark Determination Tool</w:t>
            </w:r>
          </w:p>
        </w:tc>
        <w:tc>
          <w:tcPr>
            <w:tcW w:w="1500" w:type="dxa"/>
            <w:tcMar>
              <w:top w:w="80" w:type="dxa"/>
              <w:left w:w="100" w:type="dxa"/>
              <w:bottom w:w="80" w:type="dxa"/>
              <w:right w:w="100" w:type="dxa"/>
            </w:tcMar>
            <w:vAlign w:val="center"/>
          </w:tcPr>
          <w:p w14:paraId="376E4BA6" w14:textId="77777777" w:rsidR="005D4961" w:rsidRDefault="00E37B79">
            <w:pPr>
              <w:spacing w:before="80" w:after="80" w:line="280" w:lineRule="auto"/>
            </w:pPr>
            <w:r>
              <w:rPr>
                <w:b/>
                <w:bCs/>
                <w:sz w:val="18"/>
                <w:szCs w:val="18"/>
              </w:rPr>
              <w:t>CDT</w:t>
            </w:r>
          </w:p>
        </w:tc>
        <w:tc>
          <w:tcPr>
            <w:tcW w:w="1300" w:type="dxa"/>
            <w:tcMar>
              <w:top w:w="80" w:type="dxa"/>
              <w:left w:w="100" w:type="dxa"/>
              <w:bottom w:w="80" w:type="dxa"/>
              <w:right w:w="100" w:type="dxa"/>
            </w:tcMar>
            <w:vAlign w:val="center"/>
          </w:tcPr>
          <w:p w14:paraId="1D58EF7B" w14:textId="77777777" w:rsidR="005D4961" w:rsidRDefault="00E37B79">
            <w:pPr>
              <w:spacing w:before="80" w:after="80" w:line="280" w:lineRule="auto"/>
            </w:pPr>
            <w:r>
              <w:rPr>
                <w:sz w:val="16"/>
                <w:szCs w:val="16"/>
              </w:rPr>
              <w:t>C3 · Assessment &amp; Examinations</w:t>
            </w:r>
          </w:p>
        </w:tc>
        <w:tc>
          <w:tcPr>
            <w:tcW w:w="1126" w:type="dxa"/>
            <w:tcMar>
              <w:top w:w="80" w:type="dxa"/>
              <w:left w:w="100" w:type="dxa"/>
              <w:bottom w:w="80" w:type="dxa"/>
              <w:right w:w="100" w:type="dxa"/>
            </w:tcMar>
            <w:vAlign w:val="center"/>
          </w:tcPr>
          <w:p w14:paraId="77E802CB"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1AC02008"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5799972A" w14:textId="77777777" w:rsidR="005D4961" w:rsidRDefault="00E37B79">
            <w:pPr>
              <w:spacing w:before="80" w:after="80" w:line="280" w:lineRule="auto"/>
              <w:jc w:val="center"/>
            </w:pPr>
            <w:r>
              <w:rPr>
                <w:b/>
                <w:bCs/>
                <w:color w:val="C00000"/>
                <w:sz w:val="18"/>
                <w:szCs w:val="18"/>
              </w:rPr>
              <w:t>Fast-Track</w:t>
            </w:r>
          </w:p>
        </w:tc>
      </w:tr>
      <w:tr w:rsidR="005D4961" w14:paraId="5DE80D18" w14:textId="77777777">
        <w:trPr>
          <w:cantSplit/>
        </w:trPr>
        <w:tc>
          <w:tcPr>
            <w:tcW w:w="800" w:type="dxa"/>
            <w:shd w:val="clear" w:color="auto" w:fill="F5F7FB"/>
            <w:tcMar>
              <w:top w:w="80" w:type="dxa"/>
              <w:left w:w="100" w:type="dxa"/>
              <w:bottom w:w="80" w:type="dxa"/>
              <w:right w:w="100" w:type="dxa"/>
            </w:tcMar>
            <w:vAlign w:val="center"/>
          </w:tcPr>
          <w:p w14:paraId="20501154" w14:textId="77777777" w:rsidR="005D4961" w:rsidRDefault="00E37B79">
            <w:pPr>
              <w:spacing w:before="80" w:after="80" w:line="280" w:lineRule="auto"/>
            </w:pPr>
            <w:r>
              <w:rPr>
                <w:b/>
                <w:bCs/>
                <w:sz w:val="18"/>
                <w:szCs w:val="18"/>
              </w:rPr>
              <w:t>S068</w:t>
            </w:r>
          </w:p>
        </w:tc>
        <w:tc>
          <w:tcPr>
            <w:tcW w:w="2900" w:type="dxa"/>
            <w:shd w:val="clear" w:color="auto" w:fill="F5F7FB"/>
            <w:tcMar>
              <w:top w:w="80" w:type="dxa"/>
              <w:left w:w="100" w:type="dxa"/>
              <w:bottom w:w="80" w:type="dxa"/>
              <w:right w:w="100" w:type="dxa"/>
            </w:tcMar>
            <w:vAlign w:val="center"/>
          </w:tcPr>
          <w:p w14:paraId="3AB598EF" w14:textId="77777777" w:rsidR="005D4961" w:rsidRDefault="00E37B79">
            <w:pPr>
              <w:spacing w:before="80" w:after="80" w:line="280" w:lineRule="auto"/>
            </w:pPr>
            <w:r>
              <w:rPr>
                <w:sz w:val="18"/>
                <w:szCs w:val="18"/>
              </w:rPr>
              <w:t>Question-Paper Secure Authoring &amp; Vault</w:t>
            </w:r>
          </w:p>
        </w:tc>
        <w:tc>
          <w:tcPr>
            <w:tcW w:w="1500" w:type="dxa"/>
            <w:shd w:val="clear" w:color="auto" w:fill="F5F7FB"/>
            <w:tcMar>
              <w:top w:w="80" w:type="dxa"/>
              <w:left w:w="100" w:type="dxa"/>
              <w:bottom w:w="80" w:type="dxa"/>
              <w:right w:w="100" w:type="dxa"/>
            </w:tcMar>
            <w:vAlign w:val="center"/>
          </w:tcPr>
          <w:p w14:paraId="63B8E55C" w14:textId="77777777" w:rsidR="005D4961" w:rsidRDefault="00E37B79">
            <w:pPr>
              <w:spacing w:before="80" w:after="80" w:line="280" w:lineRule="auto"/>
            </w:pPr>
            <w:r>
              <w:rPr>
                <w:b/>
                <w:bCs/>
                <w:sz w:val="18"/>
                <w:szCs w:val="18"/>
              </w:rPr>
              <w:t>CDT</w:t>
            </w:r>
          </w:p>
        </w:tc>
        <w:tc>
          <w:tcPr>
            <w:tcW w:w="1300" w:type="dxa"/>
            <w:shd w:val="clear" w:color="auto" w:fill="F5F7FB"/>
            <w:tcMar>
              <w:top w:w="80" w:type="dxa"/>
              <w:left w:w="100" w:type="dxa"/>
              <w:bottom w:w="80" w:type="dxa"/>
              <w:right w:w="100" w:type="dxa"/>
            </w:tcMar>
            <w:vAlign w:val="center"/>
          </w:tcPr>
          <w:p w14:paraId="4743E0C6" w14:textId="77777777" w:rsidR="005D4961" w:rsidRDefault="00E37B79">
            <w:pPr>
              <w:spacing w:before="80" w:after="80" w:line="280" w:lineRule="auto"/>
            </w:pPr>
            <w:r>
              <w:rPr>
                <w:sz w:val="16"/>
                <w:szCs w:val="16"/>
              </w:rPr>
              <w:t>C3 · Assessment &amp; Examinations</w:t>
            </w:r>
          </w:p>
        </w:tc>
        <w:tc>
          <w:tcPr>
            <w:tcW w:w="1126" w:type="dxa"/>
            <w:shd w:val="clear" w:color="auto" w:fill="F5F7FB"/>
            <w:tcMar>
              <w:top w:w="80" w:type="dxa"/>
              <w:left w:w="100" w:type="dxa"/>
              <w:bottom w:w="80" w:type="dxa"/>
              <w:right w:w="100" w:type="dxa"/>
            </w:tcMar>
            <w:vAlign w:val="center"/>
          </w:tcPr>
          <w:p w14:paraId="1212EA6B"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7AB7C037"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76560AC5" w14:textId="77777777" w:rsidR="005D4961" w:rsidRDefault="00E37B79">
            <w:pPr>
              <w:spacing w:before="80" w:after="80" w:line="280" w:lineRule="auto"/>
              <w:jc w:val="center"/>
            </w:pPr>
            <w:r>
              <w:rPr>
                <w:b/>
                <w:bCs/>
                <w:color w:val="C00000"/>
                <w:sz w:val="18"/>
                <w:szCs w:val="18"/>
              </w:rPr>
              <w:t>Fast-Track</w:t>
            </w:r>
          </w:p>
        </w:tc>
      </w:tr>
      <w:tr w:rsidR="005D4961" w14:paraId="76F71C36" w14:textId="77777777">
        <w:trPr>
          <w:cantSplit/>
        </w:trPr>
        <w:tc>
          <w:tcPr>
            <w:tcW w:w="800" w:type="dxa"/>
            <w:tcMar>
              <w:top w:w="80" w:type="dxa"/>
              <w:left w:w="100" w:type="dxa"/>
              <w:bottom w:w="80" w:type="dxa"/>
              <w:right w:w="100" w:type="dxa"/>
            </w:tcMar>
            <w:vAlign w:val="center"/>
          </w:tcPr>
          <w:p w14:paraId="2A4B305B" w14:textId="77777777" w:rsidR="005D4961" w:rsidRDefault="00E37B79">
            <w:pPr>
              <w:spacing w:before="80" w:after="80" w:line="280" w:lineRule="auto"/>
            </w:pPr>
            <w:r>
              <w:rPr>
                <w:b/>
                <w:bCs/>
                <w:sz w:val="18"/>
                <w:szCs w:val="18"/>
              </w:rPr>
              <w:t>S069</w:t>
            </w:r>
          </w:p>
        </w:tc>
        <w:tc>
          <w:tcPr>
            <w:tcW w:w="2900" w:type="dxa"/>
            <w:tcMar>
              <w:top w:w="80" w:type="dxa"/>
              <w:left w:w="100" w:type="dxa"/>
              <w:bottom w:w="80" w:type="dxa"/>
              <w:right w:w="100" w:type="dxa"/>
            </w:tcMar>
            <w:vAlign w:val="center"/>
          </w:tcPr>
          <w:p w14:paraId="218AD659" w14:textId="77777777" w:rsidR="005D4961" w:rsidRDefault="00E37B79">
            <w:pPr>
              <w:spacing w:before="80" w:after="80" w:line="280" w:lineRule="auto"/>
            </w:pPr>
            <w:r>
              <w:rPr>
                <w:sz w:val="18"/>
                <w:szCs w:val="18"/>
              </w:rPr>
              <w:t>Distributed / Marking-Centre Platform</w:t>
            </w:r>
          </w:p>
        </w:tc>
        <w:tc>
          <w:tcPr>
            <w:tcW w:w="1500" w:type="dxa"/>
            <w:tcMar>
              <w:top w:w="80" w:type="dxa"/>
              <w:left w:w="100" w:type="dxa"/>
              <w:bottom w:w="80" w:type="dxa"/>
              <w:right w:w="100" w:type="dxa"/>
            </w:tcMar>
            <w:vAlign w:val="center"/>
          </w:tcPr>
          <w:p w14:paraId="664DCC27" w14:textId="77777777" w:rsidR="005D4961" w:rsidRDefault="00E37B79">
            <w:pPr>
              <w:spacing w:before="80" w:after="80" w:line="280" w:lineRule="auto"/>
            </w:pPr>
            <w:r>
              <w:rPr>
                <w:b/>
                <w:bCs/>
                <w:sz w:val="18"/>
                <w:szCs w:val="18"/>
              </w:rPr>
              <w:t>CDT</w:t>
            </w:r>
          </w:p>
        </w:tc>
        <w:tc>
          <w:tcPr>
            <w:tcW w:w="1300" w:type="dxa"/>
            <w:tcMar>
              <w:top w:w="80" w:type="dxa"/>
              <w:left w:w="100" w:type="dxa"/>
              <w:bottom w:w="80" w:type="dxa"/>
              <w:right w:w="100" w:type="dxa"/>
            </w:tcMar>
            <w:vAlign w:val="center"/>
          </w:tcPr>
          <w:p w14:paraId="519DDA5F" w14:textId="77777777" w:rsidR="005D4961" w:rsidRDefault="00E37B79">
            <w:pPr>
              <w:spacing w:before="80" w:after="80" w:line="280" w:lineRule="auto"/>
            </w:pPr>
            <w:r>
              <w:rPr>
                <w:sz w:val="16"/>
                <w:szCs w:val="16"/>
              </w:rPr>
              <w:t>C3 · Assessment &amp; Examinations</w:t>
            </w:r>
          </w:p>
        </w:tc>
        <w:tc>
          <w:tcPr>
            <w:tcW w:w="1126" w:type="dxa"/>
            <w:tcMar>
              <w:top w:w="80" w:type="dxa"/>
              <w:left w:w="100" w:type="dxa"/>
              <w:bottom w:w="80" w:type="dxa"/>
              <w:right w:w="100" w:type="dxa"/>
            </w:tcMar>
            <w:vAlign w:val="center"/>
          </w:tcPr>
          <w:p w14:paraId="2FCF3F10"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3CB30667"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3B098319" w14:textId="77777777" w:rsidR="005D4961" w:rsidRDefault="00E37B79">
            <w:pPr>
              <w:spacing w:before="80" w:after="80" w:line="280" w:lineRule="auto"/>
              <w:jc w:val="center"/>
            </w:pPr>
            <w:r>
              <w:rPr>
                <w:b/>
                <w:bCs/>
                <w:color w:val="C00000"/>
                <w:sz w:val="18"/>
                <w:szCs w:val="18"/>
              </w:rPr>
              <w:t>Fast-Track</w:t>
            </w:r>
          </w:p>
        </w:tc>
      </w:tr>
      <w:tr w:rsidR="005D4961" w14:paraId="76C06AA0" w14:textId="77777777">
        <w:trPr>
          <w:cantSplit/>
        </w:trPr>
        <w:tc>
          <w:tcPr>
            <w:tcW w:w="800" w:type="dxa"/>
            <w:shd w:val="clear" w:color="auto" w:fill="F5F7FB"/>
            <w:tcMar>
              <w:top w:w="80" w:type="dxa"/>
              <w:left w:w="100" w:type="dxa"/>
              <w:bottom w:w="80" w:type="dxa"/>
              <w:right w:w="100" w:type="dxa"/>
            </w:tcMar>
            <w:vAlign w:val="center"/>
          </w:tcPr>
          <w:p w14:paraId="0102446C" w14:textId="77777777" w:rsidR="005D4961" w:rsidRDefault="00E37B79">
            <w:pPr>
              <w:spacing w:before="80" w:after="80" w:line="280" w:lineRule="auto"/>
            </w:pPr>
            <w:r>
              <w:rPr>
                <w:b/>
                <w:bCs/>
                <w:sz w:val="18"/>
                <w:szCs w:val="18"/>
              </w:rPr>
              <w:t>S074</w:t>
            </w:r>
          </w:p>
        </w:tc>
        <w:tc>
          <w:tcPr>
            <w:tcW w:w="2900" w:type="dxa"/>
            <w:shd w:val="clear" w:color="auto" w:fill="F5F7FB"/>
            <w:tcMar>
              <w:top w:w="80" w:type="dxa"/>
              <w:left w:w="100" w:type="dxa"/>
              <w:bottom w:w="80" w:type="dxa"/>
              <w:right w:w="100" w:type="dxa"/>
            </w:tcMar>
            <w:vAlign w:val="center"/>
          </w:tcPr>
          <w:p w14:paraId="4F07A000" w14:textId="77777777" w:rsidR="005D4961" w:rsidRDefault="00E37B79">
            <w:pPr>
              <w:spacing w:before="80" w:after="80" w:line="280" w:lineRule="auto"/>
            </w:pPr>
            <w:r>
              <w:rPr>
                <w:sz w:val="18"/>
                <w:szCs w:val="18"/>
              </w:rPr>
              <w:t>Comms System (System 21)</w:t>
            </w:r>
          </w:p>
        </w:tc>
        <w:tc>
          <w:tcPr>
            <w:tcW w:w="1500" w:type="dxa"/>
            <w:shd w:val="clear" w:color="auto" w:fill="F5F7FB"/>
            <w:tcMar>
              <w:top w:w="80" w:type="dxa"/>
              <w:left w:w="100" w:type="dxa"/>
              <w:bottom w:w="80" w:type="dxa"/>
              <w:right w:w="100" w:type="dxa"/>
            </w:tcMar>
            <w:vAlign w:val="center"/>
          </w:tcPr>
          <w:p w14:paraId="729205C0" w14:textId="77777777" w:rsidR="005D4961" w:rsidRDefault="00E37B79">
            <w:pPr>
              <w:spacing w:before="80" w:after="80" w:line="280" w:lineRule="auto"/>
            </w:pPr>
            <w:r>
              <w:rPr>
                <w:b/>
                <w:bCs/>
                <w:sz w:val="18"/>
                <w:szCs w:val="18"/>
              </w:rPr>
              <w:t>CCP</w:t>
            </w:r>
          </w:p>
        </w:tc>
        <w:tc>
          <w:tcPr>
            <w:tcW w:w="1300" w:type="dxa"/>
            <w:shd w:val="clear" w:color="auto" w:fill="F5F7FB"/>
            <w:tcMar>
              <w:top w:w="80" w:type="dxa"/>
              <w:left w:w="100" w:type="dxa"/>
              <w:bottom w:w="80" w:type="dxa"/>
              <w:right w:w="100" w:type="dxa"/>
            </w:tcMar>
            <w:vAlign w:val="center"/>
          </w:tcPr>
          <w:p w14:paraId="66F395AD" w14:textId="77777777" w:rsidR="005D4961" w:rsidRDefault="00E37B79">
            <w:pPr>
              <w:spacing w:before="80" w:after="80" w:line="280" w:lineRule="auto"/>
            </w:pPr>
            <w:r>
              <w:rPr>
                <w:sz w:val="16"/>
                <w:szCs w:val="16"/>
              </w:rPr>
              <w:t>C6 · Communications, Brand &amp; Stakeholder Engagement</w:t>
            </w:r>
          </w:p>
        </w:tc>
        <w:tc>
          <w:tcPr>
            <w:tcW w:w="1126" w:type="dxa"/>
            <w:shd w:val="clear" w:color="auto" w:fill="F5F7FB"/>
            <w:tcMar>
              <w:top w:w="80" w:type="dxa"/>
              <w:left w:w="100" w:type="dxa"/>
              <w:bottom w:w="80" w:type="dxa"/>
              <w:right w:w="100" w:type="dxa"/>
            </w:tcMar>
            <w:vAlign w:val="center"/>
          </w:tcPr>
          <w:p w14:paraId="29C20283" w14:textId="77777777" w:rsidR="005D4961" w:rsidRDefault="00E37B79">
            <w:pPr>
              <w:spacing w:before="80" w:after="80" w:line="280" w:lineRule="auto"/>
            </w:pPr>
            <w:r>
              <w:rPr>
                <w:i/>
                <w:iCs/>
                <w:color w:val="595959"/>
                <w:sz w:val="16"/>
                <w:szCs w:val="16"/>
              </w:rPr>
              <w:t>§§16(5), 21, 53, 59, 85</w:t>
            </w:r>
          </w:p>
        </w:tc>
        <w:tc>
          <w:tcPr>
            <w:tcW w:w="700" w:type="dxa"/>
            <w:shd w:val="clear" w:color="auto" w:fill="F5F7FB"/>
            <w:tcMar>
              <w:top w:w="80" w:type="dxa"/>
              <w:left w:w="100" w:type="dxa"/>
              <w:bottom w:w="80" w:type="dxa"/>
              <w:right w:w="100" w:type="dxa"/>
            </w:tcMar>
            <w:vAlign w:val="center"/>
          </w:tcPr>
          <w:p w14:paraId="12E72E50" w14:textId="77777777" w:rsidR="005D4961" w:rsidRDefault="00E37B79">
            <w:pPr>
              <w:spacing w:before="80" w:after="80" w:line="280" w:lineRule="auto"/>
              <w:jc w:val="center"/>
            </w:pPr>
            <w:r>
              <w:rPr>
                <w:b/>
                <w:bCs/>
                <w:color w:val="1F3864"/>
                <w:sz w:val="18"/>
                <w:szCs w:val="18"/>
              </w:rPr>
              <w:t>DTI</w:t>
            </w:r>
          </w:p>
        </w:tc>
        <w:tc>
          <w:tcPr>
            <w:tcW w:w="700" w:type="dxa"/>
            <w:shd w:val="clear" w:color="auto" w:fill="F5F7FB"/>
            <w:tcMar>
              <w:top w:w="80" w:type="dxa"/>
              <w:left w:w="100" w:type="dxa"/>
              <w:bottom w:w="80" w:type="dxa"/>
              <w:right w:w="100" w:type="dxa"/>
            </w:tcMar>
            <w:vAlign w:val="center"/>
          </w:tcPr>
          <w:p w14:paraId="49E87AEB" w14:textId="77777777" w:rsidR="005D4961" w:rsidRDefault="00E37B79">
            <w:pPr>
              <w:spacing w:before="80" w:after="80" w:line="280" w:lineRule="auto"/>
              <w:jc w:val="center"/>
            </w:pPr>
            <w:r>
              <w:rPr>
                <w:b/>
                <w:bCs/>
                <w:color w:val="C00000"/>
                <w:sz w:val="18"/>
                <w:szCs w:val="18"/>
              </w:rPr>
              <w:t>Fast-Track</w:t>
            </w:r>
          </w:p>
        </w:tc>
      </w:tr>
      <w:tr w:rsidR="005D4961" w14:paraId="5F865786" w14:textId="77777777">
        <w:trPr>
          <w:cantSplit/>
        </w:trPr>
        <w:tc>
          <w:tcPr>
            <w:tcW w:w="800" w:type="dxa"/>
            <w:tcMar>
              <w:top w:w="80" w:type="dxa"/>
              <w:left w:w="100" w:type="dxa"/>
              <w:bottom w:w="80" w:type="dxa"/>
              <w:right w:w="100" w:type="dxa"/>
            </w:tcMar>
            <w:vAlign w:val="center"/>
          </w:tcPr>
          <w:p w14:paraId="4EC7737C" w14:textId="77777777" w:rsidR="005D4961" w:rsidRDefault="00E37B79">
            <w:pPr>
              <w:spacing w:before="80" w:after="80" w:line="280" w:lineRule="auto"/>
            </w:pPr>
            <w:r>
              <w:rPr>
                <w:b/>
                <w:bCs/>
                <w:sz w:val="18"/>
                <w:szCs w:val="18"/>
              </w:rPr>
              <w:t>S075</w:t>
            </w:r>
          </w:p>
        </w:tc>
        <w:tc>
          <w:tcPr>
            <w:tcW w:w="2900" w:type="dxa"/>
            <w:tcMar>
              <w:top w:w="80" w:type="dxa"/>
              <w:left w:w="100" w:type="dxa"/>
              <w:bottom w:w="80" w:type="dxa"/>
              <w:right w:w="100" w:type="dxa"/>
            </w:tcMar>
            <w:vAlign w:val="center"/>
          </w:tcPr>
          <w:p w14:paraId="54A64386" w14:textId="77777777" w:rsidR="005D4961" w:rsidRDefault="00E37B79">
            <w:pPr>
              <w:spacing w:before="80" w:after="80" w:line="280" w:lineRule="auto"/>
            </w:pPr>
            <w:r>
              <w:rPr>
                <w:sz w:val="18"/>
                <w:szCs w:val="18"/>
              </w:rPr>
              <w:t>Newsletter / Email Marketing Automation</w:t>
            </w:r>
          </w:p>
        </w:tc>
        <w:tc>
          <w:tcPr>
            <w:tcW w:w="1500" w:type="dxa"/>
            <w:tcMar>
              <w:top w:w="80" w:type="dxa"/>
              <w:left w:w="100" w:type="dxa"/>
              <w:bottom w:w="80" w:type="dxa"/>
              <w:right w:w="100" w:type="dxa"/>
            </w:tcMar>
            <w:vAlign w:val="center"/>
          </w:tcPr>
          <w:p w14:paraId="09793F9A" w14:textId="77777777" w:rsidR="005D4961" w:rsidRDefault="00E37B79">
            <w:pPr>
              <w:spacing w:before="80" w:after="80" w:line="280" w:lineRule="auto"/>
            </w:pPr>
            <w:r>
              <w:rPr>
                <w:b/>
                <w:bCs/>
                <w:sz w:val="18"/>
                <w:szCs w:val="18"/>
              </w:rPr>
              <w:t>CCP</w:t>
            </w:r>
          </w:p>
        </w:tc>
        <w:tc>
          <w:tcPr>
            <w:tcW w:w="1300" w:type="dxa"/>
            <w:tcMar>
              <w:top w:w="80" w:type="dxa"/>
              <w:left w:w="100" w:type="dxa"/>
              <w:bottom w:w="80" w:type="dxa"/>
              <w:right w:w="100" w:type="dxa"/>
            </w:tcMar>
            <w:vAlign w:val="center"/>
          </w:tcPr>
          <w:p w14:paraId="0B89BB35" w14:textId="77777777" w:rsidR="005D4961" w:rsidRDefault="00E37B79">
            <w:pPr>
              <w:spacing w:before="80" w:after="80" w:line="280" w:lineRule="auto"/>
            </w:pPr>
            <w:r>
              <w:rPr>
                <w:sz w:val="16"/>
                <w:szCs w:val="16"/>
              </w:rPr>
              <w:t>C6 · Communications, Brand &amp; Stakeholder Engagement</w:t>
            </w:r>
          </w:p>
        </w:tc>
        <w:tc>
          <w:tcPr>
            <w:tcW w:w="1126" w:type="dxa"/>
            <w:tcMar>
              <w:top w:w="80" w:type="dxa"/>
              <w:left w:w="100" w:type="dxa"/>
              <w:bottom w:w="80" w:type="dxa"/>
              <w:right w:w="100" w:type="dxa"/>
            </w:tcMar>
            <w:vAlign w:val="center"/>
          </w:tcPr>
          <w:p w14:paraId="3DDFA5F0"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47EDBF2E"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06CC1D22" w14:textId="77777777" w:rsidR="005D4961" w:rsidRDefault="00E37B79">
            <w:pPr>
              <w:spacing w:before="80" w:after="80" w:line="280" w:lineRule="auto"/>
              <w:jc w:val="center"/>
            </w:pPr>
            <w:r>
              <w:rPr>
                <w:b/>
                <w:bCs/>
                <w:color w:val="C00000"/>
                <w:sz w:val="18"/>
                <w:szCs w:val="18"/>
              </w:rPr>
              <w:t>Fast-Track</w:t>
            </w:r>
          </w:p>
        </w:tc>
      </w:tr>
      <w:tr w:rsidR="005D4961" w14:paraId="61700891" w14:textId="77777777">
        <w:trPr>
          <w:cantSplit/>
        </w:trPr>
        <w:tc>
          <w:tcPr>
            <w:tcW w:w="800" w:type="dxa"/>
            <w:shd w:val="clear" w:color="auto" w:fill="F5F7FB"/>
            <w:tcMar>
              <w:top w:w="80" w:type="dxa"/>
              <w:left w:w="100" w:type="dxa"/>
              <w:bottom w:w="80" w:type="dxa"/>
              <w:right w:w="100" w:type="dxa"/>
            </w:tcMar>
            <w:vAlign w:val="center"/>
          </w:tcPr>
          <w:p w14:paraId="3FD89608" w14:textId="77777777" w:rsidR="005D4961" w:rsidRDefault="00E37B79">
            <w:pPr>
              <w:spacing w:before="80" w:after="80" w:line="280" w:lineRule="auto"/>
            </w:pPr>
            <w:r>
              <w:rPr>
                <w:b/>
                <w:bCs/>
                <w:sz w:val="18"/>
                <w:szCs w:val="18"/>
              </w:rPr>
              <w:t>S076</w:t>
            </w:r>
          </w:p>
        </w:tc>
        <w:tc>
          <w:tcPr>
            <w:tcW w:w="2900" w:type="dxa"/>
            <w:shd w:val="clear" w:color="auto" w:fill="F5F7FB"/>
            <w:tcMar>
              <w:top w:w="80" w:type="dxa"/>
              <w:left w:w="100" w:type="dxa"/>
              <w:bottom w:w="80" w:type="dxa"/>
              <w:right w:w="100" w:type="dxa"/>
            </w:tcMar>
            <w:vAlign w:val="center"/>
          </w:tcPr>
          <w:p w14:paraId="73008F63" w14:textId="77777777" w:rsidR="005D4961" w:rsidRDefault="00E37B79">
            <w:pPr>
              <w:spacing w:before="80" w:after="80" w:line="280" w:lineRule="auto"/>
            </w:pPr>
            <w:r>
              <w:rPr>
                <w:sz w:val="18"/>
                <w:szCs w:val="18"/>
              </w:rPr>
              <w:t>Public-Facing Website CMS (marketing site)</w:t>
            </w:r>
          </w:p>
        </w:tc>
        <w:tc>
          <w:tcPr>
            <w:tcW w:w="1500" w:type="dxa"/>
            <w:shd w:val="clear" w:color="auto" w:fill="F5F7FB"/>
            <w:tcMar>
              <w:top w:w="80" w:type="dxa"/>
              <w:left w:w="100" w:type="dxa"/>
              <w:bottom w:w="80" w:type="dxa"/>
              <w:right w:w="100" w:type="dxa"/>
            </w:tcMar>
            <w:vAlign w:val="center"/>
          </w:tcPr>
          <w:p w14:paraId="7789CB0A" w14:textId="77777777" w:rsidR="005D4961" w:rsidRDefault="00E37B79">
            <w:pPr>
              <w:spacing w:before="80" w:after="80" w:line="280" w:lineRule="auto"/>
            </w:pPr>
            <w:r>
              <w:rPr>
                <w:b/>
                <w:bCs/>
                <w:sz w:val="18"/>
                <w:szCs w:val="18"/>
              </w:rPr>
              <w:t>CCP</w:t>
            </w:r>
          </w:p>
        </w:tc>
        <w:tc>
          <w:tcPr>
            <w:tcW w:w="1300" w:type="dxa"/>
            <w:shd w:val="clear" w:color="auto" w:fill="F5F7FB"/>
            <w:tcMar>
              <w:top w:w="80" w:type="dxa"/>
              <w:left w:w="100" w:type="dxa"/>
              <w:bottom w:w="80" w:type="dxa"/>
              <w:right w:w="100" w:type="dxa"/>
            </w:tcMar>
            <w:vAlign w:val="center"/>
          </w:tcPr>
          <w:p w14:paraId="7C3F250E" w14:textId="77777777" w:rsidR="005D4961" w:rsidRDefault="00E37B79">
            <w:pPr>
              <w:spacing w:before="80" w:after="80" w:line="280" w:lineRule="auto"/>
            </w:pPr>
            <w:r>
              <w:rPr>
                <w:sz w:val="16"/>
                <w:szCs w:val="16"/>
              </w:rPr>
              <w:t>C6 · Communications, Brand &amp; Stakeholder Engagement</w:t>
            </w:r>
          </w:p>
        </w:tc>
        <w:tc>
          <w:tcPr>
            <w:tcW w:w="1126" w:type="dxa"/>
            <w:shd w:val="clear" w:color="auto" w:fill="F5F7FB"/>
            <w:tcMar>
              <w:top w:w="80" w:type="dxa"/>
              <w:left w:w="100" w:type="dxa"/>
              <w:bottom w:w="80" w:type="dxa"/>
              <w:right w:w="100" w:type="dxa"/>
            </w:tcMar>
            <w:vAlign w:val="center"/>
          </w:tcPr>
          <w:p w14:paraId="1D7D95FB"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75EF7674"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7EA029C9" w14:textId="77777777" w:rsidR="005D4961" w:rsidRDefault="00E37B79">
            <w:pPr>
              <w:spacing w:before="80" w:after="80" w:line="280" w:lineRule="auto"/>
              <w:jc w:val="center"/>
            </w:pPr>
            <w:r>
              <w:rPr>
                <w:b/>
                <w:bCs/>
                <w:color w:val="C00000"/>
                <w:sz w:val="18"/>
                <w:szCs w:val="18"/>
              </w:rPr>
              <w:t>Fast-Track</w:t>
            </w:r>
          </w:p>
        </w:tc>
      </w:tr>
      <w:tr w:rsidR="005D4961" w14:paraId="67FA418B" w14:textId="77777777">
        <w:trPr>
          <w:cantSplit/>
        </w:trPr>
        <w:tc>
          <w:tcPr>
            <w:tcW w:w="800" w:type="dxa"/>
            <w:tcMar>
              <w:top w:w="80" w:type="dxa"/>
              <w:left w:w="100" w:type="dxa"/>
              <w:bottom w:w="80" w:type="dxa"/>
              <w:right w:w="100" w:type="dxa"/>
            </w:tcMar>
            <w:vAlign w:val="center"/>
          </w:tcPr>
          <w:p w14:paraId="220588F4" w14:textId="77777777" w:rsidR="005D4961" w:rsidRDefault="00E37B79">
            <w:pPr>
              <w:spacing w:before="80" w:after="80" w:line="280" w:lineRule="auto"/>
            </w:pPr>
            <w:r>
              <w:rPr>
                <w:b/>
                <w:bCs/>
                <w:sz w:val="18"/>
                <w:szCs w:val="18"/>
              </w:rPr>
              <w:t>S077</w:t>
            </w:r>
          </w:p>
        </w:tc>
        <w:tc>
          <w:tcPr>
            <w:tcW w:w="2900" w:type="dxa"/>
            <w:tcMar>
              <w:top w:w="80" w:type="dxa"/>
              <w:left w:w="100" w:type="dxa"/>
              <w:bottom w:w="80" w:type="dxa"/>
              <w:right w:w="100" w:type="dxa"/>
            </w:tcMar>
            <w:vAlign w:val="center"/>
          </w:tcPr>
          <w:p w14:paraId="4963D028" w14:textId="77777777" w:rsidR="005D4961" w:rsidRDefault="00E37B79">
            <w:pPr>
              <w:spacing w:before="80" w:after="80" w:line="280" w:lineRule="auto"/>
            </w:pPr>
            <w:r>
              <w:rPr>
                <w:sz w:val="18"/>
                <w:szCs w:val="18"/>
              </w:rPr>
              <w:t>Bulk SMS Gateway</w:t>
            </w:r>
          </w:p>
        </w:tc>
        <w:tc>
          <w:tcPr>
            <w:tcW w:w="1500" w:type="dxa"/>
            <w:tcMar>
              <w:top w:w="80" w:type="dxa"/>
              <w:left w:w="100" w:type="dxa"/>
              <w:bottom w:w="80" w:type="dxa"/>
              <w:right w:w="100" w:type="dxa"/>
            </w:tcMar>
            <w:vAlign w:val="center"/>
          </w:tcPr>
          <w:p w14:paraId="15356E5E" w14:textId="77777777" w:rsidR="005D4961" w:rsidRDefault="00E37B79">
            <w:pPr>
              <w:spacing w:before="80" w:after="80" w:line="280" w:lineRule="auto"/>
            </w:pPr>
            <w:r>
              <w:rPr>
                <w:b/>
                <w:bCs/>
                <w:sz w:val="18"/>
                <w:szCs w:val="18"/>
              </w:rPr>
              <w:t>CCP</w:t>
            </w:r>
          </w:p>
        </w:tc>
        <w:tc>
          <w:tcPr>
            <w:tcW w:w="1300" w:type="dxa"/>
            <w:tcMar>
              <w:top w:w="80" w:type="dxa"/>
              <w:left w:w="100" w:type="dxa"/>
              <w:bottom w:w="80" w:type="dxa"/>
              <w:right w:w="100" w:type="dxa"/>
            </w:tcMar>
            <w:vAlign w:val="center"/>
          </w:tcPr>
          <w:p w14:paraId="3DD7CBD7" w14:textId="77777777" w:rsidR="005D4961" w:rsidRDefault="00E37B79">
            <w:pPr>
              <w:spacing w:before="80" w:after="80" w:line="280" w:lineRule="auto"/>
            </w:pPr>
            <w:r>
              <w:rPr>
                <w:sz w:val="16"/>
                <w:szCs w:val="16"/>
              </w:rPr>
              <w:t>C6 · Communications, Brand &amp; Stakeholder Engagement</w:t>
            </w:r>
          </w:p>
        </w:tc>
        <w:tc>
          <w:tcPr>
            <w:tcW w:w="1126" w:type="dxa"/>
            <w:tcMar>
              <w:top w:w="80" w:type="dxa"/>
              <w:left w:w="100" w:type="dxa"/>
              <w:bottom w:w="80" w:type="dxa"/>
              <w:right w:w="100" w:type="dxa"/>
            </w:tcMar>
            <w:vAlign w:val="center"/>
          </w:tcPr>
          <w:p w14:paraId="1AB3B9B8"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7BE88DAC"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23900AC7" w14:textId="77777777" w:rsidR="005D4961" w:rsidRDefault="00E37B79">
            <w:pPr>
              <w:spacing w:before="80" w:after="80" w:line="280" w:lineRule="auto"/>
              <w:jc w:val="center"/>
            </w:pPr>
            <w:r>
              <w:rPr>
                <w:b/>
                <w:bCs/>
                <w:color w:val="C00000"/>
                <w:sz w:val="18"/>
                <w:szCs w:val="18"/>
              </w:rPr>
              <w:t>Fast-Track</w:t>
            </w:r>
          </w:p>
        </w:tc>
      </w:tr>
      <w:tr w:rsidR="005D4961" w14:paraId="4F3DC9C5" w14:textId="77777777">
        <w:trPr>
          <w:cantSplit/>
        </w:trPr>
        <w:tc>
          <w:tcPr>
            <w:tcW w:w="800" w:type="dxa"/>
            <w:shd w:val="clear" w:color="auto" w:fill="F5F7FB"/>
            <w:tcMar>
              <w:top w:w="80" w:type="dxa"/>
              <w:left w:w="100" w:type="dxa"/>
              <w:bottom w:w="80" w:type="dxa"/>
              <w:right w:w="100" w:type="dxa"/>
            </w:tcMar>
            <w:vAlign w:val="center"/>
          </w:tcPr>
          <w:p w14:paraId="06B155C1" w14:textId="77777777" w:rsidR="005D4961" w:rsidRDefault="00E37B79">
            <w:pPr>
              <w:spacing w:before="80" w:after="80" w:line="280" w:lineRule="auto"/>
            </w:pPr>
            <w:r>
              <w:rPr>
                <w:b/>
                <w:bCs/>
                <w:sz w:val="18"/>
                <w:szCs w:val="18"/>
              </w:rPr>
              <w:t>S078</w:t>
            </w:r>
          </w:p>
        </w:tc>
        <w:tc>
          <w:tcPr>
            <w:tcW w:w="2900" w:type="dxa"/>
            <w:shd w:val="clear" w:color="auto" w:fill="F5F7FB"/>
            <w:tcMar>
              <w:top w:w="80" w:type="dxa"/>
              <w:left w:w="100" w:type="dxa"/>
              <w:bottom w:w="80" w:type="dxa"/>
              <w:right w:w="100" w:type="dxa"/>
            </w:tcMar>
            <w:vAlign w:val="center"/>
          </w:tcPr>
          <w:p w14:paraId="5C3381F0" w14:textId="77777777" w:rsidR="005D4961" w:rsidRDefault="00E37B79">
            <w:pPr>
              <w:spacing w:before="80" w:after="80" w:line="280" w:lineRule="auto"/>
            </w:pPr>
            <w:r>
              <w:rPr>
                <w:sz w:val="18"/>
                <w:szCs w:val="18"/>
              </w:rPr>
              <w:t>Events Management System (System 08)</w:t>
            </w:r>
          </w:p>
        </w:tc>
        <w:tc>
          <w:tcPr>
            <w:tcW w:w="1500" w:type="dxa"/>
            <w:shd w:val="clear" w:color="auto" w:fill="F5F7FB"/>
            <w:tcMar>
              <w:top w:w="80" w:type="dxa"/>
              <w:left w:w="100" w:type="dxa"/>
              <w:bottom w:w="80" w:type="dxa"/>
              <w:right w:w="100" w:type="dxa"/>
            </w:tcMar>
            <w:vAlign w:val="center"/>
          </w:tcPr>
          <w:p w14:paraId="3F0CB033" w14:textId="77777777" w:rsidR="005D4961" w:rsidRDefault="00E37B79">
            <w:pPr>
              <w:spacing w:before="80" w:after="80" w:line="280" w:lineRule="auto"/>
            </w:pPr>
            <w:r>
              <w:rPr>
                <w:b/>
                <w:bCs/>
                <w:sz w:val="18"/>
                <w:szCs w:val="18"/>
              </w:rPr>
              <w:t>CCP+F&amp;L</w:t>
            </w:r>
          </w:p>
        </w:tc>
        <w:tc>
          <w:tcPr>
            <w:tcW w:w="1300" w:type="dxa"/>
            <w:shd w:val="clear" w:color="auto" w:fill="F5F7FB"/>
            <w:tcMar>
              <w:top w:w="80" w:type="dxa"/>
              <w:left w:w="100" w:type="dxa"/>
              <w:bottom w:w="80" w:type="dxa"/>
              <w:right w:w="100" w:type="dxa"/>
            </w:tcMar>
            <w:vAlign w:val="center"/>
          </w:tcPr>
          <w:p w14:paraId="64D07076" w14:textId="77777777" w:rsidR="005D4961" w:rsidRDefault="00E37B79">
            <w:pPr>
              <w:spacing w:before="80" w:after="80" w:line="280" w:lineRule="auto"/>
            </w:pPr>
            <w:r>
              <w:rPr>
                <w:sz w:val="16"/>
                <w:szCs w:val="16"/>
              </w:rPr>
              <w:t>C6 · Communications, Brand &amp; Stakeholder Engagement</w:t>
            </w:r>
          </w:p>
        </w:tc>
        <w:tc>
          <w:tcPr>
            <w:tcW w:w="1126" w:type="dxa"/>
            <w:shd w:val="clear" w:color="auto" w:fill="F5F7FB"/>
            <w:tcMar>
              <w:top w:w="80" w:type="dxa"/>
              <w:left w:w="100" w:type="dxa"/>
              <w:bottom w:w="80" w:type="dxa"/>
              <w:right w:w="100" w:type="dxa"/>
            </w:tcMar>
            <w:vAlign w:val="center"/>
          </w:tcPr>
          <w:p w14:paraId="2B775A33" w14:textId="77777777" w:rsidR="005D4961" w:rsidRDefault="00E37B79">
            <w:pPr>
              <w:spacing w:before="80" w:after="80" w:line="280" w:lineRule="auto"/>
            </w:pPr>
            <w:r>
              <w:rPr>
                <w:i/>
                <w:iCs/>
                <w:color w:val="595959"/>
                <w:sz w:val="16"/>
                <w:szCs w:val="16"/>
              </w:rPr>
              <w:t>§12(2)(k)</w:t>
            </w:r>
          </w:p>
        </w:tc>
        <w:tc>
          <w:tcPr>
            <w:tcW w:w="700" w:type="dxa"/>
            <w:shd w:val="clear" w:color="auto" w:fill="F5F7FB"/>
            <w:tcMar>
              <w:top w:w="80" w:type="dxa"/>
              <w:left w:w="100" w:type="dxa"/>
              <w:bottom w:w="80" w:type="dxa"/>
              <w:right w:w="100" w:type="dxa"/>
            </w:tcMar>
            <w:vAlign w:val="center"/>
          </w:tcPr>
          <w:p w14:paraId="1CCC2F9F" w14:textId="77777777" w:rsidR="005D4961" w:rsidRDefault="00E37B79">
            <w:pPr>
              <w:spacing w:before="80" w:after="80" w:line="280" w:lineRule="auto"/>
              <w:jc w:val="center"/>
            </w:pPr>
            <w:r>
              <w:rPr>
                <w:b/>
                <w:bCs/>
                <w:color w:val="1F3864"/>
                <w:sz w:val="18"/>
                <w:szCs w:val="18"/>
              </w:rPr>
              <w:t>DTI</w:t>
            </w:r>
          </w:p>
        </w:tc>
        <w:tc>
          <w:tcPr>
            <w:tcW w:w="700" w:type="dxa"/>
            <w:shd w:val="clear" w:color="auto" w:fill="F5F7FB"/>
            <w:tcMar>
              <w:top w:w="80" w:type="dxa"/>
              <w:left w:w="100" w:type="dxa"/>
              <w:bottom w:w="80" w:type="dxa"/>
              <w:right w:w="100" w:type="dxa"/>
            </w:tcMar>
            <w:vAlign w:val="center"/>
          </w:tcPr>
          <w:p w14:paraId="604B991D" w14:textId="77777777" w:rsidR="005D4961" w:rsidRDefault="00E37B79">
            <w:pPr>
              <w:spacing w:before="80" w:after="80" w:line="280" w:lineRule="auto"/>
              <w:jc w:val="center"/>
            </w:pPr>
            <w:r>
              <w:rPr>
                <w:b/>
                <w:bCs/>
                <w:color w:val="BF8F00"/>
                <w:sz w:val="18"/>
                <w:szCs w:val="18"/>
              </w:rPr>
              <w:t>Phase 2</w:t>
            </w:r>
          </w:p>
        </w:tc>
      </w:tr>
      <w:tr w:rsidR="005D4961" w14:paraId="601AE154" w14:textId="77777777">
        <w:trPr>
          <w:cantSplit/>
        </w:trPr>
        <w:tc>
          <w:tcPr>
            <w:tcW w:w="800" w:type="dxa"/>
            <w:tcMar>
              <w:top w:w="80" w:type="dxa"/>
              <w:left w:w="100" w:type="dxa"/>
              <w:bottom w:w="80" w:type="dxa"/>
              <w:right w:w="100" w:type="dxa"/>
            </w:tcMar>
            <w:vAlign w:val="center"/>
          </w:tcPr>
          <w:p w14:paraId="10727B69" w14:textId="77777777" w:rsidR="005D4961" w:rsidRDefault="00E37B79">
            <w:pPr>
              <w:spacing w:before="80" w:after="80" w:line="280" w:lineRule="auto"/>
            </w:pPr>
            <w:r>
              <w:rPr>
                <w:b/>
                <w:bCs/>
                <w:sz w:val="18"/>
                <w:szCs w:val="18"/>
              </w:rPr>
              <w:lastRenderedPageBreak/>
              <w:t>S079</w:t>
            </w:r>
          </w:p>
        </w:tc>
        <w:tc>
          <w:tcPr>
            <w:tcW w:w="2900" w:type="dxa"/>
            <w:tcMar>
              <w:top w:w="80" w:type="dxa"/>
              <w:left w:w="100" w:type="dxa"/>
              <w:bottom w:w="80" w:type="dxa"/>
              <w:right w:w="100" w:type="dxa"/>
            </w:tcMar>
            <w:vAlign w:val="center"/>
          </w:tcPr>
          <w:p w14:paraId="12F533C1" w14:textId="77777777" w:rsidR="005D4961" w:rsidRDefault="00E37B79">
            <w:pPr>
              <w:spacing w:before="80" w:after="80" w:line="280" w:lineRule="auto"/>
            </w:pPr>
            <w:r>
              <w:rPr>
                <w:sz w:val="18"/>
                <w:szCs w:val="18"/>
              </w:rPr>
              <w:t>Social-Media Management &amp; Listening</w:t>
            </w:r>
          </w:p>
        </w:tc>
        <w:tc>
          <w:tcPr>
            <w:tcW w:w="1500" w:type="dxa"/>
            <w:tcMar>
              <w:top w:w="80" w:type="dxa"/>
              <w:left w:w="100" w:type="dxa"/>
              <w:bottom w:w="80" w:type="dxa"/>
              <w:right w:w="100" w:type="dxa"/>
            </w:tcMar>
            <w:vAlign w:val="center"/>
          </w:tcPr>
          <w:p w14:paraId="63CF26F6" w14:textId="77777777" w:rsidR="005D4961" w:rsidRDefault="00E37B79">
            <w:pPr>
              <w:spacing w:before="80" w:after="80" w:line="280" w:lineRule="auto"/>
            </w:pPr>
            <w:r>
              <w:rPr>
                <w:b/>
                <w:bCs/>
                <w:sz w:val="18"/>
                <w:szCs w:val="18"/>
              </w:rPr>
              <w:t>CCP</w:t>
            </w:r>
          </w:p>
        </w:tc>
        <w:tc>
          <w:tcPr>
            <w:tcW w:w="1300" w:type="dxa"/>
            <w:tcMar>
              <w:top w:w="80" w:type="dxa"/>
              <w:left w:w="100" w:type="dxa"/>
              <w:bottom w:w="80" w:type="dxa"/>
              <w:right w:w="100" w:type="dxa"/>
            </w:tcMar>
            <w:vAlign w:val="center"/>
          </w:tcPr>
          <w:p w14:paraId="1D169FE2" w14:textId="77777777" w:rsidR="005D4961" w:rsidRDefault="00E37B79">
            <w:pPr>
              <w:spacing w:before="80" w:after="80" w:line="280" w:lineRule="auto"/>
            </w:pPr>
            <w:r>
              <w:rPr>
                <w:sz w:val="16"/>
                <w:szCs w:val="16"/>
              </w:rPr>
              <w:t>C6 · Communications, Brand &amp; Stakeholder Engagement</w:t>
            </w:r>
          </w:p>
        </w:tc>
        <w:tc>
          <w:tcPr>
            <w:tcW w:w="1126" w:type="dxa"/>
            <w:tcMar>
              <w:top w:w="80" w:type="dxa"/>
              <w:left w:w="100" w:type="dxa"/>
              <w:bottom w:w="80" w:type="dxa"/>
              <w:right w:w="100" w:type="dxa"/>
            </w:tcMar>
            <w:vAlign w:val="center"/>
          </w:tcPr>
          <w:p w14:paraId="080065E4"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12518591"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5C7DC5D2" w14:textId="77777777" w:rsidR="005D4961" w:rsidRDefault="00E37B79">
            <w:pPr>
              <w:spacing w:before="80" w:after="80" w:line="280" w:lineRule="auto"/>
              <w:jc w:val="center"/>
            </w:pPr>
            <w:r>
              <w:rPr>
                <w:b/>
                <w:bCs/>
                <w:color w:val="BF8F00"/>
                <w:sz w:val="18"/>
                <w:szCs w:val="18"/>
              </w:rPr>
              <w:t>Phase 2</w:t>
            </w:r>
          </w:p>
        </w:tc>
      </w:tr>
      <w:tr w:rsidR="005D4961" w14:paraId="2E3D2F50" w14:textId="77777777">
        <w:trPr>
          <w:cantSplit/>
        </w:trPr>
        <w:tc>
          <w:tcPr>
            <w:tcW w:w="800" w:type="dxa"/>
            <w:shd w:val="clear" w:color="auto" w:fill="F5F7FB"/>
            <w:tcMar>
              <w:top w:w="80" w:type="dxa"/>
              <w:left w:w="100" w:type="dxa"/>
              <w:bottom w:w="80" w:type="dxa"/>
              <w:right w:w="100" w:type="dxa"/>
            </w:tcMar>
            <w:vAlign w:val="center"/>
          </w:tcPr>
          <w:p w14:paraId="02433DC5" w14:textId="77777777" w:rsidR="005D4961" w:rsidRDefault="00E37B79">
            <w:pPr>
              <w:spacing w:before="80" w:after="80" w:line="280" w:lineRule="auto"/>
            </w:pPr>
            <w:r>
              <w:rPr>
                <w:b/>
                <w:bCs/>
                <w:sz w:val="18"/>
                <w:szCs w:val="18"/>
              </w:rPr>
              <w:t>S080</w:t>
            </w:r>
          </w:p>
        </w:tc>
        <w:tc>
          <w:tcPr>
            <w:tcW w:w="2900" w:type="dxa"/>
            <w:shd w:val="clear" w:color="auto" w:fill="F5F7FB"/>
            <w:tcMar>
              <w:top w:w="80" w:type="dxa"/>
              <w:left w:w="100" w:type="dxa"/>
              <w:bottom w:w="80" w:type="dxa"/>
              <w:right w:w="100" w:type="dxa"/>
            </w:tcMar>
            <w:vAlign w:val="center"/>
          </w:tcPr>
          <w:p w14:paraId="68A55168" w14:textId="77777777" w:rsidR="005D4961" w:rsidRDefault="00E37B79">
            <w:pPr>
              <w:spacing w:before="80" w:after="80" w:line="280" w:lineRule="auto"/>
            </w:pPr>
            <w:r>
              <w:rPr>
                <w:sz w:val="18"/>
                <w:szCs w:val="18"/>
              </w:rPr>
              <w:t>Digital Asset Management (DAM) / Brand Portal</w:t>
            </w:r>
          </w:p>
        </w:tc>
        <w:tc>
          <w:tcPr>
            <w:tcW w:w="1500" w:type="dxa"/>
            <w:shd w:val="clear" w:color="auto" w:fill="F5F7FB"/>
            <w:tcMar>
              <w:top w:w="80" w:type="dxa"/>
              <w:left w:w="100" w:type="dxa"/>
              <w:bottom w:w="80" w:type="dxa"/>
              <w:right w:w="100" w:type="dxa"/>
            </w:tcMar>
            <w:vAlign w:val="center"/>
          </w:tcPr>
          <w:p w14:paraId="2930EE62" w14:textId="77777777" w:rsidR="005D4961" w:rsidRDefault="00E37B79">
            <w:pPr>
              <w:spacing w:before="80" w:after="80" w:line="280" w:lineRule="auto"/>
            </w:pPr>
            <w:r>
              <w:rPr>
                <w:b/>
                <w:bCs/>
                <w:sz w:val="18"/>
                <w:szCs w:val="18"/>
              </w:rPr>
              <w:t>CCP</w:t>
            </w:r>
          </w:p>
        </w:tc>
        <w:tc>
          <w:tcPr>
            <w:tcW w:w="1300" w:type="dxa"/>
            <w:shd w:val="clear" w:color="auto" w:fill="F5F7FB"/>
            <w:tcMar>
              <w:top w:w="80" w:type="dxa"/>
              <w:left w:w="100" w:type="dxa"/>
              <w:bottom w:w="80" w:type="dxa"/>
              <w:right w:w="100" w:type="dxa"/>
            </w:tcMar>
            <w:vAlign w:val="center"/>
          </w:tcPr>
          <w:p w14:paraId="5535E9C9" w14:textId="77777777" w:rsidR="005D4961" w:rsidRDefault="00E37B79">
            <w:pPr>
              <w:spacing w:before="80" w:after="80" w:line="280" w:lineRule="auto"/>
            </w:pPr>
            <w:r>
              <w:rPr>
                <w:sz w:val="16"/>
                <w:szCs w:val="16"/>
              </w:rPr>
              <w:t>C6 · Communications, Brand &amp; Stakeholder Engagement</w:t>
            </w:r>
          </w:p>
        </w:tc>
        <w:tc>
          <w:tcPr>
            <w:tcW w:w="1126" w:type="dxa"/>
            <w:shd w:val="clear" w:color="auto" w:fill="F5F7FB"/>
            <w:tcMar>
              <w:top w:w="80" w:type="dxa"/>
              <w:left w:w="100" w:type="dxa"/>
              <w:bottom w:w="80" w:type="dxa"/>
              <w:right w:w="100" w:type="dxa"/>
            </w:tcMar>
            <w:vAlign w:val="center"/>
          </w:tcPr>
          <w:p w14:paraId="1056A91A"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67A1FF31"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4CC7F635" w14:textId="77777777" w:rsidR="005D4961" w:rsidRDefault="00E37B79">
            <w:pPr>
              <w:spacing w:before="80" w:after="80" w:line="280" w:lineRule="auto"/>
              <w:jc w:val="center"/>
            </w:pPr>
            <w:r>
              <w:rPr>
                <w:b/>
                <w:bCs/>
                <w:color w:val="BF8F00"/>
                <w:sz w:val="18"/>
                <w:szCs w:val="18"/>
              </w:rPr>
              <w:t>Phase 2</w:t>
            </w:r>
          </w:p>
        </w:tc>
      </w:tr>
      <w:tr w:rsidR="005D4961" w14:paraId="34A45DBD" w14:textId="77777777">
        <w:trPr>
          <w:cantSplit/>
        </w:trPr>
        <w:tc>
          <w:tcPr>
            <w:tcW w:w="800" w:type="dxa"/>
            <w:tcMar>
              <w:top w:w="80" w:type="dxa"/>
              <w:left w:w="100" w:type="dxa"/>
              <w:bottom w:w="80" w:type="dxa"/>
              <w:right w:w="100" w:type="dxa"/>
            </w:tcMar>
            <w:vAlign w:val="center"/>
          </w:tcPr>
          <w:p w14:paraId="7C4CE4A7" w14:textId="77777777" w:rsidR="005D4961" w:rsidRDefault="00E37B79">
            <w:pPr>
              <w:spacing w:before="80" w:after="80" w:line="280" w:lineRule="auto"/>
            </w:pPr>
            <w:r>
              <w:rPr>
                <w:b/>
                <w:bCs/>
                <w:sz w:val="18"/>
                <w:szCs w:val="18"/>
              </w:rPr>
              <w:t>S081</w:t>
            </w:r>
          </w:p>
        </w:tc>
        <w:tc>
          <w:tcPr>
            <w:tcW w:w="2900" w:type="dxa"/>
            <w:tcMar>
              <w:top w:w="80" w:type="dxa"/>
              <w:left w:w="100" w:type="dxa"/>
              <w:bottom w:w="80" w:type="dxa"/>
              <w:right w:w="100" w:type="dxa"/>
            </w:tcMar>
            <w:vAlign w:val="center"/>
          </w:tcPr>
          <w:p w14:paraId="2CECDDA5" w14:textId="77777777" w:rsidR="005D4961" w:rsidRDefault="00E37B79">
            <w:pPr>
              <w:spacing w:before="80" w:after="80" w:line="280" w:lineRule="auto"/>
            </w:pPr>
            <w:r>
              <w:rPr>
                <w:sz w:val="18"/>
                <w:szCs w:val="18"/>
              </w:rPr>
              <w:t>Stakeholder / Partner CRM</w:t>
            </w:r>
          </w:p>
        </w:tc>
        <w:tc>
          <w:tcPr>
            <w:tcW w:w="1500" w:type="dxa"/>
            <w:tcMar>
              <w:top w:w="80" w:type="dxa"/>
              <w:left w:w="100" w:type="dxa"/>
              <w:bottom w:w="80" w:type="dxa"/>
              <w:right w:w="100" w:type="dxa"/>
            </w:tcMar>
            <w:vAlign w:val="center"/>
          </w:tcPr>
          <w:p w14:paraId="15FFC9E7" w14:textId="77777777" w:rsidR="005D4961" w:rsidRDefault="00E37B79">
            <w:pPr>
              <w:spacing w:before="80" w:after="80" w:line="280" w:lineRule="auto"/>
            </w:pPr>
            <w:r>
              <w:rPr>
                <w:b/>
                <w:bCs/>
                <w:sz w:val="18"/>
                <w:szCs w:val="18"/>
              </w:rPr>
              <w:t>CCP</w:t>
            </w:r>
          </w:p>
        </w:tc>
        <w:tc>
          <w:tcPr>
            <w:tcW w:w="1300" w:type="dxa"/>
            <w:tcMar>
              <w:top w:w="80" w:type="dxa"/>
              <w:left w:w="100" w:type="dxa"/>
              <w:bottom w:w="80" w:type="dxa"/>
              <w:right w:w="100" w:type="dxa"/>
            </w:tcMar>
            <w:vAlign w:val="center"/>
          </w:tcPr>
          <w:p w14:paraId="10F156EC" w14:textId="77777777" w:rsidR="005D4961" w:rsidRDefault="00E37B79">
            <w:pPr>
              <w:spacing w:before="80" w:after="80" w:line="280" w:lineRule="auto"/>
            </w:pPr>
            <w:r>
              <w:rPr>
                <w:sz w:val="16"/>
                <w:szCs w:val="16"/>
              </w:rPr>
              <w:t>C6 · Communications, Brand &amp; Stakeholder Engagement</w:t>
            </w:r>
          </w:p>
        </w:tc>
        <w:tc>
          <w:tcPr>
            <w:tcW w:w="1126" w:type="dxa"/>
            <w:tcMar>
              <w:top w:w="80" w:type="dxa"/>
              <w:left w:w="100" w:type="dxa"/>
              <w:bottom w:w="80" w:type="dxa"/>
              <w:right w:w="100" w:type="dxa"/>
            </w:tcMar>
            <w:vAlign w:val="center"/>
          </w:tcPr>
          <w:p w14:paraId="15A05176" w14:textId="77777777" w:rsidR="005D4961" w:rsidRDefault="00E37B79">
            <w:pPr>
              <w:spacing w:before="80" w:after="80" w:line="280" w:lineRule="auto"/>
            </w:pPr>
            <w:r>
              <w:rPr>
                <w:i/>
                <w:iCs/>
                <w:color w:val="595959"/>
                <w:sz w:val="16"/>
                <w:szCs w:val="16"/>
              </w:rPr>
              <w:t>§§12(2)(i), 12(2)(j)</w:t>
            </w:r>
          </w:p>
        </w:tc>
        <w:tc>
          <w:tcPr>
            <w:tcW w:w="700" w:type="dxa"/>
            <w:tcMar>
              <w:top w:w="80" w:type="dxa"/>
              <w:left w:w="100" w:type="dxa"/>
              <w:bottom w:w="80" w:type="dxa"/>
              <w:right w:w="100" w:type="dxa"/>
            </w:tcMar>
            <w:vAlign w:val="center"/>
          </w:tcPr>
          <w:p w14:paraId="4261D869"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3EB804FE" w14:textId="77777777" w:rsidR="005D4961" w:rsidRDefault="00E37B79">
            <w:pPr>
              <w:spacing w:before="80" w:after="80" w:line="280" w:lineRule="auto"/>
              <w:jc w:val="center"/>
            </w:pPr>
            <w:r>
              <w:rPr>
                <w:b/>
                <w:bCs/>
                <w:color w:val="C00000"/>
                <w:sz w:val="18"/>
                <w:szCs w:val="18"/>
              </w:rPr>
              <w:t>Fast-Track</w:t>
            </w:r>
          </w:p>
        </w:tc>
      </w:tr>
      <w:tr w:rsidR="005D4961" w14:paraId="7A16EFBF" w14:textId="77777777">
        <w:trPr>
          <w:cantSplit/>
        </w:trPr>
        <w:tc>
          <w:tcPr>
            <w:tcW w:w="800" w:type="dxa"/>
            <w:shd w:val="clear" w:color="auto" w:fill="F5F7FB"/>
            <w:tcMar>
              <w:top w:w="80" w:type="dxa"/>
              <w:left w:w="100" w:type="dxa"/>
              <w:bottom w:w="80" w:type="dxa"/>
              <w:right w:w="100" w:type="dxa"/>
            </w:tcMar>
            <w:vAlign w:val="center"/>
          </w:tcPr>
          <w:p w14:paraId="20ACF0DB" w14:textId="77777777" w:rsidR="005D4961" w:rsidRDefault="00E37B79">
            <w:pPr>
              <w:spacing w:before="80" w:after="80" w:line="280" w:lineRule="auto"/>
            </w:pPr>
            <w:r>
              <w:rPr>
                <w:b/>
                <w:bCs/>
                <w:sz w:val="18"/>
                <w:szCs w:val="18"/>
              </w:rPr>
              <w:t>S082</w:t>
            </w:r>
          </w:p>
        </w:tc>
        <w:tc>
          <w:tcPr>
            <w:tcW w:w="2900" w:type="dxa"/>
            <w:shd w:val="clear" w:color="auto" w:fill="F5F7FB"/>
            <w:tcMar>
              <w:top w:w="80" w:type="dxa"/>
              <w:left w:w="100" w:type="dxa"/>
              <w:bottom w:w="80" w:type="dxa"/>
              <w:right w:w="100" w:type="dxa"/>
            </w:tcMar>
            <w:vAlign w:val="center"/>
          </w:tcPr>
          <w:p w14:paraId="25A0C931" w14:textId="77777777" w:rsidR="005D4961" w:rsidRDefault="00E37B79">
            <w:pPr>
              <w:spacing w:before="80" w:after="80" w:line="280" w:lineRule="auto"/>
            </w:pPr>
            <w:r>
              <w:rPr>
                <w:sz w:val="18"/>
                <w:szCs w:val="18"/>
              </w:rPr>
              <w:t>MOU &amp; Partnership Lifecycle Tracker</w:t>
            </w:r>
          </w:p>
        </w:tc>
        <w:tc>
          <w:tcPr>
            <w:tcW w:w="1500" w:type="dxa"/>
            <w:shd w:val="clear" w:color="auto" w:fill="F5F7FB"/>
            <w:tcMar>
              <w:top w:w="80" w:type="dxa"/>
              <w:left w:w="100" w:type="dxa"/>
              <w:bottom w:w="80" w:type="dxa"/>
              <w:right w:w="100" w:type="dxa"/>
            </w:tcMar>
            <w:vAlign w:val="center"/>
          </w:tcPr>
          <w:p w14:paraId="24532928" w14:textId="77777777" w:rsidR="005D4961" w:rsidRDefault="00E37B79">
            <w:pPr>
              <w:spacing w:before="80" w:after="80" w:line="280" w:lineRule="auto"/>
            </w:pPr>
            <w:r>
              <w:rPr>
                <w:b/>
                <w:bCs/>
                <w:sz w:val="18"/>
                <w:szCs w:val="18"/>
              </w:rPr>
              <w:t>CCP</w:t>
            </w:r>
          </w:p>
        </w:tc>
        <w:tc>
          <w:tcPr>
            <w:tcW w:w="1300" w:type="dxa"/>
            <w:shd w:val="clear" w:color="auto" w:fill="F5F7FB"/>
            <w:tcMar>
              <w:top w:w="80" w:type="dxa"/>
              <w:left w:w="100" w:type="dxa"/>
              <w:bottom w:w="80" w:type="dxa"/>
              <w:right w:w="100" w:type="dxa"/>
            </w:tcMar>
            <w:vAlign w:val="center"/>
          </w:tcPr>
          <w:p w14:paraId="255E9A88" w14:textId="77777777" w:rsidR="005D4961" w:rsidRDefault="00E37B79">
            <w:pPr>
              <w:spacing w:before="80" w:after="80" w:line="280" w:lineRule="auto"/>
            </w:pPr>
            <w:r>
              <w:rPr>
                <w:sz w:val="16"/>
                <w:szCs w:val="16"/>
              </w:rPr>
              <w:t>C6 · Communications, Brand &amp; Stakeholder Engagement</w:t>
            </w:r>
          </w:p>
        </w:tc>
        <w:tc>
          <w:tcPr>
            <w:tcW w:w="1126" w:type="dxa"/>
            <w:shd w:val="clear" w:color="auto" w:fill="F5F7FB"/>
            <w:tcMar>
              <w:top w:w="80" w:type="dxa"/>
              <w:left w:w="100" w:type="dxa"/>
              <w:bottom w:w="80" w:type="dxa"/>
              <w:right w:w="100" w:type="dxa"/>
            </w:tcMar>
            <w:vAlign w:val="center"/>
          </w:tcPr>
          <w:p w14:paraId="395B1352" w14:textId="77777777" w:rsidR="005D4961" w:rsidRDefault="00E37B79">
            <w:pPr>
              <w:spacing w:before="80" w:after="80" w:line="280" w:lineRule="auto"/>
            </w:pPr>
            <w:r>
              <w:rPr>
                <w:i/>
                <w:iCs/>
                <w:color w:val="595959"/>
                <w:sz w:val="16"/>
                <w:szCs w:val="16"/>
              </w:rPr>
              <w:t>§12(2)(i,j)</w:t>
            </w:r>
          </w:p>
        </w:tc>
        <w:tc>
          <w:tcPr>
            <w:tcW w:w="700" w:type="dxa"/>
            <w:shd w:val="clear" w:color="auto" w:fill="F5F7FB"/>
            <w:tcMar>
              <w:top w:w="80" w:type="dxa"/>
              <w:left w:w="100" w:type="dxa"/>
              <w:bottom w:w="80" w:type="dxa"/>
              <w:right w:w="100" w:type="dxa"/>
            </w:tcMar>
            <w:vAlign w:val="center"/>
          </w:tcPr>
          <w:p w14:paraId="7601084D"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20A8782C" w14:textId="77777777" w:rsidR="005D4961" w:rsidRDefault="00E37B79">
            <w:pPr>
              <w:spacing w:before="80" w:after="80" w:line="280" w:lineRule="auto"/>
              <w:jc w:val="center"/>
            </w:pPr>
            <w:r>
              <w:rPr>
                <w:b/>
                <w:bCs/>
                <w:color w:val="BF8F00"/>
                <w:sz w:val="18"/>
                <w:szCs w:val="18"/>
              </w:rPr>
              <w:t>Phase 2</w:t>
            </w:r>
          </w:p>
        </w:tc>
      </w:tr>
      <w:tr w:rsidR="005D4961" w14:paraId="7FE4987A" w14:textId="77777777">
        <w:trPr>
          <w:cantSplit/>
        </w:trPr>
        <w:tc>
          <w:tcPr>
            <w:tcW w:w="800" w:type="dxa"/>
            <w:tcMar>
              <w:top w:w="80" w:type="dxa"/>
              <w:left w:w="100" w:type="dxa"/>
              <w:bottom w:w="80" w:type="dxa"/>
              <w:right w:w="100" w:type="dxa"/>
            </w:tcMar>
            <w:vAlign w:val="center"/>
          </w:tcPr>
          <w:p w14:paraId="5CF86254" w14:textId="77777777" w:rsidR="005D4961" w:rsidRDefault="00E37B79">
            <w:pPr>
              <w:spacing w:before="80" w:after="80" w:line="280" w:lineRule="auto"/>
            </w:pPr>
            <w:r>
              <w:rPr>
                <w:b/>
                <w:bCs/>
                <w:sz w:val="18"/>
                <w:szCs w:val="18"/>
              </w:rPr>
              <w:t>S083</w:t>
            </w:r>
          </w:p>
        </w:tc>
        <w:tc>
          <w:tcPr>
            <w:tcW w:w="2900" w:type="dxa"/>
            <w:tcMar>
              <w:top w:w="80" w:type="dxa"/>
              <w:left w:w="100" w:type="dxa"/>
              <w:bottom w:w="80" w:type="dxa"/>
              <w:right w:w="100" w:type="dxa"/>
            </w:tcMar>
            <w:vAlign w:val="center"/>
          </w:tcPr>
          <w:p w14:paraId="3FE11897" w14:textId="77777777" w:rsidR="005D4961" w:rsidRDefault="00E37B79">
            <w:pPr>
              <w:spacing w:before="80" w:after="80" w:line="280" w:lineRule="auto"/>
            </w:pPr>
            <w:r>
              <w:rPr>
                <w:sz w:val="18"/>
                <w:szCs w:val="18"/>
              </w:rPr>
              <w:t>International Relations &amp; Protocols Workspace</w:t>
            </w:r>
          </w:p>
        </w:tc>
        <w:tc>
          <w:tcPr>
            <w:tcW w:w="1500" w:type="dxa"/>
            <w:tcMar>
              <w:top w:w="80" w:type="dxa"/>
              <w:left w:w="100" w:type="dxa"/>
              <w:bottom w:w="80" w:type="dxa"/>
              <w:right w:w="100" w:type="dxa"/>
            </w:tcMar>
            <w:vAlign w:val="center"/>
          </w:tcPr>
          <w:p w14:paraId="39793E29" w14:textId="77777777" w:rsidR="005D4961" w:rsidRDefault="00E37B79">
            <w:pPr>
              <w:spacing w:before="80" w:after="80" w:line="280" w:lineRule="auto"/>
            </w:pPr>
            <w:r>
              <w:rPr>
                <w:b/>
                <w:bCs/>
                <w:sz w:val="18"/>
                <w:szCs w:val="18"/>
              </w:rPr>
              <w:t>CCP</w:t>
            </w:r>
          </w:p>
        </w:tc>
        <w:tc>
          <w:tcPr>
            <w:tcW w:w="1300" w:type="dxa"/>
            <w:tcMar>
              <w:top w:w="80" w:type="dxa"/>
              <w:left w:w="100" w:type="dxa"/>
              <w:bottom w:w="80" w:type="dxa"/>
              <w:right w:w="100" w:type="dxa"/>
            </w:tcMar>
            <w:vAlign w:val="center"/>
          </w:tcPr>
          <w:p w14:paraId="7B52748C" w14:textId="77777777" w:rsidR="005D4961" w:rsidRDefault="00E37B79">
            <w:pPr>
              <w:spacing w:before="80" w:after="80" w:line="280" w:lineRule="auto"/>
            </w:pPr>
            <w:r>
              <w:rPr>
                <w:sz w:val="16"/>
                <w:szCs w:val="16"/>
              </w:rPr>
              <w:t>C6 · Communications, Brand &amp; Stakeholder Engagement</w:t>
            </w:r>
          </w:p>
        </w:tc>
        <w:tc>
          <w:tcPr>
            <w:tcW w:w="1126" w:type="dxa"/>
            <w:tcMar>
              <w:top w:w="80" w:type="dxa"/>
              <w:left w:w="100" w:type="dxa"/>
              <w:bottom w:w="80" w:type="dxa"/>
              <w:right w:w="100" w:type="dxa"/>
            </w:tcMar>
            <w:vAlign w:val="center"/>
          </w:tcPr>
          <w:p w14:paraId="254E0DE8" w14:textId="77777777" w:rsidR="005D4961" w:rsidRDefault="00E37B79">
            <w:pPr>
              <w:spacing w:before="80" w:after="80" w:line="280" w:lineRule="auto"/>
            </w:pPr>
            <w:r>
              <w:rPr>
                <w:i/>
                <w:iCs/>
                <w:color w:val="595959"/>
                <w:sz w:val="16"/>
                <w:szCs w:val="16"/>
              </w:rPr>
              <w:t>§12(2)(k)</w:t>
            </w:r>
          </w:p>
        </w:tc>
        <w:tc>
          <w:tcPr>
            <w:tcW w:w="700" w:type="dxa"/>
            <w:tcMar>
              <w:top w:w="80" w:type="dxa"/>
              <w:left w:w="100" w:type="dxa"/>
              <w:bottom w:w="80" w:type="dxa"/>
              <w:right w:w="100" w:type="dxa"/>
            </w:tcMar>
            <w:vAlign w:val="center"/>
          </w:tcPr>
          <w:p w14:paraId="3E78381A"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250D077A" w14:textId="77777777" w:rsidR="005D4961" w:rsidRDefault="00E37B79">
            <w:pPr>
              <w:spacing w:before="80" w:after="80" w:line="280" w:lineRule="auto"/>
              <w:jc w:val="center"/>
            </w:pPr>
            <w:r>
              <w:rPr>
                <w:b/>
                <w:bCs/>
                <w:color w:val="BF8F00"/>
                <w:sz w:val="18"/>
                <w:szCs w:val="18"/>
              </w:rPr>
              <w:t>Phase 2</w:t>
            </w:r>
          </w:p>
        </w:tc>
      </w:tr>
      <w:tr w:rsidR="005D4961" w14:paraId="6BBC2FCE" w14:textId="77777777">
        <w:trPr>
          <w:cantSplit/>
        </w:trPr>
        <w:tc>
          <w:tcPr>
            <w:tcW w:w="800" w:type="dxa"/>
            <w:shd w:val="clear" w:color="auto" w:fill="F5F7FB"/>
            <w:tcMar>
              <w:top w:w="80" w:type="dxa"/>
              <w:left w:w="100" w:type="dxa"/>
              <w:bottom w:w="80" w:type="dxa"/>
              <w:right w:w="100" w:type="dxa"/>
            </w:tcMar>
            <w:vAlign w:val="center"/>
          </w:tcPr>
          <w:p w14:paraId="7FBA7342" w14:textId="77777777" w:rsidR="005D4961" w:rsidRDefault="00E37B79">
            <w:pPr>
              <w:spacing w:before="80" w:after="80" w:line="280" w:lineRule="auto"/>
            </w:pPr>
            <w:r>
              <w:rPr>
                <w:b/>
                <w:bCs/>
                <w:sz w:val="18"/>
                <w:szCs w:val="18"/>
              </w:rPr>
              <w:t>S084</w:t>
            </w:r>
          </w:p>
        </w:tc>
        <w:tc>
          <w:tcPr>
            <w:tcW w:w="2900" w:type="dxa"/>
            <w:shd w:val="clear" w:color="auto" w:fill="F5F7FB"/>
            <w:tcMar>
              <w:top w:w="80" w:type="dxa"/>
              <w:left w:w="100" w:type="dxa"/>
              <w:bottom w:w="80" w:type="dxa"/>
              <w:right w:w="100" w:type="dxa"/>
            </w:tcMar>
            <w:vAlign w:val="center"/>
          </w:tcPr>
          <w:p w14:paraId="2EE49D3E" w14:textId="77777777" w:rsidR="005D4961" w:rsidRDefault="00E37B79">
            <w:pPr>
              <w:spacing w:before="80" w:after="80" w:line="280" w:lineRule="auto"/>
            </w:pPr>
            <w:r>
              <w:rPr>
                <w:sz w:val="18"/>
                <w:szCs w:val="18"/>
              </w:rPr>
              <w:t>Visa &amp; Travel Authorisation Workflow</w:t>
            </w:r>
          </w:p>
        </w:tc>
        <w:tc>
          <w:tcPr>
            <w:tcW w:w="1500" w:type="dxa"/>
            <w:shd w:val="clear" w:color="auto" w:fill="F5F7FB"/>
            <w:tcMar>
              <w:top w:w="80" w:type="dxa"/>
              <w:left w:w="100" w:type="dxa"/>
              <w:bottom w:w="80" w:type="dxa"/>
              <w:right w:w="100" w:type="dxa"/>
            </w:tcMar>
            <w:vAlign w:val="center"/>
          </w:tcPr>
          <w:p w14:paraId="13712D84" w14:textId="77777777" w:rsidR="005D4961" w:rsidRDefault="00E37B79">
            <w:pPr>
              <w:spacing w:before="80" w:after="80" w:line="280" w:lineRule="auto"/>
            </w:pPr>
            <w:r>
              <w:rPr>
                <w:b/>
                <w:bCs/>
                <w:sz w:val="18"/>
                <w:szCs w:val="18"/>
              </w:rPr>
              <w:t>CCP</w:t>
            </w:r>
          </w:p>
        </w:tc>
        <w:tc>
          <w:tcPr>
            <w:tcW w:w="1300" w:type="dxa"/>
            <w:shd w:val="clear" w:color="auto" w:fill="F5F7FB"/>
            <w:tcMar>
              <w:top w:w="80" w:type="dxa"/>
              <w:left w:w="100" w:type="dxa"/>
              <w:bottom w:w="80" w:type="dxa"/>
              <w:right w:w="100" w:type="dxa"/>
            </w:tcMar>
            <w:vAlign w:val="center"/>
          </w:tcPr>
          <w:p w14:paraId="77EBDA32" w14:textId="77777777" w:rsidR="005D4961" w:rsidRDefault="00E37B79">
            <w:pPr>
              <w:spacing w:before="80" w:after="80" w:line="280" w:lineRule="auto"/>
            </w:pPr>
            <w:r>
              <w:rPr>
                <w:sz w:val="16"/>
                <w:szCs w:val="16"/>
              </w:rPr>
              <w:t>C6 · Communications, Brand &amp; Stakeholder Engagement</w:t>
            </w:r>
          </w:p>
        </w:tc>
        <w:tc>
          <w:tcPr>
            <w:tcW w:w="1126" w:type="dxa"/>
            <w:shd w:val="clear" w:color="auto" w:fill="F5F7FB"/>
            <w:tcMar>
              <w:top w:w="80" w:type="dxa"/>
              <w:left w:w="100" w:type="dxa"/>
              <w:bottom w:w="80" w:type="dxa"/>
              <w:right w:w="100" w:type="dxa"/>
            </w:tcMar>
            <w:vAlign w:val="center"/>
          </w:tcPr>
          <w:p w14:paraId="2E1EA7AD"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691366E5"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285F513C" w14:textId="77777777" w:rsidR="005D4961" w:rsidRDefault="00E37B79">
            <w:pPr>
              <w:spacing w:before="80" w:after="80" w:line="280" w:lineRule="auto"/>
              <w:jc w:val="center"/>
            </w:pPr>
            <w:r>
              <w:rPr>
                <w:b/>
                <w:bCs/>
                <w:color w:val="BF8F00"/>
                <w:sz w:val="18"/>
                <w:szCs w:val="18"/>
              </w:rPr>
              <w:t>Phase 2</w:t>
            </w:r>
          </w:p>
        </w:tc>
      </w:tr>
      <w:tr w:rsidR="005D4961" w14:paraId="2E24EB24" w14:textId="77777777">
        <w:trPr>
          <w:cantSplit/>
        </w:trPr>
        <w:tc>
          <w:tcPr>
            <w:tcW w:w="800" w:type="dxa"/>
            <w:tcMar>
              <w:top w:w="80" w:type="dxa"/>
              <w:left w:w="100" w:type="dxa"/>
              <w:bottom w:w="80" w:type="dxa"/>
              <w:right w:w="100" w:type="dxa"/>
            </w:tcMar>
            <w:vAlign w:val="center"/>
          </w:tcPr>
          <w:p w14:paraId="2D82D6D7" w14:textId="77777777" w:rsidR="005D4961" w:rsidRDefault="00E37B79">
            <w:pPr>
              <w:spacing w:before="80" w:after="80" w:line="280" w:lineRule="auto"/>
            </w:pPr>
            <w:r>
              <w:rPr>
                <w:b/>
                <w:bCs/>
                <w:sz w:val="18"/>
                <w:szCs w:val="18"/>
              </w:rPr>
              <w:t>S085</w:t>
            </w:r>
          </w:p>
        </w:tc>
        <w:tc>
          <w:tcPr>
            <w:tcW w:w="2900" w:type="dxa"/>
            <w:tcMar>
              <w:top w:w="80" w:type="dxa"/>
              <w:left w:w="100" w:type="dxa"/>
              <w:bottom w:w="80" w:type="dxa"/>
              <w:right w:w="100" w:type="dxa"/>
            </w:tcMar>
            <w:vAlign w:val="center"/>
          </w:tcPr>
          <w:p w14:paraId="0F78CA41" w14:textId="77777777" w:rsidR="005D4961" w:rsidRDefault="00E37B79">
            <w:pPr>
              <w:spacing w:before="80" w:after="80" w:line="280" w:lineRule="auto"/>
            </w:pPr>
            <w:r>
              <w:rPr>
                <w:sz w:val="18"/>
                <w:szCs w:val="18"/>
              </w:rPr>
              <w:t>Press / Media Monitoring &amp; Sentiment Analysis</w:t>
            </w:r>
          </w:p>
        </w:tc>
        <w:tc>
          <w:tcPr>
            <w:tcW w:w="1500" w:type="dxa"/>
            <w:tcMar>
              <w:top w:w="80" w:type="dxa"/>
              <w:left w:w="100" w:type="dxa"/>
              <w:bottom w:w="80" w:type="dxa"/>
              <w:right w:w="100" w:type="dxa"/>
            </w:tcMar>
            <w:vAlign w:val="center"/>
          </w:tcPr>
          <w:p w14:paraId="27F3D26B" w14:textId="77777777" w:rsidR="005D4961" w:rsidRDefault="00E37B79">
            <w:pPr>
              <w:spacing w:before="80" w:after="80" w:line="280" w:lineRule="auto"/>
            </w:pPr>
            <w:r>
              <w:rPr>
                <w:b/>
                <w:bCs/>
                <w:sz w:val="18"/>
                <w:szCs w:val="18"/>
              </w:rPr>
              <w:t>CCP</w:t>
            </w:r>
          </w:p>
        </w:tc>
        <w:tc>
          <w:tcPr>
            <w:tcW w:w="1300" w:type="dxa"/>
            <w:tcMar>
              <w:top w:w="80" w:type="dxa"/>
              <w:left w:w="100" w:type="dxa"/>
              <w:bottom w:w="80" w:type="dxa"/>
              <w:right w:w="100" w:type="dxa"/>
            </w:tcMar>
            <w:vAlign w:val="center"/>
          </w:tcPr>
          <w:p w14:paraId="4FDC0C31" w14:textId="77777777" w:rsidR="005D4961" w:rsidRDefault="00E37B79">
            <w:pPr>
              <w:spacing w:before="80" w:after="80" w:line="280" w:lineRule="auto"/>
            </w:pPr>
            <w:r>
              <w:rPr>
                <w:sz w:val="16"/>
                <w:szCs w:val="16"/>
              </w:rPr>
              <w:t>C6 · Communications, Brand &amp; Stakeholder Engagement</w:t>
            </w:r>
          </w:p>
        </w:tc>
        <w:tc>
          <w:tcPr>
            <w:tcW w:w="1126" w:type="dxa"/>
            <w:tcMar>
              <w:top w:w="80" w:type="dxa"/>
              <w:left w:w="100" w:type="dxa"/>
              <w:bottom w:w="80" w:type="dxa"/>
              <w:right w:w="100" w:type="dxa"/>
            </w:tcMar>
            <w:vAlign w:val="center"/>
          </w:tcPr>
          <w:p w14:paraId="47CC8BEB"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0D20813A"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330A5328" w14:textId="77777777" w:rsidR="005D4961" w:rsidRDefault="00E37B79">
            <w:pPr>
              <w:spacing w:before="80" w:after="80" w:line="280" w:lineRule="auto"/>
              <w:jc w:val="center"/>
            </w:pPr>
            <w:r>
              <w:rPr>
                <w:b/>
                <w:bCs/>
                <w:color w:val="BF8F00"/>
                <w:sz w:val="18"/>
                <w:szCs w:val="18"/>
              </w:rPr>
              <w:t>Phase 2</w:t>
            </w:r>
          </w:p>
        </w:tc>
      </w:tr>
      <w:tr w:rsidR="005D4961" w14:paraId="41D429C2" w14:textId="77777777">
        <w:trPr>
          <w:cantSplit/>
        </w:trPr>
        <w:tc>
          <w:tcPr>
            <w:tcW w:w="800" w:type="dxa"/>
            <w:shd w:val="clear" w:color="auto" w:fill="F5F7FB"/>
            <w:tcMar>
              <w:top w:w="80" w:type="dxa"/>
              <w:left w:w="100" w:type="dxa"/>
              <w:bottom w:w="80" w:type="dxa"/>
              <w:right w:w="100" w:type="dxa"/>
            </w:tcMar>
            <w:vAlign w:val="center"/>
          </w:tcPr>
          <w:p w14:paraId="595D941A" w14:textId="77777777" w:rsidR="005D4961" w:rsidRDefault="00E37B79">
            <w:pPr>
              <w:spacing w:before="80" w:after="80" w:line="280" w:lineRule="auto"/>
            </w:pPr>
            <w:r>
              <w:rPr>
                <w:b/>
                <w:bCs/>
                <w:sz w:val="18"/>
                <w:szCs w:val="18"/>
              </w:rPr>
              <w:t>S086</w:t>
            </w:r>
          </w:p>
        </w:tc>
        <w:tc>
          <w:tcPr>
            <w:tcW w:w="2900" w:type="dxa"/>
            <w:shd w:val="clear" w:color="auto" w:fill="F5F7FB"/>
            <w:tcMar>
              <w:top w:w="80" w:type="dxa"/>
              <w:left w:w="100" w:type="dxa"/>
              <w:bottom w:w="80" w:type="dxa"/>
              <w:right w:w="100" w:type="dxa"/>
            </w:tcMar>
            <w:vAlign w:val="center"/>
          </w:tcPr>
          <w:p w14:paraId="760782FB" w14:textId="77777777" w:rsidR="005D4961" w:rsidRDefault="00E37B79">
            <w:pPr>
              <w:spacing w:before="80" w:after="80" w:line="280" w:lineRule="auto"/>
            </w:pPr>
            <w:r>
              <w:rPr>
                <w:sz w:val="18"/>
                <w:szCs w:val="18"/>
              </w:rPr>
              <w:t>Translation &amp; Localisation Management</w:t>
            </w:r>
          </w:p>
        </w:tc>
        <w:tc>
          <w:tcPr>
            <w:tcW w:w="1500" w:type="dxa"/>
            <w:shd w:val="clear" w:color="auto" w:fill="F5F7FB"/>
            <w:tcMar>
              <w:top w:w="80" w:type="dxa"/>
              <w:left w:w="100" w:type="dxa"/>
              <w:bottom w:w="80" w:type="dxa"/>
              <w:right w:w="100" w:type="dxa"/>
            </w:tcMar>
            <w:vAlign w:val="center"/>
          </w:tcPr>
          <w:p w14:paraId="1938D9B6" w14:textId="77777777" w:rsidR="005D4961" w:rsidRDefault="00E37B79">
            <w:pPr>
              <w:spacing w:before="80" w:after="80" w:line="280" w:lineRule="auto"/>
            </w:pPr>
            <w:r>
              <w:rPr>
                <w:b/>
                <w:bCs/>
                <w:sz w:val="18"/>
                <w:szCs w:val="18"/>
              </w:rPr>
              <w:t>CCP</w:t>
            </w:r>
          </w:p>
        </w:tc>
        <w:tc>
          <w:tcPr>
            <w:tcW w:w="1300" w:type="dxa"/>
            <w:shd w:val="clear" w:color="auto" w:fill="F5F7FB"/>
            <w:tcMar>
              <w:top w:w="80" w:type="dxa"/>
              <w:left w:w="100" w:type="dxa"/>
              <w:bottom w:w="80" w:type="dxa"/>
              <w:right w:w="100" w:type="dxa"/>
            </w:tcMar>
            <w:vAlign w:val="center"/>
          </w:tcPr>
          <w:p w14:paraId="3504DEA1" w14:textId="77777777" w:rsidR="005D4961" w:rsidRDefault="00E37B79">
            <w:pPr>
              <w:spacing w:before="80" w:after="80" w:line="280" w:lineRule="auto"/>
            </w:pPr>
            <w:r>
              <w:rPr>
                <w:sz w:val="16"/>
                <w:szCs w:val="16"/>
              </w:rPr>
              <w:t>C6 · Communications, Brand &amp; Stakeholder Engagement</w:t>
            </w:r>
          </w:p>
        </w:tc>
        <w:tc>
          <w:tcPr>
            <w:tcW w:w="1126" w:type="dxa"/>
            <w:shd w:val="clear" w:color="auto" w:fill="F5F7FB"/>
            <w:tcMar>
              <w:top w:w="80" w:type="dxa"/>
              <w:left w:w="100" w:type="dxa"/>
              <w:bottom w:w="80" w:type="dxa"/>
              <w:right w:w="100" w:type="dxa"/>
            </w:tcMar>
            <w:vAlign w:val="center"/>
          </w:tcPr>
          <w:p w14:paraId="16DD9338"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4D657ED2"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49BF0FF6" w14:textId="77777777" w:rsidR="005D4961" w:rsidRDefault="00E37B79">
            <w:pPr>
              <w:spacing w:before="80" w:after="80" w:line="280" w:lineRule="auto"/>
              <w:jc w:val="center"/>
            </w:pPr>
            <w:r>
              <w:rPr>
                <w:b/>
                <w:bCs/>
                <w:color w:val="385723"/>
                <w:sz w:val="18"/>
                <w:szCs w:val="18"/>
              </w:rPr>
              <w:t>Phase 3</w:t>
            </w:r>
          </w:p>
        </w:tc>
      </w:tr>
      <w:tr w:rsidR="005D4961" w14:paraId="3E7E5525" w14:textId="77777777">
        <w:trPr>
          <w:cantSplit/>
        </w:trPr>
        <w:tc>
          <w:tcPr>
            <w:tcW w:w="800" w:type="dxa"/>
            <w:tcMar>
              <w:top w:w="80" w:type="dxa"/>
              <w:left w:w="100" w:type="dxa"/>
              <w:bottom w:w="80" w:type="dxa"/>
              <w:right w:w="100" w:type="dxa"/>
            </w:tcMar>
            <w:vAlign w:val="center"/>
          </w:tcPr>
          <w:p w14:paraId="0352C5B5" w14:textId="77777777" w:rsidR="005D4961" w:rsidRDefault="00E37B79">
            <w:pPr>
              <w:spacing w:before="80" w:after="80" w:line="280" w:lineRule="auto"/>
            </w:pPr>
            <w:r>
              <w:rPr>
                <w:b/>
                <w:bCs/>
                <w:sz w:val="18"/>
                <w:szCs w:val="18"/>
              </w:rPr>
              <w:t>S087</w:t>
            </w:r>
          </w:p>
        </w:tc>
        <w:tc>
          <w:tcPr>
            <w:tcW w:w="2900" w:type="dxa"/>
            <w:tcMar>
              <w:top w:w="80" w:type="dxa"/>
              <w:left w:w="100" w:type="dxa"/>
              <w:bottom w:w="80" w:type="dxa"/>
              <w:right w:w="100" w:type="dxa"/>
            </w:tcMar>
            <w:vAlign w:val="center"/>
          </w:tcPr>
          <w:p w14:paraId="19775625" w14:textId="77777777" w:rsidR="005D4961" w:rsidRDefault="00E37B79">
            <w:pPr>
              <w:spacing w:before="80" w:after="80" w:line="280" w:lineRule="auto"/>
            </w:pPr>
            <w:r>
              <w:rPr>
                <w:sz w:val="18"/>
                <w:szCs w:val="18"/>
              </w:rPr>
              <w:t>Webinar / Live-Streaming Platform</w:t>
            </w:r>
          </w:p>
        </w:tc>
        <w:tc>
          <w:tcPr>
            <w:tcW w:w="1500" w:type="dxa"/>
            <w:tcMar>
              <w:top w:w="80" w:type="dxa"/>
              <w:left w:w="100" w:type="dxa"/>
              <w:bottom w:w="80" w:type="dxa"/>
              <w:right w:w="100" w:type="dxa"/>
            </w:tcMar>
            <w:vAlign w:val="center"/>
          </w:tcPr>
          <w:p w14:paraId="1230956D" w14:textId="77777777" w:rsidR="005D4961" w:rsidRDefault="00E37B79">
            <w:pPr>
              <w:spacing w:before="80" w:after="80" w:line="280" w:lineRule="auto"/>
            </w:pPr>
            <w:r>
              <w:rPr>
                <w:b/>
                <w:bCs/>
                <w:sz w:val="18"/>
                <w:szCs w:val="18"/>
              </w:rPr>
              <w:t>CCP</w:t>
            </w:r>
          </w:p>
        </w:tc>
        <w:tc>
          <w:tcPr>
            <w:tcW w:w="1300" w:type="dxa"/>
            <w:tcMar>
              <w:top w:w="80" w:type="dxa"/>
              <w:left w:w="100" w:type="dxa"/>
              <w:bottom w:w="80" w:type="dxa"/>
              <w:right w:w="100" w:type="dxa"/>
            </w:tcMar>
            <w:vAlign w:val="center"/>
          </w:tcPr>
          <w:p w14:paraId="6CE121C1" w14:textId="77777777" w:rsidR="005D4961" w:rsidRDefault="00E37B79">
            <w:pPr>
              <w:spacing w:before="80" w:after="80" w:line="280" w:lineRule="auto"/>
            </w:pPr>
            <w:r>
              <w:rPr>
                <w:sz w:val="16"/>
                <w:szCs w:val="16"/>
              </w:rPr>
              <w:t>C6 · Communications, Brand &amp; Stakeholder Engagement</w:t>
            </w:r>
          </w:p>
        </w:tc>
        <w:tc>
          <w:tcPr>
            <w:tcW w:w="1126" w:type="dxa"/>
            <w:tcMar>
              <w:top w:w="80" w:type="dxa"/>
              <w:left w:w="100" w:type="dxa"/>
              <w:bottom w:w="80" w:type="dxa"/>
              <w:right w:w="100" w:type="dxa"/>
            </w:tcMar>
            <w:vAlign w:val="center"/>
          </w:tcPr>
          <w:p w14:paraId="13D8DAEF"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0153B302"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0306FF57" w14:textId="77777777" w:rsidR="005D4961" w:rsidRDefault="00E37B79">
            <w:pPr>
              <w:spacing w:before="80" w:after="80" w:line="280" w:lineRule="auto"/>
              <w:jc w:val="center"/>
            </w:pPr>
            <w:r>
              <w:rPr>
                <w:b/>
                <w:bCs/>
                <w:color w:val="BF8F00"/>
                <w:sz w:val="18"/>
                <w:szCs w:val="18"/>
              </w:rPr>
              <w:t>Phase 2</w:t>
            </w:r>
          </w:p>
        </w:tc>
      </w:tr>
      <w:tr w:rsidR="005D4961" w14:paraId="3DBD6565" w14:textId="77777777">
        <w:trPr>
          <w:cantSplit/>
        </w:trPr>
        <w:tc>
          <w:tcPr>
            <w:tcW w:w="800" w:type="dxa"/>
            <w:shd w:val="clear" w:color="auto" w:fill="F5F7FB"/>
            <w:tcMar>
              <w:top w:w="80" w:type="dxa"/>
              <w:left w:w="100" w:type="dxa"/>
              <w:bottom w:w="80" w:type="dxa"/>
              <w:right w:w="100" w:type="dxa"/>
            </w:tcMar>
            <w:vAlign w:val="center"/>
          </w:tcPr>
          <w:p w14:paraId="0F9535AF" w14:textId="77777777" w:rsidR="005D4961" w:rsidRDefault="00E37B79">
            <w:pPr>
              <w:spacing w:before="80" w:after="80" w:line="280" w:lineRule="auto"/>
            </w:pPr>
            <w:r>
              <w:rPr>
                <w:b/>
                <w:bCs/>
                <w:sz w:val="18"/>
                <w:szCs w:val="18"/>
              </w:rPr>
              <w:lastRenderedPageBreak/>
              <w:t>S088_consult</w:t>
            </w:r>
          </w:p>
        </w:tc>
        <w:tc>
          <w:tcPr>
            <w:tcW w:w="2900" w:type="dxa"/>
            <w:shd w:val="clear" w:color="auto" w:fill="F5F7FB"/>
            <w:tcMar>
              <w:top w:w="80" w:type="dxa"/>
              <w:left w:w="100" w:type="dxa"/>
              <w:bottom w:w="80" w:type="dxa"/>
              <w:right w:w="100" w:type="dxa"/>
            </w:tcMar>
            <w:vAlign w:val="center"/>
          </w:tcPr>
          <w:p w14:paraId="6A393F82" w14:textId="77777777" w:rsidR="005D4961" w:rsidRDefault="00E37B79">
            <w:pPr>
              <w:spacing w:before="80" w:after="80" w:line="280" w:lineRule="auto"/>
            </w:pPr>
            <w:r>
              <w:rPr>
                <w:sz w:val="18"/>
                <w:szCs w:val="18"/>
              </w:rPr>
              <w:t>Public-Survey / Consultation Platform</w:t>
            </w:r>
          </w:p>
        </w:tc>
        <w:tc>
          <w:tcPr>
            <w:tcW w:w="1500" w:type="dxa"/>
            <w:shd w:val="clear" w:color="auto" w:fill="F5F7FB"/>
            <w:tcMar>
              <w:top w:w="80" w:type="dxa"/>
              <w:left w:w="100" w:type="dxa"/>
              <w:bottom w:w="80" w:type="dxa"/>
              <w:right w:w="100" w:type="dxa"/>
            </w:tcMar>
            <w:vAlign w:val="center"/>
          </w:tcPr>
          <w:p w14:paraId="31463C43" w14:textId="77777777" w:rsidR="005D4961" w:rsidRDefault="00E37B79">
            <w:pPr>
              <w:spacing w:before="80" w:after="80" w:line="280" w:lineRule="auto"/>
            </w:pPr>
            <w:r>
              <w:rPr>
                <w:b/>
                <w:bCs/>
                <w:sz w:val="18"/>
                <w:szCs w:val="18"/>
              </w:rPr>
              <w:t>CCP</w:t>
            </w:r>
          </w:p>
        </w:tc>
        <w:tc>
          <w:tcPr>
            <w:tcW w:w="1300" w:type="dxa"/>
            <w:shd w:val="clear" w:color="auto" w:fill="F5F7FB"/>
            <w:tcMar>
              <w:top w:w="80" w:type="dxa"/>
              <w:left w:w="100" w:type="dxa"/>
              <w:bottom w:w="80" w:type="dxa"/>
              <w:right w:w="100" w:type="dxa"/>
            </w:tcMar>
            <w:vAlign w:val="center"/>
          </w:tcPr>
          <w:p w14:paraId="6E82AE9A" w14:textId="77777777" w:rsidR="005D4961" w:rsidRDefault="00E37B79">
            <w:pPr>
              <w:spacing w:before="80" w:after="80" w:line="280" w:lineRule="auto"/>
            </w:pPr>
            <w:r>
              <w:rPr>
                <w:sz w:val="16"/>
                <w:szCs w:val="16"/>
              </w:rPr>
              <w:t>C6 · Communications, Brand &amp; Stakeholder Engagement</w:t>
            </w:r>
          </w:p>
        </w:tc>
        <w:tc>
          <w:tcPr>
            <w:tcW w:w="1126" w:type="dxa"/>
            <w:shd w:val="clear" w:color="auto" w:fill="F5F7FB"/>
            <w:tcMar>
              <w:top w:w="80" w:type="dxa"/>
              <w:left w:w="100" w:type="dxa"/>
              <w:bottom w:w="80" w:type="dxa"/>
              <w:right w:w="100" w:type="dxa"/>
            </w:tcMar>
            <w:vAlign w:val="center"/>
          </w:tcPr>
          <w:p w14:paraId="2671491A"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630E275C"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3108E81D" w14:textId="77777777" w:rsidR="005D4961" w:rsidRDefault="00E37B79">
            <w:pPr>
              <w:spacing w:before="80" w:after="80" w:line="280" w:lineRule="auto"/>
              <w:jc w:val="center"/>
            </w:pPr>
            <w:r>
              <w:rPr>
                <w:b/>
                <w:bCs/>
                <w:color w:val="BF8F00"/>
                <w:sz w:val="18"/>
                <w:szCs w:val="18"/>
              </w:rPr>
              <w:t>Phase 2</w:t>
            </w:r>
          </w:p>
        </w:tc>
      </w:tr>
      <w:tr w:rsidR="005D4961" w14:paraId="2961EE9B" w14:textId="77777777">
        <w:trPr>
          <w:cantSplit/>
        </w:trPr>
        <w:tc>
          <w:tcPr>
            <w:tcW w:w="800" w:type="dxa"/>
            <w:tcMar>
              <w:top w:w="80" w:type="dxa"/>
              <w:left w:w="100" w:type="dxa"/>
              <w:bottom w:w="80" w:type="dxa"/>
              <w:right w:w="100" w:type="dxa"/>
            </w:tcMar>
            <w:vAlign w:val="center"/>
          </w:tcPr>
          <w:p w14:paraId="25E7AAC3" w14:textId="77777777" w:rsidR="005D4961" w:rsidRDefault="00E37B79">
            <w:pPr>
              <w:spacing w:before="80" w:after="80" w:line="280" w:lineRule="auto"/>
            </w:pPr>
            <w:r>
              <w:rPr>
                <w:b/>
                <w:bCs/>
                <w:sz w:val="18"/>
                <w:szCs w:val="18"/>
              </w:rPr>
              <w:t>S089</w:t>
            </w:r>
          </w:p>
        </w:tc>
        <w:tc>
          <w:tcPr>
            <w:tcW w:w="2900" w:type="dxa"/>
            <w:tcMar>
              <w:top w:w="80" w:type="dxa"/>
              <w:left w:w="100" w:type="dxa"/>
              <w:bottom w:w="80" w:type="dxa"/>
              <w:right w:w="100" w:type="dxa"/>
            </w:tcMar>
            <w:vAlign w:val="center"/>
          </w:tcPr>
          <w:p w14:paraId="438EB0DD" w14:textId="77777777" w:rsidR="005D4961" w:rsidRDefault="00E37B79">
            <w:pPr>
              <w:spacing w:before="80" w:after="80" w:line="280" w:lineRule="auto"/>
            </w:pPr>
            <w:r>
              <w:rPr>
                <w:sz w:val="18"/>
                <w:szCs w:val="18"/>
              </w:rPr>
              <w:t>Intranet / Staff Engagement Portal</w:t>
            </w:r>
          </w:p>
        </w:tc>
        <w:tc>
          <w:tcPr>
            <w:tcW w:w="1500" w:type="dxa"/>
            <w:tcMar>
              <w:top w:w="80" w:type="dxa"/>
              <w:left w:w="100" w:type="dxa"/>
              <w:bottom w:w="80" w:type="dxa"/>
              <w:right w:w="100" w:type="dxa"/>
            </w:tcMar>
            <w:vAlign w:val="center"/>
          </w:tcPr>
          <w:p w14:paraId="5423E6B3" w14:textId="77777777" w:rsidR="005D4961" w:rsidRDefault="00E37B79">
            <w:pPr>
              <w:spacing w:before="80" w:after="80" w:line="280" w:lineRule="auto"/>
            </w:pPr>
            <w:r>
              <w:rPr>
                <w:b/>
                <w:bCs/>
                <w:sz w:val="18"/>
                <w:szCs w:val="18"/>
              </w:rPr>
              <w:t>CCP</w:t>
            </w:r>
          </w:p>
        </w:tc>
        <w:tc>
          <w:tcPr>
            <w:tcW w:w="1300" w:type="dxa"/>
            <w:tcMar>
              <w:top w:w="80" w:type="dxa"/>
              <w:left w:w="100" w:type="dxa"/>
              <w:bottom w:w="80" w:type="dxa"/>
              <w:right w:w="100" w:type="dxa"/>
            </w:tcMar>
            <w:vAlign w:val="center"/>
          </w:tcPr>
          <w:p w14:paraId="005647C2" w14:textId="77777777" w:rsidR="005D4961" w:rsidRDefault="00E37B79">
            <w:pPr>
              <w:spacing w:before="80" w:after="80" w:line="280" w:lineRule="auto"/>
            </w:pPr>
            <w:r>
              <w:rPr>
                <w:sz w:val="16"/>
                <w:szCs w:val="16"/>
              </w:rPr>
              <w:t>C6 · Communications, Brand &amp; Stakeholder Engagement</w:t>
            </w:r>
          </w:p>
        </w:tc>
        <w:tc>
          <w:tcPr>
            <w:tcW w:w="1126" w:type="dxa"/>
            <w:tcMar>
              <w:top w:w="80" w:type="dxa"/>
              <w:left w:w="100" w:type="dxa"/>
              <w:bottom w:w="80" w:type="dxa"/>
              <w:right w:w="100" w:type="dxa"/>
            </w:tcMar>
            <w:vAlign w:val="center"/>
          </w:tcPr>
          <w:p w14:paraId="090B9214"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1BEFD060"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5A19C330" w14:textId="77777777" w:rsidR="005D4961" w:rsidRDefault="00E37B79">
            <w:pPr>
              <w:spacing w:before="80" w:after="80" w:line="280" w:lineRule="auto"/>
              <w:jc w:val="center"/>
            </w:pPr>
            <w:r>
              <w:rPr>
                <w:b/>
                <w:bCs/>
                <w:color w:val="C00000"/>
                <w:sz w:val="18"/>
                <w:szCs w:val="18"/>
              </w:rPr>
              <w:t>Fast-Track</w:t>
            </w:r>
          </w:p>
        </w:tc>
      </w:tr>
      <w:tr w:rsidR="005D4961" w14:paraId="5C6E7B48" w14:textId="77777777">
        <w:trPr>
          <w:cantSplit/>
        </w:trPr>
        <w:tc>
          <w:tcPr>
            <w:tcW w:w="800" w:type="dxa"/>
            <w:shd w:val="clear" w:color="auto" w:fill="F5F7FB"/>
            <w:tcMar>
              <w:top w:w="80" w:type="dxa"/>
              <w:left w:w="100" w:type="dxa"/>
              <w:bottom w:w="80" w:type="dxa"/>
              <w:right w:w="100" w:type="dxa"/>
            </w:tcMar>
            <w:vAlign w:val="center"/>
          </w:tcPr>
          <w:p w14:paraId="2D0B6A3B" w14:textId="77777777" w:rsidR="005D4961" w:rsidRDefault="00E37B79">
            <w:pPr>
              <w:spacing w:before="80" w:after="80" w:line="280" w:lineRule="auto"/>
            </w:pPr>
            <w:r>
              <w:rPr>
                <w:b/>
                <w:bCs/>
                <w:sz w:val="18"/>
                <w:szCs w:val="18"/>
              </w:rPr>
              <w:t>S090_crisis</w:t>
            </w:r>
          </w:p>
        </w:tc>
        <w:tc>
          <w:tcPr>
            <w:tcW w:w="2900" w:type="dxa"/>
            <w:shd w:val="clear" w:color="auto" w:fill="F5F7FB"/>
            <w:tcMar>
              <w:top w:w="80" w:type="dxa"/>
              <w:left w:w="100" w:type="dxa"/>
              <w:bottom w:w="80" w:type="dxa"/>
              <w:right w:w="100" w:type="dxa"/>
            </w:tcMar>
            <w:vAlign w:val="center"/>
          </w:tcPr>
          <w:p w14:paraId="29F71C92" w14:textId="77777777" w:rsidR="005D4961" w:rsidRDefault="00E37B79">
            <w:pPr>
              <w:spacing w:before="80" w:after="80" w:line="280" w:lineRule="auto"/>
            </w:pPr>
            <w:r>
              <w:rPr>
                <w:sz w:val="18"/>
                <w:szCs w:val="18"/>
              </w:rPr>
              <w:t>Reputation &amp; Crisis-Comms Playbook System</w:t>
            </w:r>
          </w:p>
        </w:tc>
        <w:tc>
          <w:tcPr>
            <w:tcW w:w="1500" w:type="dxa"/>
            <w:shd w:val="clear" w:color="auto" w:fill="F5F7FB"/>
            <w:tcMar>
              <w:top w:w="80" w:type="dxa"/>
              <w:left w:w="100" w:type="dxa"/>
              <w:bottom w:w="80" w:type="dxa"/>
              <w:right w:w="100" w:type="dxa"/>
            </w:tcMar>
            <w:vAlign w:val="center"/>
          </w:tcPr>
          <w:p w14:paraId="080FDD4A" w14:textId="77777777" w:rsidR="005D4961" w:rsidRDefault="00E37B79">
            <w:pPr>
              <w:spacing w:before="80" w:after="80" w:line="280" w:lineRule="auto"/>
            </w:pPr>
            <w:r>
              <w:rPr>
                <w:b/>
                <w:bCs/>
                <w:sz w:val="18"/>
                <w:szCs w:val="18"/>
              </w:rPr>
              <w:t>CCP</w:t>
            </w:r>
          </w:p>
        </w:tc>
        <w:tc>
          <w:tcPr>
            <w:tcW w:w="1300" w:type="dxa"/>
            <w:shd w:val="clear" w:color="auto" w:fill="F5F7FB"/>
            <w:tcMar>
              <w:top w:w="80" w:type="dxa"/>
              <w:left w:w="100" w:type="dxa"/>
              <w:bottom w:w="80" w:type="dxa"/>
              <w:right w:w="100" w:type="dxa"/>
            </w:tcMar>
            <w:vAlign w:val="center"/>
          </w:tcPr>
          <w:p w14:paraId="63A927F6" w14:textId="77777777" w:rsidR="005D4961" w:rsidRDefault="00E37B79">
            <w:pPr>
              <w:spacing w:before="80" w:after="80" w:line="280" w:lineRule="auto"/>
            </w:pPr>
            <w:r>
              <w:rPr>
                <w:sz w:val="16"/>
                <w:szCs w:val="16"/>
              </w:rPr>
              <w:t>C6 · Communications, Brand &amp; Stakeholder Engagement</w:t>
            </w:r>
          </w:p>
        </w:tc>
        <w:tc>
          <w:tcPr>
            <w:tcW w:w="1126" w:type="dxa"/>
            <w:shd w:val="clear" w:color="auto" w:fill="F5F7FB"/>
            <w:tcMar>
              <w:top w:w="80" w:type="dxa"/>
              <w:left w:w="100" w:type="dxa"/>
              <w:bottom w:w="80" w:type="dxa"/>
              <w:right w:w="100" w:type="dxa"/>
            </w:tcMar>
            <w:vAlign w:val="center"/>
          </w:tcPr>
          <w:p w14:paraId="6B6EFE87"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1C276C0B"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2F68A429" w14:textId="77777777" w:rsidR="005D4961" w:rsidRDefault="00E37B79">
            <w:pPr>
              <w:spacing w:before="80" w:after="80" w:line="280" w:lineRule="auto"/>
              <w:jc w:val="center"/>
            </w:pPr>
            <w:r>
              <w:rPr>
                <w:b/>
                <w:bCs/>
                <w:color w:val="C00000"/>
                <w:sz w:val="18"/>
                <w:szCs w:val="18"/>
              </w:rPr>
              <w:t>Fast-Track</w:t>
            </w:r>
          </w:p>
        </w:tc>
      </w:tr>
      <w:tr w:rsidR="005D4961" w14:paraId="592AB5F0" w14:textId="77777777">
        <w:trPr>
          <w:cantSplit/>
        </w:trPr>
        <w:tc>
          <w:tcPr>
            <w:tcW w:w="800" w:type="dxa"/>
            <w:tcMar>
              <w:top w:w="80" w:type="dxa"/>
              <w:left w:w="100" w:type="dxa"/>
              <w:bottom w:w="80" w:type="dxa"/>
              <w:right w:w="100" w:type="dxa"/>
            </w:tcMar>
            <w:vAlign w:val="center"/>
          </w:tcPr>
          <w:p w14:paraId="157C5073" w14:textId="77777777" w:rsidR="005D4961" w:rsidRDefault="00E37B79">
            <w:pPr>
              <w:spacing w:before="80" w:after="80" w:line="280" w:lineRule="auto"/>
            </w:pPr>
            <w:r>
              <w:rPr>
                <w:b/>
                <w:bCs/>
                <w:sz w:val="18"/>
                <w:szCs w:val="18"/>
              </w:rPr>
              <w:t>S091</w:t>
            </w:r>
          </w:p>
        </w:tc>
        <w:tc>
          <w:tcPr>
            <w:tcW w:w="2900" w:type="dxa"/>
            <w:tcMar>
              <w:top w:w="80" w:type="dxa"/>
              <w:left w:w="100" w:type="dxa"/>
              <w:bottom w:w="80" w:type="dxa"/>
              <w:right w:w="100" w:type="dxa"/>
            </w:tcMar>
            <w:vAlign w:val="center"/>
          </w:tcPr>
          <w:p w14:paraId="5D2716B4" w14:textId="77777777" w:rsidR="005D4961" w:rsidRDefault="00E37B79">
            <w:pPr>
              <w:spacing w:before="80" w:after="80" w:line="280" w:lineRule="auto"/>
            </w:pPr>
            <w:r>
              <w:rPr>
                <w:sz w:val="18"/>
                <w:szCs w:val="18"/>
              </w:rPr>
              <w:t>Inspection Management System</w:t>
            </w:r>
          </w:p>
        </w:tc>
        <w:tc>
          <w:tcPr>
            <w:tcW w:w="1500" w:type="dxa"/>
            <w:tcMar>
              <w:top w:w="80" w:type="dxa"/>
              <w:left w:w="100" w:type="dxa"/>
              <w:bottom w:w="80" w:type="dxa"/>
              <w:right w:w="100" w:type="dxa"/>
            </w:tcMar>
            <w:vAlign w:val="center"/>
          </w:tcPr>
          <w:p w14:paraId="3F9EE9CE" w14:textId="77777777" w:rsidR="005D4961" w:rsidRDefault="00E37B79">
            <w:pPr>
              <w:spacing w:before="80" w:after="80" w:line="280" w:lineRule="auto"/>
            </w:pPr>
            <w:r>
              <w:rPr>
                <w:b/>
                <w:bCs/>
                <w:sz w:val="18"/>
                <w:szCs w:val="18"/>
              </w:rPr>
              <w:t>AQAI</w:t>
            </w:r>
          </w:p>
        </w:tc>
        <w:tc>
          <w:tcPr>
            <w:tcW w:w="1300" w:type="dxa"/>
            <w:tcMar>
              <w:top w:w="80" w:type="dxa"/>
              <w:left w:w="100" w:type="dxa"/>
              <w:bottom w:w="80" w:type="dxa"/>
              <w:right w:w="100" w:type="dxa"/>
            </w:tcMar>
            <w:vAlign w:val="center"/>
          </w:tcPr>
          <w:p w14:paraId="4E7C6BB0" w14:textId="77777777" w:rsidR="005D4961" w:rsidRDefault="00E37B79">
            <w:pPr>
              <w:spacing w:before="80" w:after="80" w:line="280" w:lineRule="auto"/>
            </w:pPr>
            <w:r>
              <w:rPr>
                <w:sz w:val="16"/>
                <w:szCs w:val="16"/>
              </w:rPr>
              <w:t>C4 · Accreditation, Quality Assurance &amp; Inspectorate</w:t>
            </w:r>
          </w:p>
        </w:tc>
        <w:tc>
          <w:tcPr>
            <w:tcW w:w="1126" w:type="dxa"/>
            <w:tcMar>
              <w:top w:w="80" w:type="dxa"/>
              <w:left w:w="100" w:type="dxa"/>
              <w:bottom w:w="80" w:type="dxa"/>
              <w:right w:w="100" w:type="dxa"/>
            </w:tcMar>
            <w:vAlign w:val="center"/>
          </w:tcPr>
          <w:p w14:paraId="163C0F57" w14:textId="77777777" w:rsidR="005D4961" w:rsidRDefault="00E37B79">
            <w:pPr>
              <w:spacing w:before="80" w:after="80" w:line="280" w:lineRule="auto"/>
            </w:pPr>
            <w:r>
              <w:rPr>
                <w:i/>
                <w:iCs/>
                <w:color w:val="595959"/>
                <w:sz w:val="16"/>
                <w:szCs w:val="16"/>
              </w:rPr>
              <w:t>§§25, 35, 12(2)(g)</w:t>
            </w:r>
          </w:p>
        </w:tc>
        <w:tc>
          <w:tcPr>
            <w:tcW w:w="700" w:type="dxa"/>
            <w:tcMar>
              <w:top w:w="80" w:type="dxa"/>
              <w:left w:w="100" w:type="dxa"/>
              <w:bottom w:w="80" w:type="dxa"/>
              <w:right w:w="100" w:type="dxa"/>
            </w:tcMar>
            <w:vAlign w:val="center"/>
          </w:tcPr>
          <w:p w14:paraId="19252C43" w14:textId="77777777" w:rsidR="005D4961" w:rsidRDefault="00E37B79">
            <w:pPr>
              <w:spacing w:before="80" w:after="80" w:line="280" w:lineRule="auto"/>
              <w:jc w:val="center"/>
            </w:pPr>
            <w:r>
              <w:rPr>
                <w:b/>
                <w:bCs/>
                <w:color w:val="1F3864"/>
                <w:sz w:val="18"/>
                <w:szCs w:val="18"/>
              </w:rPr>
              <w:t>DTI</w:t>
            </w:r>
          </w:p>
        </w:tc>
        <w:tc>
          <w:tcPr>
            <w:tcW w:w="700" w:type="dxa"/>
            <w:tcMar>
              <w:top w:w="80" w:type="dxa"/>
              <w:left w:w="100" w:type="dxa"/>
              <w:bottom w:w="80" w:type="dxa"/>
              <w:right w:w="100" w:type="dxa"/>
            </w:tcMar>
            <w:vAlign w:val="center"/>
          </w:tcPr>
          <w:p w14:paraId="421FCDE6" w14:textId="77777777" w:rsidR="005D4961" w:rsidRDefault="00E37B79">
            <w:pPr>
              <w:spacing w:before="80" w:after="80" w:line="280" w:lineRule="auto"/>
              <w:jc w:val="center"/>
            </w:pPr>
            <w:r>
              <w:rPr>
                <w:b/>
                <w:bCs/>
                <w:color w:val="BF8F00"/>
                <w:sz w:val="18"/>
                <w:szCs w:val="18"/>
              </w:rPr>
              <w:t>Phase 2</w:t>
            </w:r>
          </w:p>
        </w:tc>
      </w:tr>
      <w:tr w:rsidR="005D4961" w14:paraId="39C53723" w14:textId="77777777">
        <w:trPr>
          <w:cantSplit/>
        </w:trPr>
        <w:tc>
          <w:tcPr>
            <w:tcW w:w="800" w:type="dxa"/>
            <w:shd w:val="clear" w:color="auto" w:fill="F5F7FB"/>
            <w:tcMar>
              <w:top w:w="80" w:type="dxa"/>
              <w:left w:w="100" w:type="dxa"/>
              <w:bottom w:w="80" w:type="dxa"/>
              <w:right w:w="100" w:type="dxa"/>
            </w:tcMar>
            <w:vAlign w:val="center"/>
          </w:tcPr>
          <w:p w14:paraId="569299AB" w14:textId="77777777" w:rsidR="005D4961" w:rsidRDefault="00E37B79">
            <w:pPr>
              <w:spacing w:before="80" w:after="80" w:line="280" w:lineRule="auto"/>
            </w:pPr>
            <w:r>
              <w:rPr>
                <w:b/>
                <w:bCs/>
                <w:sz w:val="18"/>
                <w:szCs w:val="18"/>
              </w:rPr>
              <w:t>S091_donor</w:t>
            </w:r>
          </w:p>
        </w:tc>
        <w:tc>
          <w:tcPr>
            <w:tcW w:w="2900" w:type="dxa"/>
            <w:shd w:val="clear" w:color="auto" w:fill="F5F7FB"/>
            <w:tcMar>
              <w:top w:w="80" w:type="dxa"/>
              <w:left w:w="100" w:type="dxa"/>
              <w:bottom w:w="80" w:type="dxa"/>
              <w:right w:w="100" w:type="dxa"/>
            </w:tcMar>
            <w:vAlign w:val="center"/>
          </w:tcPr>
          <w:p w14:paraId="511E1B06" w14:textId="77777777" w:rsidR="005D4961" w:rsidRDefault="00E37B79">
            <w:pPr>
              <w:spacing w:before="80" w:after="80" w:line="280" w:lineRule="auto"/>
            </w:pPr>
            <w:r>
              <w:rPr>
                <w:sz w:val="18"/>
                <w:szCs w:val="18"/>
              </w:rPr>
              <w:t>Donor / Annual-Report Microsite Builder</w:t>
            </w:r>
          </w:p>
        </w:tc>
        <w:tc>
          <w:tcPr>
            <w:tcW w:w="1500" w:type="dxa"/>
            <w:shd w:val="clear" w:color="auto" w:fill="F5F7FB"/>
            <w:tcMar>
              <w:top w:w="80" w:type="dxa"/>
              <w:left w:w="100" w:type="dxa"/>
              <w:bottom w:w="80" w:type="dxa"/>
              <w:right w:w="100" w:type="dxa"/>
            </w:tcMar>
            <w:vAlign w:val="center"/>
          </w:tcPr>
          <w:p w14:paraId="0AFF9039" w14:textId="77777777" w:rsidR="005D4961" w:rsidRDefault="00E37B79">
            <w:pPr>
              <w:spacing w:before="80" w:after="80" w:line="280" w:lineRule="auto"/>
            </w:pPr>
            <w:r>
              <w:rPr>
                <w:b/>
                <w:bCs/>
                <w:sz w:val="18"/>
                <w:szCs w:val="18"/>
              </w:rPr>
              <w:t>CCP</w:t>
            </w:r>
          </w:p>
        </w:tc>
        <w:tc>
          <w:tcPr>
            <w:tcW w:w="1300" w:type="dxa"/>
            <w:shd w:val="clear" w:color="auto" w:fill="F5F7FB"/>
            <w:tcMar>
              <w:top w:w="80" w:type="dxa"/>
              <w:left w:w="100" w:type="dxa"/>
              <w:bottom w:w="80" w:type="dxa"/>
              <w:right w:w="100" w:type="dxa"/>
            </w:tcMar>
            <w:vAlign w:val="center"/>
          </w:tcPr>
          <w:p w14:paraId="094C826C" w14:textId="77777777" w:rsidR="005D4961" w:rsidRDefault="00E37B79">
            <w:pPr>
              <w:spacing w:before="80" w:after="80" w:line="280" w:lineRule="auto"/>
            </w:pPr>
            <w:r>
              <w:rPr>
                <w:sz w:val="16"/>
                <w:szCs w:val="16"/>
              </w:rPr>
              <w:t>C6 · Communications, Brand &amp; Stakeholder Engagement</w:t>
            </w:r>
          </w:p>
        </w:tc>
        <w:tc>
          <w:tcPr>
            <w:tcW w:w="1126" w:type="dxa"/>
            <w:shd w:val="clear" w:color="auto" w:fill="F5F7FB"/>
            <w:tcMar>
              <w:top w:w="80" w:type="dxa"/>
              <w:left w:w="100" w:type="dxa"/>
              <w:bottom w:w="80" w:type="dxa"/>
              <w:right w:w="100" w:type="dxa"/>
            </w:tcMar>
            <w:vAlign w:val="center"/>
          </w:tcPr>
          <w:p w14:paraId="5734270D"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06CAF1F2"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32B08AAF" w14:textId="77777777" w:rsidR="005D4961" w:rsidRDefault="00E37B79">
            <w:pPr>
              <w:spacing w:before="80" w:after="80" w:line="280" w:lineRule="auto"/>
              <w:jc w:val="center"/>
            </w:pPr>
            <w:r>
              <w:rPr>
                <w:b/>
                <w:bCs/>
                <w:color w:val="385723"/>
                <w:sz w:val="18"/>
                <w:szCs w:val="18"/>
              </w:rPr>
              <w:t>Phase 3</w:t>
            </w:r>
          </w:p>
        </w:tc>
      </w:tr>
      <w:tr w:rsidR="005D4961" w14:paraId="40557170" w14:textId="77777777">
        <w:trPr>
          <w:cantSplit/>
        </w:trPr>
        <w:tc>
          <w:tcPr>
            <w:tcW w:w="800" w:type="dxa"/>
            <w:tcMar>
              <w:top w:w="80" w:type="dxa"/>
              <w:left w:w="100" w:type="dxa"/>
              <w:bottom w:w="80" w:type="dxa"/>
              <w:right w:w="100" w:type="dxa"/>
            </w:tcMar>
            <w:vAlign w:val="center"/>
          </w:tcPr>
          <w:p w14:paraId="5DE11234" w14:textId="77777777" w:rsidR="005D4961" w:rsidRDefault="00E37B79">
            <w:pPr>
              <w:spacing w:before="80" w:after="80" w:line="280" w:lineRule="auto"/>
            </w:pPr>
            <w:r>
              <w:rPr>
                <w:b/>
                <w:bCs/>
                <w:sz w:val="18"/>
                <w:szCs w:val="18"/>
              </w:rPr>
              <w:t>S092</w:t>
            </w:r>
          </w:p>
        </w:tc>
        <w:tc>
          <w:tcPr>
            <w:tcW w:w="2900" w:type="dxa"/>
            <w:tcMar>
              <w:top w:w="80" w:type="dxa"/>
              <w:left w:w="100" w:type="dxa"/>
              <w:bottom w:w="80" w:type="dxa"/>
              <w:right w:w="100" w:type="dxa"/>
            </w:tcMar>
            <w:vAlign w:val="center"/>
          </w:tcPr>
          <w:p w14:paraId="1E844297" w14:textId="77777777" w:rsidR="005D4961" w:rsidRDefault="00E37B79">
            <w:pPr>
              <w:spacing w:before="80" w:after="80" w:line="280" w:lineRule="auto"/>
            </w:pPr>
            <w:r>
              <w:rPr>
                <w:sz w:val="18"/>
                <w:szCs w:val="18"/>
              </w:rPr>
              <w:t>Site-Visit Mobile Field App (offline-capable)</w:t>
            </w:r>
          </w:p>
        </w:tc>
        <w:tc>
          <w:tcPr>
            <w:tcW w:w="1500" w:type="dxa"/>
            <w:tcMar>
              <w:top w:w="80" w:type="dxa"/>
              <w:left w:w="100" w:type="dxa"/>
              <w:bottom w:w="80" w:type="dxa"/>
              <w:right w:w="100" w:type="dxa"/>
            </w:tcMar>
            <w:vAlign w:val="center"/>
          </w:tcPr>
          <w:p w14:paraId="52FB4B55" w14:textId="77777777" w:rsidR="005D4961" w:rsidRDefault="00E37B79">
            <w:pPr>
              <w:spacing w:before="80" w:after="80" w:line="280" w:lineRule="auto"/>
            </w:pPr>
            <w:r>
              <w:rPr>
                <w:b/>
                <w:bCs/>
                <w:sz w:val="18"/>
                <w:szCs w:val="18"/>
              </w:rPr>
              <w:t>AQAI</w:t>
            </w:r>
          </w:p>
        </w:tc>
        <w:tc>
          <w:tcPr>
            <w:tcW w:w="1300" w:type="dxa"/>
            <w:tcMar>
              <w:top w:w="80" w:type="dxa"/>
              <w:left w:w="100" w:type="dxa"/>
              <w:bottom w:w="80" w:type="dxa"/>
              <w:right w:w="100" w:type="dxa"/>
            </w:tcMar>
            <w:vAlign w:val="center"/>
          </w:tcPr>
          <w:p w14:paraId="0D85E9BA" w14:textId="77777777" w:rsidR="005D4961" w:rsidRDefault="00E37B79">
            <w:pPr>
              <w:spacing w:before="80" w:after="80" w:line="280" w:lineRule="auto"/>
            </w:pPr>
            <w:r>
              <w:rPr>
                <w:sz w:val="16"/>
                <w:szCs w:val="16"/>
              </w:rPr>
              <w:t>C4 · Accreditation, Quality Assurance &amp; Inspectorate</w:t>
            </w:r>
          </w:p>
        </w:tc>
        <w:tc>
          <w:tcPr>
            <w:tcW w:w="1126" w:type="dxa"/>
            <w:tcMar>
              <w:top w:w="80" w:type="dxa"/>
              <w:left w:w="100" w:type="dxa"/>
              <w:bottom w:w="80" w:type="dxa"/>
              <w:right w:w="100" w:type="dxa"/>
            </w:tcMar>
            <w:vAlign w:val="center"/>
          </w:tcPr>
          <w:p w14:paraId="656442FC"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526AA326"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6001CE55" w14:textId="77777777" w:rsidR="005D4961" w:rsidRDefault="00E37B79">
            <w:pPr>
              <w:spacing w:before="80" w:after="80" w:line="280" w:lineRule="auto"/>
              <w:jc w:val="center"/>
            </w:pPr>
            <w:r>
              <w:rPr>
                <w:b/>
                <w:bCs/>
                <w:color w:val="BF8F00"/>
                <w:sz w:val="18"/>
                <w:szCs w:val="18"/>
              </w:rPr>
              <w:t>Phase 2</w:t>
            </w:r>
          </w:p>
        </w:tc>
      </w:tr>
      <w:tr w:rsidR="005D4961" w14:paraId="0A53F169" w14:textId="77777777">
        <w:trPr>
          <w:cantSplit/>
        </w:trPr>
        <w:tc>
          <w:tcPr>
            <w:tcW w:w="800" w:type="dxa"/>
            <w:shd w:val="clear" w:color="auto" w:fill="F5F7FB"/>
            <w:tcMar>
              <w:top w:w="80" w:type="dxa"/>
              <w:left w:w="100" w:type="dxa"/>
              <w:bottom w:w="80" w:type="dxa"/>
              <w:right w:w="100" w:type="dxa"/>
            </w:tcMar>
            <w:vAlign w:val="center"/>
          </w:tcPr>
          <w:p w14:paraId="28EDB85F" w14:textId="77777777" w:rsidR="005D4961" w:rsidRDefault="00E37B79">
            <w:pPr>
              <w:spacing w:before="80" w:after="80" w:line="280" w:lineRule="auto"/>
            </w:pPr>
            <w:r>
              <w:rPr>
                <w:b/>
                <w:bCs/>
                <w:sz w:val="18"/>
                <w:szCs w:val="18"/>
              </w:rPr>
              <w:t>S092_kol</w:t>
            </w:r>
          </w:p>
        </w:tc>
        <w:tc>
          <w:tcPr>
            <w:tcW w:w="2900" w:type="dxa"/>
            <w:shd w:val="clear" w:color="auto" w:fill="F5F7FB"/>
            <w:tcMar>
              <w:top w:w="80" w:type="dxa"/>
              <w:left w:w="100" w:type="dxa"/>
              <w:bottom w:w="80" w:type="dxa"/>
              <w:right w:w="100" w:type="dxa"/>
            </w:tcMar>
            <w:vAlign w:val="center"/>
          </w:tcPr>
          <w:p w14:paraId="42C6D074" w14:textId="77777777" w:rsidR="005D4961" w:rsidRDefault="00E37B79">
            <w:pPr>
              <w:spacing w:before="80" w:after="80" w:line="280" w:lineRule="auto"/>
            </w:pPr>
            <w:r>
              <w:rPr>
                <w:sz w:val="18"/>
                <w:szCs w:val="18"/>
              </w:rPr>
              <w:t>Influencer / KOL &amp; Thought-Leader Tracker</w:t>
            </w:r>
          </w:p>
        </w:tc>
        <w:tc>
          <w:tcPr>
            <w:tcW w:w="1500" w:type="dxa"/>
            <w:shd w:val="clear" w:color="auto" w:fill="F5F7FB"/>
            <w:tcMar>
              <w:top w:w="80" w:type="dxa"/>
              <w:left w:w="100" w:type="dxa"/>
              <w:bottom w:w="80" w:type="dxa"/>
              <w:right w:w="100" w:type="dxa"/>
            </w:tcMar>
            <w:vAlign w:val="center"/>
          </w:tcPr>
          <w:p w14:paraId="6037D7F7" w14:textId="77777777" w:rsidR="005D4961" w:rsidRDefault="00E37B79">
            <w:pPr>
              <w:spacing w:before="80" w:after="80" w:line="280" w:lineRule="auto"/>
            </w:pPr>
            <w:r>
              <w:rPr>
                <w:b/>
                <w:bCs/>
                <w:sz w:val="18"/>
                <w:szCs w:val="18"/>
              </w:rPr>
              <w:t>CCP</w:t>
            </w:r>
          </w:p>
        </w:tc>
        <w:tc>
          <w:tcPr>
            <w:tcW w:w="1300" w:type="dxa"/>
            <w:shd w:val="clear" w:color="auto" w:fill="F5F7FB"/>
            <w:tcMar>
              <w:top w:w="80" w:type="dxa"/>
              <w:left w:w="100" w:type="dxa"/>
              <w:bottom w:w="80" w:type="dxa"/>
              <w:right w:w="100" w:type="dxa"/>
            </w:tcMar>
            <w:vAlign w:val="center"/>
          </w:tcPr>
          <w:p w14:paraId="59651929" w14:textId="77777777" w:rsidR="005D4961" w:rsidRDefault="00E37B79">
            <w:pPr>
              <w:spacing w:before="80" w:after="80" w:line="280" w:lineRule="auto"/>
            </w:pPr>
            <w:r>
              <w:rPr>
                <w:sz w:val="16"/>
                <w:szCs w:val="16"/>
              </w:rPr>
              <w:t>C6 · Communications, Brand &amp; Stakeholder Engagement</w:t>
            </w:r>
          </w:p>
        </w:tc>
        <w:tc>
          <w:tcPr>
            <w:tcW w:w="1126" w:type="dxa"/>
            <w:shd w:val="clear" w:color="auto" w:fill="F5F7FB"/>
            <w:tcMar>
              <w:top w:w="80" w:type="dxa"/>
              <w:left w:w="100" w:type="dxa"/>
              <w:bottom w:w="80" w:type="dxa"/>
              <w:right w:w="100" w:type="dxa"/>
            </w:tcMar>
            <w:vAlign w:val="center"/>
          </w:tcPr>
          <w:p w14:paraId="16833275"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42336FF2"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4A5A6EA8" w14:textId="77777777" w:rsidR="005D4961" w:rsidRDefault="00E37B79">
            <w:pPr>
              <w:spacing w:before="80" w:after="80" w:line="280" w:lineRule="auto"/>
              <w:jc w:val="center"/>
            </w:pPr>
            <w:r>
              <w:rPr>
                <w:b/>
                <w:bCs/>
                <w:color w:val="385723"/>
                <w:sz w:val="18"/>
                <w:szCs w:val="18"/>
              </w:rPr>
              <w:t>Phase 3</w:t>
            </w:r>
          </w:p>
        </w:tc>
      </w:tr>
      <w:tr w:rsidR="005D4961" w14:paraId="253A9DAE" w14:textId="77777777">
        <w:trPr>
          <w:cantSplit/>
        </w:trPr>
        <w:tc>
          <w:tcPr>
            <w:tcW w:w="800" w:type="dxa"/>
            <w:tcMar>
              <w:top w:w="80" w:type="dxa"/>
              <w:left w:w="100" w:type="dxa"/>
              <w:bottom w:w="80" w:type="dxa"/>
              <w:right w:w="100" w:type="dxa"/>
            </w:tcMar>
            <w:vAlign w:val="center"/>
          </w:tcPr>
          <w:p w14:paraId="5160FC78" w14:textId="77777777" w:rsidR="005D4961" w:rsidRDefault="00E37B79">
            <w:pPr>
              <w:spacing w:before="80" w:after="80" w:line="280" w:lineRule="auto"/>
            </w:pPr>
            <w:r>
              <w:rPr>
                <w:b/>
                <w:bCs/>
                <w:sz w:val="18"/>
                <w:szCs w:val="18"/>
              </w:rPr>
              <w:t>S093</w:t>
            </w:r>
          </w:p>
        </w:tc>
        <w:tc>
          <w:tcPr>
            <w:tcW w:w="2900" w:type="dxa"/>
            <w:tcMar>
              <w:top w:w="80" w:type="dxa"/>
              <w:left w:w="100" w:type="dxa"/>
              <w:bottom w:w="80" w:type="dxa"/>
              <w:right w:w="100" w:type="dxa"/>
            </w:tcMar>
            <w:vAlign w:val="center"/>
          </w:tcPr>
          <w:p w14:paraId="10C271B2" w14:textId="77777777" w:rsidR="005D4961" w:rsidRDefault="00E37B79">
            <w:pPr>
              <w:spacing w:before="80" w:after="80" w:line="280" w:lineRule="auto"/>
            </w:pPr>
            <w:r>
              <w:rPr>
                <w:sz w:val="18"/>
                <w:szCs w:val="18"/>
              </w:rPr>
              <w:t>Peer-Reviewer / External-Assessor Roster &amp; Training</w:t>
            </w:r>
          </w:p>
        </w:tc>
        <w:tc>
          <w:tcPr>
            <w:tcW w:w="1500" w:type="dxa"/>
            <w:tcMar>
              <w:top w:w="80" w:type="dxa"/>
              <w:left w:w="100" w:type="dxa"/>
              <w:bottom w:w="80" w:type="dxa"/>
              <w:right w:w="100" w:type="dxa"/>
            </w:tcMar>
            <w:vAlign w:val="center"/>
          </w:tcPr>
          <w:p w14:paraId="0E9074F0" w14:textId="77777777" w:rsidR="005D4961" w:rsidRDefault="00E37B79">
            <w:pPr>
              <w:spacing w:before="80" w:after="80" w:line="280" w:lineRule="auto"/>
            </w:pPr>
            <w:r>
              <w:rPr>
                <w:b/>
                <w:bCs/>
                <w:sz w:val="18"/>
                <w:szCs w:val="18"/>
              </w:rPr>
              <w:t>AQAI</w:t>
            </w:r>
          </w:p>
        </w:tc>
        <w:tc>
          <w:tcPr>
            <w:tcW w:w="1300" w:type="dxa"/>
            <w:tcMar>
              <w:top w:w="80" w:type="dxa"/>
              <w:left w:w="100" w:type="dxa"/>
              <w:bottom w:w="80" w:type="dxa"/>
              <w:right w:w="100" w:type="dxa"/>
            </w:tcMar>
            <w:vAlign w:val="center"/>
          </w:tcPr>
          <w:p w14:paraId="56E2C24D" w14:textId="77777777" w:rsidR="005D4961" w:rsidRDefault="00E37B79">
            <w:pPr>
              <w:spacing w:before="80" w:after="80" w:line="280" w:lineRule="auto"/>
            </w:pPr>
            <w:r>
              <w:rPr>
                <w:sz w:val="16"/>
                <w:szCs w:val="16"/>
              </w:rPr>
              <w:t>C4 · Accreditation, Quality Assurance &amp; Inspectorate</w:t>
            </w:r>
          </w:p>
        </w:tc>
        <w:tc>
          <w:tcPr>
            <w:tcW w:w="1126" w:type="dxa"/>
            <w:tcMar>
              <w:top w:w="80" w:type="dxa"/>
              <w:left w:w="100" w:type="dxa"/>
              <w:bottom w:w="80" w:type="dxa"/>
              <w:right w:w="100" w:type="dxa"/>
            </w:tcMar>
            <w:vAlign w:val="center"/>
          </w:tcPr>
          <w:p w14:paraId="5444D6C4"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6FF01263"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67FE6376" w14:textId="77777777" w:rsidR="005D4961" w:rsidRDefault="00E37B79">
            <w:pPr>
              <w:spacing w:before="80" w:after="80" w:line="280" w:lineRule="auto"/>
              <w:jc w:val="center"/>
            </w:pPr>
            <w:r>
              <w:rPr>
                <w:b/>
                <w:bCs/>
                <w:color w:val="BF8F00"/>
                <w:sz w:val="18"/>
                <w:szCs w:val="18"/>
              </w:rPr>
              <w:t>Phase 2</w:t>
            </w:r>
          </w:p>
        </w:tc>
      </w:tr>
      <w:tr w:rsidR="005D4961" w14:paraId="15A9DC64" w14:textId="77777777">
        <w:trPr>
          <w:cantSplit/>
        </w:trPr>
        <w:tc>
          <w:tcPr>
            <w:tcW w:w="800" w:type="dxa"/>
            <w:shd w:val="clear" w:color="auto" w:fill="F5F7FB"/>
            <w:tcMar>
              <w:top w:w="80" w:type="dxa"/>
              <w:left w:w="100" w:type="dxa"/>
              <w:bottom w:w="80" w:type="dxa"/>
              <w:right w:w="100" w:type="dxa"/>
            </w:tcMar>
            <w:vAlign w:val="center"/>
          </w:tcPr>
          <w:p w14:paraId="54BFE0B2" w14:textId="77777777" w:rsidR="005D4961" w:rsidRDefault="00E37B79">
            <w:pPr>
              <w:spacing w:before="80" w:after="80" w:line="280" w:lineRule="auto"/>
            </w:pPr>
            <w:r>
              <w:rPr>
                <w:b/>
                <w:bCs/>
                <w:sz w:val="18"/>
                <w:szCs w:val="18"/>
              </w:rPr>
              <w:t>S093_pod</w:t>
            </w:r>
          </w:p>
        </w:tc>
        <w:tc>
          <w:tcPr>
            <w:tcW w:w="2900" w:type="dxa"/>
            <w:shd w:val="clear" w:color="auto" w:fill="F5F7FB"/>
            <w:tcMar>
              <w:top w:w="80" w:type="dxa"/>
              <w:left w:w="100" w:type="dxa"/>
              <w:bottom w:w="80" w:type="dxa"/>
              <w:right w:w="100" w:type="dxa"/>
            </w:tcMar>
            <w:vAlign w:val="center"/>
          </w:tcPr>
          <w:p w14:paraId="601BE740" w14:textId="77777777" w:rsidR="005D4961" w:rsidRDefault="00E37B79">
            <w:pPr>
              <w:spacing w:before="80" w:after="80" w:line="280" w:lineRule="auto"/>
            </w:pPr>
            <w:r>
              <w:rPr>
                <w:sz w:val="18"/>
                <w:szCs w:val="18"/>
              </w:rPr>
              <w:t>Podcast / Audio Content Platform</w:t>
            </w:r>
          </w:p>
        </w:tc>
        <w:tc>
          <w:tcPr>
            <w:tcW w:w="1500" w:type="dxa"/>
            <w:shd w:val="clear" w:color="auto" w:fill="F5F7FB"/>
            <w:tcMar>
              <w:top w:w="80" w:type="dxa"/>
              <w:left w:w="100" w:type="dxa"/>
              <w:bottom w:w="80" w:type="dxa"/>
              <w:right w:w="100" w:type="dxa"/>
            </w:tcMar>
            <w:vAlign w:val="center"/>
          </w:tcPr>
          <w:p w14:paraId="2983733E" w14:textId="77777777" w:rsidR="005D4961" w:rsidRDefault="00E37B79">
            <w:pPr>
              <w:spacing w:before="80" w:after="80" w:line="280" w:lineRule="auto"/>
            </w:pPr>
            <w:r>
              <w:rPr>
                <w:b/>
                <w:bCs/>
                <w:sz w:val="18"/>
                <w:szCs w:val="18"/>
              </w:rPr>
              <w:t>CCP</w:t>
            </w:r>
          </w:p>
        </w:tc>
        <w:tc>
          <w:tcPr>
            <w:tcW w:w="1300" w:type="dxa"/>
            <w:shd w:val="clear" w:color="auto" w:fill="F5F7FB"/>
            <w:tcMar>
              <w:top w:w="80" w:type="dxa"/>
              <w:left w:w="100" w:type="dxa"/>
              <w:bottom w:w="80" w:type="dxa"/>
              <w:right w:w="100" w:type="dxa"/>
            </w:tcMar>
            <w:vAlign w:val="center"/>
          </w:tcPr>
          <w:p w14:paraId="32E8E811" w14:textId="77777777" w:rsidR="005D4961" w:rsidRDefault="00E37B79">
            <w:pPr>
              <w:spacing w:before="80" w:after="80" w:line="280" w:lineRule="auto"/>
            </w:pPr>
            <w:r>
              <w:rPr>
                <w:sz w:val="16"/>
                <w:szCs w:val="16"/>
              </w:rPr>
              <w:t>C6 · Communications, Brand &amp; Stakeholder Engagement</w:t>
            </w:r>
          </w:p>
        </w:tc>
        <w:tc>
          <w:tcPr>
            <w:tcW w:w="1126" w:type="dxa"/>
            <w:shd w:val="clear" w:color="auto" w:fill="F5F7FB"/>
            <w:tcMar>
              <w:top w:w="80" w:type="dxa"/>
              <w:left w:w="100" w:type="dxa"/>
              <w:bottom w:w="80" w:type="dxa"/>
              <w:right w:w="100" w:type="dxa"/>
            </w:tcMar>
            <w:vAlign w:val="center"/>
          </w:tcPr>
          <w:p w14:paraId="2C1BA626"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3BC1CEB4"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1523B37F" w14:textId="77777777" w:rsidR="005D4961" w:rsidRDefault="00E37B79">
            <w:pPr>
              <w:spacing w:before="80" w:after="80" w:line="280" w:lineRule="auto"/>
              <w:jc w:val="center"/>
            </w:pPr>
            <w:r>
              <w:rPr>
                <w:b/>
                <w:bCs/>
                <w:color w:val="385723"/>
                <w:sz w:val="18"/>
                <w:szCs w:val="18"/>
              </w:rPr>
              <w:t>Phase 3</w:t>
            </w:r>
          </w:p>
        </w:tc>
      </w:tr>
      <w:tr w:rsidR="005D4961" w14:paraId="326C6B9E" w14:textId="77777777">
        <w:trPr>
          <w:cantSplit/>
        </w:trPr>
        <w:tc>
          <w:tcPr>
            <w:tcW w:w="800" w:type="dxa"/>
            <w:tcMar>
              <w:top w:w="80" w:type="dxa"/>
              <w:left w:w="100" w:type="dxa"/>
              <w:bottom w:w="80" w:type="dxa"/>
              <w:right w:w="100" w:type="dxa"/>
            </w:tcMar>
            <w:vAlign w:val="center"/>
          </w:tcPr>
          <w:p w14:paraId="3078A638" w14:textId="77777777" w:rsidR="005D4961" w:rsidRDefault="00E37B79">
            <w:pPr>
              <w:spacing w:before="80" w:after="80" w:line="280" w:lineRule="auto"/>
            </w:pPr>
            <w:r>
              <w:rPr>
                <w:b/>
                <w:bCs/>
                <w:sz w:val="18"/>
                <w:szCs w:val="18"/>
              </w:rPr>
              <w:lastRenderedPageBreak/>
              <w:t>S094</w:t>
            </w:r>
          </w:p>
        </w:tc>
        <w:tc>
          <w:tcPr>
            <w:tcW w:w="2900" w:type="dxa"/>
            <w:tcMar>
              <w:top w:w="80" w:type="dxa"/>
              <w:left w:w="100" w:type="dxa"/>
              <w:bottom w:w="80" w:type="dxa"/>
              <w:right w:w="100" w:type="dxa"/>
            </w:tcMar>
            <w:vAlign w:val="center"/>
          </w:tcPr>
          <w:p w14:paraId="1F8D8D89" w14:textId="77777777" w:rsidR="005D4961" w:rsidRDefault="00E37B79">
            <w:pPr>
              <w:spacing w:before="80" w:after="80" w:line="280" w:lineRule="auto"/>
            </w:pPr>
            <w:r>
              <w:rPr>
                <w:sz w:val="18"/>
                <w:szCs w:val="18"/>
              </w:rPr>
              <w:t>Institutional Self-Assessment / SAR Portal</w:t>
            </w:r>
          </w:p>
        </w:tc>
        <w:tc>
          <w:tcPr>
            <w:tcW w:w="1500" w:type="dxa"/>
            <w:tcMar>
              <w:top w:w="80" w:type="dxa"/>
              <w:left w:w="100" w:type="dxa"/>
              <w:bottom w:w="80" w:type="dxa"/>
              <w:right w:w="100" w:type="dxa"/>
            </w:tcMar>
            <w:vAlign w:val="center"/>
          </w:tcPr>
          <w:p w14:paraId="147B766C" w14:textId="77777777" w:rsidR="005D4961" w:rsidRDefault="00E37B79">
            <w:pPr>
              <w:spacing w:before="80" w:after="80" w:line="280" w:lineRule="auto"/>
            </w:pPr>
            <w:r>
              <w:rPr>
                <w:b/>
                <w:bCs/>
                <w:sz w:val="18"/>
                <w:szCs w:val="18"/>
              </w:rPr>
              <w:t>AQAI</w:t>
            </w:r>
          </w:p>
        </w:tc>
        <w:tc>
          <w:tcPr>
            <w:tcW w:w="1300" w:type="dxa"/>
            <w:tcMar>
              <w:top w:w="80" w:type="dxa"/>
              <w:left w:w="100" w:type="dxa"/>
              <w:bottom w:w="80" w:type="dxa"/>
              <w:right w:w="100" w:type="dxa"/>
            </w:tcMar>
            <w:vAlign w:val="center"/>
          </w:tcPr>
          <w:p w14:paraId="5F7AC2CE" w14:textId="77777777" w:rsidR="005D4961" w:rsidRDefault="00E37B79">
            <w:pPr>
              <w:spacing w:before="80" w:after="80" w:line="280" w:lineRule="auto"/>
            </w:pPr>
            <w:r>
              <w:rPr>
                <w:sz w:val="16"/>
                <w:szCs w:val="16"/>
              </w:rPr>
              <w:t>C4 · Accreditation, Quality Assurance &amp; Inspectorate</w:t>
            </w:r>
          </w:p>
        </w:tc>
        <w:tc>
          <w:tcPr>
            <w:tcW w:w="1126" w:type="dxa"/>
            <w:tcMar>
              <w:top w:w="80" w:type="dxa"/>
              <w:left w:w="100" w:type="dxa"/>
              <w:bottom w:w="80" w:type="dxa"/>
              <w:right w:w="100" w:type="dxa"/>
            </w:tcMar>
            <w:vAlign w:val="center"/>
          </w:tcPr>
          <w:p w14:paraId="0390542C" w14:textId="77777777" w:rsidR="005D4961" w:rsidRDefault="00E37B79">
            <w:pPr>
              <w:spacing w:before="80" w:after="80" w:line="280" w:lineRule="auto"/>
            </w:pPr>
            <w:r>
              <w:rPr>
                <w:i/>
                <w:iCs/>
                <w:color w:val="595959"/>
                <w:sz w:val="16"/>
                <w:szCs w:val="16"/>
              </w:rPr>
              <w:t>§§22–28</w:t>
            </w:r>
          </w:p>
        </w:tc>
        <w:tc>
          <w:tcPr>
            <w:tcW w:w="700" w:type="dxa"/>
            <w:tcMar>
              <w:top w:w="80" w:type="dxa"/>
              <w:left w:w="100" w:type="dxa"/>
              <w:bottom w:w="80" w:type="dxa"/>
              <w:right w:w="100" w:type="dxa"/>
            </w:tcMar>
            <w:vAlign w:val="center"/>
          </w:tcPr>
          <w:p w14:paraId="52F9CEB6"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547BF4D5" w14:textId="77777777" w:rsidR="005D4961" w:rsidRDefault="00E37B79">
            <w:pPr>
              <w:spacing w:before="80" w:after="80" w:line="280" w:lineRule="auto"/>
              <w:jc w:val="center"/>
            </w:pPr>
            <w:r>
              <w:rPr>
                <w:b/>
                <w:bCs/>
                <w:color w:val="C00000"/>
                <w:sz w:val="18"/>
                <w:szCs w:val="18"/>
              </w:rPr>
              <w:t>Fast-Track</w:t>
            </w:r>
          </w:p>
        </w:tc>
      </w:tr>
      <w:tr w:rsidR="005D4961" w14:paraId="0517CA0C" w14:textId="77777777">
        <w:trPr>
          <w:cantSplit/>
        </w:trPr>
        <w:tc>
          <w:tcPr>
            <w:tcW w:w="800" w:type="dxa"/>
            <w:shd w:val="clear" w:color="auto" w:fill="F5F7FB"/>
            <w:tcMar>
              <w:top w:w="80" w:type="dxa"/>
              <w:left w:w="100" w:type="dxa"/>
              <w:bottom w:w="80" w:type="dxa"/>
              <w:right w:w="100" w:type="dxa"/>
            </w:tcMar>
            <w:vAlign w:val="center"/>
          </w:tcPr>
          <w:p w14:paraId="046956E2" w14:textId="77777777" w:rsidR="005D4961" w:rsidRDefault="00E37B79">
            <w:pPr>
              <w:spacing w:before="80" w:after="80" w:line="280" w:lineRule="auto"/>
            </w:pPr>
            <w:r>
              <w:rPr>
                <w:b/>
                <w:bCs/>
                <w:sz w:val="18"/>
                <w:szCs w:val="18"/>
              </w:rPr>
              <w:t>S095</w:t>
            </w:r>
          </w:p>
        </w:tc>
        <w:tc>
          <w:tcPr>
            <w:tcW w:w="2900" w:type="dxa"/>
            <w:shd w:val="clear" w:color="auto" w:fill="F5F7FB"/>
            <w:tcMar>
              <w:top w:w="80" w:type="dxa"/>
              <w:left w:w="100" w:type="dxa"/>
              <w:bottom w:w="80" w:type="dxa"/>
              <w:right w:w="100" w:type="dxa"/>
            </w:tcMar>
            <w:vAlign w:val="center"/>
          </w:tcPr>
          <w:p w14:paraId="5836BE58" w14:textId="77777777" w:rsidR="005D4961" w:rsidRDefault="00E37B79">
            <w:pPr>
              <w:spacing w:before="80" w:after="80" w:line="280" w:lineRule="auto"/>
            </w:pPr>
            <w:r>
              <w:rPr>
                <w:sz w:val="18"/>
                <w:szCs w:val="18"/>
              </w:rPr>
              <w:t>Risk-Based Inspection Scoring Engine</w:t>
            </w:r>
          </w:p>
        </w:tc>
        <w:tc>
          <w:tcPr>
            <w:tcW w:w="1500" w:type="dxa"/>
            <w:shd w:val="clear" w:color="auto" w:fill="F5F7FB"/>
            <w:tcMar>
              <w:top w:w="80" w:type="dxa"/>
              <w:left w:w="100" w:type="dxa"/>
              <w:bottom w:w="80" w:type="dxa"/>
              <w:right w:w="100" w:type="dxa"/>
            </w:tcMar>
            <w:vAlign w:val="center"/>
          </w:tcPr>
          <w:p w14:paraId="4731102F" w14:textId="77777777" w:rsidR="005D4961" w:rsidRDefault="00E37B79">
            <w:pPr>
              <w:spacing w:before="80" w:after="80" w:line="280" w:lineRule="auto"/>
            </w:pPr>
            <w:r>
              <w:rPr>
                <w:b/>
                <w:bCs/>
                <w:sz w:val="18"/>
                <w:szCs w:val="18"/>
              </w:rPr>
              <w:t>AQAI</w:t>
            </w:r>
          </w:p>
        </w:tc>
        <w:tc>
          <w:tcPr>
            <w:tcW w:w="1300" w:type="dxa"/>
            <w:shd w:val="clear" w:color="auto" w:fill="F5F7FB"/>
            <w:tcMar>
              <w:top w:w="80" w:type="dxa"/>
              <w:left w:w="100" w:type="dxa"/>
              <w:bottom w:w="80" w:type="dxa"/>
              <w:right w:w="100" w:type="dxa"/>
            </w:tcMar>
            <w:vAlign w:val="center"/>
          </w:tcPr>
          <w:p w14:paraId="4046A93A" w14:textId="77777777" w:rsidR="005D4961" w:rsidRDefault="00E37B79">
            <w:pPr>
              <w:spacing w:before="80" w:after="80" w:line="280" w:lineRule="auto"/>
            </w:pPr>
            <w:r>
              <w:rPr>
                <w:sz w:val="16"/>
                <w:szCs w:val="16"/>
              </w:rPr>
              <w:t>C4 · Accreditation, Quality Assurance &amp; Inspectorate</w:t>
            </w:r>
          </w:p>
        </w:tc>
        <w:tc>
          <w:tcPr>
            <w:tcW w:w="1126" w:type="dxa"/>
            <w:shd w:val="clear" w:color="auto" w:fill="F5F7FB"/>
            <w:tcMar>
              <w:top w:w="80" w:type="dxa"/>
              <w:left w:w="100" w:type="dxa"/>
              <w:bottom w:w="80" w:type="dxa"/>
              <w:right w:w="100" w:type="dxa"/>
            </w:tcMar>
            <w:vAlign w:val="center"/>
          </w:tcPr>
          <w:p w14:paraId="71D6DADA"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5A96D3A8"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6742B49D" w14:textId="77777777" w:rsidR="005D4961" w:rsidRDefault="00E37B79">
            <w:pPr>
              <w:spacing w:before="80" w:after="80" w:line="280" w:lineRule="auto"/>
              <w:jc w:val="center"/>
            </w:pPr>
            <w:r>
              <w:rPr>
                <w:b/>
                <w:bCs/>
                <w:color w:val="BF8F00"/>
                <w:sz w:val="18"/>
                <w:szCs w:val="18"/>
              </w:rPr>
              <w:t>Phase 2</w:t>
            </w:r>
          </w:p>
        </w:tc>
      </w:tr>
      <w:tr w:rsidR="005D4961" w14:paraId="5304856C" w14:textId="77777777">
        <w:trPr>
          <w:cantSplit/>
        </w:trPr>
        <w:tc>
          <w:tcPr>
            <w:tcW w:w="800" w:type="dxa"/>
            <w:tcMar>
              <w:top w:w="80" w:type="dxa"/>
              <w:left w:w="100" w:type="dxa"/>
              <w:bottom w:w="80" w:type="dxa"/>
              <w:right w:w="100" w:type="dxa"/>
            </w:tcMar>
            <w:vAlign w:val="center"/>
          </w:tcPr>
          <w:p w14:paraId="7CAEEE1F" w14:textId="77777777" w:rsidR="005D4961" w:rsidRDefault="00E37B79">
            <w:pPr>
              <w:spacing w:before="80" w:after="80" w:line="280" w:lineRule="auto"/>
            </w:pPr>
            <w:r>
              <w:rPr>
                <w:b/>
                <w:bCs/>
                <w:sz w:val="18"/>
                <w:szCs w:val="18"/>
              </w:rPr>
              <w:t>S096</w:t>
            </w:r>
          </w:p>
        </w:tc>
        <w:tc>
          <w:tcPr>
            <w:tcW w:w="2900" w:type="dxa"/>
            <w:tcMar>
              <w:top w:w="80" w:type="dxa"/>
              <w:left w:w="100" w:type="dxa"/>
              <w:bottom w:w="80" w:type="dxa"/>
              <w:right w:w="100" w:type="dxa"/>
            </w:tcMar>
            <w:vAlign w:val="center"/>
          </w:tcPr>
          <w:p w14:paraId="5DF20B34" w14:textId="77777777" w:rsidR="005D4961" w:rsidRDefault="00E37B79">
            <w:pPr>
              <w:spacing w:before="80" w:after="80" w:line="280" w:lineRule="auto"/>
            </w:pPr>
            <w:r>
              <w:rPr>
                <w:sz w:val="18"/>
                <w:szCs w:val="18"/>
              </w:rPr>
              <w:t>Complaints, Whistleblowing &amp; Tip-Off Intake (QA)</w:t>
            </w:r>
          </w:p>
        </w:tc>
        <w:tc>
          <w:tcPr>
            <w:tcW w:w="1500" w:type="dxa"/>
            <w:tcMar>
              <w:top w:w="80" w:type="dxa"/>
              <w:left w:w="100" w:type="dxa"/>
              <w:bottom w:w="80" w:type="dxa"/>
              <w:right w:w="100" w:type="dxa"/>
            </w:tcMar>
            <w:vAlign w:val="center"/>
          </w:tcPr>
          <w:p w14:paraId="29A4B1F8" w14:textId="77777777" w:rsidR="005D4961" w:rsidRDefault="00E37B79">
            <w:pPr>
              <w:spacing w:before="80" w:after="80" w:line="280" w:lineRule="auto"/>
            </w:pPr>
            <w:r>
              <w:rPr>
                <w:b/>
                <w:bCs/>
                <w:sz w:val="18"/>
                <w:szCs w:val="18"/>
              </w:rPr>
              <w:t>AQAI</w:t>
            </w:r>
          </w:p>
        </w:tc>
        <w:tc>
          <w:tcPr>
            <w:tcW w:w="1300" w:type="dxa"/>
            <w:tcMar>
              <w:top w:w="80" w:type="dxa"/>
              <w:left w:w="100" w:type="dxa"/>
              <w:bottom w:w="80" w:type="dxa"/>
              <w:right w:w="100" w:type="dxa"/>
            </w:tcMar>
            <w:vAlign w:val="center"/>
          </w:tcPr>
          <w:p w14:paraId="2E4C3609" w14:textId="77777777" w:rsidR="005D4961" w:rsidRDefault="00E37B79">
            <w:pPr>
              <w:spacing w:before="80" w:after="80" w:line="280" w:lineRule="auto"/>
            </w:pPr>
            <w:r>
              <w:rPr>
                <w:sz w:val="16"/>
                <w:szCs w:val="16"/>
              </w:rPr>
              <w:t>C4 · Accreditation, Quality Assurance &amp; Inspectorate</w:t>
            </w:r>
          </w:p>
        </w:tc>
        <w:tc>
          <w:tcPr>
            <w:tcW w:w="1126" w:type="dxa"/>
            <w:tcMar>
              <w:top w:w="80" w:type="dxa"/>
              <w:left w:w="100" w:type="dxa"/>
              <w:bottom w:w="80" w:type="dxa"/>
              <w:right w:w="100" w:type="dxa"/>
            </w:tcMar>
            <w:vAlign w:val="center"/>
          </w:tcPr>
          <w:p w14:paraId="3CC1C0ED"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70130CC7"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25DE0F7A" w14:textId="77777777" w:rsidR="005D4961" w:rsidRDefault="00E37B79">
            <w:pPr>
              <w:spacing w:before="80" w:after="80" w:line="280" w:lineRule="auto"/>
              <w:jc w:val="center"/>
            </w:pPr>
            <w:r>
              <w:rPr>
                <w:b/>
                <w:bCs/>
                <w:color w:val="C00000"/>
                <w:sz w:val="18"/>
                <w:szCs w:val="18"/>
              </w:rPr>
              <w:t>Fast-Track</w:t>
            </w:r>
          </w:p>
        </w:tc>
      </w:tr>
      <w:tr w:rsidR="005D4961" w14:paraId="2039EC93" w14:textId="77777777">
        <w:trPr>
          <w:cantSplit/>
        </w:trPr>
        <w:tc>
          <w:tcPr>
            <w:tcW w:w="800" w:type="dxa"/>
            <w:shd w:val="clear" w:color="auto" w:fill="F5F7FB"/>
            <w:tcMar>
              <w:top w:w="80" w:type="dxa"/>
              <w:left w:w="100" w:type="dxa"/>
              <w:bottom w:w="80" w:type="dxa"/>
              <w:right w:w="100" w:type="dxa"/>
            </w:tcMar>
            <w:vAlign w:val="center"/>
          </w:tcPr>
          <w:p w14:paraId="6F7F72B9" w14:textId="77777777" w:rsidR="005D4961" w:rsidRDefault="00E37B79">
            <w:pPr>
              <w:spacing w:before="80" w:after="80" w:line="280" w:lineRule="auto"/>
            </w:pPr>
            <w:r>
              <w:rPr>
                <w:b/>
                <w:bCs/>
                <w:sz w:val="18"/>
                <w:szCs w:val="18"/>
              </w:rPr>
              <w:t>S097</w:t>
            </w:r>
          </w:p>
        </w:tc>
        <w:tc>
          <w:tcPr>
            <w:tcW w:w="2900" w:type="dxa"/>
            <w:shd w:val="clear" w:color="auto" w:fill="F5F7FB"/>
            <w:tcMar>
              <w:top w:w="80" w:type="dxa"/>
              <w:left w:w="100" w:type="dxa"/>
              <w:bottom w:w="80" w:type="dxa"/>
              <w:right w:w="100" w:type="dxa"/>
            </w:tcMar>
            <w:vAlign w:val="center"/>
          </w:tcPr>
          <w:p w14:paraId="07611208" w14:textId="77777777" w:rsidR="005D4961" w:rsidRDefault="00E37B79">
            <w:pPr>
              <w:spacing w:before="80" w:after="80" w:line="280" w:lineRule="auto"/>
            </w:pPr>
            <w:r>
              <w:rPr>
                <w:sz w:val="18"/>
                <w:szCs w:val="18"/>
              </w:rPr>
              <w:t>Public Register of Sanctions / Enforcement Actions</w:t>
            </w:r>
          </w:p>
        </w:tc>
        <w:tc>
          <w:tcPr>
            <w:tcW w:w="1500" w:type="dxa"/>
            <w:shd w:val="clear" w:color="auto" w:fill="F5F7FB"/>
            <w:tcMar>
              <w:top w:w="80" w:type="dxa"/>
              <w:left w:w="100" w:type="dxa"/>
              <w:bottom w:w="80" w:type="dxa"/>
              <w:right w:w="100" w:type="dxa"/>
            </w:tcMar>
            <w:vAlign w:val="center"/>
          </w:tcPr>
          <w:p w14:paraId="31FD62E5" w14:textId="77777777" w:rsidR="005D4961" w:rsidRDefault="00E37B79">
            <w:pPr>
              <w:spacing w:before="80" w:after="80" w:line="280" w:lineRule="auto"/>
            </w:pPr>
            <w:r>
              <w:rPr>
                <w:b/>
                <w:bCs/>
                <w:sz w:val="18"/>
                <w:szCs w:val="18"/>
              </w:rPr>
              <w:t>AQAI</w:t>
            </w:r>
          </w:p>
        </w:tc>
        <w:tc>
          <w:tcPr>
            <w:tcW w:w="1300" w:type="dxa"/>
            <w:shd w:val="clear" w:color="auto" w:fill="F5F7FB"/>
            <w:tcMar>
              <w:top w:w="80" w:type="dxa"/>
              <w:left w:w="100" w:type="dxa"/>
              <w:bottom w:w="80" w:type="dxa"/>
              <w:right w:w="100" w:type="dxa"/>
            </w:tcMar>
            <w:vAlign w:val="center"/>
          </w:tcPr>
          <w:p w14:paraId="60C7C88D" w14:textId="77777777" w:rsidR="005D4961" w:rsidRDefault="00E37B79">
            <w:pPr>
              <w:spacing w:before="80" w:after="80" w:line="280" w:lineRule="auto"/>
            </w:pPr>
            <w:r>
              <w:rPr>
                <w:sz w:val="16"/>
                <w:szCs w:val="16"/>
              </w:rPr>
              <w:t>C4 · Accreditation, Quality Assurance &amp; Inspectorate</w:t>
            </w:r>
          </w:p>
        </w:tc>
        <w:tc>
          <w:tcPr>
            <w:tcW w:w="1126" w:type="dxa"/>
            <w:shd w:val="clear" w:color="auto" w:fill="F5F7FB"/>
            <w:tcMar>
              <w:top w:w="80" w:type="dxa"/>
              <w:left w:w="100" w:type="dxa"/>
              <w:bottom w:w="80" w:type="dxa"/>
              <w:right w:w="100" w:type="dxa"/>
            </w:tcMar>
            <w:vAlign w:val="center"/>
          </w:tcPr>
          <w:p w14:paraId="6B65AF7F" w14:textId="77777777" w:rsidR="005D4961" w:rsidRDefault="00E37B79">
            <w:pPr>
              <w:spacing w:before="80" w:after="80" w:line="280" w:lineRule="auto"/>
            </w:pPr>
            <w:r>
              <w:rPr>
                <w:i/>
                <w:iCs/>
                <w:color w:val="595959"/>
                <w:sz w:val="16"/>
                <w:szCs w:val="16"/>
              </w:rPr>
              <w:t>§§32, 34</w:t>
            </w:r>
          </w:p>
        </w:tc>
        <w:tc>
          <w:tcPr>
            <w:tcW w:w="700" w:type="dxa"/>
            <w:shd w:val="clear" w:color="auto" w:fill="F5F7FB"/>
            <w:tcMar>
              <w:top w:w="80" w:type="dxa"/>
              <w:left w:w="100" w:type="dxa"/>
              <w:bottom w:w="80" w:type="dxa"/>
              <w:right w:w="100" w:type="dxa"/>
            </w:tcMar>
            <w:vAlign w:val="center"/>
          </w:tcPr>
          <w:p w14:paraId="370A9904"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2C9D0E4A" w14:textId="77777777" w:rsidR="005D4961" w:rsidRDefault="00E37B79">
            <w:pPr>
              <w:spacing w:before="80" w:after="80" w:line="280" w:lineRule="auto"/>
              <w:jc w:val="center"/>
            </w:pPr>
            <w:r>
              <w:rPr>
                <w:b/>
                <w:bCs/>
                <w:color w:val="BF8F00"/>
                <w:sz w:val="18"/>
                <w:szCs w:val="18"/>
              </w:rPr>
              <w:t>Phase 2</w:t>
            </w:r>
          </w:p>
        </w:tc>
      </w:tr>
      <w:tr w:rsidR="005D4961" w14:paraId="2EE0CF55" w14:textId="77777777">
        <w:trPr>
          <w:cantSplit/>
        </w:trPr>
        <w:tc>
          <w:tcPr>
            <w:tcW w:w="800" w:type="dxa"/>
            <w:tcMar>
              <w:top w:w="80" w:type="dxa"/>
              <w:left w:w="100" w:type="dxa"/>
              <w:bottom w:w="80" w:type="dxa"/>
              <w:right w:w="100" w:type="dxa"/>
            </w:tcMar>
            <w:vAlign w:val="center"/>
          </w:tcPr>
          <w:p w14:paraId="69358603" w14:textId="77777777" w:rsidR="005D4961" w:rsidRDefault="00E37B79">
            <w:pPr>
              <w:spacing w:before="80" w:after="80" w:line="280" w:lineRule="auto"/>
            </w:pPr>
            <w:r>
              <w:rPr>
                <w:b/>
                <w:bCs/>
                <w:sz w:val="18"/>
                <w:szCs w:val="18"/>
              </w:rPr>
              <w:t>S098</w:t>
            </w:r>
          </w:p>
        </w:tc>
        <w:tc>
          <w:tcPr>
            <w:tcW w:w="2900" w:type="dxa"/>
            <w:tcMar>
              <w:top w:w="80" w:type="dxa"/>
              <w:left w:w="100" w:type="dxa"/>
              <w:bottom w:w="80" w:type="dxa"/>
              <w:right w:w="100" w:type="dxa"/>
            </w:tcMar>
            <w:vAlign w:val="center"/>
          </w:tcPr>
          <w:p w14:paraId="45630D49" w14:textId="77777777" w:rsidR="005D4961" w:rsidRDefault="00E37B79">
            <w:pPr>
              <w:spacing w:before="80" w:after="80" w:line="280" w:lineRule="auto"/>
            </w:pPr>
            <w:r>
              <w:rPr>
                <w:sz w:val="18"/>
                <w:szCs w:val="18"/>
              </w:rPr>
              <w:t>Continuous-Monitoring Dashboard (between inspections)</w:t>
            </w:r>
          </w:p>
        </w:tc>
        <w:tc>
          <w:tcPr>
            <w:tcW w:w="1500" w:type="dxa"/>
            <w:tcMar>
              <w:top w:w="80" w:type="dxa"/>
              <w:left w:w="100" w:type="dxa"/>
              <w:bottom w:w="80" w:type="dxa"/>
              <w:right w:w="100" w:type="dxa"/>
            </w:tcMar>
            <w:vAlign w:val="center"/>
          </w:tcPr>
          <w:p w14:paraId="04018E74" w14:textId="77777777" w:rsidR="005D4961" w:rsidRDefault="00E37B79">
            <w:pPr>
              <w:spacing w:before="80" w:after="80" w:line="280" w:lineRule="auto"/>
            </w:pPr>
            <w:r>
              <w:rPr>
                <w:b/>
                <w:bCs/>
                <w:sz w:val="18"/>
                <w:szCs w:val="18"/>
              </w:rPr>
              <w:t>AQAI</w:t>
            </w:r>
          </w:p>
        </w:tc>
        <w:tc>
          <w:tcPr>
            <w:tcW w:w="1300" w:type="dxa"/>
            <w:tcMar>
              <w:top w:w="80" w:type="dxa"/>
              <w:left w:w="100" w:type="dxa"/>
              <w:bottom w:w="80" w:type="dxa"/>
              <w:right w:w="100" w:type="dxa"/>
            </w:tcMar>
            <w:vAlign w:val="center"/>
          </w:tcPr>
          <w:p w14:paraId="4AC29EF4" w14:textId="77777777" w:rsidR="005D4961" w:rsidRDefault="00E37B79">
            <w:pPr>
              <w:spacing w:before="80" w:after="80" w:line="280" w:lineRule="auto"/>
            </w:pPr>
            <w:r>
              <w:rPr>
                <w:sz w:val="16"/>
                <w:szCs w:val="16"/>
              </w:rPr>
              <w:t>C4 · Accreditation, Quality Assurance &amp; Inspectorate</w:t>
            </w:r>
          </w:p>
        </w:tc>
        <w:tc>
          <w:tcPr>
            <w:tcW w:w="1126" w:type="dxa"/>
            <w:tcMar>
              <w:top w:w="80" w:type="dxa"/>
              <w:left w:w="100" w:type="dxa"/>
              <w:bottom w:w="80" w:type="dxa"/>
              <w:right w:w="100" w:type="dxa"/>
            </w:tcMar>
            <w:vAlign w:val="center"/>
          </w:tcPr>
          <w:p w14:paraId="2758D3EE"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15C70A69"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0FE7136C" w14:textId="77777777" w:rsidR="005D4961" w:rsidRDefault="00E37B79">
            <w:pPr>
              <w:spacing w:before="80" w:after="80" w:line="280" w:lineRule="auto"/>
              <w:jc w:val="center"/>
            </w:pPr>
            <w:r>
              <w:rPr>
                <w:b/>
                <w:bCs/>
                <w:color w:val="BF8F00"/>
                <w:sz w:val="18"/>
                <w:szCs w:val="18"/>
              </w:rPr>
              <w:t>Phase 2</w:t>
            </w:r>
          </w:p>
        </w:tc>
      </w:tr>
      <w:tr w:rsidR="005D4961" w14:paraId="57393A2D" w14:textId="77777777">
        <w:trPr>
          <w:cantSplit/>
        </w:trPr>
        <w:tc>
          <w:tcPr>
            <w:tcW w:w="800" w:type="dxa"/>
            <w:shd w:val="clear" w:color="auto" w:fill="F5F7FB"/>
            <w:tcMar>
              <w:top w:w="80" w:type="dxa"/>
              <w:left w:w="100" w:type="dxa"/>
              <w:bottom w:w="80" w:type="dxa"/>
              <w:right w:w="100" w:type="dxa"/>
            </w:tcMar>
            <w:vAlign w:val="center"/>
          </w:tcPr>
          <w:p w14:paraId="017EB318" w14:textId="77777777" w:rsidR="005D4961" w:rsidRDefault="00E37B79">
            <w:pPr>
              <w:spacing w:before="80" w:after="80" w:line="280" w:lineRule="auto"/>
            </w:pPr>
            <w:r>
              <w:rPr>
                <w:b/>
                <w:bCs/>
                <w:sz w:val="18"/>
                <w:szCs w:val="18"/>
              </w:rPr>
              <w:t>S099</w:t>
            </w:r>
          </w:p>
        </w:tc>
        <w:tc>
          <w:tcPr>
            <w:tcW w:w="2900" w:type="dxa"/>
            <w:shd w:val="clear" w:color="auto" w:fill="F5F7FB"/>
            <w:tcMar>
              <w:top w:w="80" w:type="dxa"/>
              <w:left w:w="100" w:type="dxa"/>
              <w:bottom w:w="80" w:type="dxa"/>
              <w:right w:w="100" w:type="dxa"/>
            </w:tcMar>
            <w:vAlign w:val="center"/>
          </w:tcPr>
          <w:p w14:paraId="74A95092" w14:textId="77777777" w:rsidR="005D4961" w:rsidRDefault="00E37B79">
            <w:pPr>
              <w:spacing w:before="80" w:after="80" w:line="280" w:lineRule="auto"/>
            </w:pPr>
            <w:r>
              <w:rPr>
                <w:sz w:val="18"/>
                <w:szCs w:val="18"/>
              </w:rPr>
              <w:t>Programme-Level Accreditation Workflow</w:t>
            </w:r>
          </w:p>
        </w:tc>
        <w:tc>
          <w:tcPr>
            <w:tcW w:w="1500" w:type="dxa"/>
            <w:shd w:val="clear" w:color="auto" w:fill="F5F7FB"/>
            <w:tcMar>
              <w:top w:w="80" w:type="dxa"/>
              <w:left w:w="100" w:type="dxa"/>
              <w:bottom w:w="80" w:type="dxa"/>
              <w:right w:w="100" w:type="dxa"/>
            </w:tcMar>
            <w:vAlign w:val="center"/>
          </w:tcPr>
          <w:p w14:paraId="1E84DB5E" w14:textId="77777777" w:rsidR="005D4961" w:rsidRDefault="00E37B79">
            <w:pPr>
              <w:spacing w:before="80" w:after="80" w:line="280" w:lineRule="auto"/>
            </w:pPr>
            <w:r>
              <w:rPr>
                <w:b/>
                <w:bCs/>
                <w:sz w:val="18"/>
                <w:szCs w:val="18"/>
              </w:rPr>
              <w:t>AQAI</w:t>
            </w:r>
          </w:p>
        </w:tc>
        <w:tc>
          <w:tcPr>
            <w:tcW w:w="1300" w:type="dxa"/>
            <w:shd w:val="clear" w:color="auto" w:fill="F5F7FB"/>
            <w:tcMar>
              <w:top w:w="80" w:type="dxa"/>
              <w:left w:w="100" w:type="dxa"/>
              <w:bottom w:w="80" w:type="dxa"/>
              <w:right w:w="100" w:type="dxa"/>
            </w:tcMar>
            <w:vAlign w:val="center"/>
          </w:tcPr>
          <w:p w14:paraId="69E05A6C" w14:textId="77777777" w:rsidR="005D4961" w:rsidRDefault="00E37B79">
            <w:pPr>
              <w:spacing w:before="80" w:after="80" w:line="280" w:lineRule="auto"/>
            </w:pPr>
            <w:r>
              <w:rPr>
                <w:sz w:val="16"/>
                <w:szCs w:val="16"/>
              </w:rPr>
              <w:t>C4 · Accreditation, Quality Assurance &amp; Inspectorate</w:t>
            </w:r>
          </w:p>
        </w:tc>
        <w:tc>
          <w:tcPr>
            <w:tcW w:w="1126" w:type="dxa"/>
            <w:shd w:val="clear" w:color="auto" w:fill="F5F7FB"/>
            <w:tcMar>
              <w:top w:w="80" w:type="dxa"/>
              <w:left w:w="100" w:type="dxa"/>
              <w:bottom w:w="80" w:type="dxa"/>
              <w:right w:w="100" w:type="dxa"/>
            </w:tcMar>
            <w:vAlign w:val="center"/>
          </w:tcPr>
          <w:p w14:paraId="5EF9C0B1"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2E622FE0"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07D37B98" w14:textId="77777777" w:rsidR="005D4961" w:rsidRDefault="00E37B79">
            <w:pPr>
              <w:spacing w:before="80" w:after="80" w:line="280" w:lineRule="auto"/>
              <w:jc w:val="center"/>
            </w:pPr>
            <w:r>
              <w:rPr>
                <w:b/>
                <w:bCs/>
                <w:color w:val="BF8F00"/>
                <w:sz w:val="18"/>
                <w:szCs w:val="18"/>
              </w:rPr>
              <w:t>Phase 2</w:t>
            </w:r>
          </w:p>
        </w:tc>
      </w:tr>
      <w:tr w:rsidR="005D4961" w14:paraId="00E3A8E5" w14:textId="77777777">
        <w:trPr>
          <w:cantSplit/>
        </w:trPr>
        <w:tc>
          <w:tcPr>
            <w:tcW w:w="800" w:type="dxa"/>
            <w:tcMar>
              <w:top w:w="80" w:type="dxa"/>
              <w:left w:w="100" w:type="dxa"/>
              <w:bottom w:w="80" w:type="dxa"/>
              <w:right w:w="100" w:type="dxa"/>
            </w:tcMar>
            <w:vAlign w:val="center"/>
          </w:tcPr>
          <w:p w14:paraId="4979C6E2" w14:textId="77777777" w:rsidR="005D4961" w:rsidRDefault="00E37B79">
            <w:pPr>
              <w:spacing w:before="80" w:after="80" w:line="280" w:lineRule="auto"/>
            </w:pPr>
            <w:r>
              <w:rPr>
                <w:b/>
                <w:bCs/>
                <w:sz w:val="18"/>
                <w:szCs w:val="18"/>
              </w:rPr>
              <w:t>S099b</w:t>
            </w:r>
          </w:p>
        </w:tc>
        <w:tc>
          <w:tcPr>
            <w:tcW w:w="2900" w:type="dxa"/>
            <w:tcMar>
              <w:top w:w="80" w:type="dxa"/>
              <w:left w:w="100" w:type="dxa"/>
              <w:bottom w:w="80" w:type="dxa"/>
              <w:right w:w="100" w:type="dxa"/>
            </w:tcMar>
            <w:vAlign w:val="center"/>
          </w:tcPr>
          <w:p w14:paraId="5FCFB393" w14:textId="77777777" w:rsidR="005D4961" w:rsidRDefault="00E37B79">
            <w:pPr>
              <w:spacing w:before="80" w:after="80" w:line="280" w:lineRule="auto"/>
            </w:pPr>
            <w:r>
              <w:rPr>
                <w:sz w:val="18"/>
                <w:szCs w:val="18"/>
              </w:rPr>
              <w:t>Action-Plan &amp; Conditions Management for Suspended Licences</w:t>
            </w:r>
          </w:p>
        </w:tc>
        <w:tc>
          <w:tcPr>
            <w:tcW w:w="1500" w:type="dxa"/>
            <w:tcMar>
              <w:top w:w="80" w:type="dxa"/>
              <w:left w:w="100" w:type="dxa"/>
              <w:bottom w:w="80" w:type="dxa"/>
              <w:right w:w="100" w:type="dxa"/>
            </w:tcMar>
            <w:vAlign w:val="center"/>
          </w:tcPr>
          <w:p w14:paraId="3E2908B0" w14:textId="77777777" w:rsidR="005D4961" w:rsidRDefault="00E37B79">
            <w:pPr>
              <w:spacing w:before="80" w:after="80" w:line="280" w:lineRule="auto"/>
            </w:pPr>
            <w:r>
              <w:rPr>
                <w:b/>
                <w:bCs/>
                <w:sz w:val="18"/>
                <w:szCs w:val="18"/>
              </w:rPr>
              <w:t>AQAI</w:t>
            </w:r>
          </w:p>
        </w:tc>
        <w:tc>
          <w:tcPr>
            <w:tcW w:w="1300" w:type="dxa"/>
            <w:tcMar>
              <w:top w:w="80" w:type="dxa"/>
              <w:left w:w="100" w:type="dxa"/>
              <w:bottom w:w="80" w:type="dxa"/>
              <w:right w:w="100" w:type="dxa"/>
            </w:tcMar>
            <w:vAlign w:val="center"/>
          </w:tcPr>
          <w:p w14:paraId="473F0C32" w14:textId="77777777" w:rsidR="005D4961" w:rsidRDefault="00E37B79">
            <w:pPr>
              <w:spacing w:before="80" w:after="80" w:line="280" w:lineRule="auto"/>
            </w:pPr>
            <w:r>
              <w:rPr>
                <w:sz w:val="16"/>
                <w:szCs w:val="16"/>
              </w:rPr>
              <w:t>C4 · Accreditation, Quality Assurance &amp; Inspectorate</w:t>
            </w:r>
          </w:p>
        </w:tc>
        <w:tc>
          <w:tcPr>
            <w:tcW w:w="1126" w:type="dxa"/>
            <w:tcMar>
              <w:top w:w="80" w:type="dxa"/>
              <w:left w:w="100" w:type="dxa"/>
              <w:bottom w:w="80" w:type="dxa"/>
              <w:right w:w="100" w:type="dxa"/>
            </w:tcMar>
            <w:vAlign w:val="center"/>
          </w:tcPr>
          <w:p w14:paraId="58C3C636" w14:textId="77777777" w:rsidR="005D4961" w:rsidRDefault="00E37B79">
            <w:pPr>
              <w:spacing w:before="80" w:after="80" w:line="280" w:lineRule="auto"/>
            </w:pPr>
            <w:r>
              <w:rPr>
                <w:i/>
                <w:iCs/>
                <w:color w:val="595959"/>
                <w:sz w:val="16"/>
                <w:szCs w:val="16"/>
              </w:rPr>
              <w:t>§§32, 33</w:t>
            </w:r>
          </w:p>
        </w:tc>
        <w:tc>
          <w:tcPr>
            <w:tcW w:w="700" w:type="dxa"/>
            <w:tcMar>
              <w:top w:w="80" w:type="dxa"/>
              <w:left w:w="100" w:type="dxa"/>
              <w:bottom w:w="80" w:type="dxa"/>
              <w:right w:w="100" w:type="dxa"/>
            </w:tcMar>
            <w:vAlign w:val="center"/>
          </w:tcPr>
          <w:p w14:paraId="6997DC9B"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01F72218" w14:textId="77777777" w:rsidR="005D4961" w:rsidRDefault="00E37B79">
            <w:pPr>
              <w:spacing w:before="80" w:after="80" w:line="280" w:lineRule="auto"/>
              <w:jc w:val="center"/>
            </w:pPr>
            <w:r>
              <w:rPr>
                <w:b/>
                <w:bCs/>
                <w:color w:val="C00000"/>
                <w:sz w:val="18"/>
                <w:szCs w:val="18"/>
              </w:rPr>
              <w:t>Fast-Track</w:t>
            </w:r>
          </w:p>
        </w:tc>
      </w:tr>
      <w:tr w:rsidR="005D4961" w14:paraId="41D3C134" w14:textId="77777777">
        <w:trPr>
          <w:cantSplit/>
        </w:trPr>
        <w:tc>
          <w:tcPr>
            <w:tcW w:w="800" w:type="dxa"/>
            <w:shd w:val="clear" w:color="auto" w:fill="F5F7FB"/>
            <w:tcMar>
              <w:top w:w="80" w:type="dxa"/>
              <w:left w:w="100" w:type="dxa"/>
              <w:bottom w:w="80" w:type="dxa"/>
              <w:right w:w="100" w:type="dxa"/>
            </w:tcMar>
            <w:vAlign w:val="center"/>
          </w:tcPr>
          <w:p w14:paraId="38D3192F" w14:textId="77777777" w:rsidR="005D4961" w:rsidRDefault="00E37B79">
            <w:pPr>
              <w:spacing w:before="80" w:after="80" w:line="280" w:lineRule="auto"/>
            </w:pPr>
            <w:r>
              <w:rPr>
                <w:b/>
                <w:bCs/>
                <w:sz w:val="18"/>
                <w:szCs w:val="18"/>
              </w:rPr>
              <w:t>S099c</w:t>
            </w:r>
          </w:p>
        </w:tc>
        <w:tc>
          <w:tcPr>
            <w:tcW w:w="2900" w:type="dxa"/>
            <w:shd w:val="clear" w:color="auto" w:fill="F5F7FB"/>
            <w:tcMar>
              <w:top w:w="80" w:type="dxa"/>
              <w:left w:w="100" w:type="dxa"/>
              <w:bottom w:w="80" w:type="dxa"/>
              <w:right w:w="100" w:type="dxa"/>
            </w:tcMar>
            <w:vAlign w:val="center"/>
          </w:tcPr>
          <w:p w14:paraId="1579EF32" w14:textId="77777777" w:rsidR="005D4961" w:rsidRDefault="00E37B79">
            <w:pPr>
              <w:spacing w:before="80" w:after="80" w:line="280" w:lineRule="auto"/>
            </w:pPr>
            <w:r>
              <w:rPr>
                <w:sz w:val="18"/>
                <w:szCs w:val="18"/>
              </w:rPr>
              <w:t>QA Cycle Calendar &amp; Auto-Deadline Engine</w:t>
            </w:r>
          </w:p>
        </w:tc>
        <w:tc>
          <w:tcPr>
            <w:tcW w:w="1500" w:type="dxa"/>
            <w:shd w:val="clear" w:color="auto" w:fill="F5F7FB"/>
            <w:tcMar>
              <w:top w:w="80" w:type="dxa"/>
              <w:left w:w="100" w:type="dxa"/>
              <w:bottom w:w="80" w:type="dxa"/>
              <w:right w:w="100" w:type="dxa"/>
            </w:tcMar>
            <w:vAlign w:val="center"/>
          </w:tcPr>
          <w:p w14:paraId="01DA10B5" w14:textId="77777777" w:rsidR="005D4961" w:rsidRDefault="00E37B79">
            <w:pPr>
              <w:spacing w:before="80" w:after="80" w:line="280" w:lineRule="auto"/>
            </w:pPr>
            <w:r>
              <w:rPr>
                <w:b/>
                <w:bCs/>
                <w:sz w:val="18"/>
                <w:szCs w:val="18"/>
              </w:rPr>
              <w:t>AQAI</w:t>
            </w:r>
          </w:p>
        </w:tc>
        <w:tc>
          <w:tcPr>
            <w:tcW w:w="1300" w:type="dxa"/>
            <w:shd w:val="clear" w:color="auto" w:fill="F5F7FB"/>
            <w:tcMar>
              <w:top w:w="80" w:type="dxa"/>
              <w:left w:w="100" w:type="dxa"/>
              <w:bottom w:w="80" w:type="dxa"/>
              <w:right w:w="100" w:type="dxa"/>
            </w:tcMar>
            <w:vAlign w:val="center"/>
          </w:tcPr>
          <w:p w14:paraId="25BFA46E" w14:textId="77777777" w:rsidR="005D4961" w:rsidRDefault="00E37B79">
            <w:pPr>
              <w:spacing w:before="80" w:after="80" w:line="280" w:lineRule="auto"/>
            </w:pPr>
            <w:r>
              <w:rPr>
                <w:sz w:val="16"/>
                <w:szCs w:val="16"/>
              </w:rPr>
              <w:t>C4 · Accreditation, Quality Assurance &amp; Inspectorate</w:t>
            </w:r>
          </w:p>
        </w:tc>
        <w:tc>
          <w:tcPr>
            <w:tcW w:w="1126" w:type="dxa"/>
            <w:shd w:val="clear" w:color="auto" w:fill="F5F7FB"/>
            <w:tcMar>
              <w:top w:w="80" w:type="dxa"/>
              <w:left w:w="100" w:type="dxa"/>
              <w:bottom w:w="80" w:type="dxa"/>
              <w:right w:w="100" w:type="dxa"/>
            </w:tcMar>
            <w:vAlign w:val="center"/>
          </w:tcPr>
          <w:p w14:paraId="4413DE0A"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4939FA74"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5049FF4B" w14:textId="77777777" w:rsidR="005D4961" w:rsidRDefault="00E37B79">
            <w:pPr>
              <w:spacing w:before="80" w:after="80" w:line="280" w:lineRule="auto"/>
              <w:jc w:val="center"/>
            </w:pPr>
            <w:r>
              <w:rPr>
                <w:b/>
                <w:bCs/>
                <w:color w:val="C00000"/>
                <w:sz w:val="18"/>
                <w:szCs w:val="18"/>
              </w:rPr>
              <w:t>Fast-Track</w:t>
            </w:r>
          </w:p>
        </w:tc>
      </w:tr>
      <w:tr w:rsidR="005D4961" w14:paraId="5F54A30E" w14:textId="77777777">
        <w:trPr>
          <w:cantSplit/>
        </w:trPr>
        <w:tc>
          <w:tcPr>
            <w:tcW w:w="800" w:type="dxa"/>
            <w:tcMar>
              <w:top w:w="80" w:type="dxa"/>
              <w:left w:w="100" w:type="dxa"/>
              <w:bottom w:w="80" w:type="dxa"/>
              <w:right w:w="100" w:type="dxa"/>
            </w:tcMar>
            <w:vAlign w:val="center"/>
          </w:tcPr>
          <w:p w14:paraId="73A7C360" w14:textId="77777777" w:rsidR="005D4961" w:rsidRDefault="00E37B79">
            <w:pPr>
              <w:spacing w:before="80" w:after="80" w:line="280" w:lineRule="auto"/>
            </w:pPr>
            <w:r>
              <w:rPr>
                <w:b/>
                <w:bCs/>
                <w:sz w:val="18"/>
                <w:szCs w:val="18"/>
              </w:rPr>
              <w:t>S099d</w:t>
            </w:r>
          </w:p>
        </w:tc>
        <w:tc>
          <w:tcPr>
            <w:tcW w:w="2900" w:type="dxa"/>
            <w:tcMar>
              <w:top w:w="80" w:type="dxa"/>
              <w:left w:w="100" w:type="dxa"/>
              <w:bottom w:w="80" w:type="dxa"/>
              <w:right w:w="100" w:type="dxa"/>
            </w:tcMar>
            <w:vAlign w:val="center"/>
          </w:tcPr>
          <w:p w14:paraId="05FF31C4" w14:textId="77777777" w:rsidR="005D4961" w:rsidRDefault="00E37B79">
            <w:pPr>
              <w:spacing w:before="80" w:after="80" w:line="280" w:lineRule="auto"/>
            </w:pPr>
            <w:r>
              <w:rPr>
                <w:sz w:val="18"/>
                <w:szCs w:val="18"/>
              </w:rPr>
              <w:t>Equivalence &amp; Recognition-of-Prior-Learning (RPL) Workflow</w:t>
            </w:r>
          </w:p>
        </w:tc>
        <w:tc>
          <w:tcPr>
            <w:tcW w:w="1500" w:type="dxa"/>
            <w:tcMar>
              <w:top w:w="80" w:type="dxa"/>
              <w:left w:w="100" w:type="dxa"/>
              <w:bottom w:w="80" w:type="dxa"/>
              <w:right w:w="100" w:type="dxa"/>
            </w:tcMar>
            <w:vAlign w:val="center"/>
          </w:tcPr>
          <w:p w14:paraId="2A24D14B" w14:textId="77777777" w:rsidR="005D4961" w:rsidRDefault="00E37B79">
            <w:pPr>
              <w:spacing w:before="80" w:after="80" w:line="280" w:lineRule="auto"/>
            </w:pPr>
            <w:r>
              <w:rPr>
                <w:b/>
                <w:bCs/>
                <w:sz w:val="18"/>
                <w:szCs w:val="18"/>
              </w:rPr>
              <w:t>AQAI</w:t>
            </w:r>
          </w:p>
        </w:tc>
        <w:tc>
          <w:tcPr>
            <w:tcW w:w="1300" w:type="dxa"/>
            <w:tcMar>
              <w:top w:w="80" w:type="dxa"/>
              <w:left w:w="100" w:type="dxa"/>
              <w:bottom w:w="80" w:type="dxa"/>
              <w:right w:w="100" w:type="dxa"/>
            </w:tcMar>
            <w:vAlign w:val="center"/>
          </w:tcPr>
          <w:p w14:paraId="617E00B6" w14:textId="77777777" w:rsidR="005D4961" w:rsidRDefault="00E37B79">
            <w:pPr>
              <w:spacing w:before="80" w:after="80" w:line="280" w:lineRule="auto"/>
            </w:pPr>
            <w:r>
              <w:rPr>
                <w:sz w:val="16"/>
                <w:szCs w:val="16"/>
              </w:rPr>
              <w:t>C4 · Accreditation, Quality Assurance &amp; Inspectorate</w:t>
            </w:r>
          </w:p>
        </w:tc>
        <w:tc>
          <w:tcPr>
            <w:tcW w:w="1126" w:type="dxa"/>
            <w:tcMar>
              <w:top w:w="80" w:type="dxa"/>
              <w:left w:w="100" w:type="dxa"/>
              <w:bottom w:w="80" w:type="dxa"/>
              <w:right w:w="100" w:type="dxa"/>
            </w:tcMar>
            <w:vAlign w:val="center"/>
          </w:tcPr>
          <w:p w14:paraId="39EE377C"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02D36312"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028C66E9" w14:textId="77777777" w:rsidR="005D4961" w:rsidRDefault="00E37B79">
            <w:pPr>
              <w:spacing w:before="80" w:after="80" w:line="280" w:lineRule="auto"/>
              <w:jc w:val="center"/>
            </w:pPr>
            <w:r>
              <w:rPr>
                <w:b/>
                <w:bCs/>
                <w:color w:val="BF8F00"/>
                <w:sz w:val="18"/>
                <w:szCs w:val="18"/>
              </w:rPr>
              <w:t>Phase 2</w:t>
            </w:r>
          </w:p>
        </w:tc>
      </w:tr>
      <w:tr w:rsidR="005D4961" w14:paraId="376DEED0" w14:textId="77777777">
        <w:trPr>
          <w:cantSplit/>
        </w:trPr>
        <w:tc>
          <w:tcPr>
            <w:tcW w:w="800" w:type="dxa"/>
            <w:shd w:val="clear" w:color="auto" w:fill="F5F7FB"/>
            <w:tcMar>
              <w:top w:w="80" w:type="dxa"/>
              <w:left w:w="100" w:type="dxa"/>
              <w:bottom w:w="80" w:type="dxa"/>
              <w:right w:w="100" w:type="dxa"/>
            </w:tcMar>
            <w:vAlign w:val="center"/>
          </w:tcPr>
          <w:p w14:paraId="4D003994" w14:textId="77777777" w:rsidR="005D4961" w:rsidRDefault="00E37B79">
            <w:pPr>
              <w:spacing w:before="80" w:after="80" w:line="280" w:lineRule="auto"/>
            </w:pPr>
            <w:r>
              <w:rPr>
                <w:b/>
                <w:bCs/>
                <w:sz w:val="18"/>
                <w:szCs w:val="18"/>
              </w:rPr>
              <w:lastRenderedPageBreak/>
              <w:t>S100</w:t>
            </w:r>
          </w:p>
        </w:tc>
        <w:tc>
          <w:tcPr>
            <w:tcW w:w="2900" w:type="dxa"/>
            <w:shd w:val="clear" w:color="auto" w:fill="F5F7FB"/>
            <w:tcMar>
              <w:top w:w="80" w:type="dxa"/>
              <w:left w:w="100" w:type="dxa"/>
              <w:bottom w:w="80" w:type="dxa"/>
              <w:right w:w="100" w:type="dxa"/>
            </w:tcMar>
            <w:vAlign w:val="center"/>
          </w:tcPr>
          <w:p w14:paraId="1CADD1BD" w14:textId="77777777" w:rsidR="005D4961" w:rsidRDefault="00E37B79">
            <w:pPr>
              <w:spacing w:before="80" w:after="80" w:line="280" w:lineRule="auto"/>
            </w:pPr>
            <w:r>
              <w:rPr>
                <w:sz w:val="18"/>
                <w:szCs w:val="18"/>
              </w:rPr>
              <w:t>Standards Benchmarking Database (international)</w:t>
            </w:r>
          </w:p>
        </w:tc>
        <w:tc>
          <w:tcPr>
            <w:tcW w:w="1500" w:type="dxa"/>
            <w:shd w:val="clear" w:color="auto" w:fill="F5F7FB"/>
            <w:tcMar>
              <w:top w:w="80" w:type="dxa"/>
              <w:left w:w="100" w:type="dxa"/>
              <w:bottom w:w="80" w:type="dxa"/>
              <w:right w:w="100" w:type="dxa"/>
            </w:tcMar>
            <w:vAlign w:val="center"/>
          </w:tcPr>
          <w:p w14:paraId="5353F382" w14:textId="77777777" w:rsidR="005D4961" w:rsidRDefault="00E37B79">
            <w:pPr>
              <w:spacing w:before="80" w:after="80" w:line="280" w:lineRule="auto"/>
            </w:pPr>
            <w:r>
              <w:rPr>
                <w:b/>
                <w:bCs/>
                <w:sz w:val="18"/>
                <w:szCs w:val="18"/>
              </w:rPr>
              <w:t>AQAI</w:t>
            </w:r>
          </w:p>
        </w:tc>
        <w:tc>
          <w:tcPr>
            <w:tcW w:w="1300" w:type="dxa"/>
            <w:shd w:val="clear" w:color="auto" w:fill="F5F7FB"/>
            <w:tcMar>
              <w:top w:w="80" w:type="dxa"/>
              <w:left w:w="100" w:type="dxa"/>
              <w:bottom w:w="80" w:type="dxa"/>
              <w:right w:w="100" w:type="dxa"/>
            </w:tcMar>
            <w:vAlign w:val="center"/>
          </w:tcPr>
          <w:p w14:paraId="56B1B6BD" w14:textId="77777777" w:rsidR="005D4961" w:rsidRDefault="00E37B79">
            <w:pPr>
              <w:spacing w:before="80" w:after="80" w:line="280" w:lineRule="auto"/>
            </w:pPr>
            <w:r>
              <w:rPr>
                <w:sz w:val="16"/>
                <w:szCs w:val="16"/>
              </w:rPr>
              <w:t>C4 · Accreditation, Quality Assurance &amp; Inspectorate</w:t>
            </w:r>
          </w:p>
        </w:tc>
        <w:tc>
          <w:tcPr>
            <w:tcW w:w="1126" w:type="dxa"/>
            <w:shd w:val="clear" w:color="auto" w:fill="F5F7FB"/>
            <w:tcMar>
              <w:top w:w="80" w:type="dxa"/>
              <w:left w:w="100" w:type="dxa"/>
              <w:bottom w:w="80" w:type="dxa"/>
              <w:right w:w="100" w:type="dxa"/>
            </w:tcMar>
            <w:vAlign w:val="center"/>
          </w:tcPr>
          <w:p w14:paraId="7ABC5BCE"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271AE44D"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4DB51831" w14:textId="77777777" w:rsidR="005D4961" w:rsidRDefault="00E37B79">
            <w:pPr>
              <w:spacing w:before="80" w:after="80" w:line="280" w:lineRule="auto"/>
              <w:jc w:val="center"/>
            </w:pPr>
            <w:r>
              <w:rPr>
                <w:b/>
                <w:bCs/>
                <w:color w:val="385723"/>
                <w:sz w:val="18"/>
                <w:szCs w:val="18"/>
              </w:rPr>
              <w:t>Phase 3</w:t>
            </w:r>
          </w:p>
        </w:tc>
      </w:tr>
      <w:tr w:rsidR="005D4961" w14:paraId="2E5B049E" w14:textId="77777777">
        <w:trPr>
          <w:cantSplit/>
        </w:trPr>
        <w:tc>
          <w:tcPr>
            <w:tcW w:w="800" w:type="dxa"/>
            <w:tcMar>
              <w:top w:w="80" w:type="dxa"/>
              <w:left w:w="100" w:type="dxa"/>
              <w:bottom w:w="80" w:type="dxa"/>
              <w:right w:w="100" w:type="dxa"/>
            </w:tcMar>
            <w:vAlign w:val="center"/>
          </w:tcPr>
          <w:p w14:paraId="0F6F6154" w14:textId="77777777" w:rsidR="005D4961" w:rsidRDefault="00E37B79">
            <w:pPr>
              <w:spacing w:before="80" w:after="80" w:line="280" w:lineRule="auto"/>
            </w:pPr>
            <w:r>
              <w:rPr>
                <w:b/>
                <w:bCs/>
                <w:sz w:val="18"/>
                <w:szCs w:val="18"/>
              </w:rPr>
              <w:t>S101</w:t>
            </w:r>
          </w:p>
        </w:tc>
        <w:tc>
          <w:tcPr>
            <w:tcW w:w="2900" w:type="dxa"/>
            <w:tcMar>
              <w:top w:w="80" w:type="dxa"/>
              <w:left w:w="100" w:type="dxa"/>
              <w:bottom w:w="80" w:type="dxa"/>
              <w:right w:w="100" w:type="dxa"/>
            </w:tcMar>
            <w:vAlign w:val="center"/>
          </w:tcPr>
          <w:p w14:paraId="3EF59D18" w14:textId="77777777" w:rsidR="005D4961" w:rsidRDefault="00E37B79">
            <w:pPr>
              <w:spacing w:before="80" w:after="80" w:line="280" w:lineRule="auto"/>
            </w:pPr>
            <w:r>
              <w:rPr>
                <w:sz w:val="18"/>
                <w:szCs w:val="18"/>
              </w:rPr>
              <w:t>Standards-Drafting &amp; Public-Consultation Workspace</w:t>
            </w:r>
          </w:p>
        </w:tc>
        <w:tc>
          <w:tcPr>
            <w:tcW w:w="1500" w:type="dxa"/>
            <w:tcMar>
              <w:top w:w="80" w:type="dxa"/>
              <w:left w:w="100" w:type="dxa"/>
              <w:bottom w:w="80" w:type="dxa"/>
              <w:right w:w="100" w:type="dxa"/>
            </w:tcMar>
            <w:vAlign w:val="center"/>
          </w:tcPr>
          <w:p w14:paraId="6F9889CB" w14:textId="77777777" w:rsidR="005D4961" w:rsidRDefault="00E37B79">
            <w:pPr>
              <w:spacing w:before="80" w:after="80" w:line="280" w:lineRule="auto"/>
            </w:pPr>
            <w:r>
              <w:rPr>
                <w:b/>
                <w:bCs/>
                <w:sz w:val="18"/>
                <w:szCs w:val="18"/>
              </w:rPr>
              <w:t>AQAI</w:t>
            </w:r>
          </w:p>
        </w:tc>
        <w:tc>
          <w:tcPr>
            <w:tcW w:w="1300" w:type="dxa"/>
            <w:tcMar>
              <w:top w:w="80" w:type="dxa"/>
              <w:left w:w="100" w:type="dxa"/>
              <w:bottom w:w="80" w:type="dxa"/>
              <w:right w:w="100" w:type="dxa"/>
            </w:tcMar>
            <w:vAlign w:val="center"/>
          </w:tcPr>
          <w:p w14:paraId="49EB160D" w14:textId="77777777" w:rsidR="005D4961" w:rsidRDefault="00E37B79">
            <w:pPr>
              <w:spacing w:before="80" w:after="80" w:line="280" w:lineRule="auto"/>
            </w:pPr>
            <w:r>
              <w:rPr>
                <w:sz w:val="16"/>
                <w:szCs w:val="16"/>
              </w:rPr>
              <w:t>C4 · Accreditation, Quality Assurance &amp; Inspectorate</w:t>
            </w:r>
          </w:p>
        </w:tc>
        <w:tc>
          <w:tcPr>
            <w:tcW w:w="1126" w:type="dxa"/>
            <w:tcMar>
              <w:top w:w="80" w:type="dxa"/>
              <w:left w:w="100" w:type="dxa"/>
              <w:bottom w:w="80" w:type="dxa"/>
              <w:right w:w="100" w:type="dxa"/>
            </w:tcMar>
            <w:vAlign w:val="center"/>
          </w:tcPr>
          <w:p w14:paraId="5AB9BA60"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222FE3EC"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22478F8E" w14:textId="77777777" w:rsidR="005D4961" w:rsidRDefault="00E37B79">
            <w:pPr>
              <w:spacing w:before="80" w:after="80" w:line="280" w:lineRule="auto"/>
              <w:jc w:val="center"/>
            </w:pPr>
            <w:r>
              <w:rPr>
                <w:b/>
                <w:bCs/>
                <w:color w:val="BF8F00"/>
                <w:sz w:val="18"/>
                <w:szCs w:val="18"/>
              </w:rPr>
              <w:t>Phase 2</w:t>
            </w:r>
          </w:p>
        </w:tc>
      </w:tr>
      <w:tr w:rsidR="005D4961" w14:paraId="2D830501" w14:textId="77777777">
        <w:trPr>
          <w:cantSplit/>
        </w:trPr>
        <w:tc>
          <w:tcPr>
            <w:tcW w:w="800" w:type="dxa"/>
            <w:shd w:val="clear" w:color="auto" w:fill="F5F7FB"/>
            <w:tcMar>
              <w:top w:w="80" w:type="dxa"/>
              <w:left w:w="100" w:type="dxa"/>
              <w:bottom w:w="80" w:type="dxa"/>
              <w:right w:w="100" w:type="dxa"/>
            </w:tcMar>
            <w:vAlign w:val="center"/>
          </w:tcPr>
          <w:p w14:paraId="74CCE68E" w14:textId="77777777" w:rsidR="005D4961" w:rsidRDefault="00E37B79">
            <w:pPr>
              <w:spacing w:before="80" w:after="80" w:line="280" w:lineRule="auto"/>
            </w:pPr>
            <w:r>
              <w:rPr>
                <w:b/>
                <w:bCs/>
                <w:sz w:val="18"/>
                <w:szCs w:val="18"/>
              </w:rPr>
              <w:t>S102</w:t>
            </w:r>
          </w:p>
        </w:tc>
        <w:tc>
          <w:tcPr>
            <w:tcW w:w="2900" w:type="dxa"/>
            <w:shd w:val="clear" w:color="auto" w:fill="F5F7FB"/>
            <w:tcMar>
              <w:top w:w="80" w:type="dxa"/>
              <w:left w:w="100" w:type="dxa"/>
              <w:bottom w:w="80" w:type="dxa"/>
              <w:right w:w="100" w:type="dxa"/>
            </w:tcMar>
            <w:vAlign w:val="center"/>
          </w:tcPr>
          <w:p w14:paraId="73B5C886" w14:textId="77777777" w:rsidR="005D4961" w:rsidRDefault="00E37B79">
            <w:pPr>
              <w:spacing w:before="80" w:after="80" w:line="280" w:lineRule="auto"/>
            </w:pPr>
            <w:r>
              <w:rPr>
                <w:sz w:val="18"/>
                <w:szCs w:val="18"/>
              </w:rPr>
              <w:t>Stakeholder 360° Survey Engine</w:t>
            </w:r>
          </w:p>
        </w:tc>
        <w:tc>
          <w:tcPr>
            <w:tcW w:w="1500" w:type="dxa"/>
            <w:shd w:val="clear" w:color="auto" w:fill="F5F7FB"/>
            <w:tcMar>
              <w:top w:w="80" w:type="dxa"/>
              <w:left w:w="100" w:type="dxa"/>
              <w:bottom w:w="80" w:type="dxa"/>
              <w:right w:w="100" w:type="dxa"/>
            </w:tcMar>
            <w:vAlign w:val="center"/>
          </w:tcPr>
          <w:p w14:paraId="1FDAAEF3" w14:textId="77777777" w:rsidR="005D4961" w:rsidRDefault="00E37B79">
            <w:pPr>
              <w:spacing w:before="80" w:after="80" w:line="280" w:lineRule="auto"/>
            </w:pPr>
            <w:r>
              <w:rPr>
                <w:b/>
                <w:bCs/>
                <w:sz w:val="18"/>
                <w:szCs w:val="18"/>
              </w:rPr>
              <w:t>AQAI</w:t>
            </w:r>
          </w:p>
        </w:tc>
        <w:tc>
          <w:tcPr>
            <w:tcW w:w="1300" w:type="dxa"/>
            <w:shd w:val="clear" w:color="auto" w:fill="F5F7FB"/>
            <w:tcMar>
              <w:top w:w="80" w:type="dxa"/>
              <w:left w:w="100" w:type="dxa"/>
              <w:bottom w:w="80" w:type="dxa"/>
              <w:right w:w="100" w:type="dxa"/>
            </w:tcMar>
            <w:vAlign w:val="center"/>
          </w:tcPr>
          <w:p w14:paraId="237653E8" w14:textId="77777777" w:rsidR="005D4961" w:rsidRDefault="00E37B79">
            <w:pPr>
              <w:spacing w:before="80" w:after="80" w:line="280" w:lineRule="auto"/>
            </w:pPr>
            <w:r>
              <w:rPr>
                <w:sz w:val="16"/>
                <w:szCs w:val="16"/>
              </w:rPr>
              <w:t>C4 · Accreditation, Quality Assurance &amp; Inspectorate</w:t>
            </w:r>
          </w:p>
        </w:tc>
        <w:tc>
          <w:tcPr>
            <w:tcW w:w="1126" w:type="dxa"/>
            <w:shd w:val="clear" w:color="auto" w:fill="F5F7FB"/>
            <w:tcMar>
              <w:top w:w="80" w:type="dxa"/>
              <w:left w:w="100" w:type="dxa"/>
              <w:bottom w:w="80" w:type="dxa"/>
              <w:right w:w="100" w:type="dxa"/>
            </w:tcMar>
            <w:vAlign w:val="center"/>
          </w:tcPr>
          <w:p w14:paraId="0D7DA488"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281DA031"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139746C7" w14:textId="77777777" w:rsidR="005D4961" w:rsidRDefault="00E37B79">
            <w:pPr>
              <w:spacing w:before="80" w:after="80" w:line="280" w:lineRule="auto"/>
              <w:jc w:val="center"/>
            </w:pPr>
            <w:r>
              <w:rPr>
                <w:b/>
                <w:bCs/>
                <w:color w:val="BF8F00"/>
                <w:sz w:val="18"/>
                <w:szCs w:val="18"/>
              </w:rPr>
              <w:t>Phase 2</w:t>
            </w:r>
          </w:p>
        </w:tc>
      </w:tr>
      <w:tr w:rsidR="005D4961" w14:paraId="090AA0B2" w14:textId="77777777">
        <w:trPr>
          <w:cantSplit/>
        </w:trPr>
        <w:tc>
          <w:tcPr>
            <w:tcW w:w="800" w:type="dxa"/>
            <w:tcMar>
              <w:top w:w="80" w:type="dxa"/>
              <w:left w:w="100" w:type="dxa"/>
              <w:bottom w:w="80" w:type="dxa"/>
              <w:right w:w="100" w:type="dxa"/>
            </w:tcMar>
            <w:vAlign w:val="center"/>
          </w:tcPr>
          <w:p w14:paraId="1663C07F" w14:textId="77777777" w:rsidR="005D4961" w:rsidRDefault="00E37B79">
            <w:pPr>
              <w:spacing w:before="80" w:after="80" w:line="280" w:lineRule="auto"/>
            </w:pPr>
            <w:r>
              <w:rPr>
                <w:b/>
                <w:bCs/>
                <w:sz w:val="18"/>
                <w:szCs w:val="18"/>
              </w:rPr>
              <w:t>S103</w:t>
            </w:r>
          </w:p>
        </w:tc>
        <w:tc>
          <w:tcPr>
            <w:tcW w:w="2900" w:type="dxa"/>
            <w:tcMar>
              <w:top w:w="80" w:type="dxa"/>
              <w:left w:w="100" w:type="dxa"/>
              <w:bottom w:w="80" w:type="dxa"/>
              <w:right w:w="100" w:type="dxa"/>
            </w:tcMar>
            <w:vAlign w:val="center"/>
          </w:tcPr>
          <w:p w14:paraId="0BDC8668" w14:textId="77777777" w:rsidR="005D4961" w:rsidRDefault="00E37B79">
            <w:pPr>
              <w:spacing w:before="80" w:after="80" w:line="280" w:lineRule="auto"/>
            </w:pPr>
            <w:r>
              <w:rPr>
                <w:sz w:val="18"/>
                <w:szCs w:val="18"/>
              </w:rPr>
              <w:t>Quality Codes &amp; Indicators Library</w:t>
            </w:r>
          </w:p>
        </w:tc>
        <w:tc>
          <w:tcPr>
            <w:tcW w:w="1500" w:type="dxa"/>
            <w:tcMar>
              <w:top w:w="80" w:type="dxa"/>
              <w:left w:w="100" w:type="dxa"/>
              <w:bottom w:w="80" w:type="dxa"/>
              <w:right w:w="100" w:type="dxa"/>
            </w:tcMar>
            <w:vAlign w:val="center"/>
          </w:tcPr>
          <w:p w14:paraId="261CF516" w14:textId="77777777" w:rsidR="005D4961" w:rsidRDefault="00E37B79">
            <w:pPr>
              <w:spacing w:before="80" w:after="80" w:line="280" w:lineRule="auto"/>
            </w:pPr>
            <w:r>
              <w:rPr>
                <w:b/>
                <w:bCs/>
                <w:sz w:val="18"/>
                <w:szCs w:val="18"/>
              </w:rPr>
              <w:t>AQAI</w:t>
            </w:r>
          </w:p>
        </w:tc>
        <w:tc>
          <w:tcPr>
            <w:tcW w:w="1300" w:type="dxa"/>
            <w:tcMar>
              <w:top w:w="80" w:type="dxa"/>
              <w:left w:w="100" w:type="dxa"/>
              <w:bottom w:w="80" w:type="dxa"/>
              <w:right w:w="100" w:type="dxa"/>
            </w:tcMar>
            <w:vAlign w:val="center"/>
          </w:tcPr>
          <w:p w14:paraId="3FF31466" w14:textId="77777777" w:rsidR="005D4961" w:rsidRDefault="00E37B79">
            <w:pPr>
              <w:spacing w:before="80" w:after="80" w:line="280" w:lineRule="auto"/>
            </w:pPr>
            <w:r>
              <w:rPr>
                <w:sz w:val="16"/>
                <w:szCs w:val="16"/>
              </w:rPr>
              <w:t>C4 · Accreditation, Quality Assurance &amp; Inspectorate</w:t>
            </w:r>
          </w:p>
        </w:tc>
        <w:tc>
          <w:tcPr>
            <w:tcW w:w="1126" w:type="dxa"/>
            <w:tcMar>
              <w:top w:w="80" w:type="dxa"/>
              <w:left w:w="100" w:type="dxa"/>
              <w:bottom w:w="80" w:type="dxa"/>
              <w:right w:w="100" w:type="dxa"/>
            </w:tcMar>
            <w:vAlign w:val="center"/>
          </w:tcPr>
          <w:p w14:paraId="6B626ADD"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39AA8A02"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5E7D53F4" w14:textId="77777777" w:rsidR="005D4961" w:rsidRDefault="00E37B79">
            <w:pPr>
              <w:spacing w:before="80" w:after="80" w:line="280" w:lineRule="auto"/>
              <w:jc w:val="center"/>
            </w:pPr>
            <w:r>
              <w:rPr>
                <w:b/>
                <w:bCs/>
                <w:color w:val="BF8F00"/>
                <w:sz w:val="18"/>
                <w:szCs w:val="18"/>
              </w:rPr>
              <w:t>Phase 2</w:t>
            </w:r>
          </w:p>
        </w:tc>
      </w:tr>
      <w:tr w:rsidR="005D4961" w14:paraId="4123ADA1" w14:textId="77777777">
        <w:trPr>
          <w:cantSplit/>
        </w:trPr>
        <w:tc>
          <w:tcPr>
            <w:tcW w:w="800" w:type="dxa"/>
            <w:shd w:val="clear" w:color="auto" w:fill="F5F7FB"/>
            <w:tcMar>
              <w:top w:w="80" w:type="dxa"/>
              <w:left w:w="100" w:type="dxa"/>
              <w:bottom w:w="80" w:type="dxa"/>
              <w:right w:w="100" w:type="dxa"/>
            </w:tcMar>
            <w:vAlign w:val="center"/>
          </w:tcPr>
          <w:p w14:paraId="77C37319" w14:textId="77777777" w:rsidR="005D4961" w:rsidRDefault="00E37B79">
            <w:pPr>
              <w:spacing w:before="80" w:after="80" w:line="280" w:lineRule="auto"/>
            </w:pPr>
            <w:r>
              <w:rPr>
                <w:b/>
                <w:bCs/>
                <w:sz w:val="18"/>
                <w:szCs w:val="18"/>
              </w:rPr>
              <w:t>S104</w:t>
            </w:r>
          </w:p>
        </w:tc>
        <w:tc>
          <w:tcPr>
            <w:tcW w:w="2900" w:type="dxa"/>
            <w:shd w:val="clear" w:color="auto" w:fill="F5F7FB"/>
            <w:tcMar>
              <w:top w:w="80" w:type="dxa"/>
              <w:left w:w="100" w:type="dxa"/>
              <w:bottom w:w="80" w:type="dxa"/>
              <w:right w:w="100" w:type="dxa"/>
            </w:tcMar>
            <w:vAlign w:val="center"/>
          </w:tcPr>
          <w:p w14:paraId="20238D41" w14:textId="77777777" w:rsidR="005D4961" w:rsidRDefault="00E37B79">
            <w:pPr>
              <w:spacing w:before="80" w:after="80" w:line="280" w:lineRule="auto"/>
            </w:pPr>
            <w:r>
              <w:rPr>
                <w:sz w:val="18"/>
                <w:szCs w:val="18"/>
              </w:rPr>
              <w:t>Integrated Library Management System (ILS)</w:t>
            </w:r>
          </w:p>
        </w:tc>
        <w:tc>
          <w:tcPr>
            <w:tcW w:w="1500" w:type="dxa"/>
            <w:shd w:val="clear" w:color="auto" w:fill="F5F7FB"/>
            <w:tcMar>
              <w:top w:w="80" w:type="dxa"/>
              <w:left w:w="100" w:type="dxa"/>
              <w:bottom w:w="80" w:type="dxa"/>
              <w:right w:w="100" w:type="dxa"/>
            </w:tcMar>
            <w:vAlign w:val="center"/>
          </w:tcPr>
          <w:p w14:paraId="0EEEC42B" w14:textId="77777777" w:rsidR="005D4961" w:rsidRDefault="00E37B79">
            <w:pPr>
              <w:spacing w:before="80" w:after="80" w:line="280" w:lineRule="auto"/>
            </w:pPr>
            <w:r>
              <w:rPr>
                <w:b/>
                <w:bCs/>
                <w:sz w:val="18"/>
                <w:szCs w:val="18"/>
              </w:rPr>
              <w:t>LRKS</w:t>
            </w:r>
          </w:p>
        </w:tc>
        <w:tc>
          <w:tcPr>
            <w:tcW w:w="1300" w:type="dxa"/>
            <w:shd w:val="clear" w:color="auto" w:fill="F5F7FB"/>
            <w:tcMar>
              <w:top w:w="80" w:type="dxa"/>
              <w:left w:w="100" w:type="dxa"/>
              <w:bottom w:w="80" w:type="dxa"/>
              <w:right w:w="100" w:type="dxa"/>
            </w:tcMar>
            <w:vAlign w:val="center"/>
          </w:tcPr>
          <w:p w14:paraId="78E85905" w14:textId="77777777" w:rsidR="005D4961" w:rsidRDefault="00E37B79">
            <w:pPr>
              <w:spacing w:before="80" w:after="80" w:line="280" w:lineRule="auto"/>
            </w:pPr>
            <w:r>
              <w:rPr>
                <w:sz w:val="16"/>
                <w:szCs w:val="16"/>
              </w:rPr>
              <w:t>C5 · Library, Research &amp; Knowledge Services</w:t>
            </w:r>
          </w:p>
        </w:tc>
        <w:tc>
          <w:tcPr>
            <w:tcW w:w="1126" w:type="dxa"/>
            <w:shd w:val="clear" w:color="auto" w:fill="F5F7FB"/>
            <w:tcMar>
              <w:top w:w="80" w:type="dxa"/>
              <w:left w:w="100" w:type="dxa"/>
              <w:bottom w:w="80" w:type="dxa"/>
              <w:right w:w="100" w:type="dxa"/>
            </w:tcMar>
            <w:vAlign w:val="center"/>
          </w:tcPr>
          <w:p w14:paraId="04AC05E3"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566A8CB0"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50A410C1" w14:textId="77777777" w:rsidR="005D4961" w:rsidRDefault="00E37B79">
            <w:pPr>
              <w:spacing w:before="80" w:after="80" w:line="280" w:lineRule="auto"/>
              <w:jc w:val="center"/>
            </w:pPr>
            <w:r>
              <w:rPr>
                <w:b/>
                <w:bCs/>
                <w:color w:val="C00000"/>
                <w:sz w:val="18"/>
                <w:szCs w:val="18"/>
              </w:rPr>
              <w:t>Fast-Track</w:t>
            </w:r>
          </w:p>
        </w:tc>
      </w:tr>
      <w:tr w:rsidR="005D4961" w14:paraId="6AE2976C" w14:textId="77777777">
        <w:trPr>
          <w:cantSplit/>
        </w:trPr>
        <w:tc>
          <w:tcPr>
            <w:tcW w:w="800" w:type="dxa"/>
            <w:tcMar>
              <w:top w:w="80" w:type="dxa"/>
              <w:left w:w="100" w:type="dxa"/>
              <w:bottom w:w="80" w:type="dxa"/>
              <w:right w:w="100" w:type="dxa"/>
            </w:tcMar>
            <w:vAlign w:val="center"/>
          </w:tcPr>
          <w:p w14:paraId="10C8DA73" w14:textId="77777777" w:rsidR="005D4961" w:rsidRDefault="00E37B79">
            <w:pPr>
              <w:spacing w:before="80" w:after="80" w:line="280" w:lineRule="auto"/>
            </w:pPr>
            <w:r>
              <w:rPr>
                <w:b/>
                <w:bCs/>
                <w:sz w:val="18"/>
                <w:szCs w:val="18"/>
              </w:rPr>
              <w:t>S105</w:t>
            </w:r>
          </w:p>
        </w:tc>
        <w:tc>
          <w:tcPr>
            <w:tcW w:w="2900" w:type="dxa"/>
            <w:tcMar>
              <w:top w:w="80" w:type="dxa"/>
              <w:left w:w="100" w:type="dxa"/>
              <w:bottom w:w="80" w:type="dxa"/>
              <w:right w:w="100" w:type="dxa"/>
            </w:tcMar>
            <w:vAlign w:val="center"/>
          </w:tcPr>
          <w:p w14:paraId="047122E8" w14:textId="77777777" w:rsidR="005D4961" w:rsidRDefault="00E37B79">
            <w:pPr>
              <w:spacing w:before="80" w:after="80" w:line="280" w:lineRule="auto"/>
            </w:pPr>
            <w:r>
              <w:rPr>
                <w:sz w:val="18"/>
                <w:szCs w:val="18"/>
              </w:rPr>
              <w:t>Discovery Layer / Federated Search</w:t>
            </w:r>
          </w:p>
        </w:tc>
        <w:tc>
          <w:tcPr>
            <w:tcW w:w="1500" w:type="dxa"/>
            <w:tcMar>
              <w:top w:w="80" w:type="dxa"/>
              <w:left w:w="100" w:type="dxa"/>
              <w:bottom w:w="80" w:type="dxa"/>
              <w:right w:w="100" w:type="dxa"/>
            </w:tcMar>
            <w:vAlign w:val="center"/>
          </w:tcPr>
          <w:p w14:paraId="0354C972" w14:textId="77777777" w:rsidR="005D4961" w:rsidRDefault="00E37B79">
            <w:pPr>
              <w:spacing w:before="80" w:after="80" w:line="280" w:lineRule="auto"/>
            </w:pPr>
            <w:r>
              <w:rPr>
                <w:b/>
                <w:bCs/>
                <w:sz w:val="18"/>
                <w:szCs w:val="18"/>
              </w:rPr>
              <w:t>LRKS</w:t>
            </w:r>
          </w:p>
        </w:tc>
        <w:tc>
          <w:tcPr>
            <w:tcW w:w="1300" w:type="dxa"/>
            <w:tcMar>
              <w:top w:w="80" w:type="dxa"/>
              <w:left w:w="100" w:type="dxa"/>
              <w:bottom w:w="80" w:type="dxa"/>
              <w:right w:w="100" w:type="dxa"/>
            </w:tcMar>
            <w:vAlign w:val="center"/>
          </w:tcPr>
          <w:p w14:paraId="66C0BF80" w14:textId="77777777" w:rsidR="005D4961" w:rsidRDefault="00E37B79">
            <w:pPr>
              <w:spacing w:before="80" w:after="80" w:line="280" w:lineRule="auto"/>
            </w:pPr>
            <w:r>
              <w:rPr>
                <w:sz w:val="16"/>
                <w:szCs w:val="16"/>
              </w:rPr>
              <w:t>C5 · Library, Research &amp; Knowledge Services</w:t>
            </w:r>
          </w:p>
        </w:tc>
        <w:tc>
          <w:tcPr>
            <w:tcW w:w="1126" w:type="dxa"/>
            <w:tcMar>
              <w:top w:w="80" w:type="dxa"/>
              <w:left w:w="100" w:type="dxa"/>
              <w:bottom w:w="80" w:type="dxa"/>
              <w:right w:w="100" w:type="dxa"/>
            </w:tcMar>
            <w:vAlign w:val="center"/>
          </w:tcPr>
          <w:p w14:paraId="0B7F8E56"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378434E3"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65EDB26B" w14:textId="77777777" w:rsidR="005D4961" w:rsidRDefault="00E37B79">
            <w:pPr>
              <w:spacing w:before="80" w:after="80" w:line="280" w:lineRule="auto"/>
              <w:jc w:val="center"/>
            </w:pPr>
            <w:r>
              <w:rPr>
                <w:b/>
                <w:bCs/>
                <w:color w:val="BF8F00"/>
                <w:sz w:val="18"/>
                <w:szCs w:val="18"/>
              </w:rPr>
              <w:t>Phase 2</w:t>
            </w:r>
          </w:p>
        </w:tc>
      </w:tr>
      <w:tr w:rsidR="005D4961" w14:paraId="5980D000" w14:textId="77777777">
        <w:trPr>
          <w:cantSplit/>
        </w:trPr>
        <w:tc>
          <w:tcPr>
            <w:tcW w:w="800" w:type="dxa"/>
            <w:shd w:val="clear" w:color="auto" w:fill="F5F7FB"/>
            <w:tcMar>
              <w:top w:w="80" w:type="dxa"/>
              <w:left w:w="100" w:type="dxa"/>
              <w:bottom w:w="80" w:type="dxa"/>
              <w:right w:w="100" w:type="dxa"/>
            </w:tcMar>
            <w:vAlign w:val="center"/>
          </w:tcPr>
          <w:p w14:paraId="11D8014C" w14:textId="77777777" w:rsidR="005D4961" w:rsidRDefault="00E37B79">
            <w:pPr>
              <w:spacing w:before="80" w:after="80" w:line="280" w:lineRule="auto"/>
            </w:pPr>
            <w:r>
              <w:rPr>
                <w:b/>
                <w:bCs/>
                <w:sz w:val="18"/>
                <w:szCs w:val="18"/>
              </w:rPr>
              <w:t>S106</w:t>
            </w:r>
          </w:p>
        </w:tc>
        <w:tc>
          <w:tcPr>
            <w:tcW w:w="2900" w:type="dxa"/>
            <w:shd w:val="clear" w:color="auto" w:fill="F5F7FB"/>
            <w:tcMar>
              <w:top w:w="80" w:type="dxa"/>
              <w:left w:w="100" w:type="dxa"/>
              <w:bottom w:w="80" w:type="dxa"/>
              <w:right w:w="100" w:type="dxa"/>
            </w:tcMar>
            <w:vAlign w:val="center"/>
          </w:tcPr>
          <w:p w14:paraId="26B68C37" w14:textId="77777777" w:rsidR="005D4961" w:rsidRDefault="00E37B79">
            <w:pPr>
              <w:spacing w:before="80" w:after="80" w:line="280" w:lineRule="auto"/>
            </w:pPr>
            <w:r>
              <w:rPr>
                <w:sz w:val="18"/>
                <w:szCs w:val="18"/>
              </w:rPr>
              <w:t>Institutional Research Repository</w:t>
            </w:r>
          </w:p>
        </w:tc>
        <w:tc>
          <w:tcPr>
            <w:tcW w:w="1500" w:type="dxa"/>
            <w:shd w:val="clear" w:color="auto" w:fill="F5F7FB"/>
            <w:tcMar>
              <w:top w:w="80" w:type="dxa"/>
              <w:left w:w="100" w:type="dxa"/>
              <w:bottom w:w="80" w:type="dxa"/>
              <w:right w:w="100" w:type="dxa"/>
            </w:tcMar>
            <w:vAlign w:val="center"/>
          </w:tcPr>
          <w:p w14:paraId="442DD805" w14:textId="77777777" w:rsidR="005D4961" w:rsidRDefault="00E37B79">
            <w:pPr>
              <w:spacing w:before="80" w:after="80" w:line="280" w:lineRule="auto"/>
            </w:pPr>
            <w:r>
              <w:rPr>
                <w:b/>
                <w:bCs/>
                <w:sz w:val="18"/>
                <w:szCs w:val="18"/>
              </w:rPr>
              <w:t>LRKS</w:t>
            </w:r>
          </w:p>
        </w:tc>
        <w:tc>
          <w:tcPr>
            <w:tcW w:w="1300" w:type="dxa"/>
            <w:shd w:val="clear" w:color="auto" w:fill="F5F7FB"/>
            <w:tcMar>
              <w:top w:w="80" w:type="dxa"/>
              <w:left w:w="100" w:type="dxa"/>
              <w:bottom w:w="80" w:type="dxa"/>
              <w:right w:w="100" w:type="dxa"/>
            </w:tcMar>
            <w:vAlign w:val="center"/>
          </w:tcPr>
          <w:p w14:paraId="2DC520F1" w14:textId="77777777" w:rsidR="005D4961" w:rsidRDefault="00E37B79">
            <w:pPr>
              <w:spacing w:before="80" w:after="80" w:line="280" w:lineRule="auto"/>
            </w:pPr>
            <w:r>
              <w:rPr>
                <w:sz w:val="16"/>
                <w:szCs w:val="16"/>
              </w:rPr>
              <w:t>C5 · Library, Research &amp; Knowledge Services</w:t>
            </w:r>
          </w:p>
        </w:tc>
        <w:tc>
          <w:tcPr>
            <w:tcW w:w="1126" w:type="dxa"/>
            <w:shd w:val="clear" w:color="auto" w:fill="F5F7FB"/>
            <w:tcMar>
              <w:top w:w="80" w:type="dxa"/>
              <w:left w:w="100" w:type="dxa"/>
              <w:bottom w:w="80" w:type="dxa"/>
              <w:right w:w="100" w:type="dxa"/>
            </w:tcMar>
            <w:vAlign w:val="center"/>
          </w:tcPr>
          <w:p w14:paraId="7E8D9151" w14:textId="77777777" w:rsidR="005D4961" w:rsidRDefault="00E37B79">
            <w:pPr>
              <w:spacing w:before="80" w:after="80" w:line="280" w:lineRule="auto"/>
            </w:pPr>
            <w:r>
              <w:rPr>
                <w:i/>
                <w:iCs/>
                <w:color w:val="595959"/>
                <w:sz w:val="16"/>
                <w:szCs w:val="16"/>
              </w:rPr>
              <w:t>§§3(d–e)</w:t>
            </w:r>
          </w:p>
        </w:tc>
        <w:tc>
          <w:tcPr>
            <w:tcW w:w="700" w:type="dxa"/>
            <w:shd w:val="clear" w:color="auto" w:fill="F5F7FB"/>
            <w:tcMar>
              <w:top w:w="80" w:type="dxa"/>
              <w:left w:w="100" w:type="dxa"/>
              <w:bottom w:w="80" w:type="dxa"/>
              <w:right w:w="100" w:type="dxa"/>
            </w:tcMar>
            <w:vAlign w:val="center"/>
          </w:tcPr>
          <w:p w14:paraId="180CD37A"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3F19BD52" w14:textId="77777777" w:rsidR="005D4961" w:rsidRDefault="00E37B79">
            <w:pPr>
              <w:spacing w:before="80" w:after="80" w:line="280" w:lineRule="auto"/>
              <w:jc w:val="center"/>
            </w:pPr>
            <w:r>
              <w:rPr>
                <w:b/>
                <w:bCs/>
                <w:color w:val="BF8F00"/>
                <w:sz w:val="18"/>
                <w:szCs w:val="18"/>
              </w:rPr>
              <w:t>Phase 2</w:t>
            </w:r>
          </w:p>
        </w:tc>
      </w:tr>
      <w:tr w:rsidR="005D4961" w14:paraId="5000C0F7" w14:textId="77777777">
        <w:trPr>
          <w:cantSplit/>
        </w:trPr>
        <w:tc>
          <w:tcPr>
            <w:tcW w:w="800" w:type="dxa"/>
            <w:tcMar>
              <w:top w:w="80" w:type="dxa"/>
              <w:left w:w="100" w:type="dxa"/>
              <w:bottom w:w="80" w:type="dxa"/>
              <w:right w:w="100" w:type="dxa"/>
            </w:tcMar>
            <w:vAlign w:val="center"/>
          </w:tcPr>
          <w:p w14:paraId="3DB86857" w14:textId="77777777" w:rsidR="005D4961" w:rsidRDefault="00E37B79">
            <w:pPr>
              <w:spacing w:before="80" w:after="80" w:line="280" w:lineRule="auto"/>
            </w:pPr>
            <w:r>
              <w:rPr>
                <w:b/>
                <w:bCs/>
                <w:sz w:val="18"/>
                <w:szCs w:val="18"/>
              </w:rPr>
              <w:t>S107</w:t>
            </w:r>
          </w:p>
        </w:tc>
        <w:tc>
          <w:tcPr>
            <w:tcW w:w="2900" w:type="dxa"/>
            <w:tcMar>
              <w:top w:w="80" w:type="dxa"/>
              <w:left w:w="100" w:type="dxa"/>
              <w:bottom w:w="80" w:type="dxa"/>
              <w:right w:w="100" w:type="dxa"/>
            </w:tcMar>
            <w:vAlign w:val="center"/>
          </w:tcPr>
          <w:p w14:paraId="6687B15D" w14:textId="77777777" w:rsidR="005D4961" w:rsidRDefault="00E37B79">
            <w:pPr>
              <w:spacing w:before="80" w:after="80" w:line="280" w:lineRule="auto"/>
            </w:pPr>
            <w:r>
              <w:rPr>
                <w:sz w:val="18"/>
                <w:szCs w:val="18"/>
              </w:rPr>
              <w:t>Reference Management &amp; Citation Platform</w:t>
            </w:r>
          </w:p>
        </w:tc>
        <w:tc>
          <w:tcPr>
            <w:tcW w:w="1500" w:type="dxa"/>
            <w:tcMar>
              <w:top w:w="80" w:type="dxa"/>
              <w:left w:w="100" w:type="dxa"/>
              <w:bottom w:w="80" w:type="dxa"/>
              <w:right w:w="100" w:type="dxa"/>
            </w:tcMar>
            <w:vAlign w:val="center"/>
          </w:tcPr>
          <w:p w14:paraId="7EAC1BDE" w14:textId="77777777" w:rsidR="005D4961" w:rsidRDefault="00E37B79">
            <w:pPr>
              <w:spacing w:before="80" w:after="80" w:line="280" w:lineRule="auto"/>
            </w:pPr>
            <w:r>
              <w:rPr>
                <w:b/>
                <w:bCs/>
                <w:sz w:val="18"/>
                <w:szCs w:val="18"/>
              </w:rPr>
              <w:t>LRKS</w:t>
            </w:r>
          </w:p>
        </w:tc>
        <w:tc>
          <w:tcPr>
            <w:tcW w:w="1300" w:type="dxa"/>
            <w:tcMar>
              <w:top w:w="80" w:type="dxa"/>
              <w:left w:w="100" w:type="dxa"/>
              <w:bottom w:w="80" w:type="dxa"/>
              <w:right w:w="100" w:type="dxa"/>
            </w:tcMar>
            <w:vAlign w:val="center"/>
          </w:tcPr>
          <w:p w14:paraId="2BB600BF" w14:textId="77777777" w:rsidR="005D4961" w:rsidRDefault="00E37B79">
            <w:pPr>
              <w:spacing w:before="80" w:after="80" w:line="280" w:lineRule="auto"/>
            </w:pPr>
            <w:r>
              <w:rPr>
                <w:sz w:val="16"/>
                <w:szCs w:val="16"/>
              </w:rPr>
              <w:t>C5 · Library, Research &amp; Knowledge Services</w:t>
            </w:r>
          </w:p>
        </w:tc>
        <w:tc>
          <w:tcPr>
            <w:tcW w:w="1126" w:type="dxa"/>
            <w:tcMar>
              <w:top w:w="80" w:type="dxa"/>
              <w:left w:w="100" w:type="dxa"/>
              <w:bottom w:w="80" w:type="dxa"/>
              <w:right w:w="100" w:type="dxa"/>
            </w:tcMar>
            <w:vAlign w:val="center"/>
          </w:tcPr>
          <w:p w14:paraId="004764D9"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4DF49AEB"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3BE80B28" w14:textId="77777777" w:rsidR="005D4961" w:rsidRDefault="00E37B79">
            <w:pPr>
              <w:spacing w:before="80" w:after="80" w:line="280" w:lineRule="auto"/>
              <w:jc w:val="center"/>
            </w:pPr>
            <w:r>
              <w:rPr>
                <w:b/>
                <w:bCs/>
                <w:color w:val="BF8F00"/>
                <w:sz w:val="18"/>
                <w:szCs w:val="18"/>
              </w:rPr>
              <w:t>Phase 2</w:t>
            </w:r>
          </w:p>
        </w:tc>
      </w:tr>
      <w:tr w:rsidR="005D4961" w14:paraId="60D0F99F" w14:textId="77777777">
        <w:trPr>
          <w:cantSplit/>
        </w:trPr>
        <w:tc>
          <w:tcPr>
            <w:tcW w:w="800" w:type="dxa"/>
            <w:shd w:val="clear" w:color="auto" w:fill="F5F7FB"/>
            <w:tcMar>
              <w:top w:w="80" w:type="dxa"/>
              <w:left w:w="100" w:type="dxa"/>
              <w:bottom w:w="80" w:type="dxa"/>
              <w:right w:w="100" w:type="dxa"/>
            </w:tcMar>
            <w:vAlign w:val="center"/>
          </w:tcPr>
          <w:p w14:paraId="47F7AFDA" w14:textId="77777777" w:rsidR="005D4961" w:rsidRDefault="00E37B79">
            <w:pPr>
              <w:spacing w:before="80" w:after="80" w:line="280" w:lineRule="auto"/>
            </w:pPr>
            <w:r>
              <w:rPr>
                <w:b/>
                <w:bCs/>
                <w:sz w:val="18"/>
                <w:szCs w:val="18"/>
              </w:rPr>
              <w:t>S108</w:t>
            </w:r>
          </w:p>
        </w:tc>
        <w:tc>
          <w:tcPr>
            <w:tcW w:w="2900" w:type="dxa"/>
            <w:shd w:val="clear" w:color="auto" w:fill="F5F7FB"/>
            <w:tcMar>
              <w:top w:w="80" w:type="dxa"/>
              <w:left w:w="100" w:type="dxa"/>
              <w:bottom w:w="80" w:type="dxa"/>
              <w:right w:w="100" w:type="dxa"/>
            </w:tcMar>
            <w:vAlign w:val="center"/>
          </w:tcPr>
          <w:p w14:paraId="04221C29" w14:textId="77777777" w:rsidR="005D4961" w:rsidRDefault="00E37B79">
            <w:pPr>
              <w:spacing w:before="80" w:after="80" w:line="280" w:lineRule="auto"/>
            </w:pPr>
            <w:r>
              <w:rPr>
                <w:sz w:val="18"/>
                <w:szCs w:val="18"/>
              </w:rPr>
              <w:t>Inter-Library Loan (ILL) System</w:t>
            </w:r>
          </w:p>
        </w:tc>
        <w:tc>
          <w:tcPr>
            <w:tcW w:w="1500" w:type="dxa"/>
            <w:shd w:val="clear" w:color="auto" w:fill="F5F7FB"/>
            <w:tcMar>
              <w:top w:w="80" w:type="dxa"/>
              <w:left w:w="100" w:type="dxa"/>
              <w:bottom w:w="80" w:type="dxa"/>
              <w:right w:w="100" w:type="dxa"/>
            </w:tcMar>
            <w:vAlign w:val="center"/>
          </w:tcPr>
          <w:p w14:paraId="2B9EFBD4" w14:textId="77777777" w:rsidR="005D4961" w:rsidRDefault="00E37B79">
            <w:pPr>
              <w:spacing w:before="80" w:after="80" w:line="280" w:lineRule="auto"/>
            </w:pPr>
            <w:r>
              <w:rPr>
                <w:b/>
                <w:bCs/>
                <w:sz w:val="18"/>
                <w:szCs w:val="18"/>
              </w:rPr>
              <w:t>LRKS</w:t>
            </w:r>
          </w:p>
        </w:tc>
        <w:tc>
          <w:tcPr>
            <w:tcW w:w="1300" w:type="dxa"/>
            <w:shd w:val="clear" w:color="auto" w:fill="F5F7FB"/>
            <w:tcMar>
              <w:top w:w="80" w:type="dxa"/>
              <w:left w:w="100" w:type="dxa"/>
              <w:bottom w:w="80" w:type="dxa"/>
              <w:right w:w="100" w:type="dxa"/>
            </w:tcMar>
            <w:vAlign w:val="center"/>
          </w:tcPr>
          <w:p w14:paraId="0D2FD0EE" w14:textId="77777777" w:rsidR="005D4961" w:rsidRDefault="00E37B79">
            <w:pPr>
              <w:spacing w:before="80" w:after="80" w:line="280" w:lineRule="auto"/>
            </w:pPr>
            <w:r>
              <w:rPr>
                <w:sz w:val="16"/>
                <w:szCs w:val="16"/>
              </w:rPr>
              <w:t>C5 · Library, Research &amp; Knowledge Services</w:t>
            </w:r>
          </w:p>
        </w:tc>
        <w:tc>
          <w:tcPr>
            <w:tcW w:w="1126" w:type="dxa"/>
            <w:shd w:val="clear" w:color="auto" w:fill="F5F7FB"/>
            <w:tcMar>
              <w:top w:w="80" w:type="dxa"/>
              <w:left w:w="100" w:type="dxa"/>
              <w:bottom w:w="80" w:type="dxa"/>
              <w:right w:w="100" w:type="dxa"/>
            </w:tcMar>
            <w:vAlign w:val="center"/>
          </w:tcPr>
          <w:p w14:paraId="7E6EF6ED"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0203D258"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67A93130" w14:textId="77777777" w:rsidR="005D4961" w:rsidRDefault="00E37B79">
            <w:pPr>
              <w:spacing w:before="80" w:after="80" w:line="280" w:lineRule="auto"/>
              <w:jc w:val="center"/>
            </w:pPr>
            <w:r>
              <w:rPr>
                <w:b/>
                <w:bCs/>
                <w:color w:val="BF8F00"/>
                <w:sz w:val="18"/>
                <w:szCs w:val="18"/>
              </w:rPr>
              <w:t>Phase 2</w:t>
            </w:r>
          </w:p>
        </w:tc>
      </w:tr>
      <w:tr w:rsidR="005D4961" w14:paraId="3449BBE0" w14:textId="77777777">
        <w:trPr>
          <w:cantSplit/>
        </w:trPr>
        <w:tc>
          <w:tcPr>
            <w:tcW w:w="800" w:type="dxa"/>
            <w:tcMar>
              <w:top w:w="80" w:type="dxa"/>
              <w:left w:w="100" w:type="dxa"/>
              <w:bottom w:w="80" w:type="dxa"/>
              <w:right w:w="100" w:type="dxa"/>
            </w:tcMar>
            <w:vAlign w:val="center"/>
          </w:tcPr>
          <w:p w14:paraId="4C052AEB" w14:textId="77777777" w:rsidR="005D4961" w:rsidRDefault="00E37B79">
            <w:pPr>
              <w:spacing w:before="80" w:after="80" w:line="280" w:lineRule="auto"/>
            </w:pPr>
            <w:r>
              <w:rPr>
                <w:b/>
                <w:bCs/>
                <w:sz w:val="18"/>
                <w:szCs w:val="18"/>
              </w:rPr>
              <w:t>S109</w:t>
            </w:r>
          </w:p>
        </w:tc>
        <w:tc>
          <w:tcPr>
            <w:tcW w:w="2900" w:type="dxa"/>
            <w:tcMar>
              <w:top w:w="80" w:type="dxa"/>
              <w:left w:w="100" w:type="dxa"/>
              <w:bottom w:w="80" w:type="dxa"/>
              <w:right w:w="100" w:type="dxa"/>
            </w:tcMar>
            <w:vAlign w:val="center"/>
          </w:tcPr>
          <w:p w14:paraId="7D4C5142" w14:textId="77777777" w:rsidR="005D4961" w:rsidRDefault="00E37B79">
            <w:pPr>
              <w:spacing w:before="80" w:after="80" w:line="280" w:lineRule="auto"/>
            </w:pPr>
            <w:r>
              <w:rPr>
                <w:sz w:val="18"/>
                <w:szCs w:val="18"/>
              </w:rPr>
              <w:t>Electronic Resource Management (ERM)</w:t>
            </w:r>
          </w:p>
        </w:tc>
        <w:tc>
          <w:tcPr>
            <w:tcW w:w="1500" w:type="dxa"/>
            <w:tcMar>
              <w:top w:w="80" w:type="dxa"/>
              <w:left w:w="100" w:type="dxa"/>
              <w:bottom w:w="80" w:type="dxa"/>
              <w:right w:w="100" w:type="dxa"/>
            </w:tcMar>
            <w:vAlign w:val="center"/>
          </w:tcPr>
          <w:p w14:paraId="73D653A6" w14:textId="77777777" w:rsidR="005D4961" w:rsidRDefault="00E37B79">
            <w:pPr>
              <w:spacing w:before="80" w:after="80" w:line="280" w:lineRule="auto"/>
            </w:pPr>
            <w:r>
              <w:rPr>
                <w:b/>
                <w:bCs/>
                <w:sz w:val="18"/>
                <w:szCs w:val="18"/>
              </w:rPr>
              <w:t>LRKS</w:t>
            </w:r>
          </w:p>
        </w:tc>
        <w:tc>
          <w:tcPr>
            <w:tcW w:w="1300" w:type="dxa"/>
            <w:tcMar>
              <w:top w:w="80" w:type="dxa"/>
              <w:left w:w="100" w:type="dxa"/>
              <w:bottom w:w="80" w:type="dxa"/>
              <w:right w:w="100" w:type="dxa"/>
            </w:tcMar>
            <w:vAlign w:val="center"/>
          </w:tcPr>
          <w:p w14:paraId="0053FF1F" w14:textId="77777777" w:rsidR="005D4961" w:rsidRDefault="00E37B79">
            <w:pPr>
              <w:spacing w:before="80" w:after="80" w:line="280" w:lineRule="auto"/>
            </w:pPr>
            <w:r>
              <w:rPr>
                <w:sz w:val="16"/>
                <w:szCs w:val="16"/>
              </w:rPr>
              <w:t>C5 · Library, Research &amp; Knowledge Services</w:t>
            </w:r>
          </w:p>
        </w:tc>
        <w:tc>
          <w:tcPr>
            <w:tcW w:w="1126" w:type="dxa"/>
            <w:tcMar>
              <w:top w:w="80" w:type="dxa"/>
              <w:left w:w="100" w:type="dxa"/>
              <w:bottom w:w="80" w:type="dxa"/>
              <w:right w:w="100" w:type="dxa"/>
            </w:tcMar>
            <w:vAlign w:val="center"/>
          </w:tcPr>
          <w:p w14:paraId="316EE676"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068BF811"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42B852B5" w14:textId="77777777" w:rsidR="005D4961" w:rsidRDefault="00E37B79">
            <w:pPr>
              <w:spacing w:before="80" w:after="80" w:line="280" w:lineRule="auto"/>
              <w:jc w:val="center"/>
            </w:pPr>
            <w:r>
              <w:rPr>
                <w:b/>
                <w:bCs/>
                <w:color w:val="BF8F00"/>
                <w:sz w:val="18"/>
                <w:szCs w:val="18"/>
              </w:rPr>
              <w:t>Phase 2</w:t>
            </w:r>
          </w:p>
        </w:tc>
      </w:tr>
      <w:tr w:rsidR="005D4961" w14:paraId="27EE91EB" w14:textId="77777777">
        <w:trPr>
          <w:cantSplit/>
        </w:trPr>
        <w:tc>
          <w:tcPr>
            <w:tcW w:w="800" w:type="dxa"/>
            <w:shd w:val="clear" w:color="auto" w:fill="F5F7FB"/>
            <w:tcMar>
              <w:top w:w="80" w:type="dxa"/>
              <w:left w:w="100" w:type="dxa"/>
              <w:bottom w:w="80" w:type="dxa"/>
              <w:right w:w="100" w:type="dxa"/>
            </w:tcMar>
            <w:vAlign w:val="center"/>
          </w:tcPr>
          <w:p w14:paraId="0BB95D37" w14:textId="77777777" w:rsidR="005D4961" w:rsidRDefault="00E37B79">
            <w:pPr>
              <w:spacing w:before="80" w:after="80" w:line="280" w:lineRule="auto"/>
            </w:pPr>
            <w:r>
              <w:rPr>
                <w:b/>
                <w:bCs/>
                <w:sz w:val="18"/>
                <w:szCs w:val="18"/>
              </w:rPr>
              <w:lastRenderedPageBreak/>
              <w:t>S110</w:t>
            </w:r>
          </w:p>
        </w:tc>
        <w:tc>
          <w:tcPr>
            <w:tcW w:w="2900" w:type="dxa"/>
            <w:shd w:val="clear" w:color="auto" w:fill="F5F7FB"/>
            <w:tcMar>
              <w:top w:w="80" w:type="dxa"/>
              <w:left w:w="100" w:type="dxa"/>
              <w:bottom w:w="80" w:type="dxa"/>
              <w:right w:w="100" w:type="dxa"/>
            </w:tcMar>
            <w:vAlign w:val="center"/>
          </w:tcPr>
          <w:p w14:paraId="6139BC7A" w14:textId="77777777" w:rsidR="005D4961" w:rsidRDefault="00E37B79">
            <w:pPr>
              <w:spacing w:before="80" w:after="80" w:line="280" w:lineRule="auto"/>
            </w:pPr>
            <w:r>
              <w:rPr>
                <w:sz w:val="18"/>
                <w:szCs w:val="18"/>
              </w:rPr>
              <w:t>Legal Research Database Integrations</w:t>
            </w:r>
          </w:p>
        </w:tc>
        <w:tc>
          <w:tcPr>
            <w:tcW w:w="1500" w:type="dxa"/>
            <w:shd w:val="clear" w:color="auto" w:fill="F5F7FB"/>
            <w:tcMar>
              <w:top w:w="80" w:type="dxa"/>
              <w:left w:w="100" w:type="dxa"/>
              <w:bottom w:w="80" w:type="dxa"/>
              <w:right w:w="100" w:type="dxa"/>
            </w:tcMar>
            <w:vAlign w:val="center"/>
          </w:tcPr>
          <w:p w14:paraId="7F0088AE" w14:textId="77777777" w:rsidR="005D4961" w:rsidRDefault="00E37B79">
            <w:pPr>
              <w:spacing w:before="80" w:after="80" w:line="280" w:lineRule="auto"/>
            </w:pPr>
            <w:r>
              <w:rPr>
                <w:b/>
                <w:bCs/>
                <w:sz w:val="18"/>
                <w:szCs w:val="18"/>
              </w:rPr>
              <w:t>LRKS</w:t>
            </w:r>
          </w:p>
        </w:tc>
        <w:tc>
          <w:tcPr>
            <w:tcW w:w="1300" w:type="dxa"/>
            <w:shd w:val="clear" w:color="auto" w:fill="F5F7FB"/>
            <w:tcMar>
              <w:top w:w="80" w:type="dxa"/>
              <w:left w:w="100" w:type="dxa"/>
              <w:bottom w:w="80" w:type="dxa"/>
              <w:right w:w="100" w:type="dxa"/>
            </w:tcMar>
            <w:vAlign w:val="center"/>
          </w:tcPr>
          <w:p w14:paraId="52887EC9" w14:textId="77777777" w:rsidR="005D4961" w:rsidRDefault="00E37B79">
            <w:pPr>
              <w:spacing w:before="80" w:after="80" w:line="280" w:lineRule="auto"/>
            </w:pPr>
            <w:r>
              <w:rPr>
                <w:sz w:val="16"/>
                <w:szCs w:val="16"/>
              </w:rPr>
              <w:t>C5 · Library, Research &amp; Knowledge Services</w:t>
            </w:r>
          </w:p>
        </w:tc>
        <w:tc>
          <w:tcPr>
            <w:tcW w:w="1126" w:type="dxa"/>
            <w:shd w:val="clear" w:color="auto" w:fill="F5F7FB"/>
            <w:tcMar>
              <w:top w:w="80" w:type="dxa"/>
              <w:left w:w="100" w:type="dxa"/>
              <w:bottom w:w="80" w:type="dxa"/>
              <w:right w:w="100" w:type="dxa"/>
            </w:tcMar>
            <w:vAlign w:val="center"/>
          </w:tcPr>
          <w:p w14:paraId="5974BD5C"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6E91522D"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580A8DCB" w14:textId="77777777" w:rsidR="005D4961" w:rsidRDefault="00E37B79">
            <w:pPr>
              <w:spacing w:before="80" w:after="80" w:line="280" w:lineRule="auto"/>
              <w:jc w:val="center"/>
            </w:pPr>
            <w:r>
              <w:rPr>
                <w:b/>
                <w:bCs/>
                <w:color w:val="C00000"/>
                <w:sz w:val="18"/>
                <w:szCs w:val="18"/>
              </w:rPr>
              <w:t>Fast-Track</w:t>
            </w:r>
          </w:p>
        </w:tc>
      </w:tr>
      <w:tr w:rsidR="005D4961" w14:paraId="7F9C8899" w14:textId="77777777">
        <w:trPr>
          <w:cantSplit/>
        </w:trPr>
        <w:tc>
          <w:tcPr>
            <w:tcW w:w="800" w:type="dxa"/>
            <w:tcMar>
              <w:top w:w="80" w:type="dxa"/>
              <w:left w:w="100" w:type="dxa"/>
              <w:bottom w:w="80" w:type="dxa"/>
              <w:right w:w="100" w:type="dxa"/>
            </w:tcMar>
            <w:vAlign w:val="center"/>
          </w:tcPr>
          <w:p w14:paraId="0660B0CD" w14:textId="77777777" w:rsidR="005D4961" w:rsidRDefault="00E37B79">
            <w:pPr>
              <w:spacing w:before="80" w:after="80" w:line="280" w:lineRule="auto"/>
            </w:pPr>
            <w:r>
              <w:rPr>
                <w:b/>
                <w:bCs/>
                <w:sz w:val="18"/>
                <w:szCs w:val="18"/>
              </w:rPr>
              <w:t>S111</w:t>
            </w:r>
          </w:p>
        </w:tc>
        <w:tc>
          <w:tcPr>
            <w:tcW w:w="2900" w:type="dxa"/>
            <w:tcMar>
              <w:top w:w="80" w:type="dxa"/>
              <w:left w:w="100" w:type="dxa"/>
              <w:bottom w:w="80" w:type="dxa"/>
              <w:right w:w="100" w:type="dxa"/>
            </w:tcMar>
            <w:vAlign w:val="center"/>
          </w:tcPr>
          <w:p w14:paraId="466B6670" w14:textId="77777777" w:rsidR="005D4961" w:rsidRDefault="00E37B79">
            <w:pPr>
              <w:spacing w:before="80" w:after="80" w:line="280" w:lineRule="auto"/>
            </w:pPr>
            <w:r>
              <w:rPr>
                <w:sz w:val="18"/>
                <w:szCs w:val="18"/>
              </w:rPr>
              <w:t>Authority Control &amp; Legal Taxonomy</w:t>
            </w:r>
          </w:p>
        </w:tc>
        <w:tc>
          <w:tcPr>
            <w:tcW w:w="1500" w:type="dxa"/>
            <w:tcMar>
              <w:top w:w="80" w:type="dxa"/>
              <w:left w:w="100" w:type="dxa"/>
              <w:bottom w:w="80" w:type="dxa"/>
              <w:right w:w="100" w:type="dxa"/>
            </w:tcMar>
            <w:vAlign w:val="center"/>
          </w:tcPr>
          <w:p w14:paraId="2145B8D9" w14:textId="77777777" w:rsidR="005D4961" w:rsidRDefault="00E37B79">
            <w:pPr>
              <w:spacing w:before="80" w:after="80" w:line="280" w:lineRule="auto"/>
            </w:pPr>
            <w:r>
              <w:rPr>
                <w:b/>
                <w:bCs/>
                <w:sz w:val="18"/>
                <w:szCs w:val="18"/>
              </w:rPr>
              <w:t>LRKS</w:t>
            </w:r>
          </w:p>
        </w:tc>
        <w:tc>
          <w:tcPr>
            <w:tcW w:w="1300" w:type="dxa"/>
            <w:tcMar>
              <w:top w:w="80" w:type="dxa"/>
              <w:left w:w="100" w:type="dxa"/>
              <w:bottom w:w="80" w:type="dxa"/>
              <w:right w:w="100" w:type="dxa"/>
            </w:tcMar>
            <w:vAlign w:val="center"/>
          </w:tcPr>
          <w:p w14:paraId="0AD10E5D" w14:textId="77777777" w:rsidR="005D4961" w:rsidRDefault="00E37B79">
            <w:pPr>
              <w:spacing w:before="80" w:after="80" w:line="280" w:lineRule="auto"/>
            </w:pPr>
            <w:r>
              <w:rPr>
                <w:sz w:val="16"/>
                <w:szCs w:val="16"/>
              </w:rPr>
              <w:t>C5 · Library, Research &amp; Knowledge Services</w:t>
            </w:r>
          </w:p>
        </w:tc>
        <w:tc>
          <w:tcPr>
            <w:tcW w:w="1126" w:type="dxa"/>
            <w:tcMar>
              <w:top w:w="80" w:type="dxa"/>
              <w:left w:w="100" w:type="dxa"/>
              <w:bottom w:w="80" w:type="dxa"/>
              <w:right w:w="100" w:type="dxa"/>
            </w:tcMar>
            <w:vAlign w:val="center"/>
          </w:tcPr>
          <w:p w14:paraId="1120BBBD"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2FCEECBF"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305D1FDF" w14:textId="77777777" w:rsidR="005D4961" w:rsidRDefault="00E37B79">
            <w:pPr>
              <w:spacing w:before="80" w:after="80" w:line="280" w:lineRule="auto"/>
              <w:jc w:val="center"/>
            </w:pPr>
            <w:r>
              <w:rPr>
                <w:b/>
                <w:bCs/>
                <w:color w:val="385723"/>
                <w:sz w:val="18"/>
                <w:szCs w:val="18"/>
              </w:rPr>
              <w:t>Phase 3</w:t>
            </w:r>
          </w:p>
        </w:tc>
      </w:tr>
      <w:tr w:rsidR="005D4961" w14:paraId="59D36EC8" w14:textId="77777777">
        <w:trPr>
          <w:cantSplit/>
        </w:trPr>
        <w:tc>
          <w:tcPr>
            <w:tcW w:w="800" w:type="dxa"/>
            <w:shd w:val="clear" w:color="auto" w:fill="F5F7FB"/>
            <w:tcMar>
              <w:top w:w="80" w:type="dxa"/>
              <w:left w:w="100" w:type="dxa"/>
              <w:bottom w:w="80" w:type="dxa"/>
              <w:right w:w="100" w:type="dxa"/>
            </w:tcMar>
            <w:vAlign w:val="center"/>
          </w:tcPr>
          <w:p w14:paraId="33314693" w14:textId="77777777" w:rsidR="005D4961" w:rsidRDefault="00E37B79">
            <w:pPr>
              <w:spacing w:before="80" w:after="80" w:line="280" w:lineRule="auto"/>
            </w:pPr>
            <w:r>
              <w:rPr>
                <w:b/>
                <w:bCs/>
                <w:sz w:val="18"/>
                <w:szCs w:val="18"/>
              </w:rPr>
              <w:t>S112</w:t>
            </w:r>
          </w:p>
        </w:tc>
        <w:tc>
          <w:tcPr>
            <w:tcW w:w="2900" w:type="dxa"/>
            <w:shd w:val="clear" w:color="auto" w:fill="F5F7FB"/>
            <w:tcMar>
              <w:top w:w="80" w:type="dxa"/>
              <w:left w:w="100" w:type="dxa"/>
              <w:bottom w:w="80" w:type="dxa"/>
              <w:right w:w="100" w:type="dxa"/>
            </w:tcMar>
            <w:vAlign w:val="center"/>
          </w:tcPr>
          <w:p w14:paraId="046D4BF3" w14:textId="77777777" w:rsidR="005D4961" w:rsidRDefault="00E37B79">
            <w:pPr>
              <w:spacing w:before="80" w:after="80" w:line="280" w:lineRule="auto"/>
            </w:pPr>
            <w:r>
              <w:rPr>
                <w:sz w:val="18"/>
                <w:szCs w:val="18"/>
              </w:rPr>
              <w:t>DOI / Persistent-Identifier Service</w:t>
            </w:r>
          </w:p>
        </w:tc>
        <w:tc>
          <w:tcPr>
            <w:tcW w:w="1500" w:type="dxa"/>
            <w:shd w:val="clear" w:color="auto" w:fill="F5F7FB"/>
            <w:tcMar>
              <w:top w:w="80" w:type="dxa"/>
              <w:left w:w="100" w:type="dxa"/>
              <w:bottom w:w="80" w:type="dxa"/>
              <w:right w:w="100" w:type="dxa"/>
            </w:tcMar>
            <w:vAlign w:val="center"/>
          </w:tcPr>
          <w:p w14:paraId="700754E2" w14:textId="77777777" w:rsidR="005D4961" w:rsidRDefault="00E37B79">
            <w:pPr>
              <w:spacing w:before="80" w:after="80" w:line="280" w:lineRule="auto"/>
            </w:pPr>
            <w:r>
              <w:rPr>
                <w:b/>
                <w:bCs/>
                <w:sz w:val="18"/>
                <w:szCs w:val="18"/>
              </w:rPr>
              <w:t>LRKS</w:t>
            </w:r>
          </w:p>
        </w:tc>
        <w:tc>
          <w:tcPr>
            <w:tcW w:w="1300" w:type="dxa"/>
            <w:shd w:val="clear" w:color="auto" w:fill="F5F7FB"/>
            <w:tcMar>
              <w:top w:w="80" w:type="dxa"/>
              <w:left w:w="100" w:type="dxa"/>
              <w:bottom w:w="80" w:type="dxa"/>
              <w:right w:w="100" w:type="dxa"/>
            </w:tcMar>
            <w:vAlign w:val="center"/>
          </w:tcPr>
          <w:p w14:paraId="6450575D" w14:textId="77777777" w:rsidR="005D4961" w:rsidRDefault="00E37B79">
            <w:pPr>
              <w:spacing w:before="80" w:after="80" w:line="280" w:lineRule="auto"/>
            </w:pPr>
            <w:r>
              <w:rPr>
                <w:sz w:val="16"/>
                <w:szCs w:val="16"/>
              </w:rPr>
              <w:t>C5 · Library, Research &amp; Knowledge Services</w:t>
            </w:r>
          </w:p>
        </w:tc>
        <w:tc>
          <w:tcPr>
            <w:tcW w:w="1126" w:type="dxa"/>
            <w:shd w:val="clear" w:color="auto" w:fill="F5F7FB"/>
            <w:tcMar>
              <w:top w:w="80" w:type="dxa"/>
              <w:left w:w="100" w:type="dxa"/>
              <w:bottom w:w="80" w:type="dxa"/>
              <w:right w:w="100" w:type="dxa"/>
            </w:tcMar>
            <w:vAlign w:val="center"/>
          </w:tcPr>
          <w:p w14:paraId="79346EF6"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6B91CDF3"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5396C369" w14:textId="77777777" w:rsidR="005D4961" w:rsidRDefault="00E37B79">
            <w:pPr>
              <w:spacing w:before="80" w:after="80" w:line="280" w:lineRule="auto"/>
              <w:jc w:val="center"/>
            </w:pPr>
            <w:r>
              <w:rPr>
                <w:b/>
                <w:bCs/>
                <w:color w:val="385723"/>
                <w:sz w:val="18"/>
                <w:szCs w:val="18"/>
              </w:rPr>
              <w:t>Phase 3</w:t>
            </w:r>
          </w:p>
        </w:tc>
      </w:tr>
      <w:tr w:rsidR="005D4961" w14:paraId="00487A10" w14:textId="77777777">
        <w:trPr>
          <w:cantSplit/>
        </w:trPr>
        <w:tc>
          <w:tcPr>
            <w:tcW w:w="800" w:type="dxa"/>
            <w:tcMar>
              <w:top w:w="80" w:type="dxa"/>
              <w:left w:w="100" w:type="dxa"/>
              <w:bottom w:w="80" w:type="dxa"/>
              <w:right w:w="100" w:type="dxa"/>
            </w:tcMar>
            <w:vAlign w:val="center"/>
          </w:tcPr>
          <w:p w14:paraId="1F4DCE1E" w14:textId="77777777" w:rsidR="005D4961" w:rsidRDefault="00E37B79">
            <w:pPr>
              <w:spacing w:before="80" w:after="80" w:line="280" w:lineRule="auto"/>
            </w:pPr>
            <w:r>
              <w:rPr>
                <w:b/>
                <w:bCs/>
                <w:sz w:val="18"/>
                <w:szCs w:val="18"/>
              </w:rPr>
              <w:t>S113</w:t>
            </w:r>
          </w:p>
        </w:tc>
        <w:tc>
          <w:tcPr>
            <w:tcW w:w="2900" w:type="dxa"/>
            <w:tcMar>
              <w:top w:w="80" w:type="dxa"/>
              <w:left w:w="100" w:type="dxa"/>
              <w:bottom w:w="80" w:type="dxa"/>
              <w:right w:w="100" w:type="dxa"/>
            </w:tcMar>
            <w:vAlign w:val="center"/>
          </w:tcPr>
          <w:p w14:paraId="06E9181D" w14:textId="77777777" w:rsidR="005D4961" w:rsidRDefault="00E37B79">
            <w:pPr>
              <w:spacing w:before="80" w:after="80" w:line="280" w:lineRule="auto"/>
            </w:pPr>
            <w:r>
              <w:rPr>
                <w:sz w:val="18"/>
                <w:szCs w:val="18"/>
              </w:rPr>
              <w:t>Rare-Books &amp; Special-Collections Management</w:t>
            </w:r>
          </w:p>
        </w:tc>
        <w:tc>
          <w:tcPr>
            <w:tcW w:w="1500" w:type="dxa"/>
            <w:tcMar>
              <w:top w:w="80" w:type="dxa"/>
              <w:left w:w="100" w:type="dxa"/>
              <w:bottom w:w="80" w:type="dxa"/>
              <w:right w:w="100" w:type="dxa"/>
            </w:tcMar>
            <w:vAlign w:val="center"/>
          </w:tcPr>
          <w:p w14:paraId="374EC164" w14:textId="77777777" w:rsidR="005D4961" w:rsidRDefault="00E37B79">
            <w:pPr>
              <w:spacing w:before="80" w:after="80" w:line="280" w:lineRule="auto"/>
            </w:pPr>
            <w:r>
              <w:rPr>
                <w:b/>
                <w:bCs/>
                <w:sz w:val="18"/>
                <w:szCs w:val="18"/>
              </w:rPr>
              <w:t>LRKS</w:t>
            </w:r>
          </w:p>
        </w:tc>
        <w:tc>
          <w:tcPr>
            <w:tcW w:w="1300" w:type="dxa"/>
            <w:tcMar>
              <w:top w:w="80" w:type="dxa"/>
              <w:left w:w="100" w:type="dxa"/>
              <w:bottom w:w="80" w:type="dxa"/>
              <w:right w:w="100" w:type="dxa"/>
            </w:tcMar>
            <w:vAlign w:val="center"/>
          </w:tcPr>
          <w:p w14:paraId="635DDD49" w14:textId="77777777" w:rsidR="005D4961" w:rsidRDefault="00E37B79">
            <w:pPr>
              <w:spacing w:before="80" w:after="80" w:line="280" w:lineRule="auto"/>
            </w:pPr>
            <w:r>
              <w:rPr>
                <w:sz w:val="16"/>
                <w:szCs w:val="16"/>
              </w:rPr>
              <w:t>C5 · Library, Research &amp; Knowledge Services</w:t>
            </w:r>
          </w:p>
        </w:tc>
        <w:tc>
          <w:tcPr>
            <w:tcW w:w="1126" w:type="dxa"/>
            <w:tcMar>
              <w:top w:w="80" w:type="dxa"/>
              <w:left w:w="100" w:type="dxa"/>
              <w:bottom w:w="80" w:type="dxa"/>
              <w:right w:w="100" w:type="dxa"/>
            </w:tcMar>
            <w:vAlign w:val="center"/>
          </w:tcPr>
          <w:p w14:paraId="22FF300F"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32E37090"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5A62183B" w14:textId="77777777" w:rsidR="005D4961" w:rsidRDefault="00E37B79">
            <w:pPr>
              <w:spacing w:before="80" w:after="80" w:line="280" w:lineRule="auto"/>
              <w:jc w:val="center"/>
            </w:pPr>
            <w:r>
              <w:rPr>
                <w:b/>
                <w:bCs/>
                <w:color w:val="385723"/>
                <w:sz w:val="18"/>
                <w:szCs w:val="18"/>
              </w:rPr>
              <w:t>Phase 3</w:t>
            </w:r>
          </w:p>
        </w:tc>
      </w:tr>
      <w:tr w:rsidR="005D4961" w14:paraId="23F3DEAA" w14:textId="77777777">
        <w:trPr>
          <w:cantSplit/>
        </w:trPr>
        <w:tc>
          <w:tcPr>
            <w:tcW w:w="800" w:type="dxa"/>
            <w:shd w:val="clear" w:color="auto" w:fill="F5F7FB"/>
            <w:tcMar>
              <w:top w:w="80" w:type="dxa"/>
              <w:left w:w="100" w:type="dxa"/>
              <w:bottom w:w="80" w:type="dxa"/>
              <w:right w:w="100" w:type="dxa"/>
            </w:tcMar>
            <w:vAlign w:val="center"/>
          </w:tcPr>
          <w:p w14:paraId="777F5721" w14:textId="77777777" w:rsidR="005D4961" w:rsidRDefault="00E37B79">
            <w:pPr>
              <w:spacing w:before="80" w:after="80" w:line="280" w:lineRule="auto"/>
            </w:pPr>
            <w:r>
              <w:rPr>
                <w:b/>
                <w:bCs/>
                <w:sz w:val="18"/>
                <w:szCs w:val="18"/>
              </w:rPr>
              <w:t>S114</w:t>
            </w:r>
          </w:p>
        </w:tc>
        <w:tc>
          <w:tcPr>
            <w:tcW w:w="2900" w:type="dxa"/>
            <w:shd w:val="clear" w:color="auto" w:fill="F5F7FB"/>
            <w:tcMar>
              <w:top w:w="80" w:type="dxa"/>
              <w:left w:w="100" w:type="dxa"/>
              <w:bottom w:w="80" w:type="dxa"/>
              <w:right w:w="100" w:type="dxa"/>
            </w:tcMar>
            <w:vAlign w:val="center"/>
          </w:tcPr>
          <w:p w14:paraId="6B3E8A58" w14:textId="77777777" w:rsidR="005D4961" w:rsidRDefault="00E37B79">
            <w:pPr>
              <w:spacing w:before="80" w:after="80" w:line="280" w:lineRule="auto"/>
            </w:pPr>
            <w:r>
              <w:rPr>
                <w:sz w:val="18"/>
                <w:szCs w:val="18"/>
              </w:rPr>
              <w:t>Open-Access &amp; Funder-Mandate Compliance Dashboard</w:t>
            </w:r>
          </w:p>
        </w:tc>
        <w:tc>
          <w:tcPr>
            <w:tcW w:w="1500" w:type="dxa"/>
            <w:shd w:val="clear" w:color="auto" w:fill="F5F7FB"/>
            <w:tcMar>
              <w:top w:w="80" w:type="dxa"/>
              <w:left w:w="100" w:type="dxa"/>
              <w:bottom w:w="80" w:type="dxa"/>
              <w:right w:w="100" w:type="dxa"/>
            </w:tcMar>
            <w:vAlign w:val="center"/>
          </w:tcPr>
          <w:p w14:paraId="594E35B2" w14:textId="77777777" w:rsidR="005D4961" w:rsidRDefault="00E37B79">
            <w:pPr>
              <w:spacing w:before="80" w:after="80" w:line="280" w:lineRule="auto"/>
            </w:pPr>
            <w:r>
              <w:rPr>
                <w:b/>
                <w:bCs/>
                <w:sz w:val="18"/>
                <w:szCs w:val="18"/>
              </w:rPr>
              <w:t>LRKS</w:t>
            </w:r>
          </w:p>
        </w:tc>
        <w:tc>
          <w:tcPr>
            <w:tcW w:w="1300" w:type="dxa"/>
            <w:shd w:val="clear" w:color="auto" w:fill="F5F7FB"/>
            <w:tcMar>
              <w:top w:w="80" w:type="dxa"/>
              <w:left w:w="100" w:type="dxa"/>
              <w:bottom w:w="80" w:type="dxa"/>
              <w:right w:w="100" w:type="dxa"/>
            </w:tcMar>
            <w:vAlign w:val="center"/>
          </w:tcPr>
          <w:p w14:paraId="286EE4E0" w14:textId="77777777" w:rsidR="005D4961" w:rsidRDefault="00E37B79">
            <w:pPr>
              <w:spacing w:before="80" w:after="80" w:line="280" w:lineRule="auto"/>
            </w:pPr>
            <w:r>
              <w:rPr>
                <w:sz w:val="16"/>
                <w:szCs w:val="16"/>
              </w:rPr>
              <w:t>C5 · Library, Research &amp; Knowledge Services</w:t>
            </w:r>
          </w:p>
        </w:tc>
        <w:tc>
          <w:tcPr>
            <w:tcW w:w="1126" w:type="dxa"/>
            <w:shd w:val="clear" w:color="auto" w:fill="F5F7FB"/>
            <w:tcMar>
              <w:top w:w="80" w:type="dxa"/>
              <w:left w:w="100" w:type="dxa"/>
              <w:bottom w:w="80" w:type="dxa"/>
              <w:right w:w="100" w:type="dxa"/>
            </w:tcMar>
            <w:vAlign w:val="center"/>
          </w:tcPr>
          <w:p w14:paraId="414F3ED7"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182A934D"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3461B89B" w14:textId="77777777" w:rsidR="005D4961" w:rsidRDefault="00E37B79">
            <w:pPr>
              <w:spacing w:before="80" w:after="80" w:line="280" w:lineRule="auto"/>
              <w:jc w:val="center"/>
            </w:pPr>
            <w:r>
              <w:rPr>
                <w:b/>
                <w:bCs/>
                <w:color w:val="385723"/>
                <w:sz w:val="18"/>
                <w:szCs w:val="18"/>
              </w:rPr>
              <w:t>Phase 3</w:t>
            </w:r>
          </w:p>
        </w:tc>
      </w:tr>
      <w:tr w:rsidR="005D4961" w14:paraId="6B96C4B6" w14:textId="77777777">
        <w:trPr>
          <w:cantSplit/>
        </w:trPr>
        <w:tc>
          <w:tcPr>
            <w:tcW w:w="800" w:type="dxa"/>
            <w:tcMar>
              <w:top w:w="80" w:type="dxa"/>
              <w:left w:w="100" w:type="dxa"/>
              <w:bottom w:w="80" w:type="dxa"/>
              <w:right w:w="100" w:type="dxa"/>
            </w:tcMar>
            <w:vAlign w:val="center"/>
          </w:tcPr>
          <w:p w14:paraId="5DB1D6C1" w14:textId="77777777" w:rsidR="005D4961" w:rsidRDefault="00E37B79">
            <w:pPr>
              <w:spacing w:before="80" w:after="80" w:line="280" w:lineRule="auto"/>
            </w:pPr>
            <w:r>
              <w:rPr>
                <w:b/>
                <w:bCs/>
                <w:sz w:val="18"/>
                <w:szCs w:val="18"/>
              </w:rPr>
              <w:t>S118</w:t>
            </w:r>
          </w:p>
        </w:tc>
        <w:tc>
          <w:tcPr>
            <w:tcW w:w="2900" w:type="dxa"/>
            <w:tcMar>
              <w:top w:w="80" w:type="dxa"/>
              <w:left w:w="100" w:type="dxa"/>
              <w:bottom w:w="80" w:type="dxa"/>
              <w:right w:w="100" w:type="dxa"/>
            </w:tcMar>
            <w:vAlign w:val="center"/>
          </w:tcPr>
          <w:p w14:paraId="0A889065" w14:textId="77777777" w:rsidR="005D4961" w:rsidRDefault="00E37B79">
            <w:pPr>
              <w:spacing w:before="80" w:after="80" w:line="280" w:lineRule="auto"/>
            </w:pPr>
            <w:r>
              <w:rPr>
                <w:sz w:val="18"/>
                <w:szCs w:val="18"/>
              </w:rPr>
              <w:t>Reading-List Management</w:t>
            </w:r>
          </w:p>
        </w:tc>
        <w:tc>
          <w:tcPr>
            <w:tcW w:w="1500" w:type="dxa"/>
            <w:tcMar>
              <w:top w:w="80" w:type="dxa"/>
              <w:left w:w="100" w:type="dxa"/>
              <w:bottom w:w="80" w:type="dxa"/>
              <w:right w:w="100" w:type="dxa"/>
            </w:tcMar>
            <w:vAlign w:val="center"/>
          </w:tcPr>
          <w:p w14:paraId="341823D8" w14:textId="77777777" w:rsidR="005D4961" w:rsidRDefault="00E37B79">
            <w:pPr>
              <w:spacing w:before="80" w:after="80" w:line="280" w:lineRule="auto"/>
            </w:pPr>
            <w:r>
              <w:rPr>
                <w:b/>
                <w:bCs/>
                <w:sz w:val="18"/>
                <w:szCs w:val="18"/>
              </w:rPr>
              <w:t>LRKS</w:t>
            </w:r>
          </w:p>
        </w:tc>
        <w:tc>
          <w:tcPr>
            <w:tcW w:w="1300" w:type="dxa"/>
            <w:tcMar>
              <w:top w:w="80" w:type="dxa"/>
              <w:left w:w="100" w:type="dxa"/>
              <w:bottom w:w="80" w:type="dxa"/>
              <w:right w:w="100" w:type="dxa"/>
            </w:tcMar>
            <w:vAlign w:val="center"/>
          </w:tcPr>
          <w:p w14:paraId="1D23F54E" w14:textId="77777777" w:rsidR="005D4961" w:rsidRDefault="00E37B79">
            <w:pPr>
              <w:spacing w:before="80" w:after="80" w:line="280" w:lineRule="auto"/>
            </w:pPr>
            <w:r>
              <w:rPr>
                <w:sz w:val="16"/>
                <w:szCs w:val="16"/>
              </w:rPr>
              <w:t>C5 · Library, Research &amp; Knowledge Services</w:t>
            </w:r>
          </w:p>
        </w:tc>
        <w:tc>
          <w:tcPr>
            <w:tcW w:w="1126" w:type="dxa"/>
            <w:tcMar>
              <w:top w:w="80" w:type="dxa"/>
              <w:left w:w="100" w:type="dxa"/>
              <w:bottom w:w="80" w:type="dxa"/>
              <w:right w:w="100" w:type="dxa"/>
            </w:tcMar>
            <w:vAlign w:val="center"/>
          </w:tcPr>
          <w:p w14:paraId="07867107"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4BAADC27"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74CCB05D" w14:textId="77777777" w:rsidR="005D4961" w:rsidRDefault="00E37B79">
            <w:pPr>
              <w:spacing w:before="80" w:after="80" w:line="280" w:lineRule="auto"/>
              <w:jc w:val="center"/>
            </w:pPr>
            <w:r>
              <w:rPr>
                <w:b/>
                <w:bCs/>
                <w:color w:val="BF8F00"/>
                <w:sz w:val="18"/>
                <w:szCs w:val="18"/>
              </w:rPr>
              <w:t>Phase 2</w:t>
            </w:r>
          </w:p>
        </w:tc>
      </w:tr>
      <w:tr w:rsidR="005D4961" w14:paraId="08EDC936" w14:textId="77777777">
        <w:trPr>
          <w:cantSplit/>
        </w:trPr>
        <w:tc>
          <w:tcPr>
            <w:tcW w:w="800" w:type="dxa"/>
            <w:shd w:val="clear" w:color="auto" w:fill="F5F7FB"/>
            <w:tcMar>
              <w:top w:w="80" w:type="dxa"/>
              <w:left w:w="100" w:type="dxa"/>
              <w:bottom w:w="80" w:type="dxa"/>
              <w:right w:w="100" w:type="dxa"/>
            </w:tcMar>
            <w:vAlign w:val="center"/>
          </w:tcPr>
          <w:p w14:paraId="12056DBC" w14:textId="77777777" w:rsidR="005D4961" w:rsidRDefault="00E37B79">
            <w:pPr>
              <w:spacing w:before="80" w:after="80" w:line="280" w:lineRule="auto"/>
            </w:pPr>
            <w:r>
              <w:rPr>
                <w:b/>
                <w:bCs/>
                <w:sz w:val="18"/>
                <w:szCs w:val="18"/>
              </w:rPr>
              <w:t>S119</w:t>
            </w:r>
          </w:p>
        </w:tc>
        <w:tc>
          <w:tcPr>
            <w:tcW w:w="2900" w:type="dxa"/>
            <w:shd w:val="clear" w:color="auto" w:fill="F5F7FB"/>
            <w:tcMar>
              <w:top w:w="80" w:type="dxa"/>
              <w:left w:w="100" w:type="dxa"/>
              <w:bottom w:w="80" w:type="dxa"/>
              <w:right w:w="100" w:type="dxa"/>
            </w:tcMar>
            <w:vAlign w:val="center"/>
          </w:tcPr>
          <w:p w14:paraId="754F8342" w14:textId="77777777" w:rsidR="005D4961" w:rsidRDefault="00E37B79">
            <w:pPr>
              <w:spacing w:before="80" w:after="80" w:line="280" w:lineRule="auto"/>
            </w:pPr>
            <w:r>
              <w:rPr>
                <w:sz w:val="18"/>
                <w:szCs w:val="18"/>
              </w:rPr>
              <w:t>RFID Self-Issue Kiosks &amp; Stock-Take Hardware</w:t>
            </w:r>
          </w:p>
        </w:tc>
        <w:tc>
          <w:tcPr>
            <w:tcW w:w="1500" w:type="dxa"/>
            <w:shd w:val="clear" w:color="auto" w:fill="F5F7FB"/>
            <w:tcMar>
              <w:top w:w="80" w:type="dxa"/>
              <w:left w:w="100" w:type="dxa"/>
              <w:bottom w:w="80" w:type="dxa"/>
              <w:right w:w="100" w:type="dxa"/>
            </w:tcMar>
            <w:vAlign w:val="center"/>
          </w:tcPr>
          <w:p w14:paraId="066B8380" w14:textId="77777777" w:rsidR="005D4961" w:rsidRDefault="00E37B79">
            <w:pPr>
              <w:spacing w:before="80" w:after="80" w:line="280" w:lineRule="auto"/>
            </w:pPr>
            <w:r>
              <w:rPr>
                <w:b/>
                <w:bCs/>
                <w:sz w:val="18"/>
                <w:szCs w:val="18"/>
              </w:rPr>
              <w:t>LRKS</w:t>
            </w:r>
          </w:p>
        </w:tc>
        <w:tc>
          <w:tcPr>
            <w:tcW w:w="1300" w:type="dxa"/>
            <w:shd w:val="clear" w:color="auto" w:fill="F5F7FB"/>
            <w:tcMar>
              <w:top w:w="80" w:type="dxa"/>
              <w:left w:w="100" w:type="dxa"/>
              <w:bottom w:w="80" w:type="dxa"/>
              <w:right w:w="100" w:type="dxa"/>
            </w:tcMar>
            <w:vAlign w:val="center"/>
          </w:tcPr>
          <w:p w14:paraId="65A07707" w14:textId="77777777" w:rsidR="005D4961" w:rsidRDefault="00E37B79">
            <w:pPr>
              <w:spacing w:before="80" w:after="80" w:line="280" w:lineRule="auto"/>
            </w:pPr>
            <w:r>
              <w:rPr>
                <w:sz w:val="16"/>
                <w:szCs w:val="16"/>
              </w:rPr>
              <w:t>C5 · Library, Research &amp; Knowledge Services</w:t>
            </w:r>
          </w:p>
        </w:tc>
        <w:tc>
          <w:tcPr>
            <w:tcW w:w="1126" w:type="dxa"/>
            <w:shd w:val="clear" w:color="auto" w:fill="F5F7FB"/>
            <w:tcMar>
              <w:top w:w="80" w:type="dxa"/>
              <w:left w:w="100" w:type="dxa"/>
              <w:bottom w:w="80" w:type="dxa"/>
              <w:right w:w="100" w:type="dxa"/>
            </w:tcMar>
            <w:vAlign w:val="center"/>
          </w:tcPr>
          <w:p w14:paraId="580323DA"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0B835A02"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4920C336" w14:textId="77777777" w:rsidR="005D4961" w:rsidRDefault="00E37B79">
            <w:pPr>
              <w:spacing w:before="80" w:after="80" w:line="280" w:lineRule="auto"/>
              <w:jc w:val="center"/>
            </w:pPr>
            <w:r>
              <w:rPr>
                <w:b/>
                <w:bCs/>
                <w:color w:val="385723"/>
                <w:sz w:val="18"/>
                <w:szCs w:val="18"/>
              </w:rPr>
              <w:t>Phase 3</w:t>
            </w:r>
          </w:p>
        </w:tc>
      </w:tr>
      <w:tr w:rsidR="005D4961" w14:paraId="7C0687FB" w14:textId="77777777">
        <w:trPr>
          <w:cantSplit/>
        </w:trPr>
        <w:tc>
          <w:tcPr>
            <w:tcW w:w="800" w:type="dxa"/>
            <w:tcMar>
              <w:top w:w="80" w:type="dxa"/>
              <w:left w:w="100" w:type="dxa"/>
              <w:bottom w:w="80" w:type="dxa"/>
              <w:right w:w="100" w:type="dxa"/>
            </w:tcMar>
            <w:vAlign w:val="center"/>
          </w:tcPr>
          <w:p w14:paraId="254CC0E2" w14:textId="77777777" w:rsidR="005D4961" w:rsidRDefault="00E37B79">
            <w:pPr>
              <w:spacing w:before="80" w:after="80" w:line="280" w:lineRule="auto"/>
            </w:pPr>
            <w:r>
              <w:rPr>
                <w:b/>
                <w:bCs/>
                <w:sz w:val="18"/>
                <w:szCs w:val="18"/>
              </w:rPr>
              <w:t>S120</w:t>
            </w:r>
          </w:p>
        </w:tc>
        <w:tc>
          <w:tcPr>
            <w:tcW w:w="2900" w:type="dxa"/>
            <w:tcMar>
              <w:top w:w="80" w:type="dxa"/>
              <w:left w:w="100" w:type="dxa"/>
              <w:bottom w:w="80" w:type="dxa"/>
              <w:right w:w="100" w:type="dxa"/>
            </w:tcMar>
            <w:vAlign w:val="center"/>
          </w:tcPr>
          <w:p w14:paraId="0C9074A6" w14:textId="77777777" w:rsidR="005D4961" w:rsidRDefault="00E37B79">
            <w:pPr>
              <w:spacing w:before="80" w:after="80" w:line="280" w:lineRule="auto"/>
            </w:pPr>
            <w:r>
              <w:rPr>
                <w:sz w:val="18"/>
                <w:szCs w:val="18"/>
              </w:rPr>
              <w:t>Off-Campus Authentication Proxy (EZproxy/OpenAthens)</w:t>
            </w:r>
          </w:p>
        </w:tc>
        <w:tc>
          <w:tcPr>
            <w:tcW w:w="1500" w:type="dxa"/>
            <w:tcMar>
              <w:top w:w="80" w:type="dxa"/>
              <w:left w:w="100" w:type="dxa"/>
              <w:bottom w:w="80" w:type="dxa"/>
              <w:right w:w="100" w:type="dxa"/>
            </w:tcMar>
            <w:vAlign w:val="center"/>
          </w:tcPr>
          <w:p w14:paraId="1CD7AFEA" w14:textId="77777777" w:rsidR="005D4961" w:rsidRDefault="00E37B79">
            <w:pPr>
              <w:spacing w:before="80" w:after="80" w:line="280" w:lineRule="auto"/>
            </w:pPr>
            <w:r>
              <w:rPr>
                <w:b/>
                <w:bCs/>
                <w:sz w:val="18"/>
                <w:szCs w:val="18"/>
              </w:rPr>
              <w:t>LRKS</w:t>
            </w:r>
          </w:p>
        </w:tc>
        <w:tc>
          <w:tcPr>
            <w:tcW w:w="1300" w:type="dxa"/>
            <w:tcMar>
              <w:top w:w="80" w:type="dxa"/>
              <w:left w:w="100" w:type="dxa"/>
              <w:bottom w:w="80" w:type="dxa"/>
              <w:right w:w="100" w:type="dxa"/>
            </w:tcMar>
            <w:vAlign w:val="center"/>
          </w:tcPr>
          <w:p w14:paraId="198472E9" w14:textId="77777777" w:rsidR="005D4961" w:rsidRDefault="00E37B79">
            <w:pPr>
              <w:spacing w:before="80" w:after="80" w:line="280" w:lineRule="auto"/>
            </w:pPr>
            <w:r>
              <w:rPr>
                <w:sz w:val="16"/>
                <w:szCs w:val="16"/>
              </w:rPr>
              <w:t>C5 · Library, Research &amp; Knowledge Services</w:t>
            </w:r>
          </w:p>
        </w:tc>
        <w:tc>
          <w:tcPr>
            <w:tcW w:w="1126" w:type="dxa"/>
            <w:tcMar>
              <w:top w:w="80" w:type="dxa"/>
              <w:left w:w="100" w:type="dxa"/>
              <w:bottom w:w="80" w:type="dxa"/>
              <w:right w:w="100" w:type="dxa"/>
            </w:tcMar>
            <w:vAlign w:val="center"/>
          </w:tcPr>
          <w:p w14:paraId="09391264"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6D832D37"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5C6A7B3C" w14:textId="77777777" w:rsidR="005D4961" w:rsidRDefault="00E37B79">
            <w:pPr>
              <w:spacing w:before="80" w:after="80" w:line="280" w:lineRule="auto"/>
              <w:jc w:val="center"/>
            </w:pPr>
            <w:r>
              <w:rPr>
                <w:b/>
                <w:bCs/>
                <w:color w:val="BF8F00"/>
                <w:sz w:val="18"/>
                <w:szCs w:val="18"/>
              </w:rPr>
              <w:t>Phase 2</w:t>
            </w:r>
          </w:p>
        </w:tc>
      </w:tr>
      <w:tr w:rsidR="005D4961" w14:paraId="31F5012B" w14:textId="77777777">
        <w:trPr>
          <w:cantSplit/>
        </w:trPr>
        <w:tc>
          <w:tcPr>
            <w:tcW w:w="800" w:type="dxa"/>
            <w:shd w:val="clear" w:color="auto" w:fill="F5F7FB"/>
            <w:tcMar>
              <w:top w:w="80" w:type="dxa"/>
              <w:left w:w="100" w:type="dxa"/>
              <w:bottom w:w="80" w:type="dxa"/>
              <w:right w:w="100" w:type="dxa"/>
            </w:tcMar>
            <w:vAlign w:val="center"/>
          </w:tcPr>
          <w:p w14:paraId="219BAA90" w14:textId="77777777" w:rsidR="005D4961" w:rsidRDefault="00E37B79">
            <w:pPr>
              <w:spacing w:before="80" w:after="80" w:line="280" w:lineRule="auto"/>
            </w:pPr>
            <w:r>
              <w:rPr>
                <w:b/>
                <w:bCs/>
                <w:sz w:val="18"/>
                <w:szCs w:val="18"/>
              </w:rPr>
              <w:t>S121</w:t>
            </w:r>
          </w:p>
        </w:tc>
        <w:tc>
          <w:tcPr>
            <w:tcW w:w="2900" w:type="dxa"/>
            <w:shd w:val="clear" w:color="auto" w:fill="F5F7FB"/>
            <w:tcMar>
              <w:top w:w="80" w:type="dxa"/>
              <w:left w:w="100" w:type="dxa"/>
              <w:bottom w:w="80" w:type="dxa"/>
              <w:right w:w="100" w:type="dxa"/>
            </w:tcMar>
            <w:vAlign w:val="center"/>
          </w:tcPr>
          <w:p w14:paraId="6BEB0BE2" w14:textId="77777777" w:rsidR="005D4961" w:rsidRDefault="00E37B79">
            <w:pPr>
              <w:spacing w:before="80" w:after="80" w:line="280" w:lineRule="auto"/>
            </w:pPr>
            <w:r>
              <w:rPr>
                <w:sz w:val="18"/>
                <w:szCs w:val="18"/>
              </w:rPr>
              <w:t>Digital Preservation Platform (Archivematica/Preservica)</w:t>
            </w:r>
          </w:p>
        </w:tc>
        <w:tc>
          <w:tcPr>
            <w:tcW w:w="1500" w:type="dxa"/>
            <w:shd w:val="clear" w:color="auto" w:fill="F5F7FB"/>
            <w:tcMar>
              <w:top w:w="80" w:type="dxa"/>
              <w:left w:w="100" w:type="dxa"/>
              <w:bottom w:w="80" w:type="dxa"/>
              <w:right w:w="100" w:type="dxa"/>
            </w:tcMar>
            <w:vAlign w:val="center"/>
          </w:tcPr>
          <w:p w14:paraId="3333D86F" w14:textId="77777777" w:rsidR="005D4961" w:rsidRDefault="00E37B79">
            <w:pPr>
              <w:spacing w:before="80" w:after="80" w:line="280" w:lineRule="auto"/>
            </w:pPr>
            <w:r>
              <w:rPr>
                <w:b/>
                <w:bCs/>
                <w:sz w:val="18"/>
                <w:szCs w:val="18"/>
              </w:rPr>
              <w:t>LRKS</w:t>
            </w:r>
          </w:p>
        </w:tc>
        <w:tc>
          <w:tcPr>
            <w:tcW w:w="1300" w:type="dxa"/>
            <w:shd w:val="clear" w:color="auto" w:fill="F5F7FB"/>
            <w:tcMar>
              <w:top w:w="80" w:type="dxa"/>
              <w:left w:w="100" w:type="dxa"/>
              <w:bottom w:w="80" w:type="dxa"/>
              <w:right w:w="100" w:type="dxa"/>
            </w:tcMar>
            <w:vAlign w:val="center"/>
          </w:tcPr>
          <w:p w14:paraId="6702F369" w14:textId="77777777" w:rsidR="005D4961" w:rsidRDefault="00E37B79">
            <w:pPr>
              <w:spacing w:before="80" w:after="80" w:line="280" w:lineRule="auto"/>
            </w:pPr>
            <w:r>
              <w:rPr>
                <w:sz w:val="16"/>
                <w:szCs w:val="16"/>
              </w:rPr>
              <w:t>C5 · Library, Research &amp; Knowledge Services</w:t>
            </w:r>
          </w:p>
        </w:tc>
        <w:tc>
          <w:tcPr>
            <w:tcW w:w="1126" w:type="dxa"/>
            <w:shd w:val="clear" w:color="auto" w:fill="F5F7FB"/>
            <w:tcMar>
              <w:top w:w="80" w:type="dxa"/>
              <w:left w:w="100" w:type="dxa"/>
              <w:bottom w:w="80" w:type="dxa"/>
              <w:right w:w="100" w:type="dxa"/>
            </w:tcMar>
            <w:vAlign w:val="center"/>
          </w:tcPr>
          <w:p w14:paraId="77410238"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13FF20F2"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3D9FAE78" w14:textId="77777777" w:rsidR="005D4961" w:rsidRDefault="00E37B79">
            <w:pPr>
              <w:spacing w:before="80" w:after="80" w:line="280" w:lineRule="auto"/>
              <w:jc w:val="center"/>
            </w:pPr>
            <w:r>
              <w:rPr>
                <w:b/>
                <w:bCs/>
                <w:color w:val="385723"/>
                <w:sz w:val="18"/>
                <w:szCs w:val="18"/>
              </w:rPr>
              <w:t>Phase 3</w:t>
            </w:r>
          </w:p>
        </w:tc>
      </w:tr>
      <w:tr w:rsidR="005D4961" w14:paraId="7F1F1B39" w14:textId="77777777">
        <w:trPr>
          <w:cantSplit/>
        </w:trPr>
        <w:tc>
          <w:tcPr>
            <w:tcW w:w="800" w:type="dxa"/>
            <w:tcMar>
              <w:top w:w="80" w:type="dxa"/>
              <w:left w:w="100" w:type="dxa"/>
              <w:bottom w:w="80" w:type="dxa"/>
              <w:right w:w="100" w:type="dxa"/>
            </w:tcMar>
            <w:vAlign w:val="center"/>
          </w:tcPr>
          <w:p w14:paraId="1F3AA4B7" w14:textId="77777777" w:rsidR="005D4961" w:rsidRDefault="00E37B79">
            <w:pPr>
              <w:spacing w:before="80" w:after="80" w:line="280" w:lineRule="auto"/>
            </w:pPr>
            <w:r>
              <w:rPr>
                <w:b/>
                <w:bCs/>
                <w:sz w:val="18"/>
                <w:szCs w:val="18"/>
              </w:rPr>
              <w:t>S122</w:t>
            </w:r>
          </w:p>
        </w:tc>
        <w:tc>
          <w:tcPr>
            <w:tcW w:w="2900" w:type="dxa"/>
            <w:tcMar>
              <w:top w:w="80" w:type="dxa"/>
              <w:left w:w="100" w:type="dxa"/>
              <w:bottom w:w="80" w:type="dxa"/>
              <w:right w:w="100" w:type="dxa"/>
            </w:tcMar>
            <w:vAlign w:val="center"/>
          </w:tcPr>
          <w:p w14:paraId="27CDCF02" w14:textId="77777777" w:rsidR="005D4961" w:rsidRDefault="00E37B79">
            <w:pPr>
              <w:spacing w:before="80" w:after="80" w:line="280" w:lineRule="auto"/>
            </w:pPr>
            <w:r>
              <w:rPr>
                <w:sz w:val="18"/>
                <w:szCs w:val="18"/>
              </w:rPr>
              <w:t>Plagiarism / Originality Detection (research)</w:t>
            </w:r>
          </w:p>
        </w:tc>
        <w:tc>
          <w:tcPr>
            <w:tcW w:w="1500" w:type="dxa"/>
            <w:tcMar>
              <w:top w:w="80" w:type="dxa"/>
              <w:left w:w="100" w:type="dxa"/>
              <w:bottom w:w="80" w:type="dxa"/>
              <w:right w:w="100" w:type="dxa"/>
            </w:tcMar>
            <w:vAlign w:val="center"/>
          </w:tcPr>
          <w:p w14:paraId="1D8B40FE" w14:textId="77777777" w:rsidR="005D4961" w:rsidRDefault="00E37B79">
            <w:pPr>
              <w:spacing w:before="80" w:after="80" w:line="280" w:lineRule="auto"/>
            </w:pPr>
            <w:r>
              <w:rPr>
                <w:b/>
                <w:bCs/>
                <w:sz w:val="18"/>
                <w:szCs w:val="18"/>
              </w:rPr>
              <w:t>LRKS</w:t>
            </w:r>
          </w:p>
        </w:tc>
        <w:tc>
          <w:tcPr>
            <w:tcW w:w="1300" w:type="dxa"/>
            <w:tcMar>
              <w:top w:w="80" w:type="dxa"/>
              <w:left w:w="100" w:type="dxa"/>
              <w:bottom w:w="80" w:type="dxa"/>
              <w:right w:w="100" w:type="dxa"/>
            </w:tcMar>
            <w:vAlign w:val="center"/>
          </w:tcPr>
          <w:p w14:paraId="02490BC5" w14:textId="77777777" w:rsidR="005D4961" w:rsidRDefault="00E37B79">
            <w:pPr>
              <w:spacing w:before="80" w:after="80" w:line="280" w:lineRule="auto"/>
            </w:pPr>
            <w:r>
              <w:rPr>
                <w:sz w:val="16"/>
                <w:szCs w:val="16"/>
              </w:rPr>
              <w:t>C5 · Library, Research &amp; Knowledge Services</w:t>
            </w:r>
          </w:p>
        </w:tc>
        <w:tc>
          <w:tcPr>
            <w:tcW w:w="1126" w:type="dxa"/>
            <w:tcMar>
              <w:top w:w="80" w:type="dxa"/>
              <w:left w:w="100" w:type="dxa"/>
              <w:bottom w:w="80" w:type="dxa"/>
              <w:right w:w="100" w:type="dxa"/>
            </w:tcMar>
            <w:vAlign w:val="center"/>
          </w:tcPr>
          <w:p w14:paraId="47554095"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2C9B80EE"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64ADEB0C" w14:textId="77777777" w:rsidR="005D4961" w:rsidRDefault="00E37B79">
            <w:pPr>
              <w:spacing w:before="80" w:after="80" w:line="280" w:lineRule="auto"/>
              <w:jc w:val="center"/>
            </w:pPr>
            <w:r>
              <w:rPr>
                <w:b/>
                <w:bCs/>
                <w:color w:val="BF8F00"/>
                <w:sz w:val="18"/>
                <w:szCs w:val="18"/>
              </w:rPr>
              <w:t>Phase 2</w:t>
            </w:r>
          </w:p>
        </w:tc>
      </w:tr>
      <w:tr w:rsidR="005D4961" w14:paraId="035DDA03" w14:textId="77777777">
        <w:trPr>
          <w:cantSplit/>
        </w:trPr>
        <w:tc>
          <w:tcPr>
            <w:tcW w:w="800" w:type="dxa"/>
            <w:shd w:val="clear" w:color="auto" w:fill="F5F7FB"/>
            <w:tcMar>
              <w:top w:w="80" w:type="dxa"/>
              <w:left w:w="100" w:type="dxa"/>
              <w:bottom w:w="80" w:type="dxa"/>
              <w:right w:w="100" w:type="dxa"/>
            </w:tcMar>
            <w:vAlign w:val="center"/>
          </w:tcPr>
          <w:p w14:paraId="6764612D" w14:textId="77777777" w:rsidR="005D4961" w:rsidRDefault="00E37B79">
            <w:pPr>
              <w:spacing w:before="80" w:after="80" w:line="280" w:lineRule="auto"/>
            </w:pPr>
            <w:r>
              <w:rPr>
                <w:b/>
                <w:bCs/>
                <w:sz w:val="18"/>
                <w:szCs w:val="18"/>
              </w:rPr>
              <w:lastRenderedPageBreak/>
              <w:t>S124</w:t>
            </w:r>
          </w:p>
        </w:tc>
        <w:tc>
          <w:tcPr>
            <w:tcW w:w="2900" w:type="dxa"/>
            <w:shd w:val="clear" w:color="auto" w:fill="F5F7FB"/>
            <w:tcMar>
              <w:top w:w="80" w:type="dxa"/>
              <w:left w:w="100" w:type="dxa"/>
              <w:bottom w:w="80" w:type="dxa"/>
              <w:right w:w="100" w:type="dxa"/>
            </w:tcMar>
            <w:vAlign w:val="center"/>
          </w:tcPr>
          <w:p w14:paraId="10F0E4C6" w14:textId="77777777" w:rsidR="005D4961" w:rsidRDefault="00E37B79">
            <w:pPr>
              <w:spacing w:before="80" w:after="80" w:line="280" w:lineRule="auto"/>
            </w:pPr>
            <w:r>
              <w:rPr>
                <w:sz w:val="18"/>
                <w:szCs w:val="18"/>
              </w:rPr>
              <w:t>Knowledge Graph / Linked-Data Platform</w:t>
            </w:r>
          </w:p>
        </w:tc>
        <w:tc>
          <w:tcPr>
            <w:tcW w:w="1500" w:type="dxa"/>
            <w:shd w:val="clear" w:color="auto" w:fill="F5F7FB"/>
            <w:tcMar>
              <w:top w:w="80" w:type="dxa"/>
              <w:left w:w="100" w:type="dxa"/>
              <w:bottom w:w="80" w:type="dxa"/>
              <w:right w:w="100" w:type="dxa"/>
            </w:tcMar>
            <w:vAlign w:val="center"/>
          </w:tcPr>
          <w:p w14:paraId="04854937" w14:textId="77777777" w:rsidR="005D4961" w:rsidRDefault="00E37B79">
            <w:pPr>
              <w:spacing w:before="80" w:after="80" w:line="280" w:lineRule="auto"/>
            </w:pPr>
            <w:r>
              <w:rPr>
                <w:b/>
                <w:bCs/>
                <w:sz w:val="18"/>
                <w:szCs w:val="18"/>
              </w:rPr>
              <w:t>LRKS</w:t>
            </w:r>
          </w:p>
        </w:tc>
        <w:tc>
          <w:tcPr>
            <w:tcW w:w="1300" w:type="dxa"/>
            <w:shd w:val="clear" w:color="auto" w:fill="F5F7FB"/>
            <w:tcMar>
              <w:top w:w="80" w:type="dxa"/>
              <w:left w:w="100" w:type="dxa"/>
              <w:bottom w:w="80" w:type="dxa"/>
              <w:right w:w="100" w:type="dxa"/>
            </w:tcMar>
            <w:vAlign w:val="center"/>
          </w:tcPr>
          <w:p w14:paraId="085668D3" w14:textId="77777777" w:rsidR="005D4961" w:rsidRDefault="00E37B79">
            <w:pPr>
              <w:spacing w:before="80" w:after="80" w:line="280" w:lineRule="auto"/>
            </w:pPr>
            <w:r>
              <w:rPr>
                <w:sz w:val="16"/>
                <w:szCs w:val="16"/>
              </w:rPr>
              <w:t>C5 · Library, Research &amp; Knowledge Services</w:t>
            </w:r>
          </w:p>
        </w:tc>
        <w:tc>
          <w:tcPr>
            <w:tcW w:w="1126" w:type="dxa"/>
            <w:shd w:val="clear" w:color="auto" w:fill="F5F7FB"/>
            <w:tcMar>
              <w:top w:w="80" w:type="dxa"/>
              <w:left w:w="100" w:type="dxa"/>
              <w:bottom w:w="80" w:type="dxa"/>
              <w:right w:w="100" w:type="dxa"/>
            </w:tcMar>
            <w:vAlign w:val="center"/>
          </w:tcPr>
          <w:p w14:paraId="76000FB6"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7B67A7A2"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5296EF0E" w14:textId="77777777" w:rsidR="005D4961" w:rsidRDefault="00E37B79">
            <w:pPr>
              <w:spacing w:before="80" w:after="80" w:line="280" w:lineRule="auto"/>
              <w:jc w:val="center"/>
            </w:pPr>
            <w:r>
              <w:rPr>
                <w:b/>
                <w:bCs/>
                <w:color w:val="385723"/>
                <w:sz w:val="18"/>
                <w:szCs w:val="18"/>
              </w:rPr>
              <w:t>Phase 3</w:t>
            </w:r>
          </w:p>
        </w:tc>
      </w:tr>
      <w:tr w:rsidR="005D4961" w14:paraId="2EA9C84B" w14:textId="77777777">
        <w:trPr>
          <w:cantSplit/>
        </w:trPr>
        <w:tc>
          <w:tcPr>
            <w:tcW w:w="800" w:type="dxa"/>
            <w:tcMar>
              <w:top w:w="80" w:type="dxa"/>
              <w:left w:w="100" w:type="dxa"/>
              <w:bottom w:w="80" w:type="dxa"/>
              <w:right w:w="100" w:type="dxa"/>
            </w:tcMar>
            <w:vAlign w:val="center"/>
          </w:tcPr>
          <w:p w14:paraId="4281441C" w14:textId="77777777" w:rsidR="005D4961" w:rsidRDefault="00E37B79">
            <w:pPr>
              <w:spacing w:before="80" w:after="80" w:line="280" w:lineRule="auto"/>
            </w:pPr>
            <w:r>
              <w:rPr>
                <w:b/>
                <w:bCs/>
                <w:sz w:val="18"/>
                <w:szCs w:val="18"/>
              </w:rPr>
              <w:t>S125</w:t>
            </w:r>
          </w:p>
        </w:tc>
        <w:tc>
          <w:tcPr>
            <w:tcW w:w="2900" w:type="dxa"/>
            <w:tcMar>
              <w:top w:w="80" w:type="dxa"/>
              <w:left w:w="100" w:type="dxa"/>
              <w:bottom w:w="80" w:type="dxa"/>
              <w:right w:w="100" w:type="dxa"/>
            </w:tcMar>
            <w:vAlign w:val="center"/>
          </w:tcPr>
          <w:p w14:paraId="741EC7A7" w14:textId="77777777" w:rsidR="005D4961" w:rsidRDefault="00E37B79">
            <w:pPr>
              <w:spacing w:before="80" w:after="80" w:line="280" w:lineRule="auto"/>
            </w:pPr>
            <w:r>
              <w:rPr>
                <w:sz w:val="18"/>
                <w:szCs w:val="18"/>
              </w:rPr>
              <w:t>AI Legal-Research Copilot (RAG)</w:t>
            </w:r>
          </w:p>
        </w:tc>
        <w:tc>
          <w:tcPr>
            <w:tcW w:w="1500" w:type="dxa"/>
            <w:tcMar>
              <w:top w:w="80" w:type="dxa"/>
              <w:left w:w="100" w:type="dxa"/>
              <w:bottom w:w="80" w:type="dxa"/>
              <w:right w:w="100" w:type="dxa"/>
            </w:tcMar>
            <w:vAlign w:val="center"/>
          </w:tcPr>
          <w:p w14:paraId="5BDE3792" w14:textId="77777777" w:rsidR="005D4961" w:rsidRDefault="00E37B79">
            <w:pPr>
              <w:spacing w:before="80" w:after="80" w:line="280" w:lineRule="auto"/>
            </w:pPr>
            <w:r>
              <w:rPr>
                <w:b/>
                <w:bCs/>
                <w:sz w:val="18"/>
                <w:szCs w:val="18"/>
              </w:rPr>
              <w:t>LRKS</w:t>
            </w:r>
          </w:p>
        </w:tc>
        <w:tc>
          <w:tcPr>
            <w:tcW w:w="1300" w:type="dxa"/>
            <w:tcMar>
              <w:top w:w="80" w:type="dxa"/>
              <w:left w:w="100" w:type="dxa"/>
              <w:bottom w:w="80" w:type="dxa"/>
              <w:right w:w="100" w:type="dxa"/>
            </w:tcMar>
            <w:vAlign w:val="center"/>
          </w:tcPr>
          <w:p w14:paraId="7706B713" w14:textId="77777777" w:rsidR="005D4961" w:rsidRDefault="00E37B79">
            <w:pPr>
              <w:spacing w:before="80" w:after="80" w:line="280" w:lineRule="auto"/>
            </w:pPr>
            <w:r>
              <w:rPr>
                <w:sz w:val="16"/>
                <w:szCs w:val="16"/>
              </w:rPr>
              <w:t>C5 · Library, Research &amp; Knowledge Services</w:t>
            </w:r>
          </w:p>
        </w:tc>
        <w:tc>
          <w:tcPr>
            <w:tcW w:w="1126" w:type="dxa"/>
            <w:tcMar>
              <w:top w:w="80" w:type="dxa"/>
              <w:left w:w="100" w:type="dxa"/>
              <w:bottom w:w="80" w:type="dxa"/>
              <w:right w:w="100" w:type="dxa"/>
            </w:tcMar>
            <w:vAlign w:val="center"/>
          </w:tcPr>
          <w:p w14:paraId="57AA4857"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3AA615C9"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109E943E" w14:textId="77777777" w:rsidR="005D4961" w:rsidRDefault="00E37B79">
            <w:pPr>
              <w:spacing w:before="80" w:after="80" w:line="280" w:lineRule="auto"/>
              <w:jc w:val="center"/>
            </w:pPr>
            <w:r>
              <w:rPr>
                <w:b/>
                <w:bCs/>
                <w:color w:val="BF8F00"/>
                <w:sz w:val="18"/>
                <w:szCs w:val="18"/>
              </w:rPr>
              <w:t>Phase 2</w:t>
            </w:r>
          </w:p>
        </w:tc>
      </w:tr>
      <w:tr w:rsidR="005D4961" w14:paraId="72F92D70" w14:textId="77777777">
        <w:trPr>
          <w:cantSplit/>
        </w:trPr>
        <w:tc>
          <w:tcPr>
            <w:tcW w:w="800" w:type="dxa"/>
            <w:shd w:val="clear" w:color="auto" w:fill="F5F7FB"/>
            <w:tcMar>
              <w:top w:w="80" w:type="dxa"/>
              <w:left w:w="100" w:type="dxa"/>
              <w:bottom w:w="80" w:type="dxa"/>
              <w:right w:w="100" w:type="dxa"/>
            </w:tcMar>
            <w:vAlign w:val="center"/>
          </w:tcPr>
          <w:p w14:paraId="4275C0CF" w14:textId="77777777" w:rsidR="005D4961" w:rsidRDefault="00E37B79">
            <w:pPr>
              <w:spacing w:before="80" w:after="80" w:line="280" w:lineRule="auto"/>
            </w:pPr>
            <w:r>
              <w:rPr>
                <w:b/>
                <w:bCs/>
                <w:sz w:val="18"/>
                <w:szCs w:val="18"/>
              </w:rPr>
              <w:t>S132</w:t>
            </w:r>
          </w:p>
        </w:tc>
        <w:tc>
          <w:tcPr>
            <w:tcW w:w="2900" w:type="dxa"/>
            <w:shd w:val="clear" w:color="auto" w:fill="F5F7FB"/>
            <w:tcMar>
              <w:top w:w="80" w:type="dxa"/>
              <w:left w:w="100" w:type="dxa"/>
              <w:bottom w:w="80" w:type="dxa"/>
              <w:right w:w="100" w:type="dxa"/>
            </w:tcMar>
            <w:vAlign w:val="center"/>
          </w:tcPr>
          <w:p w14:paraId="3A729DB1" w14:textId="77777777" w:rsidR="005D4961" w:rsidRDefault="00E37B79">
            <w:pPr>
              <w:spacing w:before="80" w:after="80" w:line="280" w:lineRule="auto"/>
            </w:pPr>
            <w:r>
              <w:rPr>
                <w:sz w:val="18"/>
                <w:szCs w:val="18"/>
              </w:rPr>
              <w:t>e-Procurement / Sourcing Suite (PPRA-compliant)</w:t>
            </w:r>
          </w:p>
        </w:tc>
        <w:tc>
          <w:tcPr>
            <w:tcW w:w="1500" w:type="dxa"/>
            <w:shd w:val="clear" w:color="auto" w:fill="F5F7FB"/>
            <w:tcMar>
              <w:top w:w="80" w:type="dxa"/>
              <w:left w:w="100" w:type="dxa"/>
              <w:bottom w:w="80" w:type="dxa"/>
              <w:right w:w="100" w:type="dxa"/>
            </w:tcMar>
            <w:vAlign w:val="center"/>
          </w:tcPr>
          <w:p w14:paraId="5A1856A2" w14:textId="77777777" w:rsidR="005D4961" w:rsidRDefault="00E37B79">
            <w:pPr>
              <w:spacing w:before="80" w:after="80" w:line="280" w:lineRule="auto"/>
            </w:pPr>
            <w:r>
              <w:rPr>
                <w:b/>
                <w:bCs/>
                <w:sz w:val="18"/>
                <w:szCs w:val="18"/>
              </w:rPr>
              <w:t>RMF</w:t>
            </w:r>
          </w:p>
        </w:tc>
        <w:tc>
          <w:tcPr>
            <w:tcW w:w="1300" w:type="dxa"/>
            <w:shd w:val="clear" w:color="auto" w:fill="F5F7FB"/>
            <w:tcMar>
              <w:top w:w="80" w:type="dxa"/>
              <w:left w:w="100" w:type="dxa"/>
              <w:bottom w:w="80" w:type="dxa"/>
              <w:right w:w="100" w:type="dxa"/>
            </w:tcMar>
            <w:vAlign w:val="center"/>
          </w:tcPr>
          <w:p w14:paraId="72C05BB1" w14:textId="77777777" w:rsidR="005D4961" w:rsidRDefault="00E37B79">
            <w:pPr>
              <w:spacing w:before="80" w:after="80" w:line="280" w:lineRule="auto"/>
            </w:pPr>
            <w:r>
              <w:rPr>
                <w:sz w:val="16"/>
                <w:szCs w:val="16"/>
              </w:rPr>
              <w:t>C8 · Finance, Procurement &amp; Resource Mobilisation</w:t>
            </w:r>
          </w:p>
        </w:tc>
        <w:tc>
          <w:tcPr>
            <w:tcW w:w="1126" w:type="dxa"/>
            <w:shd w:val="clear" w:color="auto" w:fill="F5F7FB"/>
            <w:tcMar>
              <w:top w:w="80" w:type="dxa"/>
              <w:left w:w="100" w:type="dxa"/>
              <w:bottom w:w="80" w:type="dxa"/>
              <w:right w:w="100" w:type="dxa"/>
            </w:tcMar>
            <w:vAlign w:val="center"/>
          </w:tcPr>
          <w:p w14:paraId="588A8325"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54D60738"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31DFD4F3" w14:textId="77777777" w:rsidR="005D4961" w:rsidRDefault="00E37B79">
            <w:pPr>
              <w:spacing w:before="80" w:after="80" w:line="280" w:lineRule="auto"/>
              <w:jc w:val="center"/>
            </w:pPr>
            <w:r>
              <w:rPr>
                <w:b/>
                <w:bCs/>
                <w:color w:val="C00000"/>
                <w:sz w:val="18"/>
                <w:szCs w:val="18"/>
              </w:rPr>
              <w:t>Fast-Track</w:t>
            </w:r>
          </w:p>
        </w:tc>
      </w:tr>
      <w:tr w:rsidR="005D4961" w14:paraId="64E8DF43" w14:textId="77777777">
        <w:trPr>
          <w:cantSplit/>
        </w:trPr>
        <w:tc>
          <w:tcPr>
            <w:tcW w:w="800" w:type="dxa"/>
            <w:tcMar>
              <w:top w:w="80" w:type="dxa"/>
              <w:left w:w="100" w:type="dxa"/>
              <w:bottom w:w="80" w:type="dxa"/>
              <w:right w:w="100" w:type="dxa"/>
            </w:tcMar>
            <w:vAlign w:val="center"/>
          </w:tcPr>
          <w:p w14:paraId="5C51269C" w14:textId="77777777" w:rsidR="005D4961" w:rsidRDefault="00E37B79">
            <w:pPr>
              <w:spacing w:before="80" w:after="80" w:line="280" w:lineRule="auto"/>
            </w:pPr>
            <w:r>
              <w:rPr>
                <w:b/>
                <w:bCs/>
                <w:sz w:val="18"/>
                <w:szCs w:val="18"/>
              </w:rPr>
              <w:t>S133</w:t>
            </w:r>
          </w:p>
        </w:tc>
        <w:tc>
          <w:tcPr>
            <w:tcW w:w="2900" w:type="dxa"/>
            <w:tcMar>
              <w:top w:w="80" w:type="dxa"/>
              <w:left w:w="100" w:type="dxa"/>
              <w:bottom w:w="80" w:type="dxa"/>
              <w:right w:w="100" w:type="dxa"/>
            </w:tcMar>
            <w:vAlign w:val="center"/>
          </w:tcPr>
          <w:p w14:paraId="3043115B" w14:textId="77777777" w:rsidR="005D4961" w:rsidRDefault="00E37B79">
            <w:pPr>
              <w:spacing w:before="80" w:after="80" w:line="280" w:lineRule="auto"/>
            </w:pPr>
            <w:r>
              <w:rPr>
                <w:sz w:val="18"/>
                <w:szCs w:val="18"/>
              </w:rPr>
              <w:t>Vendor Master &amp; Supplier Self-Service Portal</w:t>
            </w:r>
          </w:p>
        </w:tc>
        <w:tc>
          <w:tcPr>
            <w:tcW w:w="1500" w:type="dxa"/>
            <w:tcMar>
              <w:top w:w="80" w:type="dxa"/>
              <w:left w:w="100" w:type="dxa"/>
              <w:bottom w:w="80" w:type="dxa"/>
              <w:right w:w="100" w:type="dxa"/>
            </w:tcMar>
            <w:vAlign w:val="center"/>
          </w:tcPr>
          <w:p w14:paraId="17FD8C01" w14:textId="77777777" w:rsidR="005D4961" w:rsidRDefault="00E37B79">
            <w:pPr>
              <w:spacing w:before="80" w:after="80" w:line="280" w:lineRule="auto"/>
            </w:pPr>
            <w:r>
              <w:rPr>
                <w:b/>
                <w:bCs/>
                <w:sz w:val="18"/>
                <w:szCs w:val="18"/>
              </w:rPr>
              <w:t>RMF</w:t>
            </w:r>
          </w:p>
        </w:tc>
        <w:tc>
          <w:tcPr>
            <w:tcW w:w="1300" w:type="dxa"/>
            <w:tcMar>
              <w:top w:w="80" w:type="dxa"/>
              <w:left w:w="100" w:type="dxa"/>
              <w:bottom w:w="80" w:type="dxa"/>
              <w:right w:w="100" w:type="dxa"/>
            </w:tcMar>
            <w:vAlign w:val="center"/>
          </w:tcPr>
          <w:p w14:paraId="74F0C1D3" w14:textId="77777777" w:rsidR="005D4961" w:rsidRDefault="00E37B79">
            <w:pPr>
              <w:spacing w:before="80" w:after="80" w:line="280" w:lineRule="auto"/>
            </w:pPr>
            <w:r>
              <w:rPr>
                <w:sz w:val="16"/>
                <w:szCs w:val="16"/>
              </w:rPr>
              <w:t>C8 · Finance, Procurement &amp; Resource Mobilisation</w:t>
            </w:r>
          </w:p>
        </w:tc>
        <w:tc>
          <w:tcPr>
            <w:tcW w:w="1126" w:type="dxa"/>
            <w:tcMar>
              <w:top w:w="80" w:type="dxa"/>
              <w:left w:w="100" w:type="dxa"/>
              <w:bottom w:w="80" w:type="dxa"/>
              <w:right w:w="100" w:type="dxa"/>
            </w:tcMar>
            <w:vAlign w:val="center"/>
          </w:tcPr>
          <w:p w14:paraId="5348B616"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277E3C31"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30D7E13E" w14:textId="77777777" w:rsidR="005D4961" w:rsidRDefault="00E37B79">
            <w:pPr>
              <w:spacing w:before="80" w:after="80" w:line="280" w:lineRule="auto"/>
              <w:jc w:val="center"/>
            </w:pPr>
            <w:r>
              <w:rPr>
                <w:b/>
                <w:bCs/>
                <w:color w:val="C00000"/>
                <w:sz w:val="18"/>
                <w:szCs w:val="18"/>
              </w:rPr>
              <w:t>Fast-Track</w:t>
            </w:r>
          </w:p>
        </w:tc>
      </w:tr>
      <w:tr w:rsidR="005D4961" w14:paraId="581F25DA" w14:textId="77777777">
        <w:trPr>
          <w:cantSplit/>
        </w:trPr>
        <w:tc>
          <w:tcPr>
            <w:tcW w:w="800" w:type="dxa"/>
            <w:shd w:val="clear" w:color="auto" w:fill="F5F7FB"/>
            <w:tcMar>
              <w:top w:w="80" w:type="dxa"/>
              <w:left w:w="100" w:type="dxa"/>
              <w:bottom w:w="80" w:type="dxa"/>
              <w:right w:w="100" w:type="dxa"/>
            </w:tcMar>
            <w:vAlign w:val="center"/>
          </w:tcPr>
          <w:p w14:paraId="54CA0214" w14:textId="77777777" w:rsidR="005D4961" w:rsidRDefault="00E37B79">
            <w:pPr>
              <w:spacing w:before="80" w:after="80" w:line="280" w:lineRule="auto"/>
            </w:pPr>
            <w:r>
              <w:rPr>
                <w:b/>
                <w:bCs/>
                <w:sz w:val="18"/>
                <w:szCs w:val="18"/>
              </w:rPr>
              <w:t>S134</w:t>
            </w:r>
          </w:p>
        </w:tc>
        <w:tc>
          <w:tcPr>
            <w:tcW w:w="2900" w:type="dxa"/>
            <w:shd w:val="clear" w:color="auto" w:fill="F5F7FB"/>
            <w:tcMar>
              <w:top w:w="80" w:type="dxa"/>
              <w:left w:w="100" w:type="dxa"/>
              <w:bottom w:w="80" w:type="dxa"/>
              <w:right w:w="100" w:type="dxa"/>
            </w:tcMar>
            <w:vAlign w:val="center"/>
          </w:tcPr>
          <w:p w14:paraId="64BE92F4" w14:textId="77777777" w:rsidR="005D4961" w:rsidRDefault="00E37B79">
            <w:pPr>
              <w:spacing w:before="80" w:after="80" w:line="280" w:lineRule="auto"/>
            </w:pPr>
            <w:r>
              <w:rPr>
                <w:sz w:val="18"/>
                <w:szCs w:val="18"/>
              </w:rPr>
              <w:t>e-Invoicing / Receivables Automation</w:t>
            </w:r>
          </w:p>
        </w:tc>
        <w:tc>
          <w:tcPr>
            <w:tcW w:w="1500" w:type="dxa"/>
            <w:shd w:val="clear" w:color="auto" w:fill="F5F7FB"/>
            <w:tcMar>
              <w:top w:w="80" w:type="dxa"/>
              <w:left w:w="100" w:type="dxa"/>
              <w:bottom w:w="80" w:type="dxa"/>
              <w:right w:w="100" w:type="dxa"/>
            </w:tcMar>
            <w:vAlign w:val="center"/>
          </w:tcPr>
          <w:p w14:paraId="7E1884BC" w14:textId="77777777" w:rsidR="005D4961" w:rsidRDefault="00E37B79">
            <w:pPr>
              <w:spacing w:before="80" w:after="80" w:line="280" w:lineRule="auto"/>
            </w:pPr>
            <w:r>
              <w:rPr>
                <w:b/>
                <w:bCs/>
                <w:sz w:val="18"/>
                <w:szCs w:val="18"/>
              </w:rPr>
              <w:t>RMF</w:t>
            </w:r>
          </w:p>
        </w:tc>
        <w:tc>
          <w:tcPr>
            <w:tcW w:w="1300" w:type="dxa"/>
            <w:shd w:val="clear" w:color="auto" w:fill="F5F7FB"/>
            <w:tcMar>
              <w:top w:w="80" w:type="dxa"/>
              <w:left w:w="100" w:type="dxa"/>
              <w:bottom w:w="80" w:type="dxa"/>
              <w:right w:w="100" w:type="dxa"/>
            </w:tcMar>
            <w:vAlign w:val="center"/>
          </w:tcPr>
          <w:p w14:paraId="0DA9284C" w14:textId="77777777" w:rsidR="005D4961" w:rsidRDefault="00E37B79">
            <w:pPr>
              <w:spacing w:before="80" w:after="80" w:line="280" w:lineRule="auto"/>
            </w:pPr>
            <w:r>
              <w:rPr>
                <w:sz w:val="16"/>
                <w:szCs w:val="16"/>
              </w:rPr>
              <w:t>C8 · Finance, Procurement &amp; Resource Mobilisation</w:t>
            </w:r>
          </w:p>
        </w:tc>
        <w:tc>
          <w:tcPr>
            <w:tcW w:w="1126" w:type="dxa"/>
            <w:shd w:val="clear" w:color="auto" w:fill="F5F7FB"/>
            <w:tcMar>
              <w:top w:w="80" w:type="dxa"/>
              <w:left w:w="100" w:type="dxa"/>
              <w:bottom w:w="80" w:type="dxa"/>
              <w:right w:w="100" w:type="dxa"/>
            </w:tcMar>
            <w:vAlign w:val="center"/>
          </w:tcPr>
          <w:p w14:paraId="2D7B92CC"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78BB75DF"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4AA5DD14" w14:textId="77777777" w:rsidR="005D4961" w:rsidRDefault="00E37B79">
            <w:pPr>
              <w:spacing w:before="80" w:after="80" w:line="280" w:lineRule="auto"/>
              <w:jc w:val="center"/>
            </w:pPr>
            <w:r>
              <w:rPr>
                <w:b/>
                <w:bCs/>
                <w:color w:val="BF8F00"/>
                <w:sz w:val="18"/>
                <w:szCs w:val="18"/>
              </w:rPr>
              <w:t>Phase 2</w:t>
            </w:r>
          </w:p>
        </w:tc>
      </w:tr>
      <w:tr w:rsidR="005D4961" w14:paraId="00F0C12C" w14:textId="77777777">
        <w:trPr>
          <w:cantSplit/>
        </w:trPr>
        <w:tc>
          <w:tcPr>
            <w:tcW w:w="800" w:type="dxa"/>
            <w:tcMar>
              <w:top w:w="80" w:type="dxa"/>
              <w:left w:w="100" w:type="dxa"/>
              <w:bottom w:w="80" w:type="dxa"/>
              <w:right w:w="100" w:type="dxa"/>
            </w:tcMar>
            <w:vAlign w:val="center"/>
          </w:tcPr>
          <w:p w14:paraId="3DFBF104" w14:textId="77777777" w:rsidR="005D4961" w:rsidRDefault="00E37B79">
            <w:pPr>
              <w:spacing w:before="80" w:after="80" w:line="280" w:lineRule="auto"/>
            </w:pPr>
            <w:r>
              <w:rPr>
                <w:b/>
                <w:bCs/>
                <w:sz w:val="18"/>
                <w:szCs w:val="18"/>
              </w:rPr>
              <w:t>S135</w:t>
            </w:r>
          </w:p>
        </w:tc>
        <w:tc>
          <w:tcPr>
            <w:tcW w:w="2900" w:type="dxa"/>
            <w:tcMar>
              <w:top w:w="80" w:type="dxa"/>
              <w:left w:w="100" w:type="dxa"/>
              <w:bottom w:w="80" w:type="dxa"/>
              <w:right w:w="100" w:type="dxa"/>
            </w:tcMar>
            <w:vAlign w:val="center"/>
          </w:tcPr>
          <w:p w14:paraId="0559F19C" w14:textId="77777777" w:rsidR="005D4961" w:rsidRDefault="00E37B79">
            <w:pPr>
              <w:spacing w:before="80" w:after="80" w:line="280" w:lineRule="auto"/>
            </w:pPr>
            <w:r>
              <w:rPr>
                <w:sz w:val="18"/>
                <w:szCs w:val="18"/>
              </w:rPr>
              <w:t>Purchase Order &amp; 3-Way Match Engine</w:t>
            </w:r>
          </w:p>
        </w:tc>
        <w:tc>
          <w:tcPr>
            <w:tcW w:w="1500" w:type="dxa"/>
            <w:tcMar>
              <w:top w:w="80" w:type="dxa"/>
              <w:left w:w="100" w:type="dxa"/>
              <w:bottom w:w="80" w:type="dxa"/>
              <w:right w:w="100" w:type="dxa"/>
            </w:tcMar>
            <w:vAlign w:val="center"/>
          </w:tcPr>
          <w:p w14:paraId="6696A844" w14:textId="77777777" w:rsidR="005D4961" w:rsidRDefault="00E37B79">
            <w:pPr>
              <w:spacing w:before="80" w:after="80" w:line="280" w:lineRule="auto"/>
            </w:pPr>
            <w:r>
              <w:rPr>
                <w:b/>
                <w:bCs/>
                <w:sz w:val="18"/>
                <w:szCs w:val="18"/>
              </w:rPr>
              <w:t>RMF</w:t>
            </w:r>
          </w:p>
        </w:tc>
        <w:tc>
          <w:tcPr>
            <w:tcW w:w="1300" w:type="dxa"/>
            <w:tcMar>
              <w:top w:w="80" w:type="dxa"/>
              <w:left w:w="100" w:type="dxa"/>
              <w:bottom w:w="80" w:type="dxa"/>
              <w:right w:w="100" w:type="dxa"/>
            </w:tcMar>
            <w:vAlign w:val="center"/>
          </w:tcPr>
          <w:p w14:paraId="3CC21431" w14:textId="77777777" w:rsidR="005D4961" w:rsidRDefault="00E37B79">
            <w:pPr>
              <w:spacing w:before="80" w:after="80" w:line="280" w:lineRule="auto"/>
            </w:pPr>
            <w:r>
              <w:rPr>
                <w:sz w:val="16"/>
                <w:szCs w:val="16"/>
              </w:rPr>
              <w:t>C8 · Finance, Procurement &amp; Resource Mobilisation</w:t>
            </w:r>
          </w:p>
        </w:tc>
        <w:tc>
          <w:tcPr>
            <w:tcW w:w="1126" w:type="dxa"/>
            <w:tcMar>
              <w:top w:w="80" w:type="dxa"/>
              <w:left w:w="100" w:type="dxa"/>
              <w:bottom w:w="80" w:type="dxa"/>
              <w:right w:w="100" w:type="dxa"/>
            </w:tcMar>
            <w:vAlign w:val="center"/>
          </w:tcPr>
          <w:p w14:paraId="7C8D6D52"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58A7D49B"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399414DA" w14:textId="77777777" w:rsidR="005D4961" w:rsidRDefault="00E37B79">
            <w:pPr>
              <w:spacing w:before="80" w:after="80" w:line="280" w:lineRule="auto"/>
              <w:jc w:val="center"/>
            </w:pPr>
            <w:r>
              <w:rPr>
                <w:b/>
                <w:bCs/>
                <w:color w:val="C00000"/>
                <w:sz w:val="18"/>
                <w:szCs w:val="18"/>
              </w:rPr>
              <w:t>Fast-Track</w:t>
            </w:r>
          </w:p>
        </w:tc>
      </w:tr>
      <w:tr w:rsidR="005D4961" w14:paraId="18C11437" w14:textId="77777777">
        <w:trPr>
          <w:cantSplit/>
        </w:trPr>
        <w:tc>
          <w:tcPr>
            <w:tcW w:w="800" w:type="dxa"/>
            <w:shd w:val="clear" w:color="auto" w:fill="F5F7FB"/>
            <w:tcMar>
              <w:top w:w="80" w:type="dxa"/>
              <w:left w:w="100" w:type="dxa"/>
              <w:bottom w:w="80" w:type="dxa"/>
              <w:right w:w="100" w:type="dxa"/>
            </w:tcMar>
            <w:vAlign w:val="center"/>
          </w:tcPr>
          <w:p w14:paraId="2F2F5D86" w14:textId="77777777" w:rsidR="005D4961" w:rsidRDefault="00E37B79">
            <w:pPr>
              <w:spacing w:before="80" w:after="80" w:line="280" w:lineRule="auto"/>
            </w:pPr>
            <w:r>
              <w:rPr>
                <w:b/>
                <w:bCs/>
                <w:sz w:val="18"/>
                <w:szCs w:val="18"/>
              </w:rPr>
              <w:t>S136</w:t>
            </w:r>
          </w:p>
        </w:tc>
        <w:tc>
          <w:tcPr>
            <w:tcW w:w="2900" w:type="dxa"/>
            <w:shd w:val="clear" w:color="auto" w:fill="F5F7FB"/>
            <w:tcMar>
              <w:top w:w="80" w:type="dxa"/>
              <w:left w:w="100" w:type="dxa"/>
              <w:bottom w:w="80" w:type="dxa"/>
              <w:right w:w="100" w:type="dxa"/>
            </w:tcMar>
            <w:vAlign w:val="center"/>
          </w:tcPr>
          <w:p w14:paraId="47239B6C" w14:textId="77777777" w:rsidR="005D4961" w:rsidRDefault="00E37B79">
            <w:pPr>
              <w:spacing w:before="80" w:after="80" w:line="280" w:lineRule="auto"/>
            </w:pPr>
            <w:r>
              <w:rPr>
                <w:sz w:val="18"/>
                <w:szCs w:val="18"/>
              </w:rPr>
              <w:t>Contract Lifecycle Management (CLM)</w:t>
            </w:r>
          </w:p>
        </w:tc>
        <w:tc>
          <w:tcPr>
            <w:tcW w:w="1500" w:type="dxa"/>
            <w:shd w:val="clear" w:color="auto" w:fill="F5F7FB"/>
            <w:tcMar>
              <w:top w:w="80" w:type="dxa"/>
              <w:left w:w="100" w:type="dxa"/>
              <w:bottom w:w="80" w:type="dxa"/>
              <w:right w:w="100" w:type="dxa"/>
            </w:tcMar>
            <w:vAlign w:val="center"/>
          </w:tcPr>
          <w:p w14:paraId="3C0E56FD" w14:textId="77777777" w:rsidR="005D4961" w:rsidRDefault="00E37B79">
            <w:pPr>
              <w:spacing w:before="80" w:after="80" w:line="280" w:lineRule="auto"/>
            </w:pPr>
            <w:r>
              <w:rPr>
                <w:b/>
                <w:bCs/>
                <w:sz w:val="18"/>
                <w:szCs w:val="18"/>
              </w:rPr>
              <w:t>RMF</w:t>
            </w:r>
          </w:p>
        </w:tc>
        <w:tc>
          <w:tcPr>
            <w:tcW w:w="1300" w:type="dxa"/>
            <w:shd w:val="clear" w:color="auto" w:fill="F5F7FB"/>
            <w:tcMar>
              <w:top w:w="80" w:type="dxa"/>
              <w:left w:w="100" w:type="dxa"/>
              <w:bottom w:w="80" w:type="dxa"/>
              <w:right w:w="100" w:type="dxa"/>
            </w:tcMar>
            <w:vAlign w:val="center"/>
          </w:tcPr>
          <w:p w14:paraId="0D2BF47E" w14:textId="77777777" w:rsidR="005D4961" w:rsidRDefault="00E37B79">
            <w:pPr>
              <w:spacing w:before="80" w:after="80" w:line="280" w:lineRule="auto"/>
            </w:pPr>
            <w:r>
              <w:rPr>
                <w:sz w:val="16"/>
                <w:szCs w:val="16"/>
              </w:rPr>
              <w:t>C8 · Finance, Procurement &amp; Resource Mobilisation</w:t>
            </w:r>
          </w:p>
        </w:tc>
        <w:tc>
          <w:tcPr>
            <w:tcW w:w="1126" w:type="dxa"/>
            <w:shd w:val="clear" w:color="auto" w:fill="F5F7FB"/>
            <w:tcMar>
              <w:top w:w="80" w:type="dxa"/>
              <w:left w:w="100" w:type="dxa"/>
              <w:bottom w:w="80" w:type="dxa"/>
              <w:right w:w="100" w:type="dxa"/>
            </w:tcMar>
            <w:vAlign w:val="center"/>
          </w:tcPr>
          <w:p w14:paraId="6A4F2B4F" w14:textId="77777777" w:rsidR="005D4961" w:rsidRDefault="00E37B79">
            <w:pPr>
              <w:spacing w:before="80" w:after="80" w:line="280" w:lineRule="auto"/>
            </w:pPr>
            <w:r>
              <w:rPr>
                <w:i/>
                <w:iCs/>
                <w:color w:val="595959"/>
                <w:sz w:val="16"/>
                <w:szCs w:val="16"/>
              </w:rPr>
              <w:t>§12(2)(o)</w:t>
            </w:r>
          </w:p>
        </w:tc>
        <w:tc>
          <w:tcPr>
            <w:tcW w:w="700" w:type="dxa"/>
            <w:shd w:val="clear" w:color="auto" w:fill="F5F7FB"/>
            <w:tcMar>
              <w:top w:w="80" w:type="dxa"/>
              <w:left w:w="100" w:type="dxa"/>
              <w:bottom w:w="80" w:type="dxa"/>
              <w:right w:w="100" w:type="dxa"/>
            </w:tcMar>
            <w:vAlign w:val="center"/>
          </w:tcPr>
          <w:p w14:paraId="7A3D75F9"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22E3D076" w14:textId="77777777" w:rsidR="005D4961" w:rsidRDefault="00E37B79">
            <w:pPr>
              <w:spacing w:before="80" w:after="80" w:line="280" w:lineRule="auto"/>
              <w:jc w:val="center"/>
            </w:pPr>
            <w:r>
              <w:rPr>
                <w:b/>
                <w:bCs/>
                <w:color w:val="BF8F00"/>
                <w:sz w:val="18"/>
                <w:szCs w:val="18"/>
              </w:rPr>
              <w:t>Phase 2</w:t>
            </w:r>
          </w:p>
        </w:tc>
      </w:tr>
      <w:tr w:rsidR="005D4961" w14:paraId="387B2A63" w14:textId="77777777">
        <w:trPr>
          <w:cantSplit/>
        </w:trPr>
        <w:tc>
          <w:tcPr>
            <w:tcW w:w="800" w:type="dxa"/>
            <w:tcMar>
              <w:top w:w="80" w:type="dxa"/>
              <w:left w:w="100" w:type="dxa"/>
              <w:bottom w:w="80" w:type="dxa"/>
              <w:right w:w="100" w:type="dxa"/>
            </w:tcMar>
            <w:vAlign w:val="center"/>
          </w:tcPr>
          <w:p w14:paraId="4231312F" w14:textId="77777777" w:rsidR="005D4961" w:rsidRDefault="00E37B79">
            <w:pPr>
              <w:spacing w:before="80" w:after="80" w:line="280" w:lineRule="auto"/>
            </w:pPr>
            <w:r>
              <w:rPr>
                <w:b/>
                <w:bCs/>
                <w:sz w:val="18"/>
                <w:szCs w:val="18"/>
              </w:rPr>
              <w:t>S137</w:t>
            </w:r>
          </w:p>
        </w:tc>
        <w:tc>
          <w:tcPr>
            <w:tcW w:w="2900" w:type="dxa"/>
            <w:tcMar>
              <w:top w:w="80" w:type="dxa"/>
              <w:left w:w="100" w:type="dxa"/>
              <w:bottom w:w="80" w:type="dxa"/>
              <w:right w:w="100" w:type="dxa"/>
            </w:tcMar>
            <w:vAlign w:val="center"/>
          </w:tcPr>
          <w:p w14:paraId="7438C28B" w14:textId="77777777" w:rsidR="005D4961" w:rsidRDefault="00E37B79">
            <w:pPr>
              <w:spacing w:before="80" w:after="80" w:line="280" w:lineRule="auto"/>
            </w:pPr>
            <w:r>
              <w:rPr>
                <w:sz w:val="18"/>
                <w:szCs w:val="18"/>
              </w:rPr>
              <w:t>Treasury / Cash Management</w:t>
            </w:r>
          </w:p>
        </w:tc>
        <w:tc>
          <w:tcPr>
            <w:tcW w:w="1500" w:type="dxa"/>
            <w:tcMar>
              <w:top w:w="80" w:type="dxa"/>
              <w:left w:w="100" w:type="dxa"/>
              <w:bottom w:w="80" w:type="dxa"/>
              <w:right w:w="100" w:type="dxa"/>
            </w:tcMar>
            <w:vAlign w:val="center"/>
          </w:tcPr>
          <w:p w14:paraId="408C52F8" w14:textId="77777777" w:rsidR="005D4961" w:rsidRDefault="00E37B79">
            <w:pPr>
              <w:spacing w:before="80" w:after="80" w:line="280" w:lineRule="auto"/>
            </w:pPr>
            <w:r>
              <w:rPr>
                <w:b/>
                <w:bCs/>
                <w:sz w:val="18"/>
                <w:szCs w:val="18"/>
              </w:rPr>
              <w:t>RMF</w:t>
            </w:r>
          </w:p>
        </w:tc>
        <w:tc>
          <w:tcPr>
            <w:tcW w:w="1300" w:type="dxa"/>
            <w:tcMar>
              <w:top w:w="80" w:type="dxa"/>
              <w:left w:w="100" w:type="dxa"/>
              <w:bottom w:w="80" w:type="dxa"/>
              <w:right w:w="100" w:type="dxa"/>
            </w:tcMar>
            <w:vAlign w:val="center"/>
          </w:tcPr>
          <w:p w14:paraId="6257D353" w14:textId="77777777" w:rsidR="005D4961" w:rsidRDefault="00E37B79">
            <w:pPr>
              <w:spacing w:before="80" w:after="80" w:line="280" w:lineRule="auto"/>
            </w:pPr>
            <w:r>
              <w:rPr>
                <w:sz w:val="16"/>
                <w:szCs w:val="16"/>
              </w:rPr>
              <w:t>C8 · Finance, Procurement &amp; Resource Mobilisation</w:t>
            </w:r>
          </w:p>
        </w:tc>
        <w:tc>
          <w:tcPr>
            <w:tcW w:w="1126" w:type="dxa"/>
            <w:tcMar>
              <w:top w:w="80" w:type="dxa"/>
              <w:left w:w="100" w:type="dxa"/>
              <w:bottom w:w="80" w:type="dxa"/>
              <w:right w:w="100" w:type="dxa"/>
            </w:tcMar>
            <w:vAlign w:val="center"/>
          </w:tcPr>
          <w:p w14:paraId="5E53122F" w14:textId="77777777" w:rsidR="005D4961" w:rsidRDefault="00E37B79">
            <w:pPr>
              <w:spacing w:before="80" w:after="80" w:line="280" w:lineRule="auto"/>
            </w:pPr>
            <w:r>
              <w:rPr>
                <w:i/>
                <w:iCs/>
                <w:color w:val="595959"/>
                <w:sz w:val="16"/>
                <w:szCs w:val="16"/>
              </w:rPr>
              <w:t>§§17, 18</w:t>
            </w:r>
          </w:p>
        </w:tc>
        <w:tc>
          <w:tcPr>
            <w:tcW w:w="700" w:type="dxa"/>
            <w:tcMar>
              <w:top w:w="80" w:type="dxa"/>
              <w:left w:w="100" w:type="dxa"/>
              <w:bottom w:w="80" w:type="dxa"/>
              <w:right w:w="100" w:type="dxa"/>
            </w:tcMar>
            <w:vAlign w:val="center"/>
          </w:tcPr>
          <w:p w14:paraId="33ED78A8"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383A87DE" w14:textId="77777777" w:rsidR="005D4961" w:rsidRDefault="00E37B79">
            <w:pPr>
              <w:spacing w:before="80" w:after="80" w:line="280" w:lineRule="auto"/>
              <w:jc w:val="center"/>
            </w:pPr>
            <w:r>
              <w:rPr>
                <w:b/>
                <w:bCs/>
                <w:color w:val="BF8F00"/>
                <w:sz w:val="18"/>
                <w:szCs w:val="18"/>
              </w:rPr>
              <w:t>Phase 2</w:t>
            </w:r>
          </w:p>
        </w:tc>
      </w:tr>
      <w:tr w:rsidR="005D4961" w14:paraId="1253F97C" w14:textId="77777777">
        <w:trPr>
          <w:cantSplit/>
        </w:trPr>
        <w:tc>
          <w:tcPr>
            <w:tcW w:w="800" w:type="dxa"/>
            <w:shd w:val="clear" w:color="auto" w:fill="F5F7FB"/>
            <w:tcMar>
              <w:top w:w="80" w:type="dxa"/>
              <w:left w:w="100" w:type="dxa"/>
              <w:bottom w:w="80" w:type="dxa"/>
              <w:right w:w="100" w:type="dxa"/>
            </w:tcMar>
            <w:vAlign w:val="center"/>
          </w:tcPr>
          <w:p w14:paraId="6815F087" w14:textId="77777777" w:rsidR="005D4961" w:rsidRDefault="00E37B79">
            <w:pPr>
              <w:spacing w:before="80" w:after="80" w:line="280" w:lineRule="auto"/>
            </w:pPr>
            <w:r>
              <w:rPr>
                <w:b/>
                <w:bCs/>
                <w:sz w:val="18"/>
                <w:szCs w:val="18"/>
              </w:rPr>
              <w:t>S138</w:t>
            </w:r>
          </w:p>
        </w:tc>
        <w:tc>
          <w:tcPr>
            <w:tcW w:w="2900" w:type="dxa"/>
            <w:shd w:val="clear" w:color="auto" w:fill="F5F7FB"/>
            <w:tcMar>
              <w:top w:w="80" w:type="dxa"/>
              <w:left w:w="100" w:type="dxa"/>
              <w:bottom w:w="80" w:type="dxa"/>
              <w:right w:w="100" w:type="dxa"/>
            </w:tcMar>
            <w:vAlign w:val="center"/>
          </w:tcPr>
          <w:p w14:paraId="2CB95FB5" w14:textId="77777777" w:rsidR="005D4961" w:rsidRDefault="00E37B79">
            <w:pPr>
              <w:spacing w:before="80" w:after="80" w:line="280" w:lineRule="auto"/>
            </w:pPr>
            <w:r>
              <w:rPr>
                <w:sz w:val="18"/>
                <w:szCs w:val="18"/>
              </w:rPr>
              <w:t>Financial Management System</w:t>
            </w:r>
          </w:p>
        </w:tc>
        <w:tc>
          <w:tcPr>
            <w:tcW w:w="1500" w:type="dxa"/>
            <w:shd w:val="clear" w:color="auto" w:fill="F5F7FB"/>
            <w:tcMar>
              <w:top w:w="80" w:type="dxa"/>
              <w:left w:w="100" w:type="dxa"/>
              <w:bottom w:w="80" w:type="dxa"/>
              <w:right w:w="100" w:type="dxa"/>
            </w:tcMar>
            <w:vAlign w:val="center"/>
          </w:tcPr>
          <w:p w14:paraId="5E997579" w14:textId="77777777" w:rsidR="005D4961" w:rsidRDefault="00E37B79">
            <w:pPr>
              <w:spacing w:before="80" w:after="80" w:line="280" w:lineRule="auto"/>
            </w:pPr>
            <w:r>
              <w:rPr>
                <w:b/>
                <w:bCs/>
                <w:sz w:val="18"/>
                <w:szCs w:val="18"/>
              </w:rPr>
              <w:t>RMF</w:t>
            </w:r>
          </w:p>
        </w:tc>
        <w:tc>
          <w:tcPr>
            <w:tcW w:w="1300" w:type="dxa"/>
            <w:shd w:val="clear" w:color="auto" w:fill="F5F7FB"/>
            <w:tcMar>
              <w:top w:w="80" w:type="dxa"/>
              <w:left w:w="100" w:type="dxa"/>
              <w:bottom w:w="80" w:type="dxa"/>
              <w:right w:w="100" w:type="dxa"/>
            </w:tcMar>
            <w:vAlign w:val="center"/>
          </w:tcPr>
          <w:p w14:paraId="403C912D" w14:textId="77777777" w:rsidR="005D4961" w:rsidRDefault="00E37B79">
            <w:pPr>
              <w:spacing w:before="80" w:after="80" w:line="280" w:lineRule="auto"/>
            </w:pPr>
            <w:r>
              <w:rPr>
                <w:sz w:val="16"/>
                <w:szCs w:val="16"/>
              </w:rPr>
              <w:t>C8 · Finance, Procurement &amp; Resource Mobilisation</w:t>
            </w:r>
          </w:p>
        </w:tc>
        <w:tc>
          <w:tcPr>
            <w:tcW w:w="1126" w:type="dxa"/>
            <w:shd w:val="clear" w:color="auto" w:fill="F5F7FB"/>
            <w:tcMar>
              <w:top w:w="80" w:type="dxa"/>
              <w:left w:w="100" w:type="dxa"/>
              <w:bottom w:w="80" w:type="dxa"/>
              <w:right w:w="100" w:type="dxa"/>
            </w:tcMar>
            <w:vAlign w:val="center"/>
          </w:tcPr>
          <w:p w14:paraId="6E9A4C9A" w14:textId="77777777" w:rsidR="005D4961" w:rsidRDefault="00E37B79">
            <w:pPr>
              <w:spacing w:before="80" w:after="80" w:line="280" w:lineRule="auto"/>
            </w:pPr>
            <w:r>
              <w:rPr>
                <w:i/>
                <w:iCs/>
                <w:color w:val="595959"/>
                <w:sz w:val="16"/>
                <w:szCs w:val="16"/>
              </w:rPr>
              <w:t>§§5, 17–20, 42, 82</w:t>
            </w:r>
          </w:p>
        </w:tc>
        <w:tc>
          <w:tcPr>
            <w:tcW w:w="700" w:type="dxa"/>
            <w:shd w:val="clear" w:color="auto" w:fill="F5F7FB"/>
            <w:tcMar>
              <w:top w:w="80" w:type="dxa"/>
              <w:left w:w="100" w:type="dxa"/>
              <w:bottom w:w="80" w:type="dxa"/>
              <w:right w:w="100" w:type="dxa"/>
            </w:tcMar>
            <w:vAlign w:val="center"/>
          </w:tcPr>
          <w:p w14:paraId="3079A74F" w14:textId="77777777" w:rsidR="005D4961" w:rsidRDefault="00E37B79">
            <w:pPr>
              <w:spacing w:before="80" w:after="80" w:line="280" w:lineRule="auto"/>
              <w:jc w:val="center"/>
            </w:pPr>
            <w:r>
              <w:rPr>
                <w:b/>
                <w:bCs/>
                <w:color w:val="1F3864"/>
                <w:sz w:val="18"/>
                <w:szCs w:val="18"/>
              </w:rPr>
              <w:t>DTI</w:t>
            </w:r>
          </w:p>
        </w:tc>
        <w:tc>
          <w:tcPr>
            <w:tcW w:w="700" w:type="dxa"/>
            <w:shd w:val="clear" w:color="auto" w:fill="F5F7FB"/>
            <w:tcMar>
              <w:top w:w="80" w:type="dxa"/>
              <w:left w:w="100" w:type="dxa"/>
              <w:bottom w:w="80" w:type="dxa"/>
              <w:right w:w="100" w:type="dxa"/>
            </w:tcMar>
            <w:vAlign w:val="center"/>
          </w:tcPr>
          <w:p w14:paraId="461442D0" w14:textId="77777777" w:rsidR="005D4961" w:rsidRDefault="00E37B79">
            <w:pPr>
              <w:spacing w:before="80" w:after="80" w:line="280" w:lineRule="auto"/>
              <w:jc w:val="center"/>
            </w:pPr>
            <w:r>
              <w:rPr>
                <w:b/>
                <w:bCs/>
                <w:color w:val="C00000"/>
                <w:sz w:val="18"/>
                <w:szCs w:val="18"/>
              </w:rPr>
              <w:t>Fast-Track</w:t>
            </w:r>
          </w:p>
        </w:tc>
      </w:tr>
      <w:tr w:rsidR="005D4961" w14:paraId="13816240" w14:textId="77777777">
        <w:trPr>
          <w:cantSplit/>
        </w:trPr>
        <w:tc>
          <w:tcPr>
            <w:tcW w:w="800" w:type="dxa"/>
            <w:tcMar>
              <w:top w:w="80" w:type="dxa"/>
              <w:left w:w="100" w:type="dxa"/>
              <w:bottom w:w="80" w:type="dxa"/>
              <w:right w:w="100" w:type="dxa"/>
            </w:tcMar>
            <w:vAlign w:val="center"/>
          </w:tcPr>
          <w:p w14:paraId="3A96CE4F" w14:textId="77777777" w:rsidR="005D4961" w:rsidRDefault="00E37B79">
            <w:pPr>
              <w:spacing w:before="80" w:after="80" w:line="280" w:lineRule="auto"/>
            </w:pPr>
            <w:r>
              <w:rPr>
                <w:b/>
                <w:bCs/>
                <w:sz w:val="18"/>
                <w:szCs w:val="18"/>
              </w:rPr>
              <w:t>S139</w:t>
            </w:r>
          </w:p>
        </w:tc>
        <w:tc>
          <w:tcPr>
            <w:tcW w:w="2900" w:type="dxa"/>
            <w:tcMar>
              <w:top w:w="80" w:type="dxa"/>
              <w:left w:w="100" w:type="dxa"/>
              <w:bottom w:w="80" w:type="dxa"/>
              <w:right w:w="100" w:type="dxa"/>
            </w:tcMar>
            <w:vAlign w:val="center"/>
          </w:tcPr>
          <w:p w14:paraId="46757262" w14:textId="77777777" w:rsidR="005D4961" w:rsidRDefault="00E37B79">
            <w:pPr>
              <w:spacing w:before="80" w:after="80" w:line="280" w:lineRule="auto"/>
            </w:pPr>
            <w:r>
              <w:rPr>
                <w:sz w:val="18"/>
                <w:szCs w:val="18"/>
              </w:rPr>
              <w:t>Investment Portfolio Management</w:t>
            </w:r>
          </w:p>
        </w:tc>
        <w:tc>
          <w:tcPr>
            <w:tcW w:w="1500" w:type="dxa"/>
            <w:tcMar>
              <w:top w:w="80" w:type="dxa"/>
              <w:left w:w="100" w:type="dxa"/>
              <w:bottom w:w="80" w:type="dxa"/>
              <w:right w:w="100" w:type="dxa"/>
            </w:tcMar>
            <w:vAlign w:val="center"/>
          </w:tcPr>
          <w:p w14:paraId="22B1F098" w14:textId="77777777" w:rsidR="005D4961" w:rsidRDefault="00E37B79">
            <w:pPr>
              <w:spacing w:before="80" w:after="80" w:line="280" w:lineRule="auto"/>
            </w:pPr>
            <w:r>
              <w:rPr>
                <w:b/>
                <w:bCs/>
                <w:sz w:val="18"/>
                <w:szCs w:val="18"/>
              </w:rPr>
              <w:t>RMF</w:t>
            </w:r>
          </w:p>
        </w:tc>
        <w:tc>
          <w:tcPr>
            <w:tcW w:w="1300" w:type="dxa"/>
            <w:tcMar>
              <w:top w:w="80" w:type="dxa"/>
              <w:left w:w="100" w:type="dxa"/>
              <w:bottom w:w="80" w:type="dxa"/>
              <w:right w:w="100" w:type="dxa"/>
            </w:tcMar>
            <w:vAlign w:val="center"/>
          </w:tcPr>
          <w:p w14:paraId="1F67CCA4" w14:textId="77777777" w:rsidR="005D4961" w:rsidRDefault="00E37B79">
            <w:pPr>
              <w:spacing w:before="80" w:after="80" w:line="280" w:lineRule="auto"/>
            </w:pPr>
            <w:r>
              <w:rPr>
                <w:sz w:val="16"/>
                <w:szCs w:val="16"/>
              </w:rPr>
              <w:t>C8 · Finance, Procurement &amp; Resource Mobilisation</w:t>
            </w:r>
          </w:p>
        </w:tc>
        <w:tc>
          <w:tcPr>
            <w:tcW w:w="1126" w:type="dxa"/>
            <w:tcMar>
              <w:top w:w="80" w:type="dxa"/>
              <w:left w:w="100" w:type="dxa"/>
              <w:bottom w:w="80" w:type="dxa"/>
              <w:right w:w="100" w:type="dxa"/>
            </w:tcMar>
            <w:vAlign w:val="center"/>
          </w:tcPr>
          <w:p w14:paraId="6C2265C0" w14:textId="77777777" w:rsidR="005D4961" w:rsidRDefault="00E37B79">
            <w:pPr>
              <w:spacing w:before="80" w:after="80" w:line="280" w:lineRule="auto"/>
            </w:pPr>
            <w:r>
              <w:rPr>
                <w:i/>
                <w:iCs/>
                <w:color w:val="595959"/>
                <w:sz w:val="16"/>
                <w:szCs w:val="16"/>
              </w:rPr>
              <w:t>§17(c)</w:t>
            </w:r>
          </w:p>
        </w:tc>
        <w:tc>
          <w:tcPr>
            <w:tcW w:w="700" w:type="dxa"/>
            <w:tcMar>
              <w:top w:w="80" w:type="dxa"/>
              <w:left w:w="100" w:type="dxa"/>
              <w:bottom w:w="80" w:type="dxa"/>
              <w:right w:w="100" w:type="dxa"/>
            </w:tcMar>
            <w:vAlign w:val="center"/>
          </w:tcPr>
          <w:p w14:paraId="7EA65D19"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4F4E8CEE" w14:textId="77777777" w:rsidR="005D4961" w:rsidRDefault="00E37B79">
            <w:pPr>
              <w:spacing w:before="80" w:after="80" w:line="280" w:lineRule="auto"/>
              <w:jc w:val="center"/>
            </w:pPr>
            <w:r>
              <w:rPr>
                <w:b/>
                <w:bCs/>
                <w:color w:val="385723"/>
                <w:sz w:val="18"/>
                <w:szCs w:val="18"/>
              </w:rPr>
              <w:t>Phase 3</w:t>
            </w:r>
          </w:p>
        </w:tc>
      </w:tr>
      <w:tr w:rsidR="005D4961" w14:paraId="22DDA399" w14:textId="77777777">
        <w:trPr>
          <w:cantSplit/>
        </w:trPr>
        <w:tc>
          <w:tcPr>
            <w:tcW w:w="800" w:type="dxa"/>
            <w:shd w:val="clear" w:color="auto" w:fill="F5F7FB"/>
            <w:tcMar>
              <w:top w:w="80" w:type="dxa"/>
              <w:left w:w="100" w:type="dxa"/>
              <w:bottom w:w="80" w:type="dxa"/>
              <w:right w:w="100" w:type="dxa"/>
            </w:tcMar>
            <w:vAlign w:val="center"/>
          </w:tcPr>
          <w:p w14:paraId="65A2F848" w14:textId="77777777" w:rsidR="005D4961" w:rsidRDefault="00E37B79">
            <w:pPr>
              <w:spacing w:before="80" w:after="80" w:line="280" w:lineRule="auto"/>
            </w:pPr>
            <w:r>
              <w:rPr>
                <w:b/>
                <w:bCs/>
                <w:sz w:val="18"/>
                <w:szCs w:val="18"/>
              </w:rPr>
              <w:lastRenderedPageBreak/>
              <w:t>S140</w:t>
            </w:r>
          </w:p>
        </w:tc>
        <w:tc>
          <w:tcPr>
            <w:tcW w:w="2900" w:type="dxa"/>
            <w:shd w:val="clear" w:color="auto" w:fill="F5F7FB"/>
            <w:tcMar>
              <w:top w:w="80" w:type="dxa"/>
              <w:left w:w="100" w:type="dxa"/>
              <w:bottom w:w="80" w:type="dxa"/>
              <w:right w:w="100" w:type="dxa"/>
            </w:tcMar>
            <w:vAlign w:val="center"/>
          </w:tcPr>
          <w:p w14:paraId="381BC37D" w14:textId="77777777" w:rsidR="005D4961" w:rsidRDefault="00E37B79">
            <w:pPr>
              <w:spacing w:before="80" w:after="80" w:line="280" w:lineRule="auto"/>
            </w:pPr>
            <w:r>
              <w:rPr>
                <w:sz w:val="18"/>
                <w:szCs w:val="18"/>
              </w:rPr>
              <w:t>HR Management System (System 09)</w:t>
            </w:r>
          </w:p>
        </w:tc>
        <w:tc>
          <w:tcPr>
            <w:tcW w:w="1500" w:type="dxa"/>
            <w:shd w:val="clear" w:color="auto" w:fill="F5F7FB"/>
            <w:tcMar>
              <w:top w:w="80" w:type="dxa"/>
              <w:left w:w="100" w:type="dxa"/>
              <w:bottom w:w="80" w:type="dxa"/>
              <w:right w:w="100" w:type="dxa"/>
            </w:tcMar>
            <w:vAlign w:val="center"/>
          </w:tcPr>
          <w:p w14:paraId="1C276A61" w14:textId="77777777" w:rsidR="005D4961" w:rsidRDefault="00E37B79">
            <w:pPr>
              <w:spacing w:before="80" w:after="80" w:line="280" w:lineRule="auto"/>
            </w:pPr>
            <w:r>
              <w:rPr>
                <w:b/>
                <w:bCs/>
                <w:sz w:val="18"/>
                <w:szCs w:val="18"/>
              </w:rPr>
              <w:t>P&amp;C</w:t>
            </w:r>
          </w:p>
        </w:tc>
        <w:tc>
          <w:tcPr>
            <w:tcW w:w="1300" w:type="dxa"/>
            <w:shd w:val="clear" w:color="auto" w:fill="F5F7FB"/>
            <w:tcMar>
              <w:top w:w="80" w:type="dxa"/>
              <w:left w:w="100" w:type="dxa"/>
              <w:bottom w:w="80" w:type="dxa"/>
              <w:right w:w="100" w:type="dxa"/>
            </w:tcMar>
            <w:vAlign w:val="center"/>
          </w:tcPr>
          <w:p w14:paraId="2F28C828" w14:textId="77777777" w:rsidR="005D4961" w:rsidRDefault="00E37B79">
            <w:pPr>
              <w:spacing w:before="80" w:after="80" w:line="280" w:lineRule="auto"/>
            </w:pPr>
            <w:r>
              <w:rPr>
                <w:sz w:val="16"/>
                <w:szCs w:val="16"/>
              </w:rPr>
              <w:t>C7 · People, Talent &amp; Culture (HR)</w:t>
            </w:r>
          </w:p>
        </w:tc>
        <w:tc>
          <w:tcPr>
            <w:tcW w:w="1126" w:type="dxa"/>
            <w:shd w:val="clear" w:color="auto" w:fill="F5F7FB"/>
            <w:tcMar>
              <w:top w:w="80" w:type="dxa"/>
              <w:left w:w="100" w:type="dxa"/>
              <w:bottom w:w="80" w:type="dxa"/>
              <w:right w:w="100" w:type="dxa"/>
            </w:tcMar>
            <w:vAlign w:val="center"/>
          </w:tcPr>
          <w:p w14:paraId="4A9373DB" w14:textId="77777777" w:rsidR="005D4961" w:rsidRDefault="00E37B79">
            <w:pPr>
              <w:spacing w:before="80" w:after="80" w:line="280" w:lineRule="auto"/>
            </w:pPr>
            <w:r>
              <w:rPr>
                <w:i/>
                <w:iCs/>
                <w:color w:val="595959"/>
                <w:sz w:val="16"/>
                <w:szCs w:val="16"/>
              </w:rPr>
              <w:t>§§6, 11, 13, 15, 38, 40, 67, 80</w:t>
            </w:r>
          </w:p>
        </w:tc>
        <w:tc>
          <w:tcPr>
            <w:tcW w:w="700" w:type="dxa"/>
            <w:shd w:val="clear" w:color="auto" w:fill="F5F7FB"/>
            <w:tcMar>
              <w:top w:w="80" w:type="dxa"/>
              <w:left w:w="100" w:type="dxa"/>
              <w:bottom w:w="80" w:type="dxa"/>
              <w:right w:w="100" w:type="dxa"/>
            </w:tcMar>
            <w:vAlign w:val="center"/>
          </w:tcPr>
          <w:p w14:paraId="15D083C9" w14:textId="77777777" w:rsidR="005D4961" w:rsidRDefault="00E37B79">
            <w:pPr>
              <w:spacing w:before="80" w:after="80" w:line="280" w:lineRule="auto"/>
              <w:jc w:val="center"/>
            </w:pPr>
            <w:r>
              <w:rPr>
                <w:b/>
                <w:bCs/>
                <w:color w:val="1F3864"/>
                <w:sz w:val="18"/>
                <w:szCs w:val="18"/>
              </w:rPr>
              <w:t>DTI</w:t>
            </w:r>
          </w:p>
        </w:tc>
        <w:tc>
          <w:tcPr>
            <w:tcW w:w="700" w:type="dxa"/>
            <w:shd w:val="clear" w:color="auto" w:fill="F5F7FB"/>
            <w:tcMar>
              <w:top w:w="80" w:type="dxa"/>
              <w:left w:w="100" w:type="dxa"/>
              <w:bottom w:w="80" w:type="dxa"/>
              <w:right w:w="100" w:type="dxa"/>
            </w:tcMar>
            <w:vAlign w:val="center"/>
          </w:tcPr>
          <w:p w14:paraId="7B5C66B8" w14:textId="77777777" w:rsidR="005D4961" w:rsidRDefault="00E37B79">
            <w:pPr>
              <w:spacing w:before="80" w:after="80" w:line="280" w:lineRule="auto"/>
              <w:jc w:val="center"/>
            </w:pPr>
            <w:r>
              <w:rPr>
                <w:b/>
                <w:bCs/>
                <w:color w:val="C00000"/>
                <w:sz w:val="18"/>
                <w:szCs w:val="18"/>
              </w:rPr>
              <w:t>Fast-Track</w:t>
            </w:r>
          </w:p>
        </w:tc>
      </w:tr>
      <w:tr w:rsidR="005D4961" w14:paraId="4227C8EA" w14:textId="77777777">
        <w:trPr>
          <w:cantSplit/>
        </w:trPr>
        <w:tc>
          <w:tcPr>
            <w:tcW w:w="800" w:type="dxa"/>
            <w:tcMar>
              <w:top w:w="80" w:type="dxa"/>
              <w:left w:w="100" w:type="dxa"/>
              <w:bottom w:w="80" w:type="dxa"/>
              <w:right w:w="100" w:type="dxa"/>
            </w:tcMar>
            <w:vAlign w:val="center"/>
          </w:tcPr>
          <w:p w14:paraId="2BD9D6B6" w14:textId="77777777" w:rsidR="005D4961" w:rsidRDefault="00E37B79">
            <w:pPr>
              <w:spacing w:before="80" w:after="80" w:line="280" w:lineRule="auto"/>
            </w:pPr>
            <w:r>
              <w:rPr>
                <w:b/>
                <w:bCs/>
                <w:sz w:val="18"/>
                <w:szCs w:val="18"/>
              </w:rPr>
              <w:t>S140fin</w:t>
            </w:r>
          </w:p>
        </w:tc>
        <w:tc>
          <w:tcPr>
            <w:tcW w:w="2900" w:type="dxa"/>
            <w:tcMar>
              <w:top w:w="80" w:type="dxa"/>
              <w:left w:w="100" w:type="dxa"/>
              <w:bottom w:w="80" w:type="dxa"/>
              <w:right w:w="100" w:type="dxa"/>
            </w:tcMar>
            <w:vAlign w:val="center"/>
          </w:tcPr>
          <w:p w14:paraId="5F0ECB73" w14:textId="77777777" w:rsidR="005D4961" w:rsidRDefault="00E37B79">
            <w:pPr>
              <w:spacing w:before="80" w:after="80" w:line="280" w:lineRule="auto"/>
            </w:pPr>
            <w:r>
              <w:rPr>
                <w:sz w:val="18"/>
                <w:szCs w:val="18"/>
              </w:rPr>
              <w:t>Tax Compliance &amp; Filings</w:t>
            </w:r>
          </w:p>
        </w:tc>
        <w:tc>
          <w:tcPr>
            <w:tcW w:w="1500" w:type="dxa"/>
            <w:tcMar>
              <w:top w:w="80" w:type="dxa"/>
              <w:left w:w="100" w:type="dxa"/>
              <w:bottom w:w="80" w:type="dxa"/>
              <w:right w:w="100" w:type="dxa"/>
            </w:tcMar>
            <w:vAlign w:val="center"/>
          </w:tcPr>
          <w:p w14:paraId="559FD19E" w14:textId="77777777" w:rsidR="005D4961" w:rsidRDefault="00E37B79">
            <w:pPr>
              <w:spacing w:before="80" w:after="80" w:line="280" w:lineRule="auto"/>
            </w:pPr>
            <w:r>
              <w:rPr>
                <w:b/>
                <w:bCs/>
                <w:sz w:val="18"/>
                <w:szCs w:val="18"/>
              </w:rPr>
              <w:t>RMF</w:t>
            </w:r>
          </w:p>
        </w:tc>
        <w:tc>
          <w:tcPr>
            <w:tcW w:w="1300" w:type="dxa"/>
            <w:tcMar>
              <w:top w:w="80" w:type="dxa"/>
              <w:left w:w="100" w:type="dxa"/>
              <w:bottom w:w="80" w:type="dxa"/>
              <w:right w:w="100" w:type="dxa"/>
            </w:tcMar>
            <w:vAlign w:val="center"/>
          </w:tcPr>
          <w:p w14:paraId="6F39883E" w14:textId="77777777" w:rsidR="005D4961" w:rsidRDefault="00E37B79">
            <w:pPr>
              <w:spacing w:before="80" w:after="80" w:line="280" w:lineRule="auto"/>
            </w:pPr>
            <w:r>
              <w:rPr>
                <w:sz w:val="16"/>
                <w:szCs w:val="16"/>
              </w:rPr>
              <w:t>C8 · Finance, Procurement &amp; Resource Mobilisation</w:t>
            </w:r>
          </w:p>
        </w:tc>
        <w:tc>
          <w:tcPr>
            <w:tcW w:w="1126" w:type="dxa"/>
            <w:tcMar>
              <w:top w:w="80" w:type="dxa"/>
              <w:left w:w="100" w:type="dxa"/>
              <w:bottom w:w="80" w:type="dxa"/>
              <w:right w:w="100" w:type="dxa"/>
            </w:tcMar>
            <w:vAlign w:val="center"/>
          </w:tcPr>
          <w:p w14:paraId="0D2C974E"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02B54AA8"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7FFDAECC" w14:textId="77777777" w:rsidR="005D4961" w:rsidRDefault="00E37B79">
            <w:pPr>
              <w:spacing w:before="80" w:after="80" w:line="280" w:lineRule="auto"/>
              <w:jc w:val="center"/>
            </w:pPr>
            <w:r>
              <w:rPr>
                <w:b/>
                <w:bCs/>
                <w:color w:val="C00000"/>
                <w:sz w:val="18"/>
                <w:szCs w:val="18"/>
              </w:rPr>
              <w:t>Fast-Track</w:t>
            </w:r>
          </w:p>
        </w:tc>
      </w:tr>
      <w:tr w:rsidR="005D4961" w14:paraId="22E0165A" w14:textId="77777777">
        <w:trPr>
          <w:cantSplit/>
        </w:trPr>
        <w:tc>
          <w:tcPr>
            <w:tcW w:w="800" w:type="dxa"/>
            <w:shd w:val="clear" w:color="auto" w:fill="F5F7FB"/>
            <w:tcMar>
              <w:top w:w="80" w:type="dxa"/>
              <w:left w:w="100" w:type="dxa"/>
              <w:bottom w:w="80" w:type="dxa"/>
              <w:right w:w="100" w:type="dxa"/>
            </w:tcMar>
            <w:vAlign w:val="center"/>
          </w:tcPr>
          <w:p w14:paraId="0B538CB5" w14:textId="77777777" w:rsidR="005D4961" w:rsidRDefault="00E37B79">
            <w:pPr>
              <w:spacing w:before="80" w:after="80" w:line="280" w:lineRule="auto"/>
            </w:pPr>
            <w:r>
              <w:rPr>
                <w:b/>
                <w:bCs/>
                <w:sz w:val="18"/>
                <w:szCs w:val="18"/>
              </w:rPr>
              <w:t>S141</w:t>
            </w:r>
          </w:p>
        </w:tc>
        <w:tc>
          <w:tcPr>
            <w:tcW w:w="2900" w:type="dxa"/>
            <w:shd w:val="clear" w:color="auto" w:fill="F5F7FB"/>
            <w:tcMar>
              <w:top w:w="80" w:type="dxa"/>
              <w:left w:w="100" w:type="dxa"/>
              <w:bottom w:w="80" w:type="dxa"/>
              <w:right w:w="100" w:type="dxa"/>
            </w:tcMar>
            <w:vAlign w:val="center"/>
          </w:tcPr>
          <w:p w14:paraId="1F49AB1C" w14:textId="77777777" w:rsidR="005D4961" w:rsidRDefault="00E37B79">
            <w:pPr>
              <w:spacing w:before="80" w:after="80" w:line="280" w:lineRule="auto"/>
            </w:pPr>
            <w:r>
              <w:rPr>
                <w:sz w:val="18"/>
                <w:szCs w:val="18"/>
              </w:rPr>
              <w:t>Payment System (System 20)</w:t>
            </w:r>
          </w:p>
        </w:tc>
        <w:tc>
          <w:tcPr>
            <w:tcW w:w="1500" w:type="dxa"/>
            <w:shd w:val="clear" w:color="auto" w:fill="F5F7FB"/>
            <w:tcMar>
              <w:top w:w="80" w:type="dxa"/>
              <w:left w:w="100" w:type="dxa"/>
              <w:bottom w:w="80" w:type="dxa"/>
              <w:right w:w="100" w:type="dxa"/>
            </w:tcMar>
            <w:vAlign w:val="center"/>
          </w:tcPr>
          <w:p w14:paraId="68362337" w14:textId="77777777" w:rsidR="005D4961" w:rsidRDefault="00E37B79">
            <w:pPr>
              <w:spacing w:before="80" w:after="80" w:line="280" w:lineRule="auto"/>
            </w:pPr>
            <w:r>
              <w:rPr>
                <w:b/>
                <w:bCs/>
                <w:sz w:val="18"/>
                <w:szCs w:val="18"/>
              </w:rPr>
              <w:t>RMF</w:t>
            </w:r>
          </w:p>
        </w:tc>
        <w:tc>
          <w:tcPr>
            <w:tcW w:w="1300" w:type="dxa"/>
            <w:shd w:val="clear" w:color="auto" w:fill="F5F7FB"/>
            <w:tcMar>
              <w:top w:w="80" w:type="dxa"/>
              <w:left w:w="100" w:type="dxa"/>
              <w:bottom w:w="80" w:type="dxa"/>
              <w:right w:w="100" w:type="dxa"/>
            </w:tcMar>
            <w:vAlign w:val="center"/>
          </w:tcPr>
          <w:p w14:paraId="7FF1F135" w14:textId="77777777" w:rsidR="005D4961" w:rsidRDefault="00E37B79">
            <w:pPr>
              <w:spacing w:before="80" w:after="80" w:line="280" w:lineRule="auto"/>
            </w:pPr>
            <w:r>
              <w:rPr>
                <w:sz w:val="16"/>
                <w:szCs w:val="16"/>
              </w:rPr>
              <w:t>C8 · Finance, Procurement &amp; Resource Mobilisation</w:t>
            </w:r>
          </w:p>
        </w:tc>
        <w:tc>
          <w:tcPr>
            <w:tcW w:w="1126" w:type="dxa"/>
            <w:shd w:val="clear" w:color="auto" w:fill="F5F7FB"/>
            <w:tcMar>
              <w:top w:w="80" w:type="dxa"/>
              <w:left w:w="100" w:type="dxa"/>
              <w:bottom w:w="80" w:type="dxa"/>
              <w:right w:w="100" w:type="dxa"/>
            </w:tcMar>
            <w:vAlign w:val="center"/>
          </w:tcPr>
          <w:p w14:paraId="7FBF8499" w14:textId="77777777" w:rsidR="005D4961" w:rsidRDefault="00E37B79">
            <w:pPr>
              <w:spacing w:before="80" w:after="80" w:line="280" w:lineRule="auto"/>
            </w:pPr>
            <w:r>
              <w:rPr>
                <w:i/>
                <w:iCs/>
                <w:color w:val="595959"/>
                <w:sz w:val="16"/>
                <w:szCs w:val="16"/>
              </w:rPr>
              <w:t>§§10, 17(b), 18, 73</w:t>
            </w:r>
          </w:p>
        </w:tc>
        <w:tc>
          <w:tcPr>
            <w:tcW w:w="700" w:type="dxa"/>
            <w:shd w:val="clear" w:color="auto" w:fill="F5F7FB"/>
            <w:tcMar>
              <w:top w:w="80" w:type="dxa"/>
              <w:left w:w="100" w:type="dxa"/>
              <w:bottom w:w="80" w:type="dxa"/>
              <w:right w:w="100" w:type="dxa"/>
            </w:tcMar>
            <w:vAlign w:val="center"/>
          </w:tcPr>
          <w:p w14:paraId="714ED5A5" w14:textId="77777777" w:rsidR="005D4961" w:rsidRDefault="00E37B79">
            <w:pPr>
              <w:spacing w:before="80" w:after="80" w:line="280" w:lineRule="auto"/>
              <w:jc w:val="center"/>
            </w:pPr>
            <w:r>
              <w:rPr>
                <w:b/>
                <w:bCs/>
                <w:color w:val="1F3864"/>
                <w:sz w:val="18"/>
                <w:szCs w:val="18"/>
              </w:rPr>
              <w:t>DTI</w:t>
            </w:r>
          </w:p>
        </w:tc>
        <w:tc>
          <w:tcPr>
            <w:tcW w:w="700" w:type="dxa"/>
            <w:shd w:val="clear" w:color="auto" w:fill="F5F7FB"/>
            <w:tcMar>
              <w:top w:w="80" w:type="dxa"/>
              <w:left w:w="100" w:type="dxa"/>
              <w:bottom w:w="80" w:type="dxa"/>
              <w:right w:w="100" w:type="dxa"/>
            </w:tcMar>
            <w:vAlign w:val="center"/>
          </w:tcPr>
          <w:p w14:paraId="786702B7" w14:textId="77777777" w:rsidR="005D4961" w:rsidRDefault="00E37B79">
            <w:pPr>
              <w:spacing w:before="80" w:after="80" w:line="280" w:lineRule="auto"/>
              <w:jc w:val="center"/>
            </w:pPr>
            <w:r>
              <w:rPr>
                <w:b/>
                <w:bCs/>
                <w:color w:val="C00000"/>
                <w:sz w:val="18"/>
                <w:szCs w:val="18"/>
              </w:rPr>
              <w:t>Fast-Track</w:t>
            </w:r>
          </w:p>
        </w:tc>
      </w:tr>
      <w:tr w:rsidR="005D4961" w14:paraId="2D71BD7B" w14:textId="77777777">
        <w:trPr>
          <w:cantSplit/>
        </w:trPr>
        <w:tc>
          <w:tcPr>
            <w:tcW w:w="800" w:type="dxa"/>
            <w:tcMar>
              <w:top w:w="80" w:type="dxa"/>
              <w:left w:w="100" w:type="dxa"/>
              <w:bottom w:w="80" w:type="dxa"/>
              <w:right w:w="100" w:type="dxa"/>
            </w:tcMar>
            <w:vAlign w:val="center"/>
          </w:tcPr>
          <w:p w14:paraId="09C63585" w14:textId="77777777" w:rsidR="005D4961" w:rsidRDefault="00E37B79">
            <w:pPr>
              <w:spacing w:before="80" w:after="80" w:line="280" w:lineRule="auto"/>
            </w:pPr>
            <w:r>
              <w:rPr>
                <w:b/>
                <w:bCs/>
                <w:sz w:val="18"/>
                <w:szCs w:val="18"/>
              </w:rPr>
              <w:t>S141_pay</w:t>
            </w:r>
          </w:p>
        </w:tc>
        <w:tc>
          <w:tcPr>
            <w:tcW w:w="2900" w:type="dxa"/>
            <w:tcMar>
              <w:top w:w="80" w:type="dxa"/>
              <w:left w:w="100" w:type="dxa"/>
              <w:bottom w:w="80" w:type="dxa"/>
              <w:right w:w="100" w:type="dxa"/>
            </w:tcMar>
            <w:vAlign w:val="center"/>
          </w:tcPr>
          <w:p w14:paraId="13FFD2FC" w14:textId="77777777" w:rsidR="005D4961" w:rsidRDefault="00E37B79">
            <w:pPr>
              <w:spacing w:before="80" w:after="80" w:line="280" w:lineRule="auto"/>
            </w:pPr>
            <w:r>
              <w:rPr>
                <w:sz w:val="18"/>
                <w:szCs w:val="18"/>
              </w:rPr>
              <w:t>Payment System (System 20)</w:t>
            </w:r>
          </w:p>
        </w:tc>
        <w:tc>
          <w:tcPr>
            <w:tcW w:w="1500" w:type="dxa"/>
            <w:tcMar>
              <w:top w:w="80" w:type="dxa"/>
              <w:left w:w="100" w:type="dxa"/>
              <w:bottom w:w="80" w:type="dxa"/>
              <w:right w:w="100" w:type="dxa"/>
            </w:tcMar>
            <w:vAlign w:val="center"/>
          </w:tcPr>
          <w:p w14:paraId="584DD2B4" w14:textId="77777777" w:rsidR="005D4961" w:rsidRDefault="00E37B79">
            <w:pPr>
              <w:spacing w:before="80" w:after="80" w:line="280" w:lineRule="auto"/>
            </w:pPr>
            <w:r>
              <w:rPr>
                <w:b/>
                <w:bCs/>
                <w:sz w:val="18"/>
                <w:szCs w:val="18"/>
              </w:rPr>
              <w:t>RMF</w:t>
            </w:r>
          </w:p>
        </w:tc>
        <w:tc>
          <w:tcPr>
            <w:tcW w:w="1300" w:type="dxa"/>
            <w:tcMar>
              <w:top w:w="80" w:type="dxa"/>
              <w:left w:w="100" w:type="dxa"/>
              <w:bottom w:w="80" w:type="dxa"/>
              <w:right w:w="100" w:type="dxa"/>
            </w:tcMar>
            <w:vAlign w:val="center"/>
          </w:tcPr>
          <w:p w14:paraId="3C993655" w14:textId="77777777" w:rsidR="005D4961" w:rsidRDefault="00E37B79">
            <w:pPr>
              <w:spacing w:before="80" w:after="80" w:line="280" w:lineRule="auto"/>
            </w:pPr>
            <w:r>
              <w:rPr>
                <w:sz w:val="16"/>
                <w:szCs w:val="16"/>
              </w:rPr>
              <w:t>C7 · People, Talent &amp; Culture (HR)</w:t>
            </w:r>
          </w:p>
        </w:tc>
        <w:tc>
          <w:tcPr>
            <w:tcW w:w="1126" w:type="dxa"/>
            <w:tcMar>
              <w:top w:w="80" w:type="dxa"/>
              <w:left w:w="100" w:type="dxa"/>
              <w:bottom w:w="80" w:type="dxa"/>
              <w:right w:w="100" w:type="dxa"/>
            </w:tcMar>
            <w:vAlign w:val="center"/>
          </w:tcPr>
          <w:p w14:paraId="5CC626C8" w14:textId="77777777" w:rsidR="005D4961" w:rsidRDefault="00E37B79">
            <w:pPr>
              <w:spacing w:before="80" w:after="80" w:line="280" w:lineRule="auto"/>
            </w:pPr>
            <w:r>
              <w:rPr>
                <w:i/>
                <w:iCs/>
                <w:color w:val="595959"/>
                <w:sz w:val="16"/>
                <w:szCs w:val="16"/>
              </w:rPr>
              <w:t>§§10, 17, 73, 82</w:t>
            </w:r>
          </w:p>
        </w:tc>
        <w:tc>
          <w:tcPr>
            <w:tcW w:w="700" w:type="dxa"/>
            <w:tcMar>
              <w:top w:w="80" w:type="dxa"/>
              <w:left w:w="100" w:type="dxa"/>
              <w:bottom w:w="80" w:type="dxa"/>
              <w:right w:w="100" w:type="dxa"/>
            </w:tcMar>
            <w:vAlign w:val="center"/>
          </w:tcPr>
          <w:p w14:paraId="38CAA092" w14:textId="77777777" w:rsidR="005D4961" w:rsidRDefault="00E37B79">
            <w:pPr>
              <w:spacing w:before="80" w:after="80" w:line="280" w:lineRule="auto"/>
              <w:jc w:val="center"/>
            </w:pPr>
            <w:r>
              <w:rPr>
                <w:b/>
                <w:bCs/>
                <w:color w:val="1F3864"/>
                <w:sz w:val="18"/>
                <w:szCs w:val="18"/>
              </w:rPr>
              <w:t>DTI</w:t>
            </w:r>
          </w:p>
        </w:tc>
        <w:tc>
          <w:tcPr>
            <w:tcW w:w="700" w:type="dxa"/>
            <w:tcMar>
              <w:top w:w="80" w:type="dxa"/>
              <w:left w:w="100" w:type="dxa"/>
              <w:bottom w:w="80" w:type="dxa"/>
              <w:right w:w="100" w:type="dxa"/>
            </w:tcMar>
            <w:vAlign w:val="center"/>
          </w:tcPr>
          <w:p w14:paraId="507ED9AE" w14:textId="77777777" w:rsidR="005D4961" w:rsidRDefault="00E37B79">
            <w:pPr>
              <w:spacing w:before="80" w:after="80" w:line="280" w:lineRule="auto"/>
              <w:jc w:val="center"/>
            </w:pPr>
            <w:r>
              <w:rPr>
                <w:b/>
                <w:bCs/>
                <w:color w:val="C00000"/>
                <w:sz w:val="18"/>
                <w:szCs w:val="18"/>
              </w:rPr>
              <w:t>Fast-Track</w:t>
            </w:r>
          </w:p>
        </w:tc>
      </w:tr>
      <w:tr w:rsidR="005D4961" w14:paraId="27FC4EB2" w14:textId="77777777">
        <w:trPr>
          <w:cantSplit/>
        </w:trPr>
        <w:tc>
          <w:tcPr>
            <w:tcW w:w="800" w:type="dxa"/>
            <w:shd w:val="clear" w:color="auto" w:fill="F5F7FB"/>
            <w:tcMar>
              <w:top w:w="80" w:type="dxa"/>
              <w:left w:w="100" w:type="dxa"/>
              <w:bottom w:w="80" w:type="dxa"/>
              <w:right w:w="100" w:type="dxa"/>
            </w:tcMar>
            <w:vAlign w:val="center"/>
          </w:tcPr>
          <w:p w14:paraId="7F7EE648" w14:textId="77777777" w:rsidR="005D4961" w:rsidRDefault="00E37B79">
            <w:pPr>
              <w:spacing w:before="80" w:after="80" w:line="280" w:lineRule="auto"/>
            </w:pPr>
            <w:r>
              <w:rPr>
                <w:b/>
                <w:bCs/>
                <w:sz w:val="18"/>
                <w:szCs w:val="18"/>
              </w:rPr>
              <w:t>S142</w:t>
            </w:r>
          </w:p>
        </w:tc>
        <w:tc>
          <w:tcPr>
            <w:tcW w:w="2900" w:type="dxa"/>
            <w:shd w:val="clear" w:color="auto" w:fill="F5F7FB"/>
            <w:tcMar>
              <w:top w:w="80" w:type="dxa"/>
              <w:left w:w="100" w:type="dxa"/>
              <w:bottom w:w="80" w:type="dxa"/>
              <w:right w:w="100" w:type="dxa"/>
            </w:tcMar>
            <w:vAlign w:val="center"/>
          </w:tcPr>
          <w:p w14:paraId="425546C0" w14:textId="77777777" w:rsidR="005D4961" w:rsidRDefault="00E37B79">
            <w:pPr>
              <w:spacing w:before="80" w:after="80" w:line="280" w:lineRule="auto"/>
            </w:pPr>
            <w:r>
              <w:rPr>
                <w:sz w:val="18"/>
                <w:szCs w:val="18"/>
              </w:rPr>
              <w:t>Training &amp; Change Management Platform (System 9D)</w:t>
            </w:r>
          </w:p>
        </w:tc>
        <w:tc>
          <w:tcPr>
            <w:tcW w:w="1500" w:type="dxa"/>
            <w:shd w:val="clear" w:color="auto" w:fill="F5F7FB"/>
            <w:tcMar>
              <w:top w:w="80" w:type="dxa"/>
              <w:left w:w="100" w:type="dxa"/>
              <w:bottom w:w="80" w:type="dxa"/>
              <w:right w:w="100" w:type="dxa"/>
            </w:tcMar>
            <w:vAlign w:val="center"/>
          </w:tcPr>
          <w:p w14:paraId="5C88117C" w14:textId="77777777" w:rsidR="005D4961" w:rsidRDefault="00E37B79">
            <w:pPr>
              <w:spacing w:before="80" w:after="80" w:line="280" w:lineRule="auto"/>
            </w:pPr>
            <w:r>
              <w:rPr>
                <w:b/>
                <w:bCs/>
                <w:sz w:val="18"/>
                <w:szCs w:val="18"/>
              </w:rPr>
              <w:t>P&amp;C</w:t>
            </w:r>
          </w:p>
        </w:tc>
        <w:tc>
          <w:tcPr>
            <w:tcW w:w="1300" w:type="dxa"/>
            <w:shd w:val="clear" w:color="auto" w:fill="F5F7FB"/>
            <w:tcMar>
              <w:top w:w="80" w:type="dxa"/>
              <w:left w:w="100" w:type="dxa"/>
              <w:bottom w:w="80" w:type="dxa"/>
              <w:right w:w="100" w:type="dxa"/>
            </w:tcMar>
            <w:vAlign w:val="center"/>
          </w:tcPr>
          <w:p w14:paraId="6B13A4CD" w14:textId="77777777" w:rsidR="005D4961" w:rsidRDefault="00E37B79">
            <w:pPr>
              <w:spacing w:before="80" w:after="80" w:line="280" w:lineRule="auto"/>
            </w:pPr>
            <w:r>
              <w:rPr>
                <w:sz w:val="16"/>
                <w:szCs w:val="16"/>
              </w:rPr>
              <w:t>C7 · People, Talent &amp; Culture (HR)</w:t>
            </w:r>
          </w:p>
        </w:tc>
        <w:tc>
          <w:tcPr>
            <w:tcW w:w="1126" w:type="dxa"/>
            <w:shd w:val="clear" w:color="auto" w:fill="F5F7FB"/>
            <w:tcMar>
              <w:top w:w="80" w:type="dxa"/>
              <w:left w:w="100" w:type="dxa"/>
              <w:bottom w:w="80" w:type="dxa"/>
              <w:right w:w="100" w:type="dxa"/>
            </w:tcMar>
            <w:vAlign w:val="center"/>
          </w:tcPr>
          <w:p w14:paraId="6BA635BF" w14:textId="77777777" w:rsidR="005D4961" w:rsidRDefault="00E37B79">
            <w:pPr>
              <w:spacing w:before="80" w:after="80" w:line="280" w:lineRule="auto"/>
            </w:pPr>
            <w:r>
              <w:rPr>
                <w:i/>
                <w:iCs/>
                <w:color w:val="595959"/>
                <w:sz w:val="16"/>
                <w:szCs w:val="16"/>
              </w:rPr>
              <w:t>§12(2)(h)</w:t>
            </w:r>
          </w:p>
        </w:tc>
        <w:tc>
          <w:tcPr>
            <w:tcW w:w="700" w:type="dxa"/>
            <w:shd w:val="clear" w:color="auto" w:fill="F5F7FB"/>
            <w:tcMar>
              <w:top w:w="80" w:type="dxa"/>
              <w:left w:w="100" w:type="dxa"/>
              <w:bottom w:w="80" w:type="dxa"/>
              <w:right w:w="100" w:type="dxa"/>
            </w:tcMar>
            <w:vAlign w:val="center"/>
          </w:tcPr>
          <w:p w14:paraId="6268C22B" w14:textId="77777777" w:rsidR="005D4961" w:rsidRDefault="00E37B79">
            <w:pPr>
              <w:spacing w:before="80" w:after="80" w:line="280" w:lineRule="auto"/>
              <w:jc w:val="center"/>
            </w:pPr>
            <w:r>
              <w:rPr>
                <w:b/>
                <w:bCs/>
                <w:color w:val="1F3864"/>
                <w:sz w:val="18"/>
                <w:szCs w:val="18"/>
              </w:rPr>
              <w:t>DTI</w:t>
            </w:r>
          </w:p>
        </w:tc>
        <w:tc>
          <w:tcPr>
            <w:tcW w:w="700" w:type="dxa"/>
            <w:shd w:val="clear" w:color="auto" w:fill="F5F7FB"/>
            <w:tcMar>
              <w:top w:w="80" w:type="dxa"/>
              <w:left w:w="100" w:type="dxa"/>
              <w:bottom w:w="80" w:type="dxa"/>
              <w:right w:w="100" w:type="dxa"/>
            </w:tcMar>
            <w:vAlign w:val="center"/>
          </w:tcPr>
          <w:p w14:paraId="67EDC71B" w14:textId="77777777" w:rsidR="005D4961" w:rsidRDefault="00E37B79">
            <w:pPr>
              <w:spacing w:before="80" w:after="80" w:line="280" w:lineRule="auto"/>
              <w:jc w:val="center"/>
            </w:pPr>
            <w:r>
              <w:rPr>
                <w:b/>
                <w:bCs/>
                <w:color w:val="BF8F00"/>
                <w:sz w:val="18"/>
                <w:szCs w:val="18"/>
              </w:rPr>
              <w:t>Phase 2</w:t>
            </w:r>
          </w:p>
        </w:tc>
      </w:tr>
      <w:tr w:rsidR="005D4961" w14:paraId="09EB61C1" w14:textId="77777777">
        <w:trPr>
          <w:cantSplit/>
        </w:trPr>
        <w:tc>
          <w:tcPr>
            <w:tcW w:w="800" w:type="dxa"/>
            <w:tcMar>
              <w:top w:w="80" w:type="dxa"/>
              <w:left w:w="100" w:type="dxa"/>
              <w:bottom w:w="80" w:type="dxa"/>
              <w:right w:w="100" w:type="dxa"/>
            </w:tcMar>
            <w:vAlign w:val="center"/>
          </w:tcPr>
          <w:p w14:paraId="1563CE1F" w14:textId="77777777" w:rsidR="005D4961" w:rsidRDefault="00E37B79">
            <w:pPr>
              <w:spacing w:before="80" w:after="80" w:line="280" w:lineRule="auto"/>
            </w:pPr>
            <w:r>
              <w:rPr>
                <w:b/>
                <w:bCs/>
                <w:sz w:val="18"/>
                <w:szCs w:val="18"/>
              </w:rPr>
              <w:t>S143</w:t>
            </w:r>
          </w:p>
        </w:tc>
        <w:tc>
          <w:tcPr>
            <w:tcW w:w="2900" w:type="dxa"/>
            <w:tcMar>
              <w:top w:w="80" w:type="dxa"/>
              <w:left w:w="100" w:type="dxa"/>
              <w:bottom w:w="80" w:type="dxa"/>
              <w:right w:w="100" w:type="dxa"/>
            </w:tcMar>
            <w:vAlign w:val="center"/>
          </w:tcPr>
          <w:p w14:paraId="30E72B5E" w14:textId="77777777" w:rsidR="005D4961" w:rsidRDefault="00E37B79">
            <w:pPr>
              <w:spacing w:before="80" w:after="80" w:line="280" w:lineRule="auto"/>
            </w:pPr>
            <w:r>
              <w:rPr>
                <w:sz w:val="18"/>
                <w:szCs w:val="18"/>
              </w:rPr>
              <w:t>Applicant Tracking System (ATS)</w:t>
            </w:r>
          </w:p>
        </w:tc>
        <w:tc>
          <w:tcPr>
            <w:tcW w:w="1500" w:type="dxa"/>
            <w:tcMar>
              <w:top w:w="80" w:type="dxa"/>
              <w:left w:w="100" w:type="dxa"/>
              <w:bottom w:w="80" w:type="dxa"/>
              <w:right w:w="100" w:type="dxa"/>
            </w:tcMar>
            <w:vAlign w:val="center"/>
          </w:tcPr>
          <w:p w14:paraId="2F778027" w14:textId="77777777" w:rsidR="005D4961" w:rsidRDefault="00E37B79">
            <w:pPr>
              <w:spacing w:before="80" w:after="80" w:line="280" w:lineRule="auto"/>
            </w:pPr>
            <w:r>
              <w:rPr>
                <w:b/>
                <w:bCs/>
                <w:sz w:val="18"/>
                <w:szCs w:val="18"/>
              </w:rPr>
              <w:t>P&amp;C</w:t>
            </w:r>
          </w:p>
        </w:tc>
        <w:tc>
          <w:tcPr>
            <w:tcW w:w="1300" w:type="dxa"/>
            <w:tcMar>
              <w:top w:w="80" w:type="dxa"/>
              <w:left w:w="100" w:type="dxa"/>
              <w:bottom w:w="80" w:type="dxa"/>
              <w:right w:w="100" w:type="dxa"/>
            </w:tcMar>
            <w:vAlign w:val="center"/>
          </w:tcPr>
          <w:p w14:paraId="167C2B31" w14:textId="77777777" w:rsidR="005D4961" w:rsidRDefault="00E37B79">
            <w:pPr>
              <w:spacing w:before="80" w:after="80" w:line="280" w:lineRule="auto"/>
            </w:pPr>
            <w:r>
              <w:rPr>
                <w:sz w:val="16"/>
                <w:szCs w:val="16"/>
              </w:rPr>
              <w:t>C7 · People, Talent &amp; Culture (HR)</w:t>
            </w:r>
          </w:p>
        </w:tc>
        <w:tc>
          <w:tcPr>
            <w:tcW w:w="1126" w:type="dxa"/>
            <w:tcMar>
              <w:top w:w="80" w:type="dxa"/>
              <w:left w:w="100" w:type="dxa"/>
              <w:bottom w:w="80" w:type="dxa"/>
              <w:right w:w="100" w:type="dxa"/>
            </w:tcMar>
            <w:vAlign w:val="center"/>
          </w:tcPr>
          <w:p w14:paraId="3491B42B"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54B9A665"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7131432F" w14:textId="77777777" w:rsidR="005D4961" w:rsidRDefault="00E37B79">
            <w:pPr>
              <w:spacing w:before="80" w:after="80" w:line="280" w:lineRule="auto"/>
              <w:jc w:val="center"/>
            </w:pPr>
            <w:r>
              <w:rPr>
                <w:b/>
                <w:bCs/>
                <w:color w:val="C00000"/>
                <w:sz w:val="18"/>
                <w:szCs w:val="18"/>
              </w:rPr>
              <w:t>Fast-Track</w:t>
            </w:r>
          </w:p>
        </w:tc>
      </w:tr>
      <w:tr w:rsidR="005D4961" w14:paraId="5F24327E" w14:textId="77777777">
        <w:trPr>
          <w:cantSplit/>
        </w:trPr>
        <w:tc>
          <w:tcPr>
            <w:tcW w:w="800" w:type="dxa"/>
            <w:shd w:val="clear" w:color="auto" w:fill="F5F7FB"/>
            <w:tcMar>
              <w:top w:w="80" w:type="dxa"/>
              <w:left w:w="100" w:type="dxa"/>
              <w:bottom w:w="80" w:type="dxa"/>
              <w:right w:w="100" w:type="dxa"/>
            </w:tcMar>
            <w:vAlign w:val="center"/>
          </w:tcPr>
          <w:p w14:paraId="2611F05F" w14:textId="77777777" w:rsidR="005D4961" w:rsidRDefault="00E37B79">
            <w:pPr>
              <w:spacing w:before="80" w:after="80" w:line="280" w:lineRule="auto"/>
            </w:pPr>
            <w:r>
              <w:rPr>
                <w:b/>
                <w:bCs/>
                <w:sz w:val="18"/>
                <w:szCs w:val="18"/>
              </w:rPr>
              <w:t>S144</w:t>
            </w:r>
          </w:p>
        </w:tc>
        <w:tc>
          <w:tcPr>
            <w:tcW w:w="2900" w:type="dxa"/>
            <w:shd w:val="clear" w:color="auto" w:fill="F5F7FB"/>
            <w:tcMar>
              <w:top w:w="80" w:type="dxa"/>
              <w:left w:w="100" w:type="dxa"/>
              <w:bottom w:w="80" w:type="dxa"/>
              <w:right w:w="100" w:type="dxa"/>
            </w:tcMar>
            <w:vAlign w:val="center"/>
          </w:tcPr>
          <w:p w14:paraId="193F3C63" w14:textId="77777777" w:rsidR="005D4961" w:rsidRDefault="00E37B79">
            <w:pPr>
              <w:spacing w:before="80" w:after="80" w:line="280" w:lineRule="auto"/>
            </w:pPr>
            <w:r>
              <w:rPr>
                <w:sz w:val="18"/>
                <w:szCs w:val="18"/>
              </w:rPr>
              <w:t>Travel &amp; Expense Management</w:t>
            </w:r>
          </w:p>
        </w:tc>
        <w:tc>
          <w:tcPr>
            <w:tcW w:w="1500" w:type="dxa"/>
            <w:shd w:val="clear" w:color="auto" w:fill="F5F7FB"/>
            <w:tcMar>
              <w:top w:w="80" w:type="dxa"/>
              <w:left w:w="100" w:type="dxa"/>
              <w:bottom w:w="80" w:type="dxa"/>
              <w:right w:w="100" w:type="dxa"/>
            </w:tcMar>
            <w:vAlign w:val="center"/>
          </w:tcPr>
          <w:p w14:paraId="29FC6D92" w14:textId="77777777" w:rsidR="005D4961" w:rsidRDefault="00E37B79">
            <w:pPr>
              <w:spacing w:before="80" w:after="80" w:line="280" w:lineRule="auto"/>
            </w:pPr>
            <w:r>
              <w:rPr>
                <w:b/>
                <w:bCs/>
                <w:sz w:val="18"/>
                <w:szCs w:val="18"/>
              </w:rPr>
              <w:t>RMF</w:t>
            </w:r>
          </w:p>
        </w:tc>
        <w:tc>
          <w:tcPr>
            <w:tcW w:w="1300" w:type="dxa"/>
            <w:shd w:val="clear" w:color="auto" w:fill="F5F7FB"/>
            <w:tcMar>
              <w:top w:w="80" w:type="dxa"/>
              <w:left w:w="100" w:type="dxa"/>
              <w:bottom w:w="80" w:type="dxa"/>
              <w:right w:w="100" w:type="dxa"/>
            </w:tcMar>
            <w:vAlign w:val="center"/>
          </w:tcPr>
          <w:p w14:paraId="54043814" w14:textId="77777777" w:rsidR="005D4961" w:rsidRDefault="00E37B79">
            <w:pPr>
              <w:spacing w:before="80" w:after="80" w:line="280" w:lineRule="auto"/>
            </w:pPr>
            <w:r>
              <w:rPr>
                <w:sz w:val="16"/>
                <w:szCs w:val="16"/>
              </w:rPr>
              <w:t>C8 · Finance, Procurement &amp; Resource Mobilisation</w:t>
            </w:r>
          </w:p>
        </w:tc>
        <w:tc>
          <w:tcPr>
            <w:tcW w:w="1126" w:type="dxa"/>
            <w:shd w:val="clear" w:color="auto" w:fill="F5F7FB"/>
            <w:tcMar>
              <w:top w:w="80" w:type="dxa"/>
              <w:left w:w="100" w:type="dxa"/>
              <w:bottom w:w="80" w:type="dxa"/>
              <w:right w:w="100" w:type="dxa"/>
            </w:tcMar>
            <w:vAlign w:val="center"/>
          </w:tcPr>
          <w:p w14:paraId="40E84064"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28FB101A"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42A56BC5" w14:textId="77777777" w:rsidR="005D4961" w:rsidRDefault="00E37B79">
            <w:pPr>
              <w:spacing w:before="80" w:after="80" w:line="280" w:lineRule="auto"/>
              <w:jc w:val="center"/>
            </w:pPr>
            <w:r>
              <w:rPr>
                <w:b/>
                <w:bCs/>
                <w:color w:val="BF8F00"/>
                <w:sz w:val="18"/>
                <w:szCs w:val="18"/>
              </w:rPr>
              <w:t>Phase 2</w:t>
            </w:r>
          </w:p>
        </w:tc>
      </w:tr>
      <w:tr w:rsidR="005D4961" w14:paraId="00F309FB" w14:textId="77777777">
        <w:trPr>
          <w:cantSplit/>
        </w:trPr>
        <w:tc>
          <w:tcPr>
            <w:tcW w:w="800" w:type="dxa"/>
            <w:tcMar>
              <w:top w:w="80" w:type="dxa"/>
              <w:left w:w="100" w:type="dxa"/>
              <w:bottom w:w="80" w:type="dxa"/>
              <w:right w:w="100" w:type="dxa"/>
            </w:tcMar>
            <w:vAlign w:val="center"/>
          </w:tcPr>
          <w:p w14:paraId="0AB1E205" w14:textId="77777777" w:rsidR="005D4961" w:rsidRDefault="00E37B79">
            <w:pPr>
              <w:spacing w:before="80" w:after="80" w:line="280" w:lineRule="auto"/>
            </w:pPr>
            <w:r>
              <w:rPr>
                <w:b/>
                <w:bCs/>
                <w:sz w:val="18"/>
                <w:szCs w:val="18"/>
              </w:rPr>
              <w:t>S144_career</w:t>
            </w:r>
          </w:p>
        </w:tc>
        <w:tc>
          <w:tcPr>
            <w:tcW w:w="2900" w:type="dxa"/>
            <w:tcMar>
              <w:top w:w="80" w:type="dxa"/>
              <w:left w:w="100" w:type="dxa"/>
              <w:bottom w:w="80" w:type="dxa"/>
              <w:right w:w="100" w:type="dxa"/>
            </w:tcMar>
            <w:vAlign w:val="center"/>
          </w:tcPr>
          <w:p w14:paraId="65388FEA" w14:textId="77777777" w:rsidR="005D4961" w:rsidRDefault="00E37B79">
            <w:pPr>
              <w:spacing w:before="80" w:after="80" w:line="280" w:lineRule="auto"/>
            </w:pPr>
            <w:r>
              <w:rPr>
                <w:sz w:val="18"/>
                <w:szCs w:val="18"/>
              </w:rPr>
              <w:t>Recruitment Marketing / Career-Site CMS</w:t>
            </w:r>
          </w:p>
        </w:tc>
        <w:tc>
          <w:tcPr>
            <w:tcW w:w="1500" w:type="dxa"/>
            <w:tcMar>
              <w:top w:w="80" w:type="dxa"/>
              <w:left w:w="100" w:type="dxa"/>
              <w:bottom w:w="80" w:type="dxa"/>
              <w:right w:w="100" w:type="dxa"/>
            </w:tcMar>
            <w:vAlign w:val="center"/>
          </w:tcPr>
          <w:p w14:paraId="45F5E364" w14:textId="77777777" w:rsidR="005D4961" w:rsidRDefault="00E37B79">
            <w:pPr>
              <w:spacing w:before="80" w:after="80" w:line="280" w:lineRule="auto"/>
            </w:pPr>
            <w:r>
              <w:rPr>
                <w:b/>
                <w:bCs/>
                <w:sz w:val="18"/>
                <w:szCs w:val="18"/>
              </w:rPr>
              <w:t>P&amp;C</w:t>
            </w:r>
          </w:p>
        </w:tc>
        <w:tc>
          <w:tcPr>
            <w:tcW w:w="1300" w:type="dxa"/>
            <w:tcMar>
              <w:top w:w="80" w:type="dxa"/>
              <w:left w:w="100" w:type="dxa"/>
              <w:bottom w:w="80" w:type="dxa"/>
              <w:right w:w="100" w:type="dxa"/>
            </w:tcMar>
            <w:vAlign w:val="center"/>
          </w:tcPr>
          <w:p w14:paraId="052155F0" w14:textId="77777777" w:rsidR="005D4961" w:rsidRDefault="00E37B79">
            <w:pPr>
              <w:spacing w:before="80" w:after="80" w:line="280" w:lineRule="auto"/>
            </w:pPr>
            <w:r>
              <w:rPr>
                <w:sz w:val="16"/>
                <w:szCs w:val="16"/>
              </w:rPr>
              <w:t>C7 · People, Talent &amp; Culture (HR)</w:t>
            </w:r>
          </w:p>
        </w:tc>
        <w:tc>
          <w:tcPr>
            <w:tcW w:w="1126" w:type="dxa"/>
            <w:tcMar>
              <w:top w:w="80" w:type="dxa"/>
              <w:left w:w="100" w:type="dxa"/>
              <w:bottom w:w="80" w:type="dxa"/>
              <w:right w:w="100" w:type="dxa"/>
            </w:tcMar>
            <w:vAlign w:val="center"/>
          </w:tcPr>
          <w:p w14:paraId="6AEA8D29"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433647D8"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146EFD2B" w14:textId="77777777" w:rsidR="005D4961" w:rsidRDefault="00E37B79">
            <w:pPr>
              <w:spacing w:before="80" w:after="80" w:line="280" w:lineRule="auto"/>
              <w:jc w:val="center"/>
            </w:pPr>
            <w:r>
              <w:rPr>
                <w:b/>
                <w:bCs/>
                <w:color w:val="BF8F00"/>
                <w:sz w:val="18"/>
                <w:szCs w:val="18"/>
              </w:rPr>
              <w:t>Phase 2</w:t>
            </w:r>
          </w:p>
        </w:tc>
      </w:tr>
      <w:tr w:rsidR="005D4961" w14:paraId="276F4EFB" w14:textId="77777777">
        <w:trPr>
          <w:cantSplit/>
        </w:trPr>
        <w:tc>
          <w:tcPr>
            <w:tcW w:w="800" w:type="dxa"/>
            <w:shd w:val="clear" w:color="auto" w:fill="F5F7FB"/>
            <w:tcMar>
              <w:top w:w="80" w:type="dxa"/>
              <w:left w:w="100" w:type="dxa"/>
              <w:bottom w:w="80" w:type="dxa"/>
              <w:right w:w="100" w:type="dxa"/>
            </w:tcMar>
            <w:vAlign w:val="center"/>
          </w:tcPr>
          <w:p w14:paraId="06D28DDF" w14:textId="77777777" w:rsidR="005D4961" w:rsidRDefault="00E37B79">
            <w:pPr>
              <w:spacing w:before="80" w:after="80" w:line="280" w:lineRule="auto"/>
            </w:pPr>
            <w:r>
              <w:rPr>
                <w:b/>
                <w:bCs/>
                <w:sz w:val="18"/>
                <w:szCs w:val="18"/>
              </w:rPr>
              <w:t>S145</w:t>
            </w:r>
          </w:p>
        </w:tc>
        <w:tc>
          <w:tcPr>
            <w:tcW w:w="2900" w:type="dxa"/>
            <w:shd w:val="clear" w:color="auto" w:fill="F5F7FB"/>
            <w:tcMar>
              <w:top w:w="80" w:type="dxa"/>
              <w:left w:w="100" w:type="dxa"/>
              <w:bottom w:w="80" w:type="dxa"/>
              <w:right w:w="100" w:type="dxa"/>
            </w:tcMar>
            <w:vAlign w:val="center"/>
          </w:tcPr>
          <w:p w14:paraId="56995384" w14:textId="77777777" w:rsidR="005D4961" w:rsidRDefault="00E37B79">
            <w:pPr>
              <w:spacing w:before="80" w:after="80" w:line="280" w:lineRule="auto"/>
            </w:pPr>
            <w:r>
              <w:rPr>
                <w:sz w:val="18"/>
                <w:szCs w:val="18"/>
              </w:rPr>
              <w:t>Learning Experience Platform (LXP) for Staff</w:t>
            </w:r>
          </w:p>
        </w:tc>
        <w:tc>
          <w:tcPr>
            <w:tcW w:w="1500" w:type="dxa"/>
            <w:shd w:val="clear" w:color="auto" w:fill="F5F7FB"/>
            <w:tcMar>
              <w:top w:w="80" w:type="dxa"/>
              <w:left w:w="100" w:type="dxa"/>
              <w:bottom w:w="80" w:type="dxa"/>
              <w:right w:w="100" w:type="dxa"/>
            </w:tcMar>
            <w:vAlign w:val="center"/>
          </w:tcPr>
          <w:p w14:paraId="5325DA70" w14:textId="77777777" w:rsidR="005D4961" w:rsidRDefault="00E37B79">
            <w:pPr>
              <w:spacing w:before="80" w:after="80" w:line="280" w:lineRule="auto"/>
            </w:pPr>
            <w:r>
              <w:rPr>
                <w:b/>
                <w:bCs/>
                <w:sz w:val="18"/>
                <w:szCs w:val="18"/>
              </w:rPr>
              <w:t>P&amp;C</w:t>
            </w:r>
          </w:p>
        </w:tc>
        <w:tc>
          <w:tcPr>
            <w:tcW w:w="1300" w:type="dxa"/>
            <w:shd w:val="clear" w:color="auto" w:fill="F5F7FB"/>
            <w:tcMar>
              <w:top w:w="80" w:type="dxa"/>
              <w:left w:w="100" w:type="dxa"/>
              <w:bottom w:w="80" w:type="dxa"/>
              <w:right w:w="100" w:type="dxa"/>
            </w:tcMar>
            <w:vAlign w:val="center"/>
          </w:tcPr>
          <w:p w14:paraId="6E39D6FF" w14:textId="77777777" w:rsidR="005D4961" w:rsidRDefault="00E37B79">
            <w:pPr>
              <w:spacing w:before="80" w:after="80" w:line="280" w:lineRule="auto"/>
            </w:pPr>
            <w:r>
              <w:rPr>
                <w:sz w:val="16"/>
                <w:szCs w:val="16"/>
              </w:rPr>
              <w:t>C7 · People, Talent &amp; Culture (HR)</w:t>
            </w:r>
          </w:p>
        </w:tc>
        <w:tc>
          <w:tcPr>
            <w:tcW w:w="1126" w:type="dxa"/>
            <w:shd w:val="clear" w:color="auto" w:fill="F5F7FB"/>
            <w:tcMar>
              <w:top w:w="80" w:type="dxa"/>
              <w:left w:w="100" w:type="dxa"/>
              <w:bottom w:w="80" w:type="dxa"/>
              <w:right w:w="100" w:type="dxa"/>
            </w:tcMar>
            <w:vAlign w:val="center"/>
          </w:tcPr>
          <w:p w14:paraId="3BF9EC73"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7DF0BC55"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177610CD" w14:textId="77777777" w:rsidR="005D4961" w:rsidRDefault="00E37B79">
            <w:pPr>
              <w:spacing w:before="80" w:after="80" w:line="280" w:lineRule="auto"/>
              <w:jc w:val="center"/>
            </w:pPr>
            <w:r>
              <w:rPr>
                <w:b/>
                <w:bCs/>
                <w:color w:val="BF8F00"/>
                <w:sz w:val="18"/>
                <w:szCs w:val="18"/>
              </w:rPr>
              <w:t>Phase 2</w:t>
            </w:r>
          </w:p>
        </w:tc>
      </w:tr>
      <w:tr w:rsidR="005D4961" w14:paraId="4EA1C3CE" w14:textId="77777777">
        <w:trPr>
          <w:cantSplit/>
        </w:trPr>
        <w:tc>
          <w:tcPr>
            <w:tcW w:w="800" w:type="dxa"/>
            <w:tcMar>
              <w:top w:w="80" w:type="dxa"/>
              <w:left w:w="100" w:type="dxa"/>
              <w:bottom w:w="80" w:type="dxa"/>
              <w:right w:w="100" w:type="dxa"/>
            </w:tcMar>
            <w:vAlign w:val="center"/>
          </w:tcPr>
          <w:p w14:paraId="7435CA19" w14:textId="77777777" w:rsidR="005D4961" w:rsidRDefault="00E37B79">
            <w:pPr>
              <w:spacing w:before="80" w:after="80" w:line="280" w:lineRule="auto"/>
            </w:pPr>
            <w:r>
              <w:rPr>
                <w:b/>
                <w:bCs/>
                <w:sz w:val="18"/>
                <w:szCs w:val="18"/>
              </w:rPr>
              <w:t>S145_bgc</w:t>
            </w:r>
          </w:p>
        </w:tc>
        <w:tc>
          <w:tcPr>
            <w:tcW w:w="2900" w:type="dxa"/>
            <w:tcMar>
              <w:top w:w="80" w:type="dxa"/>
              <w:left w:w="100" w:type="dxa"/>
              <w:bottom w:w="80" w:type="dxa"/>
              <w:right w:w="100" w:type="dxa"/>
            </w:tcMar>
            <w:vAlign w:val="center"/>
          </w:tcPr>
          <w:p w14:paraId="4E9715E5" w14:textId="77777777" w:rsidR="005D4961" w:rsidRDefault="00E37B79">
            <w:pPr>
              <w:spacing w:before="80" w:after="80" w:line="280" w:lineRule="auto"/>
            </w:pPr>
            <w:r>
              <w:rPr>
                <w:sz w:val="18"/>
                <w:szCs w:val="18"/>
              </w:rPr>
              <w:t>Pre-Employment Background-Check Integration</w:t>
            </w:r>
          </w:p>
        </w:tc>
        <w:tc>
          <w:tcPr>
            <w:tcW w:w="1500" w:type="dxa"/>
            <w:tcMar>
              <w:top w:w="80" w:type="dxa"/>
              <w:left w:w="100" w:type="dxa"/>
              <w:bottom w:w="80" w:type="dxa"/>
              <w:right w:w="100" w:type="dxa"/>
            </w:tcMar>
            <w:vAlign w:val="center"/>
          </w:tcPr>
          <w:p w14:paraId="152FD2ED" w14:textId="77777777" w:rsidR="005D4961" w:rsidRDefault="00E37B79">
            <w:pPr>
              <w:spacing w:before="80" w:after="80" w:line="280" w:lineRule="auto"/>
            </w:pPr>
            <w:r>
              <w:rPr>
                <w:b/>
                <w:bCs/>
                <w:sz w:val="18"/>
                <w:szCs w:val="18"/>
              </w:rPr>
              <w:t>P&amp;C</w:t>
            </w:r>
          </w:p>
        </w:tc>
        <w:tc>
          <w:tcPr>
            <w:tcW w:w="1300" w:type="dxa"/>
            <w:tcMar>
              <w:top w:w="80" w:type="dxa"/>
              <w:left w:w="100" w:type="dxa"/>
              <w:bottom w:w="80" w:type="dxa"/>
              <w:right w:w="100" w:type="dxa"/>
            </w:tcMar>
            <w:vAlign w:val="center"/>
          </w:tcPr>
          <w:p w14:paraId="66BB94AE" w14:textId="77777777" w:rsidR="005D4961" w:rsidRDefault="00E37B79">
            <w:pPr>
              <w:spacing w:before="80" w:after="80" w:line="280" w:lineRule="auto"/>
            </w:pPr>
            <w:r>
              <w:rPr>
                <w:sz w:val="16"/>
                <w:szCs w:val="16"/>
              </w:rPr>
              <w:t>C7 · People, Talent &amp; Culture (HR)</w:t>
            </w:r>
          </w:p>
        </w:tc>
        <w:tc>
          <w:tcPr>
            <w:tcW w:w="1126" w:type="dxa"/>
            <w:tcMar>
              <w:top w:w="80" w:type="dxa"/>
              <w:left w:w="100" w:type="dxa"/>
              <w:bottom w:w="80" w:type="dxa"/>
              <w:right w:w="100" w:type="dxa"/>
            </w:tcMar>
            <w:vAlign w:val="center"/>
          </w:tcPr>
          <w:p w14:paraId="4543B519"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51874A69"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4E3E7F2D" w14:textId="77777777" w:rsidR="005D4961" w:rsidRDefault="00E37B79">
            <w:pPr>
              <w:spacing w:before="80" w:after="80" w:line="280" w:lineRule="auto"/>
              <w:jc w:val="center"/>
            </w:pPr>
            <w:r>
              <w:rPr>
                <w:b/>
                <w:bCs/>
                <w:color w:val="C00000"/>
                <w:sz w:val="18"/>
                <w:szCs w:val="18"/>
              </w:rPr>
              <w:t>Fast-Track</w:t>
            </w:r>
          </w:p>
        </w:tc>
      </w:tr>
      <w:tr w:rsidR="005D4961" w14:paraId="2D1D385D" w14:textId="77777777">
        <w:trPr>
          <w:cantSplit/>
        </w:trPr>
        <w:tc>
          <w:tcPr>
            <w:tcW w:w="800" w:type="dxa"/>
            <w:shd w:val="clear" w:color="auto" w:fill="F5F7FB"/>
            <w:tcMar>
              <w:top w:w="80" w:type="dxa"/>
              <w:left w:w="100" w:type="dxa"/>
              <w:bottom w:w="80" w:type="dxa"/>
              <w:right w:w="100" w:type="dxa"/>
            </w:tcMar>
            <w:vAlign w:val="center"/>
          </w:tcPr>
          <w:p w14:paraId="2EE1833D" w14:textId="77777777" w:rsidR="005D4961" w:rsidRDefault="00E37B79">
            <w:pPr>
              <w:spacing w:before="80" w:after="80" w:line="280" w:lineRule="auto"/>
            </w:pPr>
            <w:r>
              <w:rPr>
                <w:b/>
                <w:bCs/>
                <w:sz w:val="18"/>
                <w:szCs w:val="18"/>
              </w:rPr>
              <w:t>S145b</w:t>
            </w:r>
          </w:p>
        </w:tc>
        <w:tc>
          <w:tcPr>
            <w:tcW w:w="2900" w:type="dxa"/>
            <w:shd w:val="clear" w:color="auto" w:fill="F5F7FB"/>
            <w:tcMar>
              <w:top w:w="80" w:type="dxa"/>
              <w:left w:w="100" w:type="dxa"/>
              <w:bottom w:w="80" w:type="dxa"/>
              <w:right w:w="100" w:type="dxa"/>
            </w:tcMar>
            <w:vAlign w:val="center"/>
          </w:tcPr>
          <w:p w14:paraId="1C7486FD" w14:textId="77777777" w:rsidR="005D4961" w:rsidRDefault="00E37B79">
            <w:pPr>
              <w:spacing w:before="80" w:after="80" w:line="280" w:lineRule="auto"/>
            </w:pPr>
            <w:r>
              <w:rPr>
                <w:sz w:val="18"/>
                <w:szCs w:val="18"/>
              </w:rPr>
              <w:t>Workforce Planning / Headcount Modelling</w:t>
            </w:r>
          </w:p>
        </w:tc>
        <w:tc>
          <w:tcPr>
            <w:tcW w:w="1500" w:type="dxa"/>
            <w:shd w:val="clear" w:color="auto" w:fill="F5F7FB"/>
            <w:tcMar>
              <w:top w:w="80" w:type="dxa"/>
              <w:left w:w="100" w:type="dxa"/>
              <w:bottom w:w="80" w:type="dxa"/>
              <w:right w:w="100" w:type="dxa"/>
            </w:tcMar>
            <w:vAlign w:val="center"/>
          </w:tcPr>
          <w:p w14:paraId="3D6B6ADB" w14:textId="77777777" w:rsidR="005D4961" w:rsidRDefault="00E37B79">
            <w:pPr>
              <w:spacing w:before="80" w:after="80" w:line="280" w:lineRule="auto"/>
            </w:pPr>
            <w:r>
              <w:rPr>
                <w:b/>
                <w:bCs/>
                <w:sz w:val="18"/>
                <w:szCs w:val="18"/>
              </w:rPr>
              <w:t>P&amp;C</w:t>
            </w:r>
          </w:p>
        </w:tc>
        <w:tc>
          <w:tcPr>
            <w:tcW w:w="1300" w:type="dxa"/>
            <w:shd w:val="clear" w:color="auto" w:fill="F5F7FB"/>
            <w:tcMar>
              <w:top w:w="80" w:type="dxa"/>
              <w:left w:w="100" w:type="dxa"/>
              <w:bottom w:w="80" w:type="dxa"/>
              <w:right w:w="100" w:type="dxa"/>
            </w:tcMar>
            <w:vAlign w:val="center"/>
          </w:tcPr>
          <w:p w14:paraId="5CEF3052" w14:textId="77777777" w:rsidR="005D4961" w:rsidRDefault="00E37B79">
            <w:pPr>
              <w:spacing w:before="80" w:after="80" w:line="280" w:lineRule="auto"/>
            </w:pPr>
            <w:r>
              <w:rPr>
                <w:sz w:val="16"/>
                <w:szCs w:val="16"/>
              </w:rPr>
              <w:t>C7 · People, Talent &amp; Culture (HR)</w:t>
            </w:r>
          </w:p>
        </w:tc>
        <w:tc>
          <w:tcPr>
            <w:tcW w:w="1126" w:type="dxa"/>
            <w:shd w:val="clear" w:color="auto" w:fill="F5F7FB"/>
            <w:tcMar>
              <w:top w:w="80" w:type="dxa"/>
              <w:left w:w="100" w:type="dxa"/>
              <w:bottom w:w="80" w:type="dxa"/>
              <w:right w:w="100" w:type="dxa"/>
            </w:tcMar>
            <w:vAlign w:val="center"/>
          </w:tcPr>
          <w:p w14:paraId="5F1D8EAE"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0BF7A1B3"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36030680" w14:textId="77777777" w:rsidR="005D4961" w:rsidRDefault="00E37B79">
            <w:pPr>
              <w:spacing w:before="80" w:after="80" w:line="280" w:lineRule="auto"/>
              <w:jc w:val="center"/>
            </w:pPr>
            <w:r>
              <w:rPr>
                <w:b/>
                <w:bCs/>
                <w:color w:val="BF8F00"/>
                <w:sz w:val="18"/>
                <w:szCs w:val="18"/>
              </w:rPr>
              <w:t>Phase 2</w:t>
            </w:r>
          </w:p>
        </w:tc>
      </w:tr>
      <w:tr w:rsidR="005D4961" w14:paraId="724E95AE" w14:textId="77777777">
        <w:trPr>
          <w:cantSplit/>
        </w:trPr>
        <w:tc>
          <w:tcPr>
            <w:tcW w:w="800" w:type="dxa"/>
            <w:tcMar>
              <w:top w:w="80" w:type="dxa"/>
              <w:left w:w="100" w:type="dxa"/>
              <w:bottom w:w="80" w:type="dxa"/>
              <w:right w:w="100" w:type="dxa"/>
            </w:tcMar>
            <w:vAlign w:val="center"/>
          </w:tcPr>
          <w:p w14:paraId="550815C9" w14:textId="77777777" w:rsidR="005D4961" w:rsidRDefault="00E37B79">
            <w:pPr>
              <w:spacing w:before="80" w:after="80" w:line="280" w:lineRule="auto"/>
            </w:pPr>
            <w:r>
              <w:rPr>
                <w:b/>
                <w:bCs/>
                <w:sz w:val="18"/>
                <w:szCs w:val="18"/>
              </w:rPr>
              <w:t>S145c</w:t>
            </w:r>
          </w:p>
        </w:tc>
        <w:tc>
          <w:tcPr>
            <w:tcW w:w="2900" w:type="dxa"/>
            <w:tcMar>
              <w:top w:w="80" w:type="dxa"/>
              <w:left w:w="100" w:type="dxa"/>
              <w:bottom w:w="80" w:type="dxa"/>
              <w:right w:w="100" w:type="dxa"/>
            </w:tcMar>
            <w:vAlign w:val="center"/>
          </w:tcPr>
          <w:p w14:paraId="32389D3B" w14:textId="77777777" w:rsidR="005D4961" w:rsidRDefault="00E37B79">
            <w:pPr>
              <w:spacing w:before="80" w:after="80" w:line="280" w:lineRule="auto"/>
            </w:pPr>
            <w:r>
              <w:rPr>
                <w:sz w:val="18"/>
                <w:szCs w:val="18"/>
              </w:rPr>
              <w:t>Compensation Management &amp; Salary Banding</w:t>
            </w:r>
          </w:p>
        </w:tc>
        <w:tc>
          <w:tcPr>
            <w:tcW w:w="1500" w:type="dxa"/>
            <w:tcMar>
              <w:top w:w="80" w:type="dxa"/>
              <w:left w:w="100" w:type="dxa"/>
              <w:bottom w:w="80" w:type="dxa"/>
              <w:right w:w="100" w:type="dxa"/>
            </w:tcMar>
            <w:vAlign w:val="center"/>
          </w:tcPr>
          <w:p w14:paraId="40F4B8C6" w14:textId="77777777" w:rsidR="005D4961" w:rsidRDefault="00E37B79">
            <w:pPr>
              <w:spacing w:before="80" w:after="80" w:line="280" w:lineRule="auto"/>
            </w:pPr>
            <w:r>
              <w:rPr>
                <w:b/>
                <w:bCs/>
                <w:sz w:val="18"/>
                <w:szCs w:val="18"/>
              </w:rPr>
              <w:t>P&amp;C</w:t>
            </w:r>
          </w:p>
        </w:tc>
        <w:tc>
          <w:tcPr>
            <w:tcW w:w="1300" w:type="dxa"/>
            <w:tcMar>
              <w:top w:w="80" w:type="dxa"/>
              <w:left w:w="100" w:type="dxa"/>
              <w:bottom w:w="80" w:type="dxa"/>
              <w:right w:w="100" w:type="dxa"/>
            </w:tcMar>
            <w:vAlign w:val="center"/>
          </w:tcPr>
          <w:p w14:paraId="076163B1" w14:textId="77777777" w:rsidR="005D4961" w:rsidRDefault="00E37B79">
            <w:pPr>
              <w:spacing w:before="80" w:after="80" w:line="280" w:lineRule="auto"/>
            </w:pPr>
            <w:r>
              <w:rPr>
                <w:sz w:val="16"/>
                <w:szCs w:val="16"/>
              </w:rPr>
              <w:t>C7 · People, Talent &amp; Culture (HR)</w:t>
            </w:r>
          </w:p>
        </w:tc>
        <w:tc>
          <w:tcPr>
            <w:tcW w:w="1126" w:type="dxa"/>
            <w:tcMar>
              <w:top w:w="80" w:type="dxa"/>
              <w:left w:w="100" w:type="dxa"/>
              <w:bottom w:w="80" w:type="dxa"/>
              <w:right w:w="100" w:type="dxa"/>
            </w:tcMar>
            <w:vAlign w:val="center"/>
          </w:tcPr>
          <w:p w14:paraId="3E3A3606"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5A374AE9"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1641B878" w14:textId="77777777" w:rsidR="005D4961" w:rsidRDefault="00E37B79">
            <w:pPr>
              <w:spacing w:before="80" w:after="80" w:line="280" w:lineRule="auto"/>
              <w:jc w:val="center"/>
            </w:pPr>
            <w:r>
              <w:rPr>
                <w:b/>
                <w:bCs/>
                <w:color w:val="BF8F00"/>
                <w:sz w:val="18"/>
                <w:szCs w:val="18"/>
              </w:rPr>
              <w:t>Phase 2</w:t>
            </w:r>
          </w:p>
        </w:tc>
      </w:tr>
      <w:tr w:rsidR="005D4961" w14:paraId="407EB17A" w14:textId="77777777">
        <w:trPr>
          <w:cantSplit/>
        </w:trPr>
        <w:tc>
          <w:tcPr>
            <w:tcW w:w="800" w:type="dxa"/>
            <w:shd w:val="clear" w:color="auto" w:fill="F5F7FB"/>
            <w:tcMar>
              <w:top w:w="80" w:type="dxa"/>
              <w:left w:w="100" w:type="dxa"/>
              <w:bottom w:w="80" w:type="dxa"/>
              <w:right w:w="100" w:type="dxa"/>
            </w:tcMar>
            <w:vAlign w:val="center"/>
          </w:tcPr>
          <w:p w14:paraId="4BD115FE" w14:textId="77777777" w:rsidR="005D4961" w:rsidRDefault="00E37B79">
            <w:pPr>
              <w:spacing w:before="80" w:after="80" w:line="280" w:lineRule="auto"/>
            </w:pPr>
            <w:r>
              <w:rPr>
                <w:b/>
                <w:bCs/>
                <w:sz w:val="18"/>
                <w:szCs w:val="18"/>
              </w:rPr>
              <w:lastRenderedPageBreak/>
              <w:t>S145fp</w:t>
            </w:r>
          </w:p>
        </w:tc>
        <w:tc>
          <w:tcPr>
            <w:tcW w:w="2900" w:type="dxa"/>
            <w:shd w:val="clear" w:color="auto" w:fill="F5F7FB"/>
            <w:tcMar>
              <w:top w:w="80" w:type="dxa"/>
              <w:left w:w="100" w:type="dxa"/>
              <w:bottom w:w="80" w:type="dxa"/>
              <w:right w:w="100" w:type="dxa"/>
            </w:tcMar>
            <w:vAlign w:val="center"/>
          </w:tcPr>
          <w:p w14:paraId="2F458CC3" w14:textId="77777777" w:rsidR="005D4961" w:rsidRDefault="00E37B79">
            <w:pPr>
              <w:spacing w:before="80" w:after="80" w:line="280" w:lineRule="auto"/>
            </w:pPr>
            <w:r>
              <w:rPr>
                <w:sz w:val="18"/>
                <w:szCs w:val="18"/>
              </w:rPr>
              <w:t>Recruitment Marketing — Source Analytics &amp; Talent CRM</w:t>
            </w:r>
          </w:p>
        </w:tc>
        <w:tc>
          <w:tcPr>
            <w:tcW w:w="1500" w:type="dxa"/>
            <w:shd w:val="clear" w:color="auto" w:fill="F5F7FB"/>
            <w:tcMar>
              <w:top w:w="80" w:type="dxa"/>
              <w:left w:w="100" w:type="dxa"/>
              <w:bottom w:w="80" w:type="dxa"/>
              <w:right w:w="100" w:type="dxa"/>
            </w:tcMar>
            <w:vAlign w:val="center"/>
          </w:tcPr>
          <w:p w14:paraId="1A35E65D" w14:textId="77777777" w:rsidR="005D4961" w:rsidRDefault="00E37B79">
            <w:pPr>
              <w:spacing w:before="80" w:after="80" w:line="280" w:lineRule="auto"/>
            </w:pPr>
            <w:r>
              <w:rPr>
                <w:b/>
                <w:bCs/>
                <w:sz w:val="18"/>
                <w:szCs w:val="18"/>
              </w:rPr>
              <w:t>P&amp;C</w:t>
            </w:r>
          </w:p>
        </w:tc>
        <w:tc>
          <w:tcPr>
            <w:tcW w:w="1300" w:type="dxa"/>
            <w:shd w:val="clear" w:color="auto" w:fill="F5F7FB"/>
            <w:tcMar>
              <w:top w:w="80" w:type="dxa"/>
              <w:left w:w="100" w:type="dxa"/>
              <w:bottom w:w="80" w:type="dxa"/>
              <w:right w:w="100" w:type="dxa"/>
            </w:tcMar>
            <w:vAlign w:val="center"/>
          </w:tcPr>
          <w:p w14:paraId="20D3493D" w14:textId="77777777" w:rsidR="005D4961" w:rsidRDefault="00E37B79">
            <w:pPr>
              <w:spacing w:before="80" w:after="80" w:line="280" w:lineRule="auto"/>
            </w:pPr>
            <w:r>
              <w:rPr>
                <w:sz w:val="16"/>
                <w:szCs w:val="16"/>
              </w:rPr>
              <w:t>C7 · People, Talent &amp; Culture (HR)</w:t>
            </w:r>
          </w:p>
        </w:tc>
        <w:tc>
          <w:tcPr>
            <w:tcW w:w="1126" w:type="dxa"/>
            <w:shd w:val="clear" w:color="auto" w:fill="F5F7FB"/>
            <w:tcMar>
              <w:top w:w="80" w:type="dxa"/>
              <w:left w:w="100" w:type="dxa"/>
              <w:bottom w:w="80" w:type="dxa"/>
              <w:right w:w="100" w:type="dxa"/>
            </w:tcMar>
            <w:vAlign w:val="center"/>
          </w:tcPr>
          <w:p w14:paraId="64AD7FA0"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6F060E7D"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5666CACB" w14:textId="77777777" w:rsidR="005D4961" w:rsidRDefault="00E37B79">
            <w:pPr>
              <w:spacing w:before="80" w:after="80" w:line="280" w:lineRule="auto"/>
              <w:jc w:val="center"/>
            </w:pPr>
            <w:r>
              <w:rPr>
                <w:b/>
                <w:bCs/>
                <w:color w:val="385723"/>
                <w:sz w:val="18"/>
                <w:szCs w:val="18"/>
              </w:rPr>
              <w:t>Phase 3</w:t>
            </w:r>
          </w:p>
        </w:tc>
      </w:tr>
      <w:tr w:rsidR="005D4961" w14:paraId="58253713" w14:textId="77777777">
        <w:trPr>
          <w:cantSplit/>
        </w:trPr>
        <w:tc>
          <w:tcPr>
            <w:tcW w:w="800" w:type="dxa"/>
            <w:tcMar>
              <w:top w:w="80" w:type="dxa"/>
              <w:left w:w="100" w:type="dxa"/>
              <w:bottom w:w="80" w:type="dxa"/>
              <w:right w:w="100" w:type="dxa"/>
            </w:tcMar>
            <w:vAlign w:val="center"/>
          </w:tcPr>
          <w:p w14:paraId="576B6618" w14:textId="77777777" w:rsidR="005D4961" w:rsidRDefault="00E37B79">
            <w:pPr>
              <w:spacing w:before="80" w:after="80" w:line="280" w:lineRule="auto"/>
            </w:pPr>
            <w:r>
              <w:rPr>
                <w:b/>
                <w:bCs/>
                <w:sz w:val="18"/>
                <w:szCs w:val="18"/>
              </w:rPr>
              <w:t>S145p</w:t>
            </w:r>
          </w:p>
        </w:tc>
        <w:tc>
          <w:tcPr>
            <w:tcW w:w="2900" w:type="dxa"/>
            <w:tcMar>
              <w:top w:w="80" w:type="dxa"/>
              <w:left w:w="100" w:type="dxa"/>
              <w:bottom w:w="80" w:type="dxa"/>
              <w:right w:w="100" w:type="dxa"/>
            </w:tcMar>
            <w:vAlign w:val="center"/>
          </w:tcPr>
          <w:p w14:paraId="4E387937" w14:textId="77777777" w:rsidR="005D4961" w:rsidRDefault="00E37B79">
            <w:pPr>
              <w:spacing w:before="80" w:after="80" w:line="280" w:lineRule="auto"/>
            </w:pPr>
            <w:r>
              <w:rPr>
                <w:sz w:val="18"/>
                <w:szCs w:val="18"/>
              </w:rPr>
              <w:t>Imprest, Petty-Cash &amp; Card-Spend Module</w:t>
            </w:r>
          </w:p>
        </w:tc>
        <w:tc>
          <w:tcPr>
            <w:tcW w:w="1500" w:type="dxa"/>
            <w:tcMar>
              <w:top w:w="80" w:type="dxa"/>
              <w:left w:w="100" w:type="dxa"/>
              <w:bottom w:w="80" w:type="dxa"/>
              <w:right w:w="100" w:type="dxa"/>
            </w:tcMar>
            <w:vAlign w:val="center"/>
          </w:tcPr>
          <w:p w14:paraId="678F0C4B" w14:textId="77777777" w:rsidR="005D4961" w:rsidRDefault="00E37B79">
            <w:pPr>
              <w:spacing w:before="80" w:after="80" w:line="280" w:lineRule="auto"/>
            </w:pPr>
            <w:r>
              <w:rPr>
                <w:b/>
                <w:bCs/>
                <w:sz w:val="18"/>
                <w:szCs w:val="18"/>
              </w:rPr>
              <w:t>RMF</w:t>
            </w:r>
          </w:p>
        </w:tc>
        <w:tc>
          <w:tcPr>
            <w:tcW w:w="1300" w:type="dxa"/>
            <w:tcMar>
              <w:top w:w="80" w:type="dxa"/>
              <w:left w:w="100" w:type="dxa"/>
              <w:bottom w:w="80" w:type="dxa"/>
              <w:right w:w="100" w:type="dxa"/>
            </w:tcMar>
            <w:vAlign w:val="center"/>
          </w:tcPr>
          <w:p w14:paraId="75D786DD" w14:textId="77777777" w:rsidR="005D4961" w:rsidRDefault="00E37B79">
            <w:pPr>
              <w:spacing w:before="80" w:after="80" w:line="280" w:lineRule="auto"/>
            </w:pPr>
            <w:r>
              <w:rPr>
                <w:sz w:val="16"/>
                <w:szCs w:val="16"/>
              </w:rPr>
              <w:t>C8 · Finance, Procurement &amp; Resource Mobilisation</w:t>
            </w:r>
          </w:p>
        </w:tc>
        <w:tc>
          <w:tcPr>
            <w:tcW w:w="1126" w:type="dxa"/>
            <w:tcMar>
              <w:top w:w="80" w:type="dxa"/>
              <w:left w:w="100" w:type="dxa"/>
              <w:bottom w:w="80" w:type="dxa"/>
              <w:right w:w="100" w:type="dxa"/>
            </w:tcMar>
            <w:vAlign w:val="center"/>
          </w:tcPr>
          <w:p w14:paraId="685DC285"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6FFC5A48"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3F20608F" w14:textId="77777777" w:rsidR="005D4961" w:rsidRDefault="00E37B79">
            <w:pPr>
              <w:spacing w:before="80" w:after="80" w:line="280" w:lineRule="auto"/>
              <w:jc w:val="center"/>
            </w:pPr>
            <w:r>
              <w:rPr>
                <w:b/>
                <w:bCs/>
                <w:color w:val="BF8F00"/>
                <w:sz w:val="18"/>
                <w:szCs w:val="18"/>
              </w:rPr>
              <w:t>Phase 2</w:t>
            </w:r>
          </w:p>
        </w:tc>
      </w:tr>
      <w:tr w:rsidR="005D4961" w14:paraId="6F88A96C" w14:textId="77777777">
        <w:trPr>
          <w:cantSplit/>
        </w:trPr>
        <w:tc>
          <w:tcPr>
            <w:tcW w:w="800" w:type="dxa"/>
            <w:shd w:val="clear" w:color="auto" w:fill="F5F7FB"/>
            <w:tcMar>
              <w:top w:w="80" w:type="dxa"/>
              <w:left w:w="100" w:type="dxa"/>
              <w:bottom w:w="80" w:type="dxa"/>
              <w:right w:w="100" w:type="dxa"/>
            </w:tcMar>
            <w:vAlign w:val="center"/>
          </w:tcPr>
          <w:p w14:paraId="26BEA7AD" w14:textId="77777777" w:rsidR="005D4961" w:rsidRDefault="00E37B79">
            <w:pPr>
              <w:spacing w:before="80" w:after="80" w:line="280" w:lineRule="auto"/>
            </w:pPr>
            <w:r>
              <w:rPr>
                <w:b/>
                <w:bCs/>
                <w:sz w:val="18"/>
                <w:szCs w:val="18"/>
              </w:rPr>
              <w:t>S146_onb</w:t>
            </w:r>
          </w:p>
        </w:tc>
        <w:tc>
          <w:tcPr>
            <w:tcW w:w="2900" w:type="dxa"/>
            <w:shd w:val="clear" w:color="auto" w:fill="F5F7FB"/>
            <w:tcMar>
              <w:top w:w="80" w:type="dxa"/>
              <w:left w:w="100" w:type="dxa"/>
              <w:bottom w:w="80" w:type="dxa"/>
              <w:right w:w="100" w:type="dxa"/>
            </w:tcMar>
            <w:vAlign w:val="center"/>
          </w:tcPr>
          <w:p w14:paraId="7B334E2B" w14:textId="77777777" w:rsidR="005D4961" w:rsidRDefault="00E37B79">
            <w:pPr>
              <w:spacing w:before="80" w:after="80" w:line="280" w:lineRule="auto"/>
            </w:pPr>
            <w:r>
              <w:rPr>
                <w:sz w:val="18"/>
                <w:szCs w:val="18"/>
              </w:rPr>
              <w:t>Onboarding Experience Platform</w:t>
            </w:r>
          </w:p>
        </w:tc>
        <w:tc>
          <w:tcPr>
            <w:tcW w:w="1500" w:type="dxa"/>
            <w:shd w:val="clear" w:color="auto" w:fill="F5F7FB"/>
            <w:tcMar>
              <w:top w:w="80" w:type="dxa"/>
              <w:left w:w="100" w:type="dxa"/>
              <w:bottom w:w="80" w:type="dxa"/>
              <w:right w:w="100" w:type="dxa"/>
            </w:tcMar>
            <w:vAlign w:val="center"/>
          </w:tcPr>
          <w:p w14:paraId="7A4ABBE8" w14:textId="77777777" w:rsidR="005D4961" w:rsidRDefault="00E37B79">
            <w:pPr>
              <w:spacing w:before="80" w:after="80" w:line="280" w:lineRule="auto"/>
            </w:pPr>
            <w:r>
              <w:rPr>
                <w:b/>
                <w:bCs/>
                <w:sz w:val="18"/>
                <w:szCs w:val="18"/>
              </w:rPr>
              <w:t>P&amp;C</w:t>
            </w:r>
          </w:p>
        </w:tc>
        <w:tc>
          <w:tcPr>
            <w:tcW w:w="1300" w:type="dxa"/>
            <w:shd w:val="clear" w:color="auto" w:fill="F5F7FB"/>
            <w:tcMar>
              <w:top w:w="80" w:type="dxa"/>
              <w:left w:w="100" w:type="dxa"/>
              <w:bottom w:w="80" w:type="dxa"/>
              <w:right w:w="100" w:type="dxa"/>
            </w:tcMar>
            <w:vAlign w:val="center"/>
          </w:tcPr>
          <w:p w14:paraId="2017AFE4" w14:textId="77777777" w:rsidR="005D4961" w:rsidRDefault="00E37B79">
            <w:pPr>
              <w:spacing w:before="80" w:after="80" w:line="280" w:lineRule="auto"/>
            </w:pPr>
            <w:r>
              <w:rPr>
                <w:sz w:val="16"/>
                <w:szCs w:val="16"/>
              </w:rPr>
              <w:t>C7 · People, Talent &amp; Culture (HR)</w:t>
            </w:r>
          </w:p>
        </w:tc>
        <w:tc>
          <w:tcPr>
            <w:tcW w:w="1126" w:type="dxa"/>
            <w:shd w:val="clear" w:color="auto" w:fill="F5F7FB"/>
            <w:tcMar>
              <w:top w:w="80" w:type="dxa"/>
              <w:left w:w="100" w:type="dxa"/>
              <w:bottom w:w="80" w:type="dxa"/>
              <w:right w:w="100" w:type="dxa"/>
            </w:tcMar>
            <w:vAlign w:val="center"/>
          </w:tcPr>
          <w:p w14:paraId="47C37400"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30460A5A"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0A07FD2F" w14:textId="77777777" w:rsidR="005D4961" w:rsidRDefault="00E37B79">
            <w:pPr>
              <w:spacing w:before="80" w:after="80" w:line="280" w:lineRule="auto"/>
              <w:jc w:val="center"/>
            </w:pPr>
            <w:r>
              <w:rPr>
                <w:b/>
                <w:bCs/>
                <w:color w:val="BF8F00"/>
                <w:sz w:val="18"/>
                <w:szCs w:val="18"/>
              </w:rPr>
              <w:t>Phase 2</w:t>
            </w:r>
          </w:p>
        </w:tc>
      </w:tr>
      <w:tr w:rsidR="005D4961" w14:paraId="0F874D34" w14:textId="77777777">
        <w:trPr>
          <w:cantSplit/>
        </w:trPr>
        <w:tc>
          <w:tcPr>
            <w:tcW w:w="800" w:type="dxa"/>
            <w:tcMar>
              <w:top w:w="80" w:type="dxa"/>
              <w:left w:w="100" w:type="dxa"/>
              <w:bottom w:w="80" w:type="dxa"/>
              <w:right w:w="100" w:type="dxa"/>
            </w:tcMar>
            <w:vAlign w:val="center"/>
          </w:tcPr>
          <w:p w14:paraId="68D87AA9" w14:textId="77777777" w:rsidR="005D4961" w:rsidRDefault="00E37B79">
            <w:pPr>
              <w:spacing w:before="80" w:after="80" w:line="280" w:lineRule="auto"/>
            </w:pPr>
            <w:r>
              <w:rPr>
                <w:b/>
                <w:bCs/>
                <w:sz w:val="18"/>
                <w:szCs w:val="18"/>
              </w:rPr>
              <w:t>S146fp</w:t>
            </w:r>
          </w:p>
        </w:tc>
        <w:tc>
          <w:tcPr>
            <w:tcW w:w="2900" w:type="dxa"/>
            <w:tcMar>
              <w:top w:w="80" w:type="dxa"/>
              <w:left w:w="100" w:type="dxa"/>
              <w:bottom w:w="80" w:type="dxa"/>
              <w:right w:w="100" w:type="dxa"/>
            </w:tcMar>
            <w:vAlign w:val="center"/>
          </w:tcPr>
          <w:p w14:paraId="53E68AEC" w14:textId="77777777" w:rsidR="005D4961" w:rsidRDefault="00E37B79">
            <w:pPr>
              <w:spacing w:before="80" w:after="80" w:line="280" w:lineRule="auto"/>
            </w:pPr>
            <w:r>
              <w:rPr>
                <w:sz w:val="18"/>
                <w:szCs w:val="18"/>
              </w:rPr>
              <w:t>Budget Planning, Forecasting &amp; FP&amp;A</w:t>
            </w:r>
          </w:p>
        </w:tc>
        <w:tc>
          <w:tcPr>
            <w:tcW w:w="1500" w:type="dxa"/>
            <w:tcMar>
              <w:top w:w="80" w:type="dxa"/>
              <w:left w:w="100" w:type="dxa"/>
              <w:bottom w:w="80" w:type="dxa"/>
              <w:right w:w="100" w:type="dxa"/>
            </w:tcMar>
            <w:vAlign w:val="center"/>
          </w:tcPr>
          <w:p w14:paraId="4E6C5E4B" w14:textId="77777777" w:rsidR="005D4961" w:rsidRDefault="00E37B79">
            <w:pPr>
              <w:spacing w:before="80" w:after="80" w:line="280" w:lineRule="auto"/>
            </w:pPr>
            <w:r>
              <w:rPr>
                <w:b/>
                <w:bCs/>
                <w:sz w:val="18"/>
                <w:szCs w:val="18"/>
              </w:rPr>
              <w:t>RMF</w:t>
            </w:r>
          </w:p>
        </w:tc>
        <w:tc>
          <w:tcPr>
            <w:tcW w:w="1300" w:type="dxa"/>
            <w:tcMar>
              <w:top w:w="80" w:type="dxa"/>
              <w:left w:w="100" w:type="dxa"/>
              <w:bottom w:w="80" w:type="dxa"/>
              <w:right w:w="100" w:type="dxa"/>
            </w:tcMar>
            <w:vAlign w:val="center"/>
          </w:tcPr>
          <w:p w14:paraId="2E6A45EE" w14:textId="77777777" w:rsidR="005D4961" w:rsidRDefault="00E37B79">
            <w:pPr>
              <w:spacing w:before="80" w:after="80" w:line="280" w:lineRule="auto"/>
            </w:pPr>
            <w:r>
              <w:rPr>
                <w:sz w:val="16"/>
                <w:szCs w:val="16"/>
              </w:rPr>
              <w:t>C8 · Finance, Procurement &amp; Resource Mobilisation</w:t>
            </w:r>
          </w:p>
        </w:tc>
        <w:tc>
          <w:tcPr>
            <w:tcW w:w="1126" w:type="dxa"/>
            <w:tcMar>
              <w:top w:w="80" w:type="dxa"/>
              <w:left w:w="100" w:type="dxa"/>
              <w:bottom w:w="80" w:type="dxa"/>
              <w:right w:w="100" w:type="dxa"/>
            </w:tcMar>
            <w:vAlign w:val="center"/>
          </w:tcPr>
          <w:p w14:paraId="3E097767" w14:textId="77777777" w:rsidR="005D4961" w:rsidRDefault="00E37B79">
            <w:pPr>
              <w:spacing w:before="80" w:after="80" w:line="280" w:lineRule="auto"/>
            </w:pPr>
            <w:r>
              <w:rPr>
                <w:i/>
                <w:iCs/>
                <w:color w:val="595959"/>
                <w:sz w:val="16"/>
                <w:szCs w:val="16"/>
              </w:rPr>
              <w:t>§12(2)(m)</w:t>
            </w:r>
          </w:p>
        </w:tc>
        <w:tc>
          <w:tcPr>
            <w:tcW w:w="700" w:type="dxa"/>
            <w:tcMar>
              <w:top w:w="80" w:type="dxa"/>
              <w:left w:w="100" w:type="dxa"/>
              <w:bottom w:w="80" w:type="dxa"/>
              <w:right w:w="100" w:type="dxa"/>
            </w:tcMar>
            <w:vAlign w:val="center"/>
          </w:tcPr>
          <w:p w14:paraId="0C369040"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244894F5" w14:textId="77777777" w:rsidR="005D4961" w:rsidRDefault="00E37B79">
            <w:pPr>
              <w:spacing w:before="80" w:after="80" w:line="280" w:lineRule="auto"/>
              <w:jc w:val="center"/>
            </w:pPr>
            <w:r>
              <w:rPr>
                <w:b/>
                <w:bCs/>
                <w:color w:val="BF8F00"/>
                <w:sz w:val="18"/>
                <w:szCs w:val="18"/>
              </w:rPr>
              <w:t>Phase 2</w:t>
            </w:r>
          </w:p>
        </w:tc>
      </w:tr>
      <w:tr w:rsidR="005D4961" w14:paraId="53D1D0E3" w14:textId="77777777">
        <w:trPr>
          <w:cantSplit/>
        </w:trPr>
        <w:tc>
          <w:tcPr>
            <w:tcW w:w="800" w:type="dxa"/>
            <w:shd w:val="clear" w:color="auto" w:fill="F5F7FB"/>
            <w:tcMar>
              <w:top w:w="80" w:type="dxa"/>
              <w:left w:w="100" w:type="dxa"/>
              <w:bottom w:w="80" w:type="dxa"/>
              <w:right w:w="100" w:type="dxa"/>
            </w:tcMar>
            <w:vAlign w:val="center"/>
          </w:tcPr>
          <w:p w14:paraId="54A98155" w14:textId="77777777" w:rsidR="005D4961" w:rsidRDefault="00E37B79">
            <w:pPr>
              <w:spacing w:before="80" w:after="80" w:line="280" w:lineRule="auto"/>
            </w:pPr>
            <w:r>
              <w:rPr>
                <w:b/>
                <w:bCs/>
                <w:sz w:val="18"/>
                <w:szCs w:val="18"/>
              </w:rPr>
              <w:t>S147</w:t>
            </w:r>
          </w:p>
        </w:tc>
        <w:tc>
          <w:tcPr>
            <w:tcW w:w="2900" w:type="dxa"/>
            <w:shd w:val="clear" w:color="auto" w:fill="F5F7FB"/>
            <w:tcMar>
              <w:top w:w="80" w:type="dxa"/>
              <w:left w:w="100" w:type="dxa"/>
              <w:bottom w:w="80" w:type="dxa"/>
              <w:right w:w="100" w:type="dxa"/>
            </w:tcMar>
            <w:vAlign w:val="center"/>
          </w:tcPr>
          <w:p w14:paraId="05D371A0" w14:textId="77777777" w:rsidR="005D4961" w:rsidRDefault="00E37B79">
            <w:pPr>
              <w:spacing w:before="80" w:after="80" w:line="280" w:lineRule="auto"/>
            </w:pPr>
            <w:r>
              <w:rPr>
                <w:sz w:val="18"/>
                <w:szCs w:val="18"/>
              </w:rPr>
              <w:t>Asset Register / Fixed-Asset Management</w:t>
            </w:r>
          </w:p>
        </w:tc>
        <w:tc>
          <w:tcPr>
            <w:tcW w:w="1500" w:type="dxa"/>
            <w:shd w:val="clear" w:color="auto" w:fill="F5F7FB"/>
            <w:tcMar>
              <w:top w:w="80" w:type="dxa"/>
              <w:left w:w="100" w:type="dxa"/>
              <w:bottom w:w="80" w:type="dxa"/>
              <w:right w:w="100" w:type="dxa"/>
            </w:tcMar>
            <w:vAlign w:val="center"/>
          </w:tcPr>
          <w:p w14:paraId="1BBAAF24" w14:textId="77777777" w:rsidR="005D4961" w:rsidRDefault="00E37B79">
            <w:pPr>
              <w:spacing w:before="80" w:after="80" w:line="280" w:lineRule="auto"/>
            </w:pPr>
            <w:r>
              <w:rPr>
                <w:b/>
                <w:bCs/>
                <w:sz w:val="18"/>
                <w:szCs w:val="18"/>
              </w:rPr>
              <w:t>RMF</w:t>
            </w:r>
          </w:p>
        </w:tc>
        <w:tc>
          <w:tcPr>
            <w:tcW w:w="1300" w:type="dxa"/>
            <w:shd w:val="clear" w:color="auto" w:fill="F5F7FB"/>
            <w:tcMar>
              <w:top w:w="80" w:type="dxa"/>
              <w:left w:w="100" w:type="dxa"/>
              <w:bottom w:w="80" w:type="dxa"/>
              <w:right w:w="100" w:type="dxa"/>
            </w:tcMar>
            <w:vAlign w:val="center"/>
          </w:tcPr>
          <w:p w14:paraId="63DDAB67" w14:textId="77777777" w:rsidR="005D4961" w:rsidRDefault="00E37B79">
            <w:pPr>
              <w:spacing w:before="80" w:after="80" w:line="280" w:lineRule="auto"/>
            </w:pPr>
            <w:r>
              <w:rPr>
                <w:sz w:val="16"/>
                <w:szCs w:val="16"/>
              </w:rPr>
              <w:t>C8 · Finance, Procurement &amp; Resource Mobilisation</w:t>
            </w:r>
          </w:p>
        </w:tc>
        <w:tc>
          <w:tcPr>
            <w:tcW w:w="1126" w:type="dxa"/>
            <w:shd w:val="clear" w:color="auto" w:fill="F5F7FB"/>
            <w:tcMar>
              <w:top w:w="80" w:type="dxa"/>
              <w:left w:w="100" w:type="dxa"/>
              <w:bottom w:w="80" w:type="dxa"/>
              <w:right w:w="100" w:type="dxa"/>
            </w:tcMar>
            <w:vAlign w:val="center"/>
          </w:tcPr>
          <w:p w14:paraId="4A057884"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4EED4196"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7EF9E4F7" w14:textId="77777777" w:rsidR="005D4961" w:rsidRDefault="00E37B79">
            <w:pPr>
              <w:spacing w:before="80" w:after="80" w:line="280" w:lineRule="auto"/>
              <w:jc w:val="center"/>
            </w:pPr>
            <w:r>
              <w:rPr>
                <w:b/>
                <w:bCs/>
                <w:color w:val="C00000"/>
                <w:sz w:val="18"/>
                <w:szCs w:val="18"/>
              </w:rPr>
              <w:t>Fast-Track</w:t>
            </w:r>
          </w:p>
        </w:tc>
      </w:tr>
      <w:tr w:rsidR="005D4961" w14:paraId="7D88CF6B" w14:textId="77777777">
        <w:trPr>
          <w:cantSplit/>
        </w:trPr>
        <w:tc>
          <w:tcPr>
            <w:tcW w:w="800" w:type="dxa"/>
            <w:tcMar>
              <w:top w:w="80" w:type="dxa"/>
              <w:left w:w="100" w:type="dxa"/>
              <w:bottom w:w="80" w:type="dxa"/>
              <w:right w:w="100" w:type="dxa"/>
            </w:tcMar>
            <w:vAlign w:val="center"/>
          </w:tcPr>
          <w:p w14:paraId="334789BB" w14:textId="77777777" w:rsidR="005D4961" w:rsidRDefault="00E37B79">
            <w:pPr>
              <w:spacing w:before="80" w:after="80" w:line="280" w:lineRule="auto"/>
            </w:pPr>
            <w:r>
              <w:rPr>
                <w:b/>
                <w:bCs/>
                <w:sz w:val="18"/>
                <w:szCs w:val="18"/>
              </w:rPr>
              <w:t>S147_perf</w:t>
            </w:r>
          </w:p>
        </w:tc>
        <w:tc>
          <w:tcPr>
            <w:tcW w:w="2900" w:type="dxa"/>
            <w:tcMar>
              <w:top w:w="80" w:type="dxa"/>
              <w:left w:w="100" w:type="dxa"/>
              <w:bottom w:w="80" w:type="dxa"/>
              <w:right w:w="100" w:type="dxa"/>
            </w:tcMar>
            <w:vAlign w:val="center"/>
          </w:tcPr>
          <w:p w14:paraId="5A7B88AC" w14:textId="77777777" w:rsidR="005D4961" w:rsidRDefault="00E37B79">
            <w:pPr>
              <w:spacing w:before="80" w:after="80" w:line="280" w:lineRule="auto"/>
            </w:pPr>
            <w:r>
              <w:rPr>
                <w:sz w:val="18"/>
                <w:szCs w:val="18"/>
              </w:rPr>
              <w:t>Performance Management / OKR / 360-Feedback Suite</w:t>
            </w:r>
          </w:p>
        </w:tc>
        <w:tc>
          <w:tcPr>
            <w:tcW w:w="1500" w:type="dxa"/>
            <w:tcMar>
              <w:top w:w="80" w:type="dxa"/>
              <w:left w:w="100" w:type="dxa"/>
              <w:bottom w:w="80" w:type="dxa"/>
              <w:right w:w="100" w:type="dxa"/>
            </w:tcMar>
            <w:vAlign w:val="center"/>
          </w:tcPr>
          <w:p w14:paraId="50372219" w14:textId="77777777" w:rsidR="005D4961" w:rsidRDefault="00E37B79">
            <w:pPr>
              <w:spacing w:before="80" w:after="80" w:line="280" w:lineRule="auto"/>
            </w:pPr>
            <w:r>
              <w:rPr>
                <w:b/>
                <w:bCs/>
                <w:sz w:val="18"/>
                <w:szCs w:val="18"/>
              </w:rPr>
              <w:t>P&amp;C</w:t>
            </w:r>
          </w:p>
        </w:tc>
        <w:tc>
          <w:tcPr>
            <w:tcW w:w="1300" w:type="dxa"/>
            <w:tcMar>
              <w:top w:w="80" w:type="dxa"/>
              <w:left w:w="100" w:type="dxa"/>
              <w:bottom w:w="80" w:type="dxa"/>
              <w:right w:w="100" w:type="dxa"/>
            </w:tcMar>
            <w:vAlign w:val="center"/>
          </w:tcPr>
          <w:p w14:paraId="6E23FD55" w14:textId="77777777" w:rsidR="005D4961" w:rsidRDefault="00E37B79">
            <w:pPr>
              <w:spacing w:before="80" w:after="80" w:line="280" w:lineRule="auto"/>
            </w:pPr>
            <w:r>
              <w:rPr>
                <w:sz w:val="16"/>
                <w:szCs w:val="16"/>
              </w:rPr>
              <w:t>C7 · People, Talent &amp; Culture (HR)</w:t>
            </w:r>
          </w:p>
        </w:tc>
        <w:tc>
          <w:tcPr>
            <w:tcW w:w="1126" w:type="dxa"/>
            <w:tcMar>
              <w:top w:w="80" w:type="dxa"/>
              <w:left w:w="100" w:type="dxa"/>
              <w:bottom w:w="80" w:type="dxa"/>
              <w:right w:w="100" w:type="dxa"/>
            </w:tcMar>
            <w:vAlign w:val="center"/>
          </w:tcPr>
          <w:p w14:paraId="75BAA76D"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14B6030D"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259FC657" w14:textId="77777777" w:rsidR="005D4961" w:rsidRDefault="00E37B79">
            <w:pPr>
              <w:spacing w:before="80" w:after="80" w:line="280" w:lineRule="auto"/>
              <w:jc w:val="center"/>
            </w:pPr>
            <w:r>
              <w:rPr>
                <w:b/>
                <w:bCs/>
                <w:color w:val="BF8F00"/>
                <w:sz w:val="18"/>
                <w:szCs w:val="18"/>
              </w:rPr>
              <w:t>Phase 2</w:t>
            </w:r>
          </w:p>
        </w:tc>
      </w:tr>
      <w:tr w:rsidR="005D4961" w14:paraId="59B930BB" w14:textId="77777777">
        <w:trPr>
          <w:cantSplit/>
        </w:trPr>
        <w:tc>
          <w:tcPr>
            <w:tcW w:w="800" w:type="dxa"/>
            <w:shd w:val="clear" w:color="auto" w:fill="F5F7FB"/>
            <w:tcMar>
              <w:top w:w="80" w:type="dxa"/>
              <w:left w:w="100" w:type="dxa"/>
              <w:bottom w:w="80" w:type="dxa"/>
              <w:right w:w="100" w:type="dxa"/>
            </w:tcMar>
            <w:vAlign w:val="center"/>
          </w:tcPr>
          <w:p w14:paraId="048A3795" w14:textId="77777777" w:rsidR="005D4961" w:rsidRDefault="00E37B79">
            <w:pPr>
              <w:spacing w:before="80" w:after="80" w:line="280" w:lineRule="auto"/>
            </w:pPr>
            <w:r>
              <w:rPr>
                <w:b/>
                <w:bCs/>
                <w:sz w:val="18"/>
                <w:szCs w:val="18"/>
              </w:rPr>
              <w:t>S147c_succ</w:t>
            </w:r>
          </w:p>
        </w:tc>
        <w:tc>
          <w:tcPr>
            <w:tcW w:w="2900" w:type="dxa"/>
            <w:shd w:val="clear" w:color="auto" w:fill="F5F7FB"/>
            <w:tcMar>
              <w:top w:w="80" w:type="dxa"/>
              <w:left w:w="100" w:type="dxa"/>
              <w:bottom w:w="80" w:type="dxa"/>
              <w:right w:w="100" w:type="dxa"/>
            </w:tcMar>
            <w:vAlign w:val="center"/>
          </w:tcPr>
          <w:p w14:paraId="4582FE69" w14:textId="77777777" w:rsidR="005D4961" w:rsidRDefault="00E37B79">
            <w:pPr>
              <w:spacing w:before="80" w:after="80" w:line="280" w:lineRule="auto"/>
            </w:pPr>
            <w:r>
              <w:rPr>
                <w:sz w:val="18"/>
                <w:szCs w:val="18"/>
              </w:rPr>
              <w:t>Succession Planning &amp; Talent Mapping</w:t>
            </w:r>
          </w:p>
        </w:tc>
        <w:tc>
          <w:tcPr>
            <w:tcW w:w="1500" w:type="dxa"/>
            <w:shd w:val="clear" w:color="auto" w:fill="F5F7FB"/>
            <w:tcMar>
              <w:top w:w="80" w:type="dxa"/>
              <w:left w:w="100" w:type="dxa"/>
              <w:bottom w:w="80" w:type="dxa"/>
              <w:right w:w="100" w:type="dxa"/>
            </w:tcMar>
            <w:vAlign w:val="center"/>
          </w:tcPr>
          <w:p w14:paraId="4D66CD39" w14:textId="77777777" w:rsidR="005D4961" w:rsidRDefault="00E37B79">
            <w:pPr>
              <w:spacing w:before="80" w:after="80" w:line="280" w:lineRule="auto"/>
            </w:pPr>
            <w:r>
              <w:rPr>
                <w:b/>
                <w:bCs/>
                <w:sz w:val="18"/>
                <w:szCs w:val="18"/>
              </w:rPr>
              <w:t>P&amp;C</w:t>
            </w:r>
          </w:p>
        </w:tc>
        <w:tc>
          <w:tcPr>
            <w:tcW w:w="1300" w:type="dxa"/>
            <w:shd w:val="clear" w:color="auto" w:fill="F5F7FB"/>
            <w:tcMar>
              <w:top w:w="80" w:type="dxa"/>
              <w:left w:w="100" w:type="dxa"/>
              <w:bottom w:w="80" w:type="dxa"/>
              <w:right w:w="100" w:type="dxa"/>
            </w:tcMar>
            <w:vAlign w:val="center"/>
          </w:tcPr>
          <w:p w14:paraId="7BDBDDB1" w14:textId="77777777" w:rsidR="005D4961" w:rsidRDefault="00E37B79">
            <w:pPr>
              <w:spacing w:before="80" w:after="80" w:line="280" w:lineRule="auto"/>
            </w:pPr>
            <w:r>
              <w:rPr>
                <w:sz w:val="16"/>
                <w:szCs w:val="16"/>
              </w:rPr>
              <w:t>C7 · People, Talent &amp; Culture (HR)</w:t>
            </w:r>
          </w:p>
        </w:tc>
        <w:tc>
          <w:tcPr>
            <w:tcW w:w="1126" w:type="dxa"/>
            <w:shd w:val="clear" w:color="auto" w:fill="F5F7FB"/>
            <w:tcMar>
              <w:top w:w="80" w:type="dxa"/>
              <w:left w:w="100" w:type="dxa"/>
              <w:bottom w:w="80" w:type="dxa"/>
              <w:right w:w="100" w:type="dxa"/>
            </w:tcMar>
            <w:vAlign w:val="center"/>
          </w:tcPr>
          <w:p w14:paraId="3CD4D546"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4C06AF94"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378A8FBE" w14:textId="77777777" w:rsidR="005D4961" w:rsidRDefault="00E37B79">
            <w:pPr>
              <w:spacing w:before="80" w:after="80" w:line="280" w:lineRule="auto"/>
              <w:jc w:val="center"/>
            </w:pPr>
            <w:r>
              <w:rPr>
                <w:b/>
                <w:bCs/>
                <w:color w:val="385723"/>
                <w:sz w:val="18"/>
                <w:szCs w:val="18"/>
              </w:rPr>
              <w:t>Phase 3</w:t>
            </w:r>
          </w:p>
        </w:tc>
      </w:tr>
      <w:tr w:rsidR="005D4961" w14:paraId="66B9D5A3" w14:textId="77777777">
        <w:trPr>
          <w:cantSplit/>
        </w:trPr>
        <w:tc>
          <w:tcPr>
            <w:tcW w:w="800" w:type="dxa"/>
            <w:tcMar>
              <w:top w:w="80" w:type="dxa"/>
              <w:left w:w="100" w:type="dxa"/>
              <w:bottom w:w="80" w:type="dxa"/>
              <w:right w:w="100" w:type="dxa"/>
            </w:tcMar>
            <w:vAlign w:val="center"/>
          </w:tcPr>
          <w:p w14:paraId="308F656E" w14:textId="77777777" w:rsidR="005D4961" w:rsidRDefault="00E37B79">
            <w:pPr>
              <w:spacing w:before="80" w:after="80" w:line="280" w:lineRule="auto"/>
            </w:pPr>
            <w:r>
              <w:rPr>
                <w:b/>
                <w:bCs/>
                <w:sz w:val="18"/>
                <w:szCs w:val="18"/>
              </w:rPr>
              <w:t>S147inv</w:t>
            </w:r>
          </w:p>
        </w:tc>
        <w:tc>
          <w:tcPr>
            <w:tcW w:w="2900" w:type="dxa"/>
            <w:tcMar>
              <w:top w:w="80" w:type="dxa"/>
              <w:left w:w="100" w:type="dxa"/>
              <w:bottom w:w="80" w:type="dxa"/>
              <w:right w:w="100" w:type="dxa"/>
            </w:tcMar>
            <w:vAlign w:val="center"/>
          </w:tcPr>
          <w:p w14:paraId="0832EB3B" w14:textId="77777777" w:rsidR="005D4961" w:rsidRDefault="00E37B79">
            <w:pPr>
              <w:spacing w:before="80" w:after="80" w:line="280" w:lineRule="auto"/>
            </w:pPr>
            <w:r>
              <w:rPr>
                <w:sz w:val="18"/>
                <w:szCs w:val="18"/>
              </w:rPr>
              <w:t>Inventory &amp; Stores Management</w:t>
            </w:r>
          </w:p>
        </w:tc>
        <w:tc>
          <w:tcPr>
            <w:tcW w:w="1500" w:type="dxa"/>
            <w:tcMar>
              <w:top w:w="80" w:type="dxa"/>
              <w:left w:w="100" w:type="dxa"/>
              <w:bottom w:w="80" w:type="dxa"/>
              <w:right w:w="100" w:type="dxa"/>
            </w:tcMar>
            <w:vAlign w:val="center"/>
          </w:tcPr>
          <w:p w14:paraId="2476E7BD" w14:textId="77777777" w:rsidR="005D4961" w:rsidRDefault="00E37B79">
            <w:pPr>
              <w:spacing w:before="80" w:after="80" w:line="280" w:lineRule="auto"/>
            </w:pPr>
            <w:r>
              <w:rPr>
                <w:b/>
                <w:bCs/>
                <w:sz w:val="18"/>
                <w:szCs w:val="18"/>
              </w:rPr>
              <w:t>RMF</w:t>
            </w:r>
          </w:p>
        </w:tc>
        <w:tc>
          <w:tcPr>
            <w:tcW w:w="1300" w:type="dxa"/>
            <w:tcMar>
              <w:top w:w="80" w:type="dxa"/>
              <w:left w:w="100" w:type="dxa"/>
              <w:bottom w:w="80" w:type="dxa"/>
              <w:right w:w="100" w:type="dxa"/>
            </w:tcMar>
            <w:vAlign w:val="center"/>
          </w:tcPr>
          <w:p w14:paraId="00A50512" w14:textId="77777777" w:rsidR="005D4961" w:rsidRDefault="00E37B79">
            <w:pPr>
              <w:spacing w:before="80" w:after="80" w:line="280" w:lineRule="auto"/>
            </w:pPr>
            <w:r>
              <w:rPr>
                <w:sz w:val="16"/>
                <w:szCs w:val="16"/>
              </w:rPr>
              <w:t>C8 · Finance, Procurement &amp; Resource Mobilisation</w:t>
            </w:r>
          </w:p>
        </w:tc>
        <w:tc>
          <w:tcPr>
            <w:tcW w:w="1126" w:type="dxa"/>
            <w:tcMar>
              <w:top w:w="80" w:type="dxa"/>
              <w:left w:w="100" w:type="dxa"/>
              <w:bottom w:w="80" w:type="dxa"/>
              <w:right w:w="100" w:type="dxa"/>
            </w:tcMar>
            <w:vAlign w:val="center"/>
          </w:tcPr>
          <w:p w14:paraId="55C03AFC"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4AA3BF46"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06EDAAB0" w14:textId="77777777" w:rsidR="005D4961" w:rsidRDefault="00E37B79">
            <w:pPr>
              <w:spacing w:before="80" w:after="80" w:line="280" w:lineRule="auto"/>
              <w:jc w:val="center"/>
            </w:pPr>
            <w:r>
              <w:rPr>
                <w:b/>
                <w:bCs/>
                <w:color w:val="BF8F00"/>
                <w:sz w:val="18"/>
                <w:szCs w:val="18"/>
              </w:rPr>
              <w:t>Phase 2</w:t>
            </w:r>
          </w:p>
        </w:tc>
      </w:tr>
      <w:tr w:rsidR="005D4961" w14:paraId="1C1AB3F8" w14:textId="77777777">
        <w:trPr>
          <w:cantSplit/>
        </w:trPr>
        <w:tc>
          <w:tcPr>
            <w:tcW w:w="800" w:type="dxa"/>
            <w:shd w:val="clear" w:color="auto" w:fill="F5F7FB"/>
            <w:tcMar>
              <w:top w:w="80" w:type="dxa"/>
              <w:left w:w="100" w:type="dxa"/>
              <w:bottom w:w="80" w:type="dxa"/>
              <w:right w:w="100" w:type="dxa"/>
            </w:tcMar>
            <w:vAlign w:val="center"/>
          </w:tcPr>
          <w:p w14:paraId="0245B4CC" w14:textId="77777777" w:rsidR="005D4961" w:rsidRDefault="00E37B79">
            <w:pPr>
              <w:spacing w:before="80" w:after="80" w:line="280" w:lineRule="auto"/>
            </w:pPr>
            <w:r>
              <w:rPr>
                <w:b/>
                <w:bCs/>
                <w:sz w:val="18"/>
                <w:szCs w:val="18"/>
              </w:rPr>
              <w:t>S148</w:t>
            </w:r>
          </w:p>
        </w:tc>
        <w:tc>
          <w:tcPr>
            <w:tcW w:w="2900" w:type="dxa"/>
            <w:shd w:val="clear" w:color="auto" w:fill="F5F7FB"/>
            <w:tcMar>
              <w:top w:w="80" w:type="dxa"/>
              <w:left w:w="100" w:type="dxa"/>
              <w:bottom w:w="80" w:type="dxa"/>
              <w:right w:w="100" w:type="dxa"/>
            </w:tcMar>
            <w:vAlign w:val="center"/>
          </w:tcPr>
          <w:p w14:paraId="47359CC6" w14:textId="77777777" w:rsidR="005D4961" w:rsidRDefault="00E37B79">
            <w:pPr>
              <w:spacing w:before="80" w:after="80" w:line="280" w:lineRule="auto"/>
            </w:pPr>
            <w:r>
              <w:rPr>
                <w:sz w:val="18"/>
                <w:szCs w:val="18"/>
              </w:rPr>
              <w:t>Donor Management Module</w:t>
            </w:r>
          </w:p>
        </w:tc>
        <w:tc>
          <w:tcPr>
            <w:tcW w:w="1500" w:type="dxa"/>
            <w:shd w:val="clear" w:color="auto" w:fill="F5F7FB"/>
            <w:tcMar>
              <w:top w:w="80" w:type="dxa"/>
              <w:left w:w="100" w:type="dxa"/>
              <w:bottom w:w="80" w:type="dxa"/>
              <w:right w:w="100" w:type="dxa"/>
            </w:tcMar>
            <w:vAlign w:val="center"/>
          </w:tcPr>
          <w:p w14:paraId="6ECC2747" w14:textId="77777777" w:rsidR="005D4961" w:rsidRDefault="00E37B79">
            <w:pPr>
              <w:spacing w:before="80" w:after="80" w:line="280" w:lineRule="auto"/>
            </w:pPr>
            <w:r>
              <w:rPr>
                <w:b/>
                <w:bCs/>
                <w:sz w:val="18"/>
                <w:szCs w:val="18"/>
              </w:rPr>
              <w:t>RMF</w:t>
            </w:r>
          </w:p>
        </w:tc>
        <w:tc>
          <w:tcPr>
            <w:tcW w:w="1300" w:type="dxa"/>
            <w:shd w:val="clear" w:color="auto" w:fill="F5F7FB"/>
            <w:tcMar>
              <w:top w:w="80" w:type="dxa"/>
              <w:left w:w="100" w:type="dxa"/>
              <w:bottom w:w="80" w:type="dxa"/>
              <w:right w:w="100" w:type="dxa"/>
            </w:tcMar>
            <w:vAlign w:val="center"/>
          </w:tcPr>
          <w:p w14:paraId="290BCD59" w14:textId="77777777" w:rsidR="005D4961" w:rsidRDefault="00E37B79">
            <w:pPr>
              <w:spacing w:before="80" w:after="80" w:line="280" w:lineRule="auto"/>
            </w:pPr>
            <w:r>
              <w:rPr>
                <w:sz w:val="16"/>
                <w:szCs w:val="16"/>
              </w:rPr>
              <w:t>C8 · Finance, Procurement &amp; Resource Mobilisation</w:t>
            </w:r>
          </w:p>
        </w:tc>
        <w:tc>
          <w:tcPr>
            <w:tcW w:w="1126" w:type="dxa"/>
            <w:shd w:val="clear" w:color="auto" w:fill="F5F7FB"/>
            <w:tcMar>
              <w:top w:w="80" w:type="dxa"/>
              <w:left w:w="100" w:type="dxa"/>
              <w:bottom w:w="80" w:type="dxa"/>
              <w:right w:w="100" w:type="dxa"/>
            </w:tcMar>
            <w:vAlign w:val="center"/>
          </w:tcPr>
          <w:p w14:paraId="44D1A13B" w14:textId="77777777" w:rsidR="005D4961" w:rsidRDefault="00E37B79">
            <w:pPr>
              <w:spacing w:before="80" w:after="80" w:line="280" w:lineRule="auto"/>
            </w:pPr>
            <w:r>
              <w:rPr>
                <w:i/>
                <w:iCs/>
                <w:color w:val="595959"/>
                <w:sz w:val="16"/>
                <w:szCs w:val="16"/>
              </w:rPr>
              <w:t>§17(e)</w:t>
            </w:r>
          </w:p>
        </w:tc>
        <w:tc>
          <w:tcPr>
            <w:tcW w:w="700" w:type="dxa"/>
            <w:shd w:val="clear" w:color="auto" w:fill="F5F7FB"/>
            <w:tcMar>
              <w:top w:w="80" w:type="dxa"/>
              <w:left w:w="100" w:type="dxa"/>
              <w:bottom w:w="80" w:type="dxa"/>
              <w:right w:w="100" w:type="dxa"/>
            </w:tcMar>
            <w:vAlign w:val="center"/>
          </w:tcPr>
          <w:p w14:paraId="39231C5E" w14:textId="77777777" w:rsidR="005D4961" w:rsidRDefault="00E37B79">
            <w:pPr>
              <w:spacing w:before="80" w:after="80" w:line="280" w:lineRule="auto"/>
              <w:jc w:val="center"/>
            </w:pPr>
            <w:r>
              <w:rPr>
                <w:b/>
                <w:bCs/>
                <w:color w:val="1F3864"/>
                <w:sz w:val="18"/>
                <w:szCs w:val="18"/>
              </w:rPr>
              <w:t>DTI</w:t>
            </w:r>
          </w:p>
        </w:tc>
        <w:tc>
          <w:tcPr>
            <w:tcW w:w="700" w:type="dxa"/>
            <w:shd w:val="clear" w:color="auto" w:fill="F5F7FB"/>
            <w:tcMar>
              <w:top w:w="80" w:type="dxa"/>
              <w:left w:w="100" w:type="dxa"/>
              <w:bottom w:w="80" w:type="dxa"/>
              <w:right w:w="100" w:type="dxa"/>
            </w:tcMar>
            <w:vAlign w:val="center"/>
          </w:tcPr>
          <w:p w14:paraId="13040403" w14:textId="77777777" w:rsidR="005D4961" w:rsidRDefault="00E37B79">
            <w:pPr>
              <w:spacing w:before="80" w:after="80" w:line="280" w:lineRule="auto"/>
              <w:jc w:val="center"/>
            </w:pPr>
            <w:r>
              <w:rPr>
                <w:b/>
                <w:bCs/>
                <w:color w:val="385723"/>
                <w:sz w:val="18"/>
                <w:szCs w:val="18"/>
              </w:rPr>
              <w:t>Phase 3</w:t>
            </w:r>
          </w:p>
        </w:tc>
      </w:tr>
      <w:tr w:rsidR="005D4961" w14:paraId="1B9D9F15" w14:textId="77777777">
        <w:trPr>
          <w:cantSplit/>
        </w:trPr>
        <w:tc>
          <w:tcPr>
            <w:tcW w:w="800" w:type="dxa"/>
            <w:tcMar>
              <w:top w:w="80" w:type="dxa"/>
              <w:left w:w="100" w:type="dxa"/>
              <w:bottom w:w="80" w:type="dxa"/>
              <w:right w:w="100" w:type="dxa"/>
            </w:tcMar>
            <w:vAlign w:val="center"/>
          </w:tcPr>
          <w:p w14:paraId="4776F282" w14:textId="77777777" w:rsidR="005D4961" w:rsidRDefault="00E37B79">
            <w:pPr>
              <w:spacing w:before="80" w:after="80" w:line="280" w:lineRule="auto"/>
            </w:pPr>
            <w:r>
              <w:rPr>
                <w:b/>
                <w:bCs/>
                <w:sz w:val="18"/>
                <w:szCs w:val="18"/>
              </w:rPr>
              <w:t>S148_time</w:t>
            </w:r>
          </w:p>
        </w:tc>
        <w:tc>
          <w:tcPr>
            <w:tcW w:w="2900" w:type="dxa"/>
            <w:tcMar>
              <w:top w:w="80" w:type="dxa"/>
              <w:left w:w="100" w:type="dxa"/>
              <w:bottom w:w="80" w:type="dxa"/>
              <w:right w:w="100" w:type="dxa"/>
            </w:tcMar>
            <w:vAlign w:val="center"/>
          </w:tcPr>
          <w:p w14:paraId="39422EA8" w14:textId="77777777" w:rsidR="005D4961" w:rsidRDefault="00E37B79">
            <w:pPr>
              <w:spacing w:before="80" w:after="80" w:line="280" w:lineRule="auto"/>
            </w:pPr>
            <w:r>
              <w:rPr>
                <w:sz w:val="18"/>
                <w:szCs w:val="18"/>
              </w:rPr>
              <w:t>Time &amp; Attendance with Biometric Clocking</w:t>
            </w:r>
          </w:p>
        </w:tc>
        <w:tc>
          <w:tcPr>
            <w:tcW w:w="1500" w:type="dxa"/>
            <w:tcMar>
              <w:top w:w="80" w:type="dxa"/>
              <w:left w:w="100" w:type="dxa"/>
              <w:bottom w:w="80" w:type="dxa"/>
              <w:right w:w="100" w:type="dxa"/>
            </w:tcMar>
            <w:vAlign w:val="center"/>
          </w:tcPr>
          <w:p w14:paraId="3B04BD2C" w14:textId="77777777" w:rsidR="005D4961" w:rsidRDefault="00E37B79">
            <w:pPr>
              <w:spacing w:before="80" w:after="80" w:line="280" w:lineRule="auto"/>
            </w:pPr>
            <w:r>
              <w:rPr>
                <w:b/>
                <w:bCs/>
                <w:sz w:val="18"/>
                <w:szCs w:val="18"/>
              </w:rPr>
              <w:t>P&amp;C</w:t>
            </w:r>
          </w:p>
        </w:tc>
        <w:tc>
          <w:tcPr>
            <w:tcW w:w="1300" w:type="dxa"/>
            <w:tcMar>
              <w:top w:w="80" w:type="dxa"/>
              <w:left w:w="100" w:type="dxa"/>
              <w:bottom w:w="80" w:type="dxa"/>
              <w:right w:w="100" w:type="dxa"/>
            </w:tcMar>
            <w:vAlign w:val="center"/>
          </w:tcPr>
          <w:p w14:paraId="3FDA082B" w14:textId="77777777" w:rsidR="005D4961" w:rsidRDefault="00E37B79">
            <w:pPr>
              <w:spacing w:before="80" w:after="80" w:line="280" w:lineRule="auto"/>
            </w:pPr>
            <w:r>
              <w:rPr>
                <w:sz w:val="16"/>
                <w:szCs w:val="16"/>
              </w:rPr>
              <w:t>C7 · People, Talent &amp; Culture (HR)</w:t>
            </w:r>
          </w:p>
        </w:tc>
        <w:tc>
          <w:tcPr>
            <w:tcW w:w="1126" w:type="dxa"/>
            <w:tcMar>
              <w:top w:w="80" w:type="dxa"/>
              <w:left w:w="100" w:type="dxa"/>
              <w:bottom w:w="80" w:type="dxa"/>
              <w:right w:w="100" w:type="dxa"/>
            </w:tcMar>
            <w:vAlign w:val="center"/>
          </w:tcPr>
          <w:p w14:paraId="2A782287"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5DD164C4"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4513973B" w14:textId="77777777" w:rsidR="005D4961" w:rsidRDefault="00E37B79">
            <w:pPr>
              <w:spacing w:before="80" w:after="80" w:line="280" w:lineRule="auto"/>
              <w:jc w:val="center"/>
            </w:pPr>
            <w:r>
              <w:rPr>
                <w:b/>
                <w:bCs/>
                <w:color w:val="C00000"/>
                <w:sz w:val="18"/>
                <w:szCs w:val="18"/>
              </w:rPr>
              <w:t>Fast-Track</w:t>
            </w:r>
          </w:p>
        </w:tc>
      </w:tr>
      <w:tr w:rsidR="005D4961" w14:paraId="62873312" w14:textId="77777777">
        <w:trPr>
          <w:cantSplit/>
        </w:trPr>
        <w:tc>
          <w:tcPr>
            <w:tcW w:w="800" w:type="dxa"/>
            <w:shd w:val="clear" w:color="auto" w:fill="F5F7FB"/>
            <w:tcMar>
              <w:top w:w="80" w:type="dxa"/>
              <w:left w:w="100" w:type="dxa"/>
              <w:bottom w:w="80" w:type="dxa"/>
              <w:right w:w="100" w:type="dxa"/>
            </w:tcMar>
            <w:vAlign w:val="center"/>
          </w:tcPr>
          <w:p w14:paraId="08ECAAA5" w14:textId="77777777" w:rsidR="005D4961" w:rsidRDefault="00E37B79">
            <w:pPr>
              <w:spacing w:before="80" w:after="80" w:line="280" w:lineRule="auto"/>
            </w:pPr>
            <w:r>
              <w:rPr>
                <w:b/>
                <w:bCs/>
                <w:sz w:val="18"/>
                <w:szCs w:val="18"/>
              </w:rPr>
              <w:t>S148_well</w:t>
            </w:r>
          </w:p>
        </w:tc>
        <w:tc>
          <w:tcPr>
            <w:tcW w:w="2900" w:type="dxa"/>
            <w:shd w:val="clear" w:color="auto" w:fill="F5F7FB"/>
            <w:tcMar>
              <w:top w:w="80" w:type="dxa"/>
              <w:left w:w="100" w:type="dxa"/>
              <w:bottom w:w="80" w:type="dxa"/>
              <w:right w:w="100" w:type="dxa"/>
            </w:tcMar>
            <w:vAlign w:val="center"/>
          </w:tcPr>
          <w:p w14:paraId="7A5B3063" w14:textId="77777777" w:rsidR="005D4961" w:rsidRDefault="00E37B79">
            <w:pPr>
              <w:spacing w:before="80" w:after="80" w:line="280" w:lineRule="auto"/>
            </w:pPr>
            <w:r>
              <w:rPr>
                <w:sz w:val="18"/>
                <w:szCs w:val="18"/>
              </w:rPr>
              <w:t>Wellness / EAP Portal</w:t>
            </w:r>
          </w:p>
        </w:tc>
        <w:tc>
          <w:tcPr>
            <w:tcW w:w="1500" w:type="dxa"/>
            <w:shd w:val="clear" w:color="auto" w:fill="F5F7FB"/>
            <w:tcMar>
              <w:top w:w="80" w:type="dxa"/>
              <w:left w:w="100" w:type="dxa"/>
              <w:bottom w:w="80" w:type="dxa"/>
              <w:right w:w="100" w:type="dxa"/>
            </w:tcMar>
            <w:vAlign w:val="center"/>
          </w:tcPr>
          <w:p w14:paraId="175C4BDD" w14:textId="77777777" w:rsidR="005D4961" w:rsidRDefault="00E37B79">
            <w:pPr>
              <w:spacing w:before="80" w:after="80" w:line="280" w:lineRule="auto"/>
            </w:pPr>
            <w:r>
              <w:rPr>
                <w:b/>
                <w:bCs/>
                <w:sz w:val="18"/>
                <w:szCs w:val="18"/>
              </w:rPr>
              <w:t>P&amp;C</w:t>
            </w:r>
          </w:p>
        </w:tc>
        <w:tc>
          <w:tcPr>
            <w:tcW w:w="1300" w:type="dxa"/>
            <w:shd w:val="clear" w:color="auto" w:fill="F5F7FB"/>
            <w:tcMar>
              <w:top w:w="80" w:type="dxa"/>
              <w:left w:w="100" w:type="dxa"/>
              <w:bottom w:w="80" w:type="dxa"/>
              <w:right w:w="100" w:type="dxa"/>
            </w:tcMar>
            <w:vAlign w:val="center"/>
          </w:tcPr>
          <w:p w14:paraId="4AD7278A" w14:textId="77777777" w:rsidR="005D4961" w:rsidRDefault="00E37B79">
            <w:pPr>
              <w:spacing w:before="80" w:after="80" w:line="280" w:lineRule="auto"/>
            </w:pPr>
            <w:r>
              <w:rPr>
                <w:sz w:val="16"/>
                <w:szCs w:val="16"/>
              </w:rPr>
              <w:t>C7 · People, Talent &amp; Culture (HR)</w:t>
            </w:r>
          </w:p>
        </w:tc>
        <w:tc>
          <w:tcPr>
            <w:tcW w:w="1126" w:type="dxa"/>
            <w:shd w:val="clear" w:color="auto" w:fill="F5F7FB"/>
            <w:tcMar>
              <w:top w:w="80" w:type="dxa"/>
              <w:left w:w="100" w:type="dxa"/>
              <w:bottom w:w="80" w:type="dxa"/>
              <w:right w:w="100" w:type="dxa"/>
            </w:tcMar>
            <w:vAlign w:val="center"/>
          </w:tcPr>
          <w:p w14:paraId="3B14B332"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242B6BBE"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30D1250D" w14:textId="77777777" w:rsidR="005D4961" w:rsidRDefault="00E37B79">
            <w:pPr>
              <w:spacing w:before="80" w:after="80" w:line="280" w:lineRule="auto"/>
              <w:jc w:val="center"/>
            </w:pPr>
            <w:r>
              <w:rPr>
                <w:b/>
                <w:bCs/>
                <w:color w:val="385723"/>
                <w:sz w:val="18"/>
                <w:szCs w:val="18"/>
              </w:rPr>
              <w:t>Phase 3</w:t>
            </w:r>
          </w:p>
        </w:tc>
      </w:tr>
      <w:tr w:rsidR="005D4961" w14:paraId="54536A91" w14:textId="77777777">
        <w:trPr>
          <w:cantSplit/>
        </w:trPr>
        <w:tc>
          <w:tcPr>
            <w:tcW w:w="800" w:type="dxa"/>
            <w:tcMar>
              <w:top w:w="80" w:type="dxa"/>
              <w:left w:w="100" w:type="dxa"/>
              <w:bottom w:w="80" w:type="dxa"/>
              <w:right w:w="100" w:type="dxa"/>
            </w:tcMar>
            <w:vAlign w:val="center"/>
          </w:tcPr>
          <w:p w14:paraId="77BF2116" w14:textId="77777777" w:rsidR="005D4961" w:rsidRDefault="00E37B79">
            <w:pPr>
              <w:spacing w:before="80" w:after="80" w:line="280" w:lineRule="auto"/>
            </w:pPr>
            <w:r>
              <w:rPr>
                <w:b/>
                <w:bCs/>
                <w:sz w:val="18"/>
                <w:szCs w:val="18"/>
              </w:rPr>
              <w:lastRenderedPageBreak/>
              <w:t>S149</w:t>
            </w:r>
          </w:p>
        </w:tc>
        <w:tc>
          <w:tcPr>
            <w:tcW w:w="2900" w:type="dxa"/>
            <w:tcMar>
              <w:top w:w="80" w:type="dxa"/>
              <w:left w:w="100" w:type="dxa"/>
              <w:bottom w:w="80" w:type="dxa"/>
              <w:right w:w="100" w:type="dxa"/>
            </w:tcMar>
            <w:vAlign w:val="center"/>
          </w:tcPr>
          <w:p w14:paraId="7A654A3E" w14:textId="77777777" w:rsidR="005D4961" w:rsidRDefault="00E37B79">
            <w:pPr>
              <w:spacing w:before="80" w:after="80" w:line="280" w:lineRule="auto"/>
            </w:pPr>
            <w:r>
              <w:rPr>
                <w:sz w:val="18"/>
                <w:szCs w:val="18"/>
              </w:rPr>
              <w:t>IFRS / IPSAS Reporting &amp; Consolidation Module</w:t>
            </w:r>
          </w:p>
        </w:tc>
        <w:tc>
          <w:tcPr>
            <w:tcW w:w="1500" w:type="dxa"/>
            <w:tcMar>
              <w:top w:w="80" w:type="dxa"/>
              <w:left w:w="100" w:type="dxa"/>
              <w:bottom w:w="80" w:type="dxa"/>
              <w:right w:w="100" w:type="dxa"/>
            </w:tcMar>
            <w:vAlign w:val="center"/>
          </w:tcPr>
          <w:p w14:paraId="1ADE131A" w14:textId="77777777" w:rsidR="005D4961" w:rsidRDefault="00E37B79">
            <w:pPr>
              <w:spacing w:before="80" w:after="80" w:line="280" w:lineRule="auto"/>
            </w:pPr>
            <w:r>
              <w:rPr>
                <w:b/>
                <w:bCs/>
                <w:sz w:val="18"/>
                <w:szCs w:val="18"/>
              </w:rPr>
              <w:t>RMF</w:t>
            </w:r>
          </w:p>
        </w:tc>
        <w:tc>
          <w:tcPr>
            <w:tcW w:w="1300" w:type="dxa"/>
            <w:tcMar>
              <w:top w:w="80" w:type="dxa"/>
              <w:left w:w="100" w:type="dxa"/>
              <w:bottom w:w="80" w:type="dxa"/>
              <w:right w:w="100" w:type="dxa"/>
            </w:tcMar>
            <w:vAlign w:val="center"/>
          </w:tcPr>
          <w:p w14:paraId="548F998C" w14:textId="77777777" w:rsidR="005D4961" w:rsidRDefault="00E37B79">
            <w:pPr>
              <w:spacing w:before="80" w:after="80" w:line="280" w:lineRule="auto"/>
            </w:pPr>
            <w:r>
              <w:rPr>
                <w:sz w:val="16"/>
                <w:szCs w:val="16"/>
              </w:rPr>
              <w:t>C8 · Finance, Procurement &amp; Resource Mobilisation</w:t>
            </w:r>
          </w:p>
        </w:tc>
        <w:tc>
          <w:tcPr>
            <w:tcW w:w="1126" w:type="dxa"/>
            <w:tcMar>
              <w:top w:w="80" w:type="dxa"/>
              <w:left w:w="100" w:type="dxa"/>
              <w:bottom w:w="80" w:type="dxa"/>
              <w:right w:w="100" w:type="dxa"/>
            </w:tcMar>
            <w:vAlign w:val="center"/>
          </w:tcPr>
          <w:p w14:paraId="2402662E" w14:textId="77777777" w:rsidR="005D4961" w:rsidRDefault="00E37B79">
            <w:pPr>
              <w:spacing w:before="80" w:after="80" w:line="280" w:lineRule="auto"/>
            </w:pPr>
            <w:r>
              <w:rPr>
                <w:i/>
                <w:iCs/>
                <w:color w:val="595959"/>
                <w:sz w:val="16"/>
                <w:szCs w:val="16"/>
              </w:rPr>
              <w:t>§§20, 21</w:t>
            </w:r>
          </w:p>
        </w:tc>
        <w:tc>
          <w:tcPr>
            <w:tcW w:w="700" w:type="dxa"/>
            <w:tcMar>
              <w:top w:w="80" w:type="dxa"/>
              <w:left w:w="100" w:type="dxa"/>
              <w:bottom w:w="80" w:type="dxa"/>
              <w:right w:w="100" w:type="dxa"/>
            </w:tcMar>
            <w:vAlign w:val="center"/>
          </w:tcPr>
          <w:p w14:paraId="0B16AFC8"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0062408F" w14:textId="77777777" w:rsidR="005D4961" w:rsidRDefault="00E37B79">
            <w:pPr>
              <w:spacing w:before="80" w:after="80" w:line="280" w:lineRule="auto"/>
              <w:jc w:val="center"/>
            </w:pPr>
            <w:r>
              <w:rPr>
                <w:b/>
                <w:bCs/>
                <w:color w:val="BF8F00"/>
                <w:sz w:val="18"/>
                <w:szCs w:val="18"/>
              </w:rPr>
              <w:t>Phase 2</w:t>
            </w:r>
          </w:p>
        </w:tc>
      </w:tr>
      <w:tr w:rsidR="005D4961" w14:paraId="4E69A2F7" w14:textId="77777777">
        <w:trPr>
          <w:cantSplit/>
        </w:trPr>
        <w:tc>
          <w:tcPr>
            <w:tcW w:w="800" w:type="dxa"/>
            <w:shd w:val="clear" w:color="auto" w:fill="F5F7FB"/>
            <w:tcMar>
              <w:top w:w="80" w:type="dxa"/>
              <w:left w:w="100" w:type="dxa"/>
              <w:bottom w:w="80" w:type="dxa"/>
              <w:right w:w="100" w:type="dxa"/>
            </w:tcMar>
            <w:vAlign w:val="center"/>
          </w:tcPr>
          <w:p w14:paraId="1F2C147F" w14:textId="77777777" w:rsidR="005D4961" w:rsidRDefault="00E37B79">
            <w:pPr>
              <w:spacing w:before="80" w:after="80" w:line="280" w:lineRule="auto"/>
            </w:pPr>
            <w:r>
              <w:rPr>
                <w:b/>
                <w:bCs/>
                <w:sz w:val="18"/>
                <w:szCs w:val="18"/>
              </w:rPr>
              <w:t>S149_pen</w:t>
            </w:r>
          </w:p>
        </w:tc>
        <w:tc>
          <w:tcPr>
            <w:tcW w:w="2900" w:type="dxa"/>
            <w:shd w:val="clear" w:color="auto" w:fill="F5F7FB"/>
            <w:tcMar>
              <w:top w:w="80" w:type="dxa"/>
              <w:left w:w="100" w:type="dxa"/>
              <w:bottom w:w="80" w:type="dxa"/>
              <w:right w:w="100" w:type="dxa"/>
            </w:tcMar>
            <w:vAlign w:val="center"/>
          </w:tcPr>
          <w:p w14:paraId="791B0980" w14:textId="77777777" w:rsidR="005D4961" w:rsidRDefault="00E37B79">
            <w:pPr>
              <w:spacing w:before="80" w:after="80" w:line="280" w:lineRule="auto"/>
            </w:pPr>
            <w:r>
              <w:rPr>
                <w:sz w:val="18"/>
                <w:szCs w:val="18"/>
              </w:rPr>
              <w:t>Pension &amp; Benefits Administration</w:t>
            </w:r>
          </w:p>
        </w:tc>
        <w:tc>
          <w:tcPr>
            <w:tcW w:w="1500" w:type="dxa"/>
            <w:shd w:val="clear" w:color="auto" w:fill="F5F7FB"/>
            <w:tcMar>
              <w:top w:w="80" w:type="dxa"/>
              <w:left w:w="100" w:type="dxa"/>
              <w:bottom w:w="80" w:type="dxa"/>
              <w:right w:w="100" w:type="dxa"/>
            </w:tcMar>
            <w:vAlign w:val="center"/>
          </w:tcPr>
          <w:p w14:paraId="1D486AA3" w14:textId="77777777" w:rsidR="005D4961" w:rsidRDefault="00E37B79">
            <w:pPr>
              <w:spacing w:before="80" w:after="80" w:line="280" w:lineRule="auto"/>
            </w:pPr>
            <w:r>
              <w:rPr>
                <w:b/>
                <w:bCs/>
                <w:sz w:val="18"/>
                <w:szCs w:val="18"/>
              </w:rPr>
              <w:t>P&amp;C</w:t>
            </w:r>
          </w:p>
        </w:tc>
        <w:tc>
          <w:tcPr>
            <w:tcW w:w="1300" w:type="dxa"/>
            <w:shd w:val="clear" w:color="auto" w:fill="F5F7FB"/>
            <w:tcMar>
              <w:top w:w="80" w:type="dxa"/>
              <w:left w:w="100" w:type="dxa"/>
              <w:bottom w:w="80" w:type="dxa"/>
              <w:right w:w="100" w:type="dxa"/>
            </w:tcMar>
            <w:vAlign w:val="center"/>
          </w:tcPr>
          <w:p w14:paraId="7E2FC1B5" w14:textId="77777777" w:rsidR="005D4961" w:rsidRDefault="00E37B79">
            <w:pPr>
              <w:spacing w:before="80" w:after="80" w:line="280" w:lineRule="auto"/>
            </w:pPr>
            <w:r>
              <w:rPr>
                <w:sz w:val="16"/>
                <w:szCs w:val="16"/>
              </w:rPr>
              <w:t>C7 · People, Talent &amp; Culture (HR)</w:t>
            </w:r>
          </w:p>
        </w:tc>
        <w:tc>
          <w:tcPr>
            <w:tcW w:w="1126" w:type="dxa"/>
            <w:shd w:val="clear" w:color="auto" w:fill="F5F7FB"/>
            <w:tcMar>
              <w:top w:w="80" w:type="dxa"/>
              <w:left w:w="100" w:type="dxa"/>
              <w:bottom w:w="80" w:type="dxa"/>
              <w:right w:w="100" w:type="dxa"/>
            </w:tcMar>
            <w:vAlign w:val="center"/>
          </w:tcPr>
          <w:p w14:paraId="09273C6F"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41463595"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3D826501" w14:textId="77777777" w:rsidR="005D4961" w:rsidRDefault="00E37B79">
            <w:pPr>
              <w:spacing w:before="80" w:after="80" w:line="280" w:lineRule="auto"/>
              <w:jc w:val="center"/>
            </w:pPr>
            <w:r>
              <w:rPr>
                <w:b/>
                <w:bCs/>
                <w:color w:val="C00000"/>
                <w:sz w:val="18"/>
                <w:szCs w:val="18"/>
              </w:rPr>
              <w:t>Fast-Track</w:t>
            </w:r>
          </w:p>
        </w:tc>
      </w:tr>
      <w:tr w:rsidR="005D4961" w14:paraId="4174D8BE" w14:textId="77777777">
        <w:trPr>
          <w:cantSplit/>
        </w:trPr>
        <w:tc>
          <w:tcPr>
            <w:tcW w:w="800" w:type="dxa"/>
            <w:tcMar>
              <w:top w:w="80" w:type="dxa"/>
              <w:left w:w="100" w:type="dxa"/>
              <w:bottom w:w="80" w:type="dxa"/>
              <w:right w:w="100" w:type="dxa"/>
            </w:tcMar>
            <w:vAlign w:val="center"/>
          </w:tcPr>
          <w:p w14:paraId="459DC222" w14:textId="77777777" w:rsidR="005D4961" w:rsidRDefault="00E37B79">
            <w:pPr>
              <w:spacing w:before="80" w:after="80" w:line="280" w:lineRule="auto"/>
            </w:pPr>
            <w:r>
              <w:rPr>
                <w:b/>
                <w:bCs/>
                <w:sz w:val="18"/>
                <w:szCs w:val="18"/>
              </w:rPr>
              <w:t>S149_speak</w:t>
            </w:r>
          </w:p>
        </w:tc>
        <w:tc>
          <w:tcPr>
            <w:tcW w:w="2900" w:type="dxa"/>
            <w:tcMar>
              <w:top w:w="80" w:type="dxa"/>
              <w:left w:w="100" w:type="dxa"/>
              <w:bottom w:w="80" w:type="dxa"/>
              <w:right w:w="100" w:type="dxa"/>
            </w:tcMar>
            <w:vAlign w:val="center"/>
          </w:tcPr>
          <w:p w14:paraId="502D7B7A" w14:textId="77777777" w:rsidR="005D4961" w:rsidRDefault="00E37B79">
            <w:pPr>
              <w:spacing w:before="80" w:after="80" w:line="280" w:lineRule="auto"/>
            </w:pPr>
            <w:r>
              <w:rPr>
                <w:sz w:val="18"/>
                <w:szCs w:val="18"/>
              </w:rPr>
              <w:t>Employee Speak-Up / Whistleblower Channel (HR)</w:t>
            </w:r>
          </w:p>
        </w:tc>
        <w:tc>
          <w:tcPr>
            <w:tcW w:w="1500" w:type="dxa"/>
            <w:tcMar>
              <w:top w:w="80" w:type="dxa"/>
              <w:left w:w="100" w:type="dxa"/>
              <w:bottom w:w="80" w:type="dxa"/>
              <w:right w:w="100" w:type="dxa"/>
            </w:tcMar>
            <w:vAlign w:val="center"/>
          </w:tcPr>
          <w:p w14:paraId="7BE6CB16" w14:textId="77777777" w:rsidR="005D4961" w:rsidRDefault="00E37B79">
            <w:pPr>
              <w:spacing w:before="80" w:after="80" w:line="280" w:lineRule="auto"/>
            </w:pPr>
            <w:r>
              <w:rPr>
                <w:b/>
                <w:bCs/>
                <w:sz w:val="18"/>
                <w:szCs w:val="18"/>
              </w:rPr>
              <w:t>P&amp;C</w:t>
            </w:r>
          </w:p>
        </w:tc>
        <w:tc>
          <w:tcPr>
            <w:tcW w:w="1300" w:type="dxa"/>
            <w:tcMar>
              <w:top w:w="80" w:type="dxa"/>
              <w:left w:w="100" w:type="dxa"/>
              <w:bottom w:w="80" w:type="dxa"/>
              <w:right w:w="100" w:type="dxa"/>
            </w:tcMar>
            <w:vAlign w:val="center"/>
          </w:tcPr>
          <w:p w14:paraId="600A0E0A" w14:textId="77777777" w:rsidR="005D4961" w:rsidRDefault="00E37B79">
            <w:pPr>
              <w:spacing w:before="80" w:after="80" w:line="280" w:lineRule="auto"/>
            </w:pPr>
            <w:r>
              <w:rPr>
                <w:sz w:val="16"/>
                <w:szCs w:val="16"/>
              </w:rPr>
              <w:t>C7 · People, Talent &amp; Culture (HR)</w:t>
            </w:r>
          </w:p>
        </w:tc>
        <w:tc>
          <w:tcPr>
            <w:tcW w:w="1126" w:type="dxa"/>
            <w:tcMar>
              <w:top w:w="80" w:type="dxa"/>
              <w:left w:w="100" w:type="dxa"/>
              <w:bottom w:w="80" w:type="dxa"/>
              <w:right w:w="100" w:type="dxa"/>
            </w:tcMar>
            <w:vAlign w:val="center"/>
          </w:tcPr>
          <w:p w14:paraId="7CC989FE"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5ABFD8D9"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0CEED52D" w14:textId="77777777" w:rsidR="005D4961" w:rsidRDefault="00E37B79">
            <w:pPr>
              <w:spacing w:before="80" w:after="80" w:line="280" w:lineRule="auto"/>
              <w:jc w:val="center"/>
            </w:pPr>
            <w:r>
              <w:rPr>
                <w:b/>
                <w:bCs/>
                <w:color w:val="BF8F00"/>
                <w:sz w:val="18"/>
                <w:szCs w:val="18"/>
              </w:rPr>
              <w:t>Phase 2</w:t>
            </w:r>
          </w:p>
        </w:tc>
      </w:tr>
      <w:tr w:rsidR="005D4961" w14:paraId="0E0F0465" w14:textId="77777777">
        <w:trPr>
          <w:cantSplit/>
        </w:trPr>
        <w:tc>
          <w:tcPr>
            <w:tcW w:w="800" w:type="dxa"/>
            <w:shd w:val="clear" w:color="auto" w:fill="F5F7FB"/>
            <w:tcMar>
              <w:top w:w="80" w:type="dxa"/>
              <w:left w:w="100" w:type="dxa"/>
              <w:bottom w:w="80" w:type="dxa"/>
              <w:right w:w="100" w:type="dxa"/>
            </w:tcMar>
            <w:vAlign w:val="center"/>
          </w:tcPr>
          <w:p w14:paraId="3AABD01C" w14:textId="77777777" w:rsidR="005D4961" w:rsidRDefault="00E37B79">
            <w:pPr>
              <w:spacing w:before="80" w:after="80" w:line="280" w:lineRule="auto"/>
            </w:pPr>
            <w:r>
              <w:rPr>
                <w:b/>
                <w:bCs/>
                <w:sz w:val="18"/>
                <w:szCs w:val="18"/>
              </w:rPr>
              <w:t>S150</w:t>
            </w:r>
          </w:p>
        </w:tc>
        <w:tc>
          <w:tcPr>
            <w:tcW w:w="2900" w:type="dxa"/>
            <w:shd w:val="clear" w:color="auto" w:fill="F5F7FB"/>
            <w:tcMar>
              <w:top w:w="80" w:type="dxa"/>
              <w:left w:w="100" w:type="dxa"/>
              <w:bottom w:w="80" w:type="dxa"/>
              <w:right w:w="100" w:type="dxa"/>
            </w:tcMar>
            <w:vAlign w:val="center"/>
          </w:tcPr>
          <w:p w14:paraId="6C5B88E7" w14:textId="77777777" w:rsidR="005D4961" w:rsidRDefault="00E37B79">
            <w:pPr>
              <w:spacing w:before="80" w:after="80" w:line="280" w:lineRule="auto"/>
            </w:pPr>
            <w:r>
              <w:rPr>
                <w:sz w:val="18"/>
                <w:szCs w:val="18"/>
              </w:rPr>
              <w:t>Grants Management for Inbound Donor Funding</w:t>
            </w:r>
          </w:p>
        </w:tc>
        <w:tc>
          <w:tcPr>
            <w:tcW w:w="1500" w:type="dxa"/>
            <w:shd w:val="clear" w:color="auto" w:fill="F5F7FB"/>
            <w:tcMar>
              <w:top w:w="80" w:type="dxa"/>
              <w:left w:w="100" w:type="dxa"/>
              <w:bottom w:w="80" w:type="dxa"/>
              <w:right w:w="100" w:type="dxa"/>
            </w:tcMar>
            <w:vAlign w:val="center"/>
          </w:tcPr>
          <w:p w14:paraId="0E9FF1BE" w14:textId="77777777" w:rsidR="005D4961" w:rsidRDefault="00E37B79">
            <w:pPr>
              <w:spacing w:before="80" w:after="80" w:line="280" w:lineRule="auto"/>
            </w:pPr>
            <w:r>
              <w:rPr>
                <w:b/>
                <w:bCs/>
                <w:sz w:val="18"/>
                <w:szCs w:val="18"/>
              </w:rPr>
              <w:t>RMF</w:t>
            </w:r>
          </w:p>
        </w:tc>
        <w:tc>
          <w:tcPr>
            <w:tcW w:w="1300" w:type="dxa"/>
            <w:shd w:val="clear" w:color="auto" w:fill="F5F7FB"/>
            <w:tcMar>
              <w:top w:w="80" w:type="dxa"/>
              <w:left w:w="100" w:type="dxa"/>
              <w:bottom w:w="80" w:type="dxa"/>
              <w:right w:w="100" w:type="dxa"/>
            </w:tcMar>
            <w:vAlign w:val="center"/>
          </w:tcPr>
          <w:p w14:paraId="2909C830" w14:textId="77777777" w:rsidR="005D4961" w:rsidRDefault="00E37B79">
            <w:pPr>
              <w:spacing w:before="80" w:after="80" w:line="280" w:lineRule="auto"/>
            </w:pPr>
            <w:r>
              <w:rPr>
                <w:sz w:val="16"/>
                <w:szCs w:val="16"/>
              </w:rPr>
              <w:t>C8 · Finance, Procurement &amp; Resource Mobilisation</w:t>
            </w:r>
          </w:p>
        </w:tc>
        <w:tc>
          <w:tcPr>
            <w:tcW w:w="1126" w:type="dxa"/>
            <w:shd w:val="clear" w:color="auto" w:fill="F5F7FB"/>
            <w:tcMar>
              <w:top w:w="80" w:type="dxa"/>
              <w:left w:w="100" w:type="dxa"/>
              <w:bottom w:w="80" w:type="dxa"/>
              <w:right w:w="100" w:type="dxa"/>
            </w:tcMar>
            <w:vAlign w:val="center"/>
          </w:tcPr>
          <w:p w14:paraId="77519BD2"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10D3C4F2"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273742EB" w14:textId="77777777" w:rsidR="005D4961" w:rsidRDefault="00E37B79">
            <w:pPr>
              <w:spacing w:before="80" w:after="80" w:line="280" w:lineRule="auto"/>
              <w:jc w:val="center"/>
            </w:pPr>
            <w:r>
              <w:rPr>
                <w:b/>
                <w:bCs/>
                <w:color w:val="BF8F00"/>
                <w:sz w:val="18"/>
                <w:szCs w:val="18"/>
              </w:rPr>
              <w:t>Phase 2</w:t>
            </w:r>
          </w:p>
        </w:tc>
      </w:tr>
      <w:tr w:rsidR="005D4961" w14:paraId="3DB6B1C9" w14:textId="77777777">
        <w:trPr>
          <w:cantSplit/>
        </w:trPr>
        <w:tc>
          <w:tcPr>
            <w:tcW w:w="800" w:type="dxa"/>
            <w:tcMar>
              <w:top w:w="80" w:type="dxa"/>
              <w:left w:w="100" w:type="dxa"/>
              <w:bottom w:w="80" w:type="dxa"/>
              <w:right w:w="100" w:type="dxa"/>
            </w:tcMar>
            <w:vAlign w:val="center"/>
          </w:tcPr>
          <w:p w14:paraId="7128540E" w14:textId="77777777" w:rsidR="005D4961" w:rsidRDefault="00E37B79">
            <w:pPr>
              <w:spacing w:before="80" w:after="80" w:line="280" w:lineRule="auto"/>
            </w:pPr>
            <w:r>
              <w:rPr>
                <w:b/>
                <w:bCs/>
                <w:sz w:val="18"/>
                <w:szCs w:val="18"/>
              </w:rPr>
              <w:t>S150_tax</w:t>
            </w:r>
          </w:p>
        </w:tc>
        <w:tc>
          <w:tcPr>
            <w:tcW w:w="2900" w:type="dxa"/>
            <w:tcMar>
              <w:top w:w="80" w:type="dxa"/>
              <w:left w:w="100" w:type="dxa"/>
              <w:bottom w:w="80" w:type="dxa"/>
              <w:right w:w="100" w:type="dxa"/>
            </w:tcMar>
            <w:vAlign w:val="center"/>
          </w:tcPr>
          <w:p w14:paraId="332D9439" w14:textId="77777777" w:rsidR="005D4961" w:rsidRDefault="00E37B79">
            <w:pPr>
              <w:spacing w:before="80" w:after="80" w:line="280" w:lineRule="auto"/>
            </w:pPr>
            <w:r>
              <w:rPr>
                <w:sz w:val="18"/>
                <w:szCs w:val="18"/>
              </w:rPr>
              <w:t>Payroll Tax / GRA Filing Automation</w:t>
            </w:r>
          </w:p>
        </w:tc>
        <w:tc>
          <w:tcPr>
            <w:tcW w:w="1500" w:type="dxa"/>
            <w:tcMar>
              <w:top w:w="80" w:type="dxa"/>
              <w:left w:w="100" w:type="dxa"/>
              <w:bottom w:w="80" w:type="dxa"/>
              <w:right w:w="100" w:type="dxa"/>
            </w:tcMar>
            <w:vAlign w:val="center"/>
          </w:tcPr>
          <w:p w14:paraId="769C2133" w14:textId="77777777" w:rsidR="005D4961" w:rsidRDefault="00E37B79">
            <w:pPr>
              <w:spacing w:before="80" w:after="80" w:line="280" w:lineRule="auto"/>
            </w:pPr>
            <w:r>
              <w:rPr>
                <w:b/>
                <w:bCs/>
                <w:sz w:val="18"/>
                <w:szCs w:val="18"/>
              </w:rPr>
              <w:t>P&amp;C</w:t>
            </w:r>
          </w:p>
        </w:tc>
        <w:tc>
          <w:tcPr>
            <w:tcW w:w="1300" w:type="dxa"/>
            <w:tcMar>
              <w:top w:w="80" w:type="dxa"/>
              <w:left w:w="100" w:type="dxa"/>
              <w:bottom w:w="80" w:type="dxa"/>
              <w:right w:w="100" w:type="dxa"/>
            </w:tcMar>
            <w:vAlign w:val="center"/>
          </w:tcPr>
          <w:p w14:paraId="5EB2A134" w14:textId="77777777" w:rsidR="005D4961" w:rsidRDefault="00E37B79">
            <w:pPr>
              <w:spacing w:before="80" w:after="80" w:line="280" w:lineRule="auto"/>
            </w:pPr>
            <w:r>
              <w:rPr>
                <w:sz w:val="16"/>
                <w:szCs w:val="16"/>
              </w:rPr>
              <w:t>C7 · People, Talent &amp; Culture (HR)</w:t>
            </w:r>
          </w:p>
        </w:tc>
        <w:tc>
          <w:tcPr>
            <w:tcW w:w="1126" w:type="dxa"/>
            <w:tcMar>
              <w:top w:w="80" w:type="dxa"/>
              <w:left w:w="100" w:type="dxa"/>
              <w:bottom w:w="80" w:type="dxa"/>
              <w:right w:w="100" w:type="dxa"/>
            </w:tcMar>
            <w:vAlign w:val="center"/>
          </w:tcPr>
          <w:p w14:paraId="05DF3584"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5F14B276"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380F4AD5" w14:textId="77777777" w:rsidR="005D4961" w:rsidRDefault="00E37B79">
            <w:pPr>
              <w:spacing w:before="80" w:after="80" w:line="280" w:lineRule="auto"/>
              <w:jc w:val="center"/>
            </w:pPr>
            <w:r>
              <w:rPr>
                <w:b/>
                <w:bCs/>
                <w:color w:val="C00000"/>
                <w:sz w:val="18"/>
                <w:szCs w:val="18"/>
              </w:rPr>
              <w:t>Fast-Track</w:t>
            </w:r>
          </w:p>
        </w:tc>
      </w:tr>
      <w:tr w:rsidR="005D4961" w14:paraId="18B90969" w14:textId="77777777">
        <w:trPr>
          <w:cantSplit/>
        </w:trPr>
        <w:tc>
          <w:tcPr>
            <w:tcW w:w="800" w:type="dxa"/>
            <w:shd w:val="clear" w:color="auto" w:fill="F5F7FB"/>
            <w:tcMar>
              <w:top w:w="80" w:type="dxa"/>
              <w:left w:w="100" w:type="dxa"/>
              <w:bottom w:w="80" w:type="dxa"/>
              <w:right w:w="100" w:type="dxa"/>
            </w:tcMar>
            <w:vAlign w:val="center"/>
          </w:tcPr>
          <w:p w14:paraId="24CF2EC8" w14:textId="77777777" w:rsidR="005D4961" w:rsidRDefault="00E37B79">
            <w:pPr>
              <w:spacing w:before="80" w:after="80" w:line="280" w:lineRule="auto"/>
            </w:pPr>
            <w:r>
              <w:rPr>
                <w:b/>
                <w:bCs/>
                <w:sz w:val="18"/>
                <w:szCs w:val="18"/>
              </w:rPr>
              <w:t>S150_vol</w:t>
            </w:r>
          </w:p>
        </w:tc>
        <w:tc>
          <w:tcPr>
            <w:tcW w:w="2900" w:type="dxa"/>
            <w:shd w:val="clear" w:color="auto" w:fill="F5F7FB"/>
            <w:tcMar>
              <w:top w:w="80" w:type="dxa"/>
              <w:left w:w="100" w:type="dxa"/>
              <w:bottom w:w="80" w:type="dxa"/>
              <w:right w:w="100" w:type="dxa"/>
            </w:tcMar>
            <w:vAlign w:val="center"/>
          </w:tcPr>
          <w:p w14:paraId="3B42826D" w14:textId="77777777" w:rsidR="005D4961" w:rsidRDefault="00E37B79">
            <w:pPr>
              <w:spacing w:before="80" w:after="80" w:line="280" w:lineRule="auto"/>
            </w:pPr>
            <w:r>
              <w:rPr>
                <w:sz w:val="18"/>
                <w:szCs w:val="18"/>
              </w:rPr>
              <w:t>Volunteering / Pro-Bono Hours Tracker</w:t>
            </w:r>
          </w:p>
        </w:tc>
        <w:tc>
          <w:tcPr>
            <w:tcW w:w="1500" w:type="dxa"/>
            <w:shd w:val="clear" w:color="auto" w:fill="F5F7FB"/>
            <w:tcMar>
              <w:top w:w="80" w:type="dxa"/>
              <w:left w:w="100" w:type="dxa"/>
              <w:bottom w:w="80" w:type="dxa"/>
              <w:right w:w="100" w:type="dxa"/>
            </w:tcMar>
            <w:vAlign w:val="center"/>
          </w:tcPr>
          <w:p w14:paraId="01926C4A" w14:textId="77777777" w:rsidR="005D4961" w:rsidRDefault="00E37B79">
            <w:pPr>
              <w:spacing w:before="80" w:after="80" w:line="280" w:lineRule="auto"/>
            </w:pPr>
            <w:r>
              <w:rPr>
                <w:b/>
                <w:bCs/>
                <w:sz w:val="18"/>
                <w:szCs w:val="18"/>
              </w:rPr>
              <w:t>P&amp;C</w:t>
            </w:r>
          </w:p>
        </w:tc>
        <w:tc>
          <w:tcPr>
            <w:tcW w:w="1300" w:type="dxa"/>
            <w:shd w:val="clear" w:color="auto" w:fill="F5F7FB"/>
            <w:tcMar>
              <w:top w:w="80" w:type="dxa"/>
              <w:left w:w="100" w:type="dxa"/>
              <w:bottom w:w="80" w:type="dxa"/>
              <w:right w:w="100" w:type="dxa"/>
            </w:tcMar>
            <w:vAlign w:val="center"/>
          </w:tcPr>
          <w:p w14:paraId="6950FA71" w14:textId="77777777" w:rsidR="005D4961" w:rsidRDefault="00E37B79">
            <w:pPr>
              <w:spacing w:before="80" w:after="80" w:line="280" w:lineRule="auto"/>
            </w:pPr>
            <w:r>
              <w:rPr>
                <w:sz w:val="16"/>
                <w:szCs w:val="16"/>
              </w:rPr>
              <w:t>C7 · People, Talent &amp; Culture (HR)</w:t>
            </w:r>
          </w:p>
        </w:tc>
        <w:tc>
          <w:tcPr>
            <w:tcW w:w="1126" w:type="dxa"/>
            <w:shd w:val="clear" w:color="auto" w:fill="F5F7FB"/>
            <w:tcMar>
              <w:top w:w="80" w:type="dxa"/>
              <w:left w:w="100" w:type="dxa"/>
              <w:bottom w:w="80" w:type="dxa"/>
              <w:right w:w="100" w:type="dxa"/>
            </w:tcMar>
            <w:vAlign w:val="center"/>
          </w:tcPr>
          <w:p w14:paraId="62A4BDA8"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650CBDF4"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34E0375F" w14:textId="77777777" w:rsidR="005D4961" w:rsidRDefault="00E37B79">
            <w:pPr>
              <w:spacing w:before="80" w:after="80" w:line="280" w:lineRule="auto"/>
              <w:jc w:val="center"/>
            </w:pPr>
            <w:r>
              <w:rPr>
                <w:b/>
                <w:bCs/>
                <w:color w:val="385723"/>
                <w:sz w:val="18"/>
                <w:szCs w:val="18"/>
              </w:rPr>
              <w:t>Phase 3</w:t>
            </w:r>
          </w:p>
        </w:tc>
      </w:tr>
      <w:tr w:rsidR="005D4961" w14:paraId="78E57774" w14:textId="77777777">
        <w:trPr>
          <w:cantSplit/>
        </w:trPr>
        <w:tc>
          <w:tcPr>
            <w:tcW w:w="800" w:type="dxa"/>
            <w:tcMar>
              <w:top w:w="80" w:type="dxa"/>
              <w:left w:w="100" w:type="dxa"/>
              <w:bottom w:w="80" w:type="dxa"/>
              <w:right w:w="100" w:type="dxa"/>
            </w:tcMar>
            <w:vAlign w:val="center"/>
          </w:tcPr>
          <w:p w14:paraId="0DAAC914" w14:textId="77777777" w:rsidR="005D4961" w:rsidRDefault="00E37B79">
            <w:pPr>
              <w:spacing w:before="80" w:after="80" w:line="280" w:lineRule="auto"/>
            </w:pPr>
            <w:r>
              <w:rPr>
                <w:b/>
                <w:bCs/>
                <w:sz w:val="18"/>
                <w:szCs w:val="18"/>
              </w:rPr>
              <w:t>S150c</w:t>
            </w:r>
          </w:p>
        </w:tc>
        <w:tc>
          <w:tcPr>
            <w:tcW w:w="2900" w:type="dxa"/>
            <w:tcMar>
              <w:top w:w="80" w:type="dxa"/>
              <w:left w:w="100" w:type="dxa"/>
              <w:bottom w:w="80" w:type="dxa"/>
              <w:right w:w="100" w:type="dxa"/>
            </w:tcMar>
            <w:vAlign w:val="center"/>
          </w:tcPr>
          <w:p w14:paraId="6BF0C620" w14:textId="77777777" w:rsidR="005D4961" w:rsidRDefault="00E37B79">
            <w:pPr>
              <w:spacing w:before="80" w:after="80" w:line="280" w:lineRule="auto"/>
            </w:pPr>
            <w:r>
              <w:rPr>
                <w:sz w:val="18"/>
                <w:szCs w:val="18"/>
              </w:rPr>
              <w:t>Crowdfunding / Alumni Giving Portal</w:t>
            </w:r>
          </w:p>
        </w:tc>
        <w:tc>
          <w:tcPr>
            <w:tcW w:w="1500" w:type="dxa"/>
            <w:tcMar>
              <w:top w:w="80" w:type="dxa"/>
              <w:left w:w="100" w:type="dxa"/>
              <w:bottom w:w="80" w:type="dxa"/>
              <w:right w:w="100" w:type="dxa"/>
            </w:tcMar>
            <w:vAlign w:val="center"/>
          </w:tcPr>
          <w:p w14:paraId="0EEDACDE" w14:textId="77777777" w:rsidR="005D4961" w:rsidRDefault="00E37B79">
            <w:pPr>
              <w:spacing w:before="80" w:after="80" w:line="280" w:lineRule="auto"/>
            </w:pPr>
            <w:r>
              <w:rPr>
                <w:b/>
                <w:bCs/>
                <w:sz w:val="18"/>
                <w:szCs w:val="18"/>
              </w:rPr>
              <w:t>RMF</w:t>
            </w:r>
          </w:p>
        </w:tc>
        <w:tc>
          <w:tcPr>
            <w:tcW w:w="1300" w:type="dxa"/>
            <w:tcMar>
              <w:top w:w="80" w:type="dxa"/>
              <w:left w:w="100" w:type="dxa"/>
              <w:bottom w:w="80" w:type="dxa"/>
              <w:right w:w="100" w:type="dxa"/>
            </w:tcMar>
            <w:vAlign w:val="center"/>
          </w:tcPr>
          <w:p w14:paraId="4F0D820F" w14:textId="77777777" w:rsidR="005D4961" w:rsidRDefault="00E37B79">
            <w:pPr>
              <w:spacing w:before="80" w:after="80" w:line="280" w:lineRule="auto"/>
            </w:pPr>
            <w:r>
              <w:rPr>
                <w:sz w:val="16"/>
                <w:szCs w:val="16"/>
              </w:rPr>
              <w:t>C8 · Finance, Procurement &amp; Resource Mobilisation</w:t>
            </w:r>
          </w:p>
        </w:tc>
        <w:tc>
          <w:tcPr>
            <w:tcW w:w="1126" w:type="dxa"/>
            <w:tcMar>
              <w:top w:w="80" w:type="dxa"/>
              <w:left w:w="100" w:type="dxa"/>
              <w:bottom w:w="80" w:type="dxa"/>
              <w:right w:w="100" w:type="dxa"/>
            </w:tcMar>
            <w:vAlign w:val="center"/>
          </w:tcPr>
          <w:p w14:paraId="5443693E"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392949AA"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7FFBC5F0" w14:textId="77777777" w:rsidR="005D4961" w:rsidRDefault="00E37B79">
            <w:pPr>
              <w:spacing w:before="80" w:after="80" w:line="280" w:lineRule="auto"/>
              <w:jc w:val="center"/>
            </w:pPr>
            <w:r>
              <w:rPr>
                <w:b/>
                <w:bCs/>
                <w:color w:val="385723"/>
                <w:sz w:val="18"/>
                <w:szCs w:val="18"/>
              </w:rPr>
              <w:t>Phase 3</w:t>
            </w:r>
          </w:p>
        </w:tc>
      </w:tr>
      <w:tr w:rsidR="005D4961" w14:paraId="6C5F7A15" w14:textId="77777777">
        <w:trPr>
          <w:cantSplit/>
        </w:trPr>
        <w:tc>
          <w:tcPr>
            <w:tcW w:w="800" w:type="dxa"/>
            <w:shd w:val="clear" w:color="auto" w:fill="F5F7FB"/>
            <w:tcMar>
              <w:top w:w="80" w:type="dxa"/>
              <w:left w:w="100" w:type="dxa"/>
              <w:bottom w:w="80" w:type="dxa"/>
              <w:right w:w="100" w:type="dxa"/>
            </w:tcMar>
            <w:vAlign w:val="center"/>
          </w:tcPr>
          <w:p w14:paraId="1624934E" w14:textId="77777777" w:rsidR="005D4961" w:rsidRDefault="00E37B79">
            <w:pPr>
              <w:spacing w:before="80" w:after="80" w:line="280" w:lineRule="auto"/>
            </w:pPr>
            <w:r>
              <w:rPr>
                <w:b/>
                <w:bCs/>
                <w:sz w:val="18"/>
                <w:szCs w:val="18"/>
              </w:rPr>
              <w:t>S150d</w:t>
            </w:r>
          </w:p>
        </w:tc>
        <w:tc>
          <w:tcPr>
            <w:tcW w:w="2900" w:type="dxa"/>
            <w:shd w:val="clear" w:color="auto" w:fill="F5F7FB"/>
            <w:tcMar>
              <w:top w:w="80" w:type="dxa"/>
              <w:left w:w="100" w:type="dxa"/>
              <w:bottom w:w="80" w:type="dxa"/>
              <w:right w:w="100" w:type="dxa"/>
            </w:tcMar>
            <w:vAlign w:val="center"/>
          </w:tcPr>
          <w:p w14:paraId="1433DC0C" w14:textId="77777777" w:rsidR="005D4961" w:rsidRDefault="00E37B79">
            <w:pPr>
              <w:spacing w:before="80" w:after="80" w:line="280" w:lineRule="auto"/>
            </w:pPr>
            <w:r>
              <w:rPr>
                <w:sz w:val="18"/>
                <w:szCs w:val="18"/>
              </w:rPr>
              <w:t>Donor &amp; Grant Compliance Reporting Workspace</w:t>
            </w:r>
          </w:p>
        </w:tc>
        <w:tc>
          <w:tcPr>
            <w:tcW w:w="1500" w:type="dxa"/>
            <w:shd w:val="clear" w:color="auto" w:fill="F5F7FB"/>
            <w:tcMar>
              <w:top w:w="80" w:type="dxa"/>
              <w:left w:w="100" w:type="dxa"/>
              <w:bottom w:w="80" w:type="dxa"/>
              <w:right w:w="100" w:type="dxa"/>
            </w:tcMar>
            <w:vAlign w:val="center"/>
          </w:tcPr>
          <w:p w14:paraId="248D817E" w14:textId="77777777" w:rsidR="005D4961" w:rsidRDefault="00E37B79">
            <w:pPr>
              <w:spacing w:before="80" w:after="80" w:line="280" w:lineRule="auto"/>
            </w:pPr>
            <w:r>
              <w:rPr>
                <w:b/>
                <w:bCs/>
                <w:sz w:val="18"/>
                <w:szCs w:val="18"/>
              </w:rPr>
              <w:t>RMF</w:t>
            </w:r>
          </w:p>
        </w:tc>
        <w:tc>
          <w:tcPr>
            <w:tcW w:w="1300" w:type="dxa"/>
            <w:shd w:val="clear" w:color="auto" w:fill="F5F7FB"/>
            <w:tcMar>
              <w:top w:w="80" w:type="dxa"/>
              <w:left w:w="100" w:type="dxa"/>
              <w:bottom w:w="80" w:type="dxa"/>
              <w:right w:w="100" w:type="dxa"/>
            </w:tcMar>
            <w:vAlign w:val="center"/>
          </w:tcPr>
          <w:p w14:paraId="63AD7D09" w14:textId="77777777" w:rsidR="005D4961" w:rsidRDefault="00E37B79">
            <w:pPr>
              <w:spacing w:before="80" w:after="80" w:line="280" w:lineRule="auto"/>
            </w:pPr>
            <w:r>
              <w:rPr>
                <w:sz w:val="16"/>
                <w:szCs w:val="16"/>
              </w:rPr>
              <w:t>C8 · Finance, Procurement &amp; Resource Mobilisation</w:t>
            </w:r>
          </w:p>
        </w:tc>
        <w:tc>
          <w:tcPr>
            <w:tcW w:w="1126" w:type="dxa"/>
            <w:shd w:val="clear" w:color="auto" w:fill="F5F7FB"/>
            <w:tcMar>
              <w:top w:w="80" w:type="dxa"/>
              <w:left w:w="100" w:type="dxa"/>
              <w:bottom w:w="80" w:type="dxa"/>
              <w:right w:w="100" w:type="dxa"/>
            </w:tcMar>
            <w:vAlign w:val="center"/>
          </w:tcPr>
          <w:p w14:paraId="11A2C04D"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2BB81162"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4F7F940C" w14:textId="77777777" w:rsidR="005D4961" w:rsidRDefault="00E37B79">
            <w:pPr>
              <w:spacing w:before="80" w:after="80" w:line="280" w:lineRule="auto"/>
              <w:jc w:val="center"/>
            </w:pPr>
            <w:r>
              <w:rPr>
                <w:b/>
                <w:bCs/>
                <w:color w:val="BF8F00"/>
                <w:sz w:val="18"/>
                <w:szCs w:val="18"/>
              </w:rPr>
              <w:t>Phase 2</w:t>
            </w:r>
          </w:p>
        </w:tc>
      </w:tr>
      <w:tr w:rsidR="005D4961" w14:paraId="5D50E3A3" w14:textId="77777777">
        <w:trPr>
          <w:cantSplit/>
        </w:trPr>
        <w:tc>
          <w:tcPr>
            <w:tcW w:w="800" w:type="dxa"/>
            <w:tcMar>
              <w:top w:w="80" w:type="dxa"/>
              <w:left w:w="100" w:type="dxa"/>
              <w:bottom w:w="80" w:type="dxa"/>
              <w:right w:w="100" w:type="dxa"/>
            </w:tcMar>
            <w:vAlign w:val="center"/>
          </w:tcPr>
          <w:p w14:paraId="25DB5CC9" w14:textId="77777777" w:rsidR="005D4961" w:rsidRDefault="00E37B79">
            <w:pPr>
              <w:spacing w:before="80" w:after="80" w:line="280" w:lineRule="auto"/>
            </w:pPr>
            <w:r>
              <w:rPr>
                <w:b/>
                <w:bCs/>
                <w:sz w:val="18"/>
                <w:szCs w:val="18"/>
              </w:rPr>
              <w:t>S150sp</w:t>
            </w:r>
          </w:p>
        </w:tc>
        <w:tc>
          <w:tcPr>
            <w:tcW w:w="2900" w:type="dxa"/>
            <w:tcMar>
              <w:top w:w="80" w:type="dxa"/>
              <w:left w:w="100" w:type="dxa"/>
              <w:bottom w:w="80" w:type="dxa"/>
              <w:right w:w="100" w:type="dxa"/>
            </w:tcMar>
            <w:vAlign w:val="center"/>
          </w:tcPr>
          <w:p w14:paraId="6B8346BC" w14:textId="77777777" w:rsidR="005D4961" w:rsidRDefault="00E37B79">
            <w:pPr>
              <w:spacing w:before="80" w:after="80" w:line="280" w:lineRule="auto"/>
            </w:pPr>
            <w:r>
              <w:rPr>
                <w:sz w:val="18"/>
                <w:szCs w:val="18"/>
              </w:rPr>
              <w:t>Sponsorship &amp; Membership Subscriptions Management</w:t>
            </w:r>
          </w:p>
        </w:tc>
        <w:tc>
          <w:tcPr>
            <w:tcW w:w="1500" w:type="dxa"/>
            <w:tcMar>
              <w:top w:w="80" w:type="dxa"/>
              <w:left w:w="100" w:type="dxa"/>
              <w:bottom w:w="80" w:type="dxa"/>
              <w:right w:w="100" w:type="dxa"/>
            </w:tcMar>
            <w:vAlign w:val="center"/>
          </w:tcPr>
          <w:p w14:paraId="263D9196" w14:textId="77777777" w:rsidR="005D4961" w:rsidRDefault="00E37B79">
            <w:pPr>
              <w:spacing w:before="80" w:after="80" w:line="280" w:lineRule="auto"/>
            </w:pPr>
            <w:r>
              <w:rPr>
                <w:b/>
                <w:bCs/>
                <w:sz w:val="18"/>
                <w:szCs w:val="18"/>
              </w:rPr>
              <w:t>RMF</w:t>
            </w:r>
          </w:p>
        </w:tc>
        <w:tc>
          <w:tcPr>
            <w:tcW w:w="1300" w:type="dxa"/>
            <w:tcMar>
              <w:top w:w="80" w:type="dxa"/>
              <w:left w:w="100" w:type="dxa"/>
              <w:bottom w:w="80" w:type="dxa"/>
              <w:right w:w="100" w:type="dxa"/>
            </w:tcMar>
            <w:vAlign w:val="center"/>
          </w:tcPr>
          <w:p w14:paraId="2306E190" w14:textId="77777777" w:rsidR="005D4961" w:rsidRDefault="00E37B79">
            <w:pPr>
              <w:spacing w:before="80" w:after="80" w:line="280" w:lineRule="auto"/>
            </w:pPr>
            <w:r>
              <w:rPr>
                <w:sz w:val="16"/>
                <w:szCs w:val="16"/>
              </w:rPr>
              <w:t>C8 · Finance, Procurement &amp; Resource Mobilisation</w:t>
            </w:r>
          </w:p>
        </w:tc>
        <w:tc>
          <w:tcPr>
            <w:tcW w:w="1126" w:type="dxa"/>
            <w:tcMar>
              <w:top w:w="80" w:type="dxa"/>
              <w:left w:w="100" w:type="dxa"/>
              <w:bottom w:w="80" w:type="dxa"/>
              <w:right w:w="100" w:type="dxa"/>
            </w:tcMar>
            <w:vAlign w:val="center"/>
          </w:tcPr>
          <w:p w14:paraId="5A082262"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051BF7FA"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1D04D44A" w14:textId="77777777" w:rsidR="005D4961" w:rsidRDefault="00E37B79">
            <w:pPr>
              <w:spacing w:before="80" w:after="80" w:line="280" w:lineRule="auto"/>
              <w:jc w:val="center"/>
            </w:pPr>
            <w:r>
              <w:rPr>
                <w:b/>
                <w:bCs/>
                <w:color w:val="385723"/>
                <w:sz w:val="18"/>
                <w:szCs w:val="18"/>
              </w:rPr>
              <w:t>Phase 3</w:t>
            </w:r>
          </w:p>
        </w:tc>
      </w:tr>
      <w:tr w:rsidR="005D4961" w14:paraId="27E76127" w14:textId="77777777">
        <w:trPr>
          <w:cantSplit/>
        </w:trPr>
        <w:tc>
          <w:tcPr>
            <w:tcW w:w="800" w:type="dxa"/>
            <w:shd w:val="clear" w:color="auto" w:fill="F5F7FB"/>
            <w:tcMar>
              <w:top w:w="80" w:type="dxa"/>
              <w:left w:w="100" w:type="dxa"/>
              <w:bottom w:w="80" w:type="dxa"/>
              <w:right w:w="100" w:type="dxa"/>
            </w:tcMar>
            <w:vAlign w:val="center"/>
          </w:tcPr>
          <w:p w14:paraId="0339CC5F" w14:textId="77777777" w:rsidR="005D4961" w:rsidRDefault="00E37B79">
            <w:pPr>
              <w:spacing w:before="80" w:after="80" w:line="280" w:lineRule="auto"/>
            </w:pPr>
            <w:r>
              <w:rPr>
                <w:b/>
                <w:bCs/>
                <w:sz w:val="18"/>
                <w:szCs w:val="18"/>
              </w:rPr>
              <w:t>S151_eng</w:t>
            </w:r>
          </w:p>
        </w:tc>
        <w:tc>
          <w:tcPr>
            <w:tcW w:w="2900" w:type="dxa"/>
            <w:shd w:val="clear" w:color="auto" w:fill="F5F7FB"/>
            <w:tcMar>
              <w:top w:w="80" w:type="dxa"/>
              <w:left w:w="100" w:type="dxa"/>
              <w:bottom w:w="80" w:type="dxa"/>
              <w:right w:w="100" w:type="dxa"/>
            </w:tcMar>
            <w:vAlign w:val="center"/>
          </w:tcPr>
          <w:p w14:paraId="5B61F80E" w14:textId="77777777" w:rsidR="005D4961" w:rsidRDefault="00E37B79">
            <w:pPr>
              <w:spacing w:before="80" w:after="80" w:line="280" w:lineRule="auto"/>
            </w:pPr>
            <w:r>
              <w:rPr>
                <w:sz w:val="18"/>
                <w:szCs w:val="18"/>
              </w:rPr>
              <w:t>Employee-Engagement Pulse Surveys</w:t>
            </w:r>
          </w:p>
        </w:tc>
        <w:tc>
          <w:tcPr>
            <w:tcW w:w="1500" w:type="dxa"/>
            <w:shd w:val="clear" w:color="auto" w:fill="F5F7FB"/>
            <w:tcMar>
              <w:top w:w="80" w:type="dxa"/>
              <w:left w:w="100" w:type="dxa"/>
              <w:bottom w:w="80" w:type="dxa"/>
              <w:right w:w="100" w:type="dxa"/>
            </w:tcMar>
            <w:vAlign w:val="center"/>
          </w:tcPr>
          <w:p w14:paraId="58761CFC" w14:textId="77777777" w:rsidR="005D4961" w:rsidRDefault="00E37B79">
            <w:pPr>
              <w:spacing w:before="80" w:after="80" w:line="280" w:lineRule="auto"/>
            </w:pPr>
            <w:r>
              <w:rPr>
                <w:b/>
                <w:bCs/>
                <w:sz w:val="18"/>
                <w:szCs w:val="18"/>
              </w:rPr>
              <w:t>P&amp;C</w:t>
            </w:r>
          </w:p>
        </w:tc>
        <w:tc>
          <w:tcPr>
            <w:tcW w:w="1300" w:type="dxa"/>
            <w:shd w:val="clear" w:color="auto" w:fill="F5F7FB"/>
            <w:tcMar>
              <w:top w:w="80" w:type="dxa"/>
              <w:left w:w="100" w:type="dxa"/>
              <w:bottom w:w="80" w:type="dxa"/>
              <w:right w:w="100" w:type="dxa"/>
            </w:tcMar>
            <w:vAlign w:val="center"/>
          </w:tcPr>
          <w:p w14:paraId="4642CF9B" w14:textId="77777777" w:rsidR="005D4961" w:rsidRDefault="00E37B79">
            <w:pPr>
              <w:spacing w:before="80" w:after="80" w:line="280" w:lineRule="auto"/>
            </w:pPr>
            <w:r>
              <w:rPr>
                <w:sz w:val="16"/>
                <w:szCs w:val="16"/>
              </w:rPr>
              <w:t>C7 · People, Talent &amp; Culture (HR)</w:t>
            </w:r>
          </w:p>
        </w:tc>
        <w:tc>
          <w:tcPr>
            <w:tcW w:w="1126" w:type="dxa"/>
            <w:shd w:val="clear" w:color="auto" w:fill="F5F7FB"/>
            <w:tcMar>
              <w:top w:w="80" w:type="dxa"/>
              <w:left w:w="100" w:type="dxa"/>
              <w:bottom w:w="80" w:type="dxa"/>
              <w:right w:w="100" w:type="dxa"/>
            </w:tcMar>
            <w:vAlign w:val="center"/>
          </w:tcPr>
          <w:p w14:paraId="0C2341E8"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3FA41788"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1527835E" w14:textId="77777777" w:rsidR="005D4961" w:rsidRDefault="00E37B79">
            <w:pPr>
              <w:spacing w:before="80" w:after="80" w:line="280" w:lineRule="auto"/>
              <w:jc w:val="center"/>
            </w:pPr>
            <w:r>
              <w:rPr>
                <w:b/>
                <w:bCs/>
                <w:color w:val="BF8F00"/>
                <w:sz w:val="18"/>
                <w:szCs w:val="18"/>
              </w:rPr>
              <w:t>Phase 2</w:t>
            </w:r>
          </w:p>
        </w:tc>
      </w:tr>
      <w:tr w:rsidR="005D4961" w14:paraId="623FDD22" w14:textId="77777777">
        <w:trPr>
          <w:cantSplit/>
        </w:trPr>
        <w:tc>
          <w:tcPr>
            <w:tcW w:w="800" w:type="dxa"/>
            <w:tcMar>
              <w:top w:w="80" w:type="dxa"/>
              <w:left w:w="100" w:type="dxa"/>
              <w:bottom w:w="80" w:type="dxa"/>
              <w:right w:w="100" w:type="dxa"/>
            </w:tcMar>
            <w:vAlign w:val="center"/>
          </w:tcPr>
          <w:p w14:paraId="7286CAE4" w14:textId="77777777" w:rsidR="005D4961" w:rsidRDefault="00E37B79">
            <w:pPr>
              <w:spacing w:before="80" w:after="80" w:line="280" w:lineRule="auto"/>
            </w:pPr>
            <w:r>
              <w:rPr>
                <w:b/>
                <w:bCs/>
                <w:sz w:val="18"/>
                <w:szCs w:val="18"/>
              </w:rPr>
              <w:t>S151_exit</w:t>
            </w:r>
          </w:p>
        </w:tc>
        <w:tc>
          <w:tcPr>
            <w:tcW w:w="2900" w:type="dxa"/>
            <w:tcMar>
              <w:top w:w="80" w:type="dxa"/>
              <w:left w:w="100" w:type="dxa"/>
              <w:bottom w:w="80" w:type="dxa"/>
              <w:right w:w="100" w:type="dxa"/>
            </w:tcMar>
            <w:vAlign w:val="center"/>
          </w:tcPr>
          <w:p w14:paraId="38226FBC" w14:textId="77777777" w:rsidR="005D4961" w:rsidRDefault="00E37B79">
            <w:pPr>
              <w:spacing w:before="80" w:after="80" w:line="280" w:lineRule="auto"/>
            </w:pPr>
            <w:r>
              <w:rPr>
                <w:sz w:val="18"/>
                <w:szCs w:val="18"/>
              </w:rPr>
              <w:t>Exit Interview &amp; Offboarding Workflow</w:t>
            </w:r>
          </w:p>
        </w:tc>
        <w:tc>
          <w:tcPr>
            <w:tcW w:w="1500" w:type="dxa"/>
            <w:tcMar>
              <w:top w:w="80" w:type="dxa"/>
              <w:left w:w="100" w:type="dxa"/>
              <w:bottom w:w="80" w:type="dxa"/>
              <w:right w:w="100" w:type="dxa"/>
            </w:tcMar>
            <w:vAlign w:val="center"/>
          </w:tcPr>
          <w:p w14:paraId="1C255026" w14:textId="77777777" w:rsidR="005D4961" w:rsidRDefault="00E37B79">
            <w:pPr>
              <w:spacing w:before="80" w:after="80" w:line="280" w:lineRule="auto"/>
            </w:pPr>
            <w:r>
              <w:rPr>
                <w:b/>
                <w:bCs/>
                <w:sz w:val="18"/>
                <w:szCs w:val="18"/>
              </w:rPr>
              <w:t>P&amp;C</w:t>
            </w:r>
          </w:p>
        </w:tc>
        <w:tc>
          <w:tcPr>
            <w:tcW w:w="1300" w:type="dxa"/>
            <w:tcMar>
              <w:top w:w="80" w:type="dxa"/>
              <w:left w:w="100" w:type="dxa"/>
              <w:bottom w:w="80" w:type="dxa"/>
              <w:right w:w="100" w:type="dxa"/>
            </w:tcMar>
            <w:vAlign w:val="center"/>
          </w:tcPr>
          <w:p w14:paraId="5E8074E7" w14:textId="77777777" w:rsidR="005D4961" w:rsidRDefault="00E37B79">
            <w:pPr>
              <w:spacing w:before="80" w:after="80" w:line="280" w:lineRule="auto"/>
            </w:pPr>
            <w:r>
              <w:rPr>
                <w:sz w:val="16"/>
                <w:szCs w:val="16"/>
              </w:rPr>
              <w:t>C7 · People, Talent &amp; Culture (HR)</w:t>
            </w:r>
          </w:p>
        </w:tc>
        <w:tc>
          <w:tcPr>
            <w:tcW w:w="1126" w:type="dxa"/>
            <w:tcMar>
              <w:top w:w="80" w:type="dxa"/>
              <w:left w:w="100" w:type="dxa"/>
              <w:bottom w:w="80" w:type="dxa"/>
              <w:right w:w="100" w:type="dxa"/>
            </w:tcMar>
            <w:vAlign w:val="center"/>
          </w:tcPr>
          <w:p w14:paraId="0111BD7B"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209EB8F4"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042A34FF" w14:textId="77777777" w:rsidR="005D4961" w:rsidRDefault="00E37B79">
            <w:pPr>
              <w:spacing w:before="80" w:after="80" w:line="280" w:lineRule="auto"/>
              <w:jc w:val="center"/>
            </w:pPr>
            <w:r>
              <w:rPr>
                <w:b/>
                <w:bCs/>
                <w:color w:val="BF8F00"/>
                <w:sz w:val="18"/>
                <w:szCs w:val="18"/>
              </w:rPr>
              <w:t>Phase 2</w:t>
            </w:r>
          </w:p>
        </w:tc>
      </w:tr>
      <w:tr w:rsidR="005D4961" w14:paraId="79BBA118" w14:textId="77777777">
        <w:trPr>
          <w:cantSplit/>
        </w:trPr>
        <w:tc>
          <w:tcPr>
            <w:tcW w:w="800" w:type="dxa"/>
            <w:shd w:val="clear" w:color="auto" w:fill="F5F7FB"/>
            <w:tcMar>
              <w:top w:w="80" w:type="dxa"/>
              <w:left w:w="100" w:type="dxa"/>
              <w:bottom w:w="80" w:type="dxa"/>
              <w:right w:w="100" w:type="dxa"/>
            </w:tcMar>
            <w:vAlign w:val="center"/>
          </w:tcPr>
          <w:p w14:paraId="47135647" w14:textId="77777777" w:rsidR="005D4961" w:rsidRDefault="00E37B79">
            <w:pPr>
              <w:spacing w:before="80" w:after="80" w:line="280" w:lineRule="auto"/>
            </w:pPr>
            <w:r>
              <w:rPr>
                <w:b/>
                <w:bCs/>
                <w:sz w:val="18"/>
                <w:szCs w:val="18"/>
              </w:rPr>
              <w:lastRenderedPageBreak/>
              <w:t>S151_ins</w:t>
            </w:r>
          </w:p>
        </w:tc>
        <w:tc>
          <w:tcPr>
            <w:tcW w:w="2900" w:type="dxa"/>
            <w:shd w:val="clear" w:color="auto" w:fill="F5F7FB"/>
            <w:tcMar>
              <w:top w:w="80" w:type="dxa"/>
              <w:left w:w="100" w:type="dxa"/>
              <w:bottom w:w="80" w:type="dxa"/>
              <w:right w:w="100" w:type="dxa"/>
            </w:tcMar>
            <w:vAlign w:val="center"/>
          </w:tcPr>
          <w:p w14:paraId="4BE1B9C2" w14:textId="77777777" w:rsidR="005D4961" w:rsidRDefault="00E37B79">
            <w:pPr>
              <w:spacing w:before="80" w:after="80" w:line="280" w:lineRule="auto"/>
            </w:pPr>
            <w:r>
              <w:rPr>
                <w:sz w:val="18"/>
                <w:szCs w:val="18"/>
              </w:rPr>
              <w:t>Insurance Policy Register</w:t>
            </w:r>
          </w:p>
        </w:tc>
        <w:tc>
          <w:tcPr>
            <w:tcW w:w="1500" w:type="dxa"/>
            <w:shd w:val="clear" w:color="auto" w:fill="F5F7FB"/>
            <w:tcMar>
              <w:top w:w="80" w:type="dxa"/>
              <w:left w:w="100" w:type="dxa"/>
              <w:bottom w:w="80" w:type="dxa"/>
              <w:right w:w="100" w:type="dxa"/>
            </w:tcMar>
            <w:vAlign w:val="center"/>
          </w:tcPr>
          <w:p w14:paraId="2DA02AC2" w14:textId="77777777" w:rsidR="005D4961" w:rsidRDefault="00E37B79">
            <w:pPr>
              <w:spacing w:before="80" w:after="80" w:line="280" w:lineRule="auto"/>
            </w:pPr>
            <w:r>
              <w:rPr>
                <w:b/>
                <w:bCs/>
                <w:sz w:val="18"/>
                <w:szCs w:val="18"/>
              </w:rPr>
              <w:t>RMF</w:t>
            </w:r>
          </w:p>
        </w:tc>
        <w:tc>
          <w:tcPr>
            <w:tcW w:w="1300" w:type="dxa"/>
            <w:shd w:val="clear" w:color="auto" w:fill="F5F7FB"/>
            <w:tcMar>
              <w:top w:w="80" w:type="dxa"/>
              <w:left w:w="100" w:type="dxa"/>
              <w:bottom w:w="80" w:type="dxa"/>
              <w:right w:w="100" w:type="dxa"/>
            </w:tcMar>
            <w:vAlign w:val="center"/>
          </w:tcPr>
          <w:p w14:paraId="749521CD" w14:textId="77777777" w:rsidR="005D4961" w:rsidRDefault="00E37B79">
            <w:pPr>
              <w:spacing w:before="80" w:after="80" w:line="280" w:lineRule="auto"/>
            </w:pPr>
            <w:r>
              <w:rPr>
                <w:sz w:val="16"/>
                <w:szCs w:val="16"/>
              </w:rPr>
              <w:t>C8 · Finance, Procurement &amp; Resource Mobilisation</w:t>
            </w:r>
          </w:p>
        </w:tc>
        <w:tc>
          <w:tcPr>
            <w:tcW w:w="1126" w:type="dxa"/>
            <w:shd w:val="clear" w:color="auto" w:fill="F5F7FB"/>
            <w:tcMar>
              <w:top w:w="80" w:type="dxa"/>
              <w:left w:w="100" w:type="dxa"/>
              <w:bottom w:w="80" w:type="dxa"/>
              <w:right w:w="100" w:type="dxa"/>
            </w:tcMar>
            <w:vAlign w:val="center"/>
          </w:tcPr>
          <w:p w14:paraId="183EA0B3"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35A7A3CE"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7B43F930" w14:textId="77777777" w:rsidR="005D4961" w:rsidRDefault="00E37B79">
            <w:pPr>
              <w:spacing w:before="80" w:after="80" w:line="280" w:lineRule="auto"/>
              <w:jc w:val="center"/>
            </w:pPr>
            <w:r>
              <w:rPr>
                <w:b/>
                <w:bCs/>
                <w:color w:val="BF8F00"/>
                <w:sz w:val="18"/>
                <w:szCs w:val="18"/>
              </w:rPr>
              <w:t>Phase 2</w:t>
            </w:r>
          </w:p>
        </w:tc>
      </w:tr>
      <w:tr w:rsidR="005D4961" w14:paraId="57F6F19A" w14:textId="77777777">
        <w:trPr>
          <w:cantSplit/>
        </w:trPr>
        <w:tc>
          <w:tcPr>
            <w:tcW w:w="800" w:type="dxa"/>
            <w:tcMar>
              <w:top w:w="80" w:type="dxa"/>
              <w:left w:w="100" w:type="dxa"/>
              <w:bottom w:w="80" w:type="dxa"/>
              <w:right w:w="100" w:type="dxa"/>
            </w:tcMar>
            <w:vAlign w:val="center"/>
          </w:tcPr>
          <w:p w14:paraId="2E1FFCE5" w14:textId="77777777" w:rsidR="005D4961" w:rsidRDefault="00E37B79">
            <w:pPr>
              <w:spacing w:before="80" w:after="80" w:line="280" w:lineRule="auto"/>
            </w:pPr>
            <w:r>
              <w:rPr>
                <w:b/>
                <w:bCs/>
                <w:sz w:val="18"/>
                <w:szCs w:val="18"/>
              </w:rPr>
              <w:t>S151c</w:t>
            </w:r>
          </w:p>
        </w:tc>
        <w:tc>
          <w:tcPr>
            <w:tcW w:w="2900" w:type="dxa"/>
            <w:tcMar>
              <w:top w:w="80" w:type="dxa"/>
              <w:left w:w="100" w:type="dxa"/>
              <w:bottom w:w="80" w:type="dxa"/>
              <w:right w:w="100" w:type="dxa"/>
            </w:tcMar>
            <w:vAlign w:val="center"/>
          </w:tcPr>
          <w:p w14:paraId="1C35BBAE" w14:textId="77777777" w:rsidR="005D4961" w:rsidRDefault="00E37B79">
            <w:pPr>
              <w:spacing w:before="80" w:after="80" w:line="280" w:lineRule="auto"/>
            </w:pPr>
            <w:r>
              <w:rPr>
                <w:sz w:val="18"/>
                <w:szCs w:val="18"/>
              </w:rPr>
              <w:t>Cost-Recovery / Inter-Directorate Chargeback Engine</w:t>
            </w:r>
          </w:p>
        </w:tc>
        <w:tc>
          <w:tcPr>
            <w:tcW w:w="1500" w:type="dxa"/>
            <w:tcMar>
              <w:top w:w="80" w:type="dxa"/>
              <w:left w:w="100" w:type="dxa"/>
              <w:bottom w:w="80" w:type="dxa"/>
              <w:right w:w="100" w:type="dxa"/>
            </w:tcMar>
            <w:vAlign w:val="center"/>
          </w:tcPr>
          <w:p w14:paraId="546DB78F" w14:textId="77777777" w:rsidR="005D4961" w:rsidRDefault="00E37B79">
            <w:pPr>
              <w:spacing w:before="80" w:after="80" w:line="280" w:lineRule="auto"/>
            </w:pPr>
            <w:r>
              <w:rPr>
                <w:b/>
                <w:bCs/>
                <w:sz w:val="18"/>
                <w:szCs w:val="18"/>
              </w:rPr>
              <w:t>RMF</w:t>
            </w:r>
          </w:p>
        </w:tc>
        <w:tc>
          <w:tcPr>
            <w:tcW w:w="1300" w:type="dxa"/>
            <w:tcMar>
              <w:top w:w="80" w:type="dxa"/>
              <w:left w:w="100" w:type="dxa"/>
              <w:bottom w:w="80" w:type="dxa"/>
              <w:right w:w="100" w:type="dxa"/>
            </w:tcMar>
            <w:vAlign w:val="center"/>
          </w:tcPr>
          <w:p w14:paraId="1027CF61" w14:textId="77777777" w:rsidR="005D4961" w:rsidRDefault="00E37B79">
            <w:pPr>
              <w:spacing w:before="80" w:after="80" w:line="280" w:lineRule="auto"/>
            </w:pPr>
            <w:r>
              <w:rPr>
                <w:sz w:val="16"/>
                <w:szCs w:val="16"/>
              </w:rPr>
              <w:t>C8 · Finance, Procurement &amp; Resource Mobilisation</w:t>
            </w:r>
          </w:p>
        </w:tc>
        <w:tc>
          <w:tcPr>
            <w:tcW w:w="1126" w:type="dxa"/>
            <w:tcMar>
              <w:top w:w="80" w:type="dxa"/>
              <w:left w:w="100" w:type="dxa"/>
              <w:bottom w:w="80" w:type="dxa"/>
              <w:right w:w="100" w:type="dxa"/>
            </w:tcMar>
            <w:vAlign w:val="center"/>
          </w:tcPr>
          <w:p w14:paraId="624B7B53"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04C71D1C"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65B47B9C" w14:textId="77777777" w:rsidR="005D4961" w:rsidRDefault="00E37B79">
            <w:pPr>
              <w:spacing w:before="80" w:after="80" w:line="280" w:lineRule="auto"/>
              <w:jc w:val="center"/>
            </w:pPr>
            <w:r>
              <w:rPr>
                <w:b/>
                <w:bCs/>
                <w:color w:val="385723"/>
                <w:sz w:val="18"/>
                <w:szCs w:val="18"/>
              </w:rPr>
              <w:t>Phase 3</w:t>
            </w:r>
          </w:p>
        </w:tc>
      </w:tr>
      <w:tr w:rsidR="005D4961" w14:paraId="6B626A2E" w14:textId="77777777">
        <w:trPr>
          <w:cantSplit/>
        </w:trPr>
        <w:tc>
          <w:tcPr>
            <w:tcW w:w="800" w:type="dxa"/>
            <w:shd w:val="clear" w:color="auto" w:fill="F5F7FB"/>
            <w:tcMar>
              <w:top w:w="80" w:type="dxa"/>
              <w:left w:w="100" w:type="dxa"/>
              <w:bottom w:w="80" w:type="dxa"/>
              <w:right w:w="100" w:type="dxa"/>
            </w:tcMar>
            <w:vAlign w:val="center"/>
          </w:tcPr>
          <w:p w14:paraId="379F8A4C" w14:textId="77777777" w:rsidR="005D4961" w:rsidRDefault="00E37B79">
            <w:pPr>
              <w:spacing w:before="80" w:after="80" w:line="280" w:lineRule="auto"/>
            </w:pPr>
            <w:r>
              <w:rPr>
                <w:b/>
                <w:bCs/>
                <w:sz w:val="18"/>
                <w:szCs w:val="18"/>
              </w:rPr>
              <w:t>S151fx</w:t>
            </w:r>
          </w:p>
        </w:tc>
        <w:tc>
          <w:tcPr>
            <w:tcW w:w="2900" w:type="dxa"/>
            <w:shd w:val="clear" w:color="auto" w:fill="F5F7FB"/>
            <w:tcMar>
              <w:top w:w="80" w:type="dxa"/>
              <w:left w:w="100" w:type="dxa"/>
              <w:bottom w:w="80" w:type="dxa"/>
              <w:right w:w="100" w:type="dxa"/>
            </w:tcMar>
            <w:vAlign w:val="center"/>
          </w:tcPr>
          <w:p w14:paraId="7E8947EB" w14:textId="77777777" w:rsidR="005D4961" w:rsidRDefault="00E37B79">
            <w:pPr>
              <w:spacing w:before="80" w:after="80" w:line="280" w:lineRule="auto"/>
            </w:pPr>
            <w:r>
              <w:rPr>
                <w:sz w:val="18"/>
                <w:szCs w:val="18"/>
              </w:rPr>
              <w:t>Foreign Exchange / Multi-Currency Management</w:t>
            </w:r>
          </w:p>
        </w:tc>
        <w:tc>
          <w:tcPr>
            <w:tcW w:w="1500" w:type="dxa"/>
            <w:shd w:val="clear" w:color="auto" w:fill="F5F7FB"/>
            <w:tcMar>
              <w:top w:w="80" w:type="dxa"/>
              <w:left w:w="100" w:type="dxa"/>
              <w:bottom w:w="80" w:type="dxa"/>
              <w:right w:w="100" w:type="dxa"/>
            </w:tcMar>
            <w:vAlign w:val="center"/>
          </w:tcPr>
          <w:p w14:paraId="7398F90E" w14:textId="77777777" w:rsidR="005D4961" w:rsidRDefault="00E37B79">
            <w:pPr>
              <w:spacing w:before="80" w:after="80" w:line="280" w:lineRule="auto"/>
            </w:pPr>
            <w:r>
              <w:rPr>
                <w:b/>
                <w:bCs/>
                <w:sz w:val="18"/>
                <w:szCs w:val="18"/>
              </w:rPr>
              <w:t>RMF</w:t>
            </w:r>
          </w:p>
        </w:tc>
        <w:tc>
          <w:tcPr>
            <w:tcW w:w="1300" w:type="dxa"/>
            <w:shd w:val="clear" w:color="auto" w:fill="F5F7FB"/>
            <w:tcMar>
              <w:top w:w="80" w:type="dxa"/>
              <w:left w:w="100" w:type="dxa"/>
              <w:bottom w:w="80" w:type="dxa"/>
              <w:right w:w="100" w:type="dxa"/>
            </w:tcMar>
            <w:vAlign w:val="center"/>
          </w:tcPr>
          <w:p w14:paraId="4E97837F" w14:textId="77777777" w:rsidR="005D4961" w:rsidRDefault="00E37B79">
            <w:pPr>
              <w:spacing w:before="80" w:after="80" w:line="280" w:lineRule="auto"/>
            </w:pPr>
            <w:r>
              <w:rPr>
                <w:sz w:val="16"/>
                <w:szCs w:val="16"/>
              </w:rPr>
              <w:t>C8 · Finance, Procurement &amp; Resource Mobilisation</w:t>
            </w:r>
          </w:p>
        </w:tc>
        <w:tc>
          <w:tcPr>
            <w:tcW w:w="1126" w:type="dxa"/>
            <w:shd w:val="clear" w:color="auto" w:fill="F5F7FB"/>
            <w:tcMar>
              <w:top w:w="80" w:type="dxa"/>
              <w:left w:w="100" w:type="dxa"/>
              <w:bottom w:w="80" w:type="dxa"/>
              <w:right w:w="100" w:type="dxa"/>
            </w:tcMar>
            <w:vAlign w:val="center"/>
          </w:tcPr>
          <w:p w14:paraId="259C9141"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027D3698"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18A41FBE" w14:textId="77777777" w:rsidR="005D4961" w:rsidRDefault="00E37B79">
            <w:pPr>
              <w:spacing w:before="80" w:after="80" w:line="280" w:lineRule="auto"/>
              <w:jc w:val="center"/>
            </w:pPr>
            <w:r>
              <w:rPr>
                <w:b/>
                <w:bCs/>
                <w:color w:val="BF8F00"/>
                <w:sz w:val="18"/>
                <w:szCs w:val="18"/>
              </w:rPr>
              <w:t>Phase 2</w:t>
            </w:r>
          </w:p>
        </w:tc>
      </w:tr>
      <w:tr w:rsidR="005D4961" w14:paraId="0A8F87AD" w14:textId="77777777">
        <w:trPr>
          <w:cantSplit/>
        </w:trPr>
        <w:tc>
          <w:tcPr>
            <w:tcW w:w="800" w:type="dxa"/>
            <w:tcMar>
              <w:top w:w="80" w:type="dxa"/>
              <w:left w:w="100" w:type="dxa"/>
              <w:bottom w:w="80" w:type="dxa"/>
              <w:right w:w="100" w:type="dxa"/>
            </w:tcMar>
            <w:vAlign w:val="center"/>
          </w:tcPr>
          <w:p w14:paraId="3990535C" w14:textId="77777777" w:rsidR="005D4961" w:rsidRDefault="00E37B79">
            <w:pPr>
              <w:spacing w:before="80" w:after="80" w:line="280" w:lineRule="auto"/>
            </w:pPr>
            <w:r>
              <w:rPr>
                <w:b/>
                <w:bCs/>
                <w:sz w:val="18"/>
                <w:szCs w:val="18"/>
              </w:rPr>
              <w:t>S152</w:t>
            </w:r>
          </w:p>
        </w:tc>
        <w:tc>
          <w:tcPr>
            <w:tcW w:w="2900" w:type="dxa"/>
            <w:tcMar>
              <w:top w:w="80" w:type="dxa"/>
              <w:left w:w="100" w:type="dxa"/>
              <w:bottom w:w="80" w:type="dxa"/>
              <w:right w:w="100" w:type="dxa"/>
            </w:tcMar>
            <w:vAlign w:val="center"/>
          </w:tcPr>
          <w:p w14:paraId="70DAB26E" w14:textId="77777777" w:rsidR="005D4961" w:rsidRDefault="00E37B79">
            <w:pPr>
              <w:spacing w:before="80" w:after="80" w:line="280" w:lineRule="auto"/>
            </w:pPr>
            <w:r>
              <w:rPr>
                <w:sz w:val="18"/>
                <w:szCs w:val="18"/>
              </w:rPr>
              <w:t>Computer-Aided Facility Management (CAFM) / IWMS</w:t>
            </w:r>
          </w:p>
        </w:tc>
        <w:tc>
          <w:tcPr>
            <w:tcW w:w="1500" w:type="dxa"/>
            <w:tcMar>
              <w:top w:w="80" w:type="dxa"/>
              <w:left w:w="100" w:type="dxa"/>
              <w:bottom w:w="80" w:type="dxa"/>
              <w:right w:w="100" w:type="dxa"/>
            </w:tcMar>
            <w:vAlign w:val="center"/>
          </w:tcPr>
          <w:p w14:paraId="10FC2724" w14:textId="77777777" w:rsidR="005D4961" w:rsidRDefault="00E37B79">
            <w:pPr>
              <w:spacing w:before="80" w:after="80" w:line="280" w:lineRule="auto"/>
            </w:pPr>
            <w:r>
              <w:rPr>
                <w:b/>
                <w:bCs/>
                <w:sz w:val="18"/>
                <w:szCs w:val="18"/>
              </w:rPr>
              <w:t>F&amp;L</w:t>
            </w:r>
          </w:p>
        </w:tc>
        <w:tc>
          <w:tcPr>
            <w:tcW w:w="1300" w:type="dxa"/>
            <w:tcMar>
              <w:top w:w="80" w:type="dxa"/>
              <w:left w:w="100" w:type="dxa"/>
              <w:bottom w:w="80" w:type="dxa"/>
              <w:right w:w="100" w:type="dxa"/>
            </w:tcMar>
            <w:vAlign w:val="center"/>
          </w:tcPr>
          <w:p w14:paraId="34764940" w14:textId="77777777" w:rsidR="005D4961" w:rsidRDefault="00E37B79">
            <w:pPr>
              <w:spacing w:before="80" w:after="80" w:line="280" w:lineRule="auto"/>
            </w:pPr>
            <w:r>
              <w:rPr>
                <w:sz w:val="16"/>
                <w:szCs w:val="16"/>
              </w:rPr>
              <w:t>C9 · Facilities, Safety &amp; Logistics</w:t>
            </w:r>
          </w:p>
        </w:tc>
        <w:tc>
          <w:tcPr>
            <w:tcW w:w="1126" w:type="dxa"/>
            <w:tcMar>
              <w:top w:w="80" w:type="dxa"/>
              <w:left w:w="100" w:type="dxa"/>
              <w:bottom w:w="80" w:type="dxa"/>
              <w:right w:w="100" w:type="dxa"/>
            </w:tcMar>
            <w:vAlign w:val="center"/>
          </w:tcPr>
          <w:p w14:paraId="38E4E66E"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4068DD0F"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11F54CC9" w14:textId="77777777" w:rsidR="005D4961" w:rsidRDefault="00E37B79">
            <w:pPr>
              <w:spacing w:before="80" w:after="80" w:line="280" w:lineRule="auto"/>
              <w:jc w:val="center"/>
            </w:pPr>
            <w:r>
              <w:rPr>
                <w:b/>
                <w:bCs/>
                <w:color w:val="C00000"/>
                <w:sz w:val="18"/>
                <w:szCs w:val="18"/>
              </w:rPr>
              <w:t>Fast-Track</w:t>
            </w:r>
          </w:p>
        </w:tc>
      </w:tr>
      <w:tr w:rsidR="005D4961" w14:paraId="5FDB5691" w14:textId="77777777">
        <w:trPr>
          <w:cantSplit/>
        </w:trPr>
        <w:tc>
          <w:tcPr>
            <w:tcW w:w="800" w:type="dxa"/>
            <w:shd w:val="clear" w:color="auto" w:fill="F5F7FB"/>
            <w:tcMar>
              <w:top w:w="80" w:type="dxa"/>
              <w:left w:w="100" w:type="dxa"/>
              <w:bottom w:w="80" w:type="dxa"/>
              <w:right w:w="100" w:type="dxa"/>
            </w:tcMar>
            <w:vAlign w:val="center"/>
          </w:tcPr>
          <w:p w14:paraId="3F54A45B" w14:textId="77777777" w:rsidR="005D4961" w:rsidRDefault="00E37B79">
            <w:pPr>
              <w:spacing w:before="80" w:after="80" w:line="280" w:lineRule="auto"/>
            </w:pPr>
            <w:r>
              <w:rPr>
                <w:b/>
                <w:bCs/>
                <w:sz w:val="18"/>
                <w:szCs w:val="18"/>
              </w:rPr>
              <w:t>S152_rew</w:t>
            </w:r>
          </w:p>
        </w:tc>
        <w:tc>
          <w:tcPr>
            <w:tcW w:w="2900" w:type="dxa"/>
            <w:shd w:val="clear" w:color="auto" w:fill="F5F7FB"/>
            <w:tcMar>
              <w:top w:w="80" w:type="dxa"/>
              <w:left w:w="100" w:type="dxa"/>
              <w:bottom w:w="80" w:type="dxa"/>
              <w:right w:w="100" w:type="dxa"/>
            </w:tcMar>
            <w:vAlign w:val="center"/>
          </w:tcPr>
          <w:p w14:paraId="2D320CDA" w14:textId="77777777" w:rsidR="005D4961" w:rsidRDefault="00E37B79">
            <w:pPr>
              <w:spacing w:before="80" w:after="80" w:line="280" w:lineRule="auto"/>
            </w:pPr>
            <w:r>
              <w:rPr>
                <w:sz w:val="18"/>
                <w:szCs w:val="18"/>
              </w:rPr>
              <w:t>Reward &amp; Recognition / Peer-Kudos Platform</w:t>
            </w:r>
          </w:p>
        </w:tc>
        <w:tc>
          <w:tcPr>
            <w:tcW w:w="1500" w:type="dxa"/>
            <w:shd w:val="clear" w:color="auto" w:fill="F5F7FB"/>
            <w:tcMar>
              <w:top w:w="80" w:type="dxa"/>
              <w:left w:w="100" w:type="dxa"/>
              <w:bottom w:w="80" w:type="dxa"/>
              <w:right w:w="100" w:type="dxa"/>
            </w:tcMar>
            <w:vAlign w:val="center"/>
          </w:tcPr>
          <w:p w14:paraId="7423E035" w14:textId="77777777" w:rsidR="005D4961" w:rsidRDefault="00E37B79">
            <w:pPr>
              <w:spacing w:before="80" w:after="80" w:line="280" w:lineRule="auto"/>
            </w:pPr>
            <w:r>
              <w:rPr>
                <w:b/>
                <w:bCs/>
                <w:sz w:val="18"/>
                <w:szCs w:val="18"/>
              </w:rPr>
              <w:t>P&amp;C</w:t>
            </w:r>
          </w:p>
        </w:tc>
        <w:tc>
          <w:tcPr>
            <w:tcW w:w="1300" w:type="dxa"/>
            <w:shd w:val="clear" w:color="auto" w:fill="F5F7FB"/>
            <w:tcMar>
              <w:top w:w="80" w:type="dxa"/>
              <w:left w:w="100" w:type="dxa"/>
              <w:bottom w:w="80" w:type="dxa"/>
              <w:right w:w="100" w:type="dxa"/>
            </w:tcMar>
            <w:vAlign w:val="center"/>
          </w:tcPr>
          <w:p w14:paraId="1F5D495E" w14:textId="77777777" w:rsidR="005D4961" w:rsidRDefault="00E37B79">
            <w:pPr>
              <w:spacing w:before="80" w:after="80" w:line="280" w:lineRule="auto"/>
            </w:pPr>
            <w:r>
              <w:rPr>
                <w:sz w:val="16"/>
                <w:szCs w:val="16"/>
              </w:rPr>
              <w:t>C7 · People, Talent &amp; Culture (HR)</w:t>
            </w:r>
          </w:p>
        </w:tc>
        <w:tc>
          <w:tcPr>
            <w:tcW w:w="1126" w:type="dxa"/>
            <w:shd w:val="clear" w:color="auto" w:fill="F5F7FB"/>
            <w:tcMar>
              <w:top w:w="80" w:type="dxa"/>
              <w:left w:w="100" w:type="dxa"/>
              <w:bottom w:w="80" w:type="dxa"/>
              <w:right w:w="100" w:type="dxa"/>
            </w:tcMar>
            <w:vAlign w:val="center"/>
          </w:tcPr>
          <w:p w14:paraId="58D45537"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64D6166A"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0426CEE2" w14:textId="77777777" w:rsidR="005D4961" w:rsidRDefault="00E37B79">
            <w:pPr>
              <w:spacing w:before="80" w:after="80" w:line="280" w:lineRule="auto"/>
              <w:jc w:val="center"/>
            </w:pPr>
            <w:r>
              <w:rPr>
                <w:b/>
                <w:bCs/>
                <w:color w:val="385723"/>
                <w:sz w:val="18"/>
                <w:szCs w:val="18"/>
              </w:rPr>
              <w:t>Phase 3</w:t>
            </w:r>
          </w:p>
        </w:tc>
      </w:tr>
      <w:tr w:rsidR="005D4961" w14:paraId="1936250A" w14:textId="77777777">
        <w:trPr>
          <w:cantSplit/>
        </w:trPr>
        <w:tc>
          <w:tcPr>
            <w:tcW w:w="800" w:type="dxa"/>
            <w:tcMar>
              <w:top w:w="80" w:type="dxa"/>
              <w:left w:w="100" w:type="dxa"/>
              <w:bottom w:w="80" w:type="dxa"/>
              <w:right w:w="100" w:type="dxa"/>
            </w:tcMar>
            <w:vAlign w:val="center"/>
          </w:tcPr>
          <w:p w14:paraId="7C94E7CB" w14:textId="77777777" w:rsidR="005D4961" w:rsidRDefault="00E37B79">
            <w:pPr>
              <w:spacing w:before="80" w:after="80" w:line="280" w:lineRule="auto"/>
            </w:pPr>
            <w:r>
              <w:rPr>
                <w:b/>
                <w:bCs/>
                <w:sz w:val="18"/>
                <w:szCs w:val="18"/>
              </w:rPr>
              <w:t>S153</w:t>
            </w:r>
          </w:p>
        </w:tc>
        <w:tc>
          <w:tcPr>
            <w:tcW w:w="2900" w:type="dxa"/>
            <w:tcMar>
              <w:top w:w="80" w:type="dxa"/>
              <w:left w:w="100" w:type="dxa"/>
              <w:bottom w:w="80" w:type="dxa"/>
              <w:right w:w="100" w:type="dxa"/>
            </w:tcMar>
            <w:vAlign w:val="center"/>
          </w:tcPr>
          <w:p w14:paraId="778D3EE5" w14:textId="77777777" w:rsidR="005D4961" w:rsidRDefault="00E37B79">
            <w:pPr>
              <w:spacing w:before="80" w:after="80" w:line="280" w:lineRule="auto"/>
            </w:pPr>
            <w:r>
              <w:rPr>
                <w:sz w:val="18"/>
                <w:szCs w:val="18"/>
              </w:rPr>
              <w:t>Computerised Maintenance Management System (CMMS)</w:t>
            </w:r>
          </w:p>
        </w:tc>
        <w:tc>
          <w:tcPr>
            <w:tcW w:w="1500" w:type="dxa"/>
            <w:tcMar>
              <w:top w:w="80" w:type="dxa"/>
              <w:left w:w="100" w:type="dxa"/>
              <w:bottom w:w="80" w:type="dxa"/>
              <w:right w:w="100" w:type="dxa"/>
            </w:tcMar>
            <w:vAlign w:val="center"/>
          </w:tcPr>
          <w:p w14:paraId="00B2C378" w14:textId="77777777" w:rsidR="005D4961" w:rsidRDefault="00E37B79">
            <w:pPr>
              <w:spacing w:before="80" w:after="80" w:line="280" w:lineRule="auto"/>
            </w:pPr>
            <w:r>
              <w:rPr>
                <w:b/>
                <w:bCs/>
                <w:sz w:val="18"/>
                <w:szCs w:val="18"/>
              </w:rPr>
              <w:t>F&amp;L</w:t>
            </w:r>
          </w:p>
        </w:tc>
        <w:tc>
          <w:tcPr>
            <w:tcW w:w="1300" w:type="dxa"/>
            <w:tcMar>
              <w:top w:w="80" w:type="dxa"/>
              <w:left w:w="100" w:type="dxa"/>
              <w:bottom w:w="80" w:type="dxa"/>
              <w:right w:w="100" w:type="dxa"/>
            </w:tcMar>
            <w:vAlign w:val="center"/>
          </w:tcPr>
          <w:p w14:paraId="650171D6" w14:textId="77777777" w:rsidR="005D4961" w:rsidRDefault="00E37B79">
            <w:pPr>
              <w:spacing w:before="80" w:after="80" w:line="280" w:lineRule="auto"/>
            </w:pPr>
            <w:r>
              <w:rPr>
                <w:sz w:val="16"/>
                <w:szCs w:val="16"/>
              </w:rPr>
              <w:t>C9 · Facilities, Safety &amp; Logistics</w:t>
            </w:r>
          </w:p>
        </w:tc>
        <w:tc>
          <w:tcPr>
            <w:tcW w:w="1126" w:type="dxa"/>
            <w:tcMar>
              <w:top w:w="80" w:type="dxa"/>
              <w:left w:w="100" w:type="dxa"/>
              <w:bottom w:w="80" w:type="dxa"/>
              <w:right w:w="100" w:type="dxa"/>
            </w:tcMar>
            <w:vAlign w:val="center"/>
          </w:tcPr>
          <w:p w14:paraId="03791522"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572C77FE"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60041F6B" w14:textId="77777777" w:rsidR="005D4961" w:rsidRDefault="00E37B79">
            <w:pPr>
              <w:spacing w:before="80" w:after="80" w:line="280" w:lineRule="auto"/>
              <w:jc w:val="center"/>
            </w:pPr>
            <w:r>
              <w:rPr>
                <w:b/>
                <w:bCs/>
                <w:color w:val="C00000"/>
                <w:sz w:val="18"/>
                <w:szCs w:val="18"/>
              </w:rPr>
              <w:t>Fast-Track</w:t>
            </w:r>
          </w:p>
        </w:tc>
      </w:tr>
      <w:tr w:rsidR="005D4961" w14:paraId="4A8CCF13" w14:textId="77777777">
        <w:trPr>
          <w:cantSplit/>
        </w:trPr>
        <w:tc>
          <w:tcPr>
            <w:tcW w:w="800" w:type="dxa"/>
            <w:shd w:val="clear" w:color="auto" w:fill="F5F7FB"/>
            <w:tcMar>
              <w:top w:w="80" w:type="dxa"/>
              <w:left w:w="100" w:type="dxa"/>
              <w:bottom w:w="80" w:type="dxa"/>
              <w:right w:w="100" w:type="dxa"/>
            </w:tcMar>
            <w:vAlign w:val="center"/>
          </w:tcPr>
          <w:p w14:paraId="4D37A9F4" w14:textId="77777777" w:rsidR="005D4961" w:rsidRDefault="00E37B79">
            <w:pPr>
              <w:spacing w:before="80" w:after="80" w:line="280" w:lineRule="auto"/>
            </w:pPr>
            <w:r>
              <w:rPr>
                <w:b/>
                <w:bCs/>
                <w:sz w:val="18"/>
                <w:szCs w:val="18"/>
              </w:rPr>
              <w:t>S153_dei</w:t>
            </w:r>
          </w:p>
        </w:tc>
        <w:tc>
          <w:tcPr>
            <w:tcW w:w="2900" w:type="dxa"/>
            <w:shd w:val="clear" w:color="auto" w:fill="F5F7FB"/>
            <w:tcMar>
              <w:top w:w="80" w:type="dxa"/>
              <w:left w:w="100" w:type="dxa"/>
              <w:bottom w:w="80" w:type="dxa"/>
              <w:right w:w="100" w:type="dxa"/>
            </w:tcMar>
            <w:vAlign w:val="center"/>
          </w:tcPr>
          <w:p w14:paraId="6B7FCDC1" w14:textId="77777777" w:rsidR="005D4961" w:rsidRDefault="00E37B79">
            <w:pPr>
              <w:spacing w:before="80" w:after="80" w:line="280" w:lineRule="auto"/>
            </w:pPr>
            <w:r>
              <w:rPr>
                <w:sz w:val="18"/>
                <w:szCs w:val="18"/>
              </w:rPr>
              <w:t>DEI Analytics Dashboard</w:t>
            </w:r>
          </w:p>
        </w:tc>
        <w:tc>
          <w:tcPr>
            <w:tcW w:w="1500" w:type="dxa"/>
            <w:shd w:val="clear" w:color="auto" w:fill="F5F7FB"/>
            <w:tcMar>
              <w:top w:w="80" w:type="dxa"/>
              <w:left w:w="100" w:type="dxa"/>
              <w:bottom w:w="80" w:type="dxa"/>
              <w:right w:w="100" w:type="dxa"/>
            </w:tcMar>
            <w:vAlign w:val="center"/>
          </w:tcPr>
          <w:p w14:paraId="21055655" w14:textId="77777777" w:rsidR="005D4961" w:rsidRDefault="00E37B79">
            <w:pPr>
              <w:spacing w:before="80" w:after="80" w:line="280" w:lineRule="auto"/>
            </w:pPr>
            <w:r>
              <w:rPr>
                <w:b/>
                <w:bCs/>
                <w:sz w:val="18"/>
                <w:szCs w:val="18"/>
              </w:rPr>
              <w:t>P&amp;C</w:t>
            </w:r>
          </w:p>
        </w:tc>
        <w:tc>
          <w:tcPr>
            <w:tcW w:w="1300" w:type="dxa"/>
            <w:shd w:val="clear" w:color="auto" w:fill="F5F7FB"/>
            <w:tcMar>
              <w:top w:w="80" w:type="dxa"/>
              <w:left w:w="100" w:type="dxa"/>
              <w:bottom w:w="80" w:type="dxa"/>
              <w:right w:w="100" w:type="dxa"/>
            </w:tcMar>
            <w:vAlign w:val="center"/>
          </w:tcPr>
          <w:p w14:paraId="64CDC009" w14:textId="77777777" w:rsidR="005D4961" w:rsidRDefault="00E37B79">
            <w:pPr>
              <w:spacing w:before="80" w:after="80" w:line="280" w:lineRule="auto"/>
            </w:pPr>
            <w:r>
              <w:rPr>
                <w:sz w:val="16"/>
                <w:szCs w:val="16"/>
              </w:rPr>
              <w:t>C7 · People, Talent &amp; Culture (HR)</w:t>
            </w:r>
          </w:p>
        </w:tc>
        <w:tc>
          <w:tcPr>
            <w:tcW w:w="1126" w:type="dxa"/>
            <w:shd w:val="clear" w:color="auto" w:fill="F5F7FB"/>
            <w:tcMar>
              <w:top w:w="80" w:type="dxa"/>
              <w:left w:w="100" w:type="dxa"/>
              <w:bottom w:w="80" w:type="dxa"/>
              <w:right w:w="100" w:type="dxa"/>
            </w:tcMar>
            <w:vAlign w:val="center"/>
          </w:tcPr>
          <w:p w14:paraId="444D0C36"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5ADA3F85"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01C3AB3C" w14:textId="77777777" w:rsidR="005D4961" w:rsidRDefault="00E37B79">
            <w:pPr>
              <w:spacing w:before="80" w:after="80" w:line="280" w:lineRule="auto"/>
              <w:jc w:val="center"/>
            </w:pPr>
            <w:r>
              <w:rPr>
                <w:b/>
                <w:bCs/>
                <w:color w:val="BF8F00"/>
                <w:sz w:val="18"/>
                <w:szCs w:val="18"/>
              </w:rPr>
              <w:t>Phase 2</w:t>
            </w:r>
          </w:p>
        </w:tc>
      </w:tr>
      <w:tr w:rsidR="005D4961" w14:paraId="16BEE31B" w14:textId="77777777">
        <w:trPr>
          <w:cantSplit/>
        </w:trPr>
        <w:tc>
          <w:tcPr>
            <w:tcW w:w="800" w:type="dxa"/>
            <w:tcMar>
              <w:top w:w="80" w:type="dxa"/>
              <w:left w:w="100" w:type="dxa"/>
              <w:bottom w:w="80" w:type="dxa"/>
              <w:right w:w="100" w:type="dxa"/>
            </w:tcMar>
            <w:vAlign w:val="center"/>
          </w:tcPr>
          <w:p w14:paraId="16F0E12D" w14:textId="77777777" w:rsidR="005D4961" w:rsidRDefault="00E37B79">
            <w:pPr>
              <w:spacing w:before="80" w:after="80" w:line="280" w:lineRule="auto"/>
            </w:pPr>
            <w:r>
              <w:rPr>
                <w:b/>
                <w:bCs/>
                <w:sz w:val="18"/>
                <w:szCs w:val="18"/>
              </w:rPr>
              <w:t>S153_ir</w:t>
            </w:r>
          </w:p>
        </w:tc>
        <w:tc>
          <w:tcPr>
            <w:tcW w:w="2900" w:type="dxa"/>
            <w:tcMar>
              <w:top w:w="80" w:type="dxa"/>
              <w:left w:w="100" w:type="dxa"/>
              <w:bottom w:w="80" w:type="dxa"/>
              <w:right w:w="100" w:type="dxa"/>
            </w:tcMar>
            <w:vAlign w:val="center"/>
          </w:tcPr>
          <w:p w14:paraId="31FB3A97" w14:textId="77777777" w:rsidR="005D4961" w:rsidRDefault="00E37B79">
            <w:pPr>
              <w:spacing w:before="80" w:after="80" w:line="280" w:lineRule="auto"/>
            </w:pPr>
            <w:r>
              <w:rPr>
                <w:sz w:val="18"/>
                <w:szCs w:val="18"/>
              </w:rPr>
              <w:t>Industrial-Relations &amp; Grievance Case Management</w:t>
            </w:r>
          </w:p>
        </w:tc>
        <w:tc>
          <w:tcPr>
            <w:tcW w:w="1500" w:type="dxa"/>
            <w:tcMar>
              <w:top w:w="80" w:type="dxa"/>
              <w:left w:w="100" w:type="dxa"/>
              <w:bottom w:w="80" w:type="dxa"/>
              <w:right w:w="100" w:type="dxa"/>
            </w:tcMar>
            <w:vAlign w:val="center"/>
          </w:tcPr>
          <w:p w14:paraId="0E037206" w14:textId="77777777" w:rsidR="005D4961" w:rsidRDefault="00E37B79">
            <w:pPr>
              <w:spacing w:before="80" w:after="80" w:line="280" w:lineRule="auto"/>
            </w:pPr>
            <w:r>
              <w:rPr>
                <w:b/>
                <w:bCs/>
                <w:sz w:val="18"/>
                <w:szCs w:val="18"/>
              </w:rPr>
              <w:t>P&amp;C</w:t>
            </w:r>
          </w:p>
        </w:tc>
        <w:tc>
          <w:tcPr>
            <w:tcW w:w="1300" w:type="dxa"/>
            <w:tcMar>
              <w:top w:w="80" w:type="dxa"/>
              <w:left w:w="100" w:type="dxa"/>
              <w:bottom w:w="80" w:type="dxa"/>
              <w:right w:w="100" w:type="dxa"/>
            </w:tcMar>
            <w:vAlign w:val="center"/>
          </w:tcPr>
          <w:p w14:paraId="353A0860" w14:textId="77777777" w:rsidR="005D4961" w:rsidRDefault="00E37B79">
            <w:pPr>
              <w:spacing w:before="80" w:after="80" w:line="280" w:lineRule="auto"/>
            </w:pPr>
            <w:r>
              <w:rPr>
                <w:sz w:val="16"/>
                <w:szCs w:val="16"/>
              </w:rPr>
              <w:t>C7 · People, Talent &amp; Culture (HR)</w:t>
            </w:r>
          </w:p>
        </w:tc>
        <w:tc>
          <w:tcPr>
            <w:tcW w:w="1126" w:type="dxa"/>
            <w:tcMar>
              <w:top w:w="80" w:type="dxa"/>
              <w:left w:w="100" w:type="dxa"/>
              <w:bottom w:w="80" w:type="dxa"/>
              <w:right w:w="100" w:type="dxa"/>
            </w:tcMar>
            <w:vAlign w:val="center"/>
          </w:tcPr>
          <w:p w14:paraId="0E602D8F"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1AC082E5"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666A4AA7" w14:textId="77777777" w:rsidR="005D4961" w:rsidRDefault="00E37B79">
            <w:pPr>
              <w:spacing w:before="80" w:after="80" w:line="280" w:lineRule="auto"/>
              <w:jc w:val="center"/>
            </w:pPr>
            <w:r>
              <w:rPr>
                <w:b/>
                <w:bCs/>
                <w:color w:val="BF8F00"/>
                <w:sz w:val="18"/>
                <w:szCs w:val="18"/>
              </w:rPr>
              <w:t>Phase 2</w:t>
            </w:r>
          </w:p>
        </w:tc>
      </w:tr>
      <w:tr w:rsidR="005D4961" w14:paraId="6173AC20" w14:textId="77777777">
        <w:trPr>
          <w:cantSplit/>
        </w:trPr>
        <w:tc>
          <w:tcPr>
            <w:tcW w:w="800" w:type="dxa"/>
            <w:shd w:val="clear" w:color="auto" w:fill="F5F7FB"/>
            <w:tcMar>
              <w:top w:w="80" w:type="dxa"/>
              <w:left w:w="100" w:type="dxa"/>
              <w:bottom w:w="80" w:type="dxa"/>
              <w:right w:w="100" w:type="dxa"/>
            </w:tcMar>
            <w:vAlign w:val="center"/>
          </w:tcPr>
          <w:p w14:paraId="341B2EA5" w14:textId="77777777" w:rsidR="005D4961" w:rsidRDefault="00E37B79">
            <w:pPr>
              <w:spacing w:before="80" w:after="80" w:line="280" w:lineRule="auto"/>
            </w:pPr>
            <w:r>
              <w:rPr>
                <w:b/>
                <w:bCs/>
                <w:sz w:val="18"/>
                <w:szCs w:val="18"/>
              </w:rPr>
              <w:t>S154_dis</w:t>
            </w:r>
          </w:p>
        </w:tc>
        <w:tc>
          <w:tcPr>
            <w:tcW w:w="2900" w:type="dxa"/>
            <w:shd w:val="clear" w:color="auto" w:fill="F5F7FB"/>
            <w:tcMar>
              <w:top w:w="80" w:type="dxa"/>
              <w:left w:w="100" w:type="dxa"/>
              <w:bottom w:w="80" w:type="dxa"/>
              <w:right w:w="100" w:type="dxa"/>
            </w:tcMar>
            <w:vAlign w:val="center"/>
          </w:tcPr>
          <w:p w14:paraId="11D92D63" w14:textId="77777777" w:rsidR="005D4961" w:rsidRDefault="00E37B79">
            <w:pPr>
              <w:spacing w:before="80" w:after="80" w:line="280" w:lineRule="auto"/>
            </w:pPr>
            <w:r>
              <w:rPr>
                <w:sz w:val="18"/>
                <w:szCs w:val="18"/>
              </w:rPr>
              <w:t>Disciplinary Hearings Workflow</w:t>
            </w:r>
          </w:p>
        </w:tc>
        <w:tc>
          <w:tcPr>
            <w:tcW w:w="1500" w:type="dxa"/>
            <w:shd w:val="clear" w:color="auto" w:fill="F5F7FB"/>
            <w:tcMar>
              <w:top w:w="80" w:type="dxa"/>
              <w:left w:w="100" w:type="dxa"/>
              <w:bottom w:w="80" w:type="dxa"/>
              <w:right w:w="100" w:type="dxa"/>
            </w:tcMar>
            <w:vAlign w:val="center"/>
          </w:tcPr>
          <w:p w14:paraId="53AEE057" w14:textId="77777777" w:rsidR="005D4961" w:rsidRDefault="00E37B79">
            <w:pPr>
              <w:spacing w:before="80" w:after="80" w:line="280" w:lineRule="auto"/>
            </w:pPr>
            <w:r>
              <w:rPr>
                <w:b/>
                <w:bCs/>
                <w:sz w:val="18"/>
                <w:szCs w:val="18"/>
              </w:rPr>
              <w:t>P&amp;C</w:t>
            </w:r>
          </w:p>
        </w:tc>
        <w:tc>
          <w:tcPr>
            <w:tcW w:w="1300" w:type="dxa"/>
            <w:shd w:val="clear" w:color="auto" w:fill="F5F7FB"/>
            <w:tcMar>
              <w:top w:w="80" w:type="dxa"/>
              <w:left w:w="100" w:type="dxa"/>
              <w:bottom w:w="80" w:type="dxa"/>
              <w:right w:w="100" w:type="dxa"/>
            </w:tcMar>
            <w:vAlign w:val="center"/>
          </w:tcPr>
          <w:p w14:paraId="76E15E57" w14:textId="77777777" w:rsidR="005D4961" w:rsidRDefault="00E37B79">
            <w:pPr>
              <w:spacing w:before="80" w:after="80" w:line="280" w:lineRule="auto"/>
            </w:pPr>
            <w:r>
              <w:rPr>
                <w:sz w:val="16"/>
                <w:szCs w:val="16"/>
              </w:rPr>
              <w:t>C7 · People, Talent &amp; Culture (HR)</w:t>
            </w:r>
          </w:p>
        </w:tc>
        <w:tc>
          <w:tcPr>
            <w:tcW w:w="1126" w:type="dxa"/>
            <w:shd w:val="clear" w:color="auto" w:fill="F5F7FB"/>
            <w:tcMar>
              <w:top w:w="80" w:type="dxa"/>
              <w:left w:w="100" w:type="dxa"/>
              <w:bottom w:w="80" w:type="dxa"/>
              <w:right w:w="100" w:type="dxa"/>
            </w:tcMar>
            <w:vAlign w:val="center"/>
          </w:tcPr>
          <w:p w14:paraId="3EED2FA9"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2C4A2A35"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3441F57E" w14:textId="77777777" w:rsidR="005D4961" w:rsidRDefault="00E37B79">
            <w:pPr>
              <w:spacing w:before="80" w:after="80" w:line="280" w:lineRule="auto"/>
              <w:jc w:val="center"/>
            </w:pPr>
            <w:r>
              <w:rPr>
                <w:b/>
                <w:bCs/>
                <w:color w:val="BF8F00"/>
                <w:sz w:val="18"/>
                <w:szCs w:val="18"/>
              </w:rPr>
              <w:t>Phase 2</w:t>
            </w:r>
          </w:p>
        </w:tc>
      </w:tr>
      <w:tr w:rsidR="005D4961" w14:paraId="04BB3F84" w14:textId="77777777">
        <w:trPr>
          <w:cantSplit/>
        </w:trPr>
        <w:tc>
          <w:tcPr>
            <w:tcW w:w="800" w:type="dxa"/>
            <w:tcMar>
              <w:top w:w="80" w:type="dxa"/>
              <w:left w:w="100" w:type="dxa"/>
              <w:bottom w:w="80" w:type="dxa"/>
              <w:right w:w="100" w:type="dxa"/>
            </w:tcMar>
            <w:vAlign w:val="center"/>
          </w:tcPr>
          <w:p w14:paraId="2D9F4129" w14:textId="77777777" w:rsidR="005D4961" w:rsidRDefault="00E37B79">
            <w:pPr>
              <w:spacing w:before="80" w:after="80" w:line="280" w:lineRule="auto"/>
            </w:pPr>
            <w:r>
              <w:rPr>
                <w:b/>
                <w:bCs/>
                <w:sz w:val="18"/>
                <w:szCs w:val="18"/>
              </w:rPr>
              <w:t>S156</w:t>
            </w:r>
          </w:p>
        </w:tc>
        <w:tc>
          <w:tcPr>
            <w:tcW w:w="2900" w:type="dxa"/>
            <w:tcMar>
              <w:top w:w="80" w:type="dxa"/>
              <w:left w:w="100" w:type="dxa"/>
              <w:bottom w:w="80" w:type="dxa"/>
              <w:right w:w="100" w:type="dxa"/>
            </w:tcMar>
            <w:vAlign w:val="center"/>
          </w:tcPr>
          <w:p w14:paraId="51938D32" w14:textId="77777777" w:rsidR="005D4961" w:rsidRDefault="00E37B79">
            <w:pPr>
              <w:spacing w:before="80" w:after="80" w:line="280" w:lineRule="auto"/>
            </w:pPr>
            <w:r>
              <w:rPr>
                <w:sz w:val="18"/>
                <w:szCs w:val="18"/>
              </w:rPr>
              <w:t>Building Management System (BMS) / IoT</w:t>
            </w:r>
          </w:p>
        </w:tc>
        <w:tc>
          <w:tcPr>
            <w:tcW w:w="1500" w:type="dxa"/>
            <w:tcMar>
              <w:top w:w="80" w:type="dxa"/>
              <w:left w:w="100" w:type="dxa"/>
              <w:bottom w:w="80" w:type="dxa"/>
              <w:right w:w="100" w:type="dxa"/>
            </w:tcMar>
            <w:vAlign w:val="center"/>
          </w:tcPr>
          <w:p w14:paraId="249CA60F" w14:textId="77777777" w:rsidR="005D4961" w:rsidRDefault="00E37B79">
            <w:pPr>
              <w:spacing w:before="80" w:after="80" w:line="280" w:lineRule="auto"/>
            </w:pPr>
            <w:r>
              <w:rPr>
                <w:b/>
                <w:bCs/>
                <w:sz w:val="18"/>
                <w:szCs w:val="18"/>
              </w:rPr>
              <w:t>F&amp;L</w:t>
            </w:r>
          </w:p>
        </w:tc>
        <w:tc>
          <w:tcPr>
            <w:tcW w:w="1300" w:type="dxa"/>
            <w:tcMar>
              <w:top w:w="80" w:type="dxa"/>
              <w:left w:w="100" w:type="dxa"/>
              <w:bottom w:w="80" w:type="dxa"/>
              <w:right w:w="100" w:type="dxa"/>
            </w:tcMar>
            <w:vAlign w:val="center"/>
          </w:tcPr>
          <w:p w14:paraId="289B60B2" w14:textId="77777777" w:rsidR="005D4961" w:rsidRDefault="00E37B79">
            <w:pPr>
              <w:spacing w:before="80" w:after="80" w:line="280" w:lineRule="auto"/>
            </w:pPr>
            <w:r>
              <w:rPr>
                <w:sz w:val="16"/>
                <w:szCs w:val="16"/>
              </w:rPr>
              <w:t>C9 · Facilities, Safety &amp; Logistics</w:t>
            </w:r>
          </w:p>
        </w:tc>
        <w:tc>
          <w:tcPr>
            <w:tcW w:w="1126" w:type="dxa"/>
            <w:tcMar>
              <w:top w:w="80" w:type="dxa"/>
              <w:left w:w="100" w:type="dxa"/>
              <w:bottom w:w="80" w:type="dxa"/>
              <w:right w:w="100" w:type="dxa"/>
            </w:tcMar>
            <w:vAlign w:val="center"/>
          </w:tcPr>
          <w:p w14:paraId="6BD95EEF"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0D1BE19A"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01AA7E48" w14:textId="77777777" w:rsidR="005D4961" w:rsidRDefault="00E37B79">
            <w:pPr>
              <w:spacing w:before="80" w:after="80" w:line="280" w:lineRule="auto"/>
              <w:jc w:val="center"/>
            </w:pPr>
            <w:r>
              <w:rPr>
                <w:b/>
                <w:bCs/>
                <w:color w:val="BF8F00"/>
                <w:sz w:val="18"/>
                <w:szCs w:val="18"/>
              </w:rPr>
              <w:t>Phase 2</w:t>
            </w:r>
          </w:p>
        </w:tc>
      </w:tr>
      <w:tr w:rsidR="005D4961" w14:paraId="42DB954A" w14:textId="77777777">
        <w:trPr>
          <w:cantSplit/>
        </w:trPr>
        <w:tc>
          <w:tcPr>
            <w:tcW w:w="800" w:type="dxa"/>
            <w:shd w:val="clear" w:color="auto" w:fill="F5F7FB"/>
            <w:tcMar>
              <w:top w:w="80" w:type="dxa"/>
              <w:left w:w="100" w:type="dxa"/>
              <w:bottom w:w="80" w:type="dxa"/>
              <w:right w:w="100" w:type="dxa"/>
            </w:tcMar>
            <w:vAlign w:val="center"/>
          </w:tcPr>
          <w:p w14:paraId="1E8056A4" w14:textId="77777777" w:rsidR="005D4961" w:rsidRDefault="00E37B79">
            <w:pPr>
              <w:spacing w:before="80" w:after="80" w:line="280" w:lineRule="auto"/>
            </w:pPr>
            <w:r>
              <w:rPr>
                <w:b/>
                <w:bCs/>
                <w:sz w:val="18"/>
                <w:szCs w:val="18"/>
              </w:rPr>
              <w:t>S157</w:t>
            </w:r>
          </w:p>
        </w:tc>
        <w:tc>
          <w:tcPr>
            <w:tcW w:w="2900" w:type="dxa"/>
            <w:shd w:val="clear" w:color="auto" w:fill="F5F7FB"/>
            <w:tcMar>
              <w:top w:w="80" w:type="dxa"/>
              <w:left w:w="100" w:type="dxa"/>
              <w:bottom w:w="80" w:type="dxa"/>
              <w:right w:w="100" w:type="dxa"/>
            </w:tcMar>
            <w:vAlign w:val="center"/>
          </w:tcPr>
          <w:p w14:paraId="3C889815" w14:textId="77777777" w:rsidR="005D4961" w:rsidRDefault="00E37B79">
            <w:pPr>
              <w:spacing w:before="80" w:after="80" w:line="280" w:lineRule="auto"/>
            </w:pPr>
            <w:r>
              <w:rPr>
                <w:sz w:val="18"/>
                <w:szCs w:val="18"/>
              </w:rPr>
              <w:t>Energy &amp; Sustainability Monitoring</w:t>
            </w:r>
          </w:p>
        </w:tc>
        <w:tc>
          <w:tcPr>
            <w:tcW w:w="1500" w:type="dxa"/>
            <w:shd w:val="clear" w:color="auto" w:fill="F5F7FB"/>
            <w:tcMar>
              <w:top w:w="80" w:type="dxa"/>
              <w:left w:w="100" w:type="dxa"/>
              <w:bottom w:w="80" w:type="dxa"/>
              <w:right w:w="100" w:type="dxa"/>
            </w:tcMar>
            <w:vAlign w:val="center"/>
          </w:tcPr>
          <w:p w14:paraId="5F3F2CE7" w14:textId="77777777" w:rsidR="005D4961" w:rsidRDefault="00E37B79">
            <w:pPr>
              <w:spacing w:before="80" w:after="80" w:line="280" w:lineRule="auto"/>
            </w:pPr>
            <w:r>
              <w:rPr>
                <w:b/>
                <w:bCs/>
                <w:sz w:val="18"/>
                <w:szCs w:val="18"/>
              </w:rPr>
              <w:t>F&amp;L</w:t>
            </w:r>
          </w:p>
        </w:tc>
        <w:tc>
          <w:tcPr>
            <w:tcW w:w="1300" w:type="dxa"/>
            <w:shd w:val="clear" w:color="auto" w:fill="F5F7FB"/>
            <w:tcMar>
              <w:top w:w="80" w:type="dxa"/>
              <w:left w:w="100" w:type="dxa"/>
              <w:bottom w:w="80" w:type="dxa"/>
              <w:right w:w="100" w:type="dxa"/>
            </w:tcMar>
            <w:vAlign w:val="center"/>
          </w:tcPr>
          <w:p w14:paraId="15AA7A81" w14:textId="77777777" w:rsidR="005D4961" w:rsidRDefault="00E37B79">
            <w:pPr>
              <w:spacing w:before="80" w:after="80" w:line="280" w:lineRule="auto"/>
            </w:pPr>
            <w:r>
              <w:rPr>
                <w:sz w:val="16"/>
                <w:szCs w:val="16"/>
              </w:rPr>
              <w:t>C9 · Facilities, Safety &amp; Logistics</w:t>
            </w:r>
          </w:p>
        </w:tc>
        <w:tc>
          <w:tcPr>
            <w:tcW w:w="1126" w:type="dxa"/>
            <w:shd w:val="clear" w:color="auto" w:fill="F5F7FB"/>
            <w:tcMar>
              <w:top w:w="80" w:type="dxa"/>
              <w:left w:w="100" w:type="dxa"/>
              <w:bottom w:w="80" w:type="dxa"/>
              <w:right w:w="100" w:type="dxa"/>
            </w:tcMar>
            <w:vAlign w:val="center"/>
          </w:tcPr>
          <w:p w14:paraId="482A5F82"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1C9EE45B"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16AB40A4" w14:textId="77777777" w:rsidR="005D4961" w:rsidRDefault="00E37B79">
            <w:pPr>
              <w:spacing w:before="80" w:after="80" w:line="280" w:lineRule="auto"/>
              <w:jc w:val="center"/>
            </w:pPr>
            <w:r>
              <w:rPr>
                <w:b/>
                <w:bCs/>
                <w:color w:val="BF8F00"/>
                <w:sz w:val="18"/>
                <w:szCs w:val="18"/>
              </w:rPr>
              <w:t>Phase 2</w:t>
            </w:r>
          </w:p>
        </w:tc>
      </w:tr>
      <w:tr w:rsidR="005D4961" w14:paraId="374554B9" w14:textId="77777777">
        <w:trPr>
          <w:cantSplit/>
        </w:trPr>
        <w:tc>
          <w:tcPr>
            <w:tcW w:w="800" w:type="dxa"/>
            <w:tcMar>
              <w:top w:w="80" w:type="dxa"/>
              <w:left w:w="100" w:type="dxa"/>
              <w:bottom w:w="80" w:type="dxa"/>
              <w:right w:w="100" w:type="dxa"/>
            </w:tcMar>
            <w:vAlign w:val="center"/>
          </w:tcPr>
          <w:p w14:paraId="7CFB1D2F" w14:textId="77777777" w:rsidR="005D4961" w:rsidRDefault="00E37B79">
            <w:pPr>
              <w:spacing w:before="80" w:after="80" w:line="280" w:lineRule="auto"/>
            </w:pPr>
            <w:r>
              <w:rPr>
                <w:b/>
                <w:bCs/>
                <w:sz w:val="18"/>
                <w:szCs w:val="18"/>
              </w:rPr>
              <w:t>S158</w:t>
            </w:r>
          </w:p>
        </w:tc>
        <w:tc>
          <w:tcPr>
            <w:tcW w:w="2900" w:type="dxa"/>
            <w:tcMar>
              <w:top w:w="80" w:type="dxa"/>
              <w:left w:w="100" w:type="dxa"/>
              <w:bottom w:w="80" w:type="dxa"/>
              <w:right w:w="100" w:type="dxa"/>
            </w:tcMar>
            <w:vAlign w:val="center"/>
          </w:tcPr>
          <w:p w14:paraId="489B8418" w14:textId="77777777" w:rsidR="005D4961" w:rsidRDefault="00E37B79">
            <w:pPr>
              <w:spacing w:before="80" w:after="80" w:line="280" w:lineRule="auto"/>
            </w:pPr>
            <w:r>
              <w:rPr>
                <w:sz w:val="18"/>
                <w:szCs w:val="18"/>
              </w:rPr>
              <w:t>Space Planning &amp; Move Management</w:t>
            </w:r>
          </w:p>
        </w:tc>
        <w:tc>
          <w:tcPr>
            <w:tcW w:w="1500" w:type="dxa"/>
            <w:tcMar>
              <w:top w:w="80" w:type="dxa"/>
              <w:left w:w="100" w:type="dxa"/>
              <w:bottom w:w="80" w:type="dxa"/>
              <w:right w:w="100" w:type="dxa"/>
            </w:tcMar>
            <w:vAlign w:val="center"/>
          </w:tcPr>
          <w:p w14:paraId="1127557A" w14:textId="77777777" w:rsidR="005D4961" w:rsidRDefault="00E37B79">
            <w:pPr>
              <w:spacing w:before="80" w:after="80" w:line="280" w:lineRule="auto"/>
            </w:pPr>
            <w:r>
              <w:rPr>
                <w:b/>
                <w:bCs/>
                <w:sz w:val="18"/>
                <w:szCs w:val="18"/>
              </w:rPr>
              <w:t>F&amp;L</w:t>
            </w:r>
          </w:p>
        </w:tc>
        <w:tc>
          <w:tcPr>
            <w:tcW w:w="1300" w:type="dxa"/>
            <w:tcMar>
              <w:top w:w="80" w:type="dxa"/>
              <w:left w:w="100" w:type="dxa"/>
              <w:bottom w:w="80" w:type="dxa"/>
              <w:right w:w="100" w:type="dxa"/>
            </w:tcMar>
            <w:vAlign w:val="center"/>
          </w:tcPr>
          <w:p w14:paraId="2D06EB1C" w14:textId="77777777" w:rsidR="005D4961" w:rsidRDefault="00E37B79">
            <w:pPr>
              <w:spacing w:before="80" w:after="80" w:line="280" w:lineRule="auto"/>
            </w:pPr>
            <w:r>
              <w:rPr>
                <w:sz w:val="16"/>
                <w:szCs w:val="16"/>
              </w:rPr>
              <w:t>C9 · Facilities, Safety &amp; Logistics</w:t>
            </w:r>
          </w:p>
        </w:tc>
        <w:tc>
          <w:tcPr>
            <w:tcW w:w="1126" w:type="dxa"/>
            <w:tcMar>
              <w:top w:w="80" w:type="dxa"/>
              <w:left w:w="100" w:type="dxa"/>
              <w:bottom w:w="80" w:type="dxa"/>
              <w:right w:w="100" w:type="dxa"/>
            </w:tcMar>
            <w:vAlign w:val="center"/>
          </w:tcPr>
          <w:p w14:paraId="7D765714"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3FF7862A"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15E2C251" w14:textId="77777777" w:rsidR="005D4961" w:rsidRDefault="00E37B79">
            <w:pPr>
              <w:spacing w:before="80" w:after="80" w:line="280" w:lineRule="auto"/>
              <w:jc w:val="center"/>
            </w:pPr>
            <w:r>
              <w:rPr>
                <w:b/>
                <w:bCs/>
                <w:color w:val="BF8F00"/>
                <w:sz w:val="18"/>
                <w:szCs w:val="18"/>
              </w:rPr>
              <w:t>Phase 2</w:t>
            </w:r>
          </w:p>
        </w:tc>
      </w:tr>
      <w:tr w:rsidR="005D4961" w14:paraId="20B663C4" w14:textId="77777777">
        <w:trPr>
          <w:cantSplit/>
        </w:trPr>
        <w:tc>
          <w:tcPr>
            <w:tcW w:w="800" w:type="dxa"/>
            <w:shd w:val="clear" w:color="auto" w:fill="F5F7FB"/>
            <w:tcMar>
              <w:top w:w="80" w:type="dxa"/>
              <w:left w:w="100" w:type="dxa"/>
              <w:bottom w:w="80" w:type="dxa"/>
              <w:right w:w="100" w:type="dxa"/>
            </w:tcMar>
            <w:vAlign w:val="center"/>
          </w:tcPr>
          <w:p w14:paraId="79D018FE" w14:textId="77777777" w:rsidR="005D4961" w:rsidRDefault="00E37B79">
            <w:pPr>
              <w:spacing w:before="80" w:after="80" w:line="280" w:lineRule="auto"/>
            </w:pPr>
            <w:r>
              <w:rPr>
                <w:b/>
                <w:bCs/>
                <w:sz w:val="18"/>
                <w:szCs w:val="18"/>
              </w:rPr>
              <w:t>S159</w:t>
            </w:r>
          </w:p>
        </w:tc>
        <w:tc>
          <w:tcPr>
            <w:tcW w:w="2900" w:type="dxa"/>
            <w:shd w:val="clear" w:color="auto" w:fill="F5F7FB"/>
            <w:tcMar>
              <w:top w:w="80" w:type="dxa"/>
              <w:left w:w="100" w:type="dxa"/>
              <w:bottom w:w="80" w:type="dxa"/>
              <w:right w:w="100" w:type="dxa"/>
            </w:tcMar>
            <w:vAlign w:val="center"/>
          </w:tcPr>
          <w:p w14:paraId="3F5BB5AB" w14:textId="77777777" w:rsidR="005D4961" w:rsidRDefault="00E37B79">
            <w:pPr>
              <w:spacing w:before="80" w:after="80" w:line="280" w:lineRule="auto"/>
            </w:pPr>
            <w:r>
              <w:rPr>
                <w:sz w:val="18"/>
                <w:szCs w:val="18"/>
              </w:rPr>
              <w:t>Room &amp; Resource Booking System</w:t>
            </w:r>
          </w:p>
        </w:tc>
        <w:tc>
          <w:tcPr>
            <w:tcW w:w="1500" w:type="dxa"/>
            <w:shd w:val="clear" w:color="auto" w:fill="F5F7FB"/>
            <w:tcMar>
              <w:top w:w="80" w:type="dxa"/>
              <w:left w:w="100" w:type="dxa"/>
              <w:bottom w:w="80" w:type="dxa"/>
              <w:right w:w="100" w:type="dxa"/>
            </w:tcMar>
            <w:vAlign w:val="center"/>
          </w:tcPr>
          <w:p w14:paraId="3C554274" w14:textId="77777777" w:rsidR="005D4961" w:rsidRDefault="00E37B79">
            <w:pPr>
              <w:spacing w:before="80" w:after="80" w:line="280" w:lineRule="auto"/>
            </w:pPr>
            <w:r>
              <w:rPr>
                <w:b/>
                <w:bCs/>
                <w:sz w:val="18"/>
                <w:szCs w:val="18"/>
              </w:rPr>
              <w:t>F&amp;L</w:t>
            </w:r>
          </w:p>
        </w:tc>
        <w:tc>
          <w:tcPr>
            <w:tcW w:w="1300" w:type="dxa"/>
            <w:shd w:val="clear" w:color="auto" w:fill="F5F7FB"/>
            <w:tcMar>
              <w:top w:w="80" w:type="dxa"/>
              <w:left w:w="100" w:type="dxa"/>
              <w:bottom w:w="80" w:type="dxa"/>
              <w:right w:w="100" w:type="dxa"/>
            </w:tcMar>
            <w:vAlign w:val="center"/>
          </w:tcPr>
          <w:p w14:paraId="2DE3341C" w14:textId="77777777" w:rsidR="005D4961" w:rsidRDefault="00E37B79">
            <w:pPr>
              <w:spacing w:before="80" w:after="80" w:line="280" w:lineRule="auto"/>
            </w:pPr>
            <w:r>
              <w:rPr>
                <w:sz w:val="16"/>
                <w:szCs w:val="16"/>
              </w:rPr>
              <w:t>C9 · Facilities, Safety &amp; Logistics</w:t>
            </w:r>
          </w:p>
        </w:tc>
        <w:tc>
          <w:tcPr>
            <w:tcW w:w="1126" w:type="dxa"/>
            <w:shd w:val="clear" w:color="auto" w:fill="F5F7FB"/>
            <w:tcMar>
              <w:top w:w="80" w:type="dxa"/>
              <w:left w:w="100" w:type="dxa"/>
              <w:bottom w:w="80" w:type="dxa"/>
              <w:right w:w="100" w:type="dxa"/>
            </w:tcMar>
            <w:vAlign w:val="center"/>
          </w:tcPr>
          <w:p w14:paraId="0052D318"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0478E6AF"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2D368C70" w14:textId="77777777" w:rsidR="005D4961" w:rsidRDefault="00E37B79">
            <w:pPr>
              <w:spacing w:before="80" w:after="80" w:line="280" w:lineRule="auto"/>
              <w:jc w:val="center"/>
            </w:pPr>
            <w:r>
              <w:rPr>
                <w:b/>
                <w:bCs/>
                <w:color w:val="C00000"/>
                <w:sz w:val="18"/>
                <w:szCs w:val="18"/>
              </w:rPr>
              <w:t>Fast-Track</w:t>
            </w:r>
          </w:p>
        </w:tc>
      </w:tr>
      <w:tr w:rsidR="005D4961" w14:paraId="2A02CF4B" w14:textId="77777777">
        <w:trPr>
          <w:cantSplit/>
        </w:trPr>
        <w:tc>
          <w:tcPr>
            <w:tcW w:w="800" w:type="dxa"/>
            <w:tcMar>
              <w:top w:w="80" w:type="dxa"/>
              <w:left w:w="100" w:type="dxa"/>
              <w:bottom w:w="80" w:type="dxa"/>
              <w:right w:w="100" w:type="dxa"/>
            </w:tcMar>
            <w:vAlign w:val="center"/>
          </w:tcPr>
          <w:p w14:paraId="101E16E8" w14:textId="77777777" w:rsidR="005D4961" w:rsidRDefault="00E37B79">
            <w:pPr>
              <w:spacing w:before="80" w:after="80" w:line="280" w:lineRule="auto"/>
            </w:pPr>
            <w:r>
              <w:rPr>
                <w:b/>
                <w:bCs/>
                <w:sz w:val="18"/>
                <w:szCs w:val="18"/>
              </w:rPr>
              <w:lastRenderedPageBreak/>
              <w:t>S160</w:t>
            </w:r>
          </w:p>
        </w:tc>
        <w:tc>
          <w:tcPr>
            <w:tcW w:w="2900" w:type="dxa"/>
            <w:tcMar>
              <w:top w:w="80" w:type="dxa"/>
              <w:left w:w="100" w:type="dxa"/>
              <w:bottom w:w="80" w:type="dxa"/>
              <w:right w:w="100" w:type="dxa"/>
            </w:tcMar>
            <w:vAlign w:val="center"/>
          </w:tcPr>
          <w:p w14:paraId="6D61830E" w14:textId="77777777" w:rsidR="005D4961" w:rsidRDefault="00E37B79">
            <w:pPr>
              <w:spacing w:before="80" w:after="80" w:line="280" w:lineRule="auto"/>
            </w:pPr>
            <w:r>
              <w:rPr>
                <w:sz w:val="18"/>
                <w:szCs w:val="18"/>
              </w:rPr>
              <w:t>Visitor Management System (VMS)</w:t>
            </w:r>
          </w:p>
        </w:tc>
        <w:tc>
          <w:tcPr>
            <w:tcW w:w="1500" w:type="dxa"/>
            <w:tcMar>
              <w:top w:w="80" w:type="dxa"/>
              <w:left w:w="100" w:type="dxa"/>
              <w:bottom w:w="80" w:type="dxa"/>
              <w:right w:w="100" w:type="dxa"/>
            </w:tcMar>
            <w:vAlign w:val="center"/>
          </w:tcPr>
          <w:p w14:paraId="50ED9E31" w14:textId="77777777" w:rsidR="005D4961" w:rsidRDefault="00E37B79">
            <w:pPr>
              <w:spacing w:before="80" w:after="80" w:line="280" w:lineRule="auto"/>
            </w:pPr>
            <w:r>
              <w:rPr>
                <w:b/>
                <w:bCs/>
                <w:sz w:val="18"/>
                <w:szCs w:val="18"/>
              </w:rPr>
              <w:t>F&amp;L</w:t>
            </w:r>
          </w:p>
        </w:tc>
        <w:tc>
          <w:tcPr>
            <w:tcW w:w="1300" w:type="dxa"/>
            <w:tcMar>
              <w:top w:w="80" w:type="dxa"/>
              <w:left w:w="100" w:type="dxa"/>
              <w:bottom w:w="80" w:type="dxa"/>
              <w:right w:w="100" w:type="dxa"/>
            </w:tcMar>
            <w:vAlign w:val="center"/>
          </w:tcPr>
          <w:p w14:paraId="46DAA7D3" w14:textId="77777777" w:rsidR="005D4961" w:rsidRDefault="00E37B79">
            <w:pPr>
              <w:spacing w:before="80" w:after="80" w:line="280" w:lineRule="auto"/>
            </w:pPr>
            <w:r>
              <w:rPr>
                <w:sz w:val="16"/>
                <w:szCs w:val="16"/>
              </w:rPr>
              <w:t>C9 · Facilities, Safety &amp; Logistics</w:t>
            </w:r>
          </w:p>
        </w:tc>
        <w:tc>
          <w:tcPr>
            <w:tcW w:w="1126" w:type="dxa"/>
            <w:tcMar>
              <w:top w:w="80" w:type="dxa"/>
              <w:left w:w="100" w:type="dxa"/>
              <w:bottom w:w="80" w:type="dxa"/>
              <w:right w:w="100" w:type="dxa"/>
            </w:tcMar>
            <w:vAlign w:val="center"/>
          </w:tcPr>
          <w:p w14:paraId="4D652451"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3C2F0906"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7379FD99" w14:textId="77777777" w:rsidR="005D4961" w:rsidRDefault="00E37B79">
            <w:pPr>
              <w:spacing w:before="80" w:after="80" w:line="280" w:lineRule="auto"/>
              <w:jc w:val="center"/>
            </w:pPr>
            <w:r>
              <w:rPr>
                <w:b/>
                <w:bCs/>
                <w:color w:val="C00000"/>
                <w:sz w:val="18"/>
                <w:szCs w:val="18"/>
              </w:rPr>
              <w:t>Fast-Track</w:t>
            </w:r>
          </w:p>
        </w:tc>
      </w:tr>
      <w:tr w:rsidR="005D4961" w14:paraId="08B459FA" w14:textId="77777777">
        <w:trPr>
          <w:cantSplit/>
        </w:trPr>
        <w:tc>
          <w:tcPr>
            <w:tcW w:w="800" w:type="dxa"/>
            <w:shd w:val="clear" w:color="auto" w:fill="F5F7FB"/>
            <w:tcMar>
              <w:top w:w="80" w:type="dxa"/>
              <w:left w:w="100" w:type="dxa"/>
              <w:bottom w:w="80" w:type="dxa"/>
              <w:right w:w="100" w:type="dxa"/>
            </w:tcMar>
            <w:vAlign w:val="center"/>
          </w:tcPr>
          <w:p w14:paraId="48D73BB3" w14:textId="77777777" w:rsidR="005D4961" w:rsidRDefault="00E37B79">
            <w:pPr>
              <w:spacing w:before="80" w:after="80" w:line="280" w:lineRule="auto"/>
            </w:pPr>
            <w:r>
              <w:rPr>
                <w:b/>
                <w:bCs/>
                <w:sz w:val="18"/>
                <w:szCs w:val="18"/>
              </w:rPr>
              <w:t>S160a</w:t>
            </w:r>
          </w:p>
        </w:tc>
        <w:tc>
          <w:tcPr>
            <w:tcW w:w="2900" w:type="dxa"/>
            <w:shd w:val="clear" w:color="auto" w:fill="F5F7FB"/>
            <w:tcMar>
              <w:top w:w="80" w:type="dxa"/>
              <w:left w:w="100" w:type="dxa"/>
              <w:bottom w:w="80" w:type="dxa"/>
              <w:right w:w="100" w:type="dxa"/>
            </w:tcMar>
            <w:vAlign w:val="center"/>
          </w:tcPr>
          <w:p w14:paraId="041A1880" w14:textId="77777777" w:rsidR="005D4961" w:rsidRDefault="00E37B79">
            <w:pPr>
              <w:spacing w:before="80" w:after="80" w:line="280" w:lineRule="auto"/>
            </w:pPr>
            <w:r>
              <w:rPr>
                <w:sz w:val="18"/>
                <w:szCs w:val="18"/>
              </w:rPr>
              <w:t>Physical Access Control Integration</w:t>
            </w:r>
          </w:p>
        </w:tc>
        <w:tc>
          <w:tcPr>
            <w:tcW w:w="1500" w:type="dxa"/>
            <w:shd w:val="clear" w:color="auto" w:fill="F5F7FB"/>
            <w:tcMar>
              <w:top w:w="80" w:type="dxa"/>
              <w:left w:w="100" w:type="dxa"/>
              <w:bottom w:w="80" w:type="dxa"/>
              <w:right w:w="100" w:type="dxa"/>
            </w:tcMar>
            <w:vAlign w:val="center"/>
          </w:tcPr>
          <w:p w14:paraId="782A8B23" w14:textId="77777777" w:rsidR="005D4961" w:rsidRDefault="00E37B79">
            <w:pPr>
              <w:spacing w:before="80" w:after="80" w:line="280" w:lineRule="auto"/>
            </w:pPr>
            <w:r>
              <w:rPr>
                <w:b/>
                <w:bCs/>
                <w:sz w:val="18"/>
                <w:szCs w:val="18"/>
              </w:rPr>
              <w:t>F&amp;L</w:t>
            </w:r>
          </w:p>
        </w:tc>
        <w:tc>
          <w:tcPr>
            <w:tcW w:w="1300" w:type="dxa"/>
            <w:shd w:val="clear" w:color="auto" w:fill="F5F7FB"/>
            <w:tcMar>
              <w:top w:w="80" w:type="dxa"/>
              <w:left w:w="100" w:type="dxa"/>
              <w:bottom w:w="80" w:type="dxa"/>
              <w:right w:w="100" w:type="dxa"/>
            </w:tcMar>
            <w:vAlign w:val="center"/>
          </w:tcPr>
          <w:p w14:paraId="1328B71A" w14:textId="77777777" w:rsidR="005D4961" w:rsidRDefault="00E37B79">
            <w:pPr>
              <w:spacing w:before="80" w:after="80" w:line="280" w:lineRule="auto"/>
            </w:pPr>
            <w:r>
              <w:rPr>
                <w:sz w:val="16"/>
                <w:szCs w:val="16"/>
              </w:rPr>
              <w:t>C9 · Facilities, Safety &amp; Logistics</w:t>
            </w:r>
          </w:p>
        </w:tc>
        <w:tc>
          <w:tcPr>
            <w:tcW w:w="1126" w:type="dxa"/>
            <w:shd w:val="clear" w:color="auto" w:fill="F5F7FB"/>
            <w:tcMar>
              <w:top w:w="80" w:type="dxa"/>
              <w:left w:w="100" w:type="dxa"/>
              <w:bottom w:w="80" w:type="dxa"/>
              <w:right w:w="100" w:type="dxa"/>
            </w:tcMar>
            <w:vAlign w:val="center"/>
          </w:tcPr>
          <w:p w14:paraId="1C051DD0"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0B558557"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6AE906BC" w14:textId="77777777" w:rsidR="005D4961" w:rsidRDefault="00E37B79">
            <w:pPr>
              <w:spacing w:before="80" w:after="80" w:line="280" w:lineRule="auto"/>
              <w:jc w:val="center"/>
            </w:pPr>
            <w:r>
              <w:rPr>
                <w:b/>
                <w:bCs/>
                <w:color w:val="C00000"/>
                <w:sz w:val="18"/>
                <w:szCs w:val="18"/>
              </w:rPr>
              <w:t>Fast-Track</w:t>
            </w:r>
          </w:p>
        </w:tc>
      </w:tr>
      <w:tr w:rsidR="005D4961" w14:paraId="5FC96656" w14:textId="77777777">
        <w:trPr>
          <w:cantSplit/>
        </w:trPr>
        <w:tc>
          <w:tcPr>
            <w:tcW w:w="800" w:type="dxa"/>
            <w:tcMar>
              <w:top w:w="80" w:type="dxa"/>
              <w:left w:w="100" w:type="dxa"/>
              <w:bottom w:w="80" w:type="dxa"/>
              <w:right w:w="100" w:type="dxa"/>
            </w:tcMar>
            <w:vAlign w:val="center"/>
          </w:tcPr>
          <w:p w14:paraId="09EC9315" w14:textId="77777777" w:rsidR="005D4961" w:rsidRDefault="00E37B79">
            <w:pPr>
              <w:spacing w:before="80" w:after="80" w:line="280" w:lineRule="auto"/>
            </w:pPr>
            <w:r>
              <w:rPr>
                <w:b/>
                <w:bCs/>
                <w:sz w:val="18"/>
                <w:szCs w:val="18"/>
              </w:rPr>
              <w:t>S161</w:t>
            </w:r>
          </w:p>
        </w:tc>
        <w:tc>
          <w:tcPr>
            <w:tcW w:w="2900" w:type="dxa"/>
            <w:tcMar>
              <w:top w:w="80" w:type="dxa"/>
              <w:left w:w="100" w:type="dxa"/>
              <w:bottom w:w="80" w:type="dxa"/>
              <w:right w:w="100" w:type="dxa"/>
            </w:tcMar>
            <w:vAlign w:val="center"/>
          </w:tcPr>
          <w:p w14:paraId="53D33623" w14:textId="77777777" w:rsidR="005D4961" w:rsidRDefault="00E37B79">
            <w:pPr>
              <w:spacing w:before="80" w:after="80" w:line="280" w:lineRule="auto"/>
            </w:pPr>
            <w:r>
              <w:rPr>
                <w:sz w:val="18"/>
                <w:szCs w:val="18"/>
              </w:rPr>
              <w:t>CCTV / Video Management System (VMS)</w:t>
            </w:r>
          </w:p>
        </w:tc>
        <w:tc>
          <w:tcPr>
            <w:tcW w:w="1500" w:type="dxa"/>
            <w:tcMar>
              <w:top w:w="80" w:type="dxa"/>
              <w:left w:w="100" w:type="dxa"/>
              <w:bottom w:w="80" w:type="dxa"/>
              <w:right w:w="100" w:type="dxa"/>
            </w:tcMar>
            <w:vAlign w:val="center"/>
          </w:tcPr>
          <w:p w14:paraId="68D0CEAE" w14:textId="77777777" w:rsidR="005D4961" w:rsidRDefault="00E37B79">
            <w:pPr>
              <w:spacing w:before="80" w:after="80" w:line="280" w:lineRule="auto"/>
            </w:pPr>
            <w:r>
              <w:rPr>
                <w:b/>
                <w:bCs/>
                <w:sz w:val="18"/>
                <w:szCs w:val="18"/>
              </w:rPr>
              <w:t>F&amp;L</w:t>
            </w:r>
          </w:p>
        </w:tc>
        <w:tc>
          <w:tcPr>
            <w:tcW w:w="1300" w:type="dxa"/>
            <w:tcMar>
              <w:top w:w="80" w:type="dxa"/>
              <w:left w:w="100" w:type="dxa"/>
              <w:bottom w:w="80" w:type="dxa"/>
              <w:right w:w="100" w:type="dxa"/>
            </w:tcMar>
            <w:vAlign w:val="center"/>
          </w:tcPr>
          <w:p w14:paraId="2D95CD9E" w14:textId="77777777" w:rsidR="005D4961" w:rsidRDefault="00E37B79">
            <w:pPr>
              <w:spacing w:before="80" w:after="80" w:line="280" w:lineRule="auto"/>
            </w:pPr>
            <w:r>
              <w:rPr>
                <w:sz w:val="16"/>
                <w:szCs w:val="16"/>
              </w:rPr>
              <w:t>C9 · Facilities, Safety &amp; Logistics</w:t>
            </w:r>
          </w:p>
        </w:tc>
        <w:tc>
          <w:tcPr>
            <w:tcW w:w="1126" w:type="dxa"/>
            <w:tcMar>
              <w:top w:w="80" w:type="dxa"/>
              <w:left w:w="100" w:type="dxa"/>
              <w:bottom w:w="80" w:type="dxa"/>
              <w:right w:w="100" w:type="dxa"/>
            </w:tcMar>
            <w:vAlign w:val="center"/>
          </w:tcPr>
          <w:p w14:paraId="66FDE928"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35E69DAA"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6B3B5F71" w14:textId="77777777" w:rsidR="005D4961" w:rsidRDefault="00E37B79">
            <w:pPr>
              <w:spacing w:before="80" w:after="80" w:line="280" w:lineRule="auto"/>
              <w:jc w:val="center"/>
            </w:pPr>
            <w:r>
              <w:rPr>
                <w:b/>
                <w:bCs/>
                <w:color w:val="C00000"/>
                <w:sz w:val="18"/>
                <w:szCs w:val="18"/>
              </w:rPr>
              <w:t>Fast-Track</w:t>
            </w:r>
          </w:p>
        </w:tc>
      </w:tr>
      <w:tr w:rsidR="005D4961" w14:paraId="1A08BD73" w14:textId="77777777">
        <w:trPr>
          <w:cantSplit/>
        </w:trPr>
        <w:tc>
          <w:tcPr>
            <w:tcW w:w="800" w:type="dxa"/>
            <w:shd w:val="clear" w:color="auto" w:fill="F5F7FB"/>
            <w:tcMar>
              <w:top w:w="80" w:type="dxa"/>
              <w:left w:w="100" w:type="dxa"/>
              <w:bottom w:w="80" w:type="dxa"/>
              <w:right w:w="100" w:type="dxa"/>
            </w:tcMar>
            <w:vAlign w:val="center"/>
          </w:tcPr>
          <w:p w14:paraId="4C67EDD9" w14:textId="77777777" w:rsidR="005D4961" w:rsidRDefault="00E37B79">
            <w:pPr>
              <w:spacing w:before="80" w:after="80" w:line="280" w:lineRule="auto"/>
            </w:pPr>
            <w:r>
              <w:rPr>
                <w:b/>
                <w:bCs/>
                <w:sz w:val="18"/>
                <w:szCs w:val="18"/>
              </w:rPr>
              <w:t>S162</w:t>
            </w:r>
          </w:p>
        </w:tc>
        <w:tc>
          <w:tcPr>
            <w:tcW w:w="2900" w:type="dxa"/>
            <w:shd w:val="clear" w:color="auto" w:fill="F5F7FB"/>
            <w:tcMar>
              <w:top w:w="80" w:type="dxa"/>
              <w:left w:w="100" w:type="dxa"/>
              <w:bottom w:w="80" w:type="dxa"/>
              <w:right w:w="100" w:type="dxa"/>
            </w:tcMar>
            <w:vAlign w:val="center"/>
          </w:tcPr>
          <w:p w14:paraId="4A1C7A4B" w14:textId="77777777" w:rsidR="005D4961" w:rsidRDefault="00E37B79">
            <w:pPr>
              <w:spacing w:before="80" w:after="80" w:line="280" w:lineRule="auto"/>
            </w:pPr>
            <w:r>
              <w:rPr>
                <w:sz w:val="18"/>
                <w:szCs w:val="18"/>
              </w:rPr>
              <w:t>Intrusion Detection &amp; Alarm Monitoring</w:t>
            </w:r>
          </w:p>
        </w:tc>
        <w:tc>
          <w:tcPr>
            <w:tcW w:w="1500" w:type="dxa"/>
            <w:shd w:val="clear" w:color="auto" w:fill="F5F7FB"/>
            <w:tcMar>
              <w:top w:w="80" w:type="dxa"/>
              <w:left w:w="100" w:type="dxa"/>
              <w:bottom w:w="80" w:type="dxa"/>
              <w:right w:w="100" w:type="dxa"/>
            </w:tcMar>
            <w:vAlign w:val="center"/>
          </w:tcPr>
          <w:p w14:paraId="418C6EA1" w14:textId="77777777" w:rsidR="005D4961" w:rsidRDefault="00E37B79">
            <w:pPr>
              <w:spacing w:before="80" w:after="80" w:line="280" w:lineRule="auto"/>
            </w:pPr>
            <w:r>
              <w:rPr>
                <w:b/>
                <w:bCs/>
                <w:sz w:val="18"/>
                <w:szCs w:val="18"/>
              </w:rPr>
              <w:t>F&amp;L</w:t>
            </w:r>
          </w:p>
        </w:tc>
        <w:tc>
          <w:tcPr>
            <w:tcW w:w="1300" w:type="dxa"/>
            <w:shd w:val="clear" w:color="auto" w:fill="F5F7FB"/>
            <w:tcMar>
              <w:top w:w="80" w:type="dxa"/>
              <w:left w:w="100" w:type="dxa"/>
              <w:bottom w:w="80" w:type="dxa"/>
              <w:right w:w="100" w:type="dxa"/>
            </w:tcMar>
            <w:vAlign w:val="center"/>
          </w:tcPr>
          <w:p w14:paraId="437CF918" w14:textId="77777777" w:rsidR="005D4961" w:rsidRDefault="00E37B79">
            <w:pPr>
              <w:spacing w:before="80" w:after="80" w:line="280" w:lineRule="auto"/>
            </w:pPr>
            <w:r>
              <w:rPr>
                <w:sz w:val="16"/>
                <w:szCs w:val="16"/>
              </w:rPr>
              <w:t>C9 · Facilities, Safety &amp; Logistics</w:t>
            </w:r>
          </w:p>
        </w:tc>
        <w:tc>
          <w:tcPr>
            <w:tcW w:w="1126" w:type="dxa"/>
            <w:shd w:val="clear" w:color="auto" w:fill="F5F7FB"/>
            <w:tcMar>
              <w:top w:w="80" w:type="dxa"/>
              <w:left w:w="100" w:type="dxa"/>
              <w:bottom w:w="80" w:type="dxa"/>
              <w:right w:w="100" w:type="dxa"/>
            </w:tcMar>
            <w:vAlign w:val="center"/>
          </w:tcPr>
          <w:p w14:paraId="2C6CE90F"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6935A808"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4A7C34F7" w14:textId="77777777" w:rsidR="005D4961" w:rsidRDefault="00E37B79">
            <w:pPr>
              <w:spacing w:before="80" w:after="80" w:line="280" w:lineRule="auto"/>
              <w:jc w:val="center"/>
            </w:pPr>
            <w:r>
              <w:rPr>
                <w:b/>
                <w:bCs/>
                <w:color w:val="C00000"/>
                <w:sz w:val="18"/>
                <w:szCs w:val="18"/>
              </w:rPr>
              <w:t>Fast-Track</w:t>
            </w:r>
          </w:p>
        </w:tc>
      </w:tr>
      <w:tr w:rsidR="005D4961" w14:paraId="6EAC525D" w14:textId="77777777">
        <w:trPr>
          <w:cantSplit/>
        </w:trPr>
        <w:tc>
          <w:tcPr>
            <w:tcW w:w="800" w:type="dxa"/>
            <w:tcMar>
              <w:top w:w="80" w:type="dxa"/>
              <w:left w:w="100" w:type="dxa"/>
              <w:bottom w:w="80" w:type="dxa"/>
              <w:right w:w="100" w:type="dxa"/>
            </w:tcMar>
            <w:vAlign w:val="center"/>
          </w:tcPr>
          <w:p w14:paraId="5C58B6D3" w14:textId="77777777" w:rsidR="005D4961" w:rsidRDefault="00E37B79">
            <w:pPr>
              <w:spacing w:before="80" w:after="80" w:line="280" w:lineRule="auto"/>
            </w:pPr>
            <w:r>
              <w:rPr>
                <w:b/>
                <w:bCs/>
                <w:sz w:val="18"/>
                <w:szCs w:val="18"/>
              </w:rPr>
              <w:t>S162a</w:t>
            </w:r>
          </w:p>
        </w:tc>
        <w:tc>
          <w:tcPr>
            <w:tcW w:w="2900" w:type="dxa"/>
            <w:tcMar>
              <w:top w:w="80" w:type="dxa"/>
              <w:left w:w="100" w:type="dxa"/>
              <w:bottom w:w="80" w:type="dxa"/>
              <w:right w:w="100" w:type="dxa"/>
            </w:tcMar>
            <w:vAlign w:val="center"/>
          </w:tcPr>
          <w:p w14:paraId="526A9285" w14:textId="77777777" w:rsidR="005D4961" w:rsidRDefault="00E37B79">
            <w:pPr>
              <w:spacing w:before="80" w:after="80" w:line="280" w:lineRule="auto"/>
            </w:pPr>
            <w:r>
              <w:rPr>
                <w:sz w:val="18"/>
                <w:szCs w:val="18"/>
              </w:rPr>
              <w:t>Fire-Safety &amp; Life-Safety Monitoring</w:t>
            </w:r>
          </w:p>
        </w:tc>
        <w:tc>
          <w:tcPr>
            <w:tcW w:w="1500" w:type="dxa"/>
            <w:tcMar>
              <w:top w:w="80" w:type="dxa"/>
              <w:left w:w="100" w:type="dxa"/>
              <w:bottom w:w="80" w:type="dxa"/>
              <w:right w:w="100" w:type="dxa"/>
            </w:tcMar>
            <w:vAlign w:val="center"/>
          </w:tcPr>
          <w:p w14:paraId="5D83D84C" w14:textId="77777777" w:rsidR="005D4961" w:rsidRDefault="00E37B79">
            <w:pPr>
              <w:spacing w:before="80" w:after="80" w:line="280" w:lineRule="auto"/>
            </w:pPr>
            <w:r>
              <w:rPr>
                <w:b/>
                <w:bCs/>
                <w:sz w:val="18"/>
                <w:szCs w:val="18"/>
              </w:rPr>
              <w:t>F&amp;L</w:t>
            </w:r>
          </w:p>
        </w:tc>
        <w:tc>
          <w:tcPr>
            <w:tcW w:w="1300" w:type="dxa"/>
            <w:tcMar>
              <w:top w:w="80" w:type="dxa"/>
              <w:left w:w="100" w:type="dxa"/>
              <w:bottom w:w="80" w:type="dxa"/>
              <w:right w:w="100" w:type="dxa"/>
            </w:tcMar>
            <w:vAlign w:val="center"/>
          </w:tcPr>
          <w:p w14:paraId="260DCF9A" w14:textId="77777777" w:rsidR="005D4961" w:rsidRDefault="00E37B79">
            <w:pPr>
              <w:spacing w:before="80" w:after="80" w:line="280" w:lineRule="auto"/>
            </w:pPr>
            <w:r>
              <w:rPr>
                <w:sz w:val="16"/>
                <w:szCs w:val="16"/>
              </w:rPr>
              <w:t>C9 · Facilities, Safety &amp; Logistics</w:t>
            </w:r>
          </w:p>
        </w:tc>
        <w:tc>
          <w:tcPr>
            <w:tcW w:w="1126" w:type="dxa"/>
            <w:tcMar>
              <w:top w:w="80" w:type="dxa"/>
              <w:left w:w="100" w:type="dxa"/>
              <w:bottom w:w="80" w:type="dxa"/>
              <w:right w:w="100" w:type="dxa"/>
            </w:tcMar>
            <w:vAlign w:val="center"/>
          </w:tcPr>
          <w:p w14:paraId="7AE20150"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4B594702"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3B05F59D" w14:textId="77777777" w:rsidR="005D4961" w:rsidRDefault="00E37B79">
            <w:pPr>
              <w:spacing w:before="80" w:after="80" w:line="280" w:lineRule="auto"/>
              <w:jc w:val="center"/>
            </w:pPr>
            <w:r>
              <w:rPr>
                <w:b/>
                <w:bCs/>
                <w:color w:val="C00000"/>
                <w:sz w:val="18"/>
                <w:szCs w:val="18"/>
              </w:rPr>
              <w:t>Fast-Track</w:t>
            </w:r>
          </w:p>
        </w:tc>
      </w:tr>
      <w:tr w:rsidR="005D4961" w14:paraId="69E0424D" w14:textId="77777777">
        <w:trPr>
          <w:cantSplit/>
        </w:trPr>
        <w:tc>
          <w:tcPr>
            <w:tcW w:w="800" w:type="dxa"/>
            <w:shd w:val="clear" w:color="auto" w:fill="F5F7FB"/>
            <w:tcMar>
              <w:top w:w="80" w:type="dxa"/>
              <w:left w:w="100" w:type="dxa"/>
              <w:bottom w:w="80" w:type="dxa"/>
              <w:right w:w="100" w:type="dxa"/>
            </w:tcMar>
            <w:vAlign w:val="center"/>
          </w:tcPr>
          <w:p w14:paraId="63E09AD1" w14:textId="77777777" w:rsidR="005D4961" w:rsidRDefault="00E37B79">
            <w:pPr>
              <w:spacing w:before="80" w:after="80" w:line="280" w:lineRule="auto"/>
            </w:pPr>
            <w:r>
              <w:rPr>
                <w:b/>
                <w:bCs/>
                <w:sz w:val="18"/>
                <w:szCs w:val="18"/>
              </w:rPr>
              <w:t>S163</w:t>
            </w:r>
          </w:p>
        </w:tc>
        <w:tc>
          <w:tcPr>
            <w:tcW w:w="2900" w:type="dxa"/>
            <w:shd w:val="clear" w:color="auto" w:fill="F5F7FB"/>
            <w:tcMar>
              <w:top w:w="80" w:type="dxa"/>
              <w:left w:w="100" w:type="dxa"/>
              <w:bottom w:w="80" w:type="dxa"/>
              <w:right w:w="100" w:type="dxa"/>
            </w:tcMar>
            <w:vAlign w:val="center"/>
          </w:tcPr>
          <w:p w14:paraId="3AA02675" w14:textId="77777777" w:rsidR="005D4961" w:rsidRDefault="00E37B79">
            <w:pPr>
              <w:spacing w:before="80" w:after="80" w:line="280" w:lineRule="auto"/>
            </w:pPr>
            <w:r>
              <w:rPr>
                <w:sz w:val="18"/>
                <w:szCs w:val="18"/>
              </w:rPr>
              <w:t>Health &amp; Safety Incident &amp; Near-Miss Reporting</w:t>
            </w:r>
          </w:p>
        </w:tc>
        <w:tc>
          <w:tcPr>
            <w:tcW w:w="1500" w:type="dxa"/>
            <w:shd w:val="clear" w:color="auto" w:fill="F5F7FB"/>
            <w:tcMar>
              <w:top w:w="80" w:type="dxa"/>
              <w:left w:w="100" w:type="dxa"/>
              <w:bottom w:w="80" w:type="dxa"/>
              <w:right w:w="100" w:type="dxa"/>
            </w:tcMar>
            <w:vAlign w:val="center"/>
          </w:tcPr>
          <w:p w14:paraId="2CF02AE0" w14:textId="77777777" w:rsidR="005D4961" w:rsidRDefault="00E37B79">
            <w:pPr>
              <w:spacing w:before="80" w:after="80" w:line="280" w:lineRule="auto"/>
            </w:pPr>
            <w:r>
              <w:rPr>
                <w:b/>
                <w:bCs/>
                <w:sz w:val="18"/>
                <w:szCs w:val="18"/>
              </w:rPr>
              <w:t>F&amp;L</w:t>
            </w:r>
          </w:p>
        </w:tc>
        <w:tc>
          <w:tcPr>
            <w:tcW w:w="1300" w:type="dxa"/>
            <w:shd w:val="clear" w:color="auto" w:fill="F5F7FB"/>
            <w:tcMar>
              <w:top w:w="80" w:type="dxa"/>
              <w:left w:w="100" w:type="dxa"/>
              <w:bottom w:w="80" w:type="dxa"/>
              <w:right w:w="100" w:type="dxa"/>
            </w:tcMar>
            <w:vAlign w:val="center"/>
          </w:tcPr>
          <w:p w14:paraId="14A99B16" w14:textId="77777777" w:rsidR="005D4961" w:rsidRDefault="00E37B79">
            <w:pPr>
              <w:spacing w:before="80" w:after="80" w:line="280" w:lineRule="auto"/>
            </w:pPr>
            <w:r>
              <w:rPr>
                <w:sz w:val="16"/>
                <w:szCs w:val="16"/>
              </w:rPr>
              <w:t>C9 · Facilities, Safety &amp; Logistics</w:t>
            </w:r>
          </w:p>
        </w:tc>
        <w:tc>
          <w:tcPr>
            <w:tcW w:w="1126" w:type="dxa"/>
            <w:shd w:val="clear" w:color="auto" w:fill="F5F7FB"/>
            <w:tcMar>
              <w:top w:w="80" w:type="dxa"/>
              <w:left w:w="100" w:type="dxa"/>
              <w:bottom w:w="80" w:type="dxa"/>
              <w:right w:w="100" w:type="dxa"/>
            </w:tcMar>
            <w:vAlign w:val="center"/>
          </w:tcPr>
          <w:p w14:paraId="49AF47F3"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64680E84"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0701C49C" w14:textId="77777777" w:rsidR="005D4961" w:rsidRDefault="00E37B79">
            <w:pPr>
              <w:spacing w:before="80" w:after="80" w:line="280" w:lineRule="auto"/>
              <w:jc w:val="center"/>
            </w:pPr>
            <w:r>
              <w:rPr>
                <w:b/>
                <w:bCs/>
                <w:color w:val="C00000"/>
                <w:sz w:val="18"/>
                <w:szCs w:val="18"/>
              </w:rPr>
              <w:t>Fast-Track</w:t>
            </w:r>
          </w:p>
        </w:tc>
      </w:tr>
      <w:tr w:rsidR="005D4961" w14:paraId="03E03019" w14:textId="77777777">
        <w:trPr>
          <w:cantSplit/>
        </w:trPr>
        <w:tc>
          <w:tcPr>
            <w:tcW w:w="800" w:type="dxa"/>
            <w:tcMar>
              <w:top w:w="80" w:type="dxa"/>
              <w:left w:w="100" w:type="dxa"/>
              <w:bottom w:w="80" w:type="dxa"/>
              <w:right w:w="100" w:type="dxa"/>
            </w:tcMar>
            <w:vAlign w:val="center"/>
          </w:tcPr>
          <w:p w14:paraId="5B5C7590" w14:textId="77777777" w:rsidR="005D4961" w:rsidRDefault="00E37B79">
            <w:pPr>
              <w:spacing w:before="80" w:after="80" w:line="280" w:lineRule="auto"/>
            </w:pPr>
            <w:r>
              <w:rPr>
                <w:b/>
                <w:bCs/>
                <w:sz w:val="18"/>
                <w:szCs w:val="18"/>
              </w:rPr>
              <w:t>S164</w:t>
            </w:r>
          </w:p>
        </w:tc>
        <w:tc>
          <w:tcPr>
            <w:tcW w:w="2900" w:type="dxa"/>
            <w:tcMar>
              <w:top w:w="80" w:type="dxa"/>
              <w:left w:w="100" w:type="dxa"/>
              <w:bottom w:w="80" w:type="dxa"/>
              <w:right w:w="100" w:type="dxa"/>
            </w:tcMar>
            <w:vAlign w:val="center"/>
          </w:tcPr>
          <w:p w14:paraId="0516FD3E" w14:textId="77777777" w:rsidR="005D4961" w:rsidRDefault="00E37B79">
            <w:pPr>
              <w:spacing w:before="80" w:after="80" w:line="280" w:lineRule="auto"/>
            </w:pPr>
            <w:r>
              <w:rPr>
                <w:sz w:val="18"/>
                <w:szCs w:val="18"/>
              </w:rPr>
              <w:t>Permit-to-Work / Hot-Work Authorisation</w:t>
            </w:r>
          </w:p>
        </w:tc>
        <w:tc>
          <w:tcPr>
            <w:tcW w:w="1500" w:type="dxa"/>
            <w:tcMar>
              <w:top w:w="80" w:type="dxa"/>
              <w:left w:w="100" w:type="dxa"/>
              <w:bottom w:w="80" w:type="dxa"/>
              <w:right w:w="100" w:type="dxa"/>
            </w:tcMar>
            <w:vAlign w:val="center"/>
          </w:tcPr>
          <w:p w14:paraId="5DFDE486" w14:textId="77777777" w:rsidR="005D4961" w:rsidRDefault="00E37B79">
            <w:pPr>
              <w:spacing w:before="80" w:after="80" w:line="280" w:lineRule="auto"/>
            </w:pPr>
            <w:r>
              <w:rPr>
                <w:b/>
                <w:bCs/>
                <w:sz w:val="18"/>
                <w:szCs w:val="18"/>
              </w:rPr>
              <w:t>F&amp;L</w:t>
            </w:r>
          </w:p>
        </w:tc>
        <w:tc>
          <w:tcPr>
            <w:tcW w:w="1300" w:type="dxa"/>
            <w:tcMar>
              <w:top w:w="80" w:type="dxa"/>
              <w:left w:w="100" w:type="dxa"/>
              <w:bottom w:w="80" w:type="dxa"/>
              <w:right w:w="100" w:type="dxa"/>
            </w:tcMar>
            <w:vAlign w:val="center"/>
          </w:tcPr>
          <w:p w14:paraId="7034E0F0" w14:textId="77777777" w:rsidR="005D4961" w:rsidRDefault="00E37B79">
            <w:pPr>
              <w:spacing w:before="80" w:after="80" w:line="280" w:lineRule="auto"/>
            </w:pPr>
            <w:r>
              <w:rPr>
                <w:sz w:val="16"/>
                <w:szCs w:val="16"/>
              </w:rPr>
              <w:t>C9 · Facilities, Safety &amp; Logistics</w:t>
            </w:r>
          </w:p>
        </w:tc>
        <w:tc>
          <w:tcPr>
            <w:tcW w:w="1126" w:type="dxa"/>
            <w:tcMar>
              <w:top w:w="80" w:type="dxa"/>
              <w:left w:w="100" w:type="dxa"/>
              <w:bottom w:w="80" w:type="dxa"/>
              <w:right w:w="100" w:type="dxa"/>
            </w:tcMar>
            <w:vAlign w:val="center"/>
          </w:tcPr>
          <w:p w14:paraId="37A6457C"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00C467EA"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09D32286" w14:textId="77777777" w:rsidR="005D4961" w:rsidRDefault="00E37B79">
            <w:pPr>
              <w:spacing w:before="80" w:after="80" w:line="280" w:lineRule="auto"/>
              <w:jc w:val="center"/>
            </w:pPr>
            <w:r>
              <w:rPr>
                <w:b/>
                <w:bCs/>
                <w:color w:val="BF8F00"/>
                <w:sz w:val="18"/>
                <w:szCs w:val="18"/>
              </w:rPr>
              <w:t>Phase 2</w:t>
            </w:r>
          </w:p>
        </w:tc>
      </w:tr>
      <w:tr w:rsidR="005D4961" w14:paraId="4C524720" w14:textId="77777777">
        <w:trPr>
          <w:cantSplit/>
        </w:trPr>
        <w:tc>
          <w:tcPr>
            <w:tcW w:w="800" w:type="dxa"/>
            <w:shd w:val="clear" w:color="auto" w:fill="F5F7FB"/>
            <w:tcMar>
              <w:top w:w="80" w:type="dxa"/>
              <w:left w:w="100" w:type="dxa"/>
              <w:bottom w:w="80" w:type="dxa"/>
              <w:right w:w="100" w:type="dxa"/>
            </w:tcMar>
            <w:vAlign w:val="center"/>
          </w:tcPr>
          <w:p w14:paraId="4AA1DDA6" w14:textId="77777777" w:rsidR="005D4961" w:rsidRDefault="00E37B79">
            <w:pPr>
              <w:spacing w:before="80" w:after="80" w:line="280" w:lineRule="auto"/>
            </w:pPr>
            <w:r>
              <w:rPr>
                <w:b/>
                <w:bCs/>
                <w:sz w:val="18"/>
                <w:szCs w:val="18"/>
              </w:rPr>
              <w:t>S165</w:t>
            </w:r>
          </w:p>
        </w:tc>
        <w:tc>
          <w:tcPr>
            <w:tcW w:w="2900" w:type="dxa"/>
            <w:shd w:val="clear" w:color="auto" w:fill="F5F7FB"/>
            <w:tcMar>
              <w:top w:w="80" w:type="dxa"/>
              <w:left w:w="100" w:type="dxa"/>
              <w:bottom w:w="80" w:type="dxa"/>
              <w:right w:w="100" w:type="dxa"/>
            </w:tcMar>
            <w:vAlign w:val="center"/>
          </w:tcPr>
          <w:p w14:paraId="3EC11218" w14:textId="77777777" w:rsidR="005D4961" w:rsidRDefault="00E37B79">
            <w:pPr>
              <w:spacing w:before="80" w:after="80" w:line="280" w:lineRule="auto"/>
            </w:pPr>
            <w:r>
              <w:rPr>
                <w:sz w:val="18"/>
                <w:szCs w:val="18"/>
              </w:rPr>
              <w:t>Risk Assessment Library (HSE)</w:t>
            </w:r>
          </w:p>
        </w:tc>
        <w:tc>
          <w:tcPr>
            <w:tcW w:w="1500" w:type="dxa"/>
            <w:shd w:val="clear" w:color="auto" w:fill="F5F7FB"/>
            <w:tcMar>
              <w:top w:w="80" w:type="dxa"/>
              <w:left w:w="100" w:type="dxa"/>
              <w:bottom w:w="80" w:type="dxa"/>
              <w:right w:w="100" w:type="dxa"/>
            </w:tcMar>
            <w:vAlign w:val="center"/>
          </w:tcPr>
          <w:p w14:paraId="0FDFEA5A" w14:textId="77777777" w:rsidR="005D4961" w:rsidRDefault="00E37B79">
            <w:pPr>
              <w:spacing w:before="80" w:after="80" w:line="280" w:lineRule="auto"/>
            </w:pPr>
            <w:r>
              <w:rPr>
                <w:b/>
                <w:bCs/>
                <w:sz w:val="18"/>
                <w:szCs w:val="18"/>
              </w:rPr>
              <w:t>F&amp;L</w:t>
            </w:r>
          </w:p>
        </w:tc>
        <w:tc>
          <w:tcPr>
            <w:tcW w:w="1300" w:type="dxa"/>
            <w:shd w:val="clear" w:color="auto" w:fill="F5F7FB"/>
            <w:tcMar>
              <w:top w:w="80" w:type="dxa"/>
              <w:left w:w="100" w:type="dxa"/>
              <w:bottom w:w="80" w:type="dxa"/>
              <w:right w:w="100" w:type="dxa"/>
            </w:tcMar>
            <w:vAlign w:val="center"/>
          </w:tcPr>
          <w:p w14:paraId="1C2E4B0D" w14:textId="77777777" w:rsidR="005D4961" w:rsidRDefault="00E37B79">
            <w:pPr>
              <w:spacing w:before="80" w:after="80" w:line="280" w:lineRule="auto"/>
            </w:pPr>
            <w:r>
              <w:rPr>
                <w:sz w:val="16"/>
                <w:szCs w:val="16"/>
              </w:rPr>
              <w:t>C9 · Facilities, Safety &amp; Logistics</w:t>
            </w:r>
          </w:p>
        </w:tc>
        <w:tc>
          <w:tcPr>
            <w:tcW w:w="1126" w:type="dxa"/>
            <w:shd w:val="clear" w:color="auto" w:fill="F5F7FB"/>
            <w:tcMar>
              <w:top w:w="80" w:type="dxa"/>
              <w:left w:w="100" w:type="dxa"/>
              <w:bottom w:w="80" w:type="dxa"/>
              <w:right w:w="100" w:type="dxa"/>
            </w:tcMar>
            <w:vAlign w:val="center"/>
          </w:tcPr>
          <w:p w14:paraId="3701E8B9"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5F49C11F"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2B8299C8" w14:textId="77777777" w:rsidR="005D4961" w:rsidRDefault="00E37B79">
            <w:pPr>
              <w:spacing w:before="80" w:after="80" w:line="280" w:lineRule="auto"/>
              <w:jc w:val="center"/>
            </w:pPr>
            <w:r>
              <w:rPr>
                <w:b/>
                <w:bCs/>
                <w:color w:val="BF8F00"/>
                <w:sz w:val="18"/>
                <w:szCs w:val="18"/>
              </w:rPr>
              <w:t>Phase 2</w:t>
            </w:r>
          </w:p>
        </w:tc>
      </w:tr>
      <w:tr w:rsidR="005D4961" w14:paraId="34971A81" w14:textId="77777777">
        <w:trPr>
          <w:cantSplit/>
        </w:trPr>
        <w:tc>
          <w:tcPr>
            <w:tcW w:w="800" w:type="dxa"/>
            <w:tcMar>
              <w:top w:w="80" w:type="dxa"/>
              <w:left w:w="100" w:type="dxa"/>
              <w:bottom w:w="80" w:type="dxa"/>
              <w:right w:w="100" w:type="dxa"/>
            </w:tcMar>
            <w:vAlign w:val="center"/>
          </w:tcPr>
          <w:p w14:paraId="0B7F7CAE" w14:textId="77777777" w:rsidR="005D4961" w:rsidRDefault="00E37B79">
            <w:pPr>
              <w:spacing w:before="80" w:after="80" w:line="280" w:lineRule="auto"/>
            </w:pPr>
            <w:r>
              <w:rPr>
                <w:b/>
                <w:bCs/>
                <w:sz w:val="18"/>
                <w:szCs w:val="18"/>
              </w:rPr>
              <w:t>S166</w:t>
            </w:r>
          </w:p>
        </w:tc>
        <w:tc>
          <w:tcPr>
            <w:tcW w:w="2900" w:type="dxa"/>
            <w:tcMar>
              <w:top w:w="80" w:type="dxa"/>
              <w:left w:w="100" w:type="dxa"/>
              <w:bottom w:w="80" w:type="dxa"/>
              <w:right w:w="100" w:type="dxa"/>
            </w:tcMar>
            <w:vAlign w:val="center"/>
          </w:tcPr>
          <w:p w14:paraId="34DEE1D3" w14:textId="77777777" w:rsidR="005D4961" w:rsidRDefault="00E37B79">
            <w:pPr>
              <w:spacing w:before="80" w:after="80" w:line="280" w:lineRule="auto"/>
            </w:pPr>
            <w:r>
              <w:rPr>
                <w:sz w:val="18"/>
                <w:szCs w:val="18"/>
              </w:rPr>
              <w:t>Fleet &amp; Vehicle Management</w:t>
            </w:r>
          </w:p>
        </w:tc>
        <w:tc>
          <w:tcPr>
            <w:tcW w:w="1500" w:type="dxa"/>
            <w:tcMar>
              <w:top w:w="80" w:type="dxa"/>
              <w:left w:w="100" w:type="dxa"/>
              <w:bottom w:w="80" w:type="dxa"/>
              <w:right w:w="100" w:type="dxa"/>
            </w:tcMar>
            <w:vAlign w:val="center"/>
          </w:tcPr>
          <w:p w14:paraId="658A217C" w14:textId="77777777" w:rsidR="005D4961" w:rsidRDefault="00E37B79">
            <w:pPr>
              <w:spacing w:before="80" w:after="80" w:line="280" w:lineRule="auto"/>
            </w:pPr>
            <w:r>
              <w:rPr>
                <w:b/>
                <w:bCs/>
                <w:sz w:val="18"/>
                <w:szCs w:val="18"/>
              </w:rPr>
              <w:t>F&amp;L</w:t>
            </w:r>
          </w:p>
        </w:tc>
        <w:tc>
          <w:tcPr>
            <w:tcW w:w="1300" w:type="dxa"/>
            <w:tcMar>
              <w:top w:w="80" w:type="dxa"/>
              <w:left w:w="100" w:type="dxa"/>
              <w:bottom w:w="80" w:type="dxa"/>
              <w:right w:w="100" w:type="dxa"/>
            </w:tcMar>
            <w:vAlign w:val="center"/>
          </w:tcPr>
          <w:p w14:paraId="7F3376F9" w14:textId="77777777" w:rsidR="005D4961" w:rsidRDefault="00E37B79">
            <w:pPr>
              <w:spacing w:before="80" w:after="80" w:line="280" w:lineRule="auto"/>
            </w:pPr>
            <w:r>
              <w:rPr>
                <w:sz w:val="16"/>
                <w:szCs w:val="16"/>
              </w:rPr>
              <w:t>C9 · Facilities, Safety &amp; Logistics</w:t>
            </w:r>
          </w:p>
        </w:tc>
        <w:tc>
          <w:tcPr>
            <w:tcW w:w="1126" w:type="dxa"/>
            <w:tcMar>
              <w:top w:w="80" w:type="dxa"/>
              <w:left w:w="100" w:type="dxa"/>
              <w:bottom w:w="80" w:type="dxa"/>
              <w:right w:w="100" w:type="dxa"/>
            </w:tcMar>
            <w:vAlign w:val="center"/>
          </w:tcPr>
          <w:p w14:paraId="746821FE"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59ED10EC"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76AF0D1D" w14:textId="77777777" w:rsidR="005D4961" w:rsidRDefault="00E37B79">
            <w:pPr>
              <w:spacing w:before="80" w:after="80" w:line="280" w:lineRule="auto"/>
              <w:jc w:val="center"/>
            </w:pPr>
            <w:r>
              <w:rPr>
                <w:b/>
                <w:bCs/>
                <w:color w:val="C00000"/>
                <w:sz w:val="18"/>
                <w:szCs w:val="18"/>
              </w:rPr>
              <w:t>Fast-Track</w:t>
            </w:r>
          </w:p>
        </w:tc>
      </w:tr>
      <w:tr w:rsidR="005D4961" w14:paraId="2ECF4201" w14:textId="77777777">
        <w:trPr>
          <w:cantSplit/>
        </w:trPr>
        <w:tc>
          <w:tcPr>
            <w:tcW w:w="800" w:type="dxa"/>
            <w:shd w:val="clear" w:color="auto" w:fill="F5F7FB"/>
            <w:tcMar>
              <w:top w:w="80" w:type="dxa"/>
              <w:left w:w="100" w:type="dxa"/>
              <w:bottom w:w="80" w:type="dxa"/>
              <w:right w:w="100" w:type="dxa"/>
            </w:tcMar>
            <w:vAlign w:val="center"/>
          </w:tcPr>
          <w:p w14:paraId="23E0A234" w14:textId="77777777" w:rsidR="005D4961" w:rsidRDefault="00E37B79">
            <w:pPr>
              <w:spacing w:before="80" w:after="80" w:line="280" w:lineRule="auto"/>
            </w:pPr>
            <w:r>
              <w:rPr>
                <w:b/>
                <w:bCs/>
                <w:sz w:val="18"/>
                <w:szCs w:val="18"/>
              </w:rPr>
              <w:t>S167</w:t>
            </w:r>
          </w:p>
        </w:tc>
        <w:tc>
          <w:tcPr>
            <w:tcW w:w="2900" w:type="dxa"/>
            <w:shd w:val="clear" w:color="auto" w:fill="F5F7FB"/>
            <w:tcMar>
              <w:top w:w="80" w:type="dxa"/>
              <w:left w:w="100" w:type="dxa"/>
              <w:bottom w:w="80" w:type="dxa"/>
              <w:right w:w="100" w:type="dxa"/>
            </w:tcMar>
            <w:vAlign w:val="center"/>
          </w:tcPr>
          <w:p w14:paraId="7BBB6879" w14:textId="77777777" w:rsidR="005D4961" w:rsidRDefault="00E37B79">
            <w:pPr>
              <w:spacing w:before="80" w:after="80" w:line="280" w:lineRule="auto"/>
            </w:pPr>
            <w:r>
              <w:rPr>
                <w:sz w:val="18"/>
                <w:szCs w:val="18"/>
              </w:rPr>
              <w:t>GPS / Telematics Tracking</w:t>
            </w:r>
          </w:p>
        </w:tc>
        <w:tc>
          <w:tcPr>
            <w:tcW w:w="1500" w:type="dxa"/>
            <w:shd w:val="clear" w:color="auto" w:fill="F5F7FB"/>
            <w:tcMar>
              <w:top w:w="80" w:type="dxa"/>
              <w:left w:w="100" w:type="dxa"/>
              <w:bottom w:w="80" w:type="dxa"/>
              <w:right w:w="100" w:type="dxa"/>
            </w:tcMar>
            <w:vAlign w:val="center"/>
          </w:tcPr>
          <w:p w14:paraId="5FA3E403" w14:textId="77777777" w:rsidR="005D4961" w:rsidRDefault="00E37B79">
            <w:pPr>
              <w:spacing w:before="80" w:after="80" w:line="280" w:lineRule="auto"/>
            </w:pPr>
            <w:r>
              <w:rPr>
                <w:b/>
                <w:bCs/>
                <w:sz w:val="18"/>
                <w:szCs w:val="18"/>
              </w:rPr>
              <w:t>F&amp;L</w:t>
            </w:r>
          </w:p>
        </w:tc>
        <w:tc>
          <w:tcPr>
            <w:tcW w:w="1300" w:type="dxa"/>
            <w:shd w:val="clear" w:color="auto" w:fill="F5F7FB"/>
            <w:tcMar>
              <w:top w:w="80" w:type="dxa"/>
              <w:left w:w="100" w:type="dxa"/>
              <w:bottom w:w="80" w:type="dxa"/>
              <w:right w:w="100" w:type="dxa"/>
            </w:tcMar>
            <w:vAlign w:val="center"/>
          </w:tcPr>
          <w:p w14:paraId="2D6F433F" w14:textId="77777777" w:rsidR="005D4961" w:rsidRDefault="00E37B79">
            <w:pPr>
              <w:spacing w:before="80" w:after="80" w:line="280" w:lineRule="auto"/>
            </w:pPr>
            <w:r>
              <w:rPr>
                <w:sz w:val="16"/>
                <w:szCs w:val="16"/>
              </w:rPr>
              <w:t>C9 · Facilities, Safety &amp; Logistics</w:t>
            </w:r>
          </w:p>
        </w:tc>
        <w:tc>
          <w:tcPr>
            <w:tcW w:w="1126" w:type="dxa"/>
            <w:shd w:val="clear" w:color="auto" w:fill="F5F7FB"/>
            <w:tcMar>
              <w:top w:w="80" w:type="dxa"/>
              <w:left w:w="100" w:type="dxa"/>
              <w:bottom w:w="80" w:type="dxa"/>
              <w:right w:w="100" w:type="dxa"/>
            </w:tcMar>
            <w:vAlign w:val="center"/>
          </w:tcPr>
          <w:p w14:paraId="2073A0E7"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0EF08FAB"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3DC44D1E" w14:textId="77777777" w:rsidR="005D4961" w:rsidRDefault="00E37B79">
            <w:pPr>
              <w:spacing w:before="80" w:after="80" w:line="280" w:lineRule="auto"/>
              <w:jc w:val="center"/>
            </w:pPr>
            <w:r>
              <w:rPr>
                <w:b/>
                <w:bCs/>
                <w:color w:val="BF8F00"/>
                <w:sz w:val="18"/>
                <w:szCs w:val="18"/>
              </w:rPr>
              <w:t>Phase 2</w:t>
            </w:r>
          </w:p>
        </w:tc>
      </w:tr>
      <w:tr w:rsidR="005D4961" w14:paraId="1CE522BF" w14:textId="77777777">
        <w:trPr>
          <w:cantSplit/>
        </w:trPr>
        <w:tc>
          <w:tcPr>
            <w:tcW w:w="800" w:type="dxa"/>
            <w:tcMar>
              <w:top w:w="80" w:type="dxa"/>
              <w:left w:w="100" w:type="dxa"/>
              <w:bottom w:w="80" w:type="dxa"/>
              <w:right w:w="100" w:type="dxa"/>
            </w:tcMar>
            <w:vAlign w:val="center"/>
          </w:tcPr>
          <w:p w14:paraId="6023EC7D" w14:textId="77777777" w:rsidR="005D4961" w:rsidRDefault="00E37B79">
            <w:pPr>
              <w:spacing w:before="80" w:after="80" w:line="280" w:lineRule="auto"/>
            </w:pPr>
            <w:r>
              <w:rPr>
                <w:b/>
                <w:bCs/>
                <w:sz w:val="18"/>
                <w:szCs w:val="18"/>
              </w:rPr>
              <w:t>S168</w:t>
            </w:r>
          </w:p>
        </w:tc>
        <w:tc>
          <w:tcPr>
            <w:tcW w:w="2900" w:type="dxa"/>
            <w:tcMar>
              <w:top w:w="80" w:type="dxa"/>
              <w:left w:w="100" w:type="dxa"/>
              <w:bottom w:w="80" w:type="dxa"/>
              <w:right w:w="100" w:type="dxa"/>
            </w:tcMar>
            <w:vAlign w:val="center"/>
          </w:tcPr>
          <w:p w14:paraId="5D34663A" w14:textId="77777777" w:rsidR="005D4961" w:rsidRDefault="00E37B79">
            <w:pPr>
              <w:spacing w:before="80" w:after="80" w:line="280" w:lineRule="auto"/>
            </w:pPr>
            <w:r>
              <w:rPr>
                <w:sz w:val="18"/>
                <w:szCs w:val="18"/>
              </w:rPr>
              <w:t>Asset Tagging / RFID / Barcode Inventory</w:t>
            </w:r>
          </w:p>
        </w:tc>
        <w:tc>
          <w:tcPr>
            <w:tcW w:w="1500" w:type="dxa"/>
            <w:tcMar>
              <w:top w:w="80" w:type="dxa"/>
              <w:left w:w="100" w:type="dxa"/>
              <w:bottom w:w="80" w:type="dxa"/>
              <w:right w:w="100" w:type="dxa"/>
            </w:tcMar>
            <w:vAlign w:val="center"/>
          </w:tcPr>
          <w:p w14:paraId="3E42B1B6" w14:textId="77777777" w:rsidR="005D4961" w:rsidRDefault="00E37B79">
            <w:pPr>
              <w:spacing w:before="80" w:after="80" w:line="280" w:lineRule="auto"/>
            </w:pPr>
            <w:r>
              <w:rPr>
                <w:b/>
                <w:bCs/>
                <w:sz w:val="18"/>
                <w:szCs w:val="18"/>
              </w:rPr>
              <w:t>F&amp;L</w:t>
            </w:r>
          </w:p>
        </w:tc>
        <w:tc>
          <w:tcPr>
            <w:tcW w:w="1300" w:type="dxa"/>
            <w:tcMar>
              <w:top w:w="80" w:type="dxa"/>
              <w:left w:w="100" w:type="dxa"/>
              <w:bottom w:w="80" w:type="dxa"/>
              <w:right w:w="100" w:type="dxa"/>
            </w:tcMar>
            <w:vAlign w:val="center"/>
          </w:tcPr>
          <w:p w14:paraId="1FA86983" w14:textId="77777777" w:rsidR="005D4961" w:rsidRDefault="00E37B79">
            <w:pPr>
              <w:spacing w:before="80" w:after="80" w:line="280" w:lineRule="auto"/>
            </w:pPr>
            <w:r>
              <w:rPr>
                <w:sz w:val="16"/>
                <w:szCs w:val="16"/>
              </w:rPr>
              <w:t>C9 · Facilities, Safety &amp; Logistics</w:t>
            </w:r>
          </w:p>
        </w:tc>
        <w:tc>
          <w:tcPr>
            <w:tcW w:w="1126" w:type="dxa"/>
            <w:tcMar>
              <w:top w:w="80" w:type="dxa"/>
              <w:left w:w="100" w:type="dxa"/>
              <w:bottom w:w="80" w:type="dxa"/>
              <w:right w:w="100" w:type="dxa"/>
            </w:tcMar>
            <w:vAlign w:val="center"/>
          </w:tcPr>
          <w:p w14:paraId="1AE48AA1"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4CA6F344"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3BCF5B0F" w14:textId="77777777" w:rsidR="005D4961" w:rsidRDefault="00E37B79">
            <w:pPr>
              <w:spacing w:before="80" w:after="80" w:line="280" w:lineRule="auto"/>
              <w:jc w:val="center"/>
            </w:pPr>
            <w:r>
              <w:rPr>
                <w:b/>
                <w:bCs/>
                <w:color w:val="BF8F00"/>
                <w:sz w:val="18"/>
                <w:szCs w:val="18"/>
              </w:rPr>
              <w:t>Phase 2</w:t>
            </w:r>
          </w:p>
        </w:tc>
      </w:tr>
      <w:tr w:rsidR="005D4961" w14:paraId="61071DEC" w14:textId="77777777">
        <w:trPr>
          <w:cantSplit/>
        </w:trPr>
        <w:tc>
          <w:tcPr>
            <w:tcW w:w="800" w:type="dxa"/>
            <w:shd w:val="clear" w:color="auto" w:fill="F5F7FB"/>
            <w:tcMar>
              <w:top w:w="80" w:type="dxa"/>
              <w:left w:w="100" w:type="dxa"/>
              <w:bottom w:w="80" w:type="dxa"/>
              <w:right w:w="100" w:type="dxa"/>
            </w:tcMar>
            <w:vAlign w:val="center"/>
          </w:tcPr>
          <w:p w14:paraId="1D72BA21" w14:textId="77777777" w:rsidR="005D4961" w:rsidRDefault="00E37B79">
            <w:pPr>
              <w:spacing w:before="80" w:after="80" w:line="280" w:lineRule="auto"/>
            </w:pPr>
            <w:r>
              <w:rPr>
                <w:b/>
                <w:bCs/>
                <w:sz w:val="18"/>
                <w:szCs w:val="18"/>
              </w:rPr>
              <w:t>S168_fuel</w:t>
            </w:r>
          </w:p>
        </w:tc>
        <w:tc>
          <w:tcPr>
            <w:tcW w:w="2900" w:type="dxa"/>
            <w:shd w:val="clear" w:color="auto" w:fill="F5F7FB"/>
            <w:tcMar>
              <w:top w:w="80" w:type="dxa"/>
              <w:left w:w="100" w:type="dxa"/>
              <w:bottom w:w="80" w:type="dxa"/>
              <w:right w:w="100" w:type="dxa"/>
            </w:tcMar>
            <w:vAlign w:val="center"/>
          </w:tcPr>
          <w:p w14:paraId="555B3511" w14:textId="77777777" w:rsidR="005D4961" w:rsidRDefault="00E37B79">
            <w:pPr>
              <w:spacing w:before="80" w:after="80" w:line="280" w:lineRule="auto"/>
            </w:pPr>
            <w:r>
              <w:rPr>
                <w:sz w:val="18"/>
                <w:szCs w:val="18"/>
              </w:rPr>
              <w:t>Fuel Management &amp; Driver Logbooks</w:t>
            </w:r>
          </w:p>
        </w:tc>
        <w:tc>
          <w:tcPr>
            <w:tcW w:w="1500" w:type="dxa"/>
            <w:shd w:val="clear" w:color="auto" w:fill="F5F7FB"/>
            <w:tcMar>
              <w:top w:w="80" w:type="dxa"/>
              <w:left w:w="100" w:type="dxa"/>
              <w:bottom w:w="80" w:type="dxa"/>
              <w:right w:w="100" w:type="dxa"/>
            </w:tcMar>
            <w:vAlign w:val="center"/>
          </w:tcPr>
          <w:p w14:paraId="270FA60B" w14:textId="77777777" w:rsidR="005D4961" w:rsidRDefault="00E37B79">
            <w:pPr>
              <w:spacing w:before="80" w:after="80" w:line="280" w:lineRule="auto"/>
            </w:pPr>
            <w:r>
              <w:rPr>
                <w:b/>
                <w:bCs/>
                <w:sz w:val="18"/>
                <w:szCs w:val="18"/>
              </w:rPr>
              <w:t>F&amp;L</w:t>
            </w:r>
          </w:p>
        </w:tc>
        <w:tc>
          <w:tcPr>
            <w:tcW w:w="1300" w:type="dxa"/>
            <w:shd w:val="clear" w:color="auto" w:fill="F5F7FB"/>
            <w:tcMar>
              <w:top w:w="80" w:type="dxa"/>
              <w:left w:w="100" w:type="dxa"/>
              <w:bottom w:w="80" w:type="dxa"/>
              <w:right w:w="100" w:type="dxa"/>
            </w:tcMar>
            <w:vAlign w:val="center"/>
          </w:tcPr>
          <w:p w14:paraId="1E61B7CF" w14:textId="77777777" w:rsidR="005D4961" w:rsidRDefault="00E37B79">
            <w:pPr>
              <w:spacing w:before="80" w:after="80" w:line="280" w:lineRule="auto"/>
            </w:pPr>
            <w:r>
              <w:rPr>
                <w:sz w:val="16"/>
                <w:szCs w:val="16"/>
              </w:rPr>
              <w:t>C9 · Facilities, Safety &amp; Logistics</w:t>
            </w:r>
          </w:p>
        </w:tc>
        <w:tc>
          <w:tcPr>
            <w:tcW w:w="1126" w:type="dxa"/>
            <w:shd w:val="clear" w:color="auto" w:fill="F5F7FB"/>
            <w:tcMar>
              <w:top w:w="80" w:type="dxa"/>
              <w:left w:w="100" w:type="dxa"/>
              <w:bottom w:w="80" w:type="dxa"/>
              <w:right w:w="100" w:type="dxa"/>
            </w:tcMar>
            <w:vAlign w:val="center"/>
          </w:tcPr>
          <w:p w14:paraId="25D54270"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01628C0C"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3CA3552B" w14:textId="77777777" w:rsidR="005D4961" w:rsidRDefault="00E37B79">
            <w:pPr>
              <w:spacing w:before="80" w:after="80" w:line="280" w:lineRule="auto"/>
              <w:jc w:val="center"/>
            </w:pPr>
            <w:r>
              <w:rPr>
                <w:b/>
                <w:bCs/>
                <w:color w:val="C00000"/>
                <w:sz w:val="18"/>
                <w:szCs w:val="18"/>
              </w:rPr>
              <w:t>Fast-Track</w:t>
            </w:r>
          </w:p>
        </w:tc>
      </w:tr>
      <w:tr w:rsidR="005D4961" w14:paraId="260F7F18" w14:textId="77777777">
        <w:trPr>
          <w:cantSplit/>
        </w:trPr>
        <w:tc>
          <w:tcPr>
            <w:tcW w:w="800" w:type="dxa"/>
            <w:tcMar>
              <w:top w:w="80" w:type="dxa"/>
              <w:left w:w="100" w:type="dxa"/>
              <w:bottom w:w="80" w:type="dxa"/>
              <w:right w:w="100" w:type="dxa"/>
            </w:tcMar>
            <w:vAlign w:val="center"/>
          </w:tcPr>
          <w:p w14:paraId="6913E117" w14:textId="77777777" w:rsidR="005D4961" w:rsidRDefault="00E37B79">
            <w:pPr>
              <w:spacing w:before="80" w:after="80" w:line="280" w:lineRule="auto"/>
            </w:pPr>
            <w:r>
              <w:rPr>
                <w:b/>
                <w:bCs/>
                <w:sz w:val="18"/>
                <w:szCs w:val="18"/>
              </w:rPr>
              <w:t>S168a</w:t>
            </w:r>
          </w:p>
        </w:tc>
        <w:tc>
          <w:tcPr>
            <w:tcW w:w="2900" w:type="dxa"/>
            <w:tcMar>
              <w:top w:w="80" w:type="dxa"/>
              <w:left w:w="100" w:type="dxa"/>
              <w:bottom w:w="80" w:type="dxa"/>
              <w:right w:w="100" w:type="dxa"/>
            </w:tcMar>
            <w:vAlign w:val="center"/>
          </w:tcPr>
          <w:p w14:paraId="3AAF20F3" w14:textId="77777777" w:rsidR="005D4961" w:rsidRDefault="00E37B79">
            <w:pPr>
              <w:spacing w:before="80" w:after="80" w:line="280" w:lineRule="auto"/>
            </w:pPr>
            <w:r>
              <w:rPr>
                <w:sz w:val="18"/>
                <w:szCs w:val="18"/>
              </w:rPr>
              <w:t>Trip / Driver-Booking Portal</w:t>
            </w:r>
          </w:p>
        </w:tc>
        <w:tc>
          <w:tcPr>
            <w:tcW w:w="1500" w:type="dxa"/>
            <w:tcMar>
              <w:top w:w="80" w:type="dxa"/>
              <w:left w:w="100" w:type="dxa"/>
              <w:bottom w:w="80" w:type="dxa"/>
              <w:right w:w="100" w:type="dxa"/>
            </w:tcMar>
            <w:vAlign w:val="center"/>
          </w:tcPr>
          <w:p w14:paraId="6B8FCBD6" w14:textId="77777777" w:rsidR="005D4961" w:rsidRDefault="00E37B79">
            <w:pPr>
              <w:spacing w:before="80" w:after="80" w:line="280" w:lineRule="auto"/>
            </w:pPr>
            <w:r>
              <w:rPr>
                <w:b/>
                <w:bCs/>
                <w:sz w:val="18"/>
                <w:szCs w:val="18"/>
              </w:rPr>
              <w:t>F&amp;L</w:t>
            </w:r>
          </w:p>
        </w:tc>
        <w:tc>
          <w:tcPr>
            <w:tcW w:w="1300" w:type="dxa"/>
            <w:tcMar>
              <w:top w:w="80" w:type="dxa"/>
              <w:left w:w="100" w:type="dxa"/>
              <w:bottom w:w="80" w:type="dxa"/>
              <w:right w:w="100" w:type="dxa"/>
            </w:tcMar>
            <w:vAlign w:val="center"/>
          </w:tcPr>
          <w:p w14:paraId="068BCE7A" w14:textId="77777777" w:rsidR="005D4961" w:rsidRDefault="00E37B79">
            <w:pPr>
              <w:spacing w:before="80" w:after="80" w:line="280" w:lineRule="auto"/>
            </w:pPr>
            <w:r>
              <w:rPr>
                <w:sz w:val="16"/>
                <w:szCs w:val="16"/>
              </w:rPr>
              <w:t>C9 · Facilities, Safety &amp; Logistics</w:t>
            </w:r>
          </w:p>
        </w:tc>
        <w:tc>
          <w:tcPr>
            <w:tcW w:w="1126" w:type="dxa"/>
            <w:tcMar>
              <w:top w:w="80" w:type="dxa"/>
              <w:left w:w="100" w:type="dxa"/>
              <w:bottom w:w="80" w:type="dxa"/>
              <w:right w:w="100" w:type="dxa"/>
            </w:tcMar>
            <w:vAlign w:val="center"/>
          </w:tcPr>
          <w:p w14:paraId="3C7CC9DB"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1A589E7E"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54C509A2" w14:textId="77777777" w:rsidR="005D4961" w:rsidRDefault="00E37B79">
            <w:pPr>
              <w:spacing w:before="80" w:after="80" w:line="280" w:lineRule="auto"/>
              <w:jc w:val="center"/>
            </w:pPr>
            <w:r>
              <w:rPr>
                <w:b/>
                <w:bCs/>
                <w:color w:val="BF8F00"/>
                <w:sz w:val="18"/>
                <w:szCs w:val="18"/>
              </w:rPr>
              <w:t>Phase 2</w:t>
            </w:r>
          </w:p>
        </w:tc>
      </w:tr>
      <w:tr w:rsidR="005D4961" w14:paraId="6EB53592" w14:textId="77777777">
        <w:trPr>
          <w:cantSplit/>
        </w:trPr>
        <w:tc>
          <w:tcPr>
            <w:tcW w:w="800" w:type="dxa"/>
            <w:shd w:val="clear" w:color="auto" w:fill="F5F7FB"/>
            <w:tcMar>
              <w:top w:w="80" w:type="dxa"/>
              <w:left w:w="100" w:type="dxa"/>
              <w:bottom w:w="80" w:type="dxa"/>
              <w:right w:w="100" w:type="dxa"/>
            </w:tcMar>
            <w:vAlign w:val="center"/>
          </w:tcPr>
          <w:p w14:paraId="3B8B7D22" w14:textId="77777777" w:rsidR="005D4961" w:rsidRDefault="00E37B79">
            <w:pPr>
              <w:spacing w:before="80" w:after="80" w:line="280" w:lineRule="auto"/>
            </w:pPr>
            <w:r>
              <w:rPr>
                <w:b/>
                <w:bCs/>
                <w:sz w:val="18"/>
                <w:szCs w:val="18"/>
              </w:rPr>
              <w:t>S169</w:t>
            </w:r>
          </w:p>
        </w:tc>
        <w:tc>
          <w:tcPr>
            <w:tcW w:w="2900" w:type="dxa"/>
            <w:shd w:val="clear" w:color="auto" w:fill="F5F7FB"/>
            <w:tcMar>
              <w:top w:w="80" w:type="dxa"/>
              <w:left w:w="100" w:type="dxa"/>
              <w:bottom w:w="80" w:type="dxa"/>
              <w:right w:w="100" w:type="dxa"/>
            </w:tcMar>
            <w:vAlign w:val="center"/>
          </w:tcPr>
          <w:p w14:paraId="714C4AC7" w14:textId="77777777" w:rsidR="005D4961" w:rsidRDefault="00E37B79">
            <w:pPr>
              <w:spacing w:before="80" w:after="80" w:line="280" w:lineRule="auto"/>
            </w:pPr>
            <w:r>
              <w:rPr>
                <w:sz w:val="18"/>
                <w:szCs w:val="18"/>
              </w:rPr>
              <w:t>Cleaning &amp; Janitorial Schedule Management</w:t>
            </w:r>
          </w:p>
        </w:tc>
        <w:tc>
          <w:tcPr>
            <w:tcW w:w="1500" w:type="dxa"/>
            <w:shd w:val="clear" w:color="auto" w:fill="F5F7FB"/>
            <w:tcMar>
              <w:top w:w="80" w:type="dxa"/>
              <w:left w:w="100" w:type="dxa"/>
              <w:bottom w:w="80" w:type="dxa"/>
              <w:right w:w="100" w:type="dxa"/>
            </w:tcMar>
            <w:vAlign w:val="center"/>
          </w:tcPr>
          <w:p w14:paraId="16DDB4CC" w14:textId="77777777" w:rsidR="005D4961" w:rsidRDefault="00E37B79">
            <w:pPr>
              <w:spacing w:before="80" w:after="80" w:line="280" w:lineRule="auto"/>
            </w:pPr>
            <w:r>
              <w:rPr>
                <w:b/>
                <w:bCs/>
                <w:sz w:val="18"/>
                <w:szCs w:val="18"/>
              </w:rPr>
              <w:t>F&amp;L</w:t>
            </w:r>
          </w:p>
        </w:tc>
        <w:tc>
          <w:tcPr>
            <w:tcW w:w="1300" w:type="dxa"/>
            <w:shd w:val="clear" w:color="auto" w:fill="F5F7FB"/>
            <w:tcMar>
              <w:top w:w="80" w:type="dxa"/>
              <w:left w:w="100" w:type="dxa"/>
              <w:bottom w:w="80" w:type="dxa"/>
              <w:right w:w="100" w:type="dxa"/>
            </w:tcMar>
            <w:vAlign w:val="center"/>
          </w:tcPr>
          <w:p w14:paraId="526DBD5E" w14:textId="77777777" w:rsidR="005D4961" w:rsidRDefault="00E37B79">
            <w:pPr>
              <w:spacing w:before="80" w:after="80" w:line="280" w:lineRule="auto"/>
            </w:pPr>
            <w:r>
              <w:rPr>
                <w:sz w:val="16"/>
                <w:szCs w:val="16"/>
              </w:rPr>
              <w:t>C9 · Facilities, Safety &amp; Logistics</w:t>
            </w:r>
          </w:p>
        </w:tc>
        <w:tc>
          <w:tcPr>
            <w:tcW w:w="1126" w:type="dxa"/>
            <w:shd w:val="clear" w:color="auto" w:fill="F5F7FB"/>
            <w:tcMar>
              <w:top w:w="80" w:type="dxa"/>
              <w:left w:w="100" w:type="dxa"/>
              <w:bottom w:w="80" w:type="dxa"/>
              <w:right w:w="100" w:type="dxa"/>
            </w:tcMar>
            <w:vAlign w:val="center"/>
          </w:tcPr>
          <w:p w14:paraId="57068F05"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31A9A4C9"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5423710F" w14:textId="77777777" w:rsidR="005D4961" w:rsidRDefault="00E37B79">
            <w:pPr>
              <w:spacing w:before="80" w:after="80" w:line="280" w:lineRule="auto"/>
              <w:jc w:val="center"/>
            </w:pPr>
            <w:r>
              <w:rPr>
                <w:b/>
                <w:bCs/>
                <w:color w:val="BF8F00"/>
                <w:sz w:val="18"/>
                <w:szCs w:val="18"/>
              </w:rPr>
              <w:t>Phase 2</w:t>
            </w:r>
          </w:p>
        </w:tc>
      </w:tr>
      <w:tr w:rsidR="005D4961" w14:paraId="160767B9" w14:textId="77777777">
        <w:trPr>
          <w:cantSplit/>
        </w:trPr>
        <w:tc>
          <w:tcPr>
            <w:tcW w:w="800" w:type="dxa"/>
            <w:tcMar>
              <w:top w:w="80" w:type="dxa"/>
              <w:left w:w="100" w:type="dxa"/>
              <w:bottom w:w="80" w:type="dxa"/>
              <w:right w:w="100" w:type="dxa"/>
            </w:tcMar>
            <w:vAlign w:val="center"/>
          </w:tcPr>
          <w:p w14:paraId="38D51C2C" w14:textId="77777777" w:rsidR="005D4961" w:rsidRDefault="00E37B79">
            <w:pPr>
              <w:spacing w:before="80" w:after="80" w:line="280" w:lineRule="auto"/>
            </w:pPr>
            <w:r>
              <w:rPr>
                <w:b/>
                <w:bCs/>
                <w:sz w:val="18"/>
                <w:szCs w:val="18"/>
              </w:rPr>
              <w:t>S170</w:t>
            </w:r>
          </w:p>
        </w:tc>
        <w:tc>
          <w:tcPr>
            <w:tcW w:w="2900" w:type="dxa"/>
            <w:tcMar>
              <w:top w:w="80" w:type="dxa"/>
              <w:left w:w="100" w:type="dxa"/>
              <w:bottom w:w="80" w:type="dxa"/>
              <w:right w:w="100" w:type="dxa"/>
            </w:tcMar>
            <w:vAlign w:val="center"/>
          </w:tcPr>
          <w:p w14:paraId="62A6A0AB" w14:textId="77777777" w:rsidR="005D4961" w:rsidRDefault="00E37B79">
            <w:pPr>
              <w:spacing w:before="80" w:after="80" w:line="280" w:lineRule="auto"/>
            </w:pPr>
            <w:r>
              <w:rPr>
                <w:sz w:val="18"/>
                <w:szCs w:val="18"/>
              </w:rPr>
              <w:t>Pest-Control &amp; Hygiene Audit Tracker</w:t>
            </w:r>
          </w:p>
        </w:tc>
        <w:tc>
          <w:tcPr>
            <w:tcW w:w="1500" w:type="dxa"/>
            <w:tcMar>
              <w:top w:w="80" w:type="dxa"/>
              <w:left w:w="100" w:type="dxa"/>
              <w:bottom w:w="80" w:type="dxa"/>
              <w:right w:w="100" w:type="dxa"/>
            </w:tcMar>
            <w:vAlign w:val="center"/>
          </w:tcPr>
          <w:p w14:paraId="2D6EB469" w14:textId="77777777" w:rsidR="005D4961" w:rsidRDefault="00E37B79">
            <w:pPr>
              <w:spacing w:before="80" w:after="80" w:line="280" w:lineRule="auto"/>
            </w:pPr>
            <w:r>
              <w:rPr>
                <w:b/>
                <w:bCs/>
                <w:sz w:val="18"/>
                <w:szCs w:val="18"/>
              </w:rPr>
              <w:t>F&amp;L</w:t>
            </w:r>
          </w:p>
        </w:tc>
        <w:tc>
          <w:tcPr>
            <w:tcW w:w="1300" w:type="dxa"/>
            <w:tcMar>
              <w:top w:w="80" w:type="dxa"/>
              <w:left w:w="100" w:type="dxa"/>
              <w:bottom w:w="80" w:type="dxa"/>
              <w:right w:w="100" w:type="dxa"/>
            </w:tcMar>
            <w:vAlign w:val="center"/>
          </w:tcPr>
          <w:p w14:paraId="0B0BF664" w14:textId="77777777" w:rsidR="005D4961" w:rsidRDefault="00E37B79">
            <w:pPr>
              <w:spacing w:before="80" w:after="80" w:line="280" w:lineRule="auto"/>
            </w:pPr>
            <w:r>
              <w:rPr>
                <w:sz w:val="16"/>
                <w:szCs w:val="16"/>
              </w:rPr>
              <w:t>C9 · Facilities, Safety &amp; Logistics</w:t>
            </w:r>
          </w:p>
        </w:tc>
        <w:tc>
          <w:tcPr>
            <w:tcW w:w="1126" w:type="dxa"/>
            <w:tcMar>
              <w:top w:w="80" w:type="dxa"/>
              <w:left w:w="100" w:type="dxa"/>
              <w:bottom w:w="80" w:type="dxa"/>
              <w:right w:w="100" w:type="dxa"/>
            </w:tcMar>
            <w:vAlign w:val="center"/>
          </w:tcPr>
          <w:p w14:paraId="64F8106D"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1B9B04FC"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251AF3CB" w14:textId="77777777" w:rsidR="005D4961" w:rsidRDefault="00E37B79">
            <w:pPr>
              <w:spacing w:before="80" w:after="80" w:line="280" w:lineRule="auto"/>
              <w:jc w:val="center"/>
            </w:pPr>
            <w:r>
              <w:rPr>
                <w:b/>
                <w:bCs/>
                <w:color w:val="385723"/>
                <w:sz w:val="18"/>
                <w:szCs w:val="18"/>
              </w:rPr>
              <w:t>Phase 3</w:t>
            </w:r>
          </w:p>
        </w:tc>
      </w:tr>
      <w:tr w:rsidR="005D4961" w14:paraId="5F051A3A" w14:textId="77777777">
        <w:trPr>
          <w:cantSplit/>
        </w:trPr>
        <w:tc>
          <w:tcPr>
            <w:tcW w:w="800" w:type="dxa"/>
            <w:shd w:val="clear" w:color="auto" w:fill="F5F7FB"/>
            <w:tcMar>
              <w:top w:w="80" w:type="dxa"/>
              <w:left w:w="100" w:type="dxa"/>
              <w:bottom w:w="80" w:type="dxa"/>
              <w:right w:w="100" w:type="dxa"/>
            </w:tcMar>
            <w:vAlign w:val="center"/>
          </w:tcPr>
          <w:p w14:paraId="3522E7CB" w14:textId="77777777" w:rsidR="005D4961" w:rsidRDefault="00E37B79">
            <w:pPr>
              <w:spacing w:before="80" w:after="80" w:line="280" w:lineRule="auto"/>
            </w:pPr>
            <w:r>
              <w:rPr>
                <w:b/>
                <w:bCs/>
                <w:sz w:val="18"/>
                <w:szCs w:val="18"/>
              </w:rPr>
              <w:lastRenderedPageBreak/>
              <w:t>S171</w:t>
            </w:r>
          </w:p>
        </w:tc>
        <w:tc>
          <w:tcPr>
            <w:tcW w:w="2900" w:type="dxa"/>
            <w:shd w:val="clear" w:color="auto" w:fill="F5F7FB"/>
            <w:tcMar>
              <w:top w:w="80" w:type="dxa"/>
              <w:left w:w="100" w:type="dxa"/>
              <w:bottom w:w="80" w:type="dxa"/>
              <w:right w:w="100" w:type="dxa"/>
            </w:tcMar>
            <w:vAlign w:val="center"/>
          </w:tcPr>
          <w:p w14:paraId="17232A72" w14:textId="77777777" w:rsidR="005D4961" w:rsidRDefault="00E37B79">
            <w:pPr>
              <w:spacing w:before="80" w:after="80" w:line="280" w:lineRule="auto"/>
            </w:pPr>
            <w:r>
              <w:rPr>
                <w:sz w:val="18"/>
                <w:szCs w:val="18"/>
              </w:rPr>
              <w:t>Mailroom / Courier &amp; Despatch Tracking</w:t>
            </w:r>
          </w:p>
        </w:tc>
        <w:tc>
          <w:tcPr>
            <w:tcW w:w="1500" w:type="dxa"/>
            <w:shd w:val="clear" w:color="auto" w:fill="F5F7FB"/>
            <w:tcMar>
              <w:top w:w="80" w:type="dxa"/>
              <w:left w:w="100" w:type="dxa"/>
              <w:bottom w:w="80" w:type="dxa"/>
              <w:right w:w="100" w:type="dxa"/>
            </w:tcMar>
            <w:vAlign w:val="center"/>
          </w:tcPr>
          <w:p w14:paraId="3B2006C5" w14:textId="77777777" w:rsidR="005D4961" w:rsidRDefault="00E37B79">
            <w:pPr>
              <w:spacing w:before="80" w:after="80" w:line="280" w:lineRule="auto"/>
            </w:pPr>
            <w:r>
              <w:rPr>
                <w:b/>
                <w:bCs/>
                <w:sz w:val="18"/>
                <w:szCs w:val="18"/>
              </w:rPr>
              <w:t>F&amp;L</w:t>
            </w:r>
          </w:p>
        </w:tc>
        <w:tc>
          <w:tcPr>
            <w:tcW w:w="1300" w:type="dxa"/>
            <w:shd w:val="clear" w:color="auto" w:fill="F5F7FB"/>
            <w:tcMar>
              <w:top w:w="80" w:type="dxa"/>
              <w:left w:w="100" w:type="dxa"/>
              <w:bottom w:w="80" w:type="dxa"/>
              <w:right w:w="100" w:type="dxa"/>
            </w:tcMar>
            <w:vAlign w:val="center"/>
          </w:tcPr>
          <w:p w14:paraId="56B0859D" w14:textId="77777777" w:rsidR="005D4961" w:rsidRDefault="00E37B79">
            <w:pPr>
              <w:spacing w:before="80" w:after="80" w:line="280" w:lineRule="auto"/>
            </w:pPr>
            <w:r>
              <w:rPr>
                <w:sz w:val="16"/>
                <w:szCs w:val="16"/>
              </w:rPr>
              <w:t>C9 · Facilities, Safety &amp; Logistics</w:t>
            </w:r>
          </w:p>
        </w:tc>
        <w:tc>
          <w:tcPr>
            <w:tcW w:w="1126" w:type="dxa"/>
            <w:shd w:val="clear" w:color="auto" w:fill="F5F7FB"/>
            <w:tcMar>
              <w:top w:w="80" w:type="dxa"/>
              <w:left w:w="100" w:type="dxa"/>
              <w:bottom w:w="80" w:type="dxa"/>
              <w:right w:w="100" w:type="dxa"/>
            </w:tcMar>
            <w:vAlign w:val="center"/>
          </w:tcPr>
          <w:p w14:paraId="4D02ADE7"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7AD656E6"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0BD0A98C" w14:textId="77777777" w:rsidR="005D4961" w:rsidRDefault="00E37B79">
            <w:pPr>
              <w:spacing w:before="80" w:after="80" w:line="280" w:lineRule="auto"/>
              <w:jc w:val="center"/>
            </w:pPr>
            <w:r>
              <w:rPr>
                <w:b/>
                <w:bCs/>
                <w:color w:val="C00000"/>
                <w:sz w:val="18"/>
                <w:szCs w:val="18"/>
              </w:rPr>
              <w:t>Fast-Track</w:t>
            </w:r>
          </w:p>
        </w:tc>
      </w:tr>
      <w:tr w:rsidR="005D4961" w14:paraId="5CD512E9" w14:textId="77777777">
        <w:trPr>
          <w:cantSplit/>
        </w:trPr>
        <w:tc>
          <w:tcPr>
            <w:tcW w:w="800" w:type="dxa"/>
            <w:tcMar>
              <w:top w:w="80" w:type="dxa"/>
              <w:left w:w="100" w:type="dxa"/>
              <w:bottom w:w="80" w:type="dxa"/>
              <w:right w:w="100" w:type="dxa"/>
            </w:tcMar>
            <w:vAlign w:val="center"/>
          </w:tcPr>
          <w:p w14:paraId="61CC1004" w14:textId="77777777" w:rsidR="005D4961" w:rsidRDefault="00E37B79">
            <w:pPr>
              <w:spacing w:before="80" w:after="80" w:line="280" w:lineRule="auto"/>
            </w:pPr>
            <w:r>
              <w:rPr>
                <w:b/>
                <w:bCs/>
                <w:sz w:val="18"/>
                <w:szCs w:val="18"/>
              </w:rPr>
              <w:t>S172</w:t>
            </w:r>
          </w:p>
        </w:tc>
        <w:tc>
          <w:tcPr>
            <w:tcW w:w="2900" w:type="dxa"/>
            <w:tcMar>
              <w:top w:w="80" w:type="dxa"/>
              <w:left w:w="100" w:type="dxa"/>
              <w:bottom w:w="80" w:type="dxa"/>
              <w:right w:w="100" w:type="dxa"/>
            </w:tcMar>
            <w:vAlign w:val="center"/>
          </w:tcPr>
          <w:p w14:paraId="6C8F4756" w14:textId="77777777" w:rsidR="005D4961" w:rsidRDefault="00E37B79">
            <w:pPr>
              <w:spacing w:before="80" w:after="80" w:line="280" w:lineRule="auto"/>
            </w:pPr>
            <w:r>
              <w:rPr>
                <w:sz w:val="18"/>
                <w:szCs w:val="18"/>
              </w:rPr>
              <w:t>Catering &amp; Cafeteria Management</w:t>
            </w:r>
          </w:p>
        </w:tc>
        <w:tc>
          <w:tcPr>
            <w:tcW w:w="1500" w:type="dxa"/>
            <w:tcMar>
              <w:top w:w="80" w:type="dxa"/>
              <w:left w:w="100" w:type="dxa"/>
              <w:bottom w:w="80" w:type="dxa"/>
              <w:right w:w="100" w:type="dxa"/>
            </w:tcMar>
            <w:vAlign w:val="center"/>
          </w:tcPr>
          <w:p w14:paraId="4FB09EEF" w14:textId="77777777" w:rsidR="005D4961" w:rsidRDefault="00E37B79">
            <w:pPr>
              <w:spacing w:before="80" w:after="80" w:line="280" w:lineRule="auto"/>
            </w:pPr>
            <w:r>
              <w:rPr>
                <w:b/>
                <w:bCs/>
                <w:sz w:val="18"/>
                <w:szCs w:val="18"/>
              </w:rPr>
              <w:t>F&amp;L</w:t>
            </w:r>
          </w:p>
        </w:tc>
        <w:tc>
          <w:tcPr>
            <w:tcW w:w="1300" w:type="dxa"/>
            <w:tcMar>
              <w:top w:w="80" w:type="dxa"/>
              <w:left w:w="100" w:type="dxa"/>
              <w:bottom w:w="80" w:type="dxa"/>
              <w:right w:w="100" w:type="dxa"/>
            </w:tcMar>
            <w:vAlign w:val="center"/>
          </w:tcPr>
          <w:p w14:paraId="45CE17DB" w14:textId="77777777" w:rsidR="005D4961" w:rsidRDefault="00E37B79">
            <w:pPr>
              <w:spacing w:before="80" w:after="80" w:line="280" w:lineRule="auto"/>
            </w:pPr>
            <w:r>
              <w:rPr>
                <w:sz w:val="16"/>
                <w:szCs w:val="16"/>
              </w:rPr>
              <w:t>C9 · Facilities, Safety &amp; Logistics</w:t>
            </w:r>
          </w:p>
        </w:tc>
        <w:tc>
          <w:tcPr>
            <w:tcW w:w="1126" w:type="dxa"/>
            <w:tcMar>
              <w:top w:w="80" w:type="dxa"/>
              <w:left w:w="100" w:type="dxa"/>
              <w:bottom w:w="80" w:type="dxa"/>
              <w:right w:w="100" w:type="dxa"/>
            </w:tcMar>
            <w:vAlign w:val="center"/>
          </w:tcPr>
          <w:p w14:paraId="0E760F05"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622AD9DA"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20F47263" w14:textId="77777777" w:rsidR="005D4961" w:rsidRDefault="00E37B79">
            <w:pPr>
              <w:spacing w:before="80" w:after="80" w:line="280" w:lineRule="auto"/>
              <w:jc w:val="center"/>
            </w:pPr>
            <w:r>
              <w:rPr>
                <w:b/>
                <w:bCs/>
                <w:color w:val="385723"/>
                <w:sz w:val="18"/>
                <w:szCs w:val="18"/>
              </w:rPr>
              <w:t>Phase 3</w:t>
            </w:r>
          </w:p>
        </w:tc>
      </w:tr>
      <w:tr w:rsidR="005D4961" w14:paraId="0F777C7D" w14:textId="77777777">
        <w:trPr>
          <w:cantSplit/>
        </w:trPr>
        <w:tc>
          <w:tcPr>
            <w:tcW w:w="800" w:type="dxa"/>
            <w:shd w:val="clear" w:color="auto" w:fill="F5F7FB"/>
            <w:tcMar>
              <w:top w:w="80" w:type="dxa"/>
              <w:left w:w="100" w:type="dxa"/>
              <w:bottom w:w="80" w:type="dxa"/>
              <w:right w:w="100" w:type="dxa"/>
            </w:tcMar>
            <w:vAlign w:val="center"/>
          </w:tcPr>
          <w:p w14:paraId="75435167" w14:textId="77777777" w:rsidR="005D4961" w:rsidRDefault="00E37B79">
            <w:pPr>
              <w:spacing w:before="80" w:after="80" w:line="280" w:lineRule="auto"/>
            </w:pPr>
            <w:r>
              <w:rPr>
                <w:b/>
                <w:bCs/>
                <w:sz w:val="18"/>
                <w:szCs w:val="18"/>
              </w:rPr>
              <w:t>S173</w:t>
            </w:r>
          </w:p>
        </w:tc>
        <w:tc>
          <w:tcPr>
            <w:tcW w:w="2900" w:type="dxa"/>
            <w:shd w:val="clear" w:color="auto" w:fill="F5F7FB"/>
            <w:tcMar>
              <w:top w:w="80" w:type="dxa"/>
              <w:left w:w="100" w:type="dxa"/>
              <w:bottom w:w="80" w:type="dxa"/>
              <w:right w:w="100" w:type="dxa"/>
            </w:tcMar>
            <w:vAlign w:val="center"/>
          </w:tcPr>
          <w:p w14:paraId="3296D7AD" w14:textId="77777777" w:rsidR="005D4961" w:rsidRDefault="00E37B79">
            <w:pPr>
              <w:spacing w:before="80" w:after="80" w:line="280" w:lineRule="auto"/>
            </w:pPr>
            <w:r>
              <w:rPr>
                <w:sz w:val="18"/>
                <w:szCs w:val="18"/>
              </w:rPr>
              <w:t>Event Logistics &amp; Set-Up Workflow</w:t>
            </w:r>
          </w:p>
        </w:tc>
        <w:tc>
          <w:tcPr>
            <w:tcW w:w="1500" w:type="dxa"/>
            <w:shd w:val="clear" w:color="auto" w:fill="F5F7FB"/>
            <w:tcMar>
              <w:top w:w="80" w:type="dxa"/>
              <w:left w:w="100" w:type="dxa"/>
              <w:bottom w:w="80" w:type="dxa"/>
              <w:right w:w="100" w:type="dxa"/>
            </w:tcMar>
            <w:vAlign w:val="center"/>
          </w:tcPr>
          <w:p w14:paraId="5FDCDA0B" w14:textId="77777777" w:rsidR="005D4961" w:rsidRDefault="00E37B79">
            <w:pPr>
              <w:spacing w:before="80" w:after="80" w:line="280" w:lineRule="auto"/>
            </w:pPr>
            <w:r>
              <w:rPr>
                <w:b/>
                <w:bCs/>
                <w:sz w:val="18"/>
                <w:szCs w:val="18"/>
              </w:rPr>
              <w:t>F&amp;L</w:t>
            </w:r>
          </w:p>
        </w:tc>
        <w:tc>
          <w:tcPr>
            <w:tcW w:w="1300" w:type="dxa"/>
            <w:shd w:val="clear" w:color="auto" w:fill="F5F7FB"/>
            <w:tcMar>
              <w:top w:w="80" w:type="dxa"/>
              <w:left w:w="100" w:type="dxa"/>
              <w:bottom w:w="80" w:type="dxa"/>
              <w:right w:w="100" w:type="dxa"/>
            </w:tcMar>
            <w:vAlign w:val="center"/>
          </w:tcPr>
          <w:p w14:paraId="36A5BBCD" w14:textId="77777777" w:rsidR="005D4961" w:rsidRDefault="00E37B79">
            <w:pPr>
              <w:spacing w:before="80" w:after="80" w:line="280" w:lineRule="auto"/>
            </w:pPr>
            <w:r>
              <w:rPr>
                <w:sz w:val="16"/>
                <w:szCs w:val="16"/>
              </w:rPr>
              <w:t>C9 · Facilities, Safety &amp; Logistics</w:t>
            </w:r>
          </w:p>
        </w:tc>
        <w:tc>
          <w:tcPr>
            <w:tcW w:w="1126" w:type="dxa"/>
            <w:shd w:val="clear" w:color="auto" w:fill="F5F7FB"/>
            <w:tcMar>
              <w:top w:w="80" w:type="dxa"/>
              <w:left w:w="100" w:type="dxa"/>
              <w:bottom w:w="80" w:type="dxa"/>
              <w:right w:w="100" w:type="dxa"/>
            </w:tcMar>
            <w:vAlign w:val="center"/>
          </w:tcPr>
          <w:p w14:paraId="0F227F38"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39772F5B"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2C608FC0" w14:textId="77777777" w:rsidR="005D4961" w:rsidRDefault="00E37B79">
            <w:pPr>
              <w:spacing w:before="80" w:after="80" w:line="280" w:lineRule="auto"/>
              <w:jc w:val="center"/>
            </w:pPr>
            <w:r>
              <w:rPr>
                <w:b/>
                <w:bCs/>
                <w:color w:val="BF8F00"/>
                <w:sz w:val="18"/>
                <w:szCs w:val="18"/>
              </w:rPr>
              <w:t>Phase 2</w:t>
            </w:r>
          </w:p>
        </w:tc>
      </w:tr>
      <w:tr w:rsidR="005D4961" w14:paraId="3B7E7136" w14:textId="77777777">
        <w:trPr>
          <w:cantSplit/>
        </w:trPr>
        <w:tc>
          <w:tcPr>
            <w:tcW w:w="800" w:type="dxa"/>
            <w:tcMar>
              <w:top w:w="80" w:type="dxa"/>
              <w:left w:w="100" w:type="dxa"/>
              <w:bottom w:w="80" w:type="dxa"/>
              <w:right w:w="100" w:type="dxa"/>
            </w:tcMar>
            <w:vAlign w:val="center"/>
          </w:tcPr>
          <w:p w14:paraId="75EF82AD" w14:textId="77777777" w:rsidR="005D4961" w:rsidRDefault="00E37B79">
            <w:pPr>
              <w:spacing w:before="80" w:after="80" w:line="280" w:lineRule="auto"/>
            </w:pPr>
            <w:r>
              <w:rPr>
                <w:b/>
                <w:bCs/>
                <w:sz w:val="18"/>
                <w:szCs w:val="18"/>
              </w:rPr>
              <w:t>S174</w:t>
            </w:r>
          </w:p>
        </w:tc>
        <w:tc>
          <w:tcPr>
            <w:tcW w:w="2900" w:type="dxa"/>
            <w:tcMar>
              <w:top w:w="80" w:type="dxa"/>
              <w:left w:w="100" w:type="dxa"/>
              <w:bottom w:w="80" w:type="dxa"/>
              <w:right w:w="100" w:type="dxa"/>
            </w:tcMar>
            <w:vAlign w:val="center"/>
          </w:tcPr>
          <w:p w14:paraId="00751AB1" w14:textId="77777777" w:rsidR="005D4961" w:rsidRDefault="00E37B79">
            <w:pPr>
              <w:spacing w:before="80" w:after="80" w:line="280" w:lineRule="auto"/>
            </w:pPr>
            <w:r>
              <w:rPr>
                <w:sz w:val="18"/>
                <w:szCs w:val="18"/>
              </w:rPr>
              <w:t>Emergency Mass-Notification System</w:t>
            </w:r>
          </w:p>
        </w:tc>
        <w:tc>
          <w:tcPr>
            <w:tcW w:w="1500" w:type="dxa"/>
            <w:tcMar>
              <w:top w:w="80" w:type="dxa"/>
              <w:left w:w="100" w:type="dxa"/>
              <w:bottom w:w="80" w:type="dxa"/>
              <w:right w:w="100" w:type="dxa"/>
            </w:tcMar>
            <w:vAlign w:val="center"/>
          </w:tcPr>
          <w:p w14:paraId="278DA4BC" w14:textId="77777777" w:rsidR="005D4961" w:rsidRDefault="00E37B79">
            <w:pPr>
              <w:spacing w:before="80" w:after="80" w:line="280" w:lineRule="auto"/>
            </w:pPr>
            <w:r>
              <w:rPr>
                <w:b/>
                <w:bCs/>
                <w:sz w:val="18"/>
                <w:szCs w:val="18"/>
              </w:rPr>
              <w:t>F&amp;L</w:t>
            </w:r>
          </w:p>
        </w:tc>
        <w:tc>
          <w:tcPr>
            <w:tcW w:w="1300" w:type="dxa"/>
            <w:tcMar>
              <w:top w:w="80" w:type="dxa"/>
              <w:left w:w="100" w:type="dxa"/>
              <w:bottom w:w="80" w:type="dxa"/>
              <w:right w:w="100" w:type="dxa"/>
            </w:tcMar>
            <w:vAlign w:val="center"/>
          </w:tcPr>
          <w:p w14:paraId="7FF58F1E" w14:textId="77777777" w:rsidR="005D4961" w:rsidRDefault="00E37B79">
            <w:pPr>
              <w:spacing w:before="80" w:after="80" w:line="280" w:lineRule="auto"/>
            </w:pPr>
            <w:r>
              <w:rPr>
                <w:sz w:val="16"/>
                <w:szCs w:val="16"/>
              </w:rPr>
              <w:t>C9 · Facilities, Safety &amp; Logistics</w:t>
            </w:r>
          </w:p>
        </w:tc>
        <w:tc>
          <w:tcPr>
            <w:tcW w:w="1126" w:type="dxa"/>
            <w:tcMar>
              <w:top w:w="80" w:type="dxa"/>
              <w:left w:w="100" w:type="dxa"/>
              <w:bottom w:w="80" w:type="dxa"/>
              <w:right w:w="100" w:type="dxa"/>
            </w:tcMar>
            <w:vAlign w:val="center"/>
          </w:tcPr>
          <w:p w14:paraId="0A8080E7"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7EDDD789"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1FA296C3" w14:textId="77777777" w:rsidR="005D4961" w:rsidRDefault="00E37B79">
            <w:pPr>
              <w:spacing w:before="80" w:after="80" w:line="280" w:lineRule="auto"/>
              <w:jc w:val="center"/>
            </w:pPr>
            <w:r>
              <w:rPr>
                <w:b/>
                <w:bCs/>
                <w:color w:val="C00000"/>
                <w:sz w:val="18"/>
                <w:szCs w:val="18"/>
              </w:rPr>
              <w:t>Fast-Track</w:t>
            </w:r>
          </w:p>
        </w:tc>
      </w:tr>
      <w:tr w:rsidR="005D4961" w14:paraId="3F783B90" w14:textId="77777777">
        <w:trPr>
          <w:cantSplit/>
        </w:trPr>
        <w:tc>
          <w:tcPr>
            <w:tcW w:w="800" w:type="dxa"/>
            <w:shd w:val="clear" w:color="auto" w:fill="F5F7FB"/>
            <w:tcMar>
              <w:top w:w="80" w:type="dxa"/>
              <w:left w:w="100" w:type="dxa"/>
              <w:bottom w:w="80" w:type="dxa"/>
              <w:right w:w="100" w:type="dxa"/>
            </w:tcMar>
            <w:vAlign w:val="center"/>
          </w:tcPr>
          <w:p w14:paraId="7CC9EB32" w14:textId="77777777" w:rsidR="005D4961" w:rsidRDefault="00E37B79">
            <w:pPr>
              <w:spacing w:before="80" w:after="80" w:line="280" w:lineRule="auto"/>
            </w:pPr>
            <w:r>
              <w:rPr>
                <w:b/>
                <w:bCs/>
                <w:sz w:val="18"/>
                <w:szCs w:val="18"/>
              </w:rPr>
              <w:t>S175</w:t>
            </w:r>
          </w:p>
        </w:tc>
        <w:tc>
          <w:tcPr>
            <w:tcW w:w="2900" w:type="dxa"/>
            <w:shd w:val="clear" w:color="auto" w:fill="F5F7FB"/>
            <w:tcMar>
              <w:top w:w="80" w:type="dxa"/>
              <w:left w:w="100" w:type="dxa"/>
              <w:bottom w:w="80" w:type="dxa"/>
              <w:right w:w="100" w:type="dxa"/>
            </w:tcMar>
            <w:vAlign w:val="center"/>
          </w:tcPr>
          <w:p w14:paraId="6950E169" w14:textId="77777777" w:rsidR="005D4961" w:rsidRDefault="00E37B79">
            <w:pPr>
              <w:spacing w:before="80" w:after="80" w:line="280" w:lineRule="auto"/>
            </w:pPr>
            <w:r>
              <w:rPr>
                <w:sz w:val="18"/>
                <w:szCs w:val="18"/>
              </w:rPr>
              <w:t>Crisis &amp; Evacuation Drill Management</w:t>
            </w:r>
          </w:p>
        </w:tc>
        <w:tc>
          <w:tcPr>
            <w:tcW w:w="1500" w:type="dxa"/>
            <w:shd w:val="clear" w:color="auto" w:fill="F5F7FB"/>
            <w:tcMar>
              <w:top w:w="80" w:type="dxa"/>
              <w:left w:w="100" w:type="dxa"/>
              <w:bottom w:w="80" w:type="dxa"/>
              <w:right w:w="100" w:type="dxa"/>
            </w:tcMar>
            <w:vAlign w:val="center"/>
          </w:tcPr>
          <w:p w14:paraId="5EE469E9" w14:textId="77777777" w:rsidR="005D4961" w:rsidRDefault="00E37B79">
            <w:pPr>
              <w:spacing w:before="80" w:after="80" w:line="280" w:lineRule="auto"/>
            </w:pPr>
            <w:r>
              <w:rPr>
                <w:b/>
                <w:bCs/>
                <w:sz w:val="18"/>
                <w:szCs w:val="18"/>
              </w:rPr>
              <w:t>F&amp;L</w:t>
            </w:r>
          </w:p>
        </w:tc>
        <w:tc>
          <w:tcPr>
            <w:tcW w:w="1300" w:type="dxa"/>
            <w:shd w:val="clear" w:color="auto" w:fill="F5F7FB"/>
            <w:tcMar>
              <w:top w:w="80" w:type="dxa"/>
              <w:left w:w="100" w:type="dxa"/>
              <w:bottom w:w="80" w:type="dxa"/>
              <w:right w:w="100" w:type="dxa"/>
            </w:tcMar>
            <w:vAlign w:val="center"/>
          </w:tcPr>
          <w:p w14:paraId="7BBFF7A4" w14:textId="77777777" w:rsidR="005D4961" w:rsidRDefault="00E37B79">
            <w:pPr>
              <w:spacing w:before="80" w:after="80" w:line="280" w:lineRule="auto"/>
            </w:pPr>
            <w:r>
              <w:rPr>
                <w:sz w:val="16"/>
                <w:szCs w:val="16"/>
              </w:rPr>
              <w:t>C9 · Facilities, Safety &amp; Logistics</w:t>
            </w:r>
          </w:p>
        </w:tc>
        <w:tc>
          <w:tcPr>
            <w:tcW w:w="1126" w:type="dxa"/>
            <w:shd w:val="clear" w:color="auto" w:fill="F5F7FB"/>
            <w:tcMar>
              <w:top w:w="80" w:type="dxa"/>
              <w:left w:w="100" w:type="dxa"/>
              <w:bottom w:w="80" w:type="dxa"/>
              <w:right w:w="100" w:type="dxa"/>
            </w:tcMar>
            <w:vAlign w:val="center"/>
          </w:tcPr>
          <w:p w14:paraId="0E8C5348"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386398A5"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5FE3C137" w14:textId="77777777" w:rsidR="005D4961" w:rsidRDefault="00E37B79">
            <w:pPr>
              <w:spacing w:before="80" w:after="80" w:line="280" w:lineRule="auto"/>
              <w:jc w:val="center"/>
            </w:pPr>
            <w:r>
              <w:rPr>
                <w:b/>
                <w:bCs/>
                <w:color w:val="BF8F00"/>
                <w:sz w:val="18"/>
                <w:szCs w:val="18"/>
              </w:rPr>
              <w:t>Phase 2</w:t>
            </w:r>
          </w:p>
        </w:tc>
      </w:tr>
      <w:tr w:rsidR="005D4961" w14:paraId="13C23C95" w14:textId="77777777">
        <w:trPr>
          <w:cantSplit/>
        </w:trPr>
        <w:tc>
          <w:tcPr>
            <w:tcW w:w="800" w:type="dxa"/>
            <w:tcMar>
              <w:top w:w="80" w:type="dxa"/>
              <w:left w:w="100" w:type="dxa"/>
              <w:bottom w:w="80" w:type="dxa"/>
              <w:right w:w="100" w:type="dxa"/>
            </w:tcMar>
            <w:vAlign w:val="center"/>
          </w:tcPr>
          <w:p w14:paraId="0291E253" w14:textId="77777777" w:rsidR="005D4961" w:rsidRDefault="00E37B79">
            <w:pPr>
              <w:spacing w:before="80" w:after="80" w:line="280" w:lineRule="auto"/>
            </w:pPr>
            <w:r>
              <w:rPr>
                <w:b/>
                <w:bCs/>
                <w:sz w:val="18"/>
                <w:szCs w:val="18"/>
              </w:rPr>
              <w:t>S176</w:t>
            </w:r>
          </w:p>
        </w:tc>
        <w:tc>
          <w:tcPr>
            <w:tcW w:w="2900" w:type="dxa"/>
            <w:tcMar>
              <w:top w:w="80" w:type="dxa"/>
              <w:left w:w="100" w:type="dxa"/>
              <w:bottom w:w="80" w:type="dxa"/>
              <w:right w:w="100" w:type="dxa"/>
            </w:tcMar>
            <w:vAlign w:val="center"/>
          </w:tcPr>
          <w:p w14:paraId="31A449EB" w14:textId="77777777" w:rsidR="005D4961" w:rsidRDefault="00E37B79">
            <w:pPr>
              <w:spacing w:before="80" w:after="80" w:line="280" w:lineRule="auto"/>
            </w:pPr>
            <w:r>
              <w:rPr>
                <w:sz w:val="18"/>
                <w:szCs w:val="18"/>
              </w:rPr>
              <w:t>Construction Project Management</w:t>
            </w:r>
          </w:p>
        </w:tc>
        <w:tc>
          <w:tcPr>
            <w:tcW w:w="1500" w:type="dxa"/>
            <w:tcMar>
              <w:top w:w="80" w:type="dxa"/>
              <w:left w:w="100" w:type="dxa"/>
              <w:bottom w:w="80" w:type="dxa"/>
              <w:right w:w="100" w:type="dxa"/>
            </w:tcMar>
            <w:vAlign w:val="center"/>
          </w:tcPr>
          <w:p w14:paraId="06B485F5" w14:textId="77777777" w:rsidR="005D4961" w:rsidRDefault="00E37B79">
            <w:pPr>
              <w:spacing w:before="80" w:after="80" w:line="280" w:lineRule="auto"/>
            </w:pPr>
            <w:r>
              <w:rPr>
                <w:b/>
                <w:bCs/>
                <w:sz w:val="18"/>
                <w:szCs w:val="18"/>
              </w:rPr>
              <w:t>F&amp;L</w:t>
            </w:r>
          </w:p>
        </w:tc>
        <w:tc>
          <w:tcPr>
            <w:tcW w:w="1300" w:type="dxa"/>
            <w:tcMar>
              <w:top w:w="80" w:type="dxa"/>
              <w:left w:w="100" w:type="dxa"/>
              <w:bottom w:w="80" w:type="dxa"/>
              <w:right w:w="100" w:type="dxa"/>
            </w:tcMar>
            <w:vAlign w:val="center"/>
          </w:tcPr>
          <w:p w14:paraId="5683BA5B" w14:textId="77777777" w:rsidR="005D4961" w:rsidRDefault="00E37B79">
            <w:pPr>
              <w:spacing w:before="80" w:after="80" w:line="280" w:lineRule="auto"/>
            </w:pPr>
            <w:r>
              <w:rPr>
                <w:sz w:val="16"/>
                <w:szCs w:val="16"/>
              </w:rPr>
              <w:t>C9 · Facilities, Safety &amp; Logistics</w:t>
            </w:r>
          </w:p>
        </w:tc>
        <w:tc>
          <w:tcPr>
            <w:tcW w:w="1126" w:type="dxa"/>
            <w:tcMar>
              <w:top w:w="80" w:type="dxa"/>
              <w:left w:w="100" w:type="dxa"/>
              <w:bottom w:w="80" w:type="dxa"/>
              <w:right w:w="100" w:type="dxa"/>
            </w:tcMar>
            <w:vAlign w:val="center"/>
          </w:tcPr>
          <w:p w14:paraId="1691114C"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56515B16"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0A2049F7" w14:textId="77777777" w:rsidR="005D4961" w:rsidRDefault="00E37B79">
            <w:pPr>
              <w:spacing w:before="80" w:after="80" w:line="280" w:lineRule="auto"/>
              <w:jc w:val="center"/>
            </w:pPr>
            <w:r>
              <w:rPr>
                <w:b/>
                <w:bCs/>
                <w:color w:val="BF8F00"/>
                <w:sz w:val="18"/>
                <w:szCs w:val="18"/>
              </w:rPr>
              <w:t>Phase 2</w:t>
            </w:r>
          </w:p>
        </w:tc>
      </w:tr>
      <w:tr w:rsidR="005D4961" w14:paraId="113CD6C0" w14:textId="77777777">
        <w:trPr>
          <w:cantSplit/>
        </w:trPr>
        <w:tc>
          <w:tcPr>
            <w:tcW w:w="800" w:type="dxa"/>
            <w:shd w:val="clear" w:color="auto" w:fill="F5F7FB"/>
            <w:tcMar>
              <w:top w:w="80" w:type="dxa"/>
              <w:left w:w="100" w:type="dxa"/>
              <w:bottom w:w="80" w:type="dxa"/>
              <w:right w:w="100" w:type="dxa"/>
            </w:tcMar>
            <w:vAlign w:val="center"/>
          </w:tcPr>
          <w:p w14:paraId="1D9AEE48" w14:textId="77777777" w:rsidR="005D4961" w:rsidRDefault="00E37B79">
            <w:pPr>
              <w:spacing w:before="80" w:after="80" w:line="280" w:lineRule="auto"/>
            </w:pPr>
            <w:r>
              <w:rPr>
                <w:b/>
                <w:bCs/>
                <w:sz w:val="18"/>
                <w:szCs w:val="18"/>
              </w:rPr>
              <w:t>S177</w:t>
            </w:r>
          </w:p>
        </w:tc>
        <w:tc>
          <w:tcPr>
            <w:tcW w:w="2900" w:type="dxa"/>
            <w:shd w:val="clear" w:color="auto" w:fill="F5F7FB"/>
            <w:tcMar>
              <w:top w:w="80" w:type="dxa"/>
              <w:left w:w="100" w:type="dxa"/>
              <w:bottom w:w="80" w:type="dxa"/>
              <w:right w:w="100" w:type="dxa"/>
            </w:tcMar>
            <w:vAlign w:val="center"/>
          </w:tcPr>
          <w:p w14:paraId="5BB404F0" w14:textId="77777777" w:rsidR="005D4961" w:rsidRDefault="00E37B79">
            <w:pPr>
              <w:spacing w:before="80" w:after="80" w:line="280" w:lineRule="auto"/>
            </w:pPr>
            <w:r>
              <w:rPr>
                <w:sz w:val="18"/>
                <w:szCs w:val="18"/>
              </w:rPr>
              <w:t>Lease &amp; Tenancy Management</w:t>
            </w:r>
          </w:p>
        </w:tc>
        <w:tc>
          <w:tcPr>
            <w:tcW w:w="1500" w:type="dxa"/>
            <w:shd w:val="clear" w:color="auto" w:fill="F5F7FB"/>
            <w:tcMar>
              <w:top w:w="80" w:type="dxa"/>
              <w:left w:w="100" w:type="dxa"/>
              <w:bottom w:w="80" w:type="dxa"/>
              <w:right w:w="100" w:type="dxa"/>
            </w:tcMar>
            <w:vAlign w:val="center"/>
          </w:tcPr>
          <w:p w14:paraId="242E61A7" w14:textId="77777777" w:rsidR="005D4961" w:rsidRDefault="00E37B79">
            <w:pPr>
              <w:spacing w:before="80" w:after="80" w:line="280" w:lineRule="auto"/>
            </w:pPr>
            <w:r>
              <w:rPr>
                <w:b/>
                <w:bCs/>
                <w:sz w:val="18"/>
                <w:szCs w:val="18"/>
              </w:rPr>
              <w:t>F&amp;L</w:t>
            </w:r>
          </w:p>
        </w:tc>
        <w:tc>
          <w:tcPr>
            <w:tcW w:w="1300" w:type="dxa"/>
            <w:shd w:val="clear" w:color="auto" w:fill="F5F7FB"/>
            <w:tcMar>
              <w:top w:w="80" w:type="dxa"/>
              <w:left w:w="100" w:type="dxa"/>
              <w:bottom w:w="80" w:type="dxa"/>
              <w:right w:w="100" w:type="dxa"/>
            </w:tcMar>
            <w:vAlign w:val="center"/>
          </w:tcPr>
          <w:p w14:paraId="2264FDD1" w14:textId="77777777" w:rsidR="005D4961" w:rsidRDefault="00E37B79">
            <w:pPr>
              <w:spacing w:before="80" w:after="80" w:line="280" w:lineRule="auto"/>
            </w:pPr>
            <w:r>
              <w:rPr>
                <w:sz w:val="16"/>
                <w:szCs w:val="16"/>
              </w:rPr>
              <w:t>C9 · Facilities, Safety &amp; Logistics</w:t>
            </w:r>
          </w:p>
        </w:tc>
        <w:tc>
          <w:tcPr>
            <w:tcW w:w="1126" w:type="dxa"/>
            <w:shd w:val="clear" w:color="auto" w:fill="F5F7FB"/>
            <w:tcMar>
              <w:top w:w="80" w:type="dxa"/>
              <w:left w:w="100" w:type="dxa"/>
              <w:bottom w:w="80" w:type="dxa"/>
              <w:right w:w="100" w:type="dxa"/>
            </w:tcMar>
            <w:vAlign w:val="center"/>
          </w:tcPr>
          <w:p w14:paraId="1769EC9B"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55A6BA31"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7841D95E" w14:textId="77777777" w:rsidR="005D4961" w:rsidRDefault="00E37B79">
            <w:pPr>
              <w:spacing w:before="80" w:after="80" w:line="280" w:lineRule="auto"/>
              <w:jc w:val="center"/>
            </w:pPr>
            <w:r>
              <w:rPr>
                <w:b/>
                <w:bCs/>
                <w:color w:val="385723"/>
                <w:sz w:val="18"/>
                <w:szCs w:val="18"/>
              </w:rPr>
              <w:t>Phase 3</w:t>
            </w:r>
          </w:p>
        </w:tc>
      </w:tr>
      <w:tr w:rsidR="005D4961" w14:paraId="386DDDA0" w14:textId="77777777">
        <w:trPr>
          <w:cantSplit/>
        </w:trPr>
        <w:tc>
          <w:tcPr>
            <w:tcW w:w="800" w:type="dxa"/>
            <w:tcMar>
              <w:top w:w="80" w:type="dxa"/>
              <w:left w:w="100" w:type="dxa"/>
              <w:bottom w:w="80" w:type="dxa"/>
              <w:right w:w="100" w:type="dxa"/>
            </w:tcMar>
            <w:vAlign w:val="center"/>
          </w:tcPr>
          <w:p w14:paraId="660730EE" w14:textId="77777777" w:rsidR="005D4961" w:rsidRDefault="00E37B79">
            <w:pPr>
              <w:spacing w:before="80" w:after="80" w:line="280" w:lineRule="auto"/>
            </w:pPr>
            <w:r>
              <w:rPr>
                <w:b/>
                <w:bCs/>
                <w:sz w:val="18"/>
                <w:szCs w:val="18"/>
              </w:rPr>
              <w:t>S178</w:t>
            </w:r>
          </w:p>
        </w:tc>
        <w:tc>
          <w:tcPr>
            <w:tcW w:w="2900" w:type="dxa"/>
            <w:tcMar>
              <w:top w:w="80" w:type="dxa"/>
              <w:left w:w="100" w:type="dxa"/>
              <w:bottom w:w="80" w:type="dxa"/>
              <w:right w:w="100" w:type="dxa"/>
            </w:tcMar>
            <w:vAlign w:val="center"/>
          </w:tcPr>
          <w:p w14:paraId="3CED089B" w14:textId="77777777" w:rsidR="005D4961" w:rsidRDefault="00E37B79">
            <w:pPr>
              <w:spacing w:before="80" w:after="80" w:line="280" w:lineRule="auto"/>
            </w:pPr>
            <w:r>
              <w:rPr>
                <w:sz w:val="18"/>
                <w:szCs w:val="18"/>
              </w:rPr>
              <w:t>Waste Management &amp; Recycling Tracking</w:t>
            </w:r>
          </w:p>
        </w:tc>
        <w:tc>
          <w:tcPr>
            <w:tcW w:w="1500" w:type="dxa"/>
            <w:tcMar>
              <w:top w:w="80" w:type="dxa"/>
              <w:left w:w="100" w:type="dxa"/>
              <w:bottom w:w="80" w:type="dxa"/>
              <w:right w:w="100" w:type="dxa"/>
            </w:tcMar>
            <w:vAlign w:val="center"/>
          </w:tcPr>
          <w:p w14:paraId="6C6FFC98" w14:textId="77777777" w:rsidR="005D4961" w:rsidRDefault="00E37B79">
            <w:pPr>
              <w:spacing w:before="80" w:after="80" w:line="280" w:lineRule="auto"/>
            </w:pPr>
            <w:r>
              <w:rPr>
                <w:b/>
                <w:bCs/>
                <w:sz w:val="18"/>
                <w:szCs w:val="18"/>
              </w:rPr>
              <w:t>F&amp;L</w:t>
            </w:r>
          </w:p>
        </w:tc>
        <w:tc>
          <w:tcPr>
            <w:tcW w:w="1300" w:type="dxa"/>
            <w:tcMar>
              <w:top w:w="80" w:type="dxa"/>
              <w:left w:w="100" w:type="dxa"/>
              <w:bottom w:w="80" w:type="dxa"/>
              <w:right w:w="100" w:type="dxa"/>
            </w:tcMar>
            <w:vAlign w:val="center"/>
          </w:tcPr>
          <w:p w14:paraId="1F3A4EB4" w14:textId="77777777" w:rsidR="005D4961" w:rsidRDefault="00E37B79">
            <w:pPr>
              <w:spacing w:before="80" w:after="80" w:line="280" w:lineRule="auto"/>
            </w:pPr>
            <w:r>
              <w:rPr>
                <w:sz w:val="16"/>
                <w:szCs w:val="16"/>
              </w:rPr>
              <w:t>C9 · Facilities, Safety &amp; Logistics</w:t>
            </w:r>
          </w:p>
        </w:tc>
        <w:tc>
          <w:tcPr>
            <w:tcW w:w="1126" w:type="dxa"/>
            <w:tcMar>
              <w:top w:w="80" w:type="dxa"/>
              <w:left w:w="100" w:type="dxa"/>
              <w:bottom w:w="80" w:type="dxa"/>
              <w:right w:w="100" w:type="dxa"/>
            </w:tcMar>
            <w:vAlign w:val="center"/>
          </w:tcPr>
          <w:p w14:paraId="1AEA100E"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2076B990"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05B97FF0" w14:textId="77777777" w:rsidR="005D4961" w:rsidRDefault="00E37B79">
            <w:pPr>
              <w:spacing w:before="80" w:after="80" w:line="280" w:lineRule="auto"/>
              <w:jc w:val="center"/>
            </w:pPr>
            <w:r>
              <w:rPr>
                <w:b/>
                <w:bCs/>
                <w:color w:val="385723"/>
                <w:sz w:val="18"/>
                <w:szCs w:val="18"/>
              </w:rPr>
              <w:t>Phase 3</w:t>
            </w:r>
          </w:p>
        </w:tc>
      </w:tr>
      <w:tr w:rsidR="005D4961" w14:paraId="6C05BF46" w14:textId="77777777">
        <w:trPr>
          <w:cantSplit/>
        </w:trPr>
        <w:tc>
          <w:tcPr>
            <w:tcW w:w="800" w:type="dxa"/>
            <w:shd w:val="clear" w:color="auto" w:fill="F5F7FB"/>
            <w:tcMar>
              <w:top w:w="80" w:type="dxa"/>
              <w:left w:w="100" w:type="dxa"/>
              <w:bottom w:w="80" w:type="dxa"/>
              <w:right w:w="100" w:type="dxa"/>
            </w:tcMar>
            <w:vAlign w:val="center"/>
          </w:tcPr>
          <w:p w14:paraId="69DC08E2" w14:textId="77777777" w:rsidR="005D4961" w:rsidRDefault="00E37B79">
            <w:pPr>
              <w:spacing w:before="80" w:after="80" w:line="280" w:lineRule="auto"/>
            </w:pPr>
            <w:r>
              <w:rPr>
                <w:b/>
                <w:bCs/>
                <w:sz w:val="18"/>
                <w:szCs w:val="18"/>
              </w:rPr>
              <w:t>S179</w:t>
            </w:r>
          </w:p>
        </w:tc>
        <w:tc>
          <w:tcPr>
            <w:tcW w:w="2900" w:type="dxa"/>
            <w:shd w:val="clear" w:color="auto" w:fill="F5F7FB"/>
            <w:tcMar>
              <w:top w:w="80" w:type="dxa"/>
              <w:left w:w="100" w:type="dxa"/>
              <w:bottom w:w="80" w:type="dxa"/>
              <w:right w:w="100" w:type="dxa"/>
            </w:tcMar>
            <w:vAlign w:val="center"/>
          </w:tcPr>
          <w:p w14:paraId="394DA410" w14:textId="77777777" w:rsidR="005D4961" w:rsidRDefault="00E37B79">
            <w:pPr>
              <w:spacing w:before="80" w:after="80" w:line="280" w:lineRule="auto"/>
            </w:pPr>
            <w:r>
              <w:rPr>
                <w:sz w:val="18"/>
                <w:szCs w:val="18"/>
              </w:rPr>
              <w:t>Lost-and-Found Register</w:t>
            </w:r>
          </w:p>
        </w:tc>
        <w:tc>
          <w:tcPr>
            <w:tcW w:w="1500" w:type="dxa"/>
            <w:shd w:val="clear" w:color="auto" w:fill="F5F7FB"/>
            <w:tcMar>
              <w:top w:w="80" w:type="dxa"/>
              <w:left w:w="100" w:type="dxa"/>
              <w:bottom w:w="80" w:type="dxa"/>
              <w:right w:w="100" w:type="dxa"/>
            </w:tcMar>
            <w:vAlign w:val="center"/>
          </w:tcPr>
          <w:p w14:paraId="729BCB1B" w14:textId="77777777" w:rsidR="005D4961" w:rsidRDefault="00E37B79">
            <w:pPr>
              <w:spacing w:before="80" w:after="80" w:line="280" w:lineRule="auto"/>
            </w:pPr>
            <w:r>
              <w:rPr>
                <w:b/>
                <w:bCs/>
                <w:sz w:val="18"/>
                <w:szCs w:val="18"/>
              </w:rPr>
              <w:t>F&amp;L</w:t>
            </w:r>
          </w:p>
        </w:tc>
        <w:tc>
          <w:tcPr>
            <w:tcW w:w="1300" w:type="dxa"/>
            <w:shd w:val="clear" w:color="auto" w:fill="F5F7FB"/>
            <w:tcMar>
              <w:top w:w="80" w:type="dxa"/>
              <w:left w:w="100" w:type="dxa"/>
              <w:bottom w:w="80" w:type="dxa"/>
              <w:right w:w="100" w:type="dxa"/>
            </w:tcMar>
            <w:vAlign w:val="center"/>
          </w:tcPr>
          <w:p w14:paraId="5DCBCE15" w14:textId="77777777" w:rsidR="005D4961" w:rsidRDefault="00E37B79">
            <w:pPr>
              <w:spacing w:before="80" w:after="80" w:line="280" w:lineRule="auto"/>
            </w:pPr>
            <w:r>
              <w:rPr>
                <w:sz w:val="16"/>
                <w:szCs w:val="16"/>
              </w:rPr>
              <w:t>C9 · Facilities, Safety &amp; Logistics</w:t>
            </w:r>
          </w:p>
        </w:tc>
        <w:tc>
          <w:tcPr>
            <w:tcW w:w="1126" w:type="dxa"/>
            <w:shd w:val="clear" w:color="auto" w:fill="F5F7FB"/>
            <w:tcMar>
              <w:top w:w="80" w:type="dxa"/>
              <w:left w:w="100" w:type="dxa"/>
              <w:bottom w:w="80" w:type="dxa"/>
              <w:right w:w="100" w:type="dxa"/>
            </w:tcMar>
            <w:vAlign w:val="center"/>
          </w:tcPr>
          <w:p w14:paraId="6EADDE75"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1F3C1EC0"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607462F8" w14:textId="77777777" w:rsidR="005D4961" w:rsidRDefault="00E37B79">
            <w:pPr>
              <w:spacing w:before="80" w:after="80" w:line="280" w:lineRule="auto"/>
              <w:jc w:val="center"/>
            </w:pPr>
            <w:r>
              <w:rPr>
                <w:b/>
                <w:bCs/>
                <w:color w:val="385723"/>
                <w:sz w:val="18"/>
                <w:szCs w:val="18"/>
              </w:rPr>
              <w:t>Phase 3</w:t>
            </w:r>
          </w:p>
        </w:tc>
      </w:tr>
      <w:tr w:rsidR="005D4961" w14:paraId="4BC84420" w14:textId="77777777">
        <w:trPr>
          <w:cantSplit/>
        </w:trPr>
        <w:tc>
          <w:tcPr>
            <w:tcW w:w="800" w:type="dxa"/>
            <w:tcMar>
              <w:top w:w="80" w:type="dxa"/>
              <w:left w:w="100" w:type="dxa"/>
              <w:bottom w:w="80" w:type="dxa"/>
              <w:right w:w="100" w:type="dxa"/>
            </w:tcMar>
            <w:vAlign w:val="center"/>
          </w:tcPr>
          <w:p w14:paraId="3387D1F2" w14:textId="77777777" w:rsidR="005D4961" w:rsidRDefault="00E37B79">
            <w:pPr>
              <w:spacing w:before="80" w:after="80" w:line="280" w:lineRule="auto"/>
            </w:pPr>
            <w:r>
              <w:rPr>
                <w:b/>
                <w:bCs/>
                <w:sz w:val="18"/>
                <w:szCs w:val="18"/>
              </w:rPr>
              <w:t>S183</w:t>
            </w:r>
          </w:p>
        </w:tc>
        <w:tc>
          <w:tcPr>
            <w:tcW w:w="2900" w:type="dxa"/>
            <w:tcMar>
              <w:top w:w="80" w:type="dxa"/>
              <w:left w:w="100" w:type="dxa"/>
              <w:bottom w:w="80" w:type="dxa"/>
              <w:right w:w="100" w:type="dxa"/>
            </w:tcMar>
            <w:vAlign w:val="center"/>
          </w:tcPr>
          <w:p w14:paraId="7C8E11F1" w14:textId="77777777" w:rsidR="005D4961" w:rsidRDefault="00E37B79">
            <w:pPr>
              <w:spacing w:before="80" w:after="80" w:line="280" w:lineRule="auto"/>
            </w:pPr>
            <w:r>
              <w:rPr>
                <w:sz w:val="18"/>
                <w:szCs w:val="18"/>
              </w:rPr>
              <w:t>Integrated GRC Platform</w:t>
            </w:r>
          </w:p>
        </w:tc>
        <w:tc>
          <w:tcPr>
            <w:tcW w:w="1500" w:type="dxa"/>
            <w:tcMar>
              <w:top w:w="80" w:type="dxa"/>
              <w:left w:w="100" w:type="dxa"/>
              <w:bottom w:w="80" w:type="dxa"/>
              <w:right w:w="100" w:type="dxa"/>
            </w:tcMar>
            <w:vAlign w:val="center"/>
          </w:tcPr>
          <w:p w14:paraId="7153535E" w14:textId="77777777" w:rsidR="005D4961" w:rsidRDefault="00E37B79">
            <w:pPr>
              <w:spacing w:before="80" w:after="80" w:line="280" w:lineRule="auto"/>
            </w:pPr>
            <w:r>
              <w:rPr>
                <w:b/>
                <w:bCs/>
                <w:sz w:val="18"/>
                <w:szCs w:val="18"/>
              </w:rPr>
              <w:t>C&amp;A</w:t>
            </w:r>
          </w:p>
        </w:tc>
        <w:tc>
          <w:tcPr>
            <w:tcW w:w="1300" w:type="dxa"/>
            <w:tcMar>
              <w:top w:w="80" w:type="dxa"/>
              <w:left w:w="100" w:type="dxa"/>
              <w:bottom w:w="80" w:type="dxa"/>
              <w:right w:w="100" w:type="dxa"/>
            </w:tcMar>
            <w:vAlign w:val="center"/>
          </w:tcPr>
          <w:p w14:paraId="24B230EA" w14:textId="77777777" w:rsidR="005D4961" w:rsidRDefault="00E37B79">
            <w:pPr>
              <w:spacing w:before="80" w:after="80" w:line="280" w:lineRule="auto"/>
            </w:pPr>
            <w:r>
              <w:rPr>
                <w:sz w:val="16"/>
                <w:szCs w:val="16"/>
              </w:rPr>
              <w:t>C10 · Compliance, Risk, Audit &amp; Data Protection</w:t>
            </w:r>
          </w:p>
        </w:tc>
        <w:tc>
          <w:tcPr>
            <w:tcW w:w="1126" w:type="dxa"/>
            <w:tcMar>
              <w:top w:w="80" w:type="dxa"/>
              <w:left w:w="100" w:type="dxa"/>
              <w:bottom w:w="80" w:type="dxa"/>
              <w:right w:w="100" w:type="dxa"/>
            </w:tcMar>
            <w:vAlign w:val="center"/>
          </w:tcPr>
          <w:p w14:paraId="630B4CE9"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4392608F"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618F2696" w14:textId="77777777" w:rsidR="005D4961" w:rsidRDefault="00E37B79">
            <w:pPr>
              <w:spacing w:before="80" w:after="80" w:line="280" w:lineRule="auto"/>
              <w:jc w:val="center"/>
            </w:pPr>
            <w:r>
              <w:rPr>
                <w:b/>
                <w:bCs/>
                <w:color w:val="C00000"/>
                <w:sz w:val="18"/>
                <w:szCs w:val="18"/>
              </w:rPr>
              <w:t>Fast-Track</w:t>
            </w:r>
          </w:p>
        </w:tc>
      </w:tr>
      <w:tr w:rsidR="005D4961" w14:paraId="1A15EAB4" w14:textId="77777777">
        <w:trPr>
          <w:cantSplit/>
        </w:trPr>
        <w:tc>
          <w:tcPr>
            <w:tcW w:w="800" w:type="dxa"/>
            <w:shd w:val="clear" w:color="auto" w:fill="F5F7FB"/>
            <w:tcMar>
              <w:top w:w="80" w:type="dxa"/>
              <w:left w:w="100" w:type="dxa"/>
              <w:bottom w:w="80" w:type="dxa"/>
              <w:right w:w="100" w:type="dxa"/>
            </w:tcMar>
            <w:vAlign w:val="center"/>
          </w:tcPr>
          <w:p w14:paraId="5CEA4E39" w14:textId="77777777" w:rsidR="005D4961" w:rsidRDefault="00E37B79">
            <w:pPr>
              <w:spacing w:before="80" w:after="80" w:line="280" w:lineRule="auto"/>
            </w:pPr>
            <w:r>
              <w:rPr>
                <w:b/>
                <w:bCs/>
                <w:sz w:val="18"/>
                <w:szCs w:val="18"/>
              </w:rPr>
              <w:t>S185</w:t>
            </w:r>
          </w:p>
        </w:tc>
        <w:tc>
          <w:tcPr>
            <w:tcW w:w="2900" w:type="dxa"/>
            <w:shd w:val="clear" w:color="auto" w:fill="F5F7FB"/>
            <w:tcMar>
              <w:top w:w="80" w:type="dxa"/>
              <w:left w:w="100" w:type="dxa"/>
              <w:bottom w:w="80" w:type="dxa"/>
              <w:right w:w="100" w:type="dxa"/>
            </w:tcMar>
            <w:vAlign w:val="center"/>
          </w:tcPr>
          <w:p w14:paraId="23C7CF4E" w14:textId="77777777" w:rsidR="005D4961" w:rsidRDefault="00E37B79">
            <w:pPr>
              <w:spacing w:before="80" w:after="80" w:line="280" w:lineRule="auto"/>
            </w:pPr>
            <w:r>
              <w:rPr>
                <w:sz w:val="18"/>
                <w:szCs w:val="18"/>
              </w:rPr>
              <w:t>Data Protection Impact Assessment (DPIA) Workflow</w:t>
            </w:r>
          </w:p>
        </w:tc>
        <w:tc>
          <w:tcPr>
            <w:tcW w:w="1500" w:type="dxa"/>
            <w:shd w:val="clear" w:color="auto" w:fill="F5F7FB"/>
            <w:tcMar>
              <w:top w:w="80" w:type="dxa"/>
              <w:left w:w="100" w:type="dxa"/>
              <w:bottom w:w="80" w:type="dxa"/>
              <w:right w:w="100" w:type="dxa"/>
            </w:tcMar>
            <w:vAlign w:val="center"/>
          </w:tcPr>
          <w:p w14:paraId="43689AB5" w14:textId="77777777" w:rsidR="005D4961" w:rsidRDefault="00E37B79">
            <w:pPr>
              <w:spacing w:before="80" w:after="80" w:line="280" w:lineRule="auto"/>
            </w:pPr>
            <w:r>
              <w:rPr>
                <w:b/>
                <w:bCs/>
                <w:sz w:val="18"/>
                <w:szCs w:val="18"/>
              </w:rPr>
              <w:t>C&amp;A</w:t>
            </w:r>
          </w:p>
        </w:tc>
        <w:tc>
          <w:tcPr>
            <w:tcW w:w="1300" w:type="dxa"/>
            <w:shd w:val="clear" w:color="auto" w:fill="F5F7FB"/>
            <w:tcMar>
              <w:top w:w="80" w:type="dxa"/>
              <w:left w:w="100" w:type="dxa"/>
              <w:bottom w:w="80" w:type="dxa"/>
              <w:right w:w="100" w:type="dxa"/>
            </w:tcMar>
            <w:vAlign w:val="center"/>
          </w:tcPr>
          <w:p w14:paraId="1F03F483" w14:textId="77777777" w:rsidR="005D4961" w:rsidRDefault="00E37B79">
            <w:pPr>
              <w:spacing w:before="80" w:after="80" w:line="280" w:lineRule="auto"/>
            </w:pPr>
            <w:r>
              <w:rPr>
                <w:sz w:val="16"/>
                <w:szCs w:val="16"/>
              </w:rPr>
              <w:t>C10 · Compliance, Risk, Audit &amp; Data Protection</w:t>
            </w:r>
          </w:p>
        </w:tc>
        <w:tc>
          <w:tcPr>
            <w:tcW w:w="1126" w:type="dxa"/>
            <w:shd w:val="clear" w:color="auto" w:fill="F5F7FB"/>
            <w:tcMar>
              <w:top w:w="80" w:type="dxa"/>
              <w:left w:w="100" w:type="dxa"/>
              <w:bottom w:w="80" w:type="dxa"/>
              <w:right w:w="100" w:type="dxa"/>
            </w:tcMar>
            <w:vAlign w:val="center"/>
          </w:tcPr>
          <w:p w14:paraId="75C8087F" w14:textId="77777777" w:rsidR="005D4961" w:rsidRDefault="00E37B79">
            <w:pPr>
              <w:spacing w:before="80" w:after="80" w:line="280" w:lineRule="auto"/>
            </w:pPr>
            <w:r>
              <w:rPr>
                <w:i/>
                <w:iCs/>
                <w:color w:val="595959"/>
                <w:sz w:val="16"/>
                <w:szCs w:val="16"/>
              </w:rPr>
              <w:t>Ghana DPA 2012</w:t>
            </w:r>
          </w:p>
        </w:tc>
        <w:tc>
          <w:tcPr>
            <w:tcW w:w="700" w:type="dxa"/>
            <w:shd w:val="clear" w:color="auto" w:fill="F5F7FB"/>
            <w:tcMar>
              <w:top w:w="80" w:type="dxa"/>
              <w:left w:w="100" w:type="dxa"/>
              <w:bottom w:w="80" w:type="dxa"/>
              <w:right w:w="100" w:type="dxa"/>
            </w:tcMar>
            <w:vAlign w:val="center"/>
          </w:tcPr>
          <w:p w14:paraId="15FAF836"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5810DDB2" w14:textId="77777777" w:rsidR="005D4961" w:rsidRDefault="00E37B79">
            <w:pPr>
              <w:spacing w:before="80" w:after="80" w:line="280" w:lineRule="auto"/>
              <w:jc w:val="center"/>
            </w:pPr>
            <w:r>
              <w:rPr>
                <w:b/>
                <w:bCs/>
                <w:color w:val="C00000"/>
                <w:sz w:val="18"/>
                <w:szCs w:val="18"/>
              </w:rPr>
              <w:t>Fast-Track</w:t>
            </w:r>
          </w:p>
        </w:tc>
      </w:tr>
      <w:tr w:rsidR="005D4961" w14:paraId="0B69F52B" w14:textId="77777777">
        <w:trPr>
          <w:cantSplit/>
        </w:trPr>
        <w:tc>
          <w:tcPr>
            <w:tcW w:w="800" w:type="dxa"/>
            <w:tcMar>
              <w:top w:w="80" w:type="dxa"/>
              <w:left w:w="100" w:type="dxa"/>
              <w:bottom w:w="80" w:type="dxa"/>
              <w:right w:w="100" w:type="dxa"/>
            </w:tcMar>
            <w:vAlign w:val="center"/>
          </w:tcPr>
          <w:p w14:paraId="55D9CA97" w14:textId="77777777" w:rsidR="005D4961" w:rsidRDefault="00E37B79">
            <w:pPr>
              <w:spacing w:before="80" w:after="80" w:line="280" w:lineRule="auto"/>
            </w:pPr>
            <w:r>
              <w:rPr>
                <w:b/>
                <w:bCs/>
                <w:sz w:val="18"/>
                <w:szCs w:val="18"/>
              </w:rPr>
              <w:t>S186</w:t>
            </w:r>
          </w:p>
        </w:tc>
        <w:tc>
          <w:tcPr>
            <w:tcW w:w="2900" w:type="dxa"/>
            <w:tcMar>
              <w:top w:w="80" w:type="dxa"/>
              <w:left w:w="100" w:type="dxa"/>
              <w:bottom w:w="80" w:type="dxa"/>
              <w:right w:w="100" w:type="dxa"/>
            </w:tcMar>
            <w:vAlign w:val="center"/>
          </w:tcPr>
          <w:p w14:paraId="1F3DDC79" w14:textId="77777777" w:rsidR="005D4961" w:rsidRDefault="00E37B79">
            <w:pPr>
              <w:spacing w:before="80" w:after="80" w:line="280" w:lineRule="auto"/>
            </w:pPr>
            <w:r>
              <w:rPr>
                <w:sz w:val="18"/>
                <w:szCs w:val="18"/>
              </w:rPr>
              <w:t>Data Subject Access Request (DSAR) Management</w:t>
            </w:r>
          </w:p>
        </w:tc>
        <w:tc>
          <w:tcPr>
            <w:tcW w:w="1500" w:type="dxa"/>
            <w:tcMar>
              <w:top w:w="80" w:type="dxa"/>
              <w:left w:w="100" w:type="dxa"/>
              <w:bottom w:w="80" w:type="dxa"/>
              <w:right w:w="100" w:type="dxa"/>
            </w:tcMar>
            <w:vAlign w:val="center"/>
          </w:tcPr>
          <w:p w14:paraId="233FCABA" w14:textId="77777777" w:rsidR="005D4961" w:rsidRDefault="00E37B79">
            <w:pPr>
              <w:spacing w:before="80" w:after="80" w:line="280" w:lineRule="auto"/>
            </w:pPr>
            <w:r>
              <w:rPr>
                <w:b/>
                <w:bCs/>
                <w:sz w:val="18"/>
                <w:szCs w:val="18"/>
              </w:rPr>
              <w:t>C&amp;A</w:t>
            </w:r>
          </w:p>
        </w:tc>
        <w:tc>
          <w:tcPr>
            <w:tcW w:w="1300" w:type="dxa"/>
            <w:tcMar>
              <w:top w:w="80" w:type="dxa"/>
              <w:left w:w="100" w:type="dxa"/>
              <w:bottom w:w="80" w:type="dxa"/>
              <w:right w:w="100" w:type="dxa"/>
            </w:tcMar>
            <w:vAlign w:val="center"/>
          </w:tcPr>
          <w:p w14:paraId="615100F5" w14:textId="77777777" w:rsidR="005D4961" w:rsidRDefault="00E37B79">
            <w:pPr>
              <w:spacing w:before="80" w:after="80" w:line="280" w:lineRule="auto"/>
            </w:pPr>
            <w:r>
              <w:rPr>
                <w:sz w:val="16"/>
                <w:szCs w:val="16"/>
              </w:rPr>
              <w:t>C10 · Compliance, Risk, Audit &amp; Data Protection</w:t>
            </w:r>
          </w:p>
        </w:tc>
        <w:tc>
          <w:tcPr>
            <w:tcW w:w="1126" w:type="dxa"/>
            <w:tcMar>
              <w:top w:w="80" w:type="dxa"/>
              <w:left w:w="100" w:type="dxa"/>
              <w:bottom w:w="80" w:type="dxa"/>
              <w:right w:w="100" w:type="dxa"/>
            </w:tcMar>
            <w:vAlign w:val="center"/>
          </w:tcPr>
          <w:p w14:paraId="7B9EAA77" w14:textId="77777777" w:rsidR="005D4961" w:rsidRDefault="00E37B79">
            <w:pPr>
              <w:spacing w:before="80" w:after="80" w:line="280" w:lineRule="auto"/>
            </w:pPr>
            <w:r>
              <w:rPr>
                <w:i/>
                <w:iCs/>
                <w:color w:val="595959"/>
                <w:sz w:val="16"/>
                <w:szCs w:val="16"/>
              </w:rPr>
              <w:t>Ghana DPA 2012</w:t>
            </w:r>
          </w:p>
        </w:tc>
        <w:tc>
          <w:tcPr>
            <w:tcW w:w="700" w:type="dxa"/>
            <w:tcMar>
              <w:top w:w="80" w:type="dxa"/>
              <w:left w:w="100" w:type="dxa"/>
              <w:bottom w:w="80" w:type="dxa"/>
              <w:right w:w="100" w:type="dxa"/>
            </w:tcMar>
            <w:vAlign w:val="center"/>
          </w:tcPr>
          <w:p w14:paraId="10FE93EA"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117D3514" w14:textId="77777777" w:rsidR="005D4961" w:rsidRDefault="00E37B79">
            <w:pPr>
              <w:spacing w:before="80" w:after="80" w:line="280" w:lineRule="auto"/>
              <w:jc w:val="center"/>
            </w:pPr>
            <w:r>
              <w:rPr>
                <w:b/>
                <w:bCs/>
                <w:color w:val="C00000"/>
                <w:sz w:val="18"/>
                <w:szCs w:val="18"/>
              </w:rPr>
              <w:t>Fast-Track</w:t>
            </w:r>
          </w:p>
        </w:tc>
      </w:tr>
      <w:tr w:rsidR="005D4961" w14:paraId="0F486D14" w14:textId="77777777">
        <w:trPr>
          <w:cantSplit/>
        </w:trPr>
        <w:tc>
          <w:tcPr>
            <w:tcW w:w="800" w:type="dxa"/>
            <w:shd w:val="clear" w:color="auto" w:fill="F5F7FB"/>
            <w:tcMar>
              <w:top w:w="80" w:type="dxa"/>
              <w:left w:w="100" w:type="dxa"/>
              <w:bottom w:w="80" w:type="dxa"/>
              <w:right w:w="100" w:type="dxa"/>
            </w:tcMar>
            <w:vAlign w:val="center"/>
          </w:tcPr>
          <w:p w14:paraId="7AEF2F3C" w14:textId="77777777" w:rsidR="005D4961" w:rsidRDefault="00E37B79">
            <w:pPr>
              <w:spacing w:before="80" w:after="80" w:line="280" w:lineRule="auto"/>
            </w:pPr>
            <w:r>
              <w:rPr>
                <w:b/>
                <w:bCs/>
                <w:sz w:val="18"/>
                <w:szCs w:val="18"/>
              </w:rPr>
              <w:t>S187</w:t>
            </w:r>
          </w:p>
        </w:tc>
        <w:tc>
          <w:tcPr>
            <w:tcW w:w="2900" w:type="dxa"/>
            <w:shd w:val="clear" w:color="auto" w:fill="F5F7FB"/>
            <w:tcMar>
              <w:top w:w="80" w:type="dxa"/>
              <w:left w:w="100" w:type="dxa"/>
              <w:bottom w:w="80" w:type="dxa"/>
              <w:right w:w="100" w:type="dxa"/>
            </w:tcMar>
            <w:vAlign w:val="center"/>
          </w:tcPr>
          <w:p w14:paraId="44F40EFA" w14:textId="77777777" w:rsidR="005D4961" w:rsidRDefault="00E37B79">
            <w:pPr>
              <w:spacing w:before="80" w:after="80" w:line="280" w:lineRule="auto"/>
            </w:pPr>
            <w:r>
              <w:rPr>
                <w:sz w:val="18"/>
                <w:szCs w:val="18"/>
              </w:rPr>
              <w:t>Records of Processing Activities (RoPA) Register</w:t>
            </w:r>
          </w:p>
        </w:tc>
        <w:tc>
          <w:tcPr>
            <w:tcW w:w="1500" w:type="dxa"/>
            <w:shd w:val="clear" w:color="auto" w:fill="F5F7FB"/>
            <w:tcMar>
              <w:top w:w="80" w:type="dxa"/>
              <w:left w:w="100" w:type="dxa"/>
              <w:bottom w:w="80" w:type="dxa"/>
              <w:right w:w="100" w:type="dxa"/>
            </w:tcMar>
            <w:vAlign w:val="center"/>
          </w:tcPr>
          <w:p w14:paraId="61EF6229" w14:textId="77777777" w:rsidR="005D4961" w:rsidRDefault="00E37B79">
            <w:pPr>
              <w:spacing w:before="80" w:after="80" w:line="280" w:lineRule="auto"/>
            </w:pPr>
            <w:r>
              <w:rPr>
                <w:b/>
                <w:bCs/>
                <w:sz w:val="18"/>
                <w:szCs w:val="18"/>
              </w:rPr>
              <w:t>C&amp;A</w:t>
            </w:r>
          </w:p>
        </w:tc>
        <w:tc>
          <w:tcPr>
            <w:tcW w:w="1300" w:type="dxa"/>
            <w:shd w:val="clear" w:color="auto" w:fill="F5F7FB"/>
            <w:tcMar>
              <w:top w:w="80" w:type="dxa"/>
              <w:left w:w="100" w:type="dxa"/>
              <w:bottom w:w="80" w:type="dxa"/>
              <w:right w:w="100" w:type="dxa"/>
            </w:tcMar>
            <w:vAlign w:val="center"/>
          </w:tcPr>
          <w:p w14:paraId="3795BAD4" w14:textId="77777777" w:rsidR="005D4961" w:rsidRDefault="00E37B79">
            <w:pPr>
              <w:spacing w:before="80" w:after="80" w:line="280" w:lineRule="auto"/>
            </w:pPr>
            <w:r>
              <w:rPr>
                <w:sz w:val="16"/>
                <w:szCs w:val="16"/>
              </w:rPr>
              <w:t>C10 · Compliance, Risk, Audit &amp; Data Protection</w:t>
            </w:r>
          </w:p>
        </w:tc>
        <w:tc>
          <w:tcPr>
            <w:tcW w:w="1126" w:type="dxa"/>
            <w:shd w:val="clear" w:color="auto" w:fill="F5F7FB"/>
            <w:tcMar>
              <w:top w:w="80" w:type="dxa"/>
              <w:left w:w="100" w:type="dxa"/>
              <w:bottom w:w="80" w:type="dxa"/>
              <w:right w:w="100" w:type="dxa"/>
            </w:tcMar>
            <w:vAlign w:val="center"/>
          </w:tcPr>
          <w:p w14:paraId="062D1B21" w14:textId="77777777" w:rsidR="005D4961" w:rsidRDefault="00E37B79">
            <w:pPr>
              <w:spacing w:before="80" w:after="80" w:line="280" w:lineRule="auto"/>
            </w:pPr>
            <w:r>
              <w:rPr>
                <w:i/>
                <w:iCs/>
                <w:color w:val="595959"/>
                <w:sz w:val="16"/>
                <w:szCs w:val="16"/>
              </w:rPr>
              <w:t>Ghana DPA 2012</w:t>
            </w:r>
          </w:p>
        </w:tc>
        <w:tc>
          <w:tcPr>
            <w:tcW w:w="700" w:type="dxa"/>
            <w:shd w:val="clear" w:color="auto" w:fill="F5F7FB"/>
            <w:tcMar>
              <w:top w:w="80" w:type="dxa"/>
              <w:left w:w="100" w:type="dxa"/>
              <w:bottom w:w="80" w:type="dxa"/>
              <w:right w:w="100" w:type="dxa"/>
            </w:tcMar>
            <w:vAlign w:val="center"/>
          </w:tcPr>
          <w:p w14:paraId="0B7678BD"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5B02A388" w14:textId="77777777" w:rsidR="005D4961" w:rsidRDefault="00E37B79">
            <w:pPr>
              <w:spacing w:before="80" w:after="80" w:line="280" w:lineRule="auto"/>
              <w:jc w:val="center"/>
            </w:pPr>
            <w:r>
              <w:rPr>
                <w:b/>
                <w:bCs/>
                <w:color w:val="C00000"/>
                <w:sz w:val="18"/>
                <w:szCs w:val="18"/>
              </w:rPr>
              <w:t>Fast-Track</w:t>
            </w:r>
          </w:p>
        </w:tc>
      </w:tr>
      <w:tr w:rsidR="005D4961" w14:paraId="72DCD5FE" w14:textId="77777777">
        <w:trPr>
          <w:cantSplit/>
        </w:trPr>
        <w:tc>
          <w:tcPr>
            <w:tcW w:w="800" w:type="dxa"/>
            <w:tcMar>
              <w:top w:w="80" w:type="dxa"/>
              <w:left w:w="100" w:type="dxa"/>
              <w:bottom w:w="80" w:type="dxa"/>
              <w:right w:w="100" w:type="dxa"/>
            </w:tcMar>
            <w:vAlign w:val="center"/>
          </w:tcPr>
          <w:p w14:paraId="688D557B" w14:textId="77777777" w:rsidR="005D4961" w:rsidRDefault="00E37B79">
            <w:pPr>
              <w:spacing w:before="80" w:after="80" w:line="280" w:lineRule="auto"/>
            </w:pPr>
            <w:r>
              <w:rPr>
                <w:b/>
                <w:bCs/>
                <w:sz w:val="18"/>
                <w:szCs w:val="18"/>
              </w:rPr>
              <w:lastRenderedPageBreak/>
              <w:t>S188</w:t>
            </w:r>
          </w:p>
        </w:tc>
        <w:tc>
          <w:tcPr>
            <w:tcW w:w="2900" w:type="dxa"/>
            <w:tcMar>
              <w:top w:w="80" w:type="dxa"/>
              <w:left w:w="100" w:type="dxa"/>
              <w:bottom w:w="80" w:type="dxa"/>
              <w:right w:w="100" w:type="dxa"/>
            </w:tcMar>
            <w:vAlign w:val="center"/>
          </w:tcPr>
          <w:p w14:paraId="111538E3" w14:textId="77777777" w:rsidR="005D4961" w:rsidRDefault="00E37B79">
            <w:pPr>
              <w:spacing w:before="80" w:after="80" w:line="280" w:lineRule="auto"/>
            </w:pPr>
            <w:r>
              <w:rPr>
                <w:sz w:val="18"/>
                <w:szCs w:val="18"/>
              </w:rPr>
              <w:t>Privacy / Cookie-Consent Management Platform</w:t>
            </w:r>
          </w:p>
        </w:tc>
        <w:tc>
          <w:tcPr>
            <w:tcW w:w="1500" w:type="dxa"/>
            <w:tcMar>
              <w:top w:w="80" w:type="dxa"/>
              <w:left w:w="100" w:type="dxa"/>
              <w:bottom w:w="80" w:type="dxa"/>
              <w:right w:w="100" w:type="dxa"/>
            </w:tcMar>
            <w:vAlign w:val="center"/>
          </w:tcPr>
          <w:p w14:paraId="763410D6" w14:textId="77777777" w:rsidR="005D4961" w:rsidRDefault="00E37B79">
            <w:pPr>
              <w:spacing w:before="80" w:after="80" w:line="280" w:lineRule="auto"/>
            </w:pPr>
            <w:r>
              <w:rPr>
                <w:b/>
                <w:bCs/>
                <w:sz w:val="18"/>
                <w:szCs w:val="18"/>
              </w:rPr>
              <w:t>C&amp;A</w:t>
            </w:r>
          </w:p>
        </w:tc>
        <w:tc>
          <w:tcPr>
            <w:tcW w:w="1300" w:type="dxa"/>
            <w:tcMar>
              <w:top w:w="80" w:type="dxa"/>
              <w:left w:w="100" w:type="dxa"/>
              <w:bottom w:w="80" w:type="dxa"/>
              <w:right w:w="100" w:type="dxa"/>
            </w:tcMar>
            <w:vAlign w:val="center"/>
          </w:tcPr>
          <w:p w14:paraId="4676E0AC" w14:textId="77777777" w:rsidR="005D4961" w:rsidRDefault="00E37B79">
            <w:pPr>
              <w:spacing w:before="80" w:after="80" w:line="280" w:lineRule="auto"/>
            </w:pPr>
            <w:r>
              <w:rPr>
                <w:sz w:val="16"/>
                <w:szCs w:val="16"/>
              </w:rPr>
              <w:t>C10 · Compliance, Risk, Audit &amp; Data Protection</w:t>
            </w:r>
          </w:p>
        </w:tc>
        <w:tc>
          <w:tcPr>
            <w:tcW w:w="1126" w:type="dxa"/>
            <w:tcMar>
              <w:top w:w="80" w:type="dxa"/>
              <w:left w:w="100" w:type="dxa"/>
              <w:bottom w:w="80" w:type="dxa"/>
              <w:right w:w="100" w:type="dxa"/>
            </w:tcMar>
            <w:vAlign w:val="center"/>
          </w:tcPr>
          <w:p w14:paraId="5995F4C9"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68DC95BD"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716961E1" w14:textId="77777777" w:rsidR="005D4961" w:rsidRDefault="00E37B79">
            <w:pPr>
              <w:spacing w:before="80" w:after="80" w:line="280" w:lineRule="auto"/>
              <w:jc w:val="center"/>
            </w:pPr>
            <w:r>
              <w:rPr>
                <w:b/>
                <w:bCs/>
                <w:color w:val="C00000"/>
                <w:sz w:val="18"/>
                <w:szCs w:val="18"/>
              </w:rPr>
              <w:t>Fast-Track</w:t>
            </w:r>
          </w:p>
        </w:tc>
      </w:tr>
      <w:tr w:rsidR="005D4961" w14:paraId="1DAB2DA5" w14:textId="77777777">
        <w:trPr>
          <w:cantSplit/>
        </w:trPr>
        <w:tc>
          <w:tcPr>
            <w:tcW w:w="800" w:type="dxa"/>
            <w:shd w:val="clear" w:color="auto" w:fill="F5F7FB"/>
            <w:tcMar>
              <w:top w:w="80" w:type="dxa"/>
              <w:left w:w="100" w:type="dxa"/>
              <w:bottom w:w="80" w:type="dxa"/>
              <w:right w:w="100" w:type="dxa"/>
            </w:tcMar>
            <w:vAlign w:val="center"/>
          </w:tcPr>
          <w:p w14:paraId="1D0A68A3" w14:textId="77777777" w:rsidR="005D4961" w:rsidRDefault="00E37B79">
            <w:pPr>
              <w:spacing w:before="80" w:after="80" w:line="280" w:lineRule="auto"/>
            </w:pPr>
            <w:r>
              <w:rPr>
                <w:b/>
                <w:bCs/>
                <w:sz w:val="18"/>
                <w:szCs w:val="18"/>
              </w:rPr>
              <w:t>S189</w:t>
            </w:r>
          </w:p>
        </w:tc>
        <w:tc>
          <w:tcPr>
            <w:tcW w:w="2900" w:type="dxa"/>
            <w:shd w:val="clear" w:color="auto" w:fill="F5F7FB"/>
            <w:tcMar>
              <w:top w:w="80" w:type="dxa"/>
              <w:left w:w="100" w:type="dxa"/>
              <w:bottom w:w="80" w:type="dxa"/>
              <w:right w:w="100" w:type="dxa"/>
            </w:tcMar>
            <w:vAlign w:val="center"/>
          </w:tcPr>
          <w:p w14:paraId="335CF654" w14:textId="77777777" w:rsidR="005D4961" w:rsidRDefault="00E37B79">
            <w:pPr>
              <w:spacing w:before="80" w:after="80" w:line="280" w:lineRule="auto"/>
            </w:pPr>
            <w:r>
              <w:rPr>
                <w:sz w:val="18"/>
                <w:szCs w:val="18"/>
              </w:rPr>
              <w:t>Internal Control Framework / Control-Test Workflow</w:t>
            </w:r>
          </w:p>
        </w:tc>
        <w:tc>
          <w:tcPr>
            <w:tcW w:w="1500" w:type="dxa"/>
            <w:shd w:val="clear" w:color="auto" w:fill="F5F7FB"/>
            <w:tcMar>
              <w:top w:w="80" w:type="dxa"/>
              <w:left w:w="100" w:type="dxa"/>
              <w:bottom w:w="80" w:type="dxa"/>
              <w:right w:w="100" w:type="dxa"/>
            </w:tcMar>
            <w:vAlign w:val="center"/>
          </w:tcPr>
          <w:p w14:paraId="1062C870" w14:textId="77777777" w:rsidR="005D4961" w:rsidRDefault="00E37B79">
            <w:pPr>
              <w:spacing w:before="80" w:after="80" w:line="280" w:lineRule="auto"/>
            </w:pPr>
            <w:r>
              <w:rPr>
                <w:b/>
                <w:bCs/>
                <w:sz w:val="18"/>
                <w:szCs w:val="18"/>
              </w:rPr>
              <w:t>C&amp;A</w:t>
            </w:r>
          </w:p>
        </w:tc>
        <w:tc>
          <w:tcPr>
            <w:tcW w:w="1300" w:type="dxa"/>
            <w:shd w:val="clear" w:color="auto" w:fill="F5F7FB"/>
            <w:tcMar>
              <w:top w:w="80" w:type="dxa"/>
              <w:left w:w="100" w:type="dxa"/>
              <w:bottom w:w="80" w:type="dxa"/>
              <w:right w:w="100" w:type="dxa"/>
            </w:tcMar>
            <w:vAlign w:val="center"/>
          </w:tcPr>
          <w:p w14:paraId="38B034F3" w14:textId="77777777" w:rsidR="005D4961" w:rsidRDefault="00E37B79">
            <w:pPr>
              <w:spacing w:before="80" w:after="80" w:line="280" w:lineRule="auto"/>
            </w:pPr>
            <w:r>
              <w:rPr>
                <w:sz w:val="16"/>
                <w:szCs w:val="16"/>
              </w:rPr>
              <w:t>C10 · Compliance, Risk, Audit &amp; Data Protection</w:t>
            </w:r>
          </w:p>
        </w:tc>
        <w:tc>
          <w:tcPr>
            <w:tcW w:w="1126" w:type="dxa"/>
            <w:shd w:val="clear" w:color="auto" w:fill="F5F7FB"/>
            <w:tcMar>
              <w:top w:w="80" w:type="dxa"/>
              <w:left w:w="100" w:type="dxa"/>
              <w:bottom w:w="80" w:type="dxa"/>
              <w:right w:w="100" w:type="dxa"/>
            </w:tcMar>
            <w:vAlign w:val="center"/>
          </w:tcPr>
          <w:p w14:paraId="5AEC13F6"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2DC69B5C"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3742EDD7" w14:textId="77777777" w:rsidR="005D4961" w:rsidRDefault="00E37B79">
            <w:pPr>
              <w:spacing w:before="80" w:after="80" w:line="280" w:lineRule="auto"/>
              <w:jc w:val="center"/>
            </w:pPr>
            <w:r>
              <w:rPr>
                <w:b/>
                <w:bCs/>
                <w:color w:val="BF8F00"/>
                <w:sz w:val="18"/>
                <w:szCs w:val="18"/>
              </w:rPr>
              <w:t>Phase 2</w:t>
            </w:r>
          </w:p>
        </w:tc>
      </w:tr>
      <w:tr w:rsidR="005D4961" w14:paraId="2C1F4758" w14:textId="77777777">
        <w:trPr>
          <w:cantSplit/>
        </w:trPr>
        <w:tc>
          <w:tcPr>
            <w:tcW w:w="800" w:type="dxa"/>
            <w:tcMar>
              <w:top w:w="80" w:type="dxa"/>
              <w:left w:w="100" w:type="dxa"/>
              <w:bottom w:w="80" w:type="dxa"/>
              <w:right w:w="100" w:type="dxa"/>
            </w:tcMar>
            <w:vAlign w:val="center"/>
          </w:tcPr>
          <w:p w14:paraId="4B02D2EE" w14:textId="77777777" w:rsidR="005D4961" w:rsidRDefault="00E37B79">
            <w:pPr>
              <w:spacing w:before="80" w:after="80" w:line="280" w:lineRule="auto"/>
            </w:pPr>
            <w:r>
              <w:rPr>
                <w:b/>
                <w:bCs/>
                <w:sz w:val="18"/>
                <w:szCs w:val="18"/>
              </w:rPr>
              <w:t>S190</w:t>
            </w:r>
          </w:p>
        </w:tc>
        <w:tc>
          <w:tcPr>
            <w:tcW w:w="2900" w:type="dxa"/>
            <w:tcMar>
              <w:top w:w="80" w:type="dxa"/>
              <w:left w:w="100" w:type="dxa"/>
              <w:bottom w:w="80" w:type="dxa"/>
              <w:right w:w="100" w:type="dxa"/>
            </w:tcMar>
            <w:vAlign w:val="center"/>
          </w:tcPr>
          <w:p w14:paraId="4662D2F2" w14:textId="77777777" w:rsidR="005D4961" w:rsidRDefault="00E37B79">
            <w:pPr>
              <w:spacing w:before="80" w:after="80" w:line="280" w:lineRule="auto"/>
            </w:pPr>
            <w:r>
              <w:rPr>
                <w:sz w:val="18"/>
                <w:szCs w:val="18"/>
              </w:rPr>
              <w:t>Anti-Bribery &amp; Corruption (ABC) Compliance Platform</w:t>
            </w:r>
          </w:p>
        </w:tc>
        <w:tc>
          <w:tcPr>
            <w:tcW w:w="1500" w:type="dxa"/>
            <w:tcMar>
              <w:top w:w="80" w:type="dxa"/>
              <w:left w:w="100" w:type="dxa"/>
              <w:bottom w:w="80" w:type="dxa"/>
              <w:right w:w="100" w:type="dxa"/>
            </w:tcMar>
            <w:vAlign w:val="center"/>
          </w:tcPr>
          <w:p w14:paraId="584369A0" w14:textId="77777777" w:rsidR="005D4961" w:rsidRDefault="00E37B79">
            <w:pPr>
              <w:spacing w:before="80" w:after="80" w:line="280" w:lineRule="auto"/>
            </w:pPr>
            <w:r>
              <w:rPr>
                <w:b/>
                <w:bCs/>
                <w:sz w:val="18"/>
                <w:szCs w:val="18"/>
              </w:rPr>
              <w:t>C&amp;A</w:t>
            </w:r>
          </w:p>
        </w:tc>
        <w:tc>
          <w:tcPr>
            <w:tcW w:w="1300" w:type="dxa"/>
            <w:tcMar>
              <w:top w:w="80" w:type="dxa"/>
              <w:left w:w="100" w:type="dxa"/>
              <w:bottom w:w="80" w:type="dxa"/>
              <w:right w:w="100" w:type="dxa"/>
            </w:tcMar>
            <w:vAlign w:val="center"/>
          </w:tcPr>
          <w:p w14:paraId="2D38058E" w14:textId="77777777" w:rsidR="005D4961" w:rsidRDefault="00E37B79">
            <w:pPr>
              <w:spacing w:before="80" w:after="80" w:line="280" w:lineRule="auto"/>
            </w:pPr>
            <w:r>
              <w:rPr>
                <w:sz w:val="16"/>
                <w:szCs w:val="16"/>
              </w:rPr>
              <w:t>C10 · Compliance, Risk, Audit &amp; Data Protection</w:t>
            </w:r>
          </w:p>
        </w:tc>
        <w:tc>
          <w:tcPr>
            <w:tcW w:w="1126" w:type="dxa"/>
            <w:tcMar>
              <w:top w:w="80" w:type="dxa"/>
              <w:left w:w="100" w:type="dxa"/>
              <w:bottom w:w="80" w:type="dxa"/>
              <w:right w:w="100" w:type="dxa"/>
            </w:tcMar>
            <w:vAlign w:val="center"/>
          </w:tcPr>
          <w:p w14:paraId="5939D7AD"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1B13DF71"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646FB27D" w14:textId="77777777" w:rsidR="005D4961" w:rsidRDefault="00E37B79">
            <w:pPr>
              <w:spacing w:before="80" w:after="80" w:line="280" w:lineRule="auto"/>
              <w:jc w:val="center"/>
            </w:pPr>
            <w:r>
              <w:rPr>
                <w:b/>
                <w:bCs/>
                <w:color w:val="BF8F00"/>
                <w:sz w:val="18"/>
                <w:szCs w:val="18"/>
              </w:rPr>
              <w:t>Phase 2</w:t>
            </w:r>
          </w:p>
        </w:tc>
      </w:tr>
      <w:tr w:rsidR="005D4961" w14:paraId="0404AC18" w14:textId="77777777">
        <w:trPr>
          <w:cantSplit/>
        </w:trPr>
        <w:tc>
          <w:tcPr>
            <w:tcW w:w="800" w:type="dxa"/>
            <w:shd w:val="clear" w:color="auto" w:fill="F5F7FB"/>
            <w:tcMar>
              <w:top w:w="80" w:type="dxa"/>
              <w:left w:w="100" w:type="dxa"/>
              <w:bottom w:w="80" w:type="dxa"/>
              <w:right w:w="100" w:type="dxa"/>
            </w:tcMar>
            <w:vAlign w:val="center"/>
          </w:tcPr>
          <w:p w14:paraId="4700BDF4" w14:textId="77777777" w:rsidR="005D4961" w:rsidRDefault="00E37B79">
            <w:pPr>
              <w:spacing w:before="80" w:after="80" w:line="280" w:lineRule="auto"/>
            </w:pPr>
            <w:r>
              <w:rPr>
                <w:b/>
                <w:bCs/>
                <w:sz w:val="18"/>
                <w:szCs w:val="18"/>
              </w:rPr>
              <w:t>S190fin</w:t>
            </w:r>
          </w:p>
        </w:tc>
        <w:tc>
          <w:tcPr>
            <w:tcW w:w="2900" w:type="dxa"/>
            <w:shd w:val="clear" w:color="auto" w:fill="F5F7FB"/>
            <w:tcMar>
              <w:top w:w="80" w:type="dxa"/>
              <w:left w:w="100" w:type="dxa"/>
              <w:bottom w:w="80" w:type="dxa"/>
              <w:right w:w="100" w:type="dxa"/>
            </w:tcMar>
            <w:vAlign w:val="center"/>
          </w:tcPr>
          <w:p w14:paraId="02842252" w14:textId="77777777" w:rsidR="005D4961" w:rsidRDefault="00E37B79">
            <w:pPr>
              <w:spacing w:before="80" w:after="80" w:line="280" w:lineRule="auto"/>
            </w:pPr>
            <w:r>
              <w:rPr>
                <w:sz w:val="18"/>
                <w:szCs w:val="18"/>
              </w:rPr>
              <w:t>Anti-Bribery &amp; Corruption Vendor Due-Diligence</w:t>
            </w:r>
          </w:p>
        </w:tc>
        <w:tc>
          <w:tcPr>
            <w:tcW w:w="1500" w:type="dxa"/>
            <w:shd w:val="clear" w:color="auto" w:fill="F5F7FB"/>
            <w:tcMar>
              <w:top w:w="80" w:type="dxa"/>
              <w:left w:w="100" w:type="dxa"/>
              <w:bottom w:w="80" w:type="dxa"/>
              <w:right w:w="100" w:type="dxa"/>
            </w:tcMar>
            <w:vAlign w:val="center"/>
          </w:tcPr>
          <w:p w14:paraId="22254DC0" w14:textId="77777777" w:rsidR="005D4961" w:rsidRDefault="00E37B79">
            <w:pPr>
              <w:spacing w:before="80" w:after="80" w:line="280" w:lineRule="auto"/>
            </w:pPr>
            <w:r>
              <w:rPr>
                <w:b/>
                <w:bCs/>
                <w:sz w:val="18"/>
                <w:szCs w:val="18"/>
              </w:rPr>
              <w:t>RMF</w:t>
            </w:r>
          </w:p>
        </w:tc>
        <w:tc>
          <w:tcPr>
            <w:tcW w:w="1300" w:type="dxa"/>
            <w:shd w:val="clear" w:color="auto" w:fill="F5F7FB"/>
            <w:tcMar>
              <w:top w:w="80" w:type="dxa"/>
              <w:left w:w="100" w:type="dxa"/>
              <w:bottom w:w="80" w:type="dxa"/>
              <w:right w:w="100" w:type="dxa"/>
            </w:tcMar>
            <w:vAlign w:val="center"/>
          </w:tcPr>
          <w:p w14:paraId="0C248DCE" w14:textId="77777777" w:rsidR="005D4961" w:rsidRDefault="00E37B79">
            <w:pPr>
              <w:spacing w:before="80" w:after="80" w:line="280" w:lineRule="auto"/>
            </w:pPr>
            <w:r>
              <w:rPr>
                <w:sz w:val="16"/>
                <w:szCs w:val="16"/>
              </w:rPr>
              <w:t>C8 · Finance, Procurement &amp; Resource Mobilisation</w:t>
            </w:r>
          </w:p>
        </w:tc>
        <w:tc>
          <w:tcPr>
            <w:tcW w:w="1126" w:type="dxa"/>
            <w:shd w:val="clear" w:color="auto" w:fill="F5F7FB"/>
            <w:tcMar>
              <w:top w:w="80" w:type="dxa"/>
              <w:left w:w="100" w:type="dxa"/>
              <w:bottom w:w="80" w:type="dxa"/>
              <w:right w:w="100" w:type="dxa"/>
            </w:tcMar>
            <w:vAlign w:val="center"/>
          </w:tcPr>
          <w:p w14:paraId="7160D427"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2AB7BE7A"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66130DC8" w14:textId="77777777" w:rsidR="005D4961" w:rsidRDefault="00E37B79">
            <w:pPr>
              <w:spacing w:before="80" w:after="80" w:line="280" w:lineRule="auto"/>
              <w:jc w:val="center"/>
            </w:pPr>
            <w:r>
              <w:rPr>
                <w:b/>
                <w:bCs/>
                <w:color w:val="C00000"/>
                <w:sz w:val="18"/>
                <w:szCs w:val="18"/>
              </w:rPr>
              <w:t>Fast-Track</w:t>
            </w:r>
          </w:p>
        </w:tc>
      </w:tr>
      <w:tr w:rsidR="005D4961" w14:paraId="109B2CDB" w14:textId="77777777">
        <w:trPr>
          <w:cantSplit/>
        </w:trPr>
        <w:tc>
          <w:tcPr>
            <w:tcW w:w="800" w:type="dxa"/>
            <w:tcMar>
              <w:top w:w="80" w:type="dxa"/>
              <w:left w:w="100" w:type="dxa"/>
              <w:bottom w:w="80" w:type="dxa"/>
              <w:right w:w="100" w:type="dxa"/>
            </w:tcMar>
            <w:vAlign w:val="center"/>
          </w:tcPr>
          <w:p w14:paraId="424AC08D" w14:textId="77777777" w:rsidR="005D4961" w:rsidRDefault="00E37B79">
            <w:pPr>
              <w:spacing w:before="80" w:after="80" w:line="280" w:lineRule="auto"/>
            </w:pPr>
            <w:r>
              <w:rPr>
                <w:b/>
                <w:bCs/>
                <w:sz w:val="18"/>
                <w:szCs w:val="18"/>
              </w:rPr>
              <w:t>S191</w:t>
            </w:r>
          </w:p>
        </w:tc>
        <w:tc>
          <w:tcPr>
            <w:tcW w:w="2900" w:type="dxa"/>
            <w:tcMar>
              <w:top w:w="80" w:type="dxa"/>
              <w:left w:w="100" w:type="dxa"/>
              <w:bottom w:w="80" w:type="dxa"/>
              <w:right w:w="100" w:type="dxa"/>
            </w:tcMar>
            <w:vAlign w:val="center"/>
          </w:tcPr>
          <w:p w14:paraId="48C9C507" w14:textId="77777777" w:rsidR="005D4961" w:rsidRDefault="00E37B79">
            <w:pPr>
              <w:spacing w:before="80" w:after="80" w:line="280" w:lineRule="auto"/>
            </w:pPr>
            <w:r>
              <w:rPr>
                <w:sz w:val="18"/>
                <w:szCs w:val="18"/>
              </w:rPr>
              <w:t>Ethics Hotline / Whistleblower Intake (Institutional)</w:t>
            </w:r>
          </w:p>
        </w:tc>
        <w:tc>
          <w:tcPr>
            <w:tcW w:w="1500" w:type="dxa"/>
            <w:tcMar>
              <w:top w:w="80" w:type="dxa"/>
              <w:left w:w="100" w:type="dxa"/>
              <w:bottom w:w="80" w:type="dxa"/>
              <w:right w:w="100" w:type="dxa"/>
            </w:tcMar>
            <w:vAlign w:val="center"/>
          </w:tcPr>
          <w:p w14:paraId="7F987548" w14:textId="77777777" w:rsidR="005D4961" w:rsidRDefault="00E37B79">
            <w:pPr>
              <w:spacing w:before="80" w:after="80" w:line="280" w:lineRule="auto"/>
            </w:pPr>
            <w:r>
              <w:rPr>
                <w:b/>
                <w:bCs/>
                <w:sz w:val="18"/>
                <w:szCs w:val="18"/>
              </w:rPr>
              <w:t>C&amp;A</w:t>
            </w:r>
          </w:p>
        </w:tc>
        <w:tc>
          <w:tcPr>
            <w:tcW w:w="1300" w:type="dxa"/>
            <w:tcMar>
              <w:top w:w="80" w:type="dxa"/>
              <w:left w:w="100" w:type="dxa"/>
              <w:bottom w:w="80" w:type="dxa"/>
              <w:right w:w="100" w:type="dxa"/>
            </w:tcMar>
            <w:vAlign w:val="center"/>
          </w:tcPr>
          <w:p w14:paraId="16D83FE6" w14:textId="77777777" w:rsidR="005D4961" w:rsidRDefault="00E37B79">
            <w:pPr>
              <w:spacing w:before="80" w:after="80" w:line="280" w:lineRule="auto"/>
            </w:pPr>
            <w:r>
              <w:rPr>
                <w:sz w:val="16"/>
                <w:szCs w:val="16"/>
              </w:rPr>
              <w:t>C10 · Compliance, Risk, Audit &amp; Data Protection</w:t>
            </w:r>
          </w:p>
        </w:tc>
        <w:tc>
          <w:tcPr>
            <w:tcW w:w="1126" w:type="dxa"/>
            <w:tcMar>
              <w:top w:w="80" w:type="dxa"/>
              <w:left w:w="100" w:type="dxa"/>
              <w:bottom w:w="80" w:type="dxa"/>
              <w:right w:w="100" w:type="dxa"/>
            </w:tcMar>
            <w:vAlign w:val="center"/>
          </w:tcPr>
          <w:p w14:paraId="01180DE2"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12D95AD7"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377EA560" w14:textId="77777777" w:rsidR="005D4961" w:rsidRDefault="00E37B79">
            <w:pPr>
              <w:spacing w:before="80" w:after="80" w:line="280" w:lineRule="auto"/>
              <w:jc w:val="center"/>
            </w:pPr>
            <w:r>
              <w:rPr>
                <w:b/>
                <w:bCs/>
                <w:color w:val="C00000"/>
                <w:sz w:val="18"/>
                <w:szCs w:val="18"/>
              </w:rPr>
              <w:t>Fast-Track</w:t>
            </w:r>
          </w:p>
        </w:tc>
      </w:tr>
      <w:tr w:rsidR="005D4961" w14:paraId="292F704D" w14:textId="77777777">
        <w:trPr>
          <w:cantSplit/>
        </w:trPr>
        <w:tc>
          <w:tcPr>
            <w:tcW w:w="800" w:type="dxa"/>
            <w:shd w:val="clear" w:color="auto" w:fill="F5F7FB"/>
            <w:tcMar>
              <w:top w:w="80" w:type="dxa"/>
              <w:left w:w="100" w:type="dxa"/>
              <w:bottom w:w="80" w:type="dxa"/>
              <w:right w:w="100" w:type="dxa"/>
            </w:tcMar>
            <w:vAlign w:val="center"/>
          </w:tcPr>
          <w:p w14:paraId="2C1488AE" w14:textId="77777777" w:rsidR="005D4961" w:rsidRDefault="00E37B79">
            <w:pPr>
              <w:spacing w:before="80" w:after="80" w:line="280" w:lineRule="auto"/>
            </w:pPr>
            <w:r>
              <w:rPr>
                <w:b/>
                <w:bCs/>
                <w:sz w:val="18"/>
                <w:szCs w:val="18"/>
              </w:rPr>
              <w:t>S192</w:t>
            </w:r>
          </w:p>
        </w:tc>
        <w:tc>
          <w:tcPr>
            <w:tcW w:w="2900" w:type="dxa"/>
            <w:shd w:val="clear" w:color="auto" w:fill="F5F7FB"/>
            <w:tcMar>
              <w:top w:w="80" w:type="dxa"/>
              <w:left w:w="100" w:type="dxa"/>
              <w:bottom w:w="80" w:type="dxa"/>
              <w:right w:w="100" w:type="dxa"/>
            </w:tcMar>
            <w:vAlign w:val="center"/>
          </w:tcPr>
          <w:p w14:paraId="2ACC3AC0" w14:textId="77777777" w:rsidR="005D4961" w:rsidRDefault="00E37B79">
            <w:pPr>
              <w:spacing w:before="80" w:after="80" w:line="280" w:lineRule="auto"/>
            </w:pPr>
            <w:r>
              <w:rPr>
                <w:sz w:val="18"/>
                <w:szCs w:val="18"/>
              </w:rPr>
              <w:t>Investigation Case Management</w:t>
            </w:r>
          </w:p>
        </w:tc>
        <w:tc>
          <w:tcPr>
            <w:tcW w:w="1500" w:type="dxa"/>
            <w:shd w:val="clear" w:color="auto" w:fill="F5F7FB"/>
            <w:tcMar>
              <w:top w:w="80" w:type="dxa"/>
              <w:left w:w="100" w:type="dxa"/>
              <w:bottom w:w="80" w:type="dxa"/>
              <w:right w:w="100" w:type="dxa"/>
            </w:tcMar>
            <w:vAlign w:val="center"/>
          </w:tcPr>
          <w:p w14:paraId="77F6B2C9" w14:textId="77777777" w:rsidR="005D4961" w:rsidRDefault="00E37B79">
            <w:pPr>
              <w:spacing w:before="80" w:after="80" w:line="280" w:lineRule="auto"/>
            </w:pPr>
            <w:r>
              <w:rPr>
                <w:b/>
                <w:bCs/>
                <w:sz w:val="18"/>
                <w:szCs w:val="18"/>
              </w:rPr>
              <w:t>C&amp;A</w:t>
            </w:r>
          </w:p>
        </w:tc>
        <w:tc>
          <w:tcPr>
            <w:tcW w:w="1300" w:type="dxa"/>
            <w:shd w:val="clear" w:color="auto" w:fill="F5F7FB"/>
            <w:tcMar>
              <w:top w:w="80" w:type="dxa"/>
              <w:left w:w="100" w:type="dxa"/>
              <w:bottom w:w="80" w:type="dxa"/>
              <w:right w:w="100" w:type="dxa"/>
            </w:tcMar>
            <w:vAlign w:val="center"/>
          </w:tcPr>
          <w:p w14:paraId="4E35BD75" w14:textId="77777777" w:rsidR="005D4961" w:rsidRDefault="00E37B79">
            <w:pPr>
              <w:spacing w:before="80" w:after="80" w:line="280" w:lineRule="auto"/>
            </w:pPr>
            <w:r>
              <w:rPr>
                <w:sz w:val="16"/>
                <w:szCs w:val="16"/>
              </w:rPr>
              <w:t>C10 · Compliance, Risk, Audit &amp; Data Protection</w:t>
            </w:r>
          </w:p>
        </w:tc>
        <w:tc>
          <w:tcPr>
            <w:tcW w:w="1126" w:type="dxa"/>
            <w:shd w:val="clear" w:color="auto" w:fill="F5F7FB"/>
            <w:tcMar>
              <w:top w:w="80" w:type="dxa"/>
              <w:left w:w="100" w:type="dxa"/>
              <w:bottom w:w="80" w:type="dxa"/>
              <w:right w:w="100" w:type="dxa"/>
            </w:tcMar>
            <w:vAlign w:val="center"/>
          </w:tcPr>
          <w:p w14:paraId="7EB215AE"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10F6AECC"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629C81E1" w14:textId="77777777" w:rsidR="005D4961" w:rsidRDefault="00E37B79">
            <w:pPr>
              <w:spacing w:before="80" w:after="80" w:line="280" w:lineRule="auto"/>
              <w:jc w:val="center"/>
            </w:pPr>
            <w:r>
              <w:rPr>
                <w:b/>
                <w:bCs/>
                <w:color w:val="C00000"/>
                <w:sz w:val="18"/>
                <w:szCs w:val="18"/>
              </w:rPr>
              <w:t>Fast-Track</w:t>
            </w:r>
          </w:p>
        </w:tc>
      </w:tr>
      <w:tr w:rsidR="005D4961" w14:paraId="6E99AC38" w14:textId="77777777">
        <w:trPr>
          <w:cantSplit/>
        </w:trPr>
        <w:tc>
          <w:tcPr>
            <w:tcW w:w="800" w:type="dxa"/>
            <w:tcMar>
              <w:top w:w="80" w:type="dxa"/>
              <w:left w:w="100" w:type="dxa"/>
              <w:bottom w:w="80" w:type="dxa"/>
              <w:right w:w="100" w:type="dxa"/>
            </w:tcMar>
            <w:vAlign w:val="center"/>
          </w:tcPr>
          <w:p w14:paraId="1BF41277" w14:textId="77777777" w:rsidR="005D4961" w:rsidRDefault="00E37B79">
            <w:pPr>
              <w:spacing w:before="80" w:after="80" w:line="280" w:lineRule="auto"/>
            </w:pPr>
            <w:r>
              <w:rPr>
                <w:b/>
                <w:bCs/>
                <w:sz w:val="18"/>
                <w:szCs w:val="18"/>
              </w:rPr>
              <w:t>S195</w:t>
            </w:r>
          </w:p>
        </w:tc>
        <w:tc>
          <w:tcPr>
            <w:tcW w:w="2900" w:type="dxa"/>
            <w:tcMar>
              <w:top w:w="80" w:type="dxa"/>
              <w:left w:w="100" w:type="dxa"/>
              <w:bottom w:w="80" w:type="dxa"/>
              <w:right w:w="100" w:type="dxa"/>
            </w:tcMar>
            <w:vAlign w:val="center"/>
          </w:tcPr>
          <w:p w14:paraId="7D75268F" w14:textId="77777777" w:rsidR="005D4961" w:rsidRDefault="00E37B79">
            <w:pPr>
              <w:spacing w:before="80" w:after="80" w:line="280" w:lineRule="auto"/>
            </w:pPr>
            <w:r>
              <w:rPr>
                <w:sz w:val="18"/>
                <w:szCs w:val="18"/>
              </w:rPr>
              <w:t>Third-Party / Vendor Risk Management</w:t>
            </w:r>
          </w:p>
        </w:tc>
        <w:tc>
          <w:tcPr>
            <w:tcW w:w="1500" w:type="dxa"/>
            <w:tcMar>
              <w:top w:w="80" w:type="dxa"/>
              <w:left w:w="100" w:type="dxa"/>
              <w:bottom w:w="80" w:type="dxa"/>
              <w:right w:w="100" w:type="dxa"/>
            </w:tcMar>
            <w:vAlign w:val="center"/>
          </w:tcPr>
          <w:p w14:paraId="12553928" w14:textId="77777777" w:rsidR="005D4961" w:rsidRDefault="00E37B79">
            <w:pPr>
              <w:spacing w:before="80" w:after="80" w:line="280" w:lineRule="auto"/>
            </w:pPr>
            <w:r>
              <w:rPr>
                <w:b/>
                <w:bCs/>
                <w:sz w:val="18"/>
                <w:szCs w:val="18"/>
              </w:rPr>
              <w:t>C&amp;A</w:t>
            </w:r>
          </w:p>
        </w:tc>
        <w:tc>
          <w:tcPr>
            <w:tcW w:w="1300" w:type="dxa"/>
            <w:tcMar>
              <w:top w:w="80" w:type="dxa"/>
              <w:left w:w="100" w:type="dxa"/>
              <w:bottom w:w="80" w:type="dxa"/>
              <w:right w:w="100" w:type="dxa"/>
            </w:tcMar>
            <w:vAlign w:val="center"/>
          </w:tcPr>
          <w:p w14:paraId="6A7E7B16" w14:textId="77777777" w:rsidR="005D4961" w:rsidRDefault="00E37B79">
            <w:pPr>
              <w:spacing w:before="80" w:after="80" w:line="280" w:lineRule="auto"/>
            </w:pPr>
            <w:r>
              <w:rPr>
                <w:sz w:val="16"/>
                <w:szCs w:val="16"/>
              </w:rPr>
              <w:t>C10 · Compliance, Risk, Audit &amp; Data Protection</w:t>
            </w:r>
          </w:p>
        </w:tc>
        <w:tc>
          <w:tcPr>
            <w:tcW w:w="1126" w:type="dxa"/>
            <w:tcMar>
              <w:top w:w="80" w:type="dxa"/>
              <w:left w:w="100" w:type="dxa"/>
              <w:bottom w:w="80" w:type="dxa"/>
              <w:right w:w="100" w:type="dxa"/>
            </w:tcMar>
            <w:vAlign w:val="center"/>
          </w:tcPr>
          <w:p w14:paraId="1144E6BE"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1B54C225"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1DA8C4FC" w14:textId="77777777" w:rsidR="005D4961" w:rsidRDefault="00E37B79">
            <w:pPr>
              <w:spacing w:before="80" w:after="80" w:line="280" w:lineRule="auto"/>
              <w:jc w:val="center"/>
            </w:pPr>
            <w:r>
              <w:rPr>
                <w:b/>
                <w:bCs/>
                <w:color w:val="BF8F00"/>
                <w:sz w:val="18"/>
                <w:szCs w:val="18"/>
              </w:rPr>
              <w:t>Phase 2</w:t>
            </w:r>
          </w:p>
        </w:tc>
      </w:tr>
      <w:tr w:rsidR="005D4961" w14:paraId="5D2D102A" w14:textId="77777777">
        <w:trPr>
          <w:cantSplit/>
        </w:trPr>
        <w:tc>
          <w:tcPr>
            <w:tcW w:w="800" w:type="dxa"/>
            <w:shd w:val="clear" w:color="auto" w:fill="F5F7FB"/>
            <w:tcMar>
              <w:top w:w="80" w:type="dxa"/>
              <w:left w:w="100" w:type="dxa"/>
              <w:bottom w:w="80" w:type="dxa"/>
              <w:right w:w="100" w:type="dxa"/>
            </w:tcMar>
            <w:vAlign w:val="center"/>
          </w:tcPr>
          <w:p w14:paraId="1870D4C9" w14:textId="77777777" w:rsidR="005D4961" w:rsidRDefault="00E37B79">
            <w:pPr>
              <w:spacing w:before="80" w:after="80" w:line="280" w:lineRule="auto"/>
            </w:pPr>
            <w:r>
              <w:rPr>
                <w:b/>
                <w:bCs/>
                <w:sz w:val="18"/>
                <w:szCs w:val="18"/>
              </w:rPr>
              <w:t>S195a</w:t>
            </w:r>
          </w:p>
        </w:tc>
        <w:tc>
          <w:tcPr>
            <w:tcW w:w="2900" w:type="dxa"/>
            <w:shd w:val="clear" w:color="auto" w:fill="F5F7FB"/>
            <w:tcMar>
              <w:top w:w="80" w:type="dxa"/>
              <w:left w:w="100" w:type="dxa"/>
              <w:bottom w:w="80" w:type="dxa"/>
              <w:right w:w="100" w:type="dxa"/>
            </w:tcMar>
            <w:vAlign w:val="center"/>
          </w:tcPr>
          <w:p w14:paraId="3B9FE0D6" w14:textId="77777777" w:rsidR="005D4961" w:rsidRDefault="00E37B79">
            <w:pPr>
              <w:spacing w:before="80" w:after="80" w:line="280" w:lineRule="auto"/>
            </w:pPr>
            <w:r>
              <w:rPr>
                <w:sz w:val="18"/>
                <w:szCs w:val="18"/>
              </w:rPr>
              <w:t>Vendor / Third-Party IT Risk Platform</w:t>
            </w:r>
          </w:p>
        </w:tc>
        <w:tc>
          <w:tcPr>
            <w:tcW w:w="1500" w:type="dxa"/>
            <w:shd w:val="clear" w:color="auto" w:fill="F5F7FB"/>
            <w:tcMar>
              <w:top w:w="80" w:type="dxa"/>
              <w:left w:w="100" w:type="dxa"/>
              <w:bottom w:w="80" w:type="dxa"/>
              <w:right w:w="100" w:type="dxa"/>
            </w:tcMar>
            <w:vAlign w:val="center"/>
          </w:tcPr>
          <w:p w14:paraId="7F8145F5" w14:textId="77777777" w:rsidR="005D4961" w:rsidRDefault="00E37B79">
            <w:pPr>
              <w:spacing w:before="80" w:after="80" w:line="280" w:lineRule="auto"/>
            </w:pPr>
            <w:r>
              <w:rPr>
                <w:b/>
                <w:bCs/>
                <w:sz w:val="18"/>
                <w:szCs w:val="18"/>
              </w:rPr>
              <w:t>DTI</w:t>
            </w:r>
          </w:p>
        </w:tc>
        <w:tc>
          <w:tcPr>
            <w:tcW w:w="1300" w:type="dxa"/>
            <w:shd w:val="clear" w:color="auto" w:fill="F5F7FB"/>
            <w:tcMar>
              <w:top w:w="80" w:type="dxa"/>
              <w:left w:w="100" w:type="dxa"/>
              <w:bottom w:w="80" w:type="dxa"/>
              <w:right w:w="100" w:type="dxa"/>
            </w:tcMar>
            <w:vAlign w:val="center"/>
          </w:tcPr>
          <w:p w14:paraId="1D65CE81" w14:textId="77777777" w:rsidR="005D4961" w:rsidRDefault="00E37B79">
            <w:pPr>
              <w:spacing w:before="80" w:after="80" w:line="280" w:lineRule="auto"/>
            </w:pPr>
            <w:r>
              <w:rPr>
                <w:sz w:val="16"/>
                <w:szCs w:val="16"/>
              </w:rPr>
              <w:t>C10 · Compliance, Risk, Audit &amp; Data Protection</w:t>
            </w:r>
          </w:p>
        </w:tc>
        <w:tc>
          <w:tcPr>
            <w:tcW w:w="1126" w:type="dxa"/>
            <w:shd w:val="clear" w:color="auto" w:fill="F5F7FB"/>
            <w:tcMar>
              <w:top w:w="80" w:type="dxa"/>
              <w:left w:w="100" w:type="dxa"/>
              <w:bottom w:w="80" w:type="dxa"/>
              <w:right w:w="100" w:type="dxa"/>
            </w:tcMar>
            <w:vAlign w:val="center"/>
          </w:tcPr>
          <w:p w14:paraId="65AFE023"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27367E2D"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7093478E" w14:textId="77777777" w:rsidR="005D4961" w:rsidRDefault="00E37B79">
            <w:pPr>
              <w:spacing w:before="80" w:after="80" w:line="280" w:lineRule="auto"/>
              <w:jc w:val="center"/>
            </w:pPr>
            <w:r>
              <w:rPr>
                <w:b/>
                <w:bCs/>
                <w:color w:val="BF8F00"/>
                <w:sz w:val="18"/>
                <w:szCs w:val="18"/>
              </w:rPr>
              <w:t>Phase 2</w:t>
            </w:r>
          </w:p>
        </w:tc>
      </w:tr>
      <w:tr w:rsidR="005D4961" w14:paraId="38C49A8A" w14:textId="77777777">
        <w:trPr>
          <w:cantSplit/>
        </w:trPr>
        <w:tc>
          <w:tcPr>
            <w:tcW w:w="800" w:type="dxa"/>
            <w:tcMar>
              <w:top w:w="80" w:type="dxa"/>
              <w:left w:w="100" w:type="dxa"/>
              <w:bottom w:w="80" w:type="dxa"/>
              <w:right w:w="100" w:type="dxa"/>
            </w:tcMar>
            <w:vAlign w:val="center"/>
          </w:tcPr>
          <w:p w14:paraId="24D20595" w14:textId="77777777" w:rsidR="005D4961" w:rsidRDefault="00E37B79">
            <w:pPr>
              <w:spacing w:before="80" w:after="80" w:line="280" w:lineRule="auto"/>
            </w:pPr>
            <w:r>
              <w:rPr>
                <w:b/>
                <w:bCs/>
                <w:sz w:val="18"/>
                <w:szCs w:val="18"/>
              </w:rPr>
              <w:t>S196</w:t>
            </w:r>
          </w:p>
        </w:tc>
        <w:tc>
          <w:tcPr>
            <w:tcW w:w="2900" w:type="dxa"/>
            <w:tcMar>
              <w:top w:w="80" w:type="dxa"/>
              <w:left w:w="100" w:type="dxa"/>
              <w:bottom w:w="80" w:type="dxa"/>
              <w:right w:w="100" w:type="dxa"/>
            </w:tcMar>
            <w:vAlign w:val="center"/>
          </w:tcPr>
          <w:p w14:paraId="282CF54E" w14:textId="77777777" w:rsidR="005D4961" w:rsidRDefault="00E37B79">
            <w:pPr>
              <w:spacing w:before="80" w:after="80" w:line="280" w:lineRule="auto"/>
            </w:pPr>
            <w:r>
              <w:rPr>
                <w:sz w:val="18"/>
                <w:szCs w:val="18"/>
              </w:rPr>
              <w:t>Internal-Audit Working-Paper Software</w:t>
            </w:r>
          </w:p>
        </w:tc>
        <w:tc>
          <w:tcPr>
            <w:tcW w:w="1500" w:type="dxa"/>
            <w:tcMar>
              <w:top w:w="80" w:type="dxa"/>
              <w:left w:w="100" w:type="dxa"/>
              <w:bottom w:w="80" w:type="dxa"/>
              <w:right w:w="100" w:type="dxa"/>
            </w:tcMar>
            <w:vAlign w:val="center"/>
          </w:tcPr>
          <w:p w14:paraId="5FCB7272" w14:textId="77777777" w:rsidR="005D4961" w:rsidRDefault="00E37B79">
            <w:pPr>
              <w:spacing w:before="80" w:after="80" w:line="280" w:lineRule="auto"/>
            </w:pPr>
            <w:r>
              <w:rPr>
                <w:b/>
                <w:bCs/>
                <w:sz w:val="18"/>
                <w:szCs w:val="18"/>
              </w:rPr>
              <w:t>C&amp;A</w:t>
            </w:r>
          </w:p>
        </w:tc>
        <w:tc>
          <w:tcPr>
            <w:tcW w:w="1300" w:type="dxa"/>
            <w:tcMar>
              <w:top w:w="80" w:type="dxa"/>
              <w:left w:w="100" w:type="dxa"/>
              <w:bottom w:w="80" w:type="dxa"/>
              <w:right w:w="100" w:type="dxa"/>
            </w:tcMar>
            <w:vAlign w:val="center"/>
          </w:tcPr>
          <w:p w14:paraId="1AF279B3" w14:textId="77777777" w:rsidR="005D4961" w:rsidRDefault="00E37B79">
            <w:pPr>
              <w:spacing w:before="80" w:after="80" w:line="280" w:lineRule="auto"/>
            </w:pPr>
            <w:r>
              <w:rPr>
                <w:sz w:val="16"/>
                <w:szCs w:val="16"/>
              </w:rPr>
              <w:t>C10 · Compliance, Risk, Audit &amp; Data Protection</w:t>
            </w:r>
          </w:p>
        </w:tc>
        <w:tc>
          <w:tcPr>
            <w:tcW w:w="1126" w:type="dxa"/>
            <w:tcMar>
              <w:top w:w="80" w:type="dxa"/>
              <w:left w:w="100" w:type="dxa"/>
              <w:bottom w:w="80" w:type="dxa"/>
              <w:right w:w="100" w:type="dxa"/>
            </w:tcMar>
            <w:vAlign w:val="center"/>
          </w:tcPr>
          <w:p w14:paraId="63338C49"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4B99B891"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634A69AA" w14:textId="77777777" w:rsidR="005D4961" w:rsidRDefault="00E37B79">
            <w:pPr>
              <w:spacing w:before="80" w:after="80" w:line="280" w:lineRule="auto"/>
              <w:jc w:val="center"/>
            </w:pPr>
            <w:r>
              <w:rPr>
                <w:b/>
                <w:bCs/>
                <w:color w:val="C00000"/>
                <w:sz w:val="18"/>
                <w:szCs w:val="18"/>
              </w:rPr>
              <w:t>Fast-Track</w:t>
            </w:r>
          </w:p>
        </w:tc>
      </w:tr>
      <w:tr w:rsidR="005D4961" w14:paraId="6635C0F4" w14:textId="77777777">
        <w:trPr>
          <w:cantSplit/>
        </w:trPr>
        <w:tc>
          <w:tcPr>
            <w:tcW w:w="800" w:type="dxa"/>
            <w:shd w:val="clear" w:color="auto" w:fill="F5F7FB"/>
            <w:tcMar>
              <w:top w:w="80" w:type="dxa"/>
              <w:left w:w="100" w:type="dxa"/>
              <w:bottom w:w="80" w:type="dxa"/>
              <w:right w:w="100" w:type="dxa"/>
            </w:tcMar>
            <w:vAlign w:val="center"/>
          </w:tcPr>
          <w:p w14:paraId="69697CAB" w14:textId="77777777" w:rsidR="005D4961" w:rsidRDefault="00E37B79">
            <w:pPr>
              <w:spacing w:before="80" w:after="80" w:line="280" w:lineRule="auto"/>
            </w:pPr>
            <w:r>
              <w:rPr>
                <w:b/>
                <w:bCs/>
                <w:sz w:val="18"/>
                <w:szCs w:val="18"/>
              </w:rPr>
              <w:t>S197</w:t>
            </w:r>
          </w:p>
        </w:tc>
        <w:tc>
          <w:tcPr>
            <w:tcW w:w="2900" w:type="dxa"/>
            <w:shd w:val="clear" w:color="auto" w:fill="F5F7FB"/>
            <w:tcMar>
              <w:top w:w="80" w:type="dxa"/>
              <w:left w:w="100" w:type="dxa"/>
              <w:bottom w:w="80" w:type="dxa"/>
              <w:right w:w="100" w:type="dxa"/>
            </w:tcMar>
            <w:vAlign w:val="center"/>
          </w:tcPr>
          <w:p w14:paraId="0EE0927A" w14:textId="77777777" w:rsidR="005D4961" w:rsidRDefault="00E37B79">
            <w:pPr>
              <w:spacing w:before="80" w:after="80" w:line="280" w:lineRule="auto"/>
            </w:pPr>
            <w:r>
              <w:rPr>
                <w:sz w:val="18"/>
                <w:szCs w:val="18"/>
              </w:rPr>
              <w:t>Continuous Auditing / Continuous Monitoring (CA/CM)</w:t>
            </w:r>
          </w:p>
        </w:tc>
        <w:tc>
          <w:tcPr>
            <w:tcW w:w="1500" w:type="dxa"/>
            <w:shd w:val="clear" w:color="auto" w:fill="F5F7FB"/>
            <w:tcMar>
              <w:top w:w="80" w:type="dxa"/>
              <w:left w:w="100" w:type="dxa"/>
              <w:bottom w:w="80" w:type="dxa"/>
              <w:right w:w="100" w:type="dxa"/>
            </w:tcMar>
            <w:vAlign w:val="center"/>
          </w:tcPr>
          <w:p w14:paraId="58600A71" w14:textId="77777777" w:rsidR="005D4961" w:rsidRDefault="00E37B79">
            <w:pPr>
              <w:spacing w:before="80" w:after="80" w:line="280" w:lineRule="auto"/>
            </w:pPr>
            <w:r>
              <w:rPr>
                <w:b/>
                <w:bCs/>
                <w:sz w:val="18"/>
                <w:szCs w:val="18"/>
              </w:rPr>
              <w:t>C&amp;A</w:t>
            </w:r>
          </w:p>
        </w:tc>
        <w:tc>
          <w:tcPr>
            <w:tcW w:w="1300" w:type="dxa"/>
            <w:shd w:val="clear" w:color="auto" w:fill="F5F7FB"/>
            <w:tcMar>
              <w:top w:w="80" w:type="dxa"/>
              <w:left w:w="100" w:type="dxa"/>
              <w:bottom w:w="80" w:type="dxa"/>
              <w:right w:w="100" w:type="dxa"/>
            </w:tcMar>
            <w:vAlign w:val="center"/>
          </w:tcPr>
          <w:p w14:paraId="777D6CC3" w14:textId="77777777" w:rsidR="005D4961" w:rsidRDefault="00E37B79">
            <w:pPr>
              <w:spacing w:before="80" w:after="80" w:line="280" w:lineRule="auto"/>
            </w:pPr>
            <w:r>
              <w:rPr>
                <w:sz w:val="16"/>
                <w:szCs w:val="16"/>
              </w:rPr>
              <w:t>C10 · Compliance, Risk, Audit &amp; Data Protection</w:t>
            </w:r>
          </w:p>
        </w:tc>
        <w:tc>
          <w:tcPr>
            <w:tcW w:w="1126" w:type="dxa"/>
            <w:shd w:val="clear" w:color="auto" w:fill="F5F7FB"/>
            <w:tcMar>
              <w:top w:w="80" w:type="dxa"/>
              <w:left w:w="100" w:type="dxa"/>
              <w:bottom w:w="80" w:type="dxa"/>
              <w:right w:w="100" w:type="dxa"/>
            </w:tcMar>
            <w:vAlign w:val="center"/>
          </w:tcPr>
          <w:p w14:paraId="21C25B45"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3834253B"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438526FE" w14:textId="77777777" w:rsidR="005D4961" w:rsidRDefault="00E37B79">
            <w:pPr>
              <w:spacing w:before="80" w:after="80" w:line="280" w:lineRule="auto"/>
              <w:jc w:val="center"/>
            </w:pPr>
            <w:r>
              <w:rPr>
                <w:b/>
                <w:bCs/>
                <w:color w:val="BF8F00"/>
                <w:sz w:val="18"/>
                <w:szCs w:val="18"/>
              </w:rPr>
              <w:t>Phase 2</w:t>
            </w:r>
          </w:p>
        </w:tc>
      </w:tr>
      <w:tr w:rsidR="005D4961" w14:paraId="3D97210E" w14:textId="77777777">
        <w:trPr>
          <w:cantSplit/>
        </w:trPr>
        <w:tc>
          <w:tcPr>
            <w:tcW w:w="800" w:type="dxa"/>
            <w:tcMar>
              <w:top w:w="80" w:type="dxa"/>
              <w:left w:w="100" w:type="dxa"/>
              <w:bottom w:w="80" w:type="dxa"/>
              <w:right w:w="100" w:type="dxa"/>
            </w:tcMar>
            <w:vAlign w:val="center"/>
          </w:tcPr>
          <w:p w14:paraId="373832F3" w14:textId="77777777" w:rsidR="005D4961" w:rsidRDefault="00E37B79">
            <w:pPr>
              <w:spacing w:before="80" w:after="80" w:line="280" w:lineRule="auto"/>
            </w:pPr>
            <w:r>
              <w:rPr>
                <w:b/>
                <w:bCs/>
                <w:sz w:val="18"/>
                <w:szCs w:val="18"/>
              </w:rPr>
              <w:lastRenderedPageBreak/>
              <w:t>S198</w:t>
            </w:r>
          </w:p>
        </w:tc>
        <w:tc>
          <w:tcPr>
            <w:tcW w:w="2900" w:type="dxa"/>
            <w:tcMar>
              <w:top w:w="80" w:type="dxa"/>
              <w:left w:w="100" w:type="dxa"/>
              <w:bottom w:w="80" w:type="dxa"/>
              <w:right w:w="100" w:type="dxa"/>
            </w:tcMar>
            <w:vAlign w:val="center"/>
          </w:tcPr>
          <w:p w14:paraId="020753BF" w14:textId="77777777" w:rsidR="005D4961" w:rsidRDefault="00E37B79">
            <w:pPr>
              <w:spacing w:before="80" w:after="80" w:line="280" w:lineRule="auto"/>
            </w:pPr>
            <w:r>
              <w:rPr>
                <w:sz w:val="18"/>
                <w:szCs w:val="18"/>
              </w:rPr>
              <w:t>ERM Platform — Enterprise Risk Management</w:t>
            </w:r>
          </w:p>
        </w:tc>
        <w:tc>
          <w:tcPr>
            <w:tcW w:w="1500" w:type="dxa"/>
            <w:tcMar>
              <w:top w:w="80" w:type="dxa"/>
              <w:left w:w="100" w:type="dxa"/>
              <w:bottom w:w="80" w:type="dxa"/>
              <w:right w:w="100" w:type="dxa"/>
            </w:tcMar>
            <w:vAlign w:val="center"/>
          </w:tcPr>
          <w:p w14:paraId="6E247417" w14:textId="77777777" w:rsidR="005D4961" w:rsidRDefault="00E37B79">
            <w:pPr>
              <w:spacing w:before="80" w:after="80" w:line="280" w:lineRule="auto"/>
            </w:pPr>
            <w:r>
              <w:rPr>
                <w:b/>
                <w:bCs/>
                <w:sz w:val="18"/>
                <w:szCs w:val="18"/>
              </w:rPr>
              <w:t>C&amp;A</w:t>
            </w:r>
          </w:p>
        </w:tc>
        <w:tc>
          <w:tcPr>
            <w:tcW w:w="1300" w:type="dxa"/>
            <w:tcMar>
              <w:top w:w="80" w:type="dxa"/>
              <w:left w:w="100" w:type="dxa"/>
              <w:bottom w:w="80" w:type="dxa"/>
              <w:right w:w="100" w:type="dxa"/>
            </w:tcMar>
            <w:vAlign w:val="center"/>
          </w:tcPr>
          <w:p w14:paraId="07868EEC" w14:textId="77777777" w:rsidR="005D4961" w:rsidRDefault="00E37B79">
            <w:pPr>
              <w:spacing w:before="80" w:after="80" w:line="280" w:lineRule="auto"/>
            </w:pPr>
            <w:r>
              <w:rPr>
                <w:sz w:val="16"/>
                <w:szCs w:val="16"/>
              </w:rPr>
              <w:t>C10 · Compliance, Risk, Audit &amp; Data Protection</w:t>
            </w:r>
          </w:p>
        </w:tc>
        <w:tc>
          <w:tcPr>
            <w:tcW w:w="1126" w:type="dxa"/>
            <w:tcMar>
              <w:top w:w="80" w:type="dxa"/>
              <w:left w:w="100" w:type="dxa"/>
              <w:bottom w:w="80" w:type="dxa"/>
              <w:right w:w="100" w:type="dxa"/>
            </w:tcMar>
            <w:vAlign w:val="center"/>
          </w:tcPr>
          <w:p w14:paraId="5025A1D1" w14:textId="77777777" w:rsidR="005D4961" w:rsidRDefault="00E37B79">
            <w:pPr>
              <w:spacing w:before="80" w:after="80" w:line="280" w:lineRule="auto"/>
            </w:pPr>
            <w:r>
              <w:rPr>
                <w:i/>
                <w:iCs/>
                <w:color w:val="595959"/>
                <w:sz w:val="16"/>
                <w:szCs w:val="16"/>
              </w:rPr>
              <w:t>§16</w:t>
            </w:r>
          </w:p>
        </w:tc>
        <w:tc>
          <w:tcPr>
            <w:tcW w:w="700" w:type="dxa"/>
            <w:tcMar>
              <w:top w:w="80" w:type="dxa"/>
              <w:left w:w="100" w:type="dxa"/>
              <w:bottom w:w="80" w:type="dxa"/>
              <w:right w:w="100" w:type="dxa"/>
            </w:tcMar>
            <w:vAlign w:val="center"/>
          </w:tcPr>
          <w:p w14:paraId="4EBD9D9A" w14:textId="77777777" w:rsidR="005D4961" w:rsidRDefault="00E37B79">
            <w:pPr>
              <w:spacing w:before="80" w:after="80" w:line="280" w:lineRule="auto"/>
              <w:jc w:val="center"/>
            </w:pPr>
            <w:r>
              <w:rPr>
                <w:b/>
                <w:bCs/>
                <w:color w:val="1F3864"/>
                <w:sz w:val="18"/>
                <w:szCs w:val="18"/>
              </w:rPr>
              <w:t>DTI</w:t>
            </w:r>
          </w:p>
        </w:tc>
        <w:tc>
          <w:tcPr>
            <w:tcW w:w="700" w:type="dxa"/>
            <w:tcMar>
              <w:top w:w="80" w:type="dxa"/>
              <w:left w:w="100" w:type="dxa"/>
              <w:bottom w:w="80" w:type="dxa"/>
              <w:right w:w="100" w:type="dxa"/>
            </w:tcMar>
            <w:vAlign w:val="center"/>
          </w:tcPr>
          <w:p w14:paraId="5B53EC25" w14:textId="77777777" w:rsidR="005D4961" w:rsidRDefault="00E37B79">
            <w:pPr>
              <w:spacing w:before="80" w:after="80" w:line="280" w:lineRule="auto"/>
              <w:jc w:val="center"/>
            </w:pPr>
            <w:r>
              <w:rPr>
                <w:b/>
                <w:bCs/>
                <w:color w:val="C00000"/>
                <w:sz w:val="18"/>
                <w:szCs w:val="18"/>
              </w:rPr>
              <w:t>Fast-Track</w:t>
            </w:r>
          </w:p>
        </w:tc>
      </w:tr>
      <w:tr w:rsidR="005D4961" w14:paraId="2F1CC150" w14:textId="77777777">
        <w:trPr>
          <w:cantSplit/>
        </w:trPr>
        <w:tc>
          <w:tcPr>
            <w:tcW w:w="800" w:type="dxa"/>
            <w:shd w:val="clear" w:color="auto" w:fill="F5F7FB"/>
            <w:tcMar>
              <w:top w:w="80" w:type="dxa"/>
              <w:left w:w="100" w:type="dxa"/>
              <w:bottom w:w="80" w:type="dxa"/>
              <w:right w:w="100" w:type="dxa"/>
            </w:tcMar>
            <w:vAlign w:val="center"/>
          </w:tcPr>
          <w:p w14:paraId="69DBF937" w14:textId="77777777" w:rsidR="005D4961" w:rsidRDefault="00E37B79">
            <w:pPr>
              <w:spacing w:before="80" w:after="80" w:line="280" w:lineRule="auto"/>
            </w:pPr>
            <w:r>
              <w:rPr>
                <w:b/>
                <w:bCs/>
                <w:sz w:val="18"/>
                <w:szCs w:val="18"/>
              </w:rPr>
              <w:t>S199</w:t>
            </w:r>
          </w:p>
        </w:tc>
        <w:tc>
          <w:tcPr>
            <w:tcW w:w="2900" w:type="dxa"/>
            <w:shd w:val="clear" w:color="auto" w:fill="F5F7FB"/>
            <w:tcMar>
              <w:top w:w="80" w:type="dxa"/>
              <w:left w:w="100" w:type="dxa"/>
              <w:bottom w:w="80" w:type="dxa"/>
              <w:right w:w="100" w:type="dxa"/>
            </w:tcMar>
            <w:vAlign w:val="center"/>
          </w:tcPr>
          <w:p w14:paraId="36F498BC" w14:textId="77777777" w:rsidR="005D4961" w:rsidRDefault="00E37B79">
            <w:pPr>
              <w:spacing w:before="80" w:after="80" w:line="280" w:lineRule="auto"/>
            </w:pPr>
            <w:r>
              <w:rPr>
                <w:sz w:val="18"/>
                <w:szCs w:val="18"/>
              </w:rPr>
              <w:t>Fraud Detection &amp; Forensic Analytics</w:t>
            </w:r>
          </w:p>
        </w:tc>
        <w:tc>
          <w:tcPr>
            <w:tcW w:w="1500" w:type="dxa"/>
            <w:shd w:val="clear" w:color="auto" w:fill="F5F7FB"/>
            <w:tcMar>
              <w:top w:w="80" w:type="dxa"/>
              <w:left w:w="100" w:type="dxa"/>
              <w:bottom w:w="80" w:type="dxa"/>
              <w:right w:w="100" w:type="dxa"/>
            </w:tcMar>
            <w:vAlign w:val="center"/>
          </w:tcPr>
          <w:p w14:paraId="60943165" w14:textId="77777777" w:rsidR="005D4961" w:rsidRDefault="00E37B79">
            <w:pPr>
              <w:spacing w:before="80" w:after="80" w:line="280" w:lineRule="auto"/>
            </w:pPr>
            <w:r>
              <w:rPr>
                <w:b/>
                <w:bCs/>
                <w:sz w:val="18"/>
                <w:szCs w:val="18"/>
              </w:rPr>
              <w:t>C&amp;A</w:t>
            </w:r>
          </w:p>
        </w:tc>
        <w:tc>
          <w:tcPr>
            <w:tcW w:w="1300" w:type="dxa"/>
            <w:shd w:val="clear" w:color="auto" w:fill="F5F7FB"/>
            <w:tcMar>
              <w:top w:w="80" w:type="dxa"/>
              <w:left w:w="100" w:type="dxa"/>
              <w:bottom w:w="80" w:type="dxa"/>
              <w:right w:w="100" w:type="dxa"/>
            </w:tcMar>
            <w:vAlign w:val="center"/>
          </w:tcPr>
          <w:p w14:paraId="3037EC60" w14:textId="77777777" w:rsidR="005D4961" w:rsidRDefault="00E37B79">
            <w:pPr>
              <w:spacing w:before="80" w:after="80" w:line="280" w:lineRule="auto"/>
            </w:pPr>
            <w:r>
              <w:rPr>
                <w:sz w:val="16"/>
                <w:szCs w:val="16"/>
              </w:rPr>
              <w:t>C10 · Compliance, Risk, Audit &amp; Data Protection</w:t>
            </w:r>
          </w:p>
        </w:tc>
        <w:tc>
          <w:tcPr>
            <w:tcW w:w="1126" w:type="dxa"/>
            <w:shd w:val="clear" w:color="auto" w:fill="F5F7FB"/>
            <w:tcMar>
              <w:top w:w="80" w:type="dxa"/>
              <w:left w:w="100" w:type="dxa"/>
              <w:bottom w:w="80" w:type="dxa"/>
              <w:right w:w="100" w:type="dxa"/>
            </w:tcMar>
            <w:vAlign w:val="center"/>
          </w:tcPr>
          <w:p w14:paraId="6C73DBF0"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33C987D1"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556C198B" w14:textId="77777777" w:rsidR="005D4961" w:rsidRDefault="00E37B79">
            <w:pPr>
              <w:spacing w:before="80" w:after="80" w:line="280" w:lineRule="auto"/>
              <w:jc w:val="center"/>
            </w:pPr>
            <w:r>
              <w:rPr>
                <w:b/>
                <w:bCs/>
                <w:color w:val="BF8F00"/>
                <w:sz w:val="18"/>
                <w:szCs w:val="18"/>
              </w:rPr>
              <w:t>Phase 2</w:t>
            </w:r>
          </w:p>
        </w:tc>
      </w:tr>
      <w:tr w:rsidR="005D4961" w14:paraId="150BF0F9" w14:textId="77777777">
        <w:trPr>
          <w:cantSplit/>
        </w:trPr>
        <w:tc>
          <w:tcPr>
            <w:tcW w:w="800" w:type="dxa"/>
            <w:tcMar>
              <w:top w:w="80" w:type="dxa"/>
              <w:left w:w="100" w:type="dxa"/>
              <w:bottom w:w="80" w:type="dxa"/>
              <w:right w:w="100" w:type="dxa"/>
            </w:tcMar>
            <w:vAlign w:val="center"/>
          </w:tcPr>
          <w:p w14:paraId="7D30EF67" w14:textId="77777777" w:rsidR="005D4961" w:rsidRDefault="00E37B79">
            <w:pPr>
              <w:spacing w:before="80" w:after="80" w:line="280" w:lineRule="auto"/>
            </w:pPr>
            <w:r>
              <w:rPr>
                <w:b/>
                <w:bCs/>
                <w:sz w:val="18"/>
                <w:szCs w:val="18"/>
              </w:rPr>
              <w:t>S200</w:t>
            </w:r>
          </w:p>
        </w:tc>
        <w:tc>
          <w:tcPr>
            <w:tcW w:w="2900" w:type="dxa"/>
            <w:tcMar>
              <w:top w:w="80" w:type="dxa"/>
              <w:left w:w="100" w:type="dxa"/>
              <w:bottom w:w="80" w:type="dxa"/>
              <w:right w:w="100" w:type="dxa"/>
            </w:tcMar>
            <w:vAlign w:val="center"/>
          </w:tcPr>
          <w:p w14:paraId="595D3E59" w14:textId="77777777" w:rsidR="005D4961" w:rsidRDefault="00E37B79">
            <w:pPr>
              <w:spacing w:before="80" w:after="80" w:line="280" w:lineRule="auto"/>
            </w:pPr>
            <w:r>
              <w:rPr>
                <w:sz w:val="18"/>
                <w:szCs w:val="18"/>
              </w:rPr>
              <w:t>Risk Bow-Tie / Heat-Map Visualisation</w:t>
            </w:r>
          </w:p>
        </w:tc>
        <w:tc>
          <w:tcPr>
            <w:tcW w:w="1500" w:type="dxa"/>
            <w:tcMar>
              <w:top w:w="80" w:type="dxa"/>
              <w:left w:w="100" w:type="dxa"/>
              <w:bottom w:w="80" w:type="dxa"/>
              <w:right w:w="100" w:type="dxa"/>
            </w:tcMar>
            <w:vAlign w:val="center"/>
          </w:tcPr>
          <w:p w14:paraId="692DC6CE" w14:textId="77777777" w:rsidR="005D4961" w:rsidRDefault="00E37B79">
            <w:pPr>
              <w:spacing w:before="80" w:after="80" w:line="280" w:lineRule="auto"/>
            </w:pPr>
            <w:r>
              <w:rPr>
                <w:b/>
                <w:bCs/>
                <w:sz w:val="18"/>
                <w:szCs w:val="18"/>
              </w:rPr>
              <w:t>C&amp;A</w:t>
            </w:r>
          </w:p>
        </w:tc>
        <w:tc>
          <w:tcPr>
            <w:tcW w:w="1300" w:type="dxa"/>
            <w:tcMar>
              <w:top w:w="80" w:type="dxa"/>
              <w:left w:w="100" w:type="dxa"/>
              <w:bottom w:w="80" w:type="dxa"/>
              <w:right w:w="100" w:type="dxa"/>
            </w:tcMar>
            <w:vAlign w:val="center"/>
          </w:tcPr>
          <w:p w14:paraId="1C30AAF3" w14:textId="77777777" w:rsidR="005D4961" w:rsidRDefault="00E37B79">
            <w:pPr>
              <w:spacing w:before="80" w:after="80" w:line="280" w:lineRule="auto"/>
            </w:pPr>
            <w:r>
              <w:rPr>
                <w:sz w:val="16"/>
                <w:szCs w:val="16"/>
              </w:rPr>
              <w:t>C10 · Compliance, Risk, Audit &amp; Data Protection</w:t>
            </w:r>
          </w:p>
        </w:tc>
        <w:tc>
          <w:tcPr>
            <w:tcW w:w="1126" w:type="dxa"/>
            <w:tcMar>
              <w:top w:w="80" w:type="dxa"/>
              <w:left w:w="100" w:type="dxa"/>
              <w:bottom w:w="80" w:type="dxa"/>
              <w:right w:w="100" w:type="dxa"/>
            </w:tcMar>
            <w:vAlign w:val="center"/>
          </w:tcPr>
          <w:p w14:paraId="121AE527"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2CD5B77A"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1DEC808A" w14:textId="77777777" w:rsidR="005D4961" w:rsidRDefault="00E37B79">
            <w:pPr>
              <w:spacing w:before="80" w:after="80" w:line="280" w:lineRule="auto"/>
              <w:jc w:val="center"/>
            </w:pPr>
            <w:r>
              <w:rPr>
                <w:b/>
                <w:bCs/>
                <w:color w:val="BF8F00"/>
                <w:sz w:val="18"/>
                <w:szCs w:val="18"/>
              </w:rPr>
              <w:t>Phase 2</w:t>
            </w:r>
          </w:p>
        </w:tc>
      </w:tr>
      <w:tr w:rsidR="005D4961" w14:paraId="067F578E" w14:textId="77777777">
        <w:trPr>
          <w:cantSplit/>
        </w:trPr>
        <w:tc>
          <w:tcPr>
            <w:tcW w:w="800" w:type="dxa"/>
            <w:shd w:val="clear" w:color="auto" w:fill="F5F7FB"/>
            <w:tcMar>
              <w:top w:w="80" w:type="dxa"/>
              <w:left w:w="100" w:type="dxa"/>
              <w:bottom w:w="80" w:type="dxa"/>
              <w:right w:w="100" w:type="dxa"/>
            </w:tcMar>
            <w:vAlign w:val="center"/>
          </w:tcPr>
          <w:p w14:paraId="062834D6" w14:textId="77777777" w:rsidR="005D4961" w:rsidRDefault="00E37B79">
            <w:pPr>
              <w:spacing w:before="80" w:after="80" w:line="280" w:lineRule="auto"/>
            </w:pPr>
            <w:r>
              <w:rPr>
                <w:b/>
                <w:bCs/>
                <w:sz w:val="18"/>
                <w:szCs w:val="18"/>
              </w:rPr>
              <w:t>S201</w:t>
            </w:r>
          </w:p>
        </w:tc>
        <w:tc>
          <w:tcPr>
            <w:tcW w:w="2900" w:type="dxa"/>
            <w:shd w:val="clear" w:color="auto" w:fill="F5F7FB"/>
            <w:tcMar>
              <w:top w:w="80" w:type="dxa"/>
              <w:left w:w="100" w:type="dxa"/>
              <w:bottom w:w="80" w:type="dxa"/>
              <w:right w:w="100" w:type="dxa"/>
            </w:tcMar>
            <w:vAlign w:val="center"/>
          </w:tcPr>
          <w:p w14:paraId="4F7FA7F2" w14:textId="77777777" w:rsidR="005D4961" w:rsidRDefault="00E37B79">
            <w:pPr>
              <w:spacing w:before="80" w:after="80" w:line="280" w:lineRule="auto"/>
            </w:pPr>
            <w:r>
              <w:rPr>
                <w:sz w:val="18"/>
                <w:szCs w:val="18"/>
              </w:rPr>
              <w:t>Crisis Management &amp; Incident Communication</w:t>
            </w:r>
          </w:p>
        </w:tc>
        <w:tc>
          <w:tcPr>
            <w:tcW w:w="1500" w:type="dxa"/>
            <w:shd w:val="clear" w:color="auto" w:fill="F5F7FB"/>
            <w:tcMar>
              <w:top w:w="80" w:type="dxa"/>
              <w:left w:w="100" w:type="dxa"/>
              <w:bottom w:w="80" w:type="dxa"/>
              <w:right w:w="100" w:type="dxa"/>
            </w:tcMar>
            <w:vAlign w:val="center"/>
          </w:tcPr>
          <w:p w14:paraId="6F5ABD36" w14:textId="77777777" w:rsidR="005D4961" w:rsidRDefault="00E37B79">
            <w:pPr>
              <w:spacing w:before="80" w:after="80" w:line="280" w:lineRule="auto"/>
            </w:pPr>
            <w:r>
              <w:rPr>
                <w:b/>
                <w:bCs/>
                <w:sz w:val="18"/>
                <w:szCs w:val="18"/>
              </w:rPr>
              <w:t>C&amp;A</w:t>
            </w:r>
          </w:p>
        </w:tc>
        <w:tc>
          <w:tcPr>
            <w:tcW w:w="1300" w:type="dxa"/>
            <w:shd w:val="clear" w:color="auto" w:fill="F5F7FB"/>
            <w:tcMar>
              <w:top w:w="80" w:type="dxa"/>
              <w:left w:w="100" w:type="dxa"/>
              <w:bottom w:w="80" w:type="dxa"/>
              <w:right w:w="100" w:type="dxa"/>
            </w:tcMar>
            <w:vAlign w:val="center"/>
          </w:tcPr>
          <w:p w14:paraId="0719B9B5" w14:textId="77777777" w:rsidR="005D4961" w:rsidRDefault="00E37B79">
            <w:pPr>
              <w:spacing w:before="80" w:after="80" w:line="280" w:lineRule="auto"/>
            </w:pPr>
            <w:r>
              <w:rPr>
                <w:sz w:val="16"/>
                <w:szCs w:val="16"/>
              </w:rPr>
              <w:t>C10 · Compliance, Risk, Audit &amp; Data Protection</w:t>
            </w:r>
          </w:p>
        </w:tc>
        <w:tc>
          <w:tcPr>
            <w:tcW w:w="1126" w:type="dxa"/>
            <w:shd w:val="clear" w:color="auto" w:fill="F5F7FB"/>
            <w:tcMar>
              <w:top w:w="80" w:type="dxa"/>
              <w:left w:w="100" w:type="dxa"/>
              <w:bottom w:w="80" w:type="dxa"/>
              <w:right w:w="100" w:type="dxa"/>
            </w:tcMar>
            <w:vAlign w:val="center"/>
          </w:tcPr>
          <w:p w14:paraId="00F5F640"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76F4B024"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24164C71" w14:textId="77777777" w:rsidR="005D4961" w:rsidRDefault="00E37B79">
            <w:pPr>
              <w:spacing w:before="80" w:after="80" w:line="280" w:lineRule="auto"/>
              <w:jc w:val="center"/>
            </w:pPr>
            <w:r>
              <w:rPr>
                <w:b/>
                <w:bCs/>
                <w:color w:val="C00000"/>
                <w:sz w:val="18"/>
                <w:szCs w:val="18"/>
              </w:rPr>
              <w:t>Fast-Track</w:t>
            </w:r>
          </w:p>
        </w:tc>
      </w:tr>
      <w:tr w:rsidR="005D4961" w14:paraId="43684819" w14:textId="77777777">
        <w:trPr>
          <w:cantSplit/>
        </w:trPr>
        <w:tc>
          <w:tcPr>
            <w:tcW w:w="800" w:type="dxa"/>
            <w:tcMar>
              <w:top w:w="80" w:type="dxa"/>
              <w:left w:w="100" w:type="dxa"/>
              <w:bottom w:w="80" w:type="dxa"/>
              <w:right w:w="100" w:type="dxa"/>
            </w:tcMar>
            <w:vAlign w:val="center"/>
          </w:tcPr>
          <w:p w14:paraId="5E4EA785" w14:textId="77777777" w:rsidR="005D4961" w:rsidRDefault="00E37B79">
            <w:pPr>
              <w:spacing w:before="80" w:after="80" w:line="280" w:lineRule="auto"/>
            </w:pPr>
            <w:r>
              <w:rPr>
                <w:b/>
                <w:bCs/>
                <w:sz w:val="18"/>
                <w:szCs w:val="18"/>
              </w:rPr>
              <w:t>S201bcm</w:t>
            </w:r>
          </w:p>
        </w:tc>
        <w:tc>
          <w:tcPr>
            <w:tcW w:w="2900" w:type="dxa"/>
            <w:tcMar>
              <w:top w:w="80" w:type="dxa"/>
              <w:left w:w="100" w:type="dxa"/>
              <w:bottom w:w="80" w:type="dxa"/>
              <w:right w:w="100" w:type="dxa"/>
            </w:tcMar>
            <w:vAlign w:val="center"/>
          </w:tcPr>
          <w:p w14:paraId="0A7D775B" w14:textId="77777777" w:rsidR="005D4961" w:rsidRDefault="00E37B79">
            <w:pPr>
              <w:spacing w:before="80" w:after="80" w:line="280" w:lineRule="auto"/>
            </w:pPr>
            <w:r>
              <w:rPr>
                <w:sz w:val="18"/>
                <w:szCs w:val="18"/>
              </w:rPr>
              <w:t>Business Continuity Management (BCM) Platform</w:t>
            </w:r>
          </w:p>
        </w:tc>
        <w:tc>
          <w:tcPr>
            <w:tcW w:w="1500" w:type="dxa"/>
            <w:tcMar>
              <w:top w:w="80" w:type="dxa"/>
              <w:left w:w="100" w:type="dxa"/>
              <w:bottom w:w="80" w:type="dxa"/>
              <w:right w:w="100" w:type="dxa"/>
            </w:tcMar>
            <w:vAlign w:val="center"/>
          </w:tcPr>
          <w:p w14:paraId="0A588FF7" w14:textId="77777777" w:rsidR="005D4961" w:rsidRDefault="00E37B79">
            <w:pPr>
              <w:spacing w:before="80" w:after="80" w:line="280" w:lineRule="auto"/>
            </w:pPr>
            <w:r>
              <w:rPr>
                <w:b/>
                <w:bCs/>
                <w:sz w:val="18"/>
                <w:szCs w:val="18"/>
              </w:rPr>
              <w:t>C&amp;A</w:t>
            </w:r>
          </w:p>
        </w:tc>
        <w:tc>
          <w:tcPr>
            <w:tcW w:w="1300" w:type="dxa"/>
            <w:tcMar>
              <w:top w:w="80" w:type="dxa"/>
              <w:left w:w="100" w:type="dxa"/>
              <w:bottom w:w="80" w:type="dxa"/>
              <w:right w:w="100" w:type="dxa"/>
            </w:tcMar>
            <w:vAlign w:val="center"/>
          </w:tcPr>
          <w:p w14:paraId="0297A929" w14:textId="77777777" w:rsidR="005D4961" w:rsidRDefault="00E37B79">
            <w:pPr>
              <w:spacing w:before="80" w:after="80" w:line="280" w:lineRule="auto"/>
            </w:pPr>
            <w:r>
              <w:rPr>
                <w:sz w:val="16"/>
                <w:szCs w:val="16"/>
              </w:rPr>
              <w:t>C10 · Compliance, Risk, Audit &amp; Data Protection</w:t>
            </w:r>
          </w:p>
        </w:tc>
        <w:tc>
          <w:tcPr>
            <w:tcW w:w="1126" w:type="dxa"/>
            <w:tcMar>
              <w:top w:w="80" w:type="dxa"/>
              <w:left w:w="100" w:type="dxa"/>
              <w:bottom w:w="80" w:type="dxa"/>
              <w:right w:w="100" w:type="dxa"/>
            </w:tcMar>
            <w:vAlign w:val="center"/>
          </w:tcPr>
          <w:p w14:paraId="0F4146BD"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56438705"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779FAACC" w14:textId="77777777" w:rsidR="005D4961" w:rsidRDefault="00E37B79">
            <w:pPr>
              <w:spacing w:before="80" w:after="80" w:line="280" w:lineRule="auto"/>
              <w:jc w:val="center"/>
            </w:pPr>
            <w:r>
              <w:rPr>
                <w:b/>
                <w:bCs/>
                <w:color w:val="BF8F00"/>
                <w:sz w:val="18"/>
                <w:szCs w:val="18"/>
              </w:rPr>
              <w:t>Phase 2</w:t>
            </w:r>
          </w:p>
        </w:tc>
      </w:tr>
      <w:tr w:rsidR="005D4961" w14:paraId="5674F9B1" w14:textId="77777777">
        <w:trPr>
          <w:cantSplit/>
        </w:trPr>
        <w:tc>
          <w:tcPr>
            <w:tcW w:w="800" w:type="dxa"/>
            <w:shd w:val="clear" w:color="auto" w:fill="F5F7FB"/>
            <w:tcMar>
              <w:top w:w="80" w:type="dxa"/>
              <w:left w:w="100" w:type="dxa"/>
              <w:bottom w:w="80" w:type="dxa"/>
              <w:right w:w="100" w:type="dxa"/>
            </w:tcMar>
            <w:vAlign w:val="center"/>
          </w:tcPr>
          <w:p w14:paraId="12A2C7D1" w14:textId="77777777" w:rsidR="005D4961" w:rsidRDefault="00E37B79">
            <w:pPr>
              <w:spacing w:before="80" w:after="80" w:line="280" w:lineRule="auto"/>
            </w:pPr>
            <w:r>
              <w:rPr>
                <w:b/>
                <w:bCs/>
                <w:sz w:val="18"/>
                <w:szCs w:val="18"/>
              </w:rPr>
              <w:t>S202</w:t>
            </w:r>
          </w:p>
        </w:tc>
        <w:tc>
          <w:tcPr>
            <w:tcW w:w="2900" w:type="dxa"/>
            <w:shd w:val="clear" w:color="auto" w:fill="F5F7FB"/>
            <w:tcMar>
              <w:top w:w="80" w:type="dxa"/>
              <w:left w:w="100" w:type="dxa"/>
              <w:bottom w:w="80" w:type="dxa"/>
              <w:right w:w="100" w:type="dxa"/>
            </w:tcMar>
            <w:vAlign w:val="center"/>
          </w:tcPr>
          <w:p w14:paraId="09D86383" w14:textId="77777777" w:rsidR="005D4961" w:rsidRDefault="00E37B79">
            <w:pPr>
              <w:spacing w:before="80" w:after="80" w:line="280" w:lineRule="auto"/>
            </w:pPr>
            <w:r>
              <w:rPr>
                <w:sz w:val="18"/>
                <w:szCs w:val="18"/>
              </w:rPr>
              <w:t>Audit Universe &amp; Risk-Based Audit Planning Tool</w:t>
            </w:r>
          </w:p>
        </w:tc>
        <w:tc>
          <w:tcPr>
            <w:tcW w:w="1500" w:type="dxa"/>
            <w:shd w:val="clear" w:color="auto" w:fill="F5F7FB"/>
            <w:tcMar>
              <w:top w:w="80" w:type="dxa"/>
              <w:left w:w="100" w:type="dxa"/>
              <w:bottom w:w="80" w:type="dxa"/>
              <w:right w:w="100" w:type="dxa"/>
            </w:tcMar>
            <w:vAlign w:val="center"/>
          </w:tcPr>
          <w:p w14:paraId="4D6E501C" w14:textId="77777777" w:rsidR="005D4961" w:rsidRDefault="00E37B79">
            <w:pPr>
              <w:spacing w:before="80" w:after="80" w:line="280" w:lineRule="auto"/>
            </w:pPr>
            <w:r>
              <w:rPr>
                <w:b/>
                <w:bCs/>
                <w:sz w:val="18"/>
                <w:szCs w:val="18"/>
              </w:rPr>
              <w:t>C&amp;A</w:t>
            </w:r>
          </w:p>
        </w:tc>
        <w:tc>
          <w:tcPr>
            <w:tcW w:w="1300" w:type="dxa"/>
            <w:shd w:val="clear" w:color="auto" w:fill="F5F7FB"/>
            <w:tcMar>
              <w:top w:w="80" w:type="dxa"/>
              <w:left w:w="100" w:type="dxa"/>
              <w:bottom w:w="80" w:type="dxa"/>
              <w:right w:w="100" w:type="dxa"/>
            </w:tcMar>
            <w:vAlign w:val="center"/>
          </w:tcPr>
          <w:p w14:paraId="1C0432DE" w14:textId="77777777" w:rsidR="005D4961" w:rsidRDefault="00E37B79">
            <w:pPr>
              <w:spacing w:before="80" w:after="80" w:line="280" w:lineRule="auto"/>
            </w:pPr>
            <w:r>
              <w:rPr>
                <w:sz w:val="16"/>
                <w:szCs w:val="16"/>
              </w:rPr>
              <w:t>C10 · Compliance, Risk, Audit &amp; Data Protection</w:t>
            </w:r>
          </w:p>
        </w:tc>
        <w:tc>
          <w:tcPr>
            <w:tcW w:w="1126" w:type="dxa"/>
            <w:shd w:val="clear" w:color="auto" w:fill="F5F7FB"/>
            <w:tcMar>
              <w:top w:w="80" w:type="dxa"/>
              <w:left w:w="100" w:type="dxa"/>
              <w:bottom w:w="80" w:type="dxa"/>
              <w:right w:w="100" w:type="dxa"/>
            </w:tcMar>
            <w:vAlign w:val="center"/>
          </w:tcPr>
          <w:p w14:paraId="68202951"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34DDEAE2"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4088AD81" w14:textId="77777777" w:rsidR="005D4961" w:rsidRDefault="00E37B79">
            <w:pPr>
              <w:spacing w:before="80" w:after="80" w:line="280" w:lineRule="auto"/>
              <w:jc w:val="center"/>
            </w:pPr>
            <w:r>
              <w:rPr>
                <w:b/>
                <w:bCs/>
                <w:color w:val="BF8F00"/>
                <w:sz w:val="18"/>
                <w:szCs w:val="18"/>
              </w:rPr>
              <w:t>Phase 2</w:t>
            </w:r>
          </w:p>
        </w:tc>
      </w:tr>
      <w:tr w:rsidR="005D4961" w14:paraId="39DCA06F" w14:textId="77777777">
        <w:trPr>
          <w:cantSplit/>
        </w:trPr>
        <w:tc>
          <w:tcPr>
            <w:tcW w:w="800" w:type="dxa"/>
            <w:tcMar>
              <w:top w:w="80" w:type="dxa"/>
              <w:left w:w="100" w:type="dxa"/>
              <w:bottom w:w="80" w:type="dxa"/>
              <w:right w:w="100" w:type="dxa"/>
            </w:tcMar>
            <w:vAlign w:val="center"/>
          </w:tcPr>
          <w:p w14:paraId="609BCE3F" w14:textId="77777777" w:rsidR="005D4961" w:rsidRDefault="00E37B79">
            <w:pPr>
              <w:spacing w:before="80" w:after="80" w:line="280" w:lineRule="auto"/>
            </w:pPr>
            <w:r>
              <w:rPr>
                <w:b/>
                <w:bCs/>
                <w:sz w:val="18"/>
                <w:szCs w:val="18"/>
              </w:rPr>
              <w:t>S202_ins</w:t>
            </w:r>
          </w:p>
        </w:tc>
        <w:tc>
          <w:tcPr>
            <w:tcW w:w="2900" w:type="dxa"/>
            <w:tcMar>
              <w:top w:w="80" w:type="dxa"/>
              <w:left w:w="100" w:type="dxa"/>
              <w:bottom w:w="80" w:type="dxa"/>
              <w:right w:w="100" w:type="dxa"/>
            </w:tcMar>
            <w:vAlign w:val="center"/>
          </w:tcPr>
          <w:p w14:paraId="544423A6" w14:textId="77777777" w:rsidR="005D4961" w:rsidRDefault="00E37B79">
            <w:pPr>
              <w:spacing w:before="80" w:after="80" w:line="280" w:lineRule="auto"/>
            </w:pPr>
            <w:r>
              <w:rPr>
                <w:sz w:val="18"/>
                <w:szCs w:val="18"/>
              </w:rPr>
              <w:t>Insurance &amp; Claims Management</w:t>
            </w:r>
          </w:p>
        </w:tc>
        <w:tc>
          <w:tcPr>
            <w:tcW w:w="1500" w:type="dxa"/>
            <w:tcMar>
              <w:top w:w="80" w:type="dxa"/>
              <w:left w:w="100" w:type="dxa"/>
              <w:bottom w:w="80" w:type="dxa"/>
              <w:right w:w="100" w:type="dxa"/>
            </w:tcMar>
            <w:vAlign w:val="center"/>
          </w:tcPr>
          <w:p w14:paraId="55186C33" w14:textId="77777777" w:rsidR="005D4961" w:rsidRDefault="00E37B79">
            <w:pPr>
              <w:spacing w:before="80" w:after="80" w:line="280" w:lineRule="auto"/>
            </w:pPr>
            <w:r>
              <w:rPr>
                <w:b/>
                <w:bCs/>
                <w:sz w:val="18"/>
                <w:szCs w:val="18"/>
              </w:rPr>
              <w:t>C&amp;A</w:t>
            </w:r>
          </w:p>
        </w:tc>
        <w:tc>
          <w:tcPr>
            <w:tcW w:w="1300" w:type="dxa"/>
            <w:tcMar>
              <w:top w:w="80" w:type="dxa"/>
              <w:left w:w="100" w:type="dxa"/>
              <w:bottom w:w="80" w:type="dxa"/>
              <w:right w:w="100" w:type="dxa"/>
            </w:tcMar>
            <w:vAlign w:val="center"/>
          </w:tcPr>
          <w:p w14:paraId="24FBB2A7" w14:textId="77777777" w:rsidR="005D4961" w:rsidRDefault="00E37B79">
            <w:pPr>
              <w:spacing w:before="80" w:after="80" w:line="280" w:lineRule="auto"/>
            </w:pPr>
            <w:r>
              <w:rPr>
                <w:sz w:val="16"/>
                <w:szCs w:val="16"/>
              </w:rPr>
              <w:t>C10 · Compliance, Risk, Audit &amp; Data Protection</w:t>
            </w:r>
          </w:p>
        </w:tc>
        <w:tc>
          <w:tcPr>
            <w:tcW w:w="1126" w:type="dxa"/>
            <w:tcMar>
              <w:top w:w="80" w:type="dxa"/>
              <w:left w:w="100" w:type="dxa"/>
              <w:bottom w:w="80" w:type="dxa"/>
              <w:right w:w="100" w:type="dxa"/>
            </w:tcMar>
            <w:vAlign w:val="center"/>
          </w:tcPr>
          <w:p w14:paraId="67016724"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3BDEABF1"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68770A8D" w14:textId="77777777" w:rsidR="005D4961" w:rsidRDefault="00E37B79">
            <w:pPr>
              <w:spacing w:before="80" w:after="80" w:line="280" w:lineRule="auto"/>
              <w:jc w:val="center"/>
            </w:pPr>
            <w:r>
              <w:rPr>
                <w:b/>
                <w:bCs/>
                <w:color w:val="385723"/>
                <w:sz w:val="18"/>
                <w:szCs w:val="18"/>
              </w:rPr>
              <w:t>Phase 3</w:t>
            </w:r>
          </w:p>
        </w:tc>
      </w:tr>
      <w:tr w:rsidR="005D4961" w14:paraId="377CBA27" w14:textId="77777777">
        <w:trPr>
          <w:cantSplit/>
        </w:trPr>
        <w:tc>
          <w:tcPr>
            <w:tcW w:w="800" w:type="dxa"/>
            <w:shd w:val="clear" w:color="auto" w:fill="F5F7FB"/>
            <w:tcMar>
              <w:top w:w="80" w:type="dxa"/>
              <w:left w:w="100" w:type="dxa"/>
              <w:bottom w:w="80" w:type="dxa"/>
              <w:right w:w="100" w:type="dxa"/>
            </w:tcMar>
            <w:vAlign w:val="center"/>
          </w:tcPr>
          <w:p w14:paraId="60039AAA" w14:textId="77777777" w:rsidR="005D4961" w:rsidRDefault="00E37B79">
            <w:pPr>
              <w:spacing w:before="80" w:after="80" w:line="280" w:lineRule="auto"/>
            </w:pPr>
            <w:r>
              <w:rPr>
                <w:b/>
                <w:bCs/>
                <w:sz w:val="18"/>
                <w:szCs w:val="18"/>
              </w:rPr>
              <w:t>S203</w:t>
            </w:r>
          </w:p>
        </w:tc>
        <w:tc>
          <w:tcPr>
            <w:tcW w:w="2900" w:type="dxa"/>
            <w:shd w:val="clear" w:color="auto" w:fill="F5F7FB"/>
            <w:tcMar>
              <w:top w:w="80" w:type="dxa"/>
              <w:left w:w="100" w:type="dxa"/>
              <w:bottom w:w="80" w:type="dxa"/>
              <w:right w:w="100" w:type="dxa"/>
            </w:tcMar>
            <w:vAlign w:val="center"/>
          </w:tcPr>
          <w:p w14:paraId="05514B85" w14:textId="77777777" w:rsidR="005D4961" w:rsidRDefault="00E37B79">
            <w:pPr>
              <w:spacing w:before="80" w:after="80" w:line="280" w:lineRule="auto"/>
            </w:pPr>
            <w:r>
              <w:rPr>
                <w:sz w:val="18"/>
                <w:szCs w:val="18"/>
              </w:rPr>
              <w:t>Sanctions / PEP / Watchlist Screening</w:t>
            </w:r>
          </w:p>
        </w:tc>
        <w:tc>
          <w:tcPr>
            <w:tcW w:w="1500" w:type="dxa"/>
            <w:shd w:val="clear" w:color="auto" w:fill="F5F7FB"/>
            <w:tcMar>
              <w:top w:w="80" w:type="dxa"/>
              <w:left w:w="100" w:type="dxa"/>
              <w:bottom w:w="80" w:type="dxa"/>
              <w:right w:w="100" w:type="dxa"/>
            </w:tcMar>
            <w:vAlign w:val="center"/>
          </w:tcPr>
          <w:p w14:paraId="1ACAE60A" w14:textId="77777777" w:rsidR="005D4961" w:rsidRDefault="00E37B79">
            <w:pPr>
              <w:spacing w:before="80" w:after="80" w:line="280" w:lineRule="auto"/>
            </w:pPr>
            <w:r>
              <w:rPr>
                <w:b/>
                <w:bCs/>
                <w:sz w:val="18"/>
                <w:szCs w:val="18"/>
              </w:rPr>
              <w:t>C&amp;A</w:t>
            </w:r>
          </w:p>
        </w:tc>
        <w:tc>
          <w:tcPr>
            <w:tcW w:w="1300" w:type="dxa"/>
            <w:shd w:val="clear" w:color="auto" w:fill="F5F7FB"/>
            <w:tcMar>
              <w:top w:w="80" w:type="dxa"/>
              <w:left w:w="100" w:type="dxa"/>
              <w:bottom w:w="80" w:type="dxa"/>
              <w:right w:w="100" w:type="dxa"/>
            </w:tcMar>
            <w:vAlign w:val="center"/>
          </w:tcPr>
          <w:p w14:paraId="74E7D45D" w14:textId="77777777" w:rsidR="005D4961" w:rsidRDefault="00E37B79">
            <w:pPr>
              <w:spacing w:before="80" w:after="80" w:line="280" w:lineRule="auto"/>
            </w:pPr>
            <w:r>
              <w:rPr>
                <w:sz w:val="16"/>
                <w:szCs w:val="16"/>
              </w:rPr>
              <w:t>C10 · Compliance, Risk, Audit &amp; Data Protection</w:t>
            </w:r>
          </w:p>
        </w:tc>
        <w:tc>
          <w:tcPr>
            <w:tcW w:w="1126" w:type="dxa"/>
            <w:shd w:val="clear" w:color="auto" w:fill="F5F7FB"/>
            <w:tcMar>
              <w:top w:w="80" w:type="dxa"/>
              <w:left w:w="100" w:type="dxa"/>
              <w:bottom w:w="80" w:type="dxa"/>
              <w:right w:w="100" w:type="dxa"/>
            </w:tcMar>
            <w:vAlign w:val="center"/>
          </w:tcPr>
          <w:p w14:paraId="7CCADF9B"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0DF125D6"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77454533" w14:textId="77777777" w:rsidR="005D4961" w:rsidRDefault="00E37B79">
            <w:pPr>
              <w:spacing w:before="80" w:after="80" w:line="280" w:lineRule="auto"/>
              <w:jc w:val="center"/>
            </w:pPr>
            <w:r>
              <w:rPr>
                <w:b/>
                <w:bCs/>
                <w:color w:val="BF8F00"/>
                <w:sz w:val="18"/>
                <w:szCs w:val="18"/>
              </w:rPr>
              <w:t>Phase 2</w:t>
            </w:r>
          </w:p>
        </w:tc>
      </w:tr>
      <w:tr w:rsidR="005D4961" w14:paraId="7D3AD890" w14:textId="77777777">
        <w:trPr>
          <w:cantSplit/>
        </w:trPr>
        <w:tc>
          <w:tcPr>
            <w:tcW w:w="800" w:type="dxa"/>
            <w:tcMar>
              <w:top w:w="80" w:type="dxa"/>
              <w:left w:w="100" w:type="dxa"/>
              <w:bottom w:w="80" w:type="dxa"/>
              <w:right w:w="100" w:type="dxa"/>
            </w:tcMar>
            <w:vAlign w:val="center"/>
          </w:tcPr>
          <w:p w14:paraId="46FE30FA" w14:textId="77777777" w:rsidR="005D4961" w:rsidRDefault="00E37B79">
            <w:pPr>
              <w:spacing w:before="80" w:after="80" w:line="280" w:lineRule="auto"/>
            </w:pPr>
            <w:r>
              <w:rPr>
                <w:b/>
                <w:bCs/>
                <w:sz w:val="18"/>
                <w:szCs w:val="18"/>
              </w:rPr>
              <w:t>S204</w:t>
            </w:r>
          </w:p>
        </w:tc>
        <w:tc>
          <w:tcPr>
            <w:tcW w:w="2900" w:type="dxa"/>
            <w:tcMar>
              <w:top w:w="80" w:type="dxa"/>
              <w:left w:w="100" w:type="dxa"/>
              <w:bottom w:w="80" w:type="dxa"/>
              <w:right w:w="100" w:type="dxa"/>
            </w:tcMar>
            <w:vAlign w:val="center"/>
          </w:tcPr>
          <w:p w14:paraId="20A9B340" w14:textId="77777777" w:rsidR="005D4961" w:rsidRDefault="00E37B79">
            <w:pPr>
              <w:spacing w:before="80" w:after="80" w:line="280" w:lineRule="auto"/>
            </w:pPr>
            <w:r>
              <w:rPr>
                <w:sz w:val="18"/>
                <w:szCs w:val="18"/>
              </w:rPr>
              <w:t>Cybersecurity, Audit &amp; Logging System (System 22)</w:t>
            </w:r>
          </w:p>
        </w:tc>
        <w:tc>
          <w:tcPr>
            <w:tcW w:w="1500" w:type="dxa"/>
            <w:tcMar>
              <w:top w:w="80" w:type="dxa"/>
              <w:left w:w="100" w:type="dxa"/>
              <w:bottom w:w="80" w:type="dxa"/>
              <w:right w:w="100" w:type="dxa"/>
            </w:tcMar>
            <w:vAlign w:val="center"/>
          </w:tcPr>
          <w:p w14:paraId="294E5C38" w14:textId="77777777" w:rsidR="005D4961" w:rsidRDefault="00E37B79">
            <w:pPr>
              <w:spacing w:before="80" w:after="80" w:line="280" w:lineRule="auto"/>
            </w:pPr>
            <w:r>
              <w:rPr>
                <w:b/>
                <w:bCs/>
                <w:sz w:val="18"/>
                <w:szCs w:val="18"/>
              </w:rPr>
              <w:t>DTI+C&amp;A</w:t>
            </w:r>
          </w:p>
        </w:tc>
        <w:tc>
          <w:tcPr>
            <w:tcW w:w="1300" w:type="dxa"/>
            <w:tcMar>
              <w:top w:w="80" w:type="dxa"/>
              <w:left w:w="100" w:type="dxa"/>
              <w:bottom w:w="80" w:type="dxa"/>
              <w:right w:w="100" w:type="dxa"/>
            </w:tcMar>
            <w:vAlign w:val="center"/>
          </w:tcPr>
          <w:p w14:paraId="3E348C23" w14:textId="77777777" w:rsidR="005D4961" w:rsidRDefault="00E37B79">
            <w:pPr>
              <w:spacing w:before="80" w:after="80" w:line="280" w:lineRule="auto"/>
            </w:pPr>
            <w:r>
              <w:rPr>
                <w:sz w:val="16"/>
                <w:szCs w:val="16"/>
              </w:rPr>
              <w:t>C10 · Compliance, Risk, Audit &amp; Data Protection</w:t>
            </w:r>
          </w:p>
        </w:tc>
        <w:tc>
          <w:tcPr>
            <w:tcW w:w="1126" w:type="dxa"/>
            <w:tcMar>
              <w:top w:w="80" w:type="dxa"/>
              <w:left w:w="100" w:type="dxa"/>
              <w:bottom w:w="80" w:type="dxa"/>
              <w:right w:w="100" w:type="dxa"/>
            </w:tcMar>
            <w:vAlign w:val="center"/>
          </w:tcPr>
          <w:p w14:paraId="00F0F29C" w14:textId="77777777" w:rsidR="005D4961" w:rsidRDefault="00E37B79">
            <w:pPr>
              <w:spacing w:before="80" w:after="80" w:line="280" w:lineRule="auto"/>
            </w:pPr>
            <w:r>
              <w:rPr>
                <w:i/>
                <w:iCs/>
                <w:color w:val="595959"/>
                <w:sz w:val="16"/>
                <w:szCs w:val="16"/>
              </w:rPr>
              <w:t>§§16, 20, 86</w:t>
            </w:r>
          </w:p>
        </w:tc>
        <w:tc>
          <w:tcPr>
            <w:tcW w:w="700" w:type="dxa"/>
            <w:tcMar>
              <w:top w:w="80" w:type="dxa"/>
              <w:left w:w="100" w:type="dxa"/>
              <w:bottom w:w="80" w:type="dxa"/>
              <w:right w:w="100" w:type="dxa"/>
            </w:tcMar>
            <w:vAlign w:val="center"/>
          </w:tcPr>
          <w:p w14:paraId="3698009F" w14:textId="77777777" w:rsidR="005D4961" w:rsidRDefault="00E37B79">
            <w:pPr>
              <w:spacing w:before="80" w:after="80" w:line="280" w:lineRule="auto"/>
              <w:jc w:val="center"/>
            </w:pPr>
            <w:r>
              <w:rPr>
                <w:b/>
                <w:bCs/>
                <w:color w:val="1F3864"/>
                <w:sz w:val="18"/>
                <w:szCs w:val="18"/>
              </w:rPr>
              <w:t>DTI</w:t>
            </w:r>
          </w:p>
        </w:tc>
        <w:tc>
          <w:tcPr>
            <w:tcW w:w="700" w:type="dxa"/>
            <w:tcMar>
              <w:top w:w="80" w:type="dxa"/>
              <w:left w:w="100" w:type="dxa"/>
              <w:bottom w:w="80" w:type="dxa"/>
              <w:right w:w="100" w:type="dxa"/>
            </w:tcMar>
            <w:vAlign w:val="center"/>
          </w:tcPr>
          <w:p w14:paraId="005CA537" w14:textId="77777777" w:rsidR="005D4961" w:rsidRDefault="00E37B79">
            <w:pPr>
              <w:spacing w:before="80" w:after="80" w:line="280" w:lineRule="auto"/>
              <w:jc w:val="center"/>
            </w:pPr>
            <w:r>
              <w:rPr>
                <w:b/>
                <w:bCs/>
                <w:color w:val="C00000"/>
                <w:sz w:val="18"/>
                <w:szCs w:val="18"/>
              </w:rPr>
              <w:t>Fast-Track</w:t>
            </w:r>
          </w:p>
        </w:tc>
      </w:tr>
      <w:tr w:rsidR="005D4961" w14:paraId="047C885A" w14:textId="77777777">
        <w:trPr>
          <w:cantSplit/>
        </w:trPr>
        <w:tc>
          <w:tcPr>
            <w:tcW w:w="800" w:type="dxa"/>
            <w:shd w:val="clear" w:color="auto" w:fill="F5F7FB"/>
            <w:tcMar>
              <w:top w:w="80" w:type="dxa"/>
              <w:left w:w="100" w:type="dxa"/>
              <w:bottom w:w="80" w:type="dxa"/>
              <w:right w:w="100" w:type="dxa"/>
            </w:tcMar>
            <w:vAlign w:val="center"/>
          </w:tcPr>
          <w:p w14:paraId="5593053F" w14:textId="77777777" w:rsidR="005D4961" w:rsidRDefault="00E37B79">
            <w:pPr>
              <w:spacing w:before="80" w:after="80" w:line="280" w:lineRule="auto"/>
            </w:pPr>
            <w:r>
              <w:rPr>
                <w:b/>
                <w:bCs/>
                <w:sz w:val="18"/>
                <w:szCs w:val="18"/>
              </w:rPr>
              <w:t>S205</w:t>
            </w:r>
          </w:p>
        </w:tc>
        <w:tc>
          <w:tcPr>
            <w:tcW w:w="2900" w:type="dxa"/>
            <w:shd w:val="clear" w:color="auto" w:fill="F5F7FB"/>
            <w:tcMar>
              <w:top w:w="80" w:type="dxa"/>
              <w:left w:w="100" w:type="dxa"/>
              <w:bottom w:w="80" w:type="dxa"/>
              <w:right w:w="100" w:type="dxa"/>
            </w:tcMar>
            <w:vAlign w:val="center"/>
          </w:tcPr>
          <w:p w14:paraId="043D308F" w14:textId="77777777" w:rsidR="005D4961" w:rsidRDefault="00E37B79">
            <w:pPr>
              <w:spacing w:before="80" w:after="80" w:line="280" w:lineRule="auto"/>
            </w:pPr>
            <w:r>
              <w:rPr>
                <w:sz w:val="18"/>
                <w:szCs w:val="18"/>
              </w:rPr>
              <w:t>IT Service Management (ITSM) / Service Desk</w:t>
            </w:r>
          </w:p>
        </w:tc>
        <w:tc>
          <w:tcPr>
            <w:tcW w:w="1500" w:type="dxa"/>
            <w:shd w:val="clear" w:color="auto" w:fill="F5F7FB"/>
            <w:tcMar>
              <w:top w:w="80" w:type="dxa"/>
              <w:left w:w="100" w:type="dxa"/>
              <w:bottom w:w="80" w:type="dxa"/>
              <w:right w:w="100" w:type="dxa"/>
            </w:tcMar>
            <w:vAlign w:val="center"/>
          </w:tcPr>
          <w:p w14:paraId="3A7C9C4A" w14:textId="77777777" w:rsidR="005D4961" w:rsidRDefault="00E37B79">
            <w:pPr>
              <w:spacing w:before="80" w:after="80" w:line="280" w:lineRule="auto"/>
            </w:pPr>
            <w:r>
              <w:rPr>
                <w:b/>
                <w:bCs/>
                <w:sz w:val="18"/>
                <w:szCs w:val="18"/>
              </w:rPr>
              <w:t>DTI</w:t>
            </w:r>
          </w:p>
        </w:tc>
        <w:tc>
          <w:tcPr>
            <w:tcW w:w="1300" w:type="dxa"/>
            <w:shd w:val="clear" w:color="auto" w:fill="F5F7FB"/>
            <w:tcMar>
              <w:top w:w="80" w:type="dxa"/>
              <w:left w:w="100" w:type="dxa"/>
              <w:bottom w:w="80" w:type="dxa"/>
              <w:right w:w="100" w:type="dxa"/>
            </w:tcMar>
            <w:vAlign w:val="center"/>
          </w:tcPr>
          <w:p w14:paraId="5984A184" w14:textId="77777777" w:rsidR="005D4961" w:rsidRDefault="00E37B79">
            <w:pPr>
              <w:spacing w:before="80" w:after="80" w:line="280" w:lineRule="auto"/>
            </w:pPr>
            <w:r>
              <w:rPr>
                <w:sz w:val="16"/>
                <w:szCs w:val="16"/>
              </w:rPr>
              <w:t>C11 · IT Operations, Cybersecurity &amp; Platform</w:t>
            </w:r>
          </w:p>
        </w:tc>
        <w:tc>
          <w:tcPr>
            <w:tcW w:w="1126" w:type="dxa"/>
            <w:shd w:val="clear" w:color="auto" w:fill="F5F7FB"/>
            <w:tcMar>
              <w:top w:w="80" w:type="dxa"/>
              <w:left w:w="100" w:type="dxa"/>
              <w:bottom w:w="80" w:type="dxa"/>
              <w:right w:w="100" w:type="dxa"/>
            </w:tcMar>
            <w:vAlign w:val="center"/>
          </w:tcPr>
          <w:p w14:paraId="50352E9A"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2349A822"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5BC3E030" w14:textId="77777777" w:rsidR="005D4961" w:rsidRDefault="00E37B79">
            <w:pPr>
              <w:spacing w:before="80" w:after="80" w:line="280" w:lineRule="auto"/>
              <w:jc w:val="center"/>
            </w:pPr>
            <w:r>
              <w:rPr>
                <w:b/>
                <w:bCs/>
                <w:color w:val="C00000"/>
                <w:sz w:val="18"/>
                <w:szCs w:val="18"/>
              </w:rPr>
              <w:t>Fast-Track</w:t>
            </w:r>
          </w:p>
        </w:tc>
      </w:tr>
      <w:tr w:rsidR="005D4961" w14:paraId="0C496DA3" w14:textId="77777777">
        <w:trPr>
          <w:cantSplit/>
        </w:trPr>
        <w:tc>
          <w:tcPr>
            <w:tcW w:w="800" w:type="dxa"/>
            <w:tcMar>
              <w:top w:w="80" w:type="dxa"/>
              <w:left w:w="100" w:type="dxa"/>
              <w:bottom w:w="80" w:type="dxa"/>
              <w:right w:w="100" w:type="dxa"/>
            </w:tcMar>
            <w:vAlign w:val="center"/>
          </w:tcPr>
          <w:p w14:paraId="3887A24A" w14:textId="77777777" w:rsidR="005D4961" w:rsidRDefault="00E37B79">
            <w:pPr>
              <w:spacing w:before="80" w:after="80" w:line="280" w:lineRule="auto"/>
            </w:pPr>
            <w:r>
              <w:rPr>
                <w:b/>
                <w:bCs/>
                <w:sz w:val="18"/>
                <w:szCs w:val="18"/>
              </w:rPr>
              <w:lastRenderedPageBreak/>
              <w:t>S205_inv</w:t>
            </w:r>
          </w:p>
        </w:tc>
        <w:tc>
          <w:tcPr>
            <w:tcW w:w="2900" w:type="dxa"/>
            <w:tcMar>
              <w:top w:w="80" w:type="dxa"/>
              <w:left w:w="100" w:type="dxa"/>
              <w:bottom w:w="80" w:type="dxa"/>
              <w:right w:w="100" w:type="dxa"/>
            </w:tcMar>
            <w:vAlign w:val="center"/>
          </w:tcPr>
          <w:p w14:paraId="4669B032" w14:textId="77777777" w:rsidR="005D4961" w:rsidRDefault="00E37B79">
            <w:pPr>
              <w:spacing w:before="80" w:after="80" w:line="280" w:lineRule="auto"/>
            </w:pPr>
            <w:r>
              <w:rPr>
                <w:sz w:val="18"/>
                <w:szCs w:val="18"/>
              </w:rPr>
              <w:t>Internal Investigations Mobile Speak-Up App</w:t>
            </w:r>
          </w:p>
        </w:tc>
        <w:tc>
          <w:tcPr>
            <w:tcW w:w="1500" w:type="dxa"/>
            <w:tcMar>
              <w:top w:w="80" w:type="dxa"/>
              <w:left w:w="100" w:type="dxa"/>
              <w:bottom w:w="80" w:type="dxa"/>
              <w:right w:w="100" w:type="dxa"/>
            </w:tcMar>
            <w:vAlign w:val="center"/>
          </w:tcPr>
          <w:p w14:paraId="5F995AA9" w14:textId="77777777" w:rsidR="005D4961" w:rsidRDefault="00E37B79">
            <w:pPr>
              <w:spacing w:before="80" w:after="80" w:line="280" w:lineRule="auto"/>
            </w:pPr>
            <w:r>
              <w:rPr>
                <w:b/>
                <w:bCs/>
                <w:sz w:val="18"/>
                <w:szCs w:val="18"/>
              </w:rPr>
              <w:t>C&amp;A</w:t>
            </w:r>
          </w:p>
        </w:tc>
        <w:tc>
          <w:tcPr>
            <w:tcW w:w="1300" w:type="dxa"/>
            <w:tcMar>
              <w:top w:w="80" w:type="dxa"/>
              <w:left w:w="100" w:type="dxa"/>
              <w:bottom w:w="80" w:type="dxa"/>
              <w:right w:w="100" w:type="dxa"/>
            </w:tcMar>
            <w:vAlign w:val="center"/>
          </w:tcPr>
          <w:p w14:paraId="1937DFD6" w14:textId="77777777" w:rsidR="005D4961" w:rsidRDefault="00E37B79">
            <w:pPr>
              <w:spacing w:before="80" w:after="80" w:line="280" w:lineRule="auto"/>
            </w:pPr>
            <w:r>
              <w:rPr>
                <w:sz w:val="16"/>
                <w:szCs w:val="16"/>
              </w:rPr>
              <w:t>C10 · Compliance, Risk, Audit &amp; Data Protection</w:t>
            </w:r>
          </w:p>
        </w:tc>
        <w:tc>
          <w:tcPr>
            <w:tcW w:w="1126" w:type="dxa"/>
            <w:tcMar>
              <w:top w:w="80" w:type="dxa"/>
              <w:left w:w="100" w:type="dxa"/>
              <w:bottom w:w="80" w:type="dxa"/>
              <w:right w:w="100" w:type="dxa"/>
            </w:tcMar>
            <w:vAlign w:val="center"/>
          </w:tcPr>
          <w:p w14:paraId="0F92D170"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0E796E1D"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6381F964" w14:textId="77777777" w:rsidR="005D4961" w:rsidRDefault="00E37B79">
            <w:pPr>
              <w:spacing w:before="80" w:after="80" w:line="280" w:lineRule="auto"/>
              <w:jc w:val="center"/>
            </w:pPr>
            <w:r>
              <w:rPr>
                <w:b/>
                <w:bCs/>
                <w:color w:val="385723"/>
                <w:sz w:val="18"/>
                <w:szCs w:val="18"/>
              </w:rPr>
              <w:t>Phase 3</w:t>
            </w:r>
          </w:p>
        </w:tc>
      </w:tr>
      <w:tr w:rsidR="005D4961" w14:paraId="65D5805F" w14:textId="77777777">
        <w:trPr>
          <w:cantSplit/>
        </w:trPr>
        <w:tc>
          <w:tcPr>
            <w:tcW w:w="800" w:type="dxa"/>
            <w:shd w:val="clear" w:color="auto" w:fill="F5F7FB"/>
            <w:tcMar>
              <w:top w:w="80" w:type="dxa"/>
              <w:left w:w="100" w:type="dxa"/>
              <w:bottom w:w="80" w:type="dxa"/>
              <w:right w:w="100" w:type="dxa"/>
            </w:tcMar>
            <w:vAlign w:val="center"/>
          </w:tcPr>
          <w:p w14:paraId="77FFC6CD" w14:textId="77777777" w:rsidR="005D4961" w:rsidRDefault="00E37B79">
            <w:pPr>
              <w:spacing w:before="80" w:after="80" w:line="280" w:lineRule="auto"/>
            </w:pPr>
            <w:r>
              <w:rPr>
                <w:b/>
                <w:bCs/>
                <w:sz w:val="18"/>
                <w:szCs w:val="18"/>
              </w:rPr>
              <w:t>S205_mdm</w:t>
            </w:r>
          </w:p>
        </w:tc>
        <w:tc>
          <w:tcPr>
            <w:tcW w:w="2900" w:type="dxa"/>
            <w:shd w:val="clear" w:color="auto" w:fill="F5F7FB"/>
            <w:tcMar>
              <w:top w:w="80" w:type="dxa"/>
              <w:left w:w="100" w:type="dxa"/>
              <w:bottom w:w="80" w:type="dxa"/>
              <w:right w:w="100" w:type="dxa"/>
            </w:tcMar>
            <w:vAlign w:val="center"/>
          </w:tcPr>
          <w:p w14:paraId="2A7A9658" w14:textId="77777777" w:rsidR="005D4961" w:rsidRDefault="00E37B79">
            <w:pPr>
              <w:spacing w:before="80" w:after="80" w:line="280" w:lineRule="auto"/>
            </w:pPr>
            <w:r>
              <w:rPr>
                <w:sz w:val="18"/>
                <w:szCs w:val="18"/>
              </w:rPr>
              <w:t>Endpoint Management / MDM</w:t>
            </w:r>
          </w:p>
        </w:tc>
        <w:tc>
          <w:tcPr>
            <w:tcW w:w="1500" w:type="dxa"/>
            <w:shd w:val="clear" w:color="auto" w:fill="F5F7FB"/>
            <w:tcMar>
              <w:top w:w="80" w:type="dxa"/>
              <w:left w:w="100" w:type="dxa"/>
              <w:bottom w:w="80" w:type="dxa"/>
              <w:right w:w="100" w:type="dxa"/>
            </w:tcMar>
            <w:vAlign w:val="center"/>
          </w:tcPr>
          <w:p w14:paraId="3BE668CA" w14:textId="77777777" w:rsidR="005D4961" w:rsidRDefault="00E37B79">
            <w:pPr>
              <w:spacing w:before="80" w:after="80" w:line="280" w:lineRule="auto"/>
            </w:pPr>
            <w:r>
              <w:rPr>
                <w:b/>
                <w:bCs/>
                <w:sz w:val="18"/>
                <w:szCs w:val="18"/>
              </w:rPr>
              <w:t>DTI</w:t>
            </w:r>
          </w:p>
        </w:tc>
        <w:tc>
          <w:tcPr>
            <w:tcW w:w="1300" w:type="dxa"/>
            <w:shd w:val="clear" w:color="auto" w:fill="F5F7FB"/>
            <w:tcMar>
              <w:top w:w="80" w:type="dxa"/>
              <w:left w:w="100" w:type="dxa"/>
              <w:bottom w:w="80" w:type="dxa"/>
              <w:right w:w="100" w:type="dxa"/>
            </w:tcMar>
            <w:vAlign w:val="center"/>
          </w:tcPr>
          <w:p w14:paraId="114ED76A" w14:textId="77777777" w:rsidR="005D4961" w:rsidRDefault="00E37B79">
            <w:pPr>
              <w:spacing w:before="80" w:after="80" w:line="280" w:lineRule="auto"/>
            </w:pPr>
            <w:r>
              <w:rPr>
                <w:sz w:val="16"/>
                <w:szCs w:val="16"/>
              </w:rPr>
              <w:t>C11 · IT Operations, Cybersecurity &amp; Platform</w:t>
            </w:r>
          </w:p>
        </w:tc>
        <w:tc>
          <w:tcPr>
            <w:tcW w:w="1126" w:type="dxa"/>
            <w:shd w:val="clear" w:color="auto" w:fill="F5F7FB"/>
            <w:tcMar>
              <w:top w:w="80" w:type="dxa"/>
              <w:left w:w="100" w:type="dxa"/>
              <w:bottom w:w="80" w:type="dxa"/>
              <w:right w:w="100" w:type="dxa"/>
            </w:tcMar>
            <w:vAlign w:val="center"/>
          </w:tcPr>
          <w:p w14:paraId="18AAC2AB"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69FAE6B2"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59712CEE" w14:textId="77777777" w:rsidR="005D4961" w:rsidRDefault="00E37B79">
            <w:pPr>
              <w:spacing w:before="80" w:after="80" w:line="280" w:lineRule="auto"/>
              <w:jc w:val="center"/>
            </w:pPr>
            <w:r>
              <w:rPr>
                <w:b/>
                <w:bCs/>
                <w:color w:val="C00000"/>
                <w:sz w:val="18"/>
                <w:szCs w:val="18"/>
              </w:rPr>
              <w:t>Fast-Track</w:t>
            </w:r>
          </w:p>
        </w:tc>
      </w:tr>
      <w:tr w:rsidR="005D4961" w14:paraId="23B352A6" w14:textId="77777777">
        <w:trPr>
          <w:cantSplit/>
        </w:trPr>
        <w:tc>
          <w:tcPr>
            <w:tcW w:w="800" w:type="dxa"/>
            <w:tcMar>
              <w:top w:w="80" w:type="dxa"/>
              <w:left w:w="100" w:type="dxa"/>
              <w:bottom w:w="80" w:type="dxa"/>
              <w:right w:w="100" w:type="dxa"/>
            </w:tcMar>
            <w:vAlign w:val="center"/>
          </w:tcPr>
          <w:p w14:paraId="4AAABB84" w14:textId="77777777" w:rsidR="005D4961" w:rsidRDefault="00E37B79">
            <w:pPr>
              <w:spacing w:before="80" w:after="80" w:line="280" w:lineRule="auto"/>
            </w:pPr>
            <w:r>
              <w:rPr>
                <w:b/>
                <w:bCs/>
                <w:sz w:val="18"/>
                <w:szCs w:val="18"/>
              </w:rPr>
              <w:t>S205byod</w:t>
            </w:r>
          </w:p>
        </w:tc>
        <w:tc>
          <w:tcPr>
            <w:tcW w:w="2900" w:type="dxa"/>
            <w:tcMar>
              <w:top w:w="80" w:type="dxa"/>
              <w:left w:w="100" w:type="dxa"/>
              <w:bottom w:w="80" w:type="dxa"/>
              <w:right w:w="100" w:type="dxa"/>
            </w:tcMar>
            <w:vAlign w:val="center"/>
          </w:tcPr>
          <w:p w14:paraId="12E88C39" w14:textId="77777777" w:rsidR="005D4961" w:rsidRDefault="00E37B79">
            <w:pPr>
              <w:spacing w:before="80" w:after="80" w:line="280" w:lineRule="auto"/>
            </w:pPr>
            <w:r>
              <w:rPr>
                <w:sz w:val="18"/>
                <w:szCs w:val="18"/>
              </w:rPr>
              <w:t>Mobile Device &amp; BYOD Policy Engine</w:t>
            </w:r>
          </w:p>
        </w:tc>
        <w:tc>
          <w:tcPr>
            <w:tcW w:w="1500" w:type="dxa"/>
            <w:tcMar>
              <w:top w:w="80" w:type="dxa"/>
              <w:left w:w="100" w:type="dxa"/>
              <w:bottom w:w="80" w:type="dxa"/>
              <w:right w:w="100" w:type="dxa"/>
            </w:tcMar>
            <w:vAlign w:val="center"/>
          </w:tcPr>
          <w:p w14:paraId="7E58354E" w14:textId="77777777" w:rsidR="005D4961" w:rsidRDefault="00E37B79">
            <w:pPr>
              <w:spacing w:before="80" w:after="80" w:line="280" w:lineRule="auto"/>
            </w:pPr>
            <w:r>
              <w:rPr>
                <w:b/>
                <w:bCs/>
                <w:sz w:val="18"/>
                <w:szCs w:val="18"/>
              </w:rPr>
              <w:t>DTI</w:t>
            </w:r>
          </w:p>
        </w:tc>
        <w:tc>
          <w:tcPr>
            <w:tcW w:w="1300" w:type="dxa"/>
            <w:tcMar>
              <w:top w:w="80" w:type="dxa"/>
              <w:left w:w="100" w:type="dxa"/>
              <w:bottom w:w="80" w:type="dxa"/>
              <w:right w:w="100" w:type="dxa"/>
            </w:tcMar>
            <w:vAlign w:val="center"/>
          </w:tcPr>
          <w:p w14:paraId="1901DFEF" w14:textId="77777777" w:rsidR="005D4961" w:rsidRDefault="00E37B79">
            <w:pPr>
              <w:spacing w:before="80" w:after="80" w:line="280" w:lineRule="auto"/>
            </w:pPr>
            <w:r>
              <w:rPr>
                <w:sz w:val="16"/>
                <w:szCs w:val="16"/>
              </w:rPr>
              <w:t>C11 · IT Operations, Cybersecurity &amp; Platform</w:t>
            </w:r>
          </w:p>
        </w:tc>
        <w:tc>
          <w:tcPr>
            <w:tcW w:w="1126" w:type="dxa"/>
            <w:tcMar>
              <w:top w:w="80" w:type="dxa"/>
              <w:left w:w="100" w:type="dxa"/>
              <w:bottom w:w="80" w:type="dxa"/>
              <w:right w:w="100" w:type="dxa"/>
            </w:tcMar>
            <w:vAlign w:val="center"/>
          </w:tcPr>
          <w:p w14:paraId="77F88B31"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1500DFEC"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5D9B23A5" w14:textId="77777777" w:rsidR="005D4961" w:rsidRDefault="00E37B79">
            <w:pPr>
              <w:spacing w:before="80" w:after="80" w:line="280" w:lineRule="auto"/>
              <w:jc w:val="center"/>
            </w:pPr>
            <w:r>
              <w:rPr>
                <w:b/>
                <w:bCs/>
                <w:color w:val="BF8F00"/>
                <w:sz w:val="18"/>
                <w:szCs w:val="18"/>
              </w:rPr>
              <w:t>Phase 2</w:t>
            </w:r>
          </w:p>
        </w:tc>
      </w:tr>
      <w:tr w:rsidR="005D4961" w14:paraId="5E87CCFA" w14:textId="77777777">
        <w:trPr>
          <w:cantSplit/>
        </w:trPr>
        <w:tc>
          <w:tcPr>
            <w:tcW w:w="800" w:type="dxa"/>
            <w:shd w:val="clear" w:color="auto" w:fill="F5F7FB"/>
            <w:tcMar>
              <w:top w:w="80" w:type="dxa"/>
              <w:left w:w="100" w:type="dxa"/>
              <w:bottom w:w="80" w:type="dxa"/>
              <w:right w:w="100" w:type="dxa"/>
            </w:tcMar>
            <w:vAlign w:val="center"/>
          </w:tcPr>
          <w:p w14:paraId="31767EC0" w14:textId="77777777" w:rsidR="005D4961" w:rsidRDefault="00E37B79">
            <w:pPr>
              <w:spacing w:before="80" w:after="80" w:line="280" w:lineRule="auto"/>
            </w:pPr>
            <w:r>
              <w:rPr>
                <w:b/>
                <w:bCs/>
                <w:sz w:val="18"/>
                <w:szCs w:val="18"/>
              </w:rPr>
              <w:t>S205dev</w:t>
            </w:r>
          </w:p>
        </w:tc>
        <w:tc>
          <w:tcPr>
            <w:tcW w:w="2900" w:type="dxa"/>
            <w:shd w:val="clear" w:color="auto" w:fill="F5F7FB"/>
            <w:tcMar>
              <w:top w:w="80" w:type="dxa"/>
              <w:left w:w="100" w:type="dxa"/>
              <w:bottom w:w="80" w:type="dxa"/>
              <w:right w:w="100" w:type="dxa"/>
            </w:tcMar>
            <w:vAlign w:val="center"/>
          </w:tcPr>
          <w:p w14:paraId="29E95A6D" w14:textId="77777777" w:rsidR="005D4961" w:rsidRDefault="00E37B79">
            <w:pPr>
              <w:spacing w:before="80" w:after="80" w:line="280" w:lineRule="auto"/>
            </w:pPr>
            <w:r>
              <w:rPr>
                <w:sz w:val="18"/>
                <w:szCs w:val="18"/>
              </w:rPr>
              <w:t>DevOps / CI-CD Toolchain</w:t>
            </w:r>
          </w:p>
        </w:tc>
        <w:tc>
          <w:tcPr>
            <w:tcW w:w="1500" w:type="dxa"/>
            <w:shd w:val="clear" w:color="auto" w:fill="F5F7FB"/>
            <w:tcMar>
              <w:top w:w="80" w:type="dxa"/>
              <w:left w:w="100" w:type="dxa"/>
              <w:bottom w:w="80" w:type="dxa"/>
              <w:right w:w="100" w:type="dxa"/>
            </w:tcMar>
            <w:vAlign w:val="center"/>
          </w:tcPr>
          <w:p w14:paraId="783ED6CB" w14:textId="77777777" w:rsidR="005D4961" w:rsidRDefault="00E37B79">
            <w:pPr>
              <w:spacing w:before="80" w:after="80" w:line="280" w:lineRule="auto"/>
            </w:pPr>
            <w:r>
              <w:rPr>
                <w:b/>
                <w:bCs/>
                <w:sz w:val="18"/>
                <w:szCs w:val="18"/>
              </w:rPr>
              <w:t>DTI</w:t>
            </w:r>
          </w:p>
        </w:tc>
        <w:tc>
          <w:tcPr>
            <w:tcW w:w="1300" w:type="dxa"/>
            <w:shd w:val="clear" w:color="auto" w:fill="F5F7FB"/>
            <w:tcMar>
              <w:top w:w="80" w:type="dxa"/>
              <w:left w:w="100" w:type="dxa"/>
              <w:bottom w:w="80" w:type="dxa"/>
              <w:right w:w="100" w:type="dxa"/>
            </w:tcMar>
            <w:vAlign w:val="center"/>
          </w:tcPr>
          <w:p w14:paraId="1DC329BA" w14:textId="77777777" w:rsidR="005D4961" w:rsidRDefault="00E37B79">
            <w:pPr>
              <w:spacing w:before="80" w:after="80" w:line="280" w:lineRule="auto"/>
            </w:pPr>
            <w:r>
              <w:rPr>
                <w:sz w:val="16"/>
                <w:szCs w:val="16"/>
              </w:rPr>
              <w:t>C11 · IT Operations, Cybersecurity &amp; Platform</w:t>
            </w:r>
          </w:p>
        </w:tc>
        <w:tc>
          <w:tcPr>
            <w:tcW w:w="1126" w:type="dxa"/>
            <w:shd w:val="clear" w:color="auto" w:fill="F5F7FB"/>
            <w:tcMar>
              <w:top w:w="80" w:type="dxa"/>
              <w:left w:w="100" w:type="dxa"/>
              <w:bottom w:w="80" w:type="dxa"/>
              <w:right w:w="100" w:type="dxa"/>
            </w:tcMar>
            <w:vAlign w:val="center"/>
          </w:tcPr>
          <w:p w14:paraId="63248156"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0A82A600"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5126F4BD" w14:textId="77777777" w:rsidR="005D4961" w:rsidRDefault="00E37B79">
            <w:pPr>
              <w:spacing w:before="80" w:after="80" w:line="280" w:lineRule="auto"/>
              <w:jc w:val="center"/>
            </w:pPr>
            <w:r>
              <w:rPr>
                <w:b/>
                <w:bCs/>
                <w:color w:val="C00000"/>
                <w:sz w:val="18"/>
                <w:szCs w:val="18"/>
              </w:rPr>
              <w:t>Fast-Track</w:t>
            </w:r>
          </w:p>
        </w:tc>
      </w:tr>
      <w:tr w:rsidR="005D4961" w14:paraId="7CD2B47F" w14:textId="77777777">
        <w:trPr>
          <w:cantSplit/>
        </w:trPr>
        <w:tc>
          <w:tcPr>
            <w:tcW w:w="800" w:type="dxa"/>
            <w:tcMar>
              <w:top w:w="80" w:type="dxa"/>
              <w:left w:w="100" w:type="dxa"/>
              <w:bottom w:w="80" w:type="dxa"/>
              <w:right w:w="100" w:type="dxa"/>
            </w:tcMar>
            <w:vAlign w:val="center"/>
          </w:tcPr>
          <w:p w14:paraId="1ACF7641" w14:textId="77777777" w:rsidR="005D4961" w:rsidRDefault="00E37B79">
            <w:pPr>
              <w:spacing w:before="80" w:after="80" w:line="280" w:lineRule="auto"/>
            </w:pPr>
            <w:r>
              <w:rPr>
                <w:b/>
                <w:bCs/>
                <w:sz w:val="18"/>
                <w:szCs w:val="18"/>
              </w:rPr>
              <w:t>S205lic</w:t>
            </w:r>
          </w:p>
        </w:tc>
        <w:tc>
          <w:tcPr>
            <w:tcW w:w="2900" w:type="dxa"/>
            <w:tcMar>
              <w:top w:w="80" w:type="dxa"/>
              <w:left w:w="100" w:type="dxa"/>
              <w:bottom w:w="80" w:type="dxa"/>
              <w:right w:w="100" w:type="dxa"/>
            </w:tcMar>
            <w:vAlign w:val="center"/>
          </w:tcPr>
          <w:p w14:paraId="23F85084" w14:textId="77777777" w:rsidR="005D4961" w:rsidRDefault="00E37B79">
            <w:pPr>
              <w:spacing w:before="80" w:after="80" w:line="280" w:lineRule="auto"/>
            </w:pPr>
            <w:r>
              <w:rPr>
                <w:sz w:val="18"/>
                <w:szCs w:val="18"/>
              </w:rPr>
              <w:t>Software Licence Management</w:t>
            </w:r>
          </w:p>
        </w:tc>
        <w:tc>
          <w:tcPr>
            <w:tcW w:w="1500" w:type="dxa"/>
            <w:tcMar>
              <w:top w:w="80" w:type="dxa"/>
              <w:left w:w="100" w:type="dxa"/>
              <w:bottom w:w="80" w:type="dxa"/>
              <w:right w:w="100" w:type="dxa"/>
            </w:tcMar>
            <w:vAlign w:val="center"/>
          </w:tcPr>
          <w:p w14:paraId="08359493" w14:textId="77777777" w:rsidR="005D4961" w:rsidRDefault="00E37B79">
            <w:pPr>
              <w:spacing w:before="80" w:after="80" w:line="280" w:lineRule="auto"/>
            </w:pPr>
            <w:r>
              <w:rPr>
                <w:b/>
                <w:bCs/>
                <w:sz w:val="18"/>
                <w:szCs w:val="18"/>
              </w:rPr>
              <w:t>DTI</w:t>
            </w:r>
          </w:p>
        </w:tc>
        <w:tc>
          <w:tcPr>
            <w:tcW w:w="1300" w:type="dxa"/>
            <w:tcMar>
              <w:top w:w="80" w:type="dxa"/>
              <w:left w:w="100" w:type="dxa"/>
              <w:bottom w:w="80" w:type="dxa"/>
              <w:right w:w="100" w:type="dxa"/>
            </w:tcMar>
            <w:vAlign w:val="center"/>
          </w:tcPr>
          <w:p w14:paraId="0A917CDC" w14:textId="77777777" w:rsidR="005D4961" w:rsidRDefault="00E37B79">
            <w:pPr>
              <w:spacing w:before="80" w:after="80" w:line="280" w:lineRule="auto"/>
            </w:pPr>
            <w:r>
              <w:rPr>
                <w:sz w:val="16"/>
                <w:szCs w:val="16"/>
              </w:rPr>
              <w:t>C11 · IT Operations, Cybersecurity &amp; Platform</w:t>
            </w:r>
          </w:p>
        </w:tc>
        <w:tc>
          <w:tcPr>
            <w:tcW w:w="1126" w:type="dxa"/>
            <w:tcMar>
              <w:top w:w="80" w:type="dxa"/>
              <w:left w:w="100" w:type="dxa"/>
              <w:bottom w:w="80" w:type="dxa"/>
              <w:right w:w="100" w:type="dxa"/>
            </w:tcMar>
            <w:vAlign w:val="center"/>
          </w:tcPr>
          <w:p w14:paraId="0A6FB2E8"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7A2F1D7C"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7C8B0884" w14:textId="77777777" w:rsidR="005D4961" w:rsidRDefault="00E37B79">
            <w:pPr>
              <w:spacing w:before="80" w:after="80" w:line="280" w:lineRule="auto"/>
              <w:jc w:val="center"/>
            </w:pPr>
            <w:r>
              <w:rPr>
                <w:b/>
                <w:bCs/>
                <w:color w:val="BF8F00"/>
                <w:sz w:val="18"/>
                <w:szCs w:val="18"/>
              </w:rPr>
              <w:t>Phase 2</w:t>
            </w:r>
          </w:p>
        </w:tc>
      </w:tr>
      <w:tr w:rsidR="005D4961" w14:paraId="1448AACE" w14:textId="77777777">
        <w:trPr>
          <w:cantSplit/>
        </w:trPr>
        <w:tc>
          <w:tcPr>
            <w:tcW w:w="800" w:type="dxa"/>
            <w:shd w:val="clear" w:color="auto" w:fill="F5F7FB"/>
            <w:tcMar>
              <w:top w:w="80" w:type="dxa"/>
              <w:left w:w="100" w:type="dxa"/>
              <w:bottom w:w="80" w:type="dxa"/>
              <w:right w:w="100" w:type="dxa"/>
            </w:tcMar>
            <w:vAlign w:val="center"/>
          </w:tcPr>
          <w:p w14:paraId="3A6378C7" w14:textId="77777777" w:rsidR="005D4961" w:rsidRDefault="00E37B79">
            <w:pPr>
              <w:spacing w:before="80" w:after="80" w:line="280" w:lineRule="auto"/>
            </w:pPr>
            <w:r>
              <w:rPr>
                <w:b/>
                <w:bCs/>
                <w:sz w:val="18"/>
                <w:szCs w:val="18"/>
              </w:rPr>
              <w:t>S205scm</w:t>
            </w:r>
          </w:p>
        </w:tc>
        <w:tc>
          <w:tcPr>
            <w:tcW w:w="2900" w:type="dxa"/>
            <w:shd w:val="clear" w:color="auto" w:fill="F5F7FB"/>
            <w:tcMar>
              <w:top w:w="80" w:type="dxa"/>
              <w:left w:w="100" w:type="dxa"/>
              <w:bottom w:w="80" w:type="dxa"/>
              <w:right w:w="100" w:type="dxa"/>
            </w:tcMar>
            <w:vAlign w:val="center"/>
          </w:tcPr>
          <w:p w14:paraId="151D41E3" w14:textId="77777777" w:rsidR="005D4961" w:rsidRDefault="00E37B79">
            <w:pPr>
              <w:spacing w:before="80" w:after="80" w:line="280" w:lineRule="auto"/>
            </w:pPr>
            <w:r>
              <w:rPr>
                <w:sz w:val="18"/>
                <w:szCs w:val="18"/>
              </w:rPr>
              <w:t>Source Code Repository &amp; Code Review</w:t>
            </w:r>
          </w:p>
        </w:tc>
        <w:tc>
          <w:tcPr>
            <w:tcW w:w="1500" w:type="dxa"/>
            <w:shd w:val="clear" w:color="auto" w:fill="F5F7FB"/>
            <w:tcMar>
              <w:top w:w="80" w:type="dxa"/>
              <w:left w:w="100" w:type="dxa"/>
              <w:bottom w:w="80" w:type="dxa"/>
              <w:right w:w="100" w:type="dxa"/>
            </w:tcMar>
            <w:vAlign w:val="center"/>
          </w:tcPr>
          <w:p w14:paraId="1E7561E8" w14:textId="77777777" w:rsidR="005D4961" w:rsidRDefault="00E37B79">
            <w:pPr>
              <w:spacing w:before="80" w:after="80" w:line="280" w:lineRule="auto"/>
            </w:pPr>
            <w:r>
              <w:rPr>
                <w:b/>
                <w:bCs/>
                <w:sz w:val="18"/>
                <w:szCs w:val="18"/>
              </w:rPr>
              <w:t>DTI</w:t>
            </w:r>
          </w:p>
        </w:tc>
        <w:tc>
          <w:tcPr>
            <w:tcW w:w="1300" w:type="dxa"/>
            <w:shd w:val="clear" w:color="auto" w:fill="F5F7FB"/>
            <w:tcMar>
              <w:top w:w="80" w:type="dxa"/>
              <w:left w:w="100" w:type="dxa"/>
              <w:bottom w:w="80" w:type="dxa"/>
              <w:right w:w="100" w:type="dxa"/>
            </w:tcMar>
            <w:vAlign w:val="center"/>
          </w:tcPr>
          <w:p w14:paraId="1839BCDA" w14:textId="77777777" w:rsidR="005D4961" w:rsidRDefault="00E37B79">
            <w:pPr>
              <w:spacing w:before="80" w:after="80" w:line="280" w:lineRule="auto"/>
            </w:pPr>
            <w:r>
              <w:rPr>
                <w:sz w:val="16"/>
                <w:szCs w:val="16"/>
              </w:rPr>
              <w:t>C11 · IT Operations, Cybersecurity &amp; Platform</w:t>
            </w:r>
          </w:p>
        </w:tc>
        <w:tc>
          <w:tcPr>
            <w:tcW w:w="1126" w:type="dxa"/>
            <w:shd w:val="clear" w:color="auto" w:fill="F5F7FB"/>
            <w:tcMar>
              <w:top w:w="80" w:type="dxa"/>
              <w:left w:w="100" w:type="dxa"/>
              <w:bottom w:w="80" w:type="dxa"/>
              <w:right w:w="100" w:type="dxa"/>
            </w:tcMar>
            <w:vAlign w:val="center"/>
          </w:tcPr>
          <w:p w14:paraId="7A0EBA2E"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22095F63"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5C9D295D" w14:textId="77777777" w:rsidR="005D4961" w:rsidRDefault="00E37B79">
            <w:pPr>
              <w:spacing w:before="80" w:after="80" w:line="280" w:lineRule="auto"/>
              <w:jc w:val="center"/>
            </w:pPr>
            <w:r>
              <w:rPr>
                <w:b/>
                <w:bCs/>
                <w:color w:val="C00000"/>
                <w:sz w:val="18"/>
                <w:szCs w:val="18"/>
              </w:rPr>
              <w:t>Fast-Track</w:t>
            </w:r>
          </w:p>
        </w:tc>
      </w:tr>
      <w:tr w:rsidR="005D4961" w14:paraId="3E35CF5C" w14:textId="77777777">
        <w:trPr>
          <w:cantSplit/>
        </w:trPr>
        <w:tc>
          <w:tcPr>
            <w:tcW w:w="800" w:type="dxa"/>
            <w:tcMar>
              <w:top w:w="80" w:type="dxa"/>
              <w:left w:w="100" w:type="dxa"/>
              <w:bottom w:w="80" w:type="dxa"/>
              <w:right w:w="100" w:type="dxa"/>
            </w:tcMar>
            <w:vAlign w:val="center"/>
          </w:tcPr>
          <w:p w14:paraId="42CD6865" w14:textId="77777777" w:rsidR="005D4961" w:rsidRDefault="00E37B79">
            <w:pPr>
              <w:spacing w:before="80" w:after="80" w:line="280" w:lineRule="auto"/>
            </w:pPr>
            <w:r>
              <w:rPr>
                <w:b/>
                <w:bCs/>
                <w:sz w:val="18"/>
                <w:szCs w:val="18"/>
              </w:rPr>
              <w:t>S206</w:t>
            </w:r>
          </w:p>
        </w:tc>
        <w:tc>
          <w:tcPr>
            <w:tcW w:w="2900" w:type="dxa"/>
            <w:tcMar>
              <w:top w:w="80" w:type="dxa"/>
              <w:left w:w="100" w:type="dxa"/>
              <w:bottom w:w="80" w:type="dxa"/>
              <w:right w:w="100" w:type="dxa"/>
            </w:tcMar>
            <w:vAlign w:val="center"/>
          </w:tcPr>
          <w:p w14:paraId="5D2AB013" w14:textId="77777777" w:rsidR="005D4961" w:rsidRDefault="00E37B79">
            <w:pPr>
              <w:spacing w:before="80" w:after="80" w:line="280" w:lineRule="auto"/>
            </w:pPr>
            <w:r>
              <w:rPr>
                <w:sz w:val="18"/>
                <w:szCs w:val="18"/>
              </w:rPr>
              <w:t>Public-Key Infrastructure &amp; Certificate Lifecycle</w:t>
            </w:r>
          </w:p>
        </w:tc>
        <w:tc>
          <w:tcPr>
            <w:tcW w:w="1500" w:type="dxa"/>
            <w:tcMar>
              <w:top w:w="80" w:type="dxa"/>
              <w:left w:w="100" w:type="dxa"/>
              <w:bottom w:w="80" w:type="dxa"/>
              <w:right w:w="100" w:type="dxa"/>
            </w:tcMar>
            <w:vAlign w:val="center"/>
          </w:tcPr>
          <w:p w14:paraId="49B1AA62" w14:textId="77777777" w:rsidR="005D4961" w:rsidRDefault="00E37B79">
            <w:pPr>
              <w:spacing w:before="80" w:after="80" w:line="280" w:lineRule="auto"/>
            </w:pPr>
            <w:r>
              <w:rPr>
                <w:b/>
                <w:bCs/>
                <w:sz w:val="18"/>
                <w:szCs w:val="18"/>
              </w:rPr>
              <w:t>DTI</w:t>
            </w:r>
          </w:p>
        </w:tc>
        <w:tc>
          <w:tcPr>
            <w:tcW w:w="1300" w:type="dxa"/>
            <w:tcMar>
              <w:top w:w="80" w:type="dxa"/>
              <w:left w:w="100" w:type="dxa"/>
              <w:bottom w:w="80" w:type="dxa"/>
              <w:right w:w="100" w:type="dxa"/>
            </w:tcMar>
            <w:vAlign w:val="center"/>
          </w:tcPr>
          <w:p w14:paraId="3FE25781" w14:textId="77777777" w:rsidR="005D4961" w:rsidRDefault="00E37B79">
            <w:pPr>
              <w:spacing w:before="80" w:after="80" w:line="280" w:lineRule="auto"/>
            </w:pPr>
            <w:r>
              <w:rPr>
                <w:sz w:val="16"/>
                <w:szCs w:val="16"/>
              </w:rPr>
              <w:t>C11 · IT Operations, Cybersecurity &amp; Platform</w:t>
            </w:r>
          </w:p>
        </w:tc>
        <w:tc>
          <w:tcPr>
            <w:tcW w:w="1126" w:type="dxa"/>
            <w:tcMar>
              <w:top w:w="80" w:type="dxa"/>
              <w:left w:w="100" w:type="dxa"/>
              <w:bottom w:w="80" w:type="dxa"/>
              <w:right w:w="100" w:type="dxa"/>
            </w:tcMar>
            <w:vAlign w:val="center"/>
          </w:tcPr>
          <w:p w14:paraId="6943CAE6"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68CBCDFE"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6DAA6D73" w14:textId="77777777" w:rsidR="005D4961" w:rsidRDefault="00E37B79">
            <w:pPr>
              <w:spacing w:before="80" w:after="80" w:line="280" w:lineRule="auto"/>
              <w:jc w:val="center"/>
            </w:pPr>
            <w:r>
              <w:rPr>
                <w:b/>
                <w:bCs/>
                <w:color w:val="C00000"/>
                <w:sz w:val="18"/>
                <w:szCs w:val="18"/>
              </w:rPr>
              <w:t>Fast-Track</w:t>
            </w:r>
          </w:p>
        </w:tc>
      </w:tr>
      <w:tr w:rsidR="005D4961" w14:paraId="50925304" w14:textId="77777777">
        <w:trPr>
          <w:cantSplit/>
        </w:trPr>
        <w:tc>
          <w:tcPr>
            <w:tcW w:w="800" w:type="dxa"/>
            <w:shd w:val="clear" w:color="auto" w:fill="F5F7FB"/>
            <w:tcMar>
              <w:top w:w="80" w:type="dxa"/>
              <w:left w:w="100" w:type="dxa"/>
              <w:bottom w:w="80" w:type="dxa"/>
              <w:right w:w="100" w:type="dxa"/>
            </w:tcMar>
            <w:vAlign w:val="center"/>
          </w:tcPr>
          <w:p w14:paraId="3160DC8E" w14:textId="77777777" w:rsidR="005D4961" w:rsidRDefault="00E37B79">
            <w:pPr>
              <w:spacing w:before="80" w:after="80" w:line="280" w:lineRule="auto"/>
            </w:pPr>
            <w:r>
              <w:rPr>
                <w:b/>
                <w:bCs/>
                <w:sz w:val="18"/>
                <w:szCs w:val="18"/>
              </w:rPr>
              <w:t>S207</w:t>
            </w:r>
          </w:p>
        </w:tc>
        <w:tc>
          <w:tcPr>
            <w:tcW w:w="2900" w:type="dxa"/>
            <w:shd w:val="clear" w:color="auto" w:fill="F5F7FB"/>
            <w:tcMar>
              <w:top w:w="80" w:type="dxa"/>
              <w:left w:w="100" w:type="dxa"/>
              <w:bottom w:w="80" w:type="dxa"/>
              <w:right w:w="100" w:type="dxa"/>
            </w:tcMar>
            <w:vAlign w:val="center"/>
          </w:tcPr>
          <w:p w14:paraId="6BFA0F25" w14:textId="77777777" w:rsidR="005D4961" w:rsidRDefault="00E37B79">
            <w:pPr>
              <w:spacing w:before="80" w:after="80" w:line="280" w:lineRule="auto"/>
            </w:pPr>
            <w:r>
              <w:rPr>
                <w:sz w:val="18"/>
                <w:szCs w:val="18"/>
              </w:rPr>
              <w:t>Trust Services / Qualified Digital-Signature Platform</w:t>
            </w:r>
          </w:p>
        </w:tc>
        <w:tc>
          <w:tcPr>
            <w:tcW w:w="1500" w:type="dxa"/>
            <w:shd w:val="clear" w:color="auto" w:fill="F5F7FB"/>
            <w:tcMar>
              <w:top w:w="80" w:type="dxa"/>
              <w:left w:w="100" w:type="dxa"/>
              <w:bottom w:w="80" w:type="dxa"/>
              <w:right w:w="100" w:type="dxa"/>
            </w:tcMar>
            <w:vAlign w:val="center"/>
          </w:tcPr>
          <w:p w14:paraId="7323FD4B" w14:textId="77777777" w:rsidR="005D4961" w:rsidRDefault="00E37B79">
            <w:pPr>
              <w:spacing w:before="80" w:after="80" w:line="280" w:lineRule="auto"/>
            </w:pPr>
            <w:r>
              <w:rPr>
                <w:b/>
                <w:bCs/>
                <w:sz w:val="18"/>
                <w:szCs w:val="18"/>
              </w:rPr>
              <w:t>DTI</w:t>
            </w:r>
          </w:p>
        </w:tc>
        <w:tc>
          <w:tcPr>
            <w:tcW w:w="1300" w:type="dxa"/>
            <w:shd w:val="clear" w:color="auto" w:fill="F5F7FB"/>
            <w:tcMar>
              <w:top w:w="80" w:type="dxa"/>
              <w:left w:w="100" w:type="dxa"/>
              <w:bottom w:w="80" w:type="dxa"/>
              <w:right w:w="100" w:type="dxa"/>
            </w:tcMar>
            <w:vAlign w:val="center"/>
          </w:tcPr>
          <w:p w14:paraId="46B91404" w14:textId="77777777" w:rsidR="005D4961" w:rsidRDefault="00E37B79">
            <w:pPr>
              <w:spacing w:before="80" w:after="80" w:line="280" w:lineRule="auto"/>
            </w:pPr>
            <w:r>
              <w:rPr>
                <w:sz w:val="16"/>
                <w:szCs w:val="16"/>
              </w:rPr>
              <w:t>C11 · IT Operations, Cybersecurity &amp; Platform</w:t>
            </w:r>
          </w:p>
        </w:tc>
        <w:tc>
          <w:tcPr>
            <w:tcW w:w="1126" w:type="dxa"/>
            <w:shd w:val="clear" w:color="auto" w:fill="F5F7FB"/>
            <w:tcMar>
              <w:top w:w="80" w:type="dxa"/>
              <w:left w:w="100" w:type="dxa"/>
              <w:bottom w:w="80" w:type="dxa"/>
              <w:right w:w="100" w:type="dxa"/>
            </w:tcMar>
            <w:vAlign w:val="center"/>
          </w:tcPr>
          <w:p w14:paraId="4541BB57"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05BCC2F0"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358F2BDB" w14:textId="77777777" w:rsidR="005D4961" w:rsidRDefault="00E37B79">
            <w:pPr>
              <w:spacing w:before="80" w:after="80" w:line="280" w:lineRule="auto"/>
              <w:jc w:val="center"/>
            </w:pPr>
            <w:r>
              <w:rPr>
                <w:b/>
                <w:bCs/>
                <w:color w:val="C00000"/>
                <w:sz w:val="18"/>
                <w:szCs w:val="18"/>
              </w:rPr>
              <w:t>Fast-Track</w:t>
            </w:r>
          </w:p>
        </w:tc>
      </w:tr>
      <w:tr w:rsidR="005D4961" w14:paraId="3202D953" w14:textId="77777777">
        <w:trPr>
          <w:cantSplit/>
        </w:trPr>
        <w:tc>
          <w:tcPr>
            <w:tcW w:w="800" w:type="dxa"/>
            <w:tcMar>
              <w:top w:w="80" w:type="dxa"/>
              <w:left w:w="100" w:type="dxa"/>
              <w:bottom w:w="80" w:type="dxa"/>
              <w:right w:w="100" w:type="dxa"/>
            </w:tcMar>
            <w:vAlign w:val="center"/>
          </w:tcPr>
          <w:p w14:paraId="18878DDB" w14:textId="77777777" w:rsidR="005D4961" w:rsidRDefault="00E37B79">
            <w:pPr>
              <w:spacing w:before="80" w:after="80" w:line="280" w:lineRule="auto"/>
            </w:pPr>
            <w:r>
              <w:rPr>
                <w:b/>
                <w:bCs/>
                <w:sz w:val="18"/>
                <w:szCs w:val="18"/>
              </w:rPr>
              <w:t>S208</w:t>
            </w:r>
          </w:p>
        </w:tc>
        <w:tc>
          <w:tcPr>
            <w:tcW w:w="2900" w:type="dxa"/>
            <w:tcMar>
              <w:top w:w="80" w:type="dxa"/>
              <w:left w:w="100" w:type="dxa"/>
              <w:bottom w:w="80" w:type="dxa"/>
              <w:right w:w="100" w:type="dxa"/>
            </w:tcMar>
            <w:vAlign w:val="center"/>
          </w:tcPr>
          <w:p w14:paraId="2359D663" w14:textId="77777777" w:rsidR="005D4961" w:rsidRDefault="00E37B79">
            <w:pPr>
              <w:spacing w:before="80" w:after="80" w:line="280" w:lineRule="auto"/>
            </w:pPr>
            <w:r>
              <w:rPr>
                <w:sz w:val="18"/>
                <w:szCs w:val="18"/>
              </w:rPr>
              <w:t>SIEM (Security Information &amp; Event Management)</w:t>
            </w:r>
          </w:p>
        </w:tc>
        <w:tc>
          <w:tcPr>
            <w:tcW w:w="1500" w:type="dxa"/>
            <w:tcMar>
              <w:top w:w="80" w:type="dxa"/>
              <w:left w:w="100" w:type="dxa"/>
              <w:bottom w:w="80" w:type="dxa"/>
              <w:right w:w="100" w:type="dxa"/>
            </w:tcMar>
            <w:vAlign w:val="center"/>
          </w:tcPr>
          <w:p w14:paraId="488266E9" w14:textId="77777777" w:rsidR="005D4961" w:rsidRDefault="00E37B79">
            <w:pPr>
              <w:spacing w:before="80" w:after="80" w:line="280" w:lineRule="auto"/>
            </w:pPr>
            <w:r>
              <w:rPr>
                <w:b/>
                <w:bCs/>
                <w:sz w:val="18"/>
                <w:szCs w:val="18"/>
              </w:rPr>
              <w:t>DTI</w:t>
            </w:r>
          </w:p>
        </w:tc>
        <w:tc>
          <w:tcPr>
            <w:tcW w:w="1300" w:type="dxa"/>
            <w:tcMar>
              <w:top w:w="80" w:type="dxa"/>
              <w:left w:w="100" w:type="dxa"/>
              <w:bottom w:w="80" w:type="dxa"/>
              <w:right w:w="100" w:type="dxa"/>
            </w:tcMar>
            <w:vAlign w:val="center"/>
          </w:tcPr>
          <w:p w14:paraId="4DB2D568" w14:textId="77777777" w:rsidR="005D4961" w:rsidRDefault="00E37B79">
            <w:pPr>
              <w:spacing w:before="80" w:after="80" w:line="280" w:lineRule="auto"/>
            </w:pPr>
            <w:r>
              <w:rPr>
                <w:sz w:val="16"/>
                <w:szCs w:val="16"/>
              </w:rPr>
              <w:t>C11 · IT Operations, Cybersecurity &amp; Platform</w:t>
            </w:r>
          </w:p>
        </w:tc>
        <w:tc>
          <w:tcPr>
            <w:tcW w:w="1126" w:type="dxa"/>
            <w:tcMar>
              <w:top w:w="80" w:type="dxa"/>
              <w:left w:w="100" w:type="dxa"/>
              <w:bottom w:w="80" w:type="dxa"/>
              <w:right w:w="100" w:type="dxa"/>
            </w:tcMar>
            <w:vAlign w:val="center"/>
          </w:tcPr>
          <w:p w14:paraId="60B1CBAC"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1FDF7DF9"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5BF06FEE" w14:textId="77777777" w:rsidR="005D4961" w:rsidRDefault="00E37B79">
            <w:pPr>
              <w:spacing w:before="80" w:after="80" w:line="280" w:lineRule="auto"/>
              <w:jc w:val="center"/>
            </w:pPr>
            <w:r>
              <w:rPr>
                <w:b/>
                <w:bCs/>
                <w:color w:val="C00000"/>
                <w:sz w:val="18"/>
                <w:szCs w:val="18"/>
              </w:rPr>
              <w:t>Fast-Track</w:t>
            </w:r>
          </w:p>
        </w:tc>
      </w:tr>
      <w:tr w:rsidR="005D4961" w14:paraId="0FFB880B" w14:textId="77777777">
        <w:trPr>
          <w:cantSplit/>
        </w:trPr>
        <w:tc>
          <w:tcPr>
            <w:tcW w:w="800" w:type="dxa"/>
            <w:shd w:val="clear" w:color="auto" w:fill="F5F7FB"/>
            <w:tcMar>
              <w:top w:w="80" w:type="dxa"/>
              <w:left w:w="100" w:type="dxa"/>
              <w:bottom w:w="80" w:type="dxa"/>
              <w:right w:w="100" w:type="dxa"/>
            </w:tcMar>
            <w:vAlign w:val="center"/>
          </w:tcPr>
          <w:p w14:paraId="32581327" w14:textId="77777777" w:rsidR="005D4961" w:rsidRDefault="00E37B79">
            <w:pPr>
              <w:spacing w:before="80" w:after="80" w:line="280" w:lineRule="auto"/>
            </w:pPr>
            <w:r>
              <w:rPr>
                <w:b/>
                <w:bCs/>
                <w:sz w:val="18"/>
                <w:szCs w:val="18"/>
              </w:rPr>
              <w:t>S208a</w:t>
            </w:r>
          </w:p>
        </w:tc>
        <w:tc>
          <w:tcPr>
            <w:tcW w:w="2900" w:type="dxa"/>
            <w:shd w:val="clear" w:color="auto" w:fill="F5F7FB"/>
            <w:tcMar>
              <w:top w:w="80" w:type="dxa"/>
              <w:left w:w="100" w:type="dxa"/>
              <w:bottom w:w="80" w:type="dxa"/>
              <w:right w:w="100" w:type="dxa"/>
            </w:tcMar>
            <w:vAlign w:val="center"/>
          </w:tcPr>
          <w:p w14:paraId="77E39C60" w14:textId="77777777" w:rsidR="005D4961" w:rsidRDefault="00E37B79">
            <w:pPr>
              <w:spacing w:before="80" w:after="80" w:line="280" w:lineRule="auto"/>
            </w:pPr>
            <w:r>
              <w:rPr>
                <w:sz w:val="18"/>
                <w:szCs w:val="18"/>
              </w:rPr>
              <w:t>Observability / APM / Log Aggregation</w:t>
            </w:r>
          </w:p>
        </w:tc>
        <w:tc>
          <w:tcPr>
            <w:tcW w:w="1500" w:type="dxa"/>
            <w:shd w:val="clear" w:color="auto" w:fill="F5F7FB"/>
            <w:tcMar>
              <w:top w:w="80" w:type="dxa"/>
              <w:left w:w="100" w:type="dxa"/>
              <w:bottom w:w="80" w:type="dxa"/>
              <w:right w:w="100" w:type="dxa"/>
            </w:tcMar>
            <w:vAlign w:val="center"/>
          </w:tcPr>
          <w:p w14:paraId="71F30D93" w14:textId="77777777" w:rsidR="005D4961" w:rsidRDefault="00E37B79">
            <w:pPr>
              <w:spacing w:before="80" w:after="80" w:line="280" w:lineRule="auto"/>
            </w:pPr>
            <w:r>
              <w:rPr>
                <w:b/>
                <w:bCs/>
                <w:sz w:val="18"/>
                <w:szCs w:val="18"/>
              </w:rPr>
              <w:t>DTI</w:t>
            </w:r>
          </w:p>
        </w:tc>
        <w:tc>
          <w:tcPr>
            <w:tcW w:w="1300" w:type="dxa"/>
            <w:shd w:val="clear" w:color="auto" w:fill="F5F7FB"/>
            <w:tcMar>
              <w:top w:w="80" w:type="dxa"/>
              <w:left w:w="100" w:type="dxa"/>
              <w:bottom w:w="80" w:type="dxa"/>
              <w:right w:w="100" w:type="dxa"/>
            </w:tcMar>
            <w:vAlign w:val="center"/>
          </w:tcPr>
          <w:p w14:paraId="145CC69A" w14:textId="77777777" w:rsidR="005D4961" w:rsidRDefault="00E37B79">
            <w:pPr>
              <w:spacing w:before="80" w:after="80" w:line="280" w:lineRule="auto"/>
            </w:pPr>
            <w:r>
              <w:rPr>
                <w:sz w:val="16"/>
                <w:szCs w:val="16"/>
              </w:rPr>
              <w:t>C11 · IT Operations, Cybersecurity &amp; Platform</w:t>
            </w:r>
          </w:p>
        </w:tc>
        <w:tc>
          <w:tcPr>
            <w:tcW w:w="1126" w:type="dxa"/>
            <w:shd w:val="clear" w:color="auto" w:fill="F5F7FB"/>
            <w:tcMar>
              <w:top w:w="80" w:type="dxa"/>
              <w:left w:w="100" w:type="dxa"/>
              <w:bottom w:w="80" w:type="dxa"/>
              <w:right w:w="100" w:type="dxa"/>
            </w:tcMar>
            <w:vAlign w:val="center"/>
          </w:tcPr>
          <w:p w14:paraId="463BC1B6"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7D832CB1"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2C5690BE" w14:textId="77777777" w:rsidR="005D4961" w:rsidRDefault="00E37B79">
            <w:pPr>
              <w:spacing w:before="80" w:after="80" w:line="280" w:lineRule="auto"/>
              <w:jc w:val="center"/>
            </w:pPr>
            <w:r>
              <w:rPr>
                <w:b/>
                <w:bCs/>
                <w:color w:val="C00000"/>
                <w:sz w:val="18"/>
                <w:szCs w:val="18"/>
              </w:rPr>
              <w:t>Fast-Track</w:t>
            </w:r>
          </w:p>
        </w:tc>
      </w:tr>
      <w:tr w:rsidR="005D4961" w14:paraId="1CA24DCB" w14:textId="77777777">
        <w:trPr>
          <w:cantSplit/>
        </w:trPr>
        <w:tc>
          <w:tcPr>
            <w:tcW w:w="800" w:type="dxa"/>
            <w:tcMar>
              <w:top w:w="80" w:type="dxa"/>
              <w:left w:w="100" w:type="dxa"/>
              <w:bottom w:w="80" w:type="dxa"/>
              <w:right w:w="100" w:type="dxa"/>
            </w:tcMar>
            <w:vAlign w:val="center"/>
          </w:tcPr>
          <w:p w14:paraId="3F9EB842" w14:textId="77777777" w:rsidR="005D4961" w:rsidRDefault="00E37B79">
            <w:pPr>
              <w:spacing w:before="80" w:after="80" w:line="280" w:lineRule="auto"/>
            </w:pPr>
            <w:r>
              <w:rPr>
                <w:b/>
                <w:bCs/>
                <w:sz w:val="18"/>
                <w:szCs w:val="18"/>
              </w:rPr>
              <w:lastRenderedPageBreak/>
              <w:t>S208soar</w:t>
            </w:r>
          </w:p>
        </w:tc>
        <w:tc>
          <w:tcPr>
            <w:tcW w:w="2900" w:type="dxa"/>
            <w:tcMar>
              <w:top w:w="80" w:type="dxa"/>
              <w:left w:w="100" w:type="dxa"/>
              <w:bottom w:w="80" w:type="dxa"/>
              <w:right w:w="100" w:type="dxa"/>
            </w:tcMar>
            <w:vAlign w:val="center"/>
          </w:tcPr>
          <w:p w14:paraId="470F8089" w14:textId="77777777" w:rsidR="005D4961" w:rsidRDefault="00E37B79">
            <w:pPr>
              <w:spacing w:before="80" w:after="80" w:line="280" w:lineRule="auto"/>
            </w:pPr>
            <w:r>
              <w:rPr>
                <w:sz w:val="18"/>
                <w:szCs w:val="18"/>
              </w:rPr>
              <w:t>SOAR (Security Orchestration, Automation &amp; Response)</w:t>
            </w:r>
          </w:p>
        </w:tc>
        <w:tc>
          <w:tcPr>
            <w:tcW w:w="1500" w:type="dxa"/>
            <w:tcMar>
              <w:top w:w="80" w:type="dxa"/>
              <w:left w:w="100" w:type="dxa"/>
              <w:bottom w:w="80" w:type="dxa"/>
              <w:right w:w="100" w:type="dxa"/>
            </w:tcMar>
            <w:vAlign w:val="center"/>
          </w:tcPr>
          <w:p w14:paraId="38C2E954" w14:textId="77777777" w:rsidR="005D4961" w:rsidRDefault="00E37B79">
            <w:pPr>
              <w:spacing w:before="80" w:after="80" w:line="280" w:lineRule="auto"/>
            </w:pPr>
            <w:r>
              <w:rPr>
                <w:b/>
                <w:bCs/>
                <w:sz w:val="18"/>
                <w:szCs w:val="18"/>
              </w:rPr>
              <w:t>DTI</w:t>
            </w:r>
          </w:p>
        </w:tc>
        <w:tc>
          <w:tcPr>
            <w:tcW w:w="1300" w:type="dxa"/>
            <w:tcMar>
              <w:top w:w="80" w:type="dxa"/>
              <w:left w:w="100" w:type="dxa"/>
              <w:bottom w:w="80" w:type="dxa"/>
              <w:right w:w="100" w:type="dxa"/>
            </w:tcMar>
            <w:vAlign w:val="center"/>
          </w:tcPr>
          <w:p w14:paraId="287E0206" w14:textId="77777777" w:rsidR="005D4961" w:rsidRDefault="00E37B79">
            <w:pPr>
              <w:spacing w:before="80" w:after="80" w:line="280" w:lineRule="auto"/>
            </w:pPr>
            <w:r>
              <w:rPr>
                <w:sz w:val="16"/>
                <w:szCs w:val="16"/>
              </w:rPr>
              <w:t>C11 · IT Operations, Cybersecurity &amp; Platform</w:t>
            </w:r>
          </w:p>
        </w:tc>
        <w:tc>
          <w:tcPr>
            <w:tcW w:w="1126" w:type="dxa"/>
            <w:tcMar>
              <w:top w:w="80" w:type="dxa"/>
              <w:left w:w="100" w:type="dxa"/>
              <w:bottom w:w="80" w:type="dxa"/>
              <w:right w:w="100" w:type="dxa"/>
            </w:tcMar>
            <w:vAlign w:val="center"/>
          </w:tcPr>
          <w:p w14:paraId="0520771A"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4985C888"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2C6AEA11" w14:textId="77777777" w:rsidR="005D4961" w:rsidRDefault="00E37B79">
            <w:pPr>
              <w:spacing w:before="80" w:after="80" w:line="280" w:lineRule="auto"/>
              <w:jc w:val="center"/>
            </w:pPr>
            <w:r>
              <w:rPr>
                <w:b/>
                <w:bCs/>
                <w:color w:val="BF8F00"/>
                <w:sz w:val="18"/>
                <w:szCs w:val="18"/>
              </w:rPr>
              <w:t>Phase 2</w:t>
            </w:r>
          </w:p>
        </w:tc>
      </w:tr>
      <w:tr w:rsidR="005D4961" w14:paraId="4E5361B3" w14:textId="77777777">
        <w:trPr>
          <w:cantSplit/>
        </w:trPr>
        <w:tc>
          <w:tcPr>
            <w:tcW w:w="800" w:type="dxa"/>
            <w:shd w:val="clear" w:color="auto" w:fill="F5F7FB"/>
            <w:tcMar>
              <w:top w:w="80" w:type="dxa"/>
              <w:left w:w="100" w:type="dxa"/>
              <w:bottom w:w="80" w:type="dxa"/>
              <w:right w:w="100" w:type="dxa"/>
            </w:tcMar>
            <w:vAlign w:val="center"/>
          </w:tcPr>
          <w:p w14:paraId="198F2064" w14:textId="77777777" w:rsidR="005D4961" w:rsidRDefault="00E37B79">
            <w:pPr>
              <w:spacing w:before="80" w:after="80" w:line="280" w:lineRule="auto"/>
            </w:pPr>
            <w:r>
              <w:rPr>
                <w:b/>
                <w:bCs/>
                <w:sz w:val="18"/>
                <w:szCs w:val="18"/>
              </w:rPr>
              <w:t>S209</w:t>
            </w:r>
          </w:p>
        </w:tc>
        <w:tc>
          <w:tcPr>
            <w:tcW w:w="2900" w:type="dxa"/>
            <w:shd w:val="clear" w:color="auto" w:fill="F5F7FB"/>
            <w:tcMar>
              <w:top w:w="80" w:type="dxa"/>
              <w:left w:w="100" w:type="dxa"/>
              <w:bottom w:w="80" w:type="dxa"/>
              <w:right w:w="100" w:type="dxa"/>
            </w:tcMar>
            <w:vAlign w:val="center"/>
          </w:tcPr>
          <w:p w14:paraId="22DA6649" w14:textId="77777777" w:rsidR="005D4961" w:rsidRDefault="00E37B79">
            <w:pPr>
              <w:spacing w:before="80" w:after="80" w:line="280" w:lineRule="auto"/>
            </w:pPr>
            <w:r>
              <w:rPr>
                <w:sz w:val="18"/>
                <w:szCs w:val="18"/>
              </w:rPr>
              <w:t>Vulnerability Management / Pen-Test Platform</w:t>
            </w:r>
          </w:p>
        </w:tc>
        <w:tc>
          <w:tcPr>
            <w:tcW w:w="1500" w:type="dxa"/>
            <w:shd w:val="clear" w:color="auto" w:fill="F5F7FB"/>
            <w:tcMar>
              <w:top w:w="80" w:type="dxa"/>
              <w:left w:w="100" w:type="dxa"/>
              <w:bottom w:w="80" w:type="dxa"/>
              <w:right w:w="100" w:type="dxa"/>
            </w:tcMar>
            <w:vAlign w:val="center"/>
          </w:tcPr>
          <w:p w14:paraId="2F92BCB6" w14:textId="77777777" w:rsidR="005D4961" w:rsidRDefault="00E37B79">
            <w:pPr>
              <w:spacing w:before="80" w:after="80" w:line="280" w:lineRule="auto"/>
            </w:pPr>
            <w:r>
              <w:rPr>
                <w:b/>
                <w:bCs/>
                <w:sz w:val="18"/>
                <w:szCs w:val="18"/>
              </w:rPr>
              <w:t>DTI</w:t>
            </w:r>
          </w:p>
        </w:tc>
        <w:tc>
          <w:tcPr>
            <w:tcW w:w="1300" w:type="dxa"/>
            <w:shd w:val="clear" w:color="auto" w:fill="F5F7FB"/>
            <w:tcMar>
              <w:top w:w="80" w:type="dxa"/>
              <w:left w:w="100" w:type="dxa"/>
              <w:bottom w:w="80" w:type="dxa"/>
              <w:right w:w="100" w:type="dxa"/>
            </w:tcMar>
            <w:vAlign w:val="center"/>
          </w:tcPr>
          <w:p w14:paraId="2B5E62D1" w14:textId="77777777" w:rsidR="005D4961" w:rsidRDefault="00E37B79">
            <w:pPr>
              <w:spacing w:before="80" w:after="80" w:line="280" w:lineRule="auto"/>
            </w:pPr>
            <w:r>
              <w:rPr>
                <w:sz w:val="16"/>
                <w:szCs w:val="16"/>
              </w:rPr>
              <w:t>C11 · IT Operations, Cybersecurity &amp; Platform</w:t>
            </w:r>
          </w:p>
        </w:tc>
        <w:tc>
          <w:tcPr>
            <w:tcW w:w="1126" w:type="dxa"/>
            <w:shd w:val="clear" w:color="auto" w:fill="F5F7FB"/>
            <w:tcMar>
              <w:top w:w="80" w:type="dxa"/>
              <w:left w:w="100" w:type="dxa"/>
              <w:bottom w:w="80" w:type="dxa"/>
              <w:right w:w="100" w:type="dxa"/>
            </w:tcMar>
            <w:vAlign w:val="center"/>
          </w:tcPr>
          <w:p w14:paraId="5F01B774"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5FE7BA93"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57ED86A6" w14:textId="77777777" w:rsidR="005D4961" w:rsidRDefault="00E37B79">
            <w:pPr>
              <w:spacing w:before="80" w:after="80" w:line="280" w:lineRule="auto"/>
              <w:jc w:val="center"/>
            </w:pPr>
            <w:r>
              <w:rPr>
                <w:b/>
                <w:bCs/>
                <w:color w:val="C00000"/>
                <w:sz w:val="18"/>
                <w:szCs w:val="18"/>
              </w:rPr>
              <w:t>Fast-Track</w:t>
            </w:r>
          </w:p>
        </w:tc>
      </w:tr>
      <w:tr w:rsidR="005D4961" w14:paraId="47B5D5C0" w14:textId="77777777">
        <w:trPr>
          <w:cantSplit/>
        </w:trPr>
        <w:tc>
          <w:tcPr>
            <w:tcW w:w="800" w:type="dxa"/>
            <w:tcMar>
              <w:top w:w="80" w:type="dxa"/>
              <w:left w:w="100" w:type="dxa"/>
              <w:bottom w:w="80" w:type="dxa"/>
              <w:right w:w="100" w:type="dxa"/>
            </w:tcMar>
            <w:vAlign w:val="center"/>
          </w:tcPr>
          <w:p w14:paraId="6FD7F03C" w14:textId="77777777" w:rsidR="005D4961" w:rsidRDefault="00E37B79">
            <w:pPr>
              <w:spacing w:before="80" w:after="80" w:line="280" w:lineRule="auto"/>
            </w:pPr>
            <w:r>
              <w:rPr>
                <w:b/>
                <w:bCs/>
                <w:sz w:val="18"/>
                <w:szCs w:val="18"/>
              </w:rPr>
              <w:t>S210d</w:t>
            </w:r>
          </w:p>
        </w:tc>
        <w:tc>
          <w:tcPr>
            <w:tcW w:w="2900" w:type="dxa"/>
            <w:tcMar>
              <w:top w:w="80" w:type="dxa"/>
              <w:left w:w="100" w:type="dxa"/>
              <w:bottom w:w="80" w:type="dxa"/>
              <w:right w:w="100" w:type="dxa"/>
            </w:tcMar>
            <w:vAlign w:val="center"/>
          </w:tcPr>
          <w:p w14:paraId="4A281054" w14:textId="77777777" w:rsidR="005D4961" w:rsidRDefault="00E37B79">
            <w:pPr>
              <w:spacing w:before="80" w:after="80" w:line="280" w:lineRule="auto"/>
            </w:pPr>
            <w:r>
              <w:rPr>
                <w:sz w:val="18"/>
                <w:szCs w:val="18"/>
              </w:rPr>
              <w:t>Data Loss Prevention (DLP)</w:t>
            </w:r>
          </w:p>
        </w:tc>
        <w:tc>
          <w:tcPr>
            <w:tcW w:w="1500" w:type="dxa"/>
            <w:tcMar>
              <w:top w:w="80" w:type="dxa"/>
              <w:left w:w="100" w:type="dxa"/>
              <w:bottom w:w="80" w:type="dxa"/>
              <w:right w:w="100" w:type="dxa"/>
            </w:tcMar>
            <w:vAlign w:val="center"/>
          </w:tcPr>
          <w:p w14:paraId="7E073AF5" w14:textId="77777777" w:rsidR="005D4961" w:rsidRDefault="00E37B79">
            <w:pPr>
              <w:spacing w:before="80" w:after="80" w:line="280" w:lineRule="auto"/>
            </w:pPr>
            <w:r>
              <w:rPr>
                <w:b/>
                <w:bCs/>
                <w:sz w:val="18"/>
                <w:szCs w:val="18"/>
              </w:rPr>
              <w:t>DTI</w:t>
            </w:r>
          </w:p>
        </w:tc>
        <w:tc>
          <w:tcPr>
            <w:tcW w:w="1300" w:type="dxa"/>
            <w:tcMar>
              <w:top w:w="80" w:type="dxa"/>
              <w:left w:w="100" w:type="dxa"/>
              <w:bottom w:w="80" w:type="dxa"/>
              <w:right w:w="100" w:type="dxa"/>
            </w:tcMar>
            <w:vAlign w:val="center"/>
          </w:tcPr>
          <w:p w14:paraId="766DBE0A" w14:textId="77777777" w:rsidR="005D4961" w:rsidRDefault="00E37B79">
            <w:pPr>
              <w:spacing w:before="80" w:after="80" w:line="280" w:lineRule="auto"/>
            </w:pPr>
            <w:r>
              <w:rPr>
                <w:sz w:val="16"/>
                <w:szCs w:val="16"/>
              </w:rPr>
              <w:t>C11 · IT Operations, Cybersecurity &amp; Platform</w:t>
            </w:r>
          </w:p>
        </w:tc>
        <w:tc>
          <w:tcPr>
            <w:tcW w:w="1126" w:type="dxa"/>
            <w:tcMar>
              <w:top w:w="80" w:type="dxa"/>
              <w:left w:w="100" w:type="dxa"/>
              <w:bottom w:w="80" w:type="dxa"/>
              <w:right w:w="100" w:type="dxa"/>
            </w:tcMar>
            <w:vAlign w:val="center"/>
          </w:tcPr>
          <w:p w14:paraId="6B207B31"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582306DA"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52CAC35E" w14:textId="77777777" w:rsidR="005D4961" w:rsidRDefault="00E37B79">
            <w:pPr>
              <w:spacing w:before="80" w:after="80" w:line="280" w:lineRule="auto"/>
              <w:jc w:val="center"/>
            </w:pPr>
            <w:r>
              <w:rPr>
                <w:b/>
                <w:bCs/>
                <w:color w:val="C00000"/>
                <w:sz w:val="18"/>
                <w:szCs w:val="18"/>
              </w:rPr>
              <w:t>Fast-Track</w:t>
            </w:r>
          </w:p>
        </w:tc>
      </w:tr>
      <w:tr w:rsidR="005D4961" w14:paraId="65FD8178" w14:textId="77777777">
        <w:trPr>
          <w:cantSplit/>
        </w:trPr>
        <w:tc>
          <w:tcPr>
            <w:tcW w:w="800" w:type="dxa"/>
            <w:shd w:val="clear" w:color="auto" w:fill="F5F7FB"/>
            <w:tcMar>
              <w:top w:w="80" w:type="dxa"/>
              <w:left w:w="100" w:type="dxa"/>
              <w:bottom w:w="80" w:type="dxa"/>
              <w:right w:w="100" w:type="dxa"/>
            </w:tcMar>
            <w:vAlign w:val="center"/>
          </w:tcPr>
          <w:p w14:paraId="25D5F01B" w14:textId="77777777" w:rsidR="005D4961" w:rsidRDefault="00E37B79">
            <w:pPr>
              <w:spacing w:before="80" w:after="80" w:line="280" w:lineRule="auto"/>
            </w:pPr>
            <w:r>
              <w:rPr>
                <w:b/>
                <w:bCs/>
                <w:sz w:val="18"/>
                <w:szCs w:val="18"/>
              </w:rPr>
              <w:t>S211</w:t>
            </w:r>
          </w:p>
        </w:tc>
        <w:tc>
          <w:tcPr>
            <w:tcW w:w="2900" w:type="dxa"/>
            <w:shd w:val="clear" w:color="auto" w:fill="F5F7FB"/>
            <w:tcMar>
              <w:top w:w="80" w:type="dxa"/>
              <w:left w:w="100" w:type="dxa"/>
              <w:bottom w:w="80" w:type="dxa"/>
              <w:right w:w="100" w:type="dxa"/>
            </w:tcMar>
            <w:vAlign w:val="center"/>
          </w:tcPr>
          <w:p w14:paraId="1B690EFB" w14:textId="77777777" w:rsidR="005D4961" w:rsidRDefault="00E37B79">
            <w:pPr>
              <w:spacing w:before="80" w:after="80" w:line="280" w:lineRule="auto"/>
            </w:pPr>
            <w:r>
              <w:rPr>
                <w:sz w:val="18"/>
                <w:szCs w:val="18"/>
              </w:rPr>
              <w:t>Configuration Management Database (CMDB)</w:t>
            </w:r>
          </w:p>
        </w:tc>
        <w:tc>
          <w:tcPr>
            <w:tcW w:w="1500" w:type="dxa"/>
            <w:shd w:val="clear" w:color="auto" w:fill="F5F7FB"/>
            <w:tcMar>
              <w:top w:w="80" w:type="dxa"/>
              <w:left w:w="100" w:type="dxa"/>
              <w:bottom w:w="80" w:type="dxa"/>
              <w:right w:w="100" w:type="dxa"/>
            </w:tcMar>
            <w:vAlign w:val="center"/>
          </w:tcPr>
          <w:p w14:paraId="28707E7D" w14:textId="77777777" w:rsidR="005D4961" w:rsidRDefault="00E37B79">
            <w:pPr>
              <w:spacing w:before="80" w:after="80" w:line="280" w:lineRule="auto"/>
            </w:pPr>
            <w:r>
              <w:rPr>
                <w:b/>
                <w:bCs/>
                <w:sz w:val="18"/>
                <w:szCs w:val="18"/>
              </w:rPr>
              <w:t>DTI</w:t>
            </w:r>
          </w:p>
        </w:tc>
        <w:tc>
          <w:tcPr>
            <w:tcW w:w="1300" w:type="dxa"/>
            <w:shd w:val="clear" w:color="auto" w:fill="F5F7FB"/>
            <w:tcMar>
              <w:top w:w="80" w:type="dxa"/>
              <w:left w:w="100" w:type="dxa"/>
              <w:bottom w:w="80" w:type="dxa"/>
              <w:right w:w="100" w:type="dxa"/>
            </w:tcMar>
            <w:vAlign w:val="center"/>
          </w:tcPr>
          <w:p w14:paraId="7EB149F0" w14:textId="77777777" w:rsidR="005D4961" w:rsidRDefault="00E37B79">
            <w:pPr>
              <w:spacing w:before="80" w:after="80" w:line="280" w:lineRule="auto"/>
            </w:pPr>
            <w:r>
              <w:rPr>
                <w:sz w:val="16"/>
                <w:szCs w:val="16"/>
              </w:rPr>
              <w:t>C11 · IT Operations, Cybersecurity &amp; Platform</w:t>
            </w:r>
          </w:p>
        </w:tc>
        <w:tc>
          <w:tcPr>
            <w:tcW w:w="1126" w:type="dxa"/>
            <w:shd w:val="clear" w:color="auto" w:fill="F5F7FB"/>
            <w:tcMar>
              <w:top w:w="80" w:type="dxa"/>
              <w:left w:w="100" w:type="dxa"/>
              <w:bottom w:w="80" w:type="dxa"/>
              <w:right w:w="100" w:type="dxa"/>
            </w:tcMar>
            <w:vAlign w:val="center"/>
          </w:tcPr>
          <w:p w14:paraId="726E75CB"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12A9E575"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1AD484F6" w14:textId="77777777" w:rsidR="005D4961" w:rsidRDefault="00E37B79">
            <w:pPr>
              <w:spacing w:before="80" w:after="80" w:line="280" w:lineRule="auto"/>
              <w:jc w:val="center"/>
            </w:pPr>
            <w:r>
              <w:rPr>
                <w:b/>
                <w:bCs/>
                <w:color w:val="BF8F00"/>
                <w:sz w:val="18"/>
                <w:szCs w:val="18"/>
              </w:rPr>
              <w:t>Phase 2</w:t>
            </w:r>
          </w:p>
        </w:tc>
      </w:tr>
      <w:tr w:rsidR="005D4961" w14:paraId="0B0CF795" w14:textId="77777777">
        <w:trPr>
          <w:cantSplit/>
        </w:trPr>
        <w:tc>
          <w:tcPr>
            <w:tcW w:w="800" w:type="dxa"/>
            <w:tcMar>
              <w:top w:w="80" w:type="dxa"/>
              <w:left w:w="100" w:type="dxa"/>
              <w:bottom w:w="80" w:type="dxa"/>
              <w:right w:w="100" w:type="dxa"/>
            </w:tcMar>
            <w:vAlign w:val="center"/>
          </w:tcPr>
          <w:p w14:paraId="495CC9F6" w14:textId="77777777" w:rsidR="005D4961" w:rsidRDefault="00E37B79">
            <w:pPr>
              <w:spacing w:before="80" w:after="80" w:line="280" w:lineRule="auto"/>
            </w:pPr>
            <w:r>
              <w:rPr>
                <w:b/>
                <w:bCs/>
                <w:sz w:val="18"/>
                <w:szCs w:val="18"/>
              </w:rPr>
              <w:t>S212</w:t>
            </w:r>
          </w:p>
        </w:tc>
        <w:tc>
          <w:tcPr>
            <w:tcW w:w="2900" w:type="dxa"/>
            <w:tcMar>
              <w:top w:w="80" w:type="dxa"/>
              <w:left w:w="100" w:type="dxa"/>
              <w:bottom w:w="80" w:type="dxa"/>
              <w:right w:w="100" w:type="dxa"/>
            </w:tcMar>
            <w:vAlign w:val="center"/>
          </w:tcPr>
          <w:p w14:paraId="07BCB564" w14:textId="77777777" w:rsidR="005D4961" w:rsidRDefault="00E37B79">
            <w:pPr>
              <w:spacing w:before="80" w:after="80" w:line="280" w:lineRule="auto"/>
            </w:pPr>
            <w:r>
              <w:rPr>
                <w:sz w:val="18"/>
                <w:szCs w:val="18"/>
              </w:rPr>
              <w:t>Privileged Access Management (PAM)</w:t>
            </w:r>
          </w:p>
        </w:tc>
        <w:tc>
          <w:tcPr>
            <w:tcW w:w="1500" w:type="dxa"/>
            <w:tcMar>
              <w:top w:w="80" w:type="dxa"/>
              <w:left w:w="100" w:type="dxa"/>
              <w:bottom w:w="80" w:type="dxa"/>
              <w:right w:w="100" w:type="dxa"/>
            </w:tcMar>
            <w:vAlign w:val="center"/>
          </w:tcPr>
          <w:p w14:paraId="6D877AB1" w14:textId="77777777" w:rsidR="005D4961" w:rsidRDefault="00E37B79">
            <w:pPr>
              <w:spacing w:before="80" w:after="80" w:line="280" w:lineRule="auto"/>
            </w:pPr>
            <w:r>
              <w:rPr>
                <w:b/>
                <w:bCs/>
                <w:sz w:val="18"/>
                <w:szCs w:val="18"/>
              </w:rPr>
              <w:t>DTI</w:t>
            </w:r>
          </w:p>
        </w:tc>
        <w:tc>
          <w:tcPr>
            <w:tcW w:w="1300" w:type="dxa"/>
            <w:tcMar>
              <w:top w:w="80" w:type="dxa"/>
              <w:left w:w="100" w:type="dxa"/>
              <w:bottom w:w="80" w:type="dxa"/>
              <w:right w:w="100" w:type="dxa"/>
            </w:tcMar>
            <w:vAlign w:val="center"/>
          </w:tcPr>
          <w:p w14:paraId="017ACF71" w14:textId="77777777" w:rsidR="005D4961" w:rsidRDefault="00E37B79">
            <w:pPr>
              <w:spacing w:before="80" w:after="80" w:line="280" w:lineRule="auto"/>
            </w:pPr>
            <w:r>
              <w:rPr>
                <w:sz w:val="16"/>
                <w:szCs w:val="16"/>
              </w:rPr>
              <w:t>C11 · IT Operations, Cybersecurity &amp; Platform</w:t>
            </w:r>
          </w:p>
        </w:tc>
        <w:tc>
          <w:tcPr>
            <w:tcW w:w="1126" w:type="dxa"/>
            <w:tcMar>
              <w:top w:w="80" w:type="dxa"/>
              <w:left w:w="100" w:type="dxa"/>
              <w:bottom w:w="80" w:type="dxa"/>
              <w:right w:w="100" w:type="dxa"/>
            </w:tcMar>
            <w:vAlign w:val="center"/>
          </w:tcPr>
          <w:p w14:paraId="5F74CE2F"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1F16BA64"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45F9610D" w14:textId="77777777" w:rsidR="005D4961" w:rsidRDefault="00E37B79">
            <w:pPr>
              <w:spacing w:before="80" w:after="80" w:line="280" w:lineRule="auto"/>
              <w:jc w:val="center"/>
            </w:pPr>
            <w:r>
              <w:rPr>
                <w:b/>
                <w:bCs/>
                <w:color w:val="C00000"/>
                <w:sz w:val="18"/>
                <w:szCs w:val="18"/>
              </w:rPr>
              <w:t>Fast-Track</w:t>
            </w:r>
          </w:p>
        </w:tc>
      </w:tr>
      <w:tr w:rsidR="005D4961" w14:paraId="4D47D882" w14:textId="77777777">
        <w:trPr>
          <w:cantSplit/>
        </w:trPr>
        <w:tc>
          <w:tcPr>
            <w:tcW w:w="800" w:type="dxa"/>
            <w:shd w:val="clear" w:color="auto" w:fill="F5F7FB"/>
            <w:tcMar>
              <w:top w:w="80" w:type="dxa"/>
              <w:left w:w="100" w:type="dxa"/>
              <w:bottom w:w="80" w:type="dxa"/>
              <w:right w:w="100" w:type="dxa"/>
            </w:tcMar>
            <w:vAlign w:val="center"/>
          </w:tcPr>
          <w:p w14:paraId="0B82CA07" w14:textId="77777777" w:rsidR="005D4961" w:rsidRDefault="00E37B79">
            <w:pPr>
              <w:spacing w:before="80" w:after="80" w:line="280" w:lineRule="auto"/>
            </w:pPr>
            <w:r>
              <w:rPr>
                <w:b/>
                <w:bCs/>
                <w:sz w:val="18"/>
                <w:szCs w:val="18"/>
              </w:rPr>
              <w:t>S213</w:t>
            </w:r>
          </w:p>
        </w:tc>
        <w:tc>
          <w:tcPr>
            <w:tcW w:w="2900" w:type="dxa"/>
            <w:shd w:val="clear" w:color="auto" w:fill="F5F7FB"/>
            <w:tcMar>
              <w:top w:w="80" w:type="dxa"/>
              <w:left w:w="100" w:type="dxa"/>
              <w:bottom w:w="80" w:type="dxa"/>
              <w:right w:w="100" w:type="dxa"/>
            </w:tcMar>
            <w:vAlign w:val="center"/>
          </w:tcPr>
          <w:p w14:paraId="338D192E" w14:textId="77777777" w:rsidR="005D4961" w:rsidRDefault="00E37B79">
            <w:pPr>
              <w:spacing w:before="80" w:after="80" w:line="280" w:lineRule="auto"/>
            </w:pPr>
            <w:r>
              <w:rPr>
                <w:sz w:val="18"/>
                <w:szCs w:val="18"/>
              </w:rPr>
              <w:t>Identity &amp; Access Management (IAM)</w:t>
            </w:r>
          </w:p>
        </w:tc>
        <w:tc>
          <w:tcPr>
            <w:tcW w:w="1500" w:type="dxa"/>
            <w:shd w:val="clear" w:color="auto" w:fill="F5F7FB"/>
            <w:tcMar>
              <w:top w:w="80" w:type="dxa"/>
              <w:left w:w="100" w:type="dxa"/>
              <w:bottom w:w="80" w:type="dxa"/>
              <w:right w:w="100" w:type="dxa"/>
            </w:tcMar>
            <w:vAlign w:val="center"/>
          </w:tcPr>
          <w:p w14:paraId="470BBAC0" w14:textId="77777777" w:rsidR="005D4961" w:rsidRDefault="00E37B79">
            <w:pPr>
              <w:spacing w:before="80" w:after="80" w:line="280" w:lineRule="auto"/>
            </w:pPr>
            <w:r>
              <w:rPr>
                <w:b/>
                <w:bCs/>
                <w:sz w:val="18"/>
                <w:szCs w:val="18"/>
              </w:rPr>
              <w:t>DTI</w:t>
            </w:r>
          </w:p>
        </w:tc>
        <w:tc>
          <w:tcPr>
            <w:tcW w:w="1300" w:type="dxa"/>
            <w:shd w:val="clear" w:color="auto" w:fill="F5F7FB"/>
            <w:tcMar>
              <w:top w:w="80" w:type="dxa"/>
              <w:left w:w="100" w:type="dxa"/>
              <w:bottom w:w="80" w:type="dxa"/>
              <w:right w:w="100" w:type="dxa"/>
            </w:tcMar>
            <w:vAlign w:val="center"/>
          </w:tcPr>
          <w:p w14:paraId="280824B4" w14:textId="77777777" w:rsidR="005D4961" w:rsidRDefault="00E37B79">
            <w:pPr>
              <w:spacing w:before="80" w:after="80" w:line="280" w:lineRule="auto"/>
            </w:pPr>
            <w:r>
              <w:rPr>
                <w:sz w:val="16"/>
                <w:szCs w:val="16"/>
              </w:rPr>
              <w:t>C11 · IT Operations, Cybersecurity &amp; Platform</w:t>
            </w:r>
          </w:p>
        </w:tc>
        <w:tc>
          <w:tcPr>
            <w:tcW w:w="1126" w:type="dxa"/>
            <w:shd w:val="clear" w:color="auto" w:fill="F5F7FB"/>
            <w:tcMar>
              <w:top w:w="80" w:type="dxa"/>
              <w:left w:w="100" w:type="dxa"/>
              <w:bottom w:w="80" w:type="dxa"/>
              <w:right w:w="100" w:type="dxa"/>
            </w:tcMar>
            <w:vAlign w:val="center"/>
          </w:tcPr>
          <w:p w14:paraId="5B74D5C5" w14:textId="77777777" w:rsidR="005D4961" w:rsidRDefault="00E37B79">
            <w:pPr>
              <w:spacing w:before="80" w:after="80" w:line="280" w:lineRule="auto"/>
            </w:pPr>
            <w:r>
              <w:rPr>
                <w:i/>
                <w:iCs/>
                <w:color w:val="595959"/>
                <w:sz w:val="16"/>
                <w:szCs w:val="16"/>
              </w:rPr>
              <w:t>§§11(2), 13, 16(2)</w:t>
            </w:r>
          </w:p>
        </w:tc>
        <w:tc>
          <w:tcPr>
            <w:tcW w:w="700" w:type="dxa"/>
            <w:shd w:val="clear" w:color="auto" w:fill="F5F7FB"/>
            <w:tcMar>
              <w:top w:w="80" w:type="dxa"/>
              <w:left w:w="100" w:type="dxa"/>
              <w:bottom w:w="80" w:type="dxa"/>
              <w:right w:w="100" w:type="dxa"/>
            </w:tcMar>
            <w:vAlign w:val="center"/>
          </w:tcPr>
          <w:p w14:paraId="2C39D23D" w14:textId="77777777" w:rsidR="005D4961" w:rsidRDefault="00E37B79">
            <w:pPr>
              <w:spacing w:before="80" w:after="80" w:line="280" w:lineRule="auto"/>
              <w:jc w:val="center"/>
            </w:pPr>
            <w:r>
              <w:rPr>
                <w:b/>
                <w:bCs/>
                <w:color w:val="1F3864"/>
                <w:sz w:val="18"/>
                <w:szCs w:val="18"/>
              </w:rPr>
              <w:t>DTI</w:t>
            </w:r>
          </w:p>
        </w:tc>
        <w:tc>
          <w:tcPr>
            <w:tcW w:w="700" w:type="dxa"/>
            <w:shd w:val="clear" w:color="auto" w:fill="F5F7FB"/>
            <w:tcMar>
              <w:top w:w="80" w:type="dxa"/>
              <w:left w:w="100" w:type="dxa"/>
              <w:bottom w:w="80" w:type="dxa"/>
              <w:right w:w="100" w:type="dxa"/>
            </w:tcMar>
            <w:vAlign w:val="center"/>
          </w:tcPr>
          <w:p w14:paraId="414348AC" w14:textId="77777777" w:rsidR="005D4961" w:rsidRDefault="00E37B79">
            <w:pPr>
              <w:spacing w:before="80" w:after="80" w:line="280" w:lineRule="auto"/>
              <w:jc w:val="center"/>
            </w:pPr>
            <w:r>
              <w:rPr>
                <w:b/>
                <w:bCs/>
                <w:color w:val="C00000"/>
                <w:sz w:val="18"/>
                <w:szCs w:val="18"/>
              </w:rPr>
              <w:t>Fast-Track</w:t>
            </w:r>
          </w:p>
        </w:tc>
      </w:tr>
      <w:tr w:rsidR="005D4961" w14:paraId="59758CD3" w14:textId="77777777">
        <w:trPr>
          <w:cantSplit/>
        </w:trPr>
        <w:tc>
          <w:tcPr>
            <w:tcW w:w="800" w:type="dxa"/>
            <w:tcMar>
              <w:top w:w="80" w:type="dxa"/>
              <w:left w:w="100" w:type="dxa"/>
              <w:bottom w:w="80" w:type="dxa"/>
              <w:right w:w="100" w:type="dxa"/>
            </w:tcMar>
            <w:vAlign w:val="center"/>
          </w:tcPr>
          <w:p w14:paraId="5849CDE3" w14:textId="77777777" w:rsidR="005D4961" w:rsidRDefault="00E37B79">
            <w:pPr>
              <w:spacing w:before="80" w:after="80" w:line="280" w:lineRule="auto"/>
            </w:pPr>
            <w:r>
              <w:rPr>
                <w:b/>
                <w:bCs/>
                <w:sz w:val="18"/>
                <w:szCs w:val="18"/>
              </w:rPr>
              <w:t>S214</w:t>
            </w:r>
          </w:p>
        </w:tc>
        <w:tc>
          <w:tcPr>
            <w:tcW w:w="2900" w:type="dxa"/>
            <w:tcMar>
              <w:top w:w="80" w:type="dxa"/>
              <w:left w:w="100" w:type="dxa"/>
              <w:bottom w:w="80" w:type="dxa"/>
              <w:right w:w="100" w:type="dxa"/>
            </w:tcMar>
            <w:vAlign w:val="center"/>
          </w:tcPr>
          <w:p w14:paraId="226C756D" w14:textId="77777777" w:rsidR="005D4961" w:rsidRDefault="00E37B79">
            <w:pPr>
              <w:spacing w:before="80" w:after="80" w:line="280" w:lineRule="auto"/>
            </w:pPr>
            <w:r>
              <w:rPr>
                <w:sz w:val="18"/>
                <w:szCs w:val="18"/>
              </w:rPr>
              <w:t>Cloud FinOps / Cost Governance</w:t>
            </w:r>
          </w:p>
        </w:tc>
        <w:tc>
          <w:tcPr>
            <w:tcW w:w="1500" w:type="dxa"/>
            <w:tcMar>
              <w:top w:w="80" w:type="dxa"/>
              <w:left w:w="100" w:type="dxa"/>
              <w:bottom w:w="80" w:type="dxa"/>
              <w:right w:w="100" w:type="dxa"/>
            </w:tcMar>
            <w:vAlign w:val="center"/>
          </w:tcPr>
          <w:p w14:paraId="35E1A905" w14:textId="77777777" w:rsidR="005D4961" w:rsidRDefault="00E37B79">
            <w:pPr>
              <w:spacing w:before="80" w:after="80" w:line="280" w:lineRule="auto"/>
            </w:pPr>
            <w:r>
              <w:rPr>
                <w:b/>
                <w:bCs/>
                <w:sz w:val="18"/>
                <w:szCs w:val="18"/>
              </w:rPr>
              <w:t>DTI</w:t>
            </w:r>
          </w:p>
        </w:tc>
        <w:tc>
          <w:tcPr>
            <w:tcW w:w="1300" w:type="dxa"/>
            <w:tcMar>
              <w:top w:w="80" w:type="dxa"/>
              <w:left w:w="100" w:type="dxa"/>
              <w:bottom w:w="80" w:type="dxa"/>
              <w:right w:w="100" w:type="dxa"/>
            </w:tcMar>
            <w:vAlign w:val="center"/>
          </w:tcPr>
          <w:p w14:paraId="2D1DF72A" w14:textId="77777777" w:rsidR="005D4961" w:rsidRDefault="00E37B79">
            <w:pPr>
              <w:spacing w:before="80" w:after="80" w:line="280" w:lineRule="auto"/>
            </w:pPr>
            <w:r>
              <w:rPr>
                <w:sz w:val="16"/>
                <w:szCs w:val="16"/>
              </w:rPr>
              <w:t>C11 · IT Operations, Cybersecurity &amp; Platform</w:t>
            </w:r>
          </w:p>
        </w:tc>
        <w:tc>
          <w:tcPr>
            <w:tcW w:w="1126" w:type="dxa"/>
            <w:tcMar>
              <w:top w:w="80" w:type="dxa"/>
              <w:left w:w="100" w:type="dxa"/>
              <w:bottom w:w="80" w:type="dxa"/>
              <w:right w:w="100" w:type="dxa"/>
            </w:tcMar>
            <w:vAlign w:val="center"/>
          </w:tcPr>
          <w:p w14:paraId="719FD1A2"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1B3A29B7"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215F20AF" w14:textId="77777777" w:rsidR="005D4961" w:rsidRDefault="00E37B79">
            <w:pPr>
              <w:spacing w:before="80" w:after="80" w:line="280" w:lineRule="auto"/>
              <w:jc w:val="center"/>
            </w:pPr>
            <w:r>
              <w:rPr>
                <w:b/>
                <w:bCs/>
                <w:color w:val="BF8F00"/>
                <w:sz w:val="18"/>
                <w:szCs w:val="18"/>
              </w:rPr>
              <w:t>Phase 2</w:t>
            </w:r>
          </w:p>
        </w:tc>
      </w:tr>
      <w:tr w:rsidR="005D4961" w14:paraId="3369C035" w14:textId="77777777">
        <w:trPr>
          <w:cantSplit/>
        </w:trPr>
        <w:tc>
          <w:tcPr>
            <w:tcW w:w="800" w:type="dxa"/>
            <w:shd w:val="clear" w:color="auto" w:fill="F5F7FB"/>
            <w:tcMar>
              <w:top w:w="80" w:type="dxa"/>
              <w:left w:w="100" w:type="dxa"/>
              <w:bottom w:w="80" w:type="dxa"/>
              <w:right w:w="100" w:type="dxa"/>
            </w:tcMar>
            <w:vAlign w:val="center"/>
          </w:tcPr>
          <w:p w14:paraId="0DA85DC9" w14:textId="77777777" w:rsidR="005D4961" w:rsidRDefault="00E37B79">
            <w:pPr>
              <w:spacing w:before="80" w:after="80" w:line="280" w:lineRule="auto"/>
            </w:pPr>
            <w:r>
              <w:rPr>
                <w:b/>
                <w:bCs/>
                <w:sz w:val="18"/>
                <w:szCs w:val="18"/>
              </w:rPr>
              <w:t>S214a</w:t>
            </w:r>
          </w:p>
        </w:tc>
        <w:tc>
          <w:tcPr>
            <w:tcW w:w="2900" w:type="dxa"/>
            <w:shd w:val="clear" w:color="auto" w:fill="F5F7FB"/>
            <w:tcMar>
              <w:top w:w="80" w:type="dxa"/>
              <w:left w:w="100" w:type="dxa"/>
              <w:bottom w:w="80" w:type="dxa"/>
              <w:right w:w="100" w:type="dxa"/>
            </w:tcMar>
            <w:vAlign w:val="center"/>
          </w:tcPr>
          <w:p w14:paraId="0F22A76A" w14:textId="77777777" w:rsidR="005D4961" w:rsidRDefault="00E37B79">
            <w:pPr>
              <w:spacing w:before="80" w:after="80" w:line="280" w:lineRule="auto"/>
            </w:pPr>
            <w:r>
              <w:rPr>
                <w:sz w:val="18"/>
                <w:szCs w:val="18"/>
              </w:rPr>
              <w:t>Container Orchestration &amp; Service Mesh</w:t>
            </w:r>
          </w:p>
        </w:tc>
        <w:tc>
          <w:tcPr>
            <w:tcW w:w="1500" w:type="dxa"/>
            <w:shd w:val="clear" w:color="auto" w:fill="F5F7FB"/>
            <w:tcMar>
              <w:top w:w="80" w:type="dxa"/>
              <w:left w:w="100" w:type="dxa"/>
              <w:bottom w:w="80" w:type="dxa"/>
              <w:right w:w="100" w:type="dxa"/>
            </w:tcMar>
            <w:vAlign w:val="center"/>
          </w:tcPr>
          <w:p w14:paraId="3F7D343F" w14:textId="77777777" w:rsidR="005D4961" w:rsidRDefault="00E37B79">
            <w:pPr>
              <w:spacing w:before="80" w:after="80" w:line="280" w:lineRule="auto"/>
            </w:pPr>
            <w:r>
              <w:rPr>
                <w:b/>
                <w:bCs/>
                <w:sz w:val="18"/>
                <w:szCs w:val="18"/>
              </w:rPr>
              <w:t>DTI</w:t>
            </w:r>
          </w:p>
        </w:tc>
        <w:tc>
          <w:tcPr>
            <w:tcW w:w="1300" w:type="dxa"/>
            <w:shd w:val="clear" w:color="auto" w:fill="F5F7FB"/>
            <w:tcMar>
              <w:top w:w="80" w:type="dxa"/>
              <w:left w:w="100" w:type="dxa"/>
              <w:bottom w:w="80" w:type="dxa"/>
              <w:right w:w="100" w:type="dxa"/>
            </w:tcMar>
            <w:vAlign w:val="center"/>
          </w:tcPr>
          <w:p w14:paraId="414A2B34" w14:textId="77777777" w:rsidR="005D4961" w:rsidRDefault="00E37B79">
            <w:pPr>
              <w:spacing w:before="80" w:after="80" w:line="280" w:lineRule="auto"/>
            </w:pPr>
            <w:r>
              <w:rPr>
                <w:sz w:val="16"/>
                <w:szCs w:val="16"/>
              </w:rPr>
              <w:t>C11 · IT Operations, Cybersecurity &amp; Platform</w:t>
            </w:r>
          </w:p>
        </w:tc>
        <w:tc>
          <w:tcPr>
            <w:tcW w:w="1126" w:type="dxa"/>
            <w:shd w:val="clear" w:color="auto" w:fill="F5F7FB"/>
            <w:tcMar>
              <w:top w:w="80" w:type="dxa"/>
              <w:left w:w="100" w:type="dxa"/>
              <w:bottom w:w="80" w:type="dxa"/>
              <w:right w:w="100" w:type="dxa"/>
            </w:tcMar>
            <w:vAlign w:val="center"/>
          </w:tcPr>
          <w:p w14:paraId="55684D52"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1D6B1E0E"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316CBBB4" w14:textId="77777777" w:rsidR="005D4961" w:rsidRDefault="00E37B79">
            <w:pPr>
              <w:spacing w:before="80" w:after="80" w:line="280" w:lineRule="auto"/>
              <w:jc w:val="center"/>
            </w:pPr>
            <w:r>
              <w:rPr>
                <w:b/>
                <w:bCs/>
                <w:color w:val="BF8F00"/>
                <w:sz w:val="18"/>
                <w:szCs w:val="18"/>
              </w:rPr>
              <w:t>Phase 2</w:t>
            </w:r>
          </w:p>
        </w:tc>
      </w:tr>
      <w:tr w:rsidR="005D4961" w14:paraId="192676FE" w14:textId="77777777">
        <w:trPr>
          <w:cantSplit/>
        </w:trPr>
        <w:tc>
          <w:tcPr>
            <w:tcW w:w="800" w:type="dxa"/>
            <w:tcMar>
              <w:top w:w="80" w:type="dxa"/>
              <w:left w:w="100" w:type="dxa"/>
              <w:bottom w:w="80" w:type="dxa"/>
              <w:right w:w="100" w:type="dxa"/>
            </w:tcMar>
            <w:vAlign w:val="center"/>
          </w:tcPr>
          <w:p w14:paraId="7AFF8698" w14:textId="77777777" w:rsidR="005D4961" w:rsidRDefault="00E37B79">
            <w:pPr>
              <w:spacing w:before="80" w:after="80" w:line="280" w:lineRule="auto"/>
            </w:pPr>
            <w:r>
              <w:rPr>
                <w:b/>
                <w:bCs/>
                <w:sz w:val="18"/>
                <w:szCs w:val="18"/>
              </w:rPr>
              <w:t>S215</w:t>
            </w:r>
          </w:p>
        </w:tc>
        <w:tc>
          <w:tcPr>
            <w:tcW w:w="2900" w:type="dxa"/>
            <w:tcMar>
              <w:top w:w="80" w:type="dxa"/>
              <w:left w:w="100" w:type="dxa"/>
              <w:bottom w:w="80" w:type="dxa"/>
              <w:right w:w="100" w:type="dxa"/>
            </w:tcMar>
            <w:vAlign w:val="center"/>
          </w:tcPr>
          <w:p w14:paraId="37DB7127" w14:textId="77777777" w:rsidR="005D4961" w:rsidRDefault="00E37B79">
            <w:pPr>
              <w:spacing w:before="80" w:after="80" w:line="280" w:lineRule="auto"/>
            </w:pPr>
            <w:r>
              <w:rPr>
                <w:sz w:val="18"/>
                <w:szCs w:val="18"/>
              </w:rPr>
              <w:t>Innovation Sandbox / Experimentation Environment</w:t>
            </w:r>
          </w:p>
        </w:tc>
        <w:tc>
          <w:tcPr>
            <w:tcW w:w="1500" w:type="dxa"/>
            <w:tcMar>
              <w:top w:w="80" w:type="dxa"/>
              <w:left w:w="100" w:type="dxa"/>
              <w:bottom w:w="80" w:type="dxa"/>
              <w:right w:w="100" w:type="dxa"/>
            </w:tcMar>
            <w:vAlign w:val="center"/>
          </w:tcPr>
          <w:p w14:paraId="7890A946" w14:textId="77777777" w:rsidR="005D4961" w:rsidRDefault="00E37B79">
            <w:pPr>
              <w:spacing w:before="80" w:after="80" w:line="280" w:lineRule="auto"/>
            </w:pPr>
            <w:r>
              <w:rPr>
                <w:b/>
                <w:bCs/>
                <w:sz w:val="18"/>
                <w:szCs w:val="18"/>
              </w:rPr>
              <w:t>DTI</w:t>
            </w:r>
          </w:p>
        </w:tc>
        <w:tc>
          <w:tcPr>
            <w:tcW w:w="1300" w:type="dxa"/>
            <w:tcMar>
              <w:top w:w="80" w:type="dxa"/>
              <w:left w:w="100" w:type="dxa"/>
              <w:bottom w:w="80" w:type="dxa"/>
              <w:right w:w="100" w:type="dxa"/>
            </w:tcMar>
            <w:vAlign w:val="center"/>
          </w:tcPr>
          <w:p w14:paraId="60BAE6E7" w14:textId="77777777" w:rsidR="005D4961" w:rsidRDefault="00E37B79">
            <w:pPr>
              <w:spacing w:before="80" w:after="80" w:line="280" w:lineRule="auto"/>
            </w:pPr>
            <w:r>
              <w:rPr>
                <w:sz w:val="16"/>
                <w:szCs w:val="16"/>
              </w:rPr>
              <w:t>C11 · IT Operations, Cybersecurity &amp; Platform</w:t>
            </w:r>
          </w:p>
        </w:tc>
        <w:tc>
          <w:tcPr>
            <w:tcW w:w="1126" w:type="dxa"/>
            <w:tcMar>
              <w:top w:w="80" w:type="dxa"/>
              <w:left w:w="100" w:type="dxa"/>
              <w:bottom w:w="80" w:type="dxa"/>
              <w:right w:w="100" w:type="dxa"/>
            </w:tcMar>
            <w:vAlign w:val="center"/>
          </w:tcPr>
          <w:p w14:paraId="7D390B26"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106DABD7"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5A661452" w14:textId="77777777" w:rsidR="005D4961" w:rsidRDefault="00E37B79">
            <w:pPr>
              <w:spacing w:before="80" w:after="80" w:line="280" w:lineRule="auto"/>
              <w:jc w:val="center"/>
            </w:pPr>
            <w:r>
              <w:rPr>
                <w:b/>
                <w:bCs/>
                <w:color w:val="385723"/>
                <w:sz w:val="18"/>
                <w:szCs w:val="18"/>
              </w:rPr>
              <w:t>Phase 3</w:t>
            </w:r>
          </w:p>
        </w:tc>
      </w:tr>
      <w:tr w:rsidR="005D4961" w14:paraId="2EFECD3C" w14:textId="77777777">
        <w:trPr>
          <w:cantSplit/>
        </w:trPr>
        <w:tc>
          <w:tcPr>
            <w:tcW w:w="800" w:type="dxa"/>
            <w:shd w:val="clear" w:color="auto" w:fill="F5F7FB"/>
            <w:tcMar>
              <w:top w:w="80" w:type="dxa"/>
              <w:left w:w="100" w:type="dxa"/>
              <w:bottom w:w="80" w:type="dxa"/>
              <w:right w:w="100" w:type="dxa"/>
            </w:tcMar>
            <w:vAlign w:val="center"/>
          </w:tcPr>
          <w:p w14:paraId="73AFA2A5" w14:textId="77777777" w:rsidR="005D4961" w:rsidRDefault="00E37B79">
            <w:pPr>
              <w:spacing w:before="80" w:after="80" w:line="280" w:lineRule="auto"/>
            </w:pPr>
            <w:r>
              <w:rPr>
                <w:b/>
                <w:bCs/>
                <w:sz w:val="18"/>
                <w:szCs w:val="18"/>
              </w:rPr>
              <w:t>S217</w:t>
            </w:r>
          </w:p>
        </w:tc>
        <w:tc>
          <w:tcPr>
            <w:tcW w:w="2900" w:type="dxa"/>
            <w:shd w:val="clear" w:color="auto" w:fill="F5F7FB"/>
            <w:tcMar>
              <w:top w:w="80" w:type="dxa"/>
              <w:left w:w="100" w:type="dxa"/>
              <w:bottom w:w="80" w:type="dxa"/>
              <w:right w:w="100" w:type="dxa"/>
            </w:tcMar>
            <w:vAlign w:val="center"/>
          </w:tcPr>
          <w:p w14:paraId="33FF92DF" w14:textId="77777777" w:rsidR="005D4961" w:rsidRDefault="00E37B79">
            <w:pPr>
              <w:spacing w:before="80" w:after="80" w:line="280" w:lineRule="auto"/>
            </w:pPr>
            <w:r>
              <w:rPr>
                <w:sz w:val="18"/>
                <w:szCs w:val="18"/>
              </w:rPr>
              <w:t>API &amp; Integration Layer (System 17)</w:t>
            </w:r>
          </w:p>
        </w:tc>
        <w:tc>
          <w:tcPr>
            <w:tcW w:w="1500" w:type="dxa"/>
            <w:shd w:val="clear" w:color="auto" w:fill="F5F7FB"/>
            <w:tcMar>
              <w:top w:w="80" w:type="dxa"/>
              <w:left w:w="100" w:type="dxa"/>
              <w:bottom w:w="80" w:type="dxa"/>
              <w:right w:w="100" w:type="dxa"/>
            </w:tcMar>
            <w:vAlign w:val="center"/>
          </w:tcPr>
          <w:p w14:paraId="6EB2434F" w14:textId="77777777" w:rsidR="005D4961" w:rsidRDefault="00E37B79">
            <w:pPr>
              <w:spacing w:before="80" w:after="80" w:line="280" w:lineRule="auto"/>
            </w:pPr>
            <w:r>
              <w:rPr>
                <w:b/>
                <w:bCs/>
                <w:sz w:val="18"/>
                <w:szCs w:val="18"/>
              </w:rPr>
              <w:t>DTI</w:t>
            </w:r>
          </w:p>
        </w:tc>
        <w:tc>
          <w:tcPr>
            <w:tcW w:w="1300" w:type="dxa"/>
            <w:shd w:val="clear" w:color="auto" w:fill="F5F7FB"/>
            <w:tcMar>
              <w:top w:w="80" w:type="dxa"/>
              <w:left w:w="100" w:type="dxa"/>
              <w:bottom w:w="80" w:type="dxa"/>
              <w:right w:w="100" w:type="dxa"/>
            </w:tcMar>
            <w:vAlign w:val="center"/>
          </w:tcPr>
          <w:p w14:paraId="47CD26C8" w14:textId="77777777" w:rsidR="005D4961" w:rsidRDefault="00E37B79">
            <w:pPr>
              <w:spacing w:before="80" w:after="80" w:line="280" w:lineRule="auto"/>
            </w:pPr>
            <w:r>
              <w:rPr>
                <w:sz w:val="16"/>
                <w:szCs w:val="16"/>
              </w:rPr>
              <w:t>C11 · IT Operations, Cybersecurity &amp; Platform</w:t>
            </w:r>
          </w:p>
        </w:tc>
        <w:tc>
          <w:tcPr>
            <w:tcW w:w="1126" w:type="dxa"/>
            <w:shd w:val="clear" w:color="auto" w:fill="F5F7FB"/>
            <w:tcMar>
              <w:top w:w="80" w:type="dxa"/>
              <w:left w:w="100" w:type="dxa"/>
              <w:bottom w:w="80" w:type="dxa"/>
              <w:right w:w="100" w:type="dxa"/>
            </w:tcMar>
            <w:vAlign w:val="center"/>
          </w:tcPr>
          <w:p w14:paraId="2455B4E1" w14:textId="77777777" w:rsidR="005D4961" w:rsidRDefault="00E37B79">
            <w:pPr>
              <w:spacing w:before="80" w:after="80" w:line="280" w:lineRule="auto"/>
            </w:pPr>
            <w:r>
              <w:rPr>
                <w:i/>
                <w:iCs/>
                <w:color w:val="595959"/>
                <w:sz w:val="16"/>
                <w:szCs w:val="16"/>
              </w:rPr>
              <w:t>§87</w:t>
            </w:r>
          </w:p>
        </w:tc>
        <w:tc>
          <w:tcPr>
            <w:tcW w:w="700" w:type="dxa"/>
            <w:shd w:val="clear" w:color="auto" w:fill="F5F7FB"/>
            <w:tcMar>
              <w:top w:w="80" w:type="dxa"/>
              <w:left w:w="100" w:type="dxa"/>
              <w:bottom w:w="80" w:type="dxa"/>
              <w:right w:w="100" w:type="dxa"/>
            </w:tcMar>
            <w:vAlign w:val="center"/>
          </w:tcPr>
          <w:p w14:paraId="0708D6A3" w14:textId="77777777" w:rsidR="005D4961" w:rsidRDefault="00E37B79">
            <w:pPr>
              <w:spacing w:before="80" w:after="80" w:line="280" w:lineRule="auto"/>
              <w:jc w:val="center"/>
            </w:pPr>
            <w:r>
              <w:rPr>
                <w:b/>
                <w:bCs/>
                <w:color w:val="1F3864"/>
                <w:sz w:val="18"/>
                <w:szCs w:val="18"/>
              </w:rPr>
              <w:t>DTI</w:t>
            </w:r>
          </w:p>
        </w:tc>
        <w:tc>
          <w:tcPr>
            <w:tcW w:w="700" w:type="dxa"/>
            <w:shd w:val="clear" w:color="auto" w:fill="F5F7FB"/>
            <w:tcMar>
              <w:top w:w="80" w:type="dxa"/>
              <w:left w:w="100" w:type="dxa"/>
              <w:bottom w:w="80" w:type="dxa"/>
              <w:right w:w="100" w:type="dxa"/>
            </w:tcMar>
            <w:vAlign w:val="center"/>
          </w:tcPr>
          <w:p w14:paraId="791ED5D9" w14:textId="77777777" w:rsidR="005D4961" w:rsidRDefault="00E37B79">
            <w:pPr>
              <w:spacing w:before="80" w:after="80" w:line="280" w:lineRule="auto"/>
              <w:jc w:val="center"/>
            </w:pPr>
            <w:r>
              <w:rPr>
                <w:b/>
                <w:bCs/>
                <w:color w:val="BF8F00"/>
                <w:sz w:val="18"/>
                <w:szCs w:val="18"/>
              </w:rPr>
              <w:t>Phase 2</w:t>
            </w:r>
          </w:p>
        </w:tc>
      </w:tr>
      <w:tr w:rsidR="005D4961" w14:paraId="54CE0629" w14:textId="77777777">
        <w:trPr>
          <w:cantSplit/>
        </w:trPr>
        <w:tc>
          <w:tcPr>
            <w:tcW w:w="800" w:type="dxa"/>
            <w:tcMar>
              <w:top w:w="80" w:type="dxa"/>
              <w:left w:w="100" w:type="dxa"/>
              <w:bottom w:w="80" w:type="dxa"/>
              <w:right w:w="100" w:type="dxa"/>
            </w:tcMar>
            <w:vAlign w:val="center"/>
          </w:tcPr>
          <w:p w14:paraId="001443C1" w14:textId="77777777" w:rsidR="005D4961" w:rsidRDefault="00E37B79">
            <w:pPr>
              <w:spacing w:before="80" w:after="80" w:line="280" w:lineRule="auto"/>
            </w:pPr>
            <w:r>
              <w:rPr>
                <w:b/>
                <w:bCs/>
                <w:sz w:val="18"/>
                <w:szCs w:val="18"/>
              </w:rPr>
              <w:lastRenderedPageBreak/>
              <w:t>S217a</w:t>
            </w:r>
          </w:p>
        </w:tc>
        <w:tc>
          <w:tcPr>
            <w:tcW w:w="2900" w:type="dxa"/>
            <w:tcMar>
              <w:top w:w="80" w:type="dxa"/>
              <w:left w:w="100" w:type="dxa"/>
              <w:bottom w:w="80" w:type="dxa"/>
              <w:right w:w="100" w:type="dxa"/>
            </w:tcMar>
            <w:vAlign w:val="center"/>
          </w:tcPr>
          <w:p w14:paraId="2477E522" w14:textId="77777777" w:rsidR="005D4961" w:rsidRDefault="00E37B79">
            <w:pPr>
              <w:spacing w:before="80" w:after="80" w:line="280" w:lineRule="auto"/>
            </w:pPr>
            <w:r>
              <w:rPr>
                <w:sz w:val="18"/>
                <w:szCs w:val="18"/>
              </w:rPr>
              <w:t>API Gateway, Developer Portal &amp; Catalog</w:t>
            </w:r>
          </w:p>
        </w:tc>
        <w:tc>
          <w:tcPr>
            <w:tcW w:w="1500" w:type="dxa"/>
            <w:tcMar>
              <w:top w:w="80" w:type="dxa"/>
              <w:left w:w="100" w:type="dxa"/>
              <w:bottom w:w="80" w:type="dxa"/>
              <w:right w:w="100" w:type="dxa"/>
            </w:tcMar>
            <w:vAlign w:val="center"/>
          </w:tcPr>
          <w:p w14:paraId="269E0EAA" w14:textId="77777777" w:rsidR="005D4961" w:rsidRDefault="00E37B79">
            <w:pPr>
              <w:spacing w:before="80" w:after="80" w:line="280" w:lineRule="auto"/>
            </w:pPr>
            <w:r>
              <w:rPr>
                <w:b/>
                <w:bCs/>
                <w:sz w:val="18"/>
                <w:szCs w:val="18"/>
              </w:rPr>
              <w:t>DTI</w:t>
            </w:r>
          </w:p>
        </w:tc>
        <w:tc>
          <w:tcPr>
            <w:tcW w:w="1300" w:type="dxa"/>
            <w:tcMar>
              <w:top w:w="80" w:type="dxa"/>
              <w:left w:w="100" w:type="dxa"/>
              <w:bottom w:w="80" w:type="dxa"/>
              <w:right w:w="100" w:type="dxa"/>
            </w:tcMar>
            <w:vAlign w:val="center"/>
          </w:tcPr>
          <w:p w14:paraId="18A5518C" w14:textId="77777777" w:rsidR="005D4961" w:rsidRDefault="00E37B79">
            <w:pPr>
              <w:spacing w:before="80" w:after="80" w:line="280" w:lineRule="auto"/>
            </w:pPr>
            <w:r>
              <w:rPr>
                <w:sz w:val="16"/>
                <w:szCs w:val="16"/>
              </w:rPr>
              <w:t>C11 · IT Operations, Cybersecurity &amp; Platform</w:t>
            </w:r>
          </w:p>
        </w:tc>
        <w:tc>
          <w:tcPr>
            <w:tcW w:w="1126" w:type="dxa"/>
            <w:tcMar>
              <w:top w:w="80" w:type="dxa"/>
              <w:left w:w="100" w:type="dxa"/>
              <w:bottom w:w="80" w:type="dxa"/>
              <w:right w:w="100" w:type="dxa"/>
            </w:tcMar>
            <w:vAlign w:val="center"/>
          </w:tcPr>
          <w:p w14:paraId="19362DC5"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4E86A419"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1E524281" w14:textId="77777777" w:rsidR="005D4961" w:rsidRDefault="00E37B79">
            <w:pPr>
              <w:spacing w:before="80" w:after="80" w:line="280" w:lineRule="auto"/>
              <w:jc w:val="center"/>
            </w:pPr>
            <w:r>
              <w:rPr>
                <w:b/>
                <w:bCs/>
                <w:color w:val="BF8F00"/>
                <w:sz w:val="18"/>
                <w:szCs w:val="18"/>
              </w:rPr>
              <w:t>Phase 2</w:t>
            </w:r>
          </w:p>
        </w:tc>
      </w:tr>
      <w:tr w:rsidR="005D4961" w14:paraId="4FF54432" w14:textId="77777777">
        <w:trPr>
          <w:cantSplit/>
        </w:trPr>
        <w:tc>
          <w:tcPr>
            <w:tcW w:w="800" w:type="dxa"/>
            <w:shd w:val="clear" w:color="auto" w:fill="F5F7FB"/>
            <w:tcMar>
              <w:top w:w="80" w:type="dxa"/>
              <w:left w:w="100" w:type="dxa"/>
              <w:bottom w:w="80" w:type="dxa"/>
              <w:right w:w="100" w:type="dxa"/>
            </w:tcMar>
            <w:vAlign w:val="center"/>
          </w:tcPr>
          <w:p w14:paraId="7ECF2EAE" w14:textId="77777777" w:rsidR="005D4961" w:rsidRDefault="00E37B79">
            <w:pPr>
              <w:spacing w:before="80" w:after="80" w:line="280" w:lineRule="auto"/>
            </w:pPr>
            <w:r>
              <w:rPr>
                <w:b/>
                <w:bCs/>
                <w:sz w:val="18"/>
                <w:szCs w:val="18"/>
              </w:rPr>
              <w:t>S220</w:t>
            </w:r>
          </w:p>
        </w:tc>
        <w:tc>
          <w:tcPr>
            <w:tcW w:w="2900" w:type="dxa"/>
            <w:shd w:val="clear" w:color="auto" w:fill="F5F7FB"/>
            <w:tcMar>
              <w:top w:w="80" w:type="dxa"/>
              <w:left w:w="100" w:type="dxa"/>
              <w:bottom w:w="80" w:type="dxa"/>
              <w:right w:w="100" w:type="dxa"/>
            </w:tcMar>
            <w:vAlign w:val="center"/>
          </w:tcPr>
          <w:p w14:paraId="6D3EB69B" w14:textId="77777777" w:rsidR="005D4961" w:rsidRDefault="00E37B79">
            <w:pPr>
              <w:spacing w:before="80" w:after="80" w:line="280" w:lineRule="auto"/>
            </w:pPr>
            <w:r>
              <w:rPr>
                <w:sz w:val="18"/>
                <w:szCs w:val="18"/>
              </w:rPr>
              <w:t>Disaster-Recovery Orchestration / Runbook Automation</w:t>
            </w:r>
          </w:p>
        </w:tc>
        <w:tc>
          <w:tcPr>
            <w:tcW w:w="1500" w:type="dxa"/>
            <w:shd w:val="clear" w:color="auto" w:fill="F5F7FB"/>
            <w:tcMar>
              <w:top w:w="80" w:type="dxa"/>
              <w:left w:w="100" w:type="dxa"/>
              <w:bottom w:w="80" w:type="dxa"/>
              <w:right w:w="100" w:type="dxa"/>
            </w:tcMar>
            <w:vAlign w:val="center"/>
          </w:tcPr>
          <w:p w14:paraId="19F039A5" w14:textId="77777777" w:rsidR="005D4961" w:rsidRDefault="00E37B79">
            <w:pPr>
              <w:spacing w:before="80" w:after="80" w:line="280" w:lineRule="auto"/>
            </w:pPr>
            <w:r>
              <w:rPr>
                <w:b/>
                <w:bCs/>
                <w:sz w:val="18"/>
                <w:szCs w:val="18"/>
              </w:rPr>
              <w:t>DTI</w:t>
            </w:r>
          </w:p>
        </w:tc>
        <w:tc>
          <w:tcPr>
            <w:tcW w:w="1300" w:type="dxa"/>
            <w:shd w:val="clear" w:color="auto" w:fill="F5F7FB"/>
            <w:tcMar>
              <w:top w:w="80" w:type="dxa"/>
              <w:left w:w="100" w:type="dxa"/>
              <w:bottom w:w="80" w:type="dxa"/>
              <w:right w:w="100" w:type="dxa"/>
            </w:tcMar>
            <w:vAlign w:val="center"/>
          </w:tcPr>
          <w:p w14:paraId="2FE0209F" w14:textId="77777777" w:rsidR="005D4961" w:rsidRDefault="00E37B79">
            <w:pPr>
              <w:spacing w:before="80" w:after="80" w:line="280" w:lineRule="auto"/>
            </w:pPr>
            <w:r>
              <w:rPr>
                <w:sz w:val="16"/>
                <w:szCs w:val="16"/>
              </w:rPr>
              <w:t>C11 · IT Operations, Cybersecurity &amp; Platform</w:t>
            </w:r>
          </w:p>
        </w:tc>
        <w:tc>
          <w:tcPr>
            <w:tcW w:w="1126" w:type="dxa"/>
            <w:shd w:val="clear" w:color="auto" w:fill="F5F7FB"/>
            <w:tcMar>
              <w:top w:w="80" w:type="dxa"/>
              <w:left w:w="100" w:type="dxa"/>
              <w:bottom w:w="80" w:type="dxa"/>
              <w:right w:w="100" w:type="dxa"/>
            </w:tcMar>
            <w:vAlign w:val="center"/>
          </w:tcPr>
          <w:p w14:paraId="445037A6"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5473A482"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737AFAD2" w14:textId="77777777" w:rsidR="005D4961" w:rsidRDefault="00E37B79">
            <w:pPr>
              <w:spacing w:before="80" w:after="80" w:line="280" w:lineRule="auto"/>
              <w:jc w:val="center"/>
            </w:pPr>
            <w:r>
              <w:rPr>
                <w:b/>
                <w:bCs/>
                <w:color w:val="C00000"/>
                <w:sz w:val="18"/>
                <w:szCs w:val="18"/>
              </w:rPr>
              <w:t>Fast-Track</w:t>
            </w:r>
          </w:p>
        </w:tc>
      </w:tr>
      <w:tr w:rsidR="005D4961" w14:paraId="228B3393" w14:textId="77777777">
        <w:trPr>
          <w:cantSplit/>
        </w:trPr>
        <w:tc>
          <w:tcPr>
            <w:tcW w:w="800" w:type="dxa"/>
            <w:tcMar>
              <w:top w:w="80" w:type="dxa"/>
              <w:left w:w="100" w:type="dxa"/>
              <w:bottom w:w="80" w:type="dxa"/>
              <w:right w:w="100" w:type="dxa"/>
            </w:tcMar>
            <w:vAlign w:val="center"/>
          </w:tcPr>
          <w:p w14:paraId="0F462063" w14:textId="77777777" w:rsidR="005D4961" w:rsidRDefault="00E37B79">
            <w:pPr>
              <w:spacing w:before="80" w:after="80" w:line="280" w:lineRule="auto"/>
            </w:pPr>
            <w:r>
              <w:rPr>
                <w:b/>
                <w:bCs/>
                <w:sz w:val="18"/>
                <w:szCs w:val="18"/>
              </w:rPr>
              <w:t>S220s</w:t>
            </w:r>
          </w:p>
        </w:tc>
        <w:tc>
          <w:tcPr>
            <w:tcW w:w="2900" w:type="dxa"/>
            <w:tcMar>
              <w:top w:w="80" w:type="dxa"/>
              <w:left w:w="100" w:type="dxa"/>
              <w:bottom w:w="80" w:type="dxa"/>
              <w:right w:w="100" w:type="dxa"/>
            </w:tcMar>
            <w:vAlign w:val="center"/>
          </w:tcPr>
          <w:p w14:paraId="105530DD" w14:textId="77777777" w:rsidR="005D4961" w:rsidRDefault="00E37B79">
            <w:pPr>
              <w:spacing w:before="80" w:after="80" w:line="280" w:lineRule="auto"/>
            </w:pPr>
            <w:r>
              <w:rPr>
                <w:sz w:val="18"/>
                <w:szCs w:val="18"/>
              </w:rPr>
              <w:t>Secrets Management</w:t>
            </w:r>
          </w:p>
        </w:tc>
        <w:tc>
          <w:tcPr>
            <w:tcW w:w="1500" w:type="dxa"/>
            <w:tcMar>
              <w:top w:w="80" w:type="dxa"/>
              <w:left w:w="100" w:type="dxa"/>
              <w:bottom w:w="80" w:type="dxa"/>
              <w:right w:w="100" w:type="dxa"/>
            </w:tcMar>
            <w:vAlign w:val="center"/>
          </w:tcPr>
          <w:p w14:paraId="2F4038EC" w14:textId="77777777" w:rsidR="005D4961" w:rsidRDefault="00E37B79">
            <w:pPr>
              <w:spacing w:before="80" w:after="80" w:line="280" w:lineRule="auto"/>
            </w:pPr>
            <w:r>
              <w:rPr>
                <w:b/>
                <w:bCs/>
                <w:sz w:val="18"/>
                <w:szCs w:val="18"/>
              </w:rPr>
              <w:t>DTI</w:t>
            </w:r>
          </w:p>
        </w:tc>
        <w:tc>
          <w:tcPr>
            <w:tcW w:w="1300" w:type="dxa"/>
            <w:tcMar>
              <w:top w:w="80" w:type="dxa"/>
              <w:left w:w="100" w:type="dxa"/>
              <w:bottom w:w="80" w:type="dxa"/>
              <w:right w:w="100" w:type="dxa"/>
            </w:tcMar>
            <w:vAlign w:val="center"/>
          </w:tcPr>
          <w:p w14:paraId="4DD476C6" w14:textId="77777777" w:rsidR="005D4961" w:rsidRDefault="00E37B79">
            <w:pPr>
              <w:spacing w:before="80" w:after="80" w:line="280" w:lineRule="auto"/>
            </w:pPr>
            <w:r>
              <w:rPr>
                <w:sz w:val="16"/>
                <w:szCs w:val="16"/>
              </w:rPr>
              <w:t>C11 · IT Operations, Cybersecurity &amp; Platform</w:t>
            </w:r>
          </w:p>
        </w:tc>
        <w:tc>
          <w:tcPr>
            <w:tcW w:w="1126" w:type="dxa"/>
            <w:tcMar>
              <w:top w:w="80" w:type="dxa"/>
              <w:left w:w="100" w:type="dxa"/>
              <w:bottom w:w="80" w:type="dxa"/>
              <w:right w:w="100" w:type="dxa"/>
            </w:tcMar>
            <w:vAlign w:val="center"/>
          </w:tcPr>
          <w:p w14:paraId="6ADD56E1"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485AE47B"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61FC2E5B" w14:textId="77777777" w:rsidR="005D4961" w:rsidRDefault="00E37B79">
            <w:pPr>
              <w:spacing w:before="80" w:after="80" w:line="280" w:lineRule="auto"/>
              <w:jc w:val="center"/>
            </w:pPr>
            <w:r>
              <w:rPr>
                <w:b/>
                <w:bCs/>
                <w:color w:val="C00000"/>
                <w:sz w:val="18"/>
                <w:szCs w:val="18"/>
              </w:rPr>
              <w:t>Fast-Track</w:t>
            </w:r>
          </w:p>
        </w:tc>
      </w:tr>
      <w:tr w:rsidR="005D4961" w14:paraId="70085524" w14:textId="77777777">
        <w:trPr>
          <w:cantSplit/>
        </w:trPr>
        <w:tc>
          <w:tcPr>
            <w:tcW w:w="800" w:type="dxa"/>
            <w:shd w:val="clear" w:color="auto" w:fill="F5F7FB"/>
            <w:tcMar>
              <w:top w:w="80" w:type="dxa"/>
              <w:left w:w="100" w:type="dxa"/>
              <w:bottom w:w="80" w:type="dxa"/>
              <w:right w:w="100" w:type="dxa"/>
            </w:tcMar>
            <w:vAlign w:val="center"/>
          </w:tcPr>
          <w:p w14:paraId="51465210" w14:textId="77777777" w:rsidR="005D4961" w:rsidRDefault="00E37B79">
            <w:pPr>
              <w:spacing w:before="80" w:after="80" w:line="280" w:lineRule="auto"/>
            </w:pPr>
            <w:r>
              <w:rPr>
                <w:b/>
                <w:bCs/>
                <w:sz w:val="18"/>
                <w:szCs w:val="18"/>
              </w:rPr>
              <w:t>S220t</w:t>
            </w:r>
          </w:p>
        </w:tc>
        <w:tc>
          <w:tcPr>
            <w:tcW w:w="2900" w:type="dxa"/>
            <w:shd w:val="clear" w:color="auto" w:fill="F5F7FB"/>
            <w:tcMar>
              <w:top w:w="80" w:type="dxa"/>
              <w:left w:w="100" w:type="dxa"/>
              <w:bottom w:w="80" w:type="dxa"/>
              <w:right w:w="100" w:type="dxa"/>
            </w:tcMar>
            <w:vAlign w:val="center"/>
          </w:tcPr>
          <w:p w14:paraId="11C70A7B" w14:textId="77777777" w:rsidR="005D4961" w:rsidRDefault="00E37B79">
            <w:pPr>
              <w:spacing w:before="80" w:after="80" w:line="280" w:lineRule="auto"/>
            </w:pPr>
            <w:r>
              <w:rPr>
                <w:sz w:val="18"/>
                <w:szCs w:val="18"/>
              </w:rPr>
              <w:t>Test Management &amp; Automated QA Platform</w:t>
            </w:r>
          </w:p>
        </w:tc>
        <w:tc>
          <w:tcPr>
            <w:tcW w:w="1500" w:type="dxa"/>
            <w:shd w:val="clear" w:color="auto" w:fill="F5F7FB"/>
            <w:tcMar>
              <w:top w:w="80" w:type="dxa"/>
              <w:left w:w="100" w:type="dxa"/>
              <w:bottom w:w="80" w:type="dxa"/>
              <w:right w:w="100" w:type="dxa"/>
            </w:tcMar>
            <w:vAlign w:val="center"/>
          </w:tcPr>
          <w:p w14:paraId="1BE9BBEB" w14:textId="77777777" w:rsidR="005D4961" w:rsidRDefault="00E37B79">
            <w:pPr>
              <w:spacing w:before="80" w:after="80" w:line="280" w:lineRule="auto"/>
            </w:pPr>
            <w:r>
              <w:rPr>
                <w:b/>
                <w:bCs/>
                <w:sz w:val="18"/>
                <w:szCs w:val="18"/>
              </w:rPr>
              <w:t>DTI</w:t>
            </w:r>
          </w:p>
        </w:tc>
        <w:tc>
          <w:tcPr>
            <w:tcW w:w="1300" w:type="dxa"/>
            <w:shd w:val="clear" w:color="auto" w:fill="F5F7FB"/>
            <w:tcMar>
              <w:top w:w="80" w:type="dxa"/>
              <w:left w:w="100" w:type="dxa"/>
              <w:bottom w:w="80" w:type="dxa"/>
              <w:right w:w="100" w:type="dxa"/>
            </w:tcMar>
            <w:vAlign w:val="center"/>
          </w:tcPr>
          <w:p w14:paraId="70DAF8CA" w14:textId="77777777" w:rsidR="005D4961" w:rsidRDefault="00E37B79">
            <w:pPr>
              <w:spacing w:before="80" w:after="80" w:line="280" w:lineRule="auto"/>
            </w:pPr>
            <w:r>
              <w:rPr>
                <w:sz w:val="16"/>
                <w:szCs w:val="16"/>
              </w:rPr>
              <w:t>C11 · IT Operations, Cybersecurity &amp; Platform</w:t>
            </w:r>
          </w:p>
        </w:tc>
        <w:tc>
          <w:tcPr>
            <w:tcW w:w="1126" w:type="dxa"/>
            <w:shd w:val="clear" w:color="auto" w:fill="F5F7FB"/>
            <w:tcMar>
              <w:top w:w="80" w:type="dxa"/>
              <w:left w:w="100" w:type="dxa"/>
              <w:bottom w:w="80" w:type="dxa"/>
              <w:right w:w="100" w:type="dxa"/>
            </w:tcMar>
            <w:vAlign w:val="center"/>
          </w:tcPr>
          <w:p w14:paraId="1B875618"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31FEA22C"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10A04874" w14:textId="77777777" w:rsidR="005D4961" w:rsidRDefault="00E37B79">
            <w:pPr>
              <w:spacing w:before="80" w:after="80" w:line="280" w:lineRule="auto"/>
              <w:jc w:val="center"/>
            </w:pPr>
            <w:r>
              <w:rPr>
                <w:b/>
                <w:bCs/>
                <w:color w:val="BF8F00"/>
                <w:sz w:val="18"/>
                <w:szCs w:val="18"/>
              </w:rPr>
              <w:t>Phase 2</w:t>
            </w:r>
          </w:p>
        </w:tc>
      </w:tr>
      <w:tr w:rsidR="005D4961" w14:paraId="4719912E" w14:textId="77777777">
        <w:trPr>
          <w:cantSplit/>
        </w:trPr>
        <w:tc>
          <w:tcPr>
            <w:tcW w:w="800" w:type="dxa"/>
            <w:tcMar>
              <w:top w:w="80" w:type="dxa"/>
              <w:left w:w="100" w:type="dxa"/>
              <w:bottom w:w="80" w:type="dxa"/>
              <w:right w:w="100" w:type="dxa"/>
            </w:tcMar>
            <w:vAlign w:val="center"/>
          </w:tcPr>
          <w:p w14:paraId="0AB73F77" w14:textId="77777777" w:rsidR="005D4961" w:rsidRDefault="00E37B79">
            <w:pPr>
              <w:spacing w:before="80" w:after="80" w:line="280" w:lineRule="auto"/>
            </w:pPr>
            <w:r>
              <w:rPr>
                <w:b/>
                <w:bCs/>
                <w:sz w:val="18"/>
                <w:szCs w:val="18"/>
              </w:rPr>
              <w:t>S221</w:t>
            </w:r>
          </w:p>
        </w:tc>
        <w:tc>
          <w:tcPr>
            <w:tcW w:w="2900" w:type="dxa"/>
            <w:tcMar>
              <w:top w:w="80" w:type="dxa"/>
              <w:left w:w="100" w:type="dxa"/>
              <w:bottom w:w="80" w:type="dxa"/>
              <w:right w:w="100" w:type="dxa"/>
            </w:tcMar>
            <w:vAlign w:val="center"/>
          </w:tcPr>
          <w:p w14:paraId="330A7599" w14:textId="77777777" w:rsidR="005D4961" w:rsidRDefault="00E37B79">
            <w:pPr>
              <w:spacing w:before="80" w:after="80" w:line="280" w:lineRule="auto"/>
            </w:pPr>
            <w:r>
              <w:rPr>
                <w:sz w:val="18"/>
                <w:szCs w:val="18"/>
              </w:rPr>
              <w:t>Backup &amp; Immutable Storage Platform</w:t>
            </w:r>
          </w:p>
        </w:tc>
        <w:tc>
          <w:tcPr>
            <w:tcW w:w="1500" w:type="dxa"/>
            <w:tcMar>
              <w:top w:w="80" w:type="dxa"/>
              <w:left w:w="100" w:type="dxa"/>
              <w:bottom w:w="80" w:type="dxa"/>
              <w:right w:w="100" w:type="dxa"/>
            </w:tcMar>
            <w:vAlign w:val="center"/>
          </w:tcPr>
          <w:p w14:paraId="334E3F5B" w14:textId="77777777" w:rsidR="005D4961" w:rsidRDefault="00E37B79">
            <w:pPr>
              <w:spacing w:before="80" w:after="80" w:line="280" w:lineRule="auto"/>
            </w:pPr>
            <w:r>
              <w:rPr>
                <w:b/>
                <w:bCs/>
                <w:sz w:val="18"/>
                <w:szCs w:val="18"/>
              </w:rPr>
              <w:t>DTI</w:t>
            </w:r>
          </w:p>
        </w:tc>
        <w:tc>
          <w:tcPr>
            <w:tcW w:w="1300" w:type="dxa"/>
            <w:tcMar>
              <w:top w:w="80" w:type="dxa"/>
              <w:left w:w="100" w:type="dxa"/>
              <w:bottom w:w="80" w:type="dxa"/>
              <w:right w:w="100" w:type="dxa"/>
            </w:tcMar>
            <w:vAlign w:val="center"/>
          </w:tcPr>
          <w:p w14:paraId="5BE1588E" w14:textId="77777777" w:rsidR="005D4961" w:rsidRDefault="00E37B79">
            <w:pPr>
              <w:spacing w:before="80" w:after="80" w:line="280" w:lineRule="auto"/>
            </w:pPr>
            <w:r>
              <w:rPr>
                <w:sz w:val="16"/>
                <w:szCs w:val="16"/>
              </w:rPr>
              <w:t>C11 · IT Operations, Cybersecurity &amp; Platform</w:t>
            </w:r>
          </w:p>
        </w:tc>
        <w:tc>
          <w:tcPr>
            <w:tcW w:w="1126" w:type="dxa"/>
            <w:tcMar>
              <w:top w:w="80" w:type="dxa"/>
              <w:left w:w="100" w:type="dxa"/>
              <w:bottom w:w="80" w:type="dxa"/>
              <w:right w:w="100" w:type="dxa"/>
            </w:tcMar>
            <w:vAlign w:val="center"/>
          </w:tcPr>
          <w:p w14:paraId="6F0F18E6"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313B1D2D"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43DB174C" w14:textId="77777777" w:rsidR="005D4961" w:rsidRDefault="00E37B79">
            <w:pPr>
              <w:spacing w:before="80" w:after="80" w:line="280" w:lineRule="auto"/>
              <w:jc w:val="center"/>
            </w:pPr>
            <w:r>
              <w:rPr>
                <w:b/>
                <w:bCs/>
                <w:color w:val="C00000"/>
                <w:sz w:val="18"/>
                <w:szCs w:val="18"/>
              </w:rPr>
              <w:t>Fast-Track</w:t>
            </w:r>
          </w:p>
        </w:tc>
      </w:tr>
      <w:tr w:rsidR="005D4961" w14:paraId="6F8C9A5B" w14:textId="77777777">
        <w:trPr>
          <w:cantSplit/>
        </w:trPr>
        <w:tc>
          <w:tcPr>
            <w:tcW w:w="800" w:type="dxa"/>
            <w:shd w:val="clear" w:color="auto" w:fill="F5F7FB"/>
            <w:tcMar>
              <w:top w:w="80" w:type="dxa"/>
              <w:left w:w="100" w:type="dxa"/>
              <w:bottom w:w="80" w:type="dxa"/>
              <w:right w:w="100" w:type="dxa"/>
            </w:tcMar>
            <w:vAlign w:val="center"/>
          </w:tcPr>
          <w:p w14:paraId="3AE371FF" w14:textId="77777777" w:rsidR="005D4961" w:rsidRDefault="00E37B79">
            <w:pPr>
              <w:spacing w:before="80" w:after="80" w:line="280" w:lineRule="auto"/>
            </w:pPr>
            <w:r>
              <w:rPr>
                <w:b/>
                <w:bCs/>
                <w:sz w:val="18"/>
                <w:szCs w:val="18"/>
              </w:rPr>
              <w:t>S222</w:t>
            </w:r>
          </w:p>
        </w:tc>
        <w:tc>
          <w:tcPr>
            <w:tcW w:w="2900" w:type="dxa"/>
            <w:shd w:val="clear" w:color="auto" w:fill="F5F7FB"/>
            <w:tcMar>
              <w:top w:w="80" w:type="dxa"/>
              <w:left w:w="100" w:type="dxa"/>
              <w:bottom w:w="80" w:type="dxa"/>
              <w:right w:w="100" w:type="dxa"/>
            </w:tcMar>
            <w:vAlign w:val="center"/>
          </w:tcPr>
          <w:p w14:paraId="429906C6" w14:textId="77777777" w:rsidR="005D4961" w:rsidRDefault="00E37B79">
            <w:pPr>
              <w:spacing w:before="80" w:after="80" w:line="280" w:lineRule="auto"/>
            </w:pPr>
            <w:r>
              <w:rPr>
                <w:sz w:val="18"/>
                <w:szCs w:val="18"/>
              </w:rPr>
              <w:t>End-User Knowledge Base / Self-Service Portal</w:t>
            </w:r>
          </w:p>
        </w:tc>
        <w:tc>
          <w:tcPr>
            <w:tcW w:w="1500" w:type="dxa"/>
            <w:shd w:val="clear" w:color="auto" w:fill="F5F7FB"/>
            <w:tcMar>
              <w:top w:w="80" w:type="dxa"/>
              <w:left w:w="100" w:type="dxa"/>
              <w:bottom w:w="80" w:type="dxa"/>
              <w:right w:w="100" w:type="dxa"/>
            </w:tcMar>
            <w:vAlign w:val="center"/>
          </w:tcPr>
          <w:p w14:paraId="03A5AA2F" w14:textId="77777777" w:rsidR="005D4961" w:rsidRDefault="00E37B79">
            <w:pPr>
              <w:spacing w:before="80" w:after="80" w:line="280" w:lineRule="auto"/>
            </w:pPr>
            <w:r>
              <w:rPr>
                <w:b/>
                <w:bCs/>
                <w:sz w:val="18"/>
                <w:szCs w:val="18"/>
              </w:rPr>
              <w:t>DTI</w:t>
            </w:r>
          </w:p>
        </w:tc>
        <w:tc>
          <w:tcPr>
            <w:tcW w:w="1300" w:type="dxa"/>
            <w:shd w:val="clear" w:color="auto" w:fill="F5F7FB"/>
            <w:tcMar>
              <w:top w:w="80" w:type="dxa"/>
              <w:left w:w="100" w:type="dxa"/>
              <w:bottom w:w="80" w:type="dxa"/>
              <w:right w:w="100" w:type="dxa"/>
            </w:tcMar>
            <w:vAlign w:val="center"/>
          </w:tcPr>
          <w:p w14:paraId="057E6ECC" w14:textId="77777777" w:rsidR="005D4961" w:rsidRDefault="00E37B79">
            <w:pPr>
              <w:spacing w:before="80" w:after="80" w:line="280" w:lineRule="auto"/>
            </w:pPr>
            <w:r>
              <w:rPr>
                <w:sz w:val="16"/>
                <w:szCs w:val="16"/>
              </w:rPr>
              <w:t>C11 · IT Operations, Cybersecurity &amp; Platform</w:t>
            </w:r>
          </w:p>
        </w:tc>
        <w:tc>
          <w:tcPr>
            <w:tcW w:w="1126" w:type="dxa"/>
            <w:shd w:val="clear" w:color="auto" w:fill="F5F7FB"/>
            <w:tcMar>
              <w:top w:w="80" w:type="dxa"/>
              <w:left w:w="100" w:type="dxa"/>
              <w:bottom w:w="80" w:type="dxa"/>
              <w:right w:w="100" w:type="dxa"/>
            </w:tcMar>
            <w:vAlign w:val="center"/>
          </w:tcPr>
          <w:p w14:paraId="5E6D318B"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1E128C7F"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48A4A64C" w14:textId="77777777" w:rsidR="005D4961" w:rsidRDefault="00E37B79">
            <w:pPr>
              <w:spacing w:before="80" w:after="80" w:line="280" w:lineRule="auto"/>
              <w:jc w:val="center"/>
            </w:pPr>
            <w:r>
              <w:rPr>
                <w:b/>
                <w:bCs/>
                <w:color w:val="C00000"/>
                <w:sz w:val="18"/>
                <w:szCs w:val="18"/>
              </w:rPr>
              <w:t>Fast-Track</w:t>
            </w:r>
          </w:p>
        </w:tc>
      </w:tr>
      <w:tr w:rsidR="005D4961" w14:paraId="34B6FED4" w14:textId="77777777">
        <w:trPr>
          <w:cantSplit/>
        </w:trPr>
        <w:tc>
          <w:tcPr>
            <w:tcW w:w="800" w:type="dxa"/>
            <w:tcMar>
              <w:top w:w="80" w:type="dxa"/>
              <w:left w:w="100" w:type="dxa"/>
              <w:bottom w:w="80" w:type="dxa"/>
              <w:right w:w="100" w:type="dxa"/>
            </w:tcMar>
            <w:vAlign w:val="center"/>
          </w:tcPr>
          <w:p w14:paraId="000A92B8" w14:textId="77777777" w:rsidR="005D4961" w:rsidRDefault="00E37B79">
            <w:pPr>
              <w:spacing w:before="80" w:after="80" w:line="280" w:lineRule="auto"/>
            </w:pPr>
            <w:r>
              <w:rPr>
                <w:b/>
                <w:bCs/>
                <w:sz w:val="18"/>
                <w:szCs w:val="18"/>
              </w:rPr>
              <w:t>S223</w:t>
            </w:r>
          </w:p>
        </w:tc>
        <w:tc>
          <w:tcPr>
            <w:tcW w:w="2900" w:type="dxa"/>
            <w:tcMar>
              <w:top w:w="80" w:type="dxa"/>
              <w:left w:w="100" w:type="dxa"/>
              <w:bottom w:w="80" w:type="dxa"/>
              <w:right w:w="100" w:type="dxa"/>
            </w:tcMar>
            <w:vAlign w:val="center"/>
          </w:tcPr>
          <w:p w14:paraId="30AB417C" w14:textId="77777777" w:rsidR="005D4961" w:rsidRDefault="00E37B79">
            <w:pPr>
              <w:spacing w:before="80" w:after="80" w:line="280" w:lineRule="auto"/>
            </w:pPr>
            <w:r>
              <w:rPr>
                <w:sz w:val="18"/>
                <w:szCs w:val="18"/>
              </w:rPr>
              <w:t>Master Data Management (MDM) / Data Catalog</w:t>
            </w:r>
          </w:p>
        </w:tc>
        <w:tc>
          <w:tcPr>
            <w:tcW w:w="1500" w:type="dxa"/>
            <w:tcMar>
              <w:top w:w="80" w:type="dxa"/>
              <w:left w:w="100" w:type="dxa"/>
              <w:bottom w:w="80" w:type="dxa"/>
              <w:right w:w="100" w:type="dxa"/>
            </w:tcMar>
            <w:vAlign w:val="center"/>
          </w:tcPr>
          <w:p w14:paraId="34FC0512" w14:textId="77777777" w:rsidR="005D4961" w:rsidRDefault="00E37B79">
            <w:pPr>
              <w:spacing w:before="80" w:after="80" w:line="280" w:lineRule="auto"/>
            </w:pPr>
            <w:r>
              <w:rPr>
                <w:b/>
                <w:bCs/>
                <w:sz w:val="18"/>
                <w:szCs w:val="18"/>
              </w:rPr>
              <w:t>DTI</w:t>
            </w:r>
          </w:p>
        </w:tc>
        <w:tc>
          <w:tcPr>
            <w:tcW w:w="1300" w:type="dxa"/>
            <w:tcMar>
              <w:top w:w="80" w:type="dxa"/>
              <w:left w:w="100" w:type="dxa"/>
              <w:bottom w:w="80" w:type="dxa"/>
              <w:right w:w="100" w:type="dxa"/>
            </w:tcMar>
            <w:vAlign w:val="center"/>
          </w:tcPr>
          <w:p w14:paraId="435B4E8B" w14:textId="77777777" w:rsidR="005D4961" w:rsidRDefault="00E37B79">
            <w:pPr>
              <w:spacing w:before="80" w:after="80" w:line="280" w:lineRule="auto"/>
            </w:pPr>
            <w:r>
              <w:rPr>
                <w:sz w:val="16"/>
                <w:szCs w:val="16"/>
              </w:rPr>
              <w:t>C11 · IT Operations, Cybersecurity &amp; Platform</w:t>
            </w:r>
          </w:p>
        </w:tc>
        <w:tc>
          <w:tcPr>
            <w:tcW w:w="1126" w:type="dxa"/>
            <w:tcMar>
              <w:top w:w="80" w:type="dxa"/>
              <w:left w:w="100" w:type="dxa"/>
              <w:bottom w:w="80" w:type="dxa"/>
              <w:right w:w="100" w:type="dxa"/>
            </w:tcMar>
            <w:vAlign w:val="center"/>
          </w:tcPr>
          <w:p w14:paraId="20E0FD85"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726A94AE"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7DD6CE58" w14:textId="77777777" w:rsidR="005D4961" w:rsidRDefault="00E37B79">
            <w:pPr>
              <w:spacing w:before="80" w:after="80" w:line="280" w:lineRule="auto"/>
              <w:jc w:val="center"/>
            </w:pPr>
            <w:r>
              <w:rPr>
                <w:b/>
                <w:bCs/>
                <w:color w:val="BF8F00"/>
                <w:sz w:val="18"/>
                <w:szCs w:val="18"/>
              </w:rPr>
              <w:t>Phase 2</w:t>
            </w:r>
          </w:p>
        </w:tc>
      </w:tr>
      <w:tr w:rsidR="005D4961" w14:paraId="73267AE7" w14:textId="77777777">
        <w:trPr>
          <w:cantSplit/>
        </w:trPr>
        <w:tc>
          <w:tcPr>
            <w:tcW w:w="800" w:type="dxa"/>
            <w:shd w:val="clear" w:color="auto" w:fill="F5F7FB"/>
            <w:tcMar>
              <w:top w:w="80" w:type="dxa"/>
              <w:left w:w="100" w:type="dxa"/>
              <w:bottom w:w="80" w:type="dxa"/>
              <w:right w:w="100" w:type="dxa"/>
            </w:tcMar>
            <w:vAlign w:val="center"/>
          </w:tcPr>
          <w:p w14:paraId="6B5AE467" w14:textId="77777777" w:rsidR="005D4961" w:rsidRDefault="00E37B79">
            <w:pPr>
              <w:spacing w:before="80" w:after="80" w:line="280" w:lineRule="auto"/>
            </w:pPr>
            <w:r>
              <w:rPr>
                <w:b/>
                <w:bCs/>
                <w:sz w:val="18"/>
                <w:szCs w:val="18"/>
              </w:rPr>
              <w:t>S224</w:t>
            </w:r>
          </w:p>
        </w:tc>
        <w:tc>
          <w:tcPr>
            <w:tcW w:w="2900" w:type="dxa"/>
            <w:shd w:val="clear" w:color="auto" w:fill="F5F7FB"/>
            <w:tcMar>
              <w:top w:w="80" w:type="dxa"/>
              <w:left w:w="100" w:type="dxa"/>
              <w:bottom w:w="80" w:type="dxa"/>
              <w:right w:w="100" w:type="dxa"/>
            </w:tcMar>
            <w:vAlign w:val="center"/>
          </w:tcPr>
          <w:p w14:paraId="18F93802" w14:textId="77777777" w:rsidR="005D4961" w:rsidRDefault="00E37B79">
            <w:pPr>
              <w:spacing w:before="80" w:after="80" w:line="280" w:lineRule="auto"/>
            </w:pPr>
            <w:r>
              <w:rPr>
                <w:sz w:val="18"/>
                <w:szCs w:val="18"/>
              </w:rPr>
              <w:t>Data Quality &amp; Lineage Tool</w:t>
            </w:r>
          </w:p>
        </w:tc>
        <w:tc>
          <w:tcPr>
            <w:tcW w:w="1500" w:type="dxa"/>
            <w:shd w:val="clear" w:color="auto" w:fill="F5F7FB"/>
            <w:tcMar>
              <w:top w:w="80" w:type="dxa"/>
              <w:left w:w="100" w:type="dxa"/>
              <w:bottom w:w="80" w:type="dxa"/>
              <w:right w:w="100" w:type="dxa"/>
            </w:tcMar>
            <w:vAlign w:val="center"/>
          </w:tcPr>
          <w:p w14:paraId="2BE6707B" w14:textId="77777777" w:rsidR="005D4961" w:rsidRDefault="00E37B79">
            <w:pPr>
              <w:spacing w:before="80" w:after="80" w:line="280" w:lineRule="auto"/>
            </w:pPr>
            <w:r>
              <w:rPr>
                <w:b/>
                <w:bCs/>
                <w:sz w:val="18"/>
                <w:szCs w:val="18"/>
              </w:rPr>
              <w:t>DTI</w:t>
            </w:r>
          </w:p>
        </w:tc>
        <w:tc>
          <w:tcPr>
            <w:tcW w:w="1300" w:type="dxa"/>
            <w:shd w:val="clear" w:color="auto" w:fill="F5F7FB"/>
            <w:tcMar>
              <w:top w:w="80" w:type="dxa"/>
              <w:left w:w="100" w:type="dxa"/>
              <w:bottom w:w="80" w:type="dxa"/>
              <w:right w:w="100" w:type="dxa"/>
            </w:tcMar>
            <w:vAlign w:val="center"/>
          </w:tcPr>
          <w:p w14:paraId="4275EAA9" w14:textId="77777777" w:rsidR="005D4961" w:rsidRDefault="00E37B79">
            <w:pPr>
              <w:spacing w:before="80" w:after="80" w:line="280" w:lineRule="auto"/>
            </w:pPr>
            <w:r>
              <w:rPr>
                <w:sz w:val="16"/>
                <w:szCs w:val="16"/>
              </w:rPr>
              <w:t>C11 · IT Operations, Cybersecurity &amp; Platform</w:t>
            </w:r>
          </w:p>
        </w:tc>
        <w:tc>
          <w:tcPr>
            <w:tcW w:w="1126" w:type="dxa"/>
            <w:shd w:val="clear" w:color="auto" w:fill="F5F7FB"/>
            <w:tcMar>
              <w:top w:w="80" w:type="dxa"/>
              <w:left w:w="100" w:type="dxa"/>
              <w:bottom w:w="80" w:type="dxa"/>
              <w:right w:w="100" w:type="dxa"/>
            </w:tcMar>
            <w:vAlign w:val="center"/>
          </w:tcPr>
          <w:p w14:paraId="40B83647"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7607164F"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08EFD0B6" w14:textId="77777777" w:rsidR="005D4961" w:rsidRDefault="00E37B79">
            <w:pPr>
              <w:spacing w:before="80" w:after="80" w:line="280" w:lineRule="auto"/>
              <w:jc w:val="center"/>
            </w:pPr>
            <w:r>
              <w:rPr>
                <w:b/>
                <w:bCs/>
                <w:color w:val="BF8F00"/>
                <w:sz w:val="18"/>
                <w:szCs w:val="18"/>
              </w:rPr>
              <w:t>Phase 2</w:t>
            </w:r>
          </w:p>
        </w:tc>
      </w:tr>
      <w:tr w:rsidR="005D4961" w14:paraId="741A7C83" w14:textId="77777777">
        <w:trPr>
          <w:cantSplit/>
        </w:trPr>
        <w:tc>
          <w:tcPr>
            <w:tcW w:w="800" w:type="dxa"/>
            <w:tcMar>
              <w:top w:w="80" w:type="dxa"/>
              <w:left w:w="100" w:type="dxa"/>
              <w:bottom w:w="80" w:type="dxa"/>
              <w:right w:w="100" w:type="dxa"/>
            </w:tcMar>
            <w:vAlign w:val="center"/>
          </w:tcPr>
          <w:p w14:paraId="2645F73E" w14:textId="77777777" w:rsidR="005D4961" w:rsidRDefault="00E37B79">
            <w:pPr>
              <w:spacing w:before="80" w:after="80" w:line="280" w:lineRule="auto"/>
            </w:pPr>
            <w:r>
              <w:rPr>
                <w:b/>
                <w:bCs/>
                <w:sz w:val="18"/>
                <w:szCs w:val="18"/>
              </w:rPr>
              <w:t>S225</w:t>
            </w:r>
          </w:p>
        </w:tc>
        <w:tc>
          <w:tcPr>
            <w:tcW w:w="2900" w:type="dxa"/>
            <w:tcMar>
              <w:top w:w="80" w:type="dxa"/>
              <w:left w:w="100" w:type="dxa"/>
              <w:bottom w:w="80" w:type="dxa"/>
              <w:right w:w="100" w:type="dxa"/>
            </w:tcMar>
            <w:vAlign w:val="center"/>
          </w:tcPr>
          <w:p w14:paraId="652ABAA5" w14:textId="77777777" w:rsidR="005D4961" w:rsidRDefault="00E37B79">
            <w:pPr>
              <w:spacing w:before="80" w:after="80" w:line="280" w:lineRule="auto"/>
            </w:pPr>
            <w:r>
              <w:rPr>
                <w:sz w:val="18"/>
                <w:szCs w:val="18"/>
              </w:rPr>
              <w:t>Analytics Dashboard / Data Warehouse</w:t>
            </w:r>
          </w:p>
        </w:tc>
        <w:tc>
          <w:tcPr>
            <w:tcW w:w="1500" w:type="dxa"/>
            <w:tcMar>
              <w:top w:w="80" w:type="dxa"/>
              <w:left w:w="100" w:type="dxa"/>
              <w:bottom w:w="80" w:type="dxa"/>
              <w:right w:w="100" w:type="dxa"/>
            </w:tcMar>
            <w:vAlign w:val="center"/>
          </w:tcPr>
          <w:p w14:paraId="334743D4" w14:textId="77777777" w:rsidR="005D4961" w:rsidRDefault="00E37B79">
            <w:pPr>
              <w:spacing w:before="80" w:after="80" w:line="280" w:lineRule="auto"/>
            </w:pPr>
            <w:r>
              <w:rPr>
                <w:b/>
                <w:bCs/>
                <w:sz w:val="18"/>
                <w:szCs w:val="18"/>
              </w:rPr>
              <w:t>DTI</w:t>
            </w:r>
          </w:p>
        </w:tc>
        <w:tc>
          <w:tcPr>
            <w:tcW w:w="1300" w:type="dxa"/>
            <w:tcMar>
              <w:top w:w="80" w:type="dxa"/>
              <w:left w:w="100" w:type="dxa"/>
              <w:bottom w:w="80" w:type="dxa"/>
              <w:right w:w="100" w:type="dxa"/>
            </w:tcMar>
            <w:vAlign w:val="center"/>
          </w:tcPr>
          <w:p w14:paraId="5001E778" w14:textId="77777777" w:rsidR="005D4961" w:rsidRDefault="00E37B79">
            <w:pPr>
              <w:spacing w:before="80" w:after="80" w:line="280" w:lineRule="auto"/>
            </w:pPr>
            <w:r>
              <w:rPr>
                <w:sz w:val="16"/>
                <w:szCs w:val="16"/>
              </w:rPr>
              <w:t>C12 · Analytics, Data &amp; Artificial Intelligence</w:t>
            </w:r>
          </w:p>
        </w:tc>
        <w:tc>
          <w:tcPr>
            <w:tcW w:w="1126" w:type="dxa"/>
            <w:tcMar>
              <w:top w:w="80" w:type="dxa"/>
              <w:left w:w="100" w:type="dxa"/>
              <w:bottom w:w="80" w:type="dxa"/>
              <w:right w:w="100" w:type="dxa"/>
            </w:tcMar>
            <w:vAlign w:val="center"/>
          </w:tcPr>
          <w:p w14:paraId="7419BD0F" w14:textId="77777777" w:rsidR="005D4961" w:rsidRDefault="00E37B79">
            <w:pPr>
              <w:spacing w:before="80" w:after="80" w:line="280" w:lineRule="auto"/>
            </w:pPr>
            <w:r>
              <w:rPr>
                <w:i/>
                <w:iCs/>
                <w:color w:val="595959"/>
                <w:sz w:val="16"/>
                <w:szCs w:val="16"/>
              </w:rPr>
              <w:t>§§3(d–e), 5, 12(2)(a), 21</w:t>
            </w:r>
          </w:p>
        </w:tc>
        <w:tc>
          <w:tcPr>
            <w:tcW w:w="700" w:type="dxa"/>
            <w:tcMar>
              <w:top w:w="80" w:type="dxa"/>
              <w:left w:w="100" w:type="dxa"/>
              <w:bottom w:w="80" w:type="dxa"/>
              <w:right w:w="100" w:type="dxa"/>
            </w:tcMar>
            <w:vAlign w:val="center"/>
          </w:tcPr>
          <w:p w14:paraId="1A76D9D1" w14:textId="77777777" w:rsidR="005D4961" w:rsidRDefault="00E37B79">
            <w:pPr>
              <w:spacing w:before="80" w:after="80" w:line="280" w:lineRule="auto"/>
              <w:jc w:val="center"/>
            </w:pPr>
            <w:r>
              <w:rPr>
                <w:b/>
                <w:bCs/>
                <w:color w:val="1F3864"/>
                <w:sz w:val="18"/>
                <w:szCs w:val="18"/>
              </w:rPr>
              <w:t>DTI</w:t>
            </w:r>
          </w:p>
        </w:tc>
        <w:tc>
          <w:tcPr>
            <w:tcW w:w="700" w:type="dxa"/>
            <w:tcMar>
              <w:top w:w="80" w:type="dxa"/>
              <w:left w:w="100" w:type="dxa"/>
              <w:bottom w:w="80" w:type="dxa"/>
              <w:right w:w="100" w:type="dxa"/>
            </w:tcMar>
            <w:vAlign w:val="center"/>
          </w:tcPr>
          <w:p w14:paraId="5C8EFA05" w14:textId="77777777" w:rsidR="005D4961" w:rsidRDefault="00E37B79">
            <w:pPr>
              <w:spacing w:before="80" w:after="80" w:line="280" w:lineRule="auto"/>
              <w:jc w:val="center"/>
            </w:pPr>
            <w:r>
              <w:rPr>
                <w:b/>
                <w:bCs/>
                <w:color w:val="C00000"/>
                <w:sz w:val="18"/>
                <w:szCs w:val="18"/>
              </w:rPr>
              <w:t>Fast-Track</w:t>
            </w:r>
          </w:p>
        </w:tc>
      </w:tr>
      <w:tr w:rsidR="005D4961" w14:paraId="67A0F1BF" w14:textId="77777777">
        <w:trPr>
          <w:cantSplit/>
        </w:trPr>
        <w:tc>
          <w:tcPr>
            <w:tcW w:w="800" w:type="dxa"/>
            <w:shd w:val="clear" w:color="auto" w:fill="F5F7FB"/>
            <w:tcMar>
              <w:top w:w="80" w:type="dxa"/>
              <w:left w:w="100" w:type="dxa"/>
              <w:bottom w:w="80" w:type="dxa"/>
              <w:right w:w="100" w:type="dxa"/>
            </w:tcMar>
            <w:vAlign w:val="center"/>
          </w:tcPr>
          <w:p w14:paraId="3727A09B" w14:textId="77777777" w:rsidR="005D4961" w:rsidRDefault="00E37B79">
            <w:pPr>
              <w:spacing w:before="80" w:after="80" w:line="280" w:lineRule="auto"/>
            </w:pPr>
            <w:r>
              <w:rPr>
                <w:b/>
                <w:bCs/>
                <w:sz w:val="18"/>
                <w:szCs w:val="18"/>
              </w:rPr>
              <w:t>S226</w:t>
            </w:r>
          </w:p>
        </w:tc>
        <w:tc>
          <w:tcPr>
            <w:tcW w:w="2900" w:type="dxa"/>
            <w:shd w:val="clear" w:color="auto" w:fill="F5F7FB"/>
            <w:tcMar>
              <w:top w:w="80" w:type="dxa"/>
              <w:left w:w="100" w:type="dxa"/>
              <w:bottom w:w="80" w:type="dxa"/>
              <w:right w:w="100" w:type="dxa"/>
            </w:tcMar>
            <w:vAlign w:val="center"/>
          </w:tcPr>
          <w:p w14:paraId="06492D42" w14:textId="77777777" w:rsidR="005D4961" w:rsidRDefault="00E37B79">
            <w:pPr>
              <w:spacing w:before="80" w:after="80" w:line="280" w:lineRule="auto"/>
            </w:pPr>
            <w:r>
              <w:rPr>
                <w:sz w:val="18"/>
                <w:szCs w:val="18"/>
              </w:rPr>
              <w:t>Self-Service BI Tooling</w:t>
            </w:r>
          </w:p>
        </w:tc>
        <w:tc>
          <w:tcPr>
            <w:tcW w:w="1500" w:type="dxa"/>
            <w:shd w:val="clear" w:color="auto" w:fill="F5F7FB"/>
            <w:tcMar>
              <w:top w:w="80" w:type="dxa"/>
              <w:left w:w="100" w:type="dxa"/>
              <w:bottom w:w="80" w:type="dxa"/>
              <w:right w:w="100" w:type="dxa"/>
            </w:tcMar>
            <w:vAlign w:val="center"/>
          </w:tcPr>
          <w:p w14:paraId="4059F360" w14:textId="77777777" w:rsidR="005D4961" w:rsidRDefault="00E37B79">
            <w:pPr>
              <w:spacing w:before="80" w:after="80" w:line="280" w:lineRule="auto"/>
            </w:pPr>
            <w:r>
              <w:rPr>
                <w:b/>
                <w:bCs/>
                <w:sz w:val="18"/>
                <w:szCs w:val="18"/>
              </w:rPr>
              <w:t>DTI</w:t>
            </w:r>
          </w:p>
        </w:tc>
        <w:tc>
          <w:tcPr>
            <w:tcW w:w="1300" w:type="dxa"/>
            <w:shd w:val="clear" w:color="auto" w:fill="F5F7FB"/>
            <w:tcMar>
              <w:top w:w="80" w:type="dxa"/>
              <w:left w:w="100" w:type="dxa"/>
              <w:bottom w:w="80" w:type="dxa"/>
              <w:right w:w="100" w:type="dxa"/>
            </w:tcMar>
            <w:vAlign w:val="center"/>
          </w:tcPr>
          <w:p w14:paraId="55DA7EC5" w14:textId="77777777" w:rsidR="005D4961" w:rsidRDefault="00E37B79">
            <w:pPr>
              <w:spacing w:before="80" w:after="80" w:line="280" w:lineRule="auto"/>
            </w:pPr>
            <w:r>
              <w:rPr>
                <w:sz w:val="16"/>
                <w:szCs w:val="16"/>
              </w:rPr>
              <w:t>C12 · Analytics, Data &amp; Artificial Intelligence</w:t>
            </w:r>
          </w:p>
        </w:tc>
        <w:tc>
          <w:tcPr>
            <w:tcW w:w="1126" w:type="dxa"/>
            <w:shd w:val="clear" w:color="auto" w:fill="F5F7FB"/>
            <w:tcMar>
              <w:top w:w="80" w:type="dxa"/>
              <w:left w:w="100" w:type="dxa"/>
              <w:bottom w:w="80" w:type="dxa"/>
              <w:right w:w="100" w:type="dxa"/>
            </w:tcMar>
            <w:vAlign w:val="center"/>
          </w:tcPr>
          <w:p w14:paraId="3A3E1DB0"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7C05C5C5"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048118CC" w14:textId="77777777" w:rsidR="005D4961" w:rsidRDefault="00E37B79">
            <w:pPr>
              <w:spacing w:before="80" w:after="80" w:line="280" w:lineRule="auto"/>
              <w:jc w:val="center"/>
            </w:pPr>
            <w:r>
              <w:rPr>
                <w:b/>
                <w:bCs/>
                <w:color w:val="BF8F00"/>
                <w:sz w:val="18"/>
                <w:szCs w:val="18"/>
              </w:rPr>
              <w:t>Phase 2</w:t>
            </w:r>
          </w:p>
        </w:tc>
      </w:tr>
      <w:tr w:rsidR="005D4961" w14:paraId="3A10FBB4" w14:textId="77777777">
        <w:trPr>
          <w:cantSplit/>
        </w:trPr>
        <w:tc>
          <w:tcPr>
            <w:tcW w:w="800" w:type="dxa"/>
            <w:tcMar>
              <w:top w:w="80" w:type="dxa"/>
              <w:left w:w="100" w:type="dxa"/>
              <w:bottom w:w="80" w:type="dxa"/>
              <w:right w:w="100" w:type="dxa"/>
            </w:tcMar>
            <w:vAlign w:val="center"/>
          </w:tcPr>
          <w:p w14:paraId="24670999" w14:textId="77777777" w:rsidR="005D4961" w:rsidRDefault="00E37B79">
            <w:pPr>
              <w:spacing w:before="80" w:after="80" w:line="280" w:lineRule="auto"/>
            </w:pPr>
            <w:r>
              <w:rPr>
                <w:b/>
                <w:bCs/>
                <w:sz w:val="18"/>
                <w:szCs w:val="18"/>
              </w:rPr>
              <w:t>S227</w:t>
            </w:r>
          </w:p>
        </w:tc>
        <w:tc>
          <w:tcPr>
            <w:tcW w:w="2900" w:type="dxa"/>
            <w:tcMar>
              <w:top w:w="80" w:type="dxa"/>
              <w:left w:w="100" w:type="dxa"/>
              <w:bottom w:w="80" w:type="dxa"/>
              <w:right w:w="100" w:type="dxa"/>
            </w:tcMar>
            <w:vAlign w:val="center"/>
          </w:tcPr>
          <w:p w14:paraId="1FE80AED" w14:textId="77777777" w:rsidR="005D4961" w:rsidRDefault="00E37B79">
            <w:pPr>
              <w:spacing w:before="80" w:after="80" w:line="280" w:lineRule="auto"/>
            </w:pPr>
            <w:r>
              <w:rPr>
                <w:sz w:val="18"/>
                <w:szCs w:val="18"/>
              </w:rPr>
              <w:t>Predictive / Prescriptive Models — at-risk Students, Bar-pass propensity</w:t>
            </w:r>
          </w:p>
        </w:tc>
        <w:tc>
          <w:tcPr>
            <w:tcW w:w="1500" w:type="dxa"/>
            <w:tcMar>
              <w:top w:w="80" w:type="dxa"/>
              <w:left w:w="100" w:type="dxa"/>
              <w:bottom w:w="80" w:type="dxa"/>
              <w:right w:w="100" w:type="dxa"/>
            </w:tcMar>
            <w:vAlign w:val="center"/>
          </w:tcPr>
          <w:p w14:paraId="23F7DF7F" w14:textId="77777777" w:rsidR="005D4961" w:rsidRDefault="00E37B79">
            <w:pPr>
              <w:spacing w:before="80" w:after="80" w:line="280" w:lineRule="auto"/>
            </w:pPr>
            <w:r>
              <w:rPr>
                <w:b/>
                <w:bCs/>
                <w:sz w:val="18"/>
                <w:szCs w:val="18"/>
              </w:rPr>
              <w:t>DTI+CDT</w:t>
            </w:r>
          </w:p>
        </w:tc>
        <w:tc>
          <w:tcPr>
            <w:tcW w:w="1300" w:type="dxa"/>
            <w:tcMar>
              <w:top w:w="80" w:type="dxa"/>
              <w:left w:w="100" w:type="dxa"/>
              <w:bottom w:w="80" w:type="dxa"/>
              <w:right w:w="100" w:type="dxa"/>
            </w:tcMar>
            <w:vAlign w:val="center"/>
          </w:tcPr>
          <w:p w14:paraId="7745C3DB" w14:textId="77777777" w:rsidR="005D4961" w:rsidRDefault="00E37B79">
            <w:pPr>
              <w:spacing w:before="80" w:after="80" w:line="280" w:lineRule="auto"/>
            </w:pPr>
            <w:r>
              <w:rPr>
                <w:sz w:val="16"/>
                <w:szCs w:val="16"/>
              </w:rPr>
              <w:t>C12 · Analytics, Data &amp; Artificial Intelligence</w:t>
            </w:r>
          </w:p>
        </w:tc>
        <w:tc>
          <w:tcPr>
            <w:tcW w:w="1126" w:type="dxa"/>
            <w:tcMar>
              <w:top w:w="80" w:type="dxa"/>
              <w:left w:w="100" w:type="dxa"/>
              <w:bottom w:w="80" w:type="dxa"/>
              <w:right w:w="100" w:type="dxa"/>
            </w:tcMar>
            <w:vAlign w:val="center"/>
          </w:tcPr>
          <w:p w14:paraId="4A7795A7" w14:textId="77777777" w:rsidR="005D4961" w:rsidRDefault="00E37B79">
            <w:pPr>
              <w:spacing w:before="80" w:after="80" w:line="280" w:lineRule="auto"/>
            </w:pPr>
            <w:r>
              <w:rPr>
                <w:i/>
                <w:iCs/>
                <w:color w:val="595959"/>
                <w:sz w:val="16"/>
                <w:szCs w:val="16"/>
              </w:rPr>
              <w:t>—</w:t>
            </w:r>
          </w:p>
        </w:tc>
        <w:tc>
          <w:tcPr>
            <w:tcW w:w="700" w:type="dxa"/>
            <w:tcMar>
              <w:top w:w="80" w:type="dxa"/>
              <w:left w:w="100" w:type="dxa"/>
              <w:bottom w:w="80" w:type="dxa"/>
              <w:right w:w="100" w:type="dxa"/>
            </w:tcMar>
            <w:vAlign w:val="center"/>
          </w:tcPr>
          <w:p w14:paraId="68B5137D" w14:textId="77777777" w:rsidR="005D4961" w:rsidRDefault="00E37B79">
            <w:pPr>
              <w:spacing w:before="80" w:after="80" w:line="280" w:lineRule="auto"/>
              <w:jc w:val="center"/>
            </w:pPr>
            <w:r>
              <w:rPr>
                <w:b/>
                <w:bCs/>
                <w:color w:val="8B4513"/>
                <w:sz w:val="18"/>
                <w:szCs w:val="18"/>
              </w:rPr>
              <w:t>Gap</w:t>
            </w:r>
          </w:p>
        </w:tc>
        <w:tc>
          <w:tcPr>
            <w:tcW w:w="700" w:type="dxa"/>
            <w:tcMar>
              <w:top w:w="80" w:type="dxa"/>
              <w:left w:w="100" w:type="dxa"/>
              <w:bottom w:w="80" w:type="dxa"/>
              <w:right w:w="100" w:type="dxa"/>
            </w:tcMar>
            <w:vAlign w:val="center"/>
          </w:tcPr>
          <w:p w14:paraId="05B98ADD" w14:textId="77777777" w:rsidR="005D4961" w:rsidRDefault="00E37B79">
            <w:pPr>
              <w:spacing w:before="80" w:after="80" w:line="280" w:lineRule="auto"/>
              <w:jc w:val="center"/>
            </w:pPr>
            <w:r>
              <w:rPr>
                <w:b/>
                <w:bCs/>
                <w:color w:val="BF8F00"/>
                <w:sz w:val="18"/>
                <w:szCs w:val="18"/>
              </w:rPr>
              <w:t>Phase 2</w:t>
            </w:r>
          </w:p>
        </w:tc>
      </w:tr>
      <w:tr w:rsidR="005D4961" w14:paraId="32A2C0A2" w14:textId="77777777">
        <w:trPr>
          <w:cantSplit/>
        </w:trPr>
        <w:tc>
          <w:tcPr>
            <w:tcW w:w="800" w:type="dxa"/>
            <w:shd w:val="clear" w:color="auto" w:fill="F5F7FB"/>
            <w:tcMar>
              <w:top w:w="80" w:type="dxa"/>
              <w:left w:w="100" w:type="dxa"/>
              <w:bottom w:w="80" w:type="dxa"/>
              <w:right w:w="100" w:type="dxa"/>
            </w:tcMar>
            <w:vAlign w:val="center"/>
          </w:tcPr>
          <w:p w14:paraId="389503CE" w14:textId="77777777" w:rsidR="005D4961" w:rsidRDefault="00E37B79">
            <w:pPr>
              <w:spacing w:before="80" w:after="80" w:line="280" w:lineRule="auto"/>
            </w:pPr>
            <w:r>
              <w:rPr>
                <w:b/>
                <w:bCs/>
                <w:sz w:val="18"/>
                <w:szCs w:val="18"/>
              </w:rPr>
              <w:lastRenderedPageBreak/>
              <w:t>S228</w:t>
            </w:r>
          </w:p>
        </w:tc>
        <w:tc>
          <w:tcPr>
            <w:tcW w:w="2900" w:type="dxa"/>
            <w:shd w:val="clear" w:color="auto" w:fill="F5F7FB"/>
            <w:tcMar>
              <w:top w:w="80" w:type="dxa"/>
              <w:left w:w="100" w:type="dxa"/>
              <w:bottom w:w="80" w:type="dxa"/>
              <w:right w:w="100" w:type="dxa"/>
            </w:tcMar>
            <w:vAlign w:val="center"/>
          </w:tcPr>
          <w:p w14:paraId="47BFC064" w14:textId="77777777" w:rsidR="005D4961" w:rsidRDefault="00E37B79">
            <w:pPr>
              <w:spacing w:before="80" w:after="80" w:line="280" w:lineRule="auto"/>
            </w:pPr>
            <w:r>
              <w:rPr>
                <w:sz w:val="18"/>
                <w:szCs w:val="18"/>
              </w:rPr>
              <w:t>Responsible-AI Governance Workspace</w:t>
            </w:r>
          </w:p>
        </w:tc>
        <w:tc>
          <w:tcPr>
            <w:tcW w:w="1500" w:type="dxa"/>
            <w:shd w:val="clear" w:color="auto" w:fill="F5F7FB"/>
            <w:tcMar>
              <w:top w:w="80" w:type="dxa"/>
              <w:left w:w="100" w:type="dxa"/>
              <w:bottom w:w="80" w:type="dxa"/>
              <w:right w:w="100" w:type="dxa"/>
            </w:tcMar>
            <w:vAlign w:val="center"/>
          </w:tcPr>
          <w:p w14:paraId="22448BE7" w14:textId="77777777" w:rsidR="005D4961" w:rsidRDefault="00E37B79">
            <w:pPr>
              <w:spacing w:before="80" w:after="80" w:line="280" w:lineRule="auto"/>
            </w:pPr>
            <w:r>
              <w:rPr>
                <w:b/>
                <w:bCs/>
                <w:sz w:val="18"/>
                <w:szCs w:val="18"/>
              </w:rPr>
              <w:t>DTI+C&amp;A</w:t>
            </w:r>
          </w:p>
        </w:tc>
        <w:tc>
          <w:tcPr>
            <w:tcW w:w="1300" w:type="dxa"/>
            <w:shd w:val="clear" w:color="auto" w:fill="F5F7FB"/>
            <w:tcMar>
              <w:top w:w="80" w:type="dxa"/>
              <w:left w:w="100" w:type="dxa"/>
              <w:bottom w:w="80" w:type="dxa"/>
              <w:right w:w="100" w:type="dxa"/>
            </w:tcMar>
            <w:vAlign w:val="center"/>
          </w:tcPr>
          <w:p w14:paraId="3AB7F303" w14:textId="77777777" w:rsidR="005D4961" w:rsidRDefault="00E37B79">
            <w:pPr>
              <w:spacing w:before="80" w:after="80" w:line="280" w:lineRule="auto"/>
            </w:pPr>
            <w:r>
              <w:rPr>
                <w:sz w:val="16"/>
                <w:szCs w:val="16"/>
              </w:rPr>
              <w:t>C12 · Analytics, Data &amp; Artificial Intelligence</w:t>
            </w:r>
          </w:p>
        </w:tc>
        <w:tc>
          <w:tcPr>
            <w:tcW w:w="1126" w:type="dxa"/>
            <w:shd w:val="clear" w:color="auto" w:fill="F5F7FB"/>
            <w:tcMar>
              <w:top w:w="80" w:type="dxa"/>
              <w:left w:w="100" w:type="dxa"/>
              <w:bottom w:w="80" w:type="dxa"/>
              <w:right w:w="100" w:type="dxa"/>
            </w:tcMar>
            <w:vAlign w:val="center"/>
          </w:tcPr>
          <w:p w14:paraId="3DF2889D" w14:textId="77777777" w:rsidR="005D4961" w:rsidRDefault="00E37B79">
            <w:pPr>
              <w:spacing w:before="80" w:after="80" w:line="280" w:lineRule="auto"/>
            </w:pPr>
            <w:r>
              <w:rPr>
                <w:i/>
                <w:iCs/>
                <w:color w:val="595959"/>
                <w:sz w:val="16"/>
                <w:szCs w:val="16"/>
              </w:rPr>
              <w:t>—</w:t>
            </w:r>
          </w:p>
        </w:tc>
        <w:tc>
          <w:tcPr>
            <w:tcW w:w="700" w:type="dxa"/>
            <w:shd w:val="clear" w:color="auto" w:fill="F5F7FB"/>
            <w:tcMar>
              <w:top w:w="80" w:type="dxa"/>
              <w:left w:w="100" w:type="dxa"/>
              <w:bottom w:w="80" w:type="dxa"/>
              <w:right w:w="100" w:type="dxa"/>
            </w:tcMar>
            <w:vAlign w:val="center"/>
          </w:tcPr>
          <w:p w14:paraId="1C6FD6AA" w14:textId="77777777" w:rsidR="005D4961" w:rsidRDefault="00E37B79">
            <w:pPr>
              <w:spacing w:before="80" w:after="80" w:line="280" w:lineRule="auto"/>
              <w:jc w:val="center"/>
            </w:pPr>
            <w:r>
              <w:rPr>
                <w:b/>
                <w:bCs/>
                <w:color w:val="8B4513"/>
                <w:sz w:val="18"/>
                <w:szCs w:val="18"/>
              </w:rPr>
              <w:t>Gap</w:t>
            </w:r>
          </w:p>
        </w:tc>
        <w:tc>
          <w:tcPr>
            <w:tcW w:w="700" w:type="dxa"/>
            <w:shd w:val="clear" w:color="auto" w:fill="F5F7FB"/>
            <w:tcMar>
              <w:top w:w="80" w:type="dxa"/>
              <w:left w:w="100" w:type="dxa"/>
              <w:bottom w:w="80" w:type="dxa"/>
              <w:right w:w="100" w:type="dxa"/>
            </w:tcMar>
            <w:vAlign w:val="center"/>
          </w:tcPr>
          <w:p w14:paraId="098AF341" w14:textId="77777777" w:rsidR="005D4961" w:rsidRDefault="00E37B79">
            <w:pPr>
              <w:spacing w:before="80" w:after="80" w:line="280" w:lineRule="auto"/>
              <w:jc w:val="center"/>
            </w:pPr>
            <w:r>
              <w:rPr>
                <w:b/>
                <w:bCs/>
                <w:color w:val="BF8F00"/>
                <w:sz w:val="18"/>
                <w:szCs w:val="18"/>
              </w:rPr>
              <w:t>Phase 2</w:t>
            </w:r>
          </w:p>
        </w:tc>
      </w:tr>
    </w:tbl>
    <w:p w14:paraId="28C4CD49" w14:textId="77777777" w:rsidR="005D4961" w:rsidRDefault="00E37B79">
      <w:pPr>
        <w:keepNext/>
        <w:spacing w:before="280" w:after="120" w:line="300" w:lineRule="auto"/>
      </w:pPr>
      <w:r>
        <w:rPr>
          <w:b/>
          <w:bCs/>
          <w:color w:val="1F3864"/>
          <w:sz w:val="26"/>
          <w:szCs w:val="26"/>
        </w:rPr>
        <w:t>30A.5 Cluster Directory — 12 Functional Clusters</w:t>
      </w:r>
    </w:p>
    <w:p w14:paraId="21043978" w14:textId="77777777" w:rsidR="005D4961" w:rsidRDefault="00E37B79">
      <w:pPr>
        <w:spacing w:before="80" w:after="80" w:line="280" w:lineRule="auto"/>
      </w:pPr>
      <w:r>
        <w:t>The 246 systems are grouped into 12 cross-cutting functional clusters. Each cluster brings together capabilities that work together regardless of which directorate technically owns them. The full per-system narrative for each cluster is provided in the previous section's appendices; this directory gives a one-page navigation index.</w:t>
      </w:r>
    </w:p>
    <w:tbl>
      <w:tblPr>
        <w:tblW w:w="9026"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797"/>
        <w:gridCol w:w="4477"/>
        <w:gridCol w:w="1330"/>
        <w:gridCol w:w="1224"/>
        <w:gridCol w:w="1198"/>
      </w:tblGrid>
      <w:tr w:rsidR="005D4961" w14:paraId="341427B7" w14:textId="77777777">
        <w:trPr>
          <w:cantSplit/>
          <w:tblHeader/>
        </w:trPr>
        <w:tc>
          <w:tcPr>
            <w:tcW w:w="800" w:type="dxa"/>
            <w:shd w:val="clear" w:color="auto" w:fill="0F2A5C"/>
            <w:tcMar>
              <w:top w:w="80" w:type="dxa"/>
              <w:left w:w="100" w:type="dxa"/>
              <w:bottom w:w="80" w:type="dxa"/>
              <w:right w:w="100" w:type="dxa"/>
            </w:tcMar>
            <w:vAlign w:val="center"/>
          </w:tcPr>
          <w:p w14:paraId="3A1D832A" w14:textId="77777777" w:rsidR="005D4961" w:rsidRDefault="00E37B79">
            <w:pPr>
              <w:spacing w:before="80" w:after="80" w:line="280" w:lineRule="auto"/>
            </w:pPr>
            <w:r>
              <w:rPr>
                <w:b/>
                <w:bCs/>
                <w:color w:val="FFFFFF"/>
              </w:rPr>
              <w:t>ID</w:t>
            </w:r>
          </w:p>
        </w:tc>
        <w:tc>
          <w:tcPr>
            <w:tcW w:w="4500" w:type="dxa"/>
            <w:shd w:val="clear" w:color="auto" w:fill="0F2A5C"/>
            <w:tcMar>
              <w:top w:w="80" w:type="dxa"/>
              <w:left w:w="100" w:type="dxa"/>
              <w:bottom w:w="80" w:type="dxa"/>
              <w:right w:w="100" w:type="dxa"/>
            </w:tcMar>
            <w:vAlign w:val="center"/>
          </w:tcPr>
          <w:p w14:paraId="193DC28B" w14:textId="77777777" w:rsidR="005D4961" w:rsidRDefault="00E37B79">
            <w:pPr>
              <w:spacing w:before="80" w:after="80" w:line="280" w:lineRule="auto"/>
            </w:pPr>
            <w:r>
              <w:rPr>
                <w:b/>
                <w:bCs/>
                <w:color w:val="FFFFFF"/>
              </w:rPr>
              <w:t>Functional Cluster</w:t>
            </w:r>
          </w:p>
        </w:tc>
        <w:tc>
          <w:tcPr>
            <w:tcW w:w="1300" w:type="dxa"/>
            <w:shd w:val="clear" w:color="auto" w:fill="0F2A5C"/>
            <w:tcMar>
              <w:top w:w="80" w:type="dxa"/>
              <w:left w:w="100" w:type="dxa"/>
              <w:bottom w:w="80" w:type="dxa"/>
              <w:right w:w="100" w:type="dxa"/>
            </w:tcMar>
            <w:vAlign w:val="center"/>
          </w:tcPr>
          <w:p w14:paraId="715D11A1" w14:textId="77777777" w:rsidR="005D4961" w:rsidRDefault="00E37B79">
            <w:pPr>
              <w:spacing w:before="80" w:after="80" w:line="280" w:lineRule="auto"/>
            </w:pPr>
            <w:r>
              <w:rPr>
                <w:b/>
                <w:bCs/>
                <w:color w:val="FFFFFF"/>
              </w:rPr>
              <w:t>Lead Directorates</w:t>
            </w:r>
          </w:p>
        </w:tc>
        <w:tc>
          <w:tcPr>
            <w:tcW w:w="1226" w:type="dxa"/>
            <w:shd w:val="clear" w:color="auto" w:fill="0F2A5C"/>
            <w:tcMar>
              <w:top w:w="80" w:type="dxa"/>
              <w:left w:w="100" w:type="dxa"/>
              <w:bottom w:w="80" w:type="dxa"/>
              <w:right w:w="100" w:type="dxa"/>
            </w:tcMar>
            <w:vAlign w:val="center"/>
          </w:tcPr>
          <w:p w14:paraId="1A7A441A" w14:textId="77777777" w:rsidR="005D4961" w:rsidRDefault="00E37B79">
            <w:pPr>
              <w:spacing w:before="80" w:after="80" w:line="280" w:lineRule="auto"/>
              <w:jc w:val="center"/>
            </w:pPr>
            <w:r>
              <w:rPr>
                <w:b/>
                <w:bCs/>
                <w:color w:val="FFFFFF"/>
              </w:rPr>
              <w:t># Systems</w:t>
            </w:r>
          </w:p>
        </w:tc>
        <w:tc>
          <w:tcPr>
            <w:tcW w:w="1200" w:type="dxa"/>
            <w:shd w:val="clear" w:color="auto" w:fill="0F2A5C"/>
            <w:tcMar>
              <w:top w:w="80" w:type="dxa"/>
              <w:left w:w="100" w:type="dxa"/>
              <w:bottom w:w="80" w:type="dxa"/>
              <w:right w:w="100" w:type="dxa"/>
            </w:tcMar>
            <w:vAlign w:val="center"/>
          </w:tcPr>
          <w:p w14:paraId="5F93619A" w14:textId="77777777" w:rsidR="005D4961" w:rsidRDefault="00E37B79">
            <w:pPr>
              <w:spacing w:before="80" w:after="80" w:line="280" w:lineRule="auto"/>
              <w:jc w:val="center"/>
            </w:pPr>
            <w:r>
              <w:rPr>
                <w:b/>
                <w:bCs/>
                <w:color w:val="FFFFFF"/>
              </w:rPr>
              <w:t>Phasing (FT / P2 / P3)</w:t>
            </w:r>
          </w:p>
        </w:tc>
      </w:tr>
      <w:tr w:rsidR="005D4961" w14:paraId="54A8BF8A" w14:textId="77777777">
        <w:trPr>
          <w:cantSplit/>
        </w:trPr>
        <w:tc>
          <w:tcPr>
            <w:tcW w:w="800" w:type="dxa"/>
            <w:tcMar>
              <w:top w:w="80" w:type="dxa"/>
              <w:left w:w="100" w:type="dxa"/>
              <w:bottom w:w="80" w:type="dxa"/>
              <w:right w:w="100" w:type="dxa"/>
            </w:tcMar>
            <w:vAlign w:val="center"/>
          </w:tcPr>
          <w:p w14:paraId="044457FF" w14:textId="77777777" w:rsidR="005D4961" w:rsidRDefault="00E37B79">
            <w:pPr>
              <w:spacing w:before="80" w:after="80" w:line="280" w:lineRule="auto"/>
            </w:pPr>
            <w:r>
              <w:rPr>
                <w:b/>
                <w:bCs/>
              </w:rPr>
              <w:t>C1</w:t>
            </w:r>
          </w:p>
        </w:tc>
        <w:tc>
          <w:tcPr>
            <w:tcW w:w="4500" w:type="dxa"/>
            <w:tcMar>
              <w:top w:w="80" w:type="dxa"/>
              <w:left w:w="100" w:type="dxa"/>
              <w:bottom w:w="80" w:type="dxa"/>
              <w:right w:w="100" w:type="dxa"/>
            </w:tcMar>
            <w:vAlign w:val="center"/>
          </w:tcPr>
          <w:p w14:paraId="4CF0942C" w14:textId="77777777" w:rsidR="005D4961" w:rsidRDefault="00E37B79">
            <w:pPr>
              <w:spacing w:before="80" w:after="80" w:line="280" w:lineRule="auto"/>
            </w:pPr>
            <w:r>
              <w:t>Governance, Board, Statutory &amp; Records</w:t>
            </w:r>
          </w:p>
        </w:tc>
        <w:tc>
          <w:tcPr>
            <w:tcW w:w="1300" w:type="dxa"/>
            <w:tcMar>
              <w:top w:w="80" w:type="dxa"/>
              <w:left w:w="100" w:type="dxa"/>
              <w:bottom w:w="80" w:type="dxa"/>
              <w:right w:w="100" w:type="dxa"/>
            </w:tcMar>
            <w:vAlign w:val="center"/>
          </w:tcPr>
          <w:p w14:paraId="44714136" w14:textId="77777777" w:rsidR="005D4961" w:rsidRDefault="00E37B79">
            <w:pPr>
              <w:spacing w:before="80" w:after="80" w:line="280" w:lineRule="auto"/>
            </w:pPr>
            <w:r>
              <w:rPr>
                <w:sz w:val="20"/>
                <w:szCs w:val="20"/>
              </w:rPr>
              <w:t>C&amp;A, CCP, CDT, DTI, LRKS, REG</w:t>
            </w:r>
          </w:p>
        </w:tc>
        <w:tc>
          <w:tcPr>
            <w:tcW w:w="1226" w:type="dxa"/>
            <w:tcMar>
              <w:top w:w="80" w:type="dxa"/>
              <w:left w:w="100" w:type="dxa"/>
              <w:bottom w:w="80" w:type="dxa"/>
              <w:right w:w="100" w:type="dxa"/>
            </w:tcMar>
            <w:vAlign w:val="center"/>
          </w:tcPr>
          <w:p w14:paraId="47DF9DAB" w14:textId="77777777" w:rsidR="005D4961" w:rsidRDefault="00E37B79">
            <w:pPr>
              <w:spacing w:before="80" w:after="80" w:line="280" w:lineRule="auto"/>
              <w:jc w:val="center"/>
            </w:pPr>
            <w:r>
              <w:rPr>
                <w:b/>
                <w:bCs/>
              </w:rPr>
              <w:t>17</w:t>
            </w:r>
          </w:p>
        </w:tc>
        <w:tc>
          <w:tcPr>
            <w:tcW w:w="1200" w:type="dxa"/>
            <w:tcMar>
              <w:top w:w="80" w:type="dxa"/>
              <w:left w:w="100" w:type="dxa"/>
              <w:bottom w:w="80" w:type="dxa"/>
              <w:right w:w="100" w:type="dxa"/>
            </w:tcMar>
            <w:vAlign w:val="center"/>
          </w:tcPr>
          <w:p w14:paraId="68B075EC" w14:textId="77777777" w:rsidR="005D4961" w:rsidRDefault="00E37B79">
            <w:pPr>
              <w:spacing w:before="80" w:after="80" w:line="280" w:lineRule="auto"/>
              <w:jc w:val="center"/>
            </w:pPr>
            <w:r>
              <w:t>10 / 6 / 1</w:t>
            </w:r>
          </w:p>
        </w:tc>
      </w:tr>
      <w:tr w:rsidR="005D4961" w14:paraId="489F9742" w14:textId="77777777">
        <w:trPr>
          <w:cantSplit/>
        </w:trPr>
        <w:tc>
          <w:tcPr>
            <w:tcW w:w="800" w:type="dxa"/>
            <w:shd w:val="clear" w:color="auto" w:fill="F5F7FB"/>
            <w:tcMar>
              <w:top w:w="80" w:type="dxa"/>
              <w:left w:w="100" w:type="dxa"/>
              <w:bottom w:w="80" w:type="dxa"/>
              <w:right w:w="100" w:type="dxa"/>
            </w:tcMar>
            <w:vAlign w:val="center"/>
          </w:tcPr>
          <w:p w14:paraId="68C9050B" w14:textId="77777777" w:rsidR="005D4961" w:rsidRDefault="00E37B79">
            <w:pPr>
              <w:spacing w:before="80" w:after="80" w:line="280" w:lineRule="auto"/>
            </w:pPr>
            <w:r>
              <w:rPr>
                <w:b/>
                <w:bCs/>
              </w:rPr>
              <w:t>C2</w:t>
            </w:r>
          </w:p>
        </w:tc>
        <w:tc>
          <w:tcPr>
            <w:tcW w:w="4500" w:type="dxa"/>
            <w:shd w:val="clear" w:color="auto" w:fill="F5F7FB"/>
            <w:tcMar>
              <w:top w:w="80" w:type="dxa"/>
              <w:left w:w="100" w:type="dxa"/>
              <w:bottom w:w="80" w:type="dxa"/>
              <w:right w:w="100" w:type="dxa"/>
            </w:tcMar>
            <w:vAlign w:val="center"/>
          </w:tcPr>
          <w:p w14:paraId="02D37721" w14:textId="77777777" w:rsidR="005D4961" w:rsidRDefault="00E37B79">
            <w:pPr>
              <w:spacing w:before="80" w:after="80" w:line="280" w:lineRule="auto"/>
            </w:pPr>
            <w:r>
              <w:t>Student &amp; Academic Lifecycle</w:t>
            </w:r>
          </w:p>
        </w:tc>
        <w:tc>
          <w:tcPr>
            <w:tcW w:w="1300" w:type="dxa"/>
            <w:shd w:val="clear" w:color="auto" w:fill="F5F7FB"/>
            <w:tcMar>
              <w:top w:w="80" w:type="dxa"/>
              <w:left w:w="100" w:type="dxa"/>
              <w:bottom w:w="80" w:type="dxa"/>
              <w:right w:w="100" w:type="dxa"/>
            </w:tcMar>
            <w:vAlign w:val="center"/>
          </w:tcPr>
          <w:p w14:paraId="058DD155" w14:textId="77777777" w:rsidR="005D4961" w:rsidRDefault="00E37B79">
            <w:pPr>
              <w:spacing w:before="80" w:after="80" w:line="280" w:lineRule="auto"/>
            </w:pPr>
            <w:r>
              <w:rPr>
                <w:sz w:val="20"/>
                <w:szCs w:val="20"/>
              </w:rPr>
              <w:t>CDT, GSL, REG</w:t>
            </w:r>
          </w:p>
        </w:tc>
        <w:tc>
          <w:tcPr>
            <w:tcW w:w="1226" w:type="dxa"/>
            <w:shd w:val="clear" w:color="auto" w:fill="F5F7FB"/>
            <w:tcMar>
              <w:top w:w="80" w:type="dxa"/>
              <w:left w:w="100" w:type="dxa"/>
              <w:bottom w:w="80" w:type="dxa"/>
              <w:right w:w="100" w:type="dxa"/>
            </w:tcMar>
            <w:vAlign w:val="center"/>
          </w:tcPr>
          <w:p w14:paraId="2CA46108" w14:textId="77777777" w:rsidR="005D4961" w:rsidRDefault="00E37B79">
            <w:pPr>
              <w:spacing w:before="80" w:after="80" w:line="280" w:lineRule="auto"/>
              <w:jc w:val="center"/>
            </w:pPr>
            <w:r>
              <w:rPr>
                <w:b/>
                <w:bCs/>
              </w:rPr>
              <w:t>29</w:t>
            </w:r>
          </w:p>
        </w:tc>
        <w:tc>
          <w:tcPr>
            <w:tcW w:w="1200" w:type="dxa"/>
            <w:shd w:val="clear" w:color="auto" w:fill="F5F7FB"/>
            <w:tcMar>
              <w:top w:w="80" w:type="dxa"/>
              <w:left w:w="100" w:type="dxa"/>
              <w:bottom w:w="80" w:type="dxa"/>
              <w:right w:w="100" w:type="dxa"/>
            </w:tcMar>
            <w:vAlign w:val="center"/>
          </w:tcPr>
          <w:p w14:paraId="392B2E64" w14:textId="77777777" w:rsidR="005D4961" w:rsidRDefault="00E37B79">
            <w:pPr>
              <w:spacing w:before="80" w:after="80" w:line="280" w:lineRule="auto"/>
              <w:jc w:val="center"/>
            </w:pPr>
            <w:r>
              <w:t>7 / 16 / 6</w:t>
            </w:r>
          </w:p>
        </w:tc>
      </w:tr>
      <w:tr w:rsidR="005D4961" w14:paraId="23A0BF4E" w14:textId="77777777">
        <w:trPr>
          <w:cantSplit/>
        </w:trPr>
        <w:tc>
          <w:tcPr>
            <w:tcW w:w="800" w:type="dxa"/>
            <w:tcMar>
              <w:top w:w="80" w:type="dxa"/>
              <w:left w:w="100" w:type="dxa"/>
              <w:bottom w:w="80" w:type="dxa"/>
              <w:right w:w="100" w:type="dxa"/>
            </w:tcMar>
            <w:vAlign w:val="center"/>
          </w:tcPr>
          <w:p w14:paraId="2D7A8C27" w14:textId="77777777" w:rsidR="005D4961" w:rsidRDefault="00E37B79">
            <w:pPr>
              <w:spacing w:before="80" w:after="80" w:line="280" w:lineRule="auto"/>
            </w:pPr>
            <w:r>
              <w:rPr>
                <w:b/>
                <w:bCs/>
              </w:rPr>
              <w:t>C3</w:t>
            </w:r>
          </w:p>
        </w:tc>
        <w:tc>
          <w:tcPr>
            <w:tcW w:w="4500" w:type="dxa"/>
            <w:tcMar>
              <w:top w:w="80" w:type="dxa"/>
              <w:left w:w="100" w:type="dxa"/>
              <w:bottom w:w="80" w:type="dxa"/>
              <w:right w:w="100" w:type="dxa"/>
            </w:tcMar>
            <w:vAlign w:val="center"/>
          </w:tcPr>
          <w:p w14:paraId="515F9174" w14:textId="77777777" w:rsidR="005D4961" w:rsidRDefault="00E37B79">
            <w:pPr>
              <w:spacing w:before="80" w:after="80" w:line="280" w:lineRule="auto"/>
            </w:pPr>
            <w:r>
              <w:t>Assessment &amp; Examinations</w:t>
            </w:r>
          </w:p>
        </w:tc>
        <w:tc>
          <w:tcPr>
            <w:tcW w:w="1300" w:type="dxa"/>
            <w:tcMar>
              <w:top w:w="80" w:type="dxa"/>
              <w:left w:w="100" w:type="dxa"/>
              <w:bottom w:w="80" w:type="dxa"/>
              <w:right w:w="100" w:type="dxa"/>
            </w:tcMar>
            <w:vAlign w:val="center"/>
          </w:tcPr>
          <w:p w14:paraId="5A5BEE73" w14:textId="77777777" w:rsidR="005D4961" w:rsidRDefault="00E37B79">
            <w:pPr>
              <w:spacing w:before="80" w:after="80" w:line="280" w:lineRule="auto"/>
            </w:pPr>
            <w:r>
              <w:rPr>
                <w:sz w:val="20"/>
                <w:szCs w:val="20"/>
              </w:rPr>
              <w:t>AQAI, CDT, DTI</w:t>
            </w:r>
          </w:p>
        </w:tc>
        <w:tc>
          <w:tcPr>
            <w:tcW w:w="1226" w:type="dxa"/>
            <w:tcMar>
              <w:top w:w="80" w:type="dxa"/>
              <w:left w:w="100" w:type="dxa"/>
              <w:bottom w:w="80" w:type="dxa"/>
              <w:right w:w="100" w:type="dxa"/>
            </w:tcMar>
            <w:vAlign w:val="center"/>
          </w:tcPr>
          <w:p w14:paraId="13D78D6B" w14:textId="77777777" w:rsidR="005D4961" w:rsidRDefault="00E37B79">
            <w:pPr>
              <w:spacing w:before="80" w:after="80" w:line="280" w:lineRule="auto"/>
              <w:jc w:val="center"/>
            </w:pPr>
            <w:r>
              <w:rPr>
                <w:b/>
                <w:bCs/>
              </w:rPr>
              <w:t>10</w:t>
            </w:r>
          </w:p>
        </w:tc>
        <w:tc>
          <w:tcPr>
            <w:tcW w:w="1200" w:type="dxa"/>
            <w:tcMar>
              <w:top w:w="80" w:type="dxa"/>
              <w:left w:w="100" w:type="dxa"/>
              <w:bottom w:w="80" w:type="dxa"/>
              <w:right w:w="100" w:type="dxa"/>
            </w:tcMar>
            <w:vAlign w:val="center"/>
          </w:tcPr>
          <w:p w14:paraId="4F58FAF7" w14:textId="77777777" w:rsidR="005D4961" w:rsidRDefault="00E37B79">
            <w:pPr>
              <w:spacing w:before="80" w:after="80" w:line="280" w:lineRule="auto"/>
              <w:jc w:val="center"/>
            </w:pPr>
            <w:r>
              <w:t>8 / 2 / 0</w:t>
            </w:r>
          </w:p>
        </w:tc>
      </w:tr>
      <w:tr w:rsidR="005D4961" w14:paraId="3B0A6DF1" w14:textId="77777777">
        <w:trPr>
          <w:cantSplit/>
        </w:trPr>
        <w:tc>
          <w:tcPr>
            <w:tcW w:w="800" w:type="dxa"/>
            <w:shd w:val="clear" w:color="auto" w:fill="F5F7FB"/>
            <w:tcMar>
              <w:top w:w="80" w:type="dxa"/>
              <w:left w:w="100" w:type="dxa"/>
              <w:bottom w:w="80" w:type="dxa"/>
              <w:right w:w="100" w:type="dxa"/>
            </w:tcMar>
            <w:vAlign w:val="center"/>
          </w:tcPr>
          <w:p w14:paraId="68D7EA8D" w14:textId="77777777" w:rsidR="005D4961" w:rsidRDefault="00E37B79">
            <w:pPr>
              <w:spacing w:before="80" w:after="80" w:line="280" w:lineRule="auto"/>
            </w:pPr>
            <w:r>
              <w:rPr>
                <w:b/>
                <w:bCs/>
              </w:rPr>
              <w:t>C4</w:t>
            </w:r>
          </w:p>
        </w:tc>
        <w:tc>
          <w:tcPr>
            <w:tcW w:w="4500" w:type="dxa"/>
            <w:shd w:val="clear" w:color="auto" w:fill="F5F7FB"/>
            <w:tcMar>
              <w:top w:w="80" w:type="dxa"/>
              <w:left w:w="100" w:type="dxa"/>
              <w:bottom w:w="80" w:type="dxa"/>
              <w:right w:w="100" w:type="dxa"/>
            </w:tcMar>
            <w:vAlign w:val="center"/>
          </w:tcPr>
          <w:p w14:paraId="3E4E0D8C" w14:textId="77777777" w:rsidR="005D4961" w:rsidRDefault="00E37B79">
            <w:pPr>
              <w:spacing w:before="80" w:after="80" w:line="280" w:lineRule="auto"/>
            </w:pPr>
            <w:r>
              <w:t>Accreditation, Quality Assurance &amp; Inspectorate</w:t>
            </w:r>
          </w:p>
        </w:tc>
        <w:tc>
          <w:tcPr>
            <w:tcW w:w="1300" w:type="dxa"/>
            <w:shd w:val="clear" w:color="auto" w:fill="F5F7FB"/>
            <w:tcMar>
              <w:top w:w="80" w:type="dxa"/>
              <w:left w:w="100" w:type="dxa"/>
              <w:bottom w:w="80" w:type="dxa"/>
              <w:right w:w="100" w:type="dxa"/>
            </w:tcMar>
            <w:vAlign w:val="center"/>
          </w:tcPr>
          <w:p w14:paraId="536A8408" w14:textId="77777777" w:rsidR="005D4961" w:rsidRDefault="00E37B79">
            <w:pPr>
              <w:spacing w:before="80" w:after="80" w:line="280" w:lineRule="auto"/>
            </w:pPr>
            <w:r>
              <w:rPr>
                <w:sz w:val="20"/>
                <w:szCs w:val="20"/>
              </w:rPr>
              <w:t>AQAI</w:t>
            </w:r>
          </w:p>
        </w:tc>
        <w:tc>
          <w:tcPr>
            <w:tcW w:w="1226" w:type="dxa"/>
            <w:shd w:val="clear" w:color="auto" w:fill="F5F7FB"/>
            <w:tcMar>
              <w:top w:w="80" w:type="dxa"/>
              <w:left w:w="100" w:type="dxa"/>
              <w:bottom w:w="80" w:type="dxa"/>
              <w:right w:w="100" w:type="dxa"/>
            </w:tcMar>
            <w:vAlign w:val="center"/>
          </w:tcPr>
          <w:p w14:paraId="38580E62" w14:textId="77777777" w:rsidR="005D4961" w:rsidRDefault="00E37B79">
            <w:pPr>
              <w:spacing w:before="80" w:after="80" w:line="280" w:lineRule="auto"/>
              <w:jc w:val="center"/>
            </w:pPr>
            <w:r>
              <w:rPr>
                <w:b/>
                <w:bCs/>
              </w:rPr>
              <w:t>17</w:t>
            </w:r>
          </w:p>
        </w:tc>
        <w:tc>
          <w:tcPr>
            <w:tcW w:w="1200" w:type="dxa"/>
            <w:shd w:val="clear" w:color="auto" w:fill="F5F7FB"/>
            <w:tcMar>
              <w:top w:w="80" w:type="dxa"/>
              <w:left w:w="100" w:type="dxa"/>
              <w:bottom w:w="80" w:type="dxa"/>
              <w:right w:w="100" w:type="dxa"/>
            </w:tcMar>
            <w:vAlign w:val="center"/>
          </w:tcPr>
          <w:p w14:paraId="252C9986" w14:textId="77777777" w:rsidR="005D4961" w:rsidRDefault="00E37B79">
            <w:pPr>
              <w:spacing w:before="80" w:after="80" w:line="280" w:lineRule="auto"/>
              <w:jc w:val="center"/>
            </w:pPr>
            <w:r>
              <w:t>5 / 11 / 1</w:t>
            </w:r>
          </w:p>
        </w:tc>
      </w:tr>
      <w:tr w:rsidR="005D4961" w14:paraId="5376C3C0" w14:textId="77777777">
        <w:trPr>
          <w:cantSplit/>
        </w:trPr>
        <w:tc>
          <w:tcPr>
            <w:tcW w:w="800" w:type="dxa"/>
            <w:tcMar>
              <w:top w:w="80" w:type="dxa"/>
              <w:left w:w="100" w:type="dxa"/>
              <w:bottom w:w="80" w:type="dxa"/>
              <w:right w:w="100" w:type="dxa"/>
            </w:tcMar>
            <w:vAlign w:val="center"/>
          </w:tcPr>
          <w:p w14:paraId="1A287C3D" w14:textId="77777777" w:rsidR="005D4961" w:rsidRDefault="00E37B79">
            <w:pPr>
              <w:spacing w:before="80" w:after="80" w:line="280" w:lineRule="auto"/>
            </w:pPr>
            <w:r>
              <w:rPr>
                <w:b/>
                <w:bCs/>
              </w:rPr>
              <w:t>C5</w:t>
            </w:r>
          </w:p>
        </w:tc>
        <w:tc>
          <w:tcPr>
            <w:tcW w:w="4500" w:type="dxa"/>
            <w:tcMar>
              <w:top w:w="80" w:type="dxa"/>
              <w:left w:w="100" w:type="dxa"/>
              <w:bottom w:w="80" w:type="dxa"/>
              <w:right w:w="100" w:type="dxa"/>
            </w:tcMar>
            <w:vAlign w:val="center"/>
          </w:tcPr>
          <w:p w14:paraId="1E32E0CA" w14:textId="77777777" w:rsidR="005D4961" w:rsidRDefault="00E37B79">
            <w:pPr>
              <w:spacing w:before="80" w:after="80" w:line="280" w:lineRule="auto"/>
            </w:pPr>
            <w:r>
              <w:t>Library, Research &amp; Knowledge Services</w:t>
            </w:r>
          </w:p>
        </w:tc>
        <w:tc>
          <w:tcPr>
            <w:tcW w:w="1300" w:type="dxa"/>
            <w:tcMar>
              <w:top w:w="80" w:type="dxa"/>
              <w:left w:w="100" w:type="dxa"/>
              <w:bottom w:w="80" w:type="dxa"/>
              <w:right w:w="100" w:type="dxa"/>
            </w:tcMar>
            <w:vAlign w:val="center"/>
          </w:tcPr>
          <w:p w14:paraId="20E67ACE" w14:textId="77777777" w:rsidR="005D4961" w:rsidRDefault="00E37B79">
            <w:pPr>
              <w:spacing w:before="80" w:after="80" w:line="280" w:lineRule="auto"/>
            </w:pPr>
            <w:r>
              <w:rPr>
                <w:sz w:val="20"/>
                <w:szCs w:val="20"/>
              </w:rPr>
              <w:t>LRKS</w:t>
            </w:r>
          </w:p>
        </w:tc>
        <w:tc>
          <w:tcPr>
            <w:tcW w:w="1226" w:type="dxa"/>
            <w:tcMar>
              <w:top w:w="80" w:type="dxa"/>
              <w:left w:w="100" w:type="dxa"/>
              <w:bottom w:w="80" w:type="dxa"/>
              <w:right w:w="100" w:type="dxa"/>
            </w:tcMar>
            <w:vAlign w:val="center"/>
          </w:tcPr>
          <w:p w14:paraId="4501E702" w14:textId="77777777" w:rsidR="005D4961" w:rsidRDefault="00E37B79">
            <w:pPr>
              <w:spacing w:before="80" w:after="80" w:line="280" w:lineRule="auto"/>
              <w:jc w:val="center"/>
            </w:pPr>
            <w:r>
              <w:rPr>
                <w:b/>
                <w:bCs/>
              </w:rPr>
              <w:t>18</w:t>
            </w:r>
          </w:p>
        </w:tc>
        <w:tc>
          <w:tcPr>
            <w:tcW w:w="1200" w:type="dxa"/>
            <w:tcMar>
              <w:top w:w="80" w:type="dxa"/>
              <w:left w:w="100" w:type="dxa"/>
              <w:bottom w:w="80" w:type="dxa"/>
              <w:right w:w="100" w:type="dxa"/>
            </w:tcMar>
            <w:vAlign w:val="center"/>
          </w:tcPr>
          <w:p w14:paraId="75081E13" w14:textId="77777777" w:rsidR="005D4961" w:rsidRDefault="00E37B79">
            <w:pPr>
              <w:spacing w:before="80" w:after="80" w:line="280" w:lineRule="auto"/>
              <w:jc w:val="center"/>
            </w:pPr>
            <w:r>
              <w:t>2 / 9 / 7</w:t>
            </w:r>
          </w:p>
        </w:tc>
      </w:tr>
      <w:tr w:rsidR="005D4961" w14:paraId="32256E5E" w14:textId="77777777">
        <w:trPr>
          <w:cantSplit/>
        </w:trPr>
        <w:tc>
          <w:tcPr>
            <w:tcW w:w="800" w:type="dxa"/>
            <w:shd w:val="clear" w:color="auto" w:fill="F5F7FB"/>
            <w:tcMar>
              <w:top w:w="80" w:type="dxa"/>
              <w:left w:w="100" w:type="dxa"/>
              <w:bottom w:w="80" w:type="dxa"/>
              <w:right w:w="100" w:type="dxa"/>
            </w:tcMar>
            <w:vAlign w:val="center"/>
          </w:tcPr>
          <w:p w14:paraId="0E40788A" w14:textId="77777777" w:rsidR="005D4961" w:rsidRDefault="00E37B79">
            <w:pPr>
              <w:spacing w:before="80" w:after="80" w:line="280" w:lineRule="auto"/>
            </w:pPr>
            <w:r>
              <w:rPr>
                <w:b/>
                <w:bCs/>
              </w:rPr>
              <w:t>C6</w:t>
            </w:r>
          </w:p>
        </w:tc>
        <w:tc>
          <w:tcPr>
            <w:tcW w:w="4500" w:type="dxa"/>
            <w:shd w:val="clear" w:color="auto" w:fill="F5F7FB"/>
            <w:tcMar>
              <w:top w:w="80" w:type="dxa"/>
              <w:left w:w="100" w:type="dxa"/>
              <w:bottom w:w="80" w:type="dxa"/>
              <w:right w:w="100" w:type="dxa"/>
            </w:tcMar>
            <w:vAlign w:val="center"/>
          </w:tcPr>
          <w:p w14:paraId="5A5D0D2A" w14:textId="77777777" w:rsidR="005D4961" w:rsidRDefault="00E37B79">
            <w:pPr>
              <w:spacing w:before="80" w:after="80" w:line="280" w:lineRule="auto"/>
            </w:pPr>
            <w:r>
              <w:t>Communications, Brand &amp; Stakeholder Engagement</w:t>
            </w:r>
          </w:p>
        </w:tc>
        <w:tc>
          <w:tcPr>
            <w:tcW w:w="1300" w:type="dxa"/>
            <w:shd w:val="clear" w:color="auto" w:fill="F5F7FB"/>
            <w:tcMar>
              <w:top w:w="80" w:type="dxa"/>
              <w:left w:w="100" w:type="dxa"/>
              <w:bottom w:w="80" w:type="dxa"/>
              <w:right w:w="100" w:type="dxa"/>
            </w:tcMar>
            <w:vAlign w:val="center"/>
          </w:tcPr>
          <w:p w14:paraId="3ECEE597" w14:textId="77777777" w:rsidR="005D4961" w:rsidRDefault="00E37B79">
            <w:pPr>
              <w:spacing w:before="80" w:after="80" w:line="280" w:lineRule="auto"/>
            </w:pPr>
            <w:r>
              <w:rPr>
                <w:sz w:val="20"/>
                <w:szCs w:val="20"/>
              </w:rPr>
              <w:t>CCP, F&amp;L</w:t>
            </w:r>
          </w:p>
        </w:tc>
        <w:tc>
          <w:tcPr>
            <w:tcW w:w="1226" w:type="dxa"/>
            <w:shd w:val="clear" w:color="auto" w:fill="F5F7FB"/>
            <w:tcMar>
              <w:top w:w="80" w:type="dxa"/>
              <w:left w:w="100" w:type="dxa"/>
              <w:bottom w:w="80" w:type="dxa"/>
              <w:right w:w="100" w:type="dxa"/>
            </w:tcMar>
            <w:vAlign w:val="center"/>
          </w:tcPr>
          <w:p w14:paraId="224AA9D3" w14:textId="77777777" w:rsidR="005D4961" w:rsidRDefault="00E37B79">
            <w:pPr>
              <w:spacing w:before="80" w:after="80" w:line="280" w:lineRule="auto"/>
              <w:jc w:val="center"/>
            </w:pPr>
            <w:r>
              <w:rPr>
                <w:b/>
                <w:bCs/>
              </w:rPr>
              <w:t>20</w:t>
            </w:r>
          </w:p>
        </w:tc>
        <w:tc>
          <w:tcPr>
            <w:tcW w:w="1200" w:type="dxa"/>
            <w:shd w:val="clear" w:color="auto" w:fill="F5F7FB"/>
            <w:tcMar>
              <w:top w:w="80" w:type="dxa"/>
              <w:left w:w="100" w:type="dxa"/>
              <w:bottom w:w="80" w:type="dxa"/>
              <w:right w:w="100" w:type="dxa"/>
            </w:tcMar>
            <w:vAlign w:val="center"/>
          </w:tcPr>
          <w:p w14:paraId="2561C092" w14:textId="77777777" w:rsidR="005D4961" w:rsidRDefault="00E37B79">
            <w:pPr>
              <w:spacing w:before="80" w:after="80" w:line="280" w:lineRule="auto"/>
              <w:jc w:val="center"/>
            </w:pPr>
            <w:r>
              <w:t>7 / 9 / 4</w:t>
            </w:r>
          </w:p>
        </w:tc>
      </w:tr>
      <w:tr w:rsidR="005D4961" w14:paraId="5DAE7E6C" w14:textId="77777777">
        <w:trPr>
          <w:cantSplit/>
        </w:trPr>
        <w:tc>
          <w:tcPr>
            <w:tcW w:w="800" w:type="dxa"/>
            <w:tcMar>
              <w:top w:w="80" w:type="dxa"/>
              <w:left w:w="100" w:type="dxa"/>
              <w:bottom w:w="80" w:type="dxa"/>
              <w:right w:w="100" w:type="dxa"/>
            </w:tcMar>
            <w:vAlign w:val="center"/>
          </w:tcPr>
          <w:p w14:paraId="6107D101" w14:textId="77777777" w:rsidR="005D4961" w:rsidRDefault="00E37B79">
            <w:pPr>
              <w:spacing w:before="80" w:after="80" w:line="280" w:lineRule="auto"/>
            </w:pPr>
            <w:r>
              <w:rPr>
                <w:b/>
                <w:bCs/>
              </w:rPr>
              <w:t>C7</w:t>
            </w:r>
          </w:p>
        </w:tc>
        <w:tc>
          <w:tcPr>
            <w:tcW w:w="4500" w:type="dxa"/>
            <w:tcMar>
              <w:top w:w="80" w:type="dxa"/>
              <w:left w:w="100" w:type="dxa"/>
              <w:bottom w:w="80" w:type="dxa"/>
              <w:right w:w="100" w:type="dxa"/>
            </w:tcMar>
            <w:vAlign w:val="center"/>
          </w:tcPr>
          <w:p w14:paraId="03EA10CC" w14:textId="77777777" w:rsidR="005D4961" w:rsidRDefault="00E37B79">
            <w:pPr>
              <w:spacing w:before="80" w:after="80" w:line="280" w:lineRule="auto"/>
            </w:pPr>
            <w:r>
              <w:t>People, Talent &amp; Culture (HR)</w:t>
            </w:r>
          </w:p>
        </w:tc>
        <w:tc>
          <w:tcPr>
            <w:tcW w:w="1300" w:type="dxa"/>
            <w:tcMar>
              <w:top w:w="80" w:type="dxa"/>
              <w:left w:w="100" w:type="dxa"/>
              <w:bottom w:w="80" w:type="dxa"/>
              <w:right w:w="100" w:type="dxa"/>
            </w:tcMar>
            <w:vAlign w:val="center"/>
          </w:tcPr>
          <w:p w14:paraId="45931822" w14:textId="77777777" w:rsidR="005D4961" w:rsidRDefault="00E37B79">
            <w:pPr>
              <w:spacing w:before="80" w:after="80" w:line="280" w:lineRule="auto"/>
            </w:pPr>
            <w:r>
              <w:rPr>
                <w:sz w:val="20"/>
                <w:szCs w:val="20"/>
              </w:rPr>
              <w:t>P&amp;C, RMF</w:t>
            </w:r>
          </w:p>
        </w:tc>
        <w:tc>
          <w:tcPr>
            <w:tcW w:w="1226" w:type="dxa"/>
            <w:tcMar>
              <w:top w:w="80" w:type="dxa"/>
              <w:left w:w="100" w:type="dxa"/>
              <w:bottom w:w="80" w:type="dxa"/>
              <w:right w:w="100" w:type="dxa"/>
            </w:tcMar>
            <w:vAlign w:val="center"/>
          </w:tcPr>
          <w:p w14:paraId="3711A8C5" w14:textId="77777777" w:rsidR="005D4961" w:rsidRDefault="00E37B79">
            <w:pPr>
              <w:spacing w:before="80" w:after="80" w:line="280" w:lineRule="auto"/>
              <w:jc w:val="center"/>
            </w:pPr>
            <w:r>
              <w:rPr>
                <w:b/>
                <w:bCs/>
              </w:rPr>
              <w:t>25</w:t>
            </w:r>
          </w:p>
        </w:tc>
        <w:tc>
          <w:tcPr>
            <w:tcW w:w="1200" w:type="dxa"/>
            <w:tcMar>
              <w:top w:w="80" w:type="dxa"/>
              <w:left w:w="100" w:type="dxa"/>
              <w:bottom w:w="80" w:type="dxa"/>
              <w:right w:w="100" w:type="dxa"/>
            </w:tcMar>
            <w:vAlign w:val="center"/>
          </w:tcPr>
          <w:p w14:paraId="3B844DEE" w14:textId="77777777" w:rsidR="005D4961" w:rsidRDefault="00E37B79">
            <w:pPr>
              <w:spacing w:before="80" w:after="80" w:line="280" w:lineRule="auto"/>
              <w:jc w:val="center"/>
            </w:pPr>
            <w:r>
              <w:t>7 / 13 / 5</w:t>
            </w:r>
          </w:p>
        </w:tc>
      </w:tr>
      <w:tr w:rsidR="005D4961" w14:paraId="42E41715" w14:textId="77777777">
        <w:trPr>
          <w:cantSplit/>
        </w:trPr>
        <w:tc>
          <w:tcPr>
            <w:tcW w:w="800" w:type="dxa"/>
            <w:shd w:val="clear" w:color="auto" w:fill="F5F7FB"/>
            <w:tcMar>
              <w:top w:w="80" w:type="dxa"/>
              <w:left w:w="100" w:type="dxa"/>
              <w:bottom w:w="80" w:type="dxa"/>
              <w:right w:w="100" w:type="dxa"/>
            </w:tcMar>
            <w:vAlign w:val="center"/>
          </w:tcPr>
          <w:p w14:paraId="0A34E2B5" w14:textId="77777777" w:rsidR="005D4961" w:rsidRDefault="00E37B79">
            <w:pPr>
              <w:spacing w:before="80" w:after="80" w:line="280" w:lineRule="auto"/>
            </w:pPr>
            <w:r>
              <w:rPr>
                <w:b/>
                <w:bCs/>
              </w:rPr>
              <w:t>C8</w:t>
            </w:r>
          </w:p>
        </w:tc>
        <w:tc>
          <w:tcPr>
            <w:tcW w:w="4500" w:type="dxa"/>
            <w:shd w:val="clear" w:color="auto" w:fill="F5F7FB"/>
            <w:tcMar>
              <w:top w:w="80" w:type="dxa"/>
              <w:left w:w="100" w:type="dxa"/>
              <w:bottom w:w="80" w:type="dxa"/>
              <w:right w:w="100" w:type="dxa"/>
            </w:tcMar>
            <w:vAlign w:val="center"/>
          </w:tcPr>
          <w:p w14:paraId="29E9FBB1" w14:textId="77777777" w:rsidR="005D4961" w:rsidRDefault="00E37B79">
            <w:pPr>
              <w:spacing w:before="80" w:after="80" w:line="280" w:lineRule="auto"/>
            </w:pPr>
            <w:r>
              <w:t>Finance, Procurement &amp; Resource Mobilisation</w:t>
            </w:r>
          </w:p>
        </w:tc>
        <w:tc>
          <w:tcPr>
            <w:tcW w:w="1300" w:type="dxa"/>
            <w:shd w:val="clear" w:color="auto" w:fill="F5F7FB"/>
            <w:tcMar>
              <w:top w:w="80" w:type="dxa"/>
              <w:left w:w="100" w:type="dxa"/>
              <w:bottom w:w="80" w:type="dxa"/>
              <w:right w:w="100" w:type="dxa"/>
            </w:tcMar>
            <w:vAlign w:val="center"/>
          </w:tcPr>
          <w:p w14:paraId="10698926" w14:textId="77777777" w:rsidR="005D4961" w:rsidRDefault="00E37B79">
            <w:pPr>
              <w:spacing w:before="80" w:after="80" w:line="280" w:lineRule="auto"/>
            </w:pPr>
            <w:r>
              <w:rPr>
                <w:sz w:val="20"/>
                <w:szCs w:val="20"/>
              </w:rPr>
              <w:t>RMF</w:t>
            </w:r>
          </w:p>
        </w:tc>
        <w:tc>
          <w:tcPr>
            <w:tcW w:w="1226" w:type="dxa"/>
            <w:shd w:val="clear" w:color="auto" w:fill="F5F7FB"/>
            <w:tcMar>
              <w:top w:w="80" w:type="dxa"/>
              <w:left w:w="100" w:type="dxa"/>
              <w:bottom w:w="80" w:type="dxa"/>
              <w:right w:w="100" w:type="dxa"/>
            </w:tcMar>
            <w:vAlign w:val="center"/>
          </w:tcPr>
          <w:p w14:paraId="3BBF3419" w14:textId="77777777" w:rsidR="005D4961" w:rsidRDefault="00E37B79">
            <w:pPr>
              <w:spacing w:before="80" w:after="80" w:line="280" w:lineRule="auto"/>
              <w:jc w:val="center"/>
            </w:pPr>
            <w:r>
              <w:rPr>
                <w:b/>
                <w:bCs/>
              </w:rPr>
              <w:t>25</w:t>
            </w:r>
          </w:p>
        </w:tc>
        <w:tc>
          <w:tcPr>
            <w:tcW w:w="1200" w:type="dxa"/>
            <w:shd w:val="clear" w:color="auto" w:fill="F5F7FB"/>
            <w:tcMar>
              <w:top w:w="80" w:type="dxa"/>
              <w:left w:w="100" w:type="dxa"/>
              <w:bottom w:w="80" w:type="dxa"/>
              <w:right w:w="100" w:type="dxa"/>
            </w:tcMar>
            <w:vAlign w:val="center"/>
          </w:tcPr>
          <w:p w14:paraId="313E6CE3" w14:textId="77777777" w:rsidR="005D4961" w:rsidRDefault="00E37B79">
            <w:pPr>
              <w:spacing w:before="80" w:after="80" w:line="280" w:lineRule="auto"/>
              <w:jc w:val="center"/>
            </w:pPr>
            <w:r>
              <w:t>8 / 12 / 5</w:t>
            </w:r>
          </w:p>
        </w:tc>
      </w:tr>
      <w:tr w:rsidR="005D4961" w14:paraId="2F82B339" w14:textId="77777777">
        <w:trPr>
          <w:cantSplit/>
        </w:trPr>
        <w:tc>
          <w:tcPr>
            <w:tcW w:w="800" w:type="dxa"/>
            <w:tcMar>
              <w:top w:w="80" w:type="dxa"/>
              <w:left w:w="100" w:type="dxa"/>
              <w:bottom w:w="80" w:type="dxa"/>
              <w:right w:w="100" w:type="dxa"/>
            </w:tcMar>
            <w:vAlign w:val="center"/>
          </w:tcPr>
          <w:p w14:paraId="43565992" w14:textId="77777777" w:rsidR="005D4961" w:rsidRDefault="00E37B79">
            <w:pPr>
              <w:spacing w:before="80" w:after="80" w:line="280" w:lineRule="auto"/>
            </w:pPr>
            <w:r>
              <w:rPr>
                <w:b/>
                <w:bCs/>
              </w:rPr>
              <w:t>C9</w:t>
            </w:r>
          </w:p>
        </w:tc>
        <w:tc>
          <w:tcPr>
            <w:tcW w:w="4500" w:type="dxa"/>
            <w:tcMar>
              <w:top w:w="80" w:type="dxa"/>
              <w:left w:w="100" w:type="dxa"/>
              <w:bottom w:w="80" w:type="dxa"/>
              <w:right w:w="100" w:type="dxa"/>
            </w:tcMar>
            <w:vAlign w:val="center"/>
          </w:tcPr>
          <w:p w14:paraId="62B700D1" w14:textId="77777777" w:rsidR="005D4961" w:rsidRDefault="00E37B79">
            <w:pPr>
              <w:spacing w:before="80" w:after="80" w:line="280" w:lineRule="auto"/>
            </w:pPr>
            <w:r>
              <w:t>Facilities, Safety &amp; Logistics</w:t>
            </w:r>
          </w:p>
        </w:tc>
        <w:tc>
          <w:tcPr>
            <w:tcW w:w="1300" w:type="dxa"/>
            <w:tcMar>
              <w:top w:w="80" w:type="dxa"/>
              <w:left w:w="100" w:type="dxa"/>
              <w:bottom w:w="80" w:type="dxa"/>
              <w:right w:w="100" w:type="dxa"/>
            </w:tcMar>
            <w:vAlign w:val="center"/>
          </w:tcPr>
          <w:p w14:paraId="21A73668" w14:textId="77777777" w:rsidR="005D4961" w:rsidRDefault="00E37B79">
            <w:pPr>
              <w:spacing w:before="80" w:after="80" w:line="280" w:lineRule="auto"/>
            </w:pPr>
            <w:r>
              <w:rPr>
                <w:sz w:val="20"/>
                <w:szCs w:val="20"/>
              </w:rPr>
              <w:t>F&amp;L</w:t>
            </w:r>
          </w:p>
        </w:tc>
        <w:tc>
          <w:tcPr>
            <w:tcW w:w="1226" w:type="dxa"/>
            <w:tcMar>
              <w:top w:w="80" w:type="dxa"/>
              <w:left w:w="100" w:type="dxa"/>
              <w:bottom w:w="80" w:type="dxa"/>
              <w:right w:w="100" w:type="dxa"/>
            </w:tcMar>
            <w:vAlign w:val="center"/>
          </w:tcPr>
          <w:p w14:paraId="26DEFD83" w14:textId="77777777" w:rsidR="005D4961" w:rsidRDefault="00E37B79">
            <w:pPr>
              <w:spacing w:before="80" w:after="80" w:line="280" w:lineRule="auto"/>
              <w:jc w:val="center"/>
            </w:pPr>
            <w:r>
              <w:rPr>
                <w:b/>
                <w:bCs/>
              </w:rPr>
              <w:t>30</w:t>
            </w:r>
          </w:p>
        </w:tc>
        <w:tc>
          <w:tcPr>
            <w:tcW w:w="1200" w:type="dxa"/>
            <w:tcMar>
              <w:top w:w="80" w:type="dxa"/>
              <w:left w:w="100" w:type="dxa"/>
              <w:bottom w:w="80" w:type="dxa"/>
              <w:right w:w="100" w:type="dxa"/>
            </w:tcMar>
            <w:vAlign w:val="center"/>
          </w:tcPr>
          <w:p w14:paraId="53B05A3D" w14:textId="77777777" w:rsidR="005D4961" w:rsidRDefault="00E37B79">
            <w:pPr>
              <w:spacing w:before="80" w:after="80" w:line="280" w:lineRule="auto"/>
              <w:jc w:val="center"/>
            </w:pPr>
            <w:r>
              <w:t>13 / 12 / 5</w:t>
            </w:r>
          </w:p>
        </w:tc>
      </w:tr>
      <w:tr w:rsidR="005D4961" w14:paraId="095BC8A7" w14:textId="77777777">
        <w:trPr>
          <w:cantSplit/>
        </w:trPr>
        <w:tc>
          <w:tcPr>
            <w:tcW w:w="800" w:type="dxa"/>
            <w:shd w:val="clear" w:color="auto" w:fill="F5F7FB"/>
            <w:tcMar>
              <w:top w:w="80" w:type="dxa"/>
              <w:left w:w="100" w:type="dxa"/>
              <w:bottom w:w="80" w:type="dxa"/>
              <w:right w:w="100" w:type="dxa"/>
            </w:tcMar>
            <w:vAlign w:val="center"/>
          </w:tcPr>
          <w:p w14:paraId="44225C1C" w14:textId="77777777" w:rsidR="005D4961" w:rsidRDefault="00E37B79">
            <w:pPr>
              <w:spacing w:before="80" w:after="80" w:line="280" w:lineRule="auto"/>
            </w:pPr>
            <w:r>
              <w:rPr>
                <w:b/>
                <w:bCs/>
              </w:rPr>
              <w:t>C10</w:t>
            </w:r>
          </w:p>
        </w:tc>
        <w:tc>
          <w:tcPr>
            <w:tcW w:w="4500" w:type="dxa"/>
            <w:shd w:val="clear" w:color="auto" w:fill="F5F7FB"/>
            <w:tcMar>
              <w:top w:w="80" w:type="dxa"/>
              <w:left w:w="100" w:type="dxa"/>
              <w:bottom w:w="80" w:type="dxa"/>
              <w:right w:w="100" w:type="dxa"/>
            </w:tcMar>
            <w:vAlign w:val="center"/>
          </w:tcPr>
          <w:p w14:paraId="7534862B" w14:textId="77777777" w:rsidR="005D4961" w:rsidRDefault="00E37B79">
            <w:pPr>
              <w:spacing w:before="80" w:after="80" w:line="280" w:lineRule="auto"/>
            </w:pPr>
            <w:r>
              <w:t>Compliance, Risk, Audit &amp; Data Protection</w:t>
            </w:r>
          </w:p>
        </w:tc>
        <w:tc>
          <w:tcPr>
            <w:tcW w:w="1300" w:type="dxa"/>
            <w:shd w:val="clear" w:color="auto" w:fill="F5F7FB"/>
            <w:tcMar>
              <w:top w:w="80" w:type="dxa"/>
              <w:left w:w="100" w:type="dxa"/>
              <w:bottom w:w="80" w:type="dxa"/>
              <w:right w:w="100" w:type="dxa"/>
            </w:tcMar>
            <w:vAlign w:val="center"/>
          </w:tcPr>
          <w:p w14:paraId="7B0C2451" w14:textId="77777777" w:rsidR="005D4961" w:rsidRDefault="00E37B79">
            <w:pPr>
              <w:spacing w:before="80" w:after="80" w:line="280" w:lineRule="auto"/>
            </w:pPr>
            <w:r>
              <w:rPr>
                <w:sz w:val="20"/>
                <w:szCs w:val="20"/>
              </w:rPr>
              <w:t>C&amp;A, DTI</w:t>
            </w:r>
          </w:p>
        </w:tc>
        <w:tc>
          <w:tcPr>
            <w:tcW w:w="1226" w:type="dxa"/>
            <w:shd w:val="clear" w:color="auto" w:fill="F5F7FB"/>
            <w:tcMar>
              <w:top w:w="80" w:type="dxa"/>
              <w:left w:w="100" w:type="dxa"/>
              <w:bottom w:w="80" w:type="dxa"/>
              <w:right w:w="100" w:type="dxa"/>
            </w:tcMar>
            <w:vAlign w:val="center"/>
          </w:tcPr>
          <w:p w14:paraId="1BDA2BA4" w14:textId="77777777" w:rsidR="005D4961" w:rsidRDefault="00E37B79">
            <w:pPr>
              <w:spacing w:before="80" w:after="80" w:line="280" w:lineRule="auto"/>
              <w:jc w:val="center"/>
            </w:pPr>
            <w:r>
              <w:rPr>
                <w:b/>
                <w:bCs/>
              </w:rPr>
              <w:t>23</w:t>
            </w:r>
          </w:p>
        </w:tc>
        <w:tc>
          <w:tcPr>
            <w:tcW w:w="1200" w:type="dxa"/>
            <w:shd w:val="clear" w:color="auto" w:fill="F5F7FB"/>
            <w:tcMar>
              <w:top w:w="80" w:type="dxa"/>
              <w:left w:w="100" w:type="dxa"/>
              <w:bottom w:w="80" w:type="dxa"/>
              <w:right w:w="100" w:type="dxa"/>
            </w:tcMar>
            <w:vAlign w:val="center"/>
          </w:tcPr>
          <w:p w14:paraId="1BC901EE" w14:textId="77777777" w:rsidR="005D4961" w:rsidRDefault="00E37B79">
            <w:pPr>
              <w:spacing w:before="80" w:after="80" w:line="280" w:lineRule="auto"/>
              <w:jc w:val="center"/>
            </w:pPr>
            <w:r>
              <w:t>11 / 10 / 2</w:t>
            </w:r>
          </w:p>
        </w:tc>
      </w:tr>
      <w:tr w:rsidR="005D4961" w14:paraId="7830A5F2" w14:textId="77777777">
        <w:trPr>
          <w:cantSplit/>
        </w:trPr>
        <w:tc>
          <w:tcPr>
            <w:tcW w:w="800" w:type="dxa"/>
            <w:tcMar>
              <w:top w:w="80" w:type="dxa"/>
              <w:left w:w="100" w:type="dxa"/>
              <w:bottom w:w="80" w:type="dxa"/>
              <w:right w:w="100" w:type="dxa"/>
            </w:tcMar>
            <w:vAlign w:val="center"/>
          </w:tcPr>
          <w:p w14:paraId="212D6332" w14:textId="77777777" w:rsidR="005D4961" w:rsidRDefault="00E37B79">
            <w:pPr>
              <w:spacing w:before="80" w:after="80" w:line="280" w:lineRule="auto"/>
            </w:pPr>
            <w:r>
              <w:rPr>
                <w:b/>
                <w:bCs/>
              </w:rPr>
              <w:t>C11</w:t>
            </w:r>
          </w:p>
        </w:tc>
        <w:tc>
          <w:tcPr>
            <w:tcW w:w="4500" w:type="dxa"/>
            <w:tcMar>
              <w:top w:w="80" w:type="dxa"/>
              <w:left w:w="100" w:type="dxa"/>
              <w:bottom w:w="80" w:type="dxa"/>
              <w:right w:w="100" w:type="dxa"/>
            </w:tcMar>
            <w:vAlign w:val="center"/>
          </w:tcPr>
          <w:p w14:paraId="6543354D" w14:textId="77777777" w:rsidR="005D4961" w:rsidRDefault="00E37B79">
            <w:pPr>
              <w:spacing w:before="80" w:after="80" w:line="280" w:lineRule="auto"/>
            </w:pPr>
            <w:r>
              <w:t>IT Operations, Cybersecurity &amp; Platform</w:t>
            </w:r>
          </w:p>
        </w:tc>
        <w:tc>
          <w:tcPr>
            <w:tcW w:w="1300" w:type="dxa"/>
            <w:tcMar>
              <w:top w:w="80" w:type="dxa"/>
              <w:left w:w="100" w:type="dxa"/>
              <w:bottom w:w="80" w:type="dxa"/>
              <w:right w:w="100" w:type="dxa"/>
            </w:tcMar>
            <w:vAlign w:val="center"/>
          </w:tcPr>
          <w:p w14:paraId="5E60B764" w14:textId="77777777" w:rsidR="005D4961" w:rsidRDefault="00E37B79">
            <w:pPr>
              <w:spacing w:before="80" w:after="80" w:line="280" w:lineRule="auto"/>
            </w:pPr>
            <w:r>
              <w:rPr>
                <w:sz w:val="20"/>
                <w:szCs w:val="20"/>
              </w:rPr>
              <w:t>DTI</w:t>
            </w:r>
          </w:p>
        </w:tc>
        <w:tc>
          <w:tcPr>
            <w:tcW w:w="1226" w:type="dxa"/>
            <w:tcMar>
              <w:top w:w="80" w:type="dxa"/>
              <w:left w:w="100" w:type="dxa"/>
              <w:bottom w:w="80" w:type="dxa"/>
              <w:right w:w="100" w:type="dxa"/>
            </w:tcMar>
            <w:vAlign w:val="center"/>
          </w:tcPr>
          <w:p w14:paraId="3F687129" w14:textId="77777777" w:rsidR="005D4961" w:rsidRDefault="00E37B79">
            <w:pPr>
              <w:spacing w:before="80" w:after="80" w:line="280" w:lineRule="auto"/>
              <w:jc w:val="center"/>
            </w:pPr>
            <w:r>
              <w:rPr>
                <w:b/>
                <w:bCs/>
              </w:rPr>
              <w:t>28</w:t>
            </w:r>
          </w:p>
        </w:tc>
        <w:tc>
          <w:tcPr>
            <w:tcW w:w="1200" w:type="dxa"/>
            <w:tcMar>
              <w:top w:w="80" w:type="dxa"/>
              <w:left w:w="100" w:type="dxa"/>
              <w:bottom w:w="80" w:type="dxa"/>
              <w:right w:w="100" w:type="dxa"/>
            </w:tcMar>
            <w:vAlign w:val="center"/>
          </w:tcPr>
          <w:p w14:paraId="24CA1913" w14:textId="77777777" w:rsidR="005D4961" w:rsidRDefault="00E37B79">
            <w:pPr>
              <w:spacing w:before="80" w:after="80" w:line="280" w:lineRule="auto"/>
              <w:jc w:val="center"/>
            </w:pPr>
            <w:r>
              <w:t>16 / 11 / 1</w:t>
            </w:r>
          </w:p>
        </w:tc>
      </w:tr>
      <w:tr w:rsidR="005D4961" w14:paraId="6CF58BB6" w14:textId="77777777">
        <w:trPr>
          <w:cantSplit/>
        </w:trPr>
        <w:tc>
          <w:tcPr>
            <w:tcW w:w="800" w:type="dxa"/>
            <w:shd w:val="clear" w:color="auto" w:fill="F5F7FB"/>
            <w:tcMar>
              <w:top w:w="80" w:type="dxa"/>
              <w:left w:w="100" w:type="dxa"/>
              <w:bottom w:w="80" w:type="dxa"/>
              <w:right w:w="100" w:type="dxa"/>
            </w:tcMar>
            <w:vAlign w:val="center"/>
          </w:tcPr>
          <w:p w14:paraId="7D5B3005" w14:textId="77777777" w:rsidR="005D4961" w:rsidRDefault="00E37B79">
            <w:pPr>
              <w:spacing w:before="80" w:after="80" w:line="280" w:lineRule="auto"/>
            </w:pPr>
            <w:r>
              <w:rPr>
                <w:b/>
                <w:bCs/>
              </w:rPr>
              <w:lastRenderedPageBreak/>
              <w:t>C12</w:t>
            </w:r>
          </w:p>
        </w:tc>
        <w:tc>
          <w:tcPr>
            <w:tcW w:w="4500" w:type="dxa"/>
            <w:shd w:val="clear" w:color="auto" w:fill="F5F7FB"/>
            <w:tcMar>
              <w:top w:w="80" w:type="dxa"/>
              <w:left w:w="100" w:type="dxa"/>
              <w:bottom w:w="80" w:type="dxa"/>
              <w:right w:w="100" w:type="dxa"/>
            </w:tcMar>
            <w:vAlign w:val="center"/>
          </w:tcPr>
          <w:p w14:paraId="2E4E1A71" w14:textId="77777777" w:rsidR="005D4961" w:rsidRDefault="00E37B79">
            <w:pPr>
              <w:spacing w:before="80" w:after="80" w:line="280" w:lineRule="auto"/>
            </w:pPr>
            <w:r>
              <w:t>Analytics, Data &amp; Artificial Intelligence</w:t>
            </w:r>
          </w:p>
        </w:tc>
        <w:tc>
          <w:tcPr>
            <w:tcW w:w="1300" w:type="dxa"/>
            <w:shd w:val="clear" w:color="auto" w:fill="F5F7FB"/>
            <w:tcMar>
              <w:top w:w="80" w:type="dxa"/>
              <w:left w:w="100" w:type="dxa"/>
              <w:bottom w:w="80" w:type="dxa"/>
              <w:right w:w="100" w:type="dxa"/>
            </w:tcMar>
            <w:vAlign w:val="center"/>
          </w:tcPr>
          <w:p w14:paraId="055926D0" w14:textId="77777777" w:rsidR="005D4961" w:rsidRDefault="00E37B79">
            <w:pPr>
              <w:spacing w:before="80" w:after="80" w:line="280" w:lineRule="auto"/>
            </w:pPr>
            <w:r>
              <w:rPr>
                <w:sz w:val="20"/>
                <w:szCs w:val="20"/>
              </w:rPr>
              <w:t>C&amp;A, CDT, DTI</w:t>
            </w:r>
          </w:p>
        </w:tc>
        <w:tc>
          <w:tcPr>
            <w:tcW w:w="1226" w:type="dxa"/>
            <w:shd w:val="clear" w:color="auto" w:fill="F5F7FB"/>
            <w:tcMar>
              <w:top w:w="80" w:type="dxa"/>
              <w:left w:w="100" w:type="dxa"/>
              <w:bottom w:w="80" w:type="dxa"/>
              <w:right w:w="100" w:type="dxa"/>
            </w:tcMar>
            <w:vAlign w:val="center"/>
          </w:tcPr>
          <w:p w14:paraId="4832B129" w14:textId="77777777" w:rsidR="005D4961" w:rsidRDefault="00E37B79">
            <w:pPr>
              <w:spacing w:before="80" w:after="80" w:line="280" w:lineRule="auto"/>
              <w:jc w:val="center"/>
            </w:pPr>
            <w:r>
              <w:rPr>
                <w:b/>
                <w:bCs/>
              </w:rPr>
              <w:t>4</w:t>
            </w:r>
          </w:p>
        </w:tc>
        <w:tc>
          <w:tcPr>
            <w:tcW w:w="1200" w:type="dxa"/>
            <w:shd w:val="clear" w:color="auto" w:fill="F5F7FB"/>
            <w:tcMar>
              <w:top w:w="80" w:type="dxa"/>
              <w:left w:w="100" w:type="dxa"/>
              <w:bottom w:w="80" w:type="dxa"/>
              <w:right w:w="100" w:type="dxa"/>
            </w:tcMar>
            <w:vAlign w:val="center"/>
          </w:tcPr>
          <w:p w14:paraId="5BC34331" w14:textId="77777777" w:rsidR="005D4961" w:rsidRDefault="00E37B79">
            <w:pPr>
              <w:spacing w:before="80" w:after="80" w:line="280" w:lineRule="auto"/>
              <w:jc w:val="center"/>
            </w:pPr>
            <w:r>
              <w:t>1 / 3 / 0</w:t>
            </w:r>
          </w:p>
        </w:tc>
      </w:tr>
    </w:tbl>
    <w:p w14:paraId="22FDA7F3" w14:textId="77777777" w:rsidR="005D4961" w:rsidRDefault="00E37B79">
      <w:pPr>
        <w:keepNext/>
        <w:pageBreakBefore/>
        <w:pBdr>
          <w:bottom w:val="single" w:sz="8" w:space="6" w:color="1F3864"/>
        </w:pBdr>
        <w:spacing w:before="360" w:after="180" w:line="320" w:lineRule="auto"/>
      </w:pPr>
      <w:r>
        <w:rPr>
          <w:b/>
          <w:bCs/>
          <w:color w:val="1F3864"/>
          <w:sz w:val="32"/>
          <w:szCs w:val="32"/>
        </w:rPr>
        <w:lastRenderedPageBreak/>
        <w:t>30A.6 Cluster Detail — Per-System Specification</w:t>
      </w:r>
    </w:p>
    <w:p w14:paraId="7820DF3A" w14:textId="77777777" w:rsidR="005D4961" w:rsidRDefault="00E37B79">
      <w:pPr>
        <w:spacing w:before="80" w:after="80" w:line="280" w:lineRule="auto"/>
      </w:pPr>
      <w:r>
        <w:t>This section sets out the full specification for every one of the 246 systems, organised by functional cluster. Each system is rendered in a standard four-column row giving its identifier and metadata, its purpose, its integrations and dependencies, and its delivery phase. The format mirrors the statutory mapping table above so that the document reads consistently throughout.</w:t>
      </w:r>
    </w:p>
    <w:p w14:paraId="2020BEFD" w14:textId="77777777" w:rsidR="005D4961" w:rsidRDefault="00E37B79">
      <w:pPr>
        <w:keepNext/>
        <w:spacing w:before="280" w:after="120" w:line="300" w:lineRule="auto"/>
      </w:pPr>
      <w:r>
        <w:rPr>
          <w:b/>
          <w:bCs/>
          <w:color w:val="1F3864"/>
          <w:sz w:val="26"/>
          <w:szCs w:val="26"/>
        </w:rPr>
        <w:t>30A.6.1  Cluster C1 — Governance, Board, Statutory &amp; Records  (17 systems)</w:t>
      </w:r>
    </w:p>
    <w:p w14:paraId="234BC09C" w14:textId="77777777" w:rsidR="005D4961" w:rsidRDefault="00E37B79">
      <w:pPr>
        <w:spacing w:before="80" w:after="120" w:line="280" w:lineRule="auto"/>
      </w:pPr>
      <w:r>
        <w:rPr>
          <w:b/>
          <w:bCs/>
        </w:rPr>
        <w:t xml:space="preserve">Phasing: </w:t>
      </w:r>
      <w:r>
        <w:t xml:space="preserve">10 Fast-Track · 6 Phase 2 · 1 Phase 3.   </w:t>
      </w:r>
      <w:r>
        <w:rPr>
          <w:b/>
          <w:bCs/>
        </w:rPr>
        <w:t xml:space="preserve">Source: </w:t>
      </w:r>
      <w:r>
        <w:t>10 from DTI v3.0 mapping · 7 new gap-identified.</w:t>
      </w:r>
    </w:p>
    <w:tbl>
      <w:tblPr>
        <w:tblW w:w="9026"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500"/>
        <w:gridCol w:w="3000"/>
        <w:gridCol w:w="3326"/>
        <w:gridCol w:w="1200"/>
      </w:tblGrid>
      <w:tr w:rsidR="005D4961" w14:paraId="1272D93F" w14:textId="77777777">
        <w:trPr>
          <w:cantSplit/>
          <w:tblHeader/>
        </w:trPr>
        <w:tc>
          <w:tcPr>
            <w:tcW w:w="1500" w:type="dxa"/>
            <w:shd w:val="clear" w:color="auto" w:fill="0F2A5C"/>
            <w:tcMar>
              <w:top w:w="80" w:type="dxa"/>
              <w:left w:w="100" w:type="dxa"/>
              <w:bottom w:w="80" w:type="dxa"/>
              <w:right w:w="100" w:type="dxa"/>
            </w:tcMar>
            <w:vAlign w:val="center"/>
          </w:tcPr>
          <w:p w14:paraId="2C28EC33" w14:textId="77777777" w:rsidR="005D4961" w:rsidRDefault="00E37B79">
            <w:pPr>
              <w:spacing w:before="80" w:after="80" w:line="280" w:lineRule="auto"/>
            </w:pPr>
            <w:r>
              <w:rPr>
                <w:b/>
                <w:bCs/>
                <w:color w:val="FFFFFF"/>
              </w:rPr>
              <w:t>ID &amp; Owner</w:t>
            </w:r>
          </w:p>
        </w:tc>
        <w:tc>
          <w:tcPr>
            <w:tcW w:w="3000" w:type="dxa"/>
            <w:shd w:val="clear" w:color="auto" w:fill="0F2A5C"/>
            <w:tcMar>
              <w:top w:w="80" w:type="dxa"/>
              <w:left w:w="100" w:type="dxa"/>
              <w:bottom w:w="80" w:type="dxa"/>
              <w:right w:w="100" w:type="dxa"/>
            </w:tcMar>
            <w:vAlign w:val="center"/>
          </w:tcPr>
          <w:p w14:paraId="38FA3DF7" w14:textId="77777777" w:rsidR="005D4961" w:rsidRDefault="00E37B79">
            <w:pPr>
              <w:spacing w:before="80" w:after="80" w:line="280" w:lineRule="auto"/>
            </w:pPr>
            <w:r>
              <w:rPr>
                <w:b/>
                <w:bCs/>
                <w:color w:val="FFFFFF"/>
              </w:rPr>
              <w:t>System &amp; Purpose</w:t>
            </w:r>
          </w:p>
        </w:tc>
        <w:tc>
          <w:tcPr>
            <w:tcW w:w="3326" w:type="dxa"/>
            <w:shd w:val="clear" w:color="auto" w:fill="0F2A5C"/>
            <w:tcMar>
              <w:top w:w="80" w:type="dxa"/>
              <w:left w:w="100" w:type="dxa"/>
              <w:bottom w:w="80" w:type="dxa"/>
              <w:right w:w="100" w:type="dxa"/>
            </w:tcMar>
            <w:vAlign w:val="center"/>
          </w:tcPr>
          <w:p w14:paraId="7327F39C" w14:textId="77777777" w:rsidR="005D4961" w:rsidRDefault="00E37B79">
            <w:pPr>
              <w:spacing w:before="80" w:after="80" w:line="280" w:lineRule="auto"/>
            </w:pPr>
            <w:r>
              <w:rPr>
                <w:b/>
                <w:bCs/>
                <w:color w:val="FFFFFF"/>
              </w:rPr>
              <w:t>Integrations &amp; Dependencies</w:t>
            </w:r>
          </w:p>
        </w:tc>
        <w:tc>
          <w:tcPr>
            <w:tcW w:w="1200" w:type="dxa"/>
            <w:shd w:val="clear" w:color="auto" w:fill="0F2A5C"/>
            <w:tcMar>
              <w:top w:w="80" w:type="dxa"/>
              <w:left w:w="100" w:type="dxa"/>
              <w:bottom w:w="80" w:type="dxa"/>
              <w:right w:w="100" w:type="dxa"/>
            </w:tcMar>
            <w:vAlign w:val="center"/>
          </w:tcPr>
          <w:p w14:paraId="5EB9A16E" w14:textId="77777777" w:rsidR="005D4961" w:rsidRDefault="00E37B79">
            <w:pPr>
              <w:spacing w:before="80" w:after="80" w:line="280" w:lineRule="auto"/>
              <w:jc w:val="center"/>
            </w:pPr>
            <w:r>
              <w:rPr>
                <w:b/>
                <w:bCs/>
                <w:color w:val="FFFFFF"/>
              </w:rPr>
              <w:t>Phase</w:t>
            </w:r>
          </w:p>
        </w:tc>
      </w:tr>
      <w:tr w:rsidR="005D4961" w14:paraId="46B3B260" w14:textId="77777777">
        <w:trPr>
          <w:cantSplit/>
        </w:trPr>
        <w:tc>
          <w:tcPr>
            <w:tcW w:w="1500" w:type="dxa"/>
            <w:tcMar>
              <w:top w:w="80" w:type="dxa"/>
              <w:left w:w="100" w:type="dxa"/>
              <w:bottom w:w="80" w:type="dxa"/>
              <w:right w:w="100" w:type="dxa"/>
            </w:tcMar>
            <w:vAlign w:val="center"/>
          </w:tcPr>
          <w:p w14:paraId="5B050905" w14:textId="77777777" w:rsidR="005D4961" w:rsidRDefault="00E37B79">
            <w:pPr>
              <w:spacing w:before="80" w:after="80" w:line="280" w:lineRule="auto"/>
            </w:pPr>
            <w:r>
              <w:rPr>
                <w:b/>
                <w:bCs/>
                <w:color w:val="1F3864"/>
              </w:rPr>
              <w:t>S001</w:t>
            </w:r>
          </w:p>
          <w:p w14:paraId="6B37FB6D" w14:textId="77777777" w:rsidR="005D4961" w:rsidRDefault="00E37B79">
            <w:pPr>
              <w:spacing w:before="20" w:line="280" w:lineRule="auto"/>
            </w:pPr>
            <w:r>
              <w:rPr>
                <w:b/>
                <w:bCs/>
                <w:sz w:val="20"/>
                <w:szCs w:val="20"/>
              </w:rPr>
              <w:t>REG</w:t>
            </w:r>
          </w:p>
          <w:p w14:paraId="5DB5730A" w14:textId="77777777" w:rsidR="005D4961" w:rsidRDefault="00E37B79">
            <w:pPr>
              <w:spacing w:after="20" w:line="280" w:lineRule="auto"/>
            </w:pPr>
            <w:r>
              <w:rPr>
                <w:i/>
                <w:iCs/>
                <w:color w:val="595959"/>
                <w:sz w:val="18"/>
                <w:szCs w:val="18"/>
              </w:rPr>
              <w:t>Office of the Registrar</w:t>
            </w:r>
          </w:p>
          <w:p w14:paraId="150B3CCC" w14:textId="77777777" w:rsidR="005D4961" w:rsidRDefault="00E37B79">
            <w:pPr>
              <w:spacing w:line="280" w:lineRule="auto"/>
            </w:pPr>
            <w:r>
              <w:rPr>
                <w:i/>
                <w:iCs/>
                <w:color w:val="1F3864"/>
                <w:sz w:val="18"/>
                <w:szCs w:val="18"/>
              </w:rPr>
              <w:t>DTI v3.0</w:t>
            </w:r>
          </w:p>
          <w:p w14:paraId="6B2822BE" w14:textId="77777777" w:rsidR="005D4961" w:rsidRDefault="00E37B79">
            <w:pPr>
              <w:spacing w:before="20" w:line="280" w:lineRule="auto"/>
            </w:pPr>
            <w:r>
              <w:rPr>
                <w:i/>
                <w:iCs/>
                <w:color w:val="595959"/>
                <w:sz w:val="18"/>
                <w:szCs w:val="18"/>
              </w:rPr>
              <w:t>Anchor: §§1, 4–10, 65, 88</w:t>
            </w:r>
          </w:p>
        </w:tc>
        <w:tc>
          <w:tcPr>
            <w:tcW w:w="3000" w:type="dxa"/>
            <w:tcMar>
              <w:top w:w="80" w:type="dxa"/>
              <w:left w:w="100" w:type="dxa"/>
              <w:bottom w:w="80" w:type="dxa"/>
              <w:right w:w="100" w:type="dxa"/>
            </w:tcMar>
            <w:vAlign w:val="center"/>
          </w:tcPr>
          <w:p w14:paraId="7DC9BB8C" w14:textId="77777777" w:rsidR="005D4961" w:rsidRDefault="00E37B79">
            <w:pPr>
              <w:spacing w:before="80" w:after="80" w:line="280" w:lineRule="auto"/>
            </w:pPr>
            <w:r>
              <w:rPr>
                <w:b/>
                <w:bCs/>
              </w:rPr>
              <w:t>Governance Portal</w:t>
            </w:r>
          </w:p>
          <w:p w14:paraId="3F2CD2AF" w14:textId="77777777" w:rsidR="005D4961" w:rsidRDefault="00E37B79">
            <w:pPr>
              <w:spacing w:before="40" w:line="280" w:lineRule="auto"/>
            </w:pPr>
            <w:r>
              <w:rPr>
                <w:sz w:val="20"/>
                <w:szCs w:val="20"/>
              </w:rPr>
              <w:t>Single source of truth for the Council's institutional, board and committee operations. Records the corporate identity of CLET (entity registration, official seal, gazette notices) and runs the day-to-day governance machinery — board composition, member appointments, tenure tracking, conflict-of-interest disclosure, meeting scheduling, agenda preparation, minutes recording and resolution tracking.</w:t>
            </w:r>
          </w:p>
        </w:tc>
        <w:tc>
          <w:tcPr>
            <w:tcW w:w="3326" w:type="dxa"/>
            <w:tcMar>
              <w:top w:w="80" w:type="dxa"/>
              <w:left w:w="100" w:type="dxa"/>
              <w:bottom w:w="80" w:type="dxa"/>
              <w:right w:w="100" w:type="dxa"/>
            </w:tcMar>
            <w:vAlign w:val="center"/>
          </w:tcPr>
          <w:p w14:paraId="359B61E9" w14:textId="77777777" w:rsidR="005D4961" w:rsidRDefault="00E37B79">
            <w:pPr>
              <w:spacing w:after="40" w:line="280" w:lineRule="auto"/>
            </w:pPr>
            <w:r>
              <w:rPr>
                <w:b/>
                <w:bCs/>
                <w:sz w:val="20"/>
                <w:szCs w:val="20"/>
              </w:rPr>
              <w:t xml:space="preserve">Integrations. </w:t>
            </w:r>
            <w:r>
              <w:rPr>
                <w:sz w:val="20"/>
                <w:szCs w:val="20"/>
              </w:rPr>
              <w:t>Federates identity through IAM (S213); board papers stored via Board Document Management (S002); committee actions surface in Analytics Dashboard (S225). Hosts Partnership Register, Delegation Register, Contract Register and Ministerial Liaison workflows.</w:t>
            </w:r>
          </w:p>
          <w:p w14:paraId="2507F56C" w14:textId="77777777" w:rsidR="005D4961" w:rsidRDefault="00E37B79">
            <w:pPr>
              <w:spacing w:line="280" w:lineRule="auto"/>
            </w:pPr>
            <w:r>
              <w:rPr>
                <w:b/>
                <w:bCs/>
                <w:sz w:val="20"/>
                <w:szCs w:val="20"/>
              </w:rPr>
              <w:t xml:space="preserve">Dependencies. </w:t>
            </w:r>
            <w:r>
              <w:rPr>
                <w:sz w:val="20"/>
                <w:szCs w:val="20"/>
              </w:rPr>
              <w:t>IAM, Document Management, e-Signature (S207), Audit Logging (S204).</w:t>
            </w:r>
          </w:p>
          <w:p w14:paraId="3D5EF88A" w14:textId="77777777" w:rsidR="005D4961" w:rsidRDefault="00E37B79">
            <w:pPr>
              <w:spacing w:before="40" w:line="280" w:lineRule="auto"/>
            </w:pPr>
            <w:r>
              <w:rPr>
                <w:i/>
                <w:iCs/>
                <w:color w:val="595959"/>
                <w:sz w:val="18"/>
                <w:szCs w:val="18"/>
              </w:rPr>
              <w:t>Co-owners: DG, BOARD</w:t>
            </w:r>
          </w:p>
        </w:tc>
        <w:tc>
          <w:tcPr>
            <w:tcW w:w="1200" w:type="dxa"/>
            <w:tcMar>
              <w:top w:w="80" w:type="dxa"/>
              <w:left w:w="100" w:type="dxa"/>
              <w:bottom w:w="80" w:type="dxa"/>
              <w:right w:w="100" w:type="dxa"/>
            </w:tcMar>
            <w:vAlign w:val="center"/>
          </w:tcPr>
          <w:p w14:paraId="7F71AAD5" w14:textId="77777777" w:rsidR="005D4961" w:rsidRDefault="00E37B79">
            <w:pPr>
              <w:spacing w:before="80" w:after="80" w:line="280" w:lineRule="auto"/>
              <w:jc w:val="center"/>
            </w:pPr>
            <w:r>
              <w:rPr>
                <w:b/>
                <w:bCs/>
                <w:color w:val="C00000"/>
              </w:rPr>
              <w:t>Fast-Track</w:t>
            </w:r>
          </w:p>
        </w:tc>
      </w:tr>
      <w:tr w:rsidR="005D4961" w14:paraId="2B9E8A4B" w14:textId="77777777">
        <w:trPr>
          <w:cantSplit/>
        </w:trPr>
        <w:tc>
          <w:tcPr>
            <w:tcW w:w="1500" w:type="dxa"/>
            <w:shd w:val="clear" w:color="auto" w:fill="F5F7FB"/>
            <w:tcMar>
              <w:top w:w="80" w:type="dxa"/>
              <w:left w:w="100" w:type="dxa"/>
              <w:bottom w:w="80" w:type="dxa"/>
              <w:right w:w="100" w:type="dxa"/>
            </w:tcMar>
            <w:vAlign w:val="center"/>
          </w:tcPr>
          <w:p w14:paraId="76CEF699" w14:textId="77777777" w:rsidR="005D4961" w:rsidRDefault="00E37B79">
            <w:pPr>
              <w:spacing w:before="80" w:after="80" w:line="280" w:lineRule="auto"/>
            </w:pPr>
            <w:r>
              <w:rPr>
                <w:b/>
                <w:bCs/>
                <w:color w:val="1F3864"/>
              </w:rPr>
              <w:t>S002</w:t>
            </w:r>
          </w:p>
          <w:p w14:paraId="7CD730BB" w14:textId="77777777" w:rsidR="005D4961" w:rsidRDefault="00E37B79">
            <w:pPr>
              <w:spacing w:before="20" w:line="280" w:lineRule="auto"/>
            </w:pPr>
            <w:r>
              <w:rPr>
                <w:b/>
                <w:bCs/>
                <w:sz w:val="20"/>
                <w:szCs w:val="20"/>
              </w:rPr>
              <w:t>REG</w:t>
            </w:r>
          </w:p>
          <w:p w14:paraId="66757E60" w14:textId="77777777" w:rsidR="005D4961" w:rsidRDefault="00E37B79">
            <w:pPr>
              <w:spacing w:after="20" w:line="280" w:lineRule="auto"/>
            </w:pPr>
            <w:r>
              <w:rPr>
                <w:i/>
                <w:iCs/>
                <w:color w:val="595959"/>
                <w:sz w:val="18"/>
                <w:szCs w:val="18"/>
              </w:rPr>
              <w:t>Office of the Registrar</w:t>
            </w:r>
          </w:p>
          <w:p w14:paraId="447E203C" w14:textId="77777777" w:rsidR="005D4961" w:rsidRDefault="00E37B79">
            <w:pPr>
              <w:spacing w:line="280" w:lineRule="auto"/>
            </w:pPr>
            <w:r>
              <w:rPr>
                <w:i/>
                <w:iCs/>
                <w:color w:val="1F3864"/>
                <w:sz w:val="18"/>
                <w:szCs w:val="18"/>
              </w:rPr>
              <w:t>DTI v3.0</w:t>
            </w:r>
          </w:p>
          <w:p w14:paraId="35A78533" w14:textId="77777777" w:rsidR="005D4961" w:rsidRDefault="00E37B79">
            <w:pPr>
              <w:spacing w:before="20" w:line="280" w:lineRule="auto"/>
            </w:pPr>
            <w:r>
              <w:rPr>
                <w:i/>
                <w:iCs/>
                <w:color w:val="595959"/>
                <w:sz w:val="18"/>
                <w:szCs w:val="18"/>
              </w:rPr>
              <w:t>Anchor: §§5, 7, 14</w:t>
            </w:r>
          </w:p>
        </w:tc>
        <w:tc>
          <w:tcPr>
            <w:tcW w:w="3000" w:type="dxa"/>
            <w:shd w:val="clear" w:color="auto" w:fill="F5F7FB"/>
            <w:tcMar>
              <w:top w:w="80" w:type="dxa"/>
              <w:left w:w="100" w:type="dxa"/>
              <w:bottom w:w="80" w:type="dxa"/>
              <w:right w:w="100" w:type="dxa"/>
            </w:tcMar>
            <w:vAlign w:val="center"/>
          </w:tcPr>
          <w:p w14:paraId="76ADC27A" w14:textId="77777777" w:rsidR="005D4961" w:rsidRDefault="00E37B79">
            <w:pPr>
              <w:spacing w:before="80" w:after="80" w:line="280" w:lineRule="auto"/>
            </w:pPr>
            <w:r>
              <w:rPr>
                <w:b/>
                <w:bCs/>
              </w:rPr>
              <w:t>Board Document Management System</w:t>
            </w:r>
          </w:p>
          <w:p w14:paraId="030AB112" w14:textId="77777777" w:rsidR="005D4961" w:rsidRDefault="00E37B79">
            <w:pPr>
              <w:spacing w:before="40" w:line="280" w:lineRule="auto"/>
            </w:pPr>
            <w:r>
              <w:rPr>
                <w:sz w:val="20"/>
                <w:szCs w:val="20"/>
              </w:rPr>
              <w:t>Secure, version-controlled board-pack repository covering papers, agenda, minutes, action logs, and supporting evidence for the CLET Board and its sub-committees (Finance, Audit, Accreditation, Examinations).</w:t>
            </w:r>
          </w:p>
        </w:tc>
        <w:tc>
          <w:tcPr>
            <w:tcW w:w="3326" w:type="dxa"/>
            <w:shd w:val="clear" w:color="auto" w:fill="F5F7FB"/>
            <w:tcMar>
              <w:top w:w="80" w:type="dxa"/>
              <w:left w:w="100" w:type="dxa"/>
              <w:bottom w:w="80" w:type="dxa"/>
              <w:right w:w="100" w:type="dxa"/>
            </w:tcMar>
            <w:vAlign w:val="center"/>
          </w:tcPr>
          <w:p w14:paraId="4C379E7C" w14:textId="77777777" w:rsidR="005D4961" w:rsidRDefault="00E37B79">
            <w:pPr>
              <w:spacing w:after="40" w:line="280" w:lineRule="auto"/>
            </w:pPr>
            <w:r>
              <w:rPr>
                <w:b/>
                <w:bCs/>
                <w:sz w:val="20"/>
                <w:szCs w:val="20"/>
              </w:rPr>
              <w:t xml:space="preserve">Integrations. </w:t>
            </w:r>
            <w:r>
              <w:rPr>
                <w:sz w:val="20"/>
                <w:szCs w:val="20"/>
              </w:rPr>
              <w:t>Drives the meeting cycle of Governance Portal (S001); archived to Records Management (S003) and Digital Archiving (S004) per retention schedule.</w:t>
            </w:r>
          </w:p>
          <w:p w14:paraId="0CC7D591" w14:textId="77777777" w:rsidR="005D4961" w:rsidRDefault="00E37B79">
            <w:pPr>
              <w:spacing w:line="280" w:lineRule="auto"/>
            </w:pPr>
            <w:r>
              <w:rPr>
                <w:b/>
                <w:bCs/>
                <w:sz w:val="20"/>
                <w:szCs w:val="20"/>
              </w:rPr>
              <w:t xml:space="preserve">Dependencies. </w:t>
            </w:r>
            <w:r>
              <w:rPr>
                <w:sz w:val="20"/>
                <w:szCs w:val="20"/>
              </w:rPr>
              <w:t>Document Management Suite, Records Management, IAM (board-tier roles), e-Signature.</w:t>
            </w:r>
          </w:p>
          <w:p w14:paraId="6958CFF9" w14:textId="77777777" w:rsidR="005D4961" w:rsidRDefault="00E37B79">
            <w:pPr>
              <w:spacing w:before="40" w:line="280" w:lineRule="auto"/>
            </w:pPr>
            <w:r>
              <w:rPr>
                <w:i/>
                <w:iCs/>
                <w:color w:val="595959"/>
                <w:sz w:val="18"/>
                <w:szCs w:val="18"/>
              </w:rPr>
              <w:t>Co-owners: BOARD</w:t>
            </w:r>
          </w:p>
        </w:tc>
        <w:tc>
          <w:tcPr>
            <w:tcW w:w="1200" w:type="dxa"/>
            <w:shd w:val="clear" w:color="auto" w:fill="F5F7FB"/>
            <w:tcMar>
              <w:top w:w="80" w:type="dxa"/>
              <w:left w:w="100" w:type="dxa"/>
              <w:bottom w:w="80" w:type="dxa"/>
              <w:right w:w="100" w:type="dxa"/>
            </w:tcMar>
            <w:vAlign w:val="center"/>
          </w:tcPr>
          <w:p w14:paraId="0F2F7B6C" w14:textId="77777777" w:rsidR="005D4961" w:rsidRDefault="00E37B79">
            <w:pPr>
              <w:spacing w:before="80" w:after="80" w:line="280" w:lineRule="auto"/>
              <w:jc w:val="center"/>
            </w:pPr>
            <w:r>
              <w:rPr>
                <w:b/>
                <w:bCs/>
                <w:color w:val="C00000"/>
              </w:rPr>
              <w:t>Fast-Track</w:t>
            </w:r>
          </w:p>
        </w:tc>
      </w:tr>
      <w:tr w:rsidR="005D4961" w14:paraId="138FFBB2" w14:textId="77777777">
        <w:trPr>
          <w:cantSplit/>
        </w:trPr>
        <w:tc>
          <w:tcPr>
            <w:tcW w:w="1500" w:type="dxa"/>
            <w:tcMar>
              <w:top w:w="80" w:type="dxa"/>
              <w:left w:w="100" w:type="dxa"/>
              <w:bottom w:w="80" w:type="dxa"/>
              <w:right w:w="100" w:type="dxa"/>
            </w:tcMar>
            <w:vAlign w:val="center"/>
          </w:tcPr>
          <w:p w14:paraId="7C2C3197" w14:textId="77777777" w:rsidR="005D4961" w:rsidRDefault="00E37B79">
            <w:pPr>
              <w:spacing w:before="80" w:after="80" w:line="280" w:lineRule="auto"/>
            </w:pPr>
            <w:r>
              <w:rPr>
                <w:b/>
                <w:bCs/>
                <w:color w:val="1F3864"/>
              </w:rPr>
              <w:lastRenderedPageBreak/>
              <w:t>S003</w:t>
            </w:r>
          </w:p>
          <w:p w14:paraId="46775F99" w14:textId="77777777" w:rsidR="005D4961" w:rsidRDefault="00E37B79">
            <w:pPr>
              <w:spacing w:before="20" w:line="280" w:lineRule="auto"/>
            </w:pPr>
            <w:r>
              <w:rPr>
                <w:b/>
                <w:bCs/>
                <w:sz w:val="20"/>
                <w:szCs w:val="20"/>
              </w:rPr>
              <w:t>REG</w:t>
            </w:r>
          </w:p>
          <w:p w14:paraId="6C9B4014" w14:textId="77777777" w:rsidR="005D4961" w:rsidRDefault="00E37B79">
            <w:pPr>
              <w:spacing w:after="20" w:line="280" w:lineRule="auto"/>
            </w:pPr>
            <w:r>
              <w:rPr>
                <w:i/>
                <w:iCs/>
                <w:color w:val="595959"/>
                <w:sz w:val="18"/>
                <w:szCs w:val="18"/>
              </w:rPr>
              <w:t>Office of the Registrar (records steward)</w:t>
            </w:r>
          </w:p>
          <w:p w14:paraId="1AF634C1" w14:textId="77777777" w:rsidR="005D4961" w:rsidRDefault="00E37B79">
            <w:pPr>
              <w:spacing w:line="280" w:lineRule="auto"/>
            </w:pPr>
            <w:r>
              <w:rPr>
                <w:i/>
                <w:iCs/>
                <w:color w:val="1F3864"/>
                <w:sz w:val="18"/>
                <w:szCs w:val="18"/>
              </w:rPr>
              <w:t>DTI v3.0</w:t>
            </w:r>
          </w:p>
          <w:p w14:paraId="7252A2C2" w14:textId="77777777" w:rsidR="005D4961" w:rsidRDefault="00E37B79">
            <w:pPr>
              <w:spacing w:before="20" w:line="280" w:lineRule="auto"/>
            </w:pPr>
            <w:r>
              <w:rPr>
                <w:i/>
                <w:iCs/>
                <w:color w:val="595959"/>
                <w:sz w:val="18"/>
                <w:szCs w:val="18"/>
              </w:rPr>
              <w:t>Anchor: §14(1)(c), §44</w:t>
            </w:r>
          </w:p>
        </w:tc>
        <w:tc>
          <w:tcPr>
            <w:tcW w:w="3000" w:type="dxa"/>
            <w:tcMar>
              <w:top w:w="80" w:type="dxa"/>
              <w:left w:w="100" w:type="dxa"/>
              <w:bottom w:w="80" w:type="dxa"/>
              <w:right w:w="100" w:type="dxa"/>
            </w:tcMar>
            <w:vAlign w:val="center"/>
          </w:tcPr>
          <w:p w14:paraId="673AD3BA" w14:textId="77777777" w:rsidR="005D4961" w:rsidRDefault="00E37B79">
            <w:pPr>
              <w:spacing w:before="80" w:after="80" w:line="280" w:lineRule="auto"/>
            </w:pPr>
            <w:r>
              <w:rPr>
                <w:b/>
                <w:bCs/>
              </w:rPr>
              <w:t>Records Management System (System 05)</w:t>
            </w:r>
          </w:p>
          <w:p w14:paraId="56D96BF2" w14:textId="77777777" w:rsidR="005D4961" w:rsidRDefault="00E37B79">
            <w:pPr>
              <w:spacing w:before="40" w:line="280" w:lineRule="auto"/>
            </w:pPr>
            <w:r>
              <w:rPr>
                <w:sz w:val="20"/>
                <w:szCs w:val="20"/>
              </w:rPr>
              <w:t>Statutory records custody for the Council — Board and committee deliberations, decisions, contracts, accreditation files, examination master records, certificates, regulatory submissions. Implements the official retention and disposition schedule.</w:t>
            </w:r>
          </w:p>
        </w:tc>
        <w:tc>
          <w:tcPr>
            <w:tcW w:w="3326" w:type="dxa"/>
            <w:tcMar>
              <w:top w:w="80" w:type="dxa"/>
              <w:left w:w="100" w:type="dxa"/>
              <w:bottom w:w="80" w:type="dxa"/>
              <w:right w:w="100" w:type="dxa"/>
            </w:tcMar>
            <w:vAlign w:val="center"/>
          </w:tcPr>
          <w:p w14:paraId="6E0F19E6" w14:textId="77777777" w:rsidR="005D4961" w:rsidRDefault="00E37B79">
            <w:pPr>
              <w:spacing w:after="40" w:line="280" w:lineRule="auto"/>
            </w:pPr>
            <w:r>
              <w:rPr>
                <w:b/>
                <w:bCs/>
                <w:sz w:val="20"/>
                <w:szCs w:val="20"/>
              </w:rPr>
              <w:t xml:space="preserve">Integrations. </w:t>
            </w:r>
            <w:r>
              <w:rPr>
                <w:sz w:val="20"/>
                <w:szCs w:val="20"/>
              </w:rPr>
              <w:t>Long-term preservation handed off to Digital Archiving (S004); citations into Tribunal cases (S007). Indexed for FOI-style requests via DSAR Management (S187).</w:t>
            </w:r>
          </w:p>
          <w:p w14:paraId="5461777A" w14:textId="77777777" w:rsidR="005D4961" w:rsidRDefault="00E37B79">
            <w:pPr>
              <w:spacing w:line="280" w:lineRule="auto"/>
            </w:pPr>
            <w:r>
              <w:rPr>
                <w:b/>
                <w:bCs/>
                <w:sz w:val="20"/>
                <w:szCs w:val="20"/>
              </w:rPr>
              <w:t xml:space="preserve">Dependencies. </w:t>
            </w:r>
            <w:r>
              <w:rPr>
                <w:sz w:val="20"/>
                <w:szCs w:val="20"/>
              </w:rPr>
              <w:t>Retention engine, immutable storage backbone (S221), classification taxonomy.</w:t>
            </w:r>
          </w:p>
          <w:p w14:paraId="3A3164F4" w14:textId="77777777" w:rsidR="005D4961" w:rsidRDefault="00E37B79">
            <w:pPr>
              <w:spacing w:before="40" w:line="280" w:lineRule="auto"/>
            </w:pPr>
            <w:r>
              <w:rPr>
                <w:i/>
                <w:iCs/>
                <w:color w:val="595959"/>
                <w:sz w:val="18"/>
                <w:szCs w:val="18"/>
              </w:rPr>
              <w:t>Co-owners: LRKS</w:t>
            </w:r>
          </w:p>
        </w:tc>
        <w:tc>
          <w:tcPr>
            <w:tcW w:w="1200" w:type="dxa"/>
            <w:tcMar>
              <w:top w:w="80" w:type="dxa"/>
              <w:left w:w="100" w:type="dxa"/>
              <w:bottom w:w="80" w:type="dxa"/>
              <w:right w:w="100" w:type="dxa"/>
            </w:tcMar>
            <w:vAlign w:val="center"/>
          </w:tcPr>
          <w:p w14:paraId="13FAB21F" w14:textId="77777777" w:rsidR="005D4961" w:rsidRDefault="00E37B79">
            <w:pPr>
              <w:spacing w:before="80" w:after="80" w:line="280" w:lineRule="auto"/>
              <w:jc w:val="center"/>
            </w:pPr>
            <w:r>
              <w:rPr>
                <w:b/>
                <w:bCs/>
                <w:color w:val="C00000"/>
              </w:rPr>
              <w:t>Fast-Track</w:t>
            </w:r>
          </w:p>
        </w:tc>
      </w:tr>
      <w:tr w:rsidR="005D4961" w14:paraId="62F38AD5" w14:textId="77777777">
        <w:trPr>
          <w:cantSplit/>
        </w:trPr>
        <w:tc>
          <w:tcPr>
            <w:tcW w:w="1500" w:type="dxa"/>
            <w:shd w:val="clear" w:color="auto" w:fill="F5F7FB"/>
            <w:tcMar>
              <w:top w:w="80" w:type="dxa"/>
              <w:left w:w="100" w:type="dxa"/>
              <w:bottom w:w="80" w:type="dxa"/>
              <w:right w:w="100" w:type="dxa"/>
            </w:tcMar>
            <w:vAlign w:val="center"/>
          </w:tcPr>
          <w:p w14:paraId="15B7AA7E" w14:textId="77777777" w:rsidR="005D4961" w:rsidRDefault="00E37B79">
            <w:pPr>
              <w:spacing w:before="80" w:after="80" w:line="280" w:lineRule="auto"/>
            </w:pPr>
            <w:r>
              <w:rPr>
                <w:b/>
                <w:bCs/>
                <w:color w:val="1F3864"/>
              </w:rPr>
              <w:t>S004</w:t>
            </w:r>
          </w:p>
          <w:p w14:paraId="42145A8C" w14:textId="77777777" w:rsidR="005D4961" w:rsidRDefault="00E37B79">
            <w:pPr>
              <w:spacing w:before="20" w:line="280" w:lineRule="auto"/>
            </w:pPr>
            <w:r>
              <w:rPr>
                <w:b/>
                <w:bCs/>
                <w:sz w:val="20"/>
                <w:szCs w:val="20"/>
              </w:rPr>
              <w:t>LRKS</w:t>
            </w:r>
          </w:p>
          <w:p w14:paraId="21E27E3C" w14:textId="77777777" w:rsidR="005D4961" w:rsidRDefault="00E37B79">
            <w:pPr>
              <w:spacing w:after="20" w:line="280" w:lineRule="auto"/>
            </w:pPr>
            <w:r>
              <w:rPr>
                <w:i/>
                <w:iCs/>
                <w:color w:val="595959"/>
                <w:sz w:val="18"/>
                <w:szCs w:val="18"/>
              </w:rPr>
              <w:t>E-Library and Archive Unit (preservation)</w:t>
            </w:r>
          </w:p>
          <w:p w14:paraId="09118151" w14:textId="77777777" w:rsidR="005D4961" w:rsidRDefault="00E37B79">
            <w:pPr>
              <w:spacing w:line="280" w:lineRule="auto"/>
            </w:pPr>
            <w:r>
              <w:rPr>
                <w:i/>
                <w:iCs/>
                <w:color w:val="1F3864"/>
                <w:sz w:val="18"/>
                <w:szCs w:val="18"/>
              </w:rPr>
              <w:t>DTI v3.0</w:t>
            </w:r>
          </w:p>
          <w:p w14:paraId="7F9AB8C5" w14:textId="77777777" w:rsidR="005D4961" w:rsidRDefault="00E37B79">
            <w:pPr>
              <w:spacing w:before="20" w:line="280" w:lineRule="auto"/>
            </w:pPr>
            <w:r>
              <w:rPr>
                <w:i/>
                <w:iCs/>
                <w:color w:val="595959"/>
                <w:sz w:val="18"/>
                <w:szCs w:val="18"/>
              </w:rPr>
              <w:t>Anchor: §§34, 44, 76, 86</w:t>
            </w:r>
          </w:p>
        </w:tc>
        <w:tc>
          <w:tcPr>
            <w:tcW w:w="3000" w:type="dxa"/>
            <w:shd w:val="clear" w:color="auto" w:fill="F5F7FB"/>
            <w:tcMar>
              <w:top w:w="80" w:type="dxa"/>
              <w:left w:w="100" w:type="dxa"/>
              <w:bottom w:w="80" w:type="dxa"/>
              <w:right w:w="100" w:type="dxa"/>
            </w:tcMar>
            <w:vAlign w:val="center"/>
          </w:tcPr>
          <w:p w14:paraId="6DAF4E2E" w14:textId="77777777" w:rsidR="005D4961" w:rsidRDefault="00E37B79">
            <w:pPr>
              <w:spacing w:before="80" w:after="80" w:line="280" w:lineRule="auto"/>
            </w:pPr>
            <w:r>
              <w:rPr>
                <w:b/>
                <w:bCs/>
              </w:rPr>
              <w:t>Digital Archiving System</w:t>
            </w:r>
          </w:p>
          <w:p w14:paraId="79573B36" w14:textId="77777777" w:rsidR="005D4961" w:rsidRDefault="00E37B79">
            <w:pPr>
              <w:spacing w:before="40" w:line="280" w:lineRule="auto"/>
            </w:pPr>
            <w:r>
              <w:rPr>
                <w:sz w:val="20"/>
                <w:szCs w:val="20"/>
              </w:rPr>
              <w:t>Tamper-evident long-term archival platform for retired institutional and student records, revoked-Act records (per §90), Tribunal decisions, exam scripts and historic accreditation files. Provides certified case-file export for High Court appeals (§86).</w:t>
            </w:r>
          </w:p>
        </w:tc>
        <w:tc>
          <w:tcPr>
            <w:tcW w:w="3326" w:type="dxa"/>
            <w:shd w:val="clear" w:color="auto" w:fill="F5F7FB"/>
            <w:tcMar>
              <w:top w:w="80" w:type="dxa"/>
              <w:left w:w="100" w:type="dxa"/>
              <w:bottom w:w="80" w:type="dxa"/>
              <w:right w:w="100" w:type="dxa"/>
            </w:tcMar>
            <w:vAlign w:val="center"/>
          </w:tcPr>
          <w:p w14:paraId="2287743D" w14:textId="77777777" w:rsidR="005D4961" w:rsidRDefault="00E37B79">
            <w:pPr>
              <w:spacing w:after="40" w:line="280" w:lineRule="auto"/>
            </w:pPr>
            <w:r>
              <w:rPr>
                <w:b/>
                <w:bCs/>
                <w:sz w:val="20"/>
                <w:szCs w:val="20"/>
              </w:rPr>
              <w:t xml:space="preserve">Integrations. </w:t>
            </w:r>
            <w:r>
              <w:rPr>
                <w:sz w:val="20"/>
                <w:szCs w:val="20"/>
              </w:rPr>
              <w:t>Receives records-of-record from Records Management (S003), Tribunal CMS (S007), NBES (S063); cryptographically signed inputs from Audit Logging (S204).</w:t>
            </w:r>
          </w:p>
          <w:p w14:paraId="4183181C" w14:textId="77777777" w:rsidR="005D4961" w:rsidRDefault="00E37B79">
            <w:pPr>
              <w:spacing w:line="280" w:lineRule="auto"/>
            </w:pPr>
            <w:r>
              <w:rPr>
                <w:b/>
                <w:bCs/>
                <w:sz w:val="20"/>
                <w:szCs w:val="20"/>
              </w:rPr>
              <w:t xml:space="preserve">Dependencies. </w:t>
            </w:r>
            <w:r>
              <w:rPr>
                <w:sz w:val="20"/>
                <w:szCs w:val="20"/>
              </w:rPr>
              <w:t>Digital Preservation Platform (S121) for format migration; immutable storage (S221).</w:t>
            </w:r>
          </w:p>
          <w:p w14:paraId="5D40BCBE" w14:textId="77777777" w:rsidR="005D4961" w:rsidRDefault="00E37B79">
            <w:pPr>
              <w:spacing w:before="40" w:line="280" w:lineRule="auto"/>
            </w:pPr>
            <w:r>
              <w:rPr>
                <w:i/>
                <w:iCs/>
                <w:color w:val="595959"/>
                <w:sz w:val="18"/>
                <w:szCs w:val="18"/>
              </w:rPr>
              <w:t>Co-owners: REG</w:t>
            </w:r>
          </w:p>
        </w:tc>
        <w:tc>
          <w:tcPr>
            <w:tcW w:w="1200" w:type="dxa"/>
            <w:shd w:val="clear" w:color="auto" w:fill="F5F7FB"/>
            <w:tcMar>
              <w:top w:w="80" w:type="dxa"/>
              <w:left w:w="100" w:type="dxa"/>
              <w:bottom w:w="80" w:type="dxa"/>
              <w:right w:w="100" w:type="dxa"/>
            </w:tcMar>
            <w:vAlign w:val="center"/>
          </w:tcPr>
          <w:p w14:paraId="1795A54F" w14:textId="77777777" w:rsidR="005D4961" w:rsidRDefault="00E37B79">
            <w:pPr>
              <w:spacing w:before="80" w:after="80" w:line="280" w:lineRule="auto"/>
              <w:jc w:val="center"/>
            </w:pPr>
            <w:r>
              <w:rPr>
                <w:b/>
                <w:bCs/>
                <w:color w:val="BF8F00"/>
              </w:rPr>
              <w:t>Phase 2</w:t>
            </w:r>
          </w:p>
        </w:tc>
      </w:tr>
      <w:tr w:rsidR="005D4961" w14:paraId="294F45BE" w14:textId="77777777">
        <w:trPr>
          <w:cantSplit/>
        </w:trPr>
        <w:tc>
          <w:tcPr>
            <w:tcW w:w="1500" w:type="dxa"/>
            <w:tcMar>
              <w:top w:w="80" w:type="dxa"/>
              <w:left w:w="100" w:type="dxa"/>
              <w:bottom w:w="80" w:type="dxa"/>
              <w:right w:w="100" w:type="dxa"/>
            </w:tcMar>
            <w:vAlign w:val="center"/>
          </w:tcPr>
          <w:p w14:paraId="342203FE" w14:textId="77777777" w:rsidR="005D4961" w:rsidRDefault="00E37B79">
            <w:pPr>
              <w:spacing w:before="80" w:after="80" w:line="280" w:lineRule="auto"/>
            </w:pPr>
            <w:r>
              <w:rPr>
                <w:b/>
                <w:bCs/>
                <w:color w:val="1F3864"/>
              </w:rPr>
              <w:t>S005</w:t>
            </w:r>
          </w:p>
          <w:p w14:paraId="17FFEF5B" w14:textId="77777777" w:rsidR="005D4961" w:rsidRDefault="00E37B79">
            <w:pPr>
              <w:spacing w:before="20" w:line="280" w:lineRule="auto"/>
            </w:pPr>
            <w:r>
              <w:rPr>
                <w:b/>
                <w:bCs/>
                <w:sz w:val="20"/>
                <w:szCs w:val="20"/>
              </w:rPr>
              <w:t>C&amp;A</w:t>
            </w:r>
          </w:p>
          <w:p w14:paraId="508E45DB" w14:textId="77777777" w:rsidR="005D4961" w:rsidRDefault="00E37B79">
            <w:pPr>
              <w:spacing w:after="20" w:line="280" w:lineRule="auto"/>
            </w:pPr>
            <w:r>
              <w:rPr>
                <w:i/>
                <w:iCs/>
                <w:color w:val="595959"/>
                <w:sz w:val="18"/>
                <w:szCs w:val="18"/>
              </w:rPr>
              <w:t>Policy Compliance Unit</w:t>
            </w:r>
          </w:p>
          <w:p w14:paraId="7D1ACD8E" w14:textId="77777777" w:rsidR="005D4961" w:rsidRDefault="00E37B79">
            <w:pPr>
              <w:spacing w:line="280" w:lineRule="auto"/>
            </w:pPr>
            <w:r>
              <w:rPr>
                <w:i/>
                <w:iCs/>
                <w:color w:val="1F3864"/>
                <w:sz w:val="18"/>
                <w:szCs w:val="18"/>
              </w:rPr>
              <w:t>DTI v3.0</w:t>
            </w:r>
          </w:p>
          <w:p w14:paraId="084CA91D" w14:textId="77777777" w:rsidR="005D4961" w:rsidRDefault="00E37B79">
            <w:pPr>
              <w:spacing w:before="20" w:line="280" w:lineRule="auto"/>
            </w:pPr>
            <w:r>
              <w:rPr>
                <w:i/>
                <w:iCs/>
                <w:color w:val="595959"/>
                <w:sz w:val="18"/>
                <w:szCs w:val="18"/>
              </w:rPr>
              <w:t>Anchor: §§85, 88</w:t>
            </w:r>
          </w:p>
        </w:tc>
        <w:tc>
          <w:tcPr>
            <w:tcW w:w="3000" w:type="dxa"/>
            <w:tcMar>
              <w:top w:w="80" w:type="dxa"/>
              <w:left w:w="100" w:type="dxa"/>
              <w:bottom w:w="80" w:type="dxa"/>
              <w:right w:w="100" w:type="dxa"/>
            </w:tcMar>
            <w:vAlign w:val="center"/>
          </w:tcPr>
          <w:p w14:paraId="00008000" w14:textId="77777777" w:rsidR="005D4961" w:rsidRDefault="00E37B79">
            <w:pPr>
              <w:spacing w:before="80" w:after="80" w:line="280" w:lineRule="auto"/>
            </w:pPr>
            <w:r>
              <w:rPr>
                <w:b/>
                <w:bCs/>
              </w:rPr>
              <w:t>Policy Management System</w:t>
            </w:r>
          </w:p>
          <w:p w14:paraId="2E3B37E6" w14:textId="77777777" w:rsidR="005D4961" w:rsidRDefault="00E37B79">
            <w:pPr>
              <w:spacing w:before="40" w:line="280" w:lineRule="auto"/>
            </w:pPr>
            <w:r>
              <w:rPr>
                <w:sz w:val="20"/>
                <w:szCs w:val="20"/>
              </w:rPr>
              <w:t>Lifecycle workspace for CLET internal policies, regulations, standards and standard operating procedures — drafting, public consultation, board approval, publication, periodic review and retirement.</w:t>
            </w:r>
          </w:p>
        </w:tc>
        <w:tc>
          <w:tcPr>
            <w:tcW w:w="3326" w:type="dxa"/>
            <w:tcMar>
              <w:top w:w="80" w:type="dxa"/>
              <w:left w:w="100" w:type="dxa"/>
              <w:bottom w:w="80" w:type="dxa"/>
              <w:right w:w="100" w:type="dxa"/>
            </w:tcMar>
            <w:vAlign w:val="center"/>
          </w:tcPr>
          <w:p w14:paraId="30DC395D" w14:textId="77777777" w:rsidR="005D4961" w:rsidRDefault="00E37B79">
            <w:pPr>
              <w:spacing w:after="40" w:line="280" w:lineRule="auto"/>
            </w:pPr>
            <w:r>
              <w:rPr>
                <w:b/>
                <w:bCs/>
                <w:sz w:val="20"/>
                <w:szCs w:val="20"/>
              </w:rPr>
              <w:t xml:space="preserve">Integrations. </w:t>
            </w:r>
            <w:r>
              <w:rPr>
                <w:sz w:val="20"/>
                <w:szCs w:val="20"/>
              </w:rPr>
              <w:t>Feeds policies to Governance Portal (S001) for board sign-off; pushes published versions to Unified Portal (S046) and to Compliance Obligations Register (S185).</w:t>
            </w:r>
          </w:p>
          <w:p w14:paraId="0B917F01" w14:textId="77777777" w:rsidR="005D4961" w:rsidRDefault="00E37B79">
            <w:pPr>
              <w:spacing w:line="280" w:lineRule="auto"/>
            </w:pPr>
            <w:r>
              <w:rPr>
                <w:b/>
                <w:bCs/>
                <w:sz w:val="20"/>
                <w:szCs w:val="20"/>
              </w:rPr>
              <w:t xml:space="preserve">Dependencies. </w:t>
            </w:r>
            <w:r>
              <w:rPr>
                <w:sz w:val="20"/>
                <w:szCs w:val="20"/>
              </w:rPr>
              <w:t>Document Management, e-Signature, Stakeholder Consultation Portal (S082).</w:t>
            </w:r>
          </w:p>
          <w:p w14:paraId="67C1F126" w14:textId="77777777" w:rsidR="005D4961" w:rsidRDefault="00E37B79">
            <w:pPr>
              <w:spacing w:before="40" w:line="280" w:lineRule="auto"/>
            </w:pPr>
            <w:r>
              <w:rPr>
                <w:i/>
                <w:iCs/>
                <w:color w:val="595959"/>
                <w:sz w:val="18"/>
                <w:szCs w:val="18"/>
              </w:rPr>
              <w:t>Co-owners: DG, REG</w:t>
            </w:r>
          </w:p>
        </w:tc>
        <w:tc>
          <w:tcPr>
            <w:tcW w:w="1200" w:type="dxa"/>
            <w:tcMar>
              <w:top w:w="80" w:type="dxa"/>
              <w:left w:w="100" w:type="dxa"/>
              <w:bottom w:w="80" w:type="dxa"/>
              <w:right w:w="100" w:type="dxa"/>
            </w:tcMar>
            <w:vAlign w:val="center"/>
          </w:tcPr>
          <w:p w14:paraId="164D29F4" w14:textId="77777777" w:rsidR="005D4961" w:rsidRDefault="00E37B79">
            <w:pPr>
              <w:spacing w:before="80" w:after="80" w:line="280" w:lineRule="auto"/>
              <w:jc w:val="center"/>
            </w:pPr>
            <w:r>
              <w:rPr>
                <w:b/>
                <w:bCs/>
                <w:color w:val="BF8F00"/>
              </w:rPr>
              <w:t>Phase 2</w:t>
            </w:r>
          </w:p>
        </w:tc>
      </w:tr>
      <w:tr w:rsidR="005D4961" w14:paraId="4C91727D" w14:textId="77777777">
        <w:trPr>
          <w:cantSplit/>
        </w:trPr>
        <w:tc>
          <w:tcPr>
            <w:tcW w:w="1500" w:type="dxa"/>
            <w:shd w:val="clear" w:color="auto" w:fill="F5F7FB"/>
            <w:tcMar>
              <w:top w:w="80" w:type="dxa"/>
              <w:left w:w="100" w:type="dxa"/>
              <w:bottom w:w="80" w:type="dxa"/>
              <w:right w:w="100" w:type="dxa"/>
            </w:tcMar>
            <w:vAlign w:val="center"/>
          </w:tcPr>
          <w:p w14:paraId="6133442B" w14:textId="77777777" w:rsidR="005D4961" w:rsidRDefault="00E37B79">
            <w:pPr>
              <w:spacing w:before="80" w:after="80" w:line="280" w:lineRule="auto"/>
            </w:pPr>
            <w:r>
              <w:rPr>
                <w:b/>
                <w:bCs/>
                <w:color w:val="1F3864"/>
              </w:rPr>
              <w:t>S006</w:t>
            </w:r>
          </w:p>
          <w:p w14:paraId="06CAFDAA" w14:textId="77777777" w:rsidR="005D4961" w:rsidRDefault="00E37B79">
            <w:pPr>
              <w:spacing w:before="20" w:line="280" w:lineRule="auto"/>
            </w:pPr>
            <w:r>
              <w:rPr>
                <w:b/>
                <w:bCs/>
                <w:sz w:val="20"/>
                <w:szCs w:val="20"/>
              </w:rPr>
              <w:t>C&amp;A</w:t>
            </w:r>
          </w:p>
          <w:p w14:paraId="347226A5" w14:textId="77777777" w:rsidR="005D4961" w:rsidRDefault="00E37B79">
            <w:pPr>
              <w:spacing w:after="20" w:line="280" w:lineRule="auto"/>
            </w:pPr>
            <w:r>
              <w:rPr>
                <w:i/>
                <w:iCs/>
                <w:color w:val="595959"/>
                <w:sz w:val="18"/>
                <w:szCs w:val="18"/>
              </w:rPr>
              <w:t>Policy Compliance Unit</w:t>
            </w:r>
          </w:p>
          <w:p w14:paraId="1A415126"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56D2E40A" w14:textId="77777777" w:rsidR="005D4961" w:rsidRDefault="00E37B79">
            <w:pPr>
              <w:spacing w:before="80" w:after="80" w:line="280" w:lineRule="auto"/>
            </w:pPr>
            <w:r>
              <w:rPr>
                <w:b/>
                <w:bCs/>
              </w:rPr>
              <w:t>Policy Lifecycle Workflow with Attestation</w:t>
            </w:r>
          </w:p>
          <w:p w14:paraId="7383272D" w14:textId="77777777" w:rsidR="005D4961" w:rsidRDefault="00E37B79">
            <w:pPr>
              <w:spacing w:before="40" w:line="280" w:lineRule="auto"/>
            </w:pPr>
            <w:r>
              <w:rPr>
                <w:sz w:val="20"/>
                <w:szCs w:val="20"/>
              </w:rPr>
              <w:t>Layered on Policy Management to drive review-due tracking, mandatory staff acknowledgement, and audit-grade evidence of attestation per role and population. Closes the audit finding that S005 publishes but does not enforce.</w:t>
            </w:r>
          </w:p>
        </w:tc>
        <w:tc>
          <w:tcPr>
            <w:tcW w:w="3326" w:type="dxa"/>
            <w:shd w:val="clear" w:color="auto" w:fill="F5F7FB"/>
            <w:tcMar>
              <w:top w:w="80" w:type="dxa"/>
              <w:left w:w="100" w:type="dxa"/>
              <w:bottom w:w="80" w:type="dxa"/>
              <w:right w:w="100" w:type="dxa"/>
            </w:tcMar>
            <w:vAlign w:val="center"/>
          </w:tcPr>
          <w:p w14:paraId="0982D77F" w14:textId="77777777" w:rsidR="005D4961" w:rsidRDefault="00E37B79">
            <w:pPr>
              <w:spacing w:after="40" w:line="280" w:lineRule="auto"/>
            </w:pPr>
            <w:r>
              <w:rPr>
                <w:b/>
                <w:bCs/>
                <w:sz w:val="20"/>
                <w:szCs w:val="20"/>
              </w:rPr>
              <w:t xml:space="preserve">Integrations. </w:t>
            </w:r>
            <w:r>
              <w:rPr>
                <w:sz w:val="20"/>
                <w:szCs w:val="20"/>
              </w:rPr>
              <w:t>Reads role population from HRMS (S140); pushes nudges through Comms System (S074); evidences in Audit Logging (S204) and Audit Working Papers (S196).</w:t>
            </w:r>
          </w:p>
          <w:p w14:paraId="7B91D70F" w14:textId="77777777" w:rsidR="005D4961" w:rsidRDefault="00E37B79">
            <w:pPr>
              <w:spacing w:line="280" w:lineRule="auto"/>
            </w:pPr>
            <w:r>
              <w:rPr>
                <w:b/>
                <w:bCs/>
                <w:sz w:val="20"/>
                <w:szCs w:val="20"/>
              </w:rPr>
              <w:t xml:space="preserve">Dependencies. </w:t>
            </w:r>
            <w:r>
              <w:rPr>
                <w:sz w:val="20"/>
                <w:szCs w:val="20"/>
              </w:rPr>
              <w:t>HRMS roles, e-Learning hooks, evidence vault.</w:t>
            </w:r>
          </w:p>
        </w:tc>
        <w:tc>
          <w:tcPr>
            <w:tcW w:w="1200" w:type="dxa"/>
            <w:shd w:val="clear" w:color="auto" w:fill="F5F7FB"/>
            <w:tcMar>
              <w:top w:w="80" w:type="dxa"/>
              <w:left w:w="100" w:type="dxa"/>
              <w:bottom w:w="80" w:type="dxa"/>
              <w:right w:w="100" w:type="dxa"/>
            </w:tcMar>
            <w:vAlign w:val="center"/>
          </w:tcPr>
          <w:p w14:paraId="24F455EF" w14:textId="77777777" w:rsidR="005D4961" w:rsidRDefault="00E37B79">
            <w:pPr>
              <w:spacing w:before="80" w:after="80" w:line="280" w:lineRule="auto"/>
              <w:jc w:val="center"/>
            </w:pPr>
            <w:r>
              <w:rPr>
                <w:b/>
                <w:bCs/>
                <w:color w:val="BF8F00"/>
              </w:rPr>
              <w:t>Phase 2</w:t>
            </w:r>
          </w:p>
        </w:tc>
      </w:tr>
      <w:tr w:rsidR="005D4961" w14:paraId="6B91E316" w14:textId="77777777">
        <w:trPr>
          <w:cantSplit/>
        </w:trPr>
        <w:tc>
          <w:tcPr>
            <w:tcW w:w="1500" w:type="dxa"/>
            <w:tcMar>
              <w:top w:w="80" w:type="dxa"/>
              <w:left w:w="100" w:type="dxa"/>
              <w:bottom w:w="80" w:type="dxa"/>
              <w:right w:w="100" w:type="dxa"/>
            </w:tcMar>
            <w:vAlign w:val="center"/>
          </w:tcPr>
          <w:p w14:paraId="02E1F5E3" w14:textId="77777777" w:rsidR="005D4961" w:rsidRDefault="00E37B79">
            <w:pPr>
              <w:spacing w:before="80" w:after="80" w:line="280" w:lineRule="auto"/>
            </w:pPr>
            <w:r>
              <w:rPr>
                <w:b/>
                <w:bCs/>
                <w:color w:val="1F3864"/>
              </w:rPr>
              <w:lastRenderedPageBreak/>
              <w:t>S007</w:t>
            </w:r>
          </w:p>
          <w:p w14:paraId="31A2BC17" w14:textId="77777777" w:rsidR="005D4961" w:rsidRDefault="00E37B79">
            <w:pPr>
              <w:spacing w:before="20" w:line="280" w:lineRule="auto"/>
            </w:pPr>
            <w:r>
              <w:rPr>
                <w:b/>
                <w:bCs/>
                <w:sz w:val="20"/>
                <w:szCs w:val="20"/>
              </w:rPr>
              <w:t>REG</w:t>
            </w:r>
          </w:p>
          <w:p w14:paraId="4B1681CB" w14:textId="77777777" w:rsidR="005D4961" w:rsidRDefault="00E37B79">
            <w:pPr>
              <w:spacing w:after="20" w:line="280" w:lineRule="auto"/>
            </w:pPr>
            <w:r>
              <w:rPr>
                <w:i/>
                <w:iCs/>
                <w:color w:val="595959"/>
                <w:sz w:val="18"/>
                <w:szCs w:val="18"/>
              </w:rPr>
              <w:t>Tribunal Secretariat (Registrar-supported per §81)</w:t>
            </w:r>
          </w:p>
          <w:p w14:paraId="397E2582" w14:textId="77777777" w:rsidR="005D4961" w:rsidRDefault="00E37B79">
            <w:pPr>
              <w:spacing w:line="280" w:lineRule="auto"/>
            </w:pPr>
            <w:r>
              <w:rPr>
                <w:i/>
                <w:iCs/>
                <w:color w:val="1F3864"/>
                <w:sz w:val="18"/>
                <w:szCs w:val="18"/>
              </w:rPr>
              <w:t>DTI v3.0</w:t>
            </w:r>
          </w:p>
          <w:p w14:paraId="3771C11F" w14:textId="77777777" w:rsidR="005D4961" w:rsidRDefault="00E37B79">
            <w:pPr>
              <w:spacing w:before="20" w:line="280" w:lineRule="auto"/>
            </w:pPr>
            <w:r>
              <w:rPr>
                <w:i/>
                <w:iCs/>
                <w:color w:val="595959"/>
                <w:sz w:val="18"/>
                <w:szCs w:val="18"/>
              </w:rPr>
              <w:t>Anchor: §§79–86</w:t>
            </w:r>
          </w:p>
        </w:tc>
        <w:tc>
          <w:tcPr>
            <w:tcW w:w="3000" w:type="dxa"/>
            <w:tcMar>
              <w:top w:w="80" w:type="dxa"/>
              <w:left w:w="100" w:type="dxa"/>
              <w:bottom w:w="80" w:type="dxa"/>
              <w:right w:w="100" w:type="dxa"/>
            </w:tcMar>
            <w:vAlign w:val="center"/>
          </w:tcPr>
          <w:p w14:paraId="220A9463" w14:textId="77777777" w:rsidR="005D4961" w:rsidRDefault="00E37B79">
            <w:pPr>
              <w:spacing w:before="80" w:after="80" w:line="280" w:lineRule="auto"/>
            </w:pPr>
            <w:r>
              <w:rPr>
                <w:b/>
                <w:bCs/>
              </w:rPr>
              <w:t>Legal Education Appeals Tribunal Case Management System</w:t>
            </w:r>
          </w:p>
          <w:p w14:paraId="0AEB5071" w14:textId="77777777" w:rsidR="005D4961" w:rsidRDefault="00E37B79">
            <w:pPr>
              <w:spacing w:before="40" w:line="280" w:lineRule="auto"/>
            </w:pPr>
            <w:r>
              <w:rPr>
                <w:sz w:val="20"/>
                <w:szCs w:val="20"/>
              </w:rPr>
              <w:t>End-to-end case management for the independent Tribunal: appeal intake, fee verification, conflict checks, docketing, scheduling, hearing management, decision drafting, publication, and onward appeal-to-High-Court export.</w:t>
            </w:r>
          </w:p>
        </w:tc>
        <w:tc>
          <w:tcPr>
            <w:tcW w:w="3326" w:type="dxa"/>
            <w:tcMar>
              <w:top w:w="80" w:type="dxa"/>
              <w:left w:w="100" w:type="dxa"/>
              <w:bottom w:w="80" w:type="dxa"/>
              <w:right w:w="100" w:type="dxa"/>
            </w:tcMar>
            <w:vAlign w:val="center"/>
          </w:tcPr>
          <w:p w14:paraId="0079B48E" w14:textId="77777777" w:rsidR="005D4961" w:rsidRDefault="00E37B79">
            <w:pPr>
              <w:spacing w:after="40" w:line="280" w:lineRule="auto"/>
            </w:pPr>
            <w:r>
              <w:rPr>
                <w:b/>
                <w:bCs/>
                <w:sz w:val="20"/>
                <w:szCs w:val="20"/>
              </w:rPr>
              <w:t xml:space="preserve">Integrations. </w:t>
            </w:r>
            <w:r>
              <w:rPr>
                <w:sz w:val="20"/>
                <w:szCs w:val="20"/>
              </w:rPr>
              <w:t>Appeal seeds from Accreditation System (S048) and NBES (S063); decisions pushed to Digital Archiving (S004) and notified via Comms System (S074).</w:t>
            </w:r>
          </w:p>
          <w:p w14:paraId="58105339" w14:textId="77777777" w:rsidR="005D4961" w:rsidRDefault="00E37B79">
            <w:pPr>
              <w:spacing w:line="280" w:lineRule="auto"/>
            </w:pPr>
            <w:r>
              <w:rPr>
                <w:b/>
                <w:bCs/>
                <w:sz w:val="20"/>
                <w:szCs w:val="20"/>
              </w:rPr>
              <w:t xml:space="preserve">Dependencies. </w:t>
            </w:r>
            <w:r>
              <w:rPr>
                <w:sz w:val="20"/>
                <w:szCs w:val="20"/>
              </w:rPr>
              <w:t>Document Management, e-Signature, secure judicial workflow, video-conferencing.</w:t>
            </w:r>
          </w:p>
          <w:p w14:paraId="05558EEC" w14:textId="77777777" w:rsidR="005D4961" w:rsidRDefault="00E37B79">
            <w:pPr>
              <w:spacing w:before="40" w:line="280" w:lineRule="auto"/>
            </w:pPr>
            <w:r>
              <w:rPr>
                <w:i/>
                <w:iCs/>
                <w:color w:val="595959"/>
                <w:sz w:val="18"/>
                <w:szCs w:val="18"/>
              </w:rPr>
              <w:t>Co-owners: BOARD</w:t>
            </w:r>
          </w:p>
        </w:tc>
        <w:tc>
          <w:tcPr>
            <w:tcW w:w="1200" w:type="dxa"/>
            <w:tcMar>
              <w:top w:w="80" w:type="dxa"/>
              <w:left w:w="100" w:type="dxa"/>
              <w:bottom w:w="80" w:type="dxa"/>
              <w:right w:w="100" w:type="dxa"/>
            </w:tcMar>
            <w:vAlign w:val="center"/>
          </w:tcPr>
          <w:p w14:paraId="3E58B12D" w14:textId="77777777" w:rsidR="005D4961" w:rsidRDefault="00E37B79">
            <w:pPr>
              <w:spacing w:before="80" w:after="80" w:line="280" w:lineRule="auto"/>
              <w:jc w:val="center"/>
            </w:pPr>
            <w:r>
              <w:rPr>
                <w:b/>
                <w:bCs/>
                <w:color w:val="BF8F00"/>
              </w:rPr>
              <w:t>Phase 2</w:t>
            </w:r>
          </w:p>
        </w:tc>
      </w:tr>
      <w:tr w:rsidR="005D4961" w14:paraId="76903E54" w14:textId="77777777">
        <w:trPr>
          <w:cantSplit/>
        </w:trPr>
        <w:tc>
          <w:tcPr>
            <w:tcW w:w="1500" w:type="dxa"/>
            <w:shd w:val="clear" w:color="auto" w:fill="F5F7FB"/>
            <w:tcMar>
              <w:top w:w="80" w:type="dxa"/>
              <w:left w:w="100" w:type="dxa"/>
              <w:bottom w:w="80" w:type="dxa"/>
              <w:right w:w="100" w:type="dxa"/>
            </w:tcMar>
            <w:vAlign w:val="center"/>
          </w:tcPr>
          <w:p w14:paraId="56C1B7BB" w14:textId="77777777" w:rsidR="005D4961" w:rsidRDefault="00E37B79">
            <w:pPr>
              <w:spacing w:before="80" w:after="80" w:line="280" w:lineRule="auto"/>
            </w:pPr>
            <w:r>
              <w:rPr>
                <w:b/>
                <w:bCs/>
                <w:color w:val="1F3864"/>
              </w:rPr>
              <w:t>S008</w:t>
            </w:r>
          </w:p>
          <w:p w14:paraId="60B25A9F" w14:textId="77777777" w:rsidR="005D4961" w:rsidRDefault="00E37B79">
            <w:pPr>
              <w:spacing w:before="20" w:line="280" w:lineRule="auto"/>
            </w:pPr>
            <w:r>
              <w:rPr>
                <w:b/>
                <w:bCs/>
                <w:sz w:val="20"/>
                <w:szCs w:val="20"/>
              </w:rPr>
              <w:t>CDT</w:t>
            </w:r>
          </w:p>
          <w:p w14:paraId="354B6FDC" w14:textId="77777777" w:rsidR="005D4961" w:rsidRDefault="00E37B79">
            <w:pPr>
              <w:spacing w:after="20" w:line="280" w:lineRule="auto"/>
            </w:pPr>
            <w:r>
              <w:rPr>
                <w:i/>
                <w:iCs/>
                <w:color w:val="595959"/>
                <w:sz w:val="18"/>
                <w:szCs w:val="18"/>
              </w:rPr>
              <w:t>Testing &amp; Examination Unit (NBEC Secretariat)</w:t>
            </w:r>
          </w:p>
          <w:p w14:paraId="2A0F2C8E" w14:textId="77777777" w:rsidR="005D4961" w:rsidRDefault="00E37B79">
            <w:pPr>
              <w:spacing w:line="280" w:lineRule="auto"/>
            </w:pPr>
            <w:r>
              <w:rPr>
                <w:i/>
                <w:iCs/>
                <w:color w:val="1F3864"/>
                <w:sz w:val="18"/>
                <w:szCs w:val="18"/>
              </w:rPr>
              <w:t>DTI v3.0</w:t>
            </w:r>
          </w:p>
          <w:p w14:paraId="232D1110" w14:textId="77777777" w:rsidR="005D4961" w:rsidRDefault="00E37B79">
            <w:pPr>
              <w:spacing w:before="20" w:line="280" w:lineRule="auto"/>
            </w:pPr>
            <w:r>
              <w:rPr>
                <w:i/>
                <w:iCs/>
                <w:color w:val="595959"/>
                <w:sz w:val="18"/>
                <w:szCs w:val="18"/>
              </w:rPr>
              <w:t>Anchor: §§65–68</w:t>
            </w:r>
          </w:p>
        </w:tc>
        <w:tc>
          <w:tcPr>
            <w:tcW w:w="3000" w:type="dxa"/>
            <w:shd w:val="clear" w:color="auto" w:fill="F5F7FB"/>
            <w:tcMar>
              <w:top w:w="80" w:type="dxa"/>
              <w:left w:w="100" w:type="dxa"/>
              <w:bottom w:w="80" w:type="dxa"/>
              <w:right w:w="100" w:type="dxa"/>
            </w:tcMar>
            <w:vAlign w:val="center"/>
          </w:tcPr>
          <w:p w14:paraId="12F4659D" w14:textId="77777777" w:rsidR="005D4961" w:rsidRDefault="00E37B79">
            <w:pPr>
              <w:spacing w:before="80" w:after="80" w:line="280" w:lineRule="auto"/>
            </w:pPr>
            <w:r>
              <w:rPr>
                <w:b/>
                <w:bCs/>
              </w:rPr>
              <w:t>NBEC Management Portal</w:t>
            </w:r>
          </w:p>
          <w:p w14:paraId="44EAE07F" w14:textId="77777777" w:rsidR="005D4961" w:rsidRDefault="00E37B79">
            <w:pPr>
              <w:spacing w:before="40" w:line="280" w:lineRule="auto"/>
            </w:pPr>
            <w:r>
              <w:rPr>
                <w:sz w:val="20"/>
                <w:szCs w:val="20"/>
              </w:rPr>
              <w:t>Manages the establishment, composition, tenure and meetings of the National Bar Examination Committee — member register, appointment records, sitting allowances, agenda, minutes and policy decisions.</w:t>
            </w:r>
          </w:p>
        </w:tc>
        <w:tc>
          <w:tcPr>
            <w:tcW w:w="3326" w:type="dxa"/>
            <w:shd w:val="clear" w:color="auto" w:fill="F5F7FB"/>
            <w:tcMar>
              <w:top w:w="80" w:type="dxa"/>
              <w:left w:w="100" w:type="dxa"/>
              <w:bottom w:w="80" w:type="dxa"/>
              <w:right w:w="100" w:type="dxa"/>
            </w:tcMar>
            <w:vAlign w:val="center"/>
          </w:tcPr>
          <w:p w14:paraId="01B34547" w14:textId="77777777" w:rsidR="005D4961" w:rsidRDefault="00E37B79">
            <w:pPr>
              <w:spacing w:after="40" w:line="280" w:lineRule="auto"/>
            </w:pPr>
            <w:r>
              <w:rPr>
                <w:b/>
                <w:bCs/>
                <w:sz w:val="20"/>
                <w:szCs w:val="20"/>
              </w:rPr>
              <w:t xml:space="preserve">Integrations. </w:t>
            </w:r>
            <w:r>
              <w:rPr>
                <w:sz w:val="20"/>
                <w:szCs w:val="20"/>
              </w:rPr>
              <w:t>Members provisioned through HRMS (S140); meetings scheduled in Governance Portal (S001); allowances paid through Payment System (S141).</w:t>
            </w:r>
          </w:p>
          <w:p w14:paraId="55755FCD" w14:textId="77777777" w:rsidR="005D4961" w:rsidRDefault="00E37B79">
            <w:pPr>
              <w:spacing w:line="280" w:lineRule="auto"/>
            </w:pPr>
            <w:r>
              <w:rPr>
                <w:b/>
                <w:bCs/>
                <w:sz w:val="20"/>
                <w:szCs w:val="20"/>
              </w:rPr>
              <w:t xml:space="preserve">Dependencies. </w:t>
            </w:r>
            <w:r>
              <w:rPr>
                <w:sz w:val="20"/>
                <w:szCs w:val="20"/>
              </w:rPr>
              <w:t>Governance Portal, HRMS, Payment System.</w:t>
            </w:r>
          </w:p>
          <w:p w14:paraId="12E91F5C" w14:textId="77777777" w:rsidR="005D4961" w:rsidRDefault="00E37B79">
            <w:pPr>
              <w:spacing w:before="40" w:line="280" w:lineRule="auto"/>
            </w:pPr>
            <w:r>
              <w:rPr>
                <w:i/>
                <w:iCs/>
                <w:color w:val="595959"/>
                <w:sz w:val="18"/>
                <w:szCs w:val="18"/>
              </w:rPr>
              <w:t>Co-owners: BOARD</w:t>
            </w:r>
          </w:p>
        </w:tc>
        <w:tc>
          <w:tcPr>
            <w:tcW w:w="1200" w:type="dxa"/>
            <w:shd w:val="clear" w:color="auto" w:fill="F5F7FB"/>
            <w:tcMar>
              <w:top w:w="80" w:type="dxa"/>
              <w:left w:w="100" w:type="dxa"/>
              <w:bottom w:w="80" w:type="dxa"/>
              <w:right w:w="100" w:type="dxa"/>
            </w:tcMar>
            <w:vAlign w:val="center"/>
          </w:tcPr>
          <w:p w14:paraId="1464B569" w14:textId="77777777" w:rsidR="005D4961" w:rsidRDefault="00E37B79">
            <w:pPr>
              <w:spacing w:before="80" w:after="80" w:line="280" w:lineRule="auto"/>
              <w:jc w:val="center"/>
            </w:pPr>
            <w:r>
              <w:rPr>
                <w:b/>
                <w:bCs/>
                <w:color w:val="C00000"/>
              </w:rPr>
              <w:t>Fast-Track</w:t>
            </w:r>
          </w:p>
        </w:tc>
      </w:tr>
      <w:tr w:rsidR="005D4961" w14:paraId="671A6D64" w14:textId="77777777">
        <w:trPr>
          <w:cantSplit/>
        </w:trPr>
        <w:tc>
          <w:tcPr>
            <w:tcW w:w="1500" w:type="dxa"/>
            <w:tcMar>
              <w:top w:w="80" w:type="dxa"/>
              <w:left w:w="100" w:type="dxa"/>
              <w:bottom w:w="80" w:type="dxa"/>
              <w:right w:w="100" w:type="dxa"/>
            </w:tcMar>
            <w:vAlign w:val="center"/>
          </w:tcPr>
          <w:p w14:paraId="16B41DC5" w14:textId="77777777" w:rsidR="005D4961" w:rsidRDefault="00E37B79">
            <w:pPr>
              <w:spacing w:before="80" w:after="80" w:line="280" w:lineRule="auto"/>
            </w:pPr>
            <w:r>
              <w:rPr>
                <w:b/>
                <w:bCs/>
                <w:color w:val="1F3864"/>
              </w:rPr>
              <w:t>S009</w:t>
            </w:r>
          </w:p>
          <w:p w14:paraId="16E6CEC8" w14:textId="77777777" w:rsidR="005D4961" w:rsidRDefault="00E37B79">
            <w:pPr>
              <w:spacing w:before="20" w:line="280" w:lineRule="auto"/>
            </w:pPr>
            <w:r>
              <w:rPr>
                <w:b/>
                <w:bCs/>
                <w:sz w:val="20"/>
                <w:szCs w:val="20"/>
              </w:rPr>
              <w:t>REG</w:t>
            </w:r>
          </w:p>
          <w:p w14:paraId="2F979BAF" w14:textId="77777777" w:rsidR="005D4961" w:rsidRDefault="00E37B79">
            <w:pPr>
              <w:spacing w:after="20" w:line="280" w:lineRule="auto"/>
            </w:pPr>
            <w:r>
              <w:rPr>
                <w:i/>
                <w:iCs/>
                <w:color w:val="595959"/>
                <w:sz w:val="18"/>
                <w:szCs w:val="18"/>
              </w:rPr>
              <w:t>Office of the Registrar</w:t>
            </w:r>
          </w:p>
          <w:p w14:paraId="663C57EC" w14:textId="77777777" w:rsidR="005D4961" w:rsidRDefault="00E37B79">
            <w:pPr>
              <w:spacing w:line="280" w:lineRule="auto"/>
            </w:pPr>
            <w:r>
              <w:rPr>
                <w:i/>
                <w:iCs/>
                <w:color w:val="1F3864"/>
                <w:sz w:val="18"/>
                <w:szCs w:val="18"/>
              </w:rPr>
              <w:t>DTI v3.0</w:t>
            </w:r>
          </w:p>
          <w:p w14:paraId="3405E049" w14:textId="77777777" w:rsidR="005D4961" w:rsidRDefault="00E37B79">
            <w:pPr>
              <w:spacing w:before="20" w:line="280" w:lineRule="auto"/>
            </w:pPr>
            <w:r>
              <w:rPr>
                <w:i/>
                <w:iCs/>
                <w:color w:val="595959"/>
                <w:sz w:val="18"/>
                <w:szCs w:val="18"/>
              </w:rPr>
              <w:t>Anchor: §§14, 76</w:t>
            </w:r>
          </w:p>
        </w:tc>
        <w:tc>
          <w:tcPr>
            <w:tcW w:w="3000" w:type="dxa"/>
            <w:tcMar>
              <w:top w:w="80" w:type="dxa"/>
              <w:left w:w="100" w:type="dxa"/>
              <w:bottom w:w="80" w:type="dxa"/>
              <w:right w:w="100" w:type="dxa"/>
            </w:tcMar>
            <w:vAlign w:val="center"/>
          </w:tcPr>
          <w:p w14:paraId="607A2B68" w14:textId="77777777" w:rsidR="005D4961" w:rsidRDefault="00E37B79">
            <w:pPr>
              <w:spacing w:before="80" w:after="80" w:line="280" w:lineRule="auto"/>
            </w:pPr>
            <w:r>
              <w:rPr>
                <w:b/>
                <w:bCs/>
              </w:rPr>
              <w:t>Roll of Lawyers Integration</w:t>
            </w:r>
          </w:p>
          <w:p w14:paraId="49E01B48" w14:textId="77777777" w:rsidR="005D4961" w:rsidRDefault="00E37B79">
            <w:pPr>
              <w:spacing w:before="40" w:line="280" w:lineRule="auto"/>
            </w:pPr>
            <w:r>
              <w:rPr>
                <w:sz w:val="20"/>
                <w:szCs w:val="20"/>
              </w:rPr>
              <w:t>Secure, statutory bridge between CLET's Certification &amp; Enrolment System and the Judicial Service's Roll of Lawyers — real-time enrolment posts, name updates, suspensions and reinstatements, with public verification API.</w:t>
            </w:r>
          </w:p>
        </w:tc>
        <w:tc>
          <w:tcPr>
            <w:tcW w:w="3326" w:type="dxa"/>
            <w:tcMar>
              <w:top w:w="80" w:type="dxa"/>
              <w:left w:w="100" w:type="dxa"/>
              <w:bottom w:w="80" w:type="dxa"/>
              <w:right w:w="100" w:type="dxa"/>
            </w:tcMar>
            <w:vAlign w:val="center"/>
          </w:tcPr>
          <w:p w14:paraId="35838594" w14:textId="77777777" w:rsidR="005D4961" w:rsidRDefault="00E37B79">
            <w:pPr>
              <w:spacing w:after="40" w:line="280" w:lineRule="auto"/>
            </w:pPr>
            <w:r>
              <w:rPr>
                <w:b/>
                <w:bCs/>
                <w:sz w:val="20"/>
                <w:szCs w:val="20"/>
              </w:rPr>
              <w:t xml:space="preserve">Integrations. </w:t>
            </w:r>
            <w:r>
              <w:rPr>
                <w:sz w:val="20"/>
                <w:szCs w:val="20"/>
              </w:rPr>
              <w:t>Outbound from Certification System (S036); identity assured by IAM (S213); transmission audited by Audit Logging (S204).</w:t>
            </w:r>
          </w:p>
          <w:p w14:paraId="11A8523D" w14:textId="77777777" w:rsidR="005D4961" w:rsidRDefault="00E37B79">
            <w:pPr>
              <w:spacing w:line="280" w:lineRule="auto"/>
            </w:pPr>
            <w:r>
              <w:rPr>
                <w:b/>
                <w:bCs/>
                <w:sz w:val="20"/>
                <w:szCs w:val="20"/>
              </w:rPr>
              <w:t xml:space="preserve">Dependencies. </w:t>
            </w:r>
            <w:r>
              <w:rPr>
                <w:sz w:val="20"/>
                <w:szCs w:val="20"/>
              </w:rPr>
              <w:t>API Gateway (S217), formal MOU with Judicial Service, mutual-TLS.</w:t>
            </w:r>
          </w:p>
          <w:p w14:paraId="0167AEFA" w14:textId="77777777" w:rsidR="005D4961" w:rsidRDefault="00E37B79">
            <w:pPr>
              <w:spacing w:before="40" w:line="280" w:lineRule="auto"/>
            </w:pPr>
            <w:r>
              <w:rPr>
                <w:i/>
                <w:iCs/>
                <w:color w:val="595959"/>
                <w:sz w:val="18"/>
                <w:szCs w:val="18"/>
              </w:rPr>
              <w:t>Co-owners: GSL</w:t>
            </w:r>
          </w:p>
        </w:tc>
        <w:tc>
          <w:tcPr>
            <w:tcW w:w="1200" w:type="dxa"/>
            <w:tcMar>
              <w:top w:w="80" w:type="dxa"/>
              <w:left w:w="100" w:type="dxa"/>
              <w:bottom w:w="80" w:type="dxa"/>
              <w:right w:w="100" w:type="dxa"/>
            </w:tcMar>
            <w:vAlign w:val="center"/>
          </w:tcPr>
          <w:p w14:paraId="01B064DF" w14:textId="77777777" w:rsidR="005D4961" w:rsidRDefault="00E37B79">
            <w:pPr>
              <w:spacing w:before="80" w:after="80" w:line="280" w:lineRule="auto"/>
              <w:jc w:val="center"/>
            </w:pPr>
            <w:r>
              <w:rPr>
                <w:b/>
                <w:bCs/>
                <w:color w:val="385723"/>
              </w:rPr>
              <w:t>Phase 3</w:t>
            </w:r>
          </w:p>
        </w:tc>
      </w:tr>
      <w:tr w:rsidR="005D4961" w14:paraId="4658AB71" w14:textId="77777777">
        <w:trPr>
          <w:cantSplit/>
        </w:trPr>
        <w:tc>
          <w:tcPr>
            <w:tcW w:w="1500" w:type="dxa"/>
            <w:shd w:val="clear" w:color="auto" w:fill="F5F7FB"/>
            <w:tcMar>
              <w:top w:w="80" w:type="dxa"/>
              <w:left w:w="100" w:type="dxa"/>
              <w:bottom w:w="80" w:type="dxa"/>
              <w:right w:w="100" w:type="dxa"/>
            </w:tcMar>
            <w:vAlign w:val="center"/>
          </w:tcPr>
          <w:p w14:paraId="7BE38B5F" w14:textId="77777777" w:rsidR="005D4961" w:rsidRDefault="00E37B79">
            <w:pPr>
              <w:spacing w:before="80" w:after="80" w:line="280" w:lineRule="auto"/>
            </w:pPr>
            <w:r>
              <w:rPr>
                <w:b/>
                <w:bCs/>
                <w:color w:val="1F3864"/>
              </w:rPr>
              <w:t>S010</w:t>
            </w:r>
          </w:p>
          <w:p w14:paraId="6366BEA2" w14:textId="77777777" w:rsidR="005D4961" w:rsidRDefault="00E37B79">
            <w:pPr>
              <w:spacing w:before="20" w:line="280" w:lineRule="auto"/>
            </w:pPr>
            <w:r>
              <w:rPr>
                <w:b/>
                <w:bCs/>
                <w:sz w:val="20"/>
                <w:szCs w:val="20"/>
              </w:rPr>
              <w:t>C&amp;A</w:t>
            </w:r>
          </w:p>
          <w:p w14:paraId="77AC481B" w14:textId="77777777" w:rsidR="005D4961" w:rsidRDefault="00E37B79">
            <w:pPr>
              <w:spacing w:after="20" w:line="280" w:lineRule="auto"/>
            </w:pPr>
            <w:r>
              <w:rPr>
                <w:i/>
                <w:iCs/>
                <w:color w:val="595959"/>
                <w:sz w:val="18"/>
                <w:szCs w:val="18"/>
              </w:rPr>
              <w:t>Ethics &amp; Integrity Unit</w:t>
            </w:r>
          </w:p>
          <w:p w14:paraId="27572C4C"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564B1615" w14:textId="77777777" w:rsidR="005D4961" w:rsidRDefault="00E37B79">
            <w:pPr>
              <w:spacing w:before="80" w:after="80" w:line="280" w:lineRule="auto"/>
            </w:pPr>
            <w:r>
              <w:rPr>
                <w:b/>
                <w:bCs/>
              </w:rPr>
              <w:t>Conflict-of-Interest Declaration Portal (entity-wide)</w:t>
            </w:r>
          </w:p>
          <w:p w14:paraId="199AFF7E" w14:textId="77777777" w:rsidR="005D4961" w:rsidRDefault="00E37B79">
            <w:pPr>
              <w:spacing w:before="40" w:line="280" w:lineRule="auto"/>
            </w:pPr>
            <w:r>
              <w:rPr>
                <w:sz w:val="20"/>
                <w:szCs w:val="20"/>
              </w:rPr>
              <w:t>Annual and event-driven conflict-of-interest disclosure for every member of staff, consultant, examiner, peer-reviewer, board and committee member. Extends the Governance Portal's Board-only register to the whole institution.</w:t>
            </w:r>
          </w:p>
        </w:tc>
        <w:tc>
          <w:tcPr>
            <w:tcW w:w="3326" w:type="dxa"/>
            <w:shd w:val="clear" w:color="auto" w:fill="F5F7FB"/>
            <w:tcMar>
              <w:top w:w="80" w:type="dxa"/>
              <w:left w:w="100" w:type="dxa"/>
              <w:bottom w:w="80" w:type="dxa"/>
              <w:right w:w="100" w:type="dxa"/>
            </w:tcMar>
            <w:vAlign w:val="center"/>
          </w:tcPr>
          <w:p w14:paraId="6A4852C6" w14:textId="77777777" w:rsidR="005D4961" w:rsidRDefault="00E37B79">
            <w:pPr>
              <w:spacing w:after="40" w:line="280" w:lineRule="auto"/>
            </w:pPr>
            <w:r>
              <w:rPr>
                <w:b/>
                <w:bCs/>
                <w:sz w:val="20"/>
                <w:szCs w:val="20"/>
              </w:rPr>
              <w:t xml:space="preserve">Integrations. </w:t>
            </w:r>
            <w:r>
              <w:rPr>
                <w:sz w:val="20"/>
                <w:szCs w:val="20"/>
              </w:rPr>
              <w:t>Population from HRMS (S140) and Examiner Roster (S060); flags routed to Investigations CMS (S192).</w:t>
            </w:r>
          </w:p>
          <w:p w14:paraId="739C5323" w14:textId="77777777" w:rsidR="005D4961" w:rsidRDefault="00E37B79">
            <w:pPr>
              <w:spacing w:line="280" w:lineRule="auto"/>
            </w:pPr>
            <w:r>
              <w:rPr>
                <w:b/>
                <w:bCs/>
                <w:sz w:val="20"/>
                <w:szCs w:val="20"/>
              </w:rPr>
              <w:t xml:space="preserve">Dependencies. </w:t>
            </w:r>
            <w:r>
              <w:rPr>
                <w:sz w:val="20"/>
                <w:szCs w:val="20"/>
              </w:rPr>
              <w:t>HRMS, e-Signature, classification taxonomy aligned to GLC ethics rules.</w:t>
            </w:r>
          </w:p>
          <w:p w14:paraId="4F2E646B" w14:textId="77777777" w:rsidR="005D4961" w:rsidRDefault="00E37B79">
            <w:pPr>
              <w:spacing w:before="40" w:line="280" w:lineRule="auto"/>
            </w:pPr>
            <w:r>
              <w:rPr>
                <w:i/>
                <w:iCs/>
                <w:color w:val="595959"/>
                <w:sz w:val="18"/>
                <w:szCs w:val="18"/>
              </w:rPr>
              <w:t>Co-owners: P&amp;C</w:t>
            </w:r>
          </w:p>
        </w:tc>
        <w:tc>
          <w:tcPr>
            <w:tcW w:w="1200" w:type="dxa"/>
            <w:shd w:val="clear" w:color="auto" w:fill="F5F7FB"/>
            <w:tcMar>
              <w:top w:w="80" w:type="dxa"/>
              <w:left w:w="100" w:type="dxa"/>
              <w:bottom w:w="80" w:type="dxa"/>
              <w:right w:w="100" w:type="dxa"/>
            </w:tcMar>
            <w:vAlign w:val="center"/>
          </w:tcPr>
          <w:p w14:paraId="41CF3CB4" w14:textId="77777777" w:rsidR="005D4961" w:rsidRDefault="00E37B79">
            <w:pPr>
              <w:spacing w:before="80" w:after="80" w:line="280" w:lineRule="auto"/>
              <w:jc w:val="center"/>
            </w:pPr>
            <w:r>
              <w:rPr>
                <w:b/>
                <w:bCs/>
                <w:color w:val="C00000"/>
              </w:rPr>
              <w:t>Fast-Track</w:t>
            </w:r>
          </w:p>
        </w:tc>
      </w:tr>
      <w:tr w:rsidR="005D4961" w14:paraId="0A7C1E69" w14:textId="77777777">
        <w:trPr>
          <w:cantSplit/>
        </w:trPr>
        <w:tc>
          <w:tcPr>
            <w:tcW w:w="1500" w:type="dxa"/>
            <w:tcMar>
              <w:top w:w="80" w:type="dxa"/>
              <w:left w:w="100" w:type="dxa"/>
              <w:bottom w:w="80" w:type="dxa"/>
              <w:right w:w="100" w:type="dxa"/>
            </w:tcMar>
            <w:vAlign w:val="center"/>
          </w:tcPr>
          <w:p w14:paraId="52B5F706" w14:textId="77777777" w:rsidR="005D4961" w:rsidRDefault="00E37B79">
            <w:pPr>
              <w:spacing w:before="80" w:after="80" w:line="280" w:lineRule="auto"/>
            </w:pPr>
            <w:r>
              <w:rPr>
                <w:b/>
                <w:bCs/>
                <w:color w:val="1F3864"/>
              </w:rPr>
              <w:lastRenderedPageBreak/>
              <w:t>S011</w:t>
            </w:r>
          </w:p>
          <w:p w14:paraId="29D28D61" w14:textId="77777777" w:rsidR="005D4961" w:rsidRDefault="00E37B79">
            <w:pPr>
              <w:spacing w:before="20" w:line="280" w:lineRule="auto"/>
            </w:pPr>
            <w:r>
              <w:rPr>
                <w:b/>
                <w:bCs/>
                <w:sz w:val="20"/>
                <w:szCs w:val="20"/>
              </w:rPr>
              <w:t>C&amp;A</w:t>
            </w:r>
          </w:p>
          <w:p w14:paraId="0D8680CF" w14:textId="77777777" w:rsidR="005D4961" w:rsidRDefault="00E37B79">
            <w:pPr>
              <w:spacing w:after="20" w:line="280" w:lineRule="auto"/>
            </w:pPr>
            <w:r>
              <w:rPr>
                <w:i/>
                <w:iCs/>
                <w:color w:val="595959"/>
                <w:sz w:val="18"/>
                <w:szCs w:val="18"/>
              </w:rPr>
              <w:t>Ethics &amp; Integrity Unit</w:t>
            </w:r>
          </w:p>
          <w:p w14:paraId="7C082C02"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608D4C60" w14:textId="77777777" w:rsidR="005D4961" w:rsidRDefault="00E37B79">
            <w:pPr>
              <w:spacing w:before="80" w:after="80" w:line="280" w:lineRule="auto"/>
            </w:pPr>
            <w:r>
              <w:rPr>
                <w:b/>
                <w:bCs/>
              </w:rPr>
              <w:t>Gifts, Hospitality &amp; Entertainment Register</w:t>
            </w:r>
          </w:p>
          <w:p w14:paraId="27B7DE43" w14:textId="77777777" w:rsidR="005D4961" w:rsidRDefault="00E37B79">
            <w:pPr>
              <w:spacing w:before="40" w:line="280" w:lineRule="auto"/>
            </w:pPr>
            <w:r>
              <w:rPr>
                <w:sz w:val="20"/>
                <w:szCs w:val="20"/>
              </w:rPr>
              <w:t>Threshold-based capture of every gift, hospitality and entertainment event offered to or by CLET staff and officials, with line-manager approvals and an audit-ready register.</w:t>
            </w:r>
          </w:p>
        </w:tc>
        <w:tc>
          <w:tcPr>
            <w:tcW w:w="3326" w:type="dxa"/>
            <w:tcMar>
              <w:top w:w="80" w:type="dxa"/>
              <w:left w:w="100" w:type="dxa"/>
              <w:bottom w:w="80" w:type="dxa"/>
              <w:right w:w="100" w:type="dxa"/>
            </w:tcMar>
            <w:vAlign w:val="center"/>
          </w:tcPr>
          <w:p w14:paraId="53D66C95" w14:textId="77777777" w:rsidR="005D4961" w:rsidRDefault="00E37B79">
            <w:pPr>
              <w:spacing w:after="40" w:line="280" w:lineRule="auto"/>
            </w:pPr>
            <w:r>
              <w:rPr>
                <w:b/>
                <w:bCs/>
                <w:sz w:val="20"/>
                <w:szCs w:val="20"/>
              </w:rPr>
              <w:t xml:space="preserve">Integrations. </w:t>
            </w:r>
            <w:r>
              <w:rPr>
                <w:sz w:val="20"/>
                <w:szCs w:val="20"/>
              </w:rPr>
              <w:t>Linked to COI Portal (S010); flags syndicated to Audit Working Papers (S196) and ABC Compliance Platform (S190).</w:t>
            </w:r>
          </w:p>
          <w:p w14:paraId="64106B77" w14:textId="77777777" w:rsidR="005D4961" w:rsidRDefault="00E37B79">
            <w:pPr>
              <w:spacing w:line="280" w:lineRule="auto"/>
            </w:pPr>
            <w:r>
              <w:rPr>
                <w:b/>
                <w:bCs/>
                <w:sz w:val="20"/>
                <w:szCs w:val="20"/>
              </w:rPr>
              <w:t xml:space="preserve">Dependencies. </w:t>
            </w:r>
            <w:r>
              <w:rPr>
                <w:sz w:val="20"/>
                <w:szCs w:val="20"/>
              </w:rPr>
              <w:t>HRMS roles, currency conversion, evidence storage.</w:t>
            </w:r>
          </w:p>
        </w:tc>
        <w:tc>
          <w:tcPr>
            <w:tcW w:w="1200" w:type="dxa"/>
            <w:tcMar>
              <w:top w:w="80" w:type="dxa"/>
              <w:left w:w="100" w:type="dxa"/>
              <w:bottom w:w="80" w:type="dxa"/>
              <w:right w:w="100" w:type="dxa"/>
            </w:tcMar>
            <w:vAlign w:val="center"/>
          </w:tcPr>
          <w:p w14:paraId="64F79E2D" w14:textId="77777777" w:rsidR="005D4961" w:rsidRDefault="00E37B79">
            <w:pPr>
              <w:spacing w:before="80" w:after="80" w:line="280" w:lineRule="auto"/>
              <w:jc w:val="center"/>
            </w:pPr>
            <w:r>
              <w:rPr>
                <w:b/>
                <w:bCs/>
                <w:color w:val="BF8F00"/>
              </w:rPr>
              <w:t>Phase 2</w:t>
            </w:r>
          </w:p>
        </w:tc>
      </w:tr>
      <w:tr w:rsidR="005D4961" w14:paraId="50EB36B6" w14:textId="77777777">
        <w:trPr>
          <w:cantSplit/>
        </w:trPr>
        <w:tc>
          <w:tcPr>
            <w:tcW w:w="1500" w:type="dxa"/>
            <w:shd w:val="clear" w:color="auto" w:fill="F5F7FB"/>
            <w:tcMar>
              <w:top w:w="80" w:type="dxa"/>
              <w:left w:w="100" w:type="dxa"/>
              <w:bottom w:w="80" w:type="dxa"/>
              <w:right w:w="100" w:type="dxa"/>
            </w:tcMar>
            <w:vAlign w:val="center"/>
          </w:tcPr>
          <w:p w14:paraId="56A75180" w14:textId="77777777" w:rsidR="005D4961" w:rsidRDefault="00E37B79">
            <w:pPr>
              <w:spacing w:before="80" w:after="80" w:line="280" w:lineRule="auto"/>
            </w:pPr>
            <w:r>
              <w:rPr>
                <w:b/>
                <w:bCs/>
                <w:color w:val="1F3864"/>
              </w:rPr>
              <w:t>S012</w:t>
            </w:r>
          </w:p>
          <w:p w14:paraId="6BEE6D8B" w14:textId="77777777" w:rsidR="005D4961" w:rsidRDefault="00E37B79">
            <w:pPr>
              <w:spacing w:before="20" w:line="280" w:lineRule="auto"/>
            </w:pPr>
            <w:r>
              <w:rPr>
                <w:b/>
                <w:bCs/>
                <w:sz w:val="20"/>
                <w:szCs w:val="20"/>
              </w:rPr>
              <w:t>C&amp;A</w:t>
            </w:r>
          </w:p>
          <w:p w14:paraId="34ED69BA" w14:textId="77777777" w:rsidR="005D4961" w:rsidRDefault="00E37B79">
            <w:pPr>
              <w:spacing w:after="20" w:line="280" w:lineRule="auto"/>
            </w:pPr>
            <w:r>
              <w:rPr>
                <w:i/>
                <w:iCs/>
                <w:color w:val="595959"/>
                <w:sz w:val="18"/>
                <w:szCs w:val="18"/>
              </w:rPr>
              <w:t>Ethics &amp; Integrity Unit</w:t>
            </w:r>
          </w:p>
          <w:p w14:paraId="12FDE48E"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3135E936" w14:textId="77777777" w:rsidR="005D4961" w:rsidRDefault="00E37B79">
            <w:pPr>
              <w:spacing w:before="80" w:after="80" w:line="280" w:lineRule="auto"/>
            </w:pPr>
            <w:r>
              <w:rPr>
                <w:b/>
                <w:bCs/>
              </w:rPr>
              <w:t>Code-of-Conduct Acknowledgement &amp; Annual Attestation Engine</w:t>
            </w:r>
          </w:p>
          <w:p w14:paraId="7C409D59" w14:textId="77777777" w:rsidR="005D4961" w:rsidRDefault="00E37B79">
            <w:pPr>
              <w:spacing w:before="40" w:line="280" w:lineRule="auto"/>
            </w:pPr>
            <w:r>
              <w:rPr>
                <w:sz w:val="20"/>
                <w:szCs w:val="20"/>
              </w:rPr>
              <w:t>Auto-issues the Code of Conduct (and material updates) to every employee and contractor, captures e-signed acknowledgement, and produces evidence on demand for auditors and the Board.</w:t>
            </w:r>
          </w:p>
        </w:tc>
        <w:tc>
          <w:tcPr>
            <w:tcW w:w="3326" w:type="dxa"/>
            <w:shd w:val="clear" w:color="auto" w:fill="F5F7FB"/>
            <w:tcMar>
              <w:top w:w="80" w:type="dxa"/>
              <w:left w:w="100" w:type="dxa"/>
              <w:bottom w:w="80" w:type="dxa"/>
              <w:right w:w="100" w:type="dxa"/>
            </w:tcMar>
            <w:vAlign w:val="center"/>
          </w:tcPr>
          <w:p w14:paraId="55E14C47" w14:textId="77777777" w:rsidR="005D4961" w:rsidRDefault="00E37B79">
            <w:pPr>
              <w:spacing w:after="40" w:line="280" w:lineRule="auto"/>
            </w:pPr>
            <w:r>
              <w:rPr>
                <w:b/>
                <w:bCs/>
                <w:sz w:val="20"/>
                <w:szCs w:val="20"/>
              </w:rPr>
              <w:t xml:space="preserve">Integrations. </w:t>
            </w:r>
            <w:r>
              <w:rPr>
                <w:sz w:val="20"/>
                <w:szCs w:val="20"/>
              </w:rPr>
              <w:t>Trigger from HRMS joiner-mover workflows (S140); evidence in Audit Logging (S204); breaches escalate to Investigations CMS (S192).</w:t>
            </w:r>
          </w:p>
          <w:p w14:paraId="3F381DAE" w14:textId="77777777" w:rsidR="005D4961" w:rsidRDefault="00E37B79">
            <w:pPr>
              <w:spacing w:line="280" w:lineRule="auto"/>
            </w:pPr>
            <w:r>
              <w:rPr>
                <w:b/>
                <w:bCs/>
                <w:sz w:val="20"/>
                <w:szCs w:val="20"/>
              </w:rPr>
              <w:t xml:space="preserve">Dependencies. </w:t>
            </w:r>
            <w:r>
              <w:rPr>
                <w:sz w:val="20"/>
                <w:szCs w:val="20"/>
              </w:rPr>
              <w:t>HRMS, e-Signature, document templates engine.</w:t>
            </w:r>
          </w:p>
          <w:p w14:paraId="66D7668A" w14:textId="77777777" w:rsidR="005D4961" w:rsidRDefault="00E37B79">
            <w:pPr>
              <w:spacing w:before="40" w:line="280" w:lineRule="auto"/>
            </w:pPr>
            <w:r>
              <w:rPr>
                <w:i/>
                <w:iCs/>
                <w:color w:val="595959"/>
                <w:sz w:val="18"/>
                <w:szCs w:val="18"/>
              </w:rPr>
              <w:t>Co-owners: P&amp;C</w:t>
            </w:r>
          </w:p>
        </w:tc>
        <w:tc>
          <w:tcPr>
            <w:tcW w:w="1200" w:type="dxa"/>
            <w:shd w:val="clear" w:color="auto" w:fill="F5F7FB"/>
            <w:tcMar>
              <w:top w:w="80" w:type="dxa"/>
              <w:left w:w="100" w:type="dxa"/>
              <w:bottom w:w="80" w:type="dxa"/>
              <w:right w:w="100" w:type="dxa"/>
            </w:tcMar>
            <w:vAlign w:val="center"/>
          </w:tcPr>
          <w:p w14:paraId="70859D2A" w14:textId="77777777" w:rsidR="005D4961" w:rsidRDefault="00E37B79">
            <w:pPr>
              <w:spacing w:before="80" w:after="80" w:line="280" w:lineRule="auto"/>
              <w:jc w:val="center"/>
            </w:pPr>
            <w:r>
              <w:rPr>
                <w:b/>
                <w:bCs/>
                <w:color w:val="C00000"/>
              </w:rPr>
              <w:t>Fast-Track</w:t>
            </w:r>
          </w:p>
        </w:tc>
      </w:tr>
      <w:tr w:rsidR="005D4961" w14:paraId="78FCBC5F" w14:textId="77777777">
        <w:trPr>
          <w:cantSplit/>
        </w:trPr>
        <w:tc>
          <w:tcPr>
            <w:tcW w:w="1500" w:type="dxa"/>
            <w:tcMar>
              <w:top w:w="80" w:type="dxa"/>
              <w:left w:w="100" w:type="dxa"/>
              <w:bottom w:w="80" w:type="dxa"/>
              <w:right w:w="100" w:type="dxa"/>
            </w:tcMar>
            <w:vAlign w:val="center"/>
          </w:tcPr>
          <w:p w14:paraId="6A9ED7E1" w14:textId="77777777" w:rsidR="005D4961" w:rsidRDefault="00E37B79">
            <w:pPr>
              <w:spacing w:before="80" w:after="80" w:line="280" w:lineRule="auto"/>
            </w:pPr>
            <w:r>
              <w:rPr>
                <w:b/>
                <w:bCs/>
                <w:color w:val="1F3864"/>
              </w:rPr>
              <w:t>S013</w:t>
            </w:r>
          </w:p>
          <w:p w14:paraId="6ACCC4ED" w14:textId="77777777" w:rsidR="005D4961" w:rsidRDefault="00E37B79">
            <w:pPr>
              <w:spacing w:before="20" w:line="280" w:lineRule="auto"/>
            </w:pPr>
            <w:r>
              <w:rPr>
                <w:b/>
                <w:bCs/>
                <w:sz w:val="20"/>
                <w:szCs w:val="20"/>
              </w:rPr>
              <w:t>C&amp;A</w:t>
            </w:r>
          </w:p>
          <w:p w14:paraId="4CABB168" w14:textId="77777777" w:rsidR="005D4961" w:rsidRDefault="00E37B79">
            <w:pPr>
              <w:spacing w:after="20" w:line="280" w:lineRule="auto"/>
            </w:pPr>
            <w:r>
              <w:rPr>
                <w:i/>
                <w:iCs/>
                <w:color w:val="595959"/>
                <w:sz w:val="18"/>
                <w:szCs w:val="18"/>
              </w:rPr>
              <w:t>Policy Compliance Unit</w:t>
            </w:r>
          </w:p>
          <w:p w14:paraId="71C1BF9D"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30E0EC43" w14:textId="77777777" w:rsidR="005D4961" w:rsidRDefault="00E37B79">
            <w:pPr>
              <w:spacing w:before="80" w:after="80" w:line="280" w:lineRule="auto"/>
            </w:pPr>
            <w:r>
              <w:rPr>
                <w:b/>
                <w:bCs/>
              </w:rPr>
              <w:t>Compliance Obligations Register</w:t>
            </w:r>
          </w:p>
          <w:p w14:paraId="3FD49457" w14:textId="77777777" w:rsidR="005D4961" w:rsidRDefault="00E37B79">
            <w:pPr>
              <w:spacing w:before="40" w:line="280" w:lineRule="auto"/>
            </w:pPr>
            <w:r>
              <w:rPr>
                <w:sz w:val="20"/>
                <w:szCs w:val="20"/>
              </w:rPr>
              <w:t>Master register of every law, regulation, standard and contractual obligation binding on CLET — mapped to controls, owners, evidence sources, and review cadence. The backbone of evidencing the §16 internal-audit scope and the Bill's full-coverage claim.</w:t>
            </w:r>
          </w:p>
        </w:tc>
        <w:tc>
          <w:tcPr>
            <w:tcW w:w="3326" w:type="dxa"/>
            <w:tcMar>
              <w:top w:w="80" w:type="dxa"/>
              <w:left w:w="100" w:type="dxa"/>
              <w:bottom w:w="80" w:type="dxa"/>
              <w:right w:w="100" w:type="dxa"/>
            </w:tcMar>
            <w:vAlign w:val="center"/>
          </w:tcPr>
          <w:p w14:paraId="594BAAD1" w14:textId="77777777" w:rsidR="005D4961" w:rsidRDefault="00E37B79">
            <w:pPr>
              <w:spacing w:after="40" w:line="280" w:lineRule="auto"/>
            </w:pPr>
            <w:r>
              <w:rPr>
                <w:b/>
                <w:bCs/>
                <w:sz w:val="20"/>
                <w:szCs w:val="20"/>
              </w:rPr>
              <w:t xml:space="preserve">Integrations. </w:t>
            </w:r>
            <w:r>
              <w:rPr>
                <w:sz w:val="20"/>
                <w:szCs w:val="20"/>
              </w:rPr>
              <w:t>Cross-walks with Policy Management (S005), ERM Platform (S198) and Audit Universe (S202).</w:t>
            </w:r>
          </w:p>
          <w:p w14:paraId="46E4EC44" w14:textId="77777777" w:rsidR="005D4961" w:rsidRDefault="00E37B79">
            <w:pPr>
              <w:spacing w:line="280" w:lineRule="auto"/>
            </w:pPr>
            <w:r>
              <w:rPr>
                <w:b/>
                <w:bCs/>
                <w:sz w:val="20"/>
                <w:szCs w:val="20"/>
              </w:rPr>
              <w:t xml:space="preserve">Dependencies. </w:t>
            </w:r>
            <w:r>
              <w:rPr>
                <w:sz w:val="20"/>
                <w:szCs w:val="20"/>
              </w:rPr>
              <w:t>Master taxonomy, control library, ownership matrix.</w:t>
            </w:r>
          </w:p>
          <w:p w14:paraId="5748CC76" w14:textId="77777777" w:rsidR="005D4961" w:rsidRDefault="00E37B79">
            <w:pPr>
              <w:spacing w:before="40" w:line="280" w:lineRule="auto"/>
            </w:pPr>
            <w:r>
              <w:rPr>
                <w:i/>
                <w:iCs/>
                <w:color w:val="595959"/>
                <w:sz w:val="18"/>
                <w:szCs w:val="18"/>
              </w:rPr>
              <w:t>Co-owners: DG</w:t>
            </w:r>
          </w:p>
        </w:tc>
        <w:tc>
          <w:tcPr>
            <w:tcW w:w="1200" w:type="dxa"/>
            <w:tcMar>
              <w:top w:w="80" w:type="dxa"/>
              <w:left w:w="100" w:type="dxa"/>
              <w:bottom w:w="80" w:type="dxa"/>
              <w:right w:w="100" w:type="dxa"/>
            </w:tcMar>
            <w:vAlign w:val="center"/>
          </w:tcPr>
          <w:p w14:paraId="1ED8A9F4" w14:textId="77777777" w:rsidR="005D4961" w:rsidRDefault="00E37B79">
            <w:pPr>
              <w:spacing w:before="80" w:after="80" w:line="280" w:lineRule="auto"/>
              <w:jc w:val="center"/>
            </w:pPr>
            <w:r>
              <w:rPr>
                <w:b/>
                <w:bCs/>
                <w:color w:val="C00000"/>
              </w:rPr>
              <w:t>Fast-Track</w:t>
            </w:r>
          </w:p>
        </w:tc>
      </w:tr>
      <w:tr w:rsidR="005D4961" w14:paraId="1F856285" w14:textId="77777777">
        <w:trPr>
          <w:cantSplit/>
        </w:trPr>
        <w:tc>
          <w:tcPr>
            <w:tcW w:w="1500" w:type="dxa"/>
            <w:shd w:val="clear" w:color="auto" w:fill="F5F7FB"/>
            <w:tcMar>
              <w:top w:w="80" w:type="dxa"/>
              <w:left w:w="100" w:type="dxa"/>
              <w:bottom w:w="80" w:type="dxa"/>
              <w:right w:w="100" w:type="dxa"/>
            </w:tcMar>
            <w:vAlign w:val="center"/>
          </w:tcPr>
          <w:p w14:paraId="12D37456" w14:textId="77777777" w:rsidR="005D4961" w:rsidRDefault="00E37B79">
            <w:pPr>
              <w:spacing w:before="80" w:after="80" w:line="280" w:lineRule="auto"/>
            </w:pPr>
            <w:r>
              <w:rPr>
                <w:b/>
                <w:bCs/>
                <w:color w:val="1F3864"/>
              </w:rPr>
              <w:t>S014</w:t>
            </w:r>
          </w:p>
          <w:p w14:paraId="5522C967" w14:textId="77777777" w:rsidR="005D4961" w:rsidRDefault="00E37B79">
            <w:pPr>
              <w:spacing w:before="20" w:line="280" w:lineRule="auto"/>
            </w:pPr>
            <w:r>
              <w:rPr>
                <w:b/>
                <w:bCs/>
                <w:sz w:val="20"/>
                <w:szCs w:val="20"/>
              </w:rPr>
              <w:t>C&amp;A</w:t>
            </w:r>
          </w:p>
          <w:p w14:paraId="32955D2B" w14:textId="77777777" w:rsidR="005D4961" w:rsidRDefault="00E37B79">
            <w:pPr>
              <w:spacing w:after="20" w:line="280" w:lineRule="auto"/>
            </w:pPr>
            <w:r>
              <w:rPr>
                <w:i/>
                <w:iCs/>
                <w:color w:val="595959"/>
                <w:sz w:val="18"/>
                <w:szCs w:val="18"/>
              </w:rPr>
              <w:t>Policy Compliance Unit</w:t>
            </w:r>
          </w:p>
          <w:p w14:paraId="272411EA"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2DD008F0" w14:textId="77777777" w:rsidR="005D4961" w:rsidRDefault="00E37B79">
            <w:pPr>
              <w:spacing w:before="80" w:after="80" w:line="280" w:lineRule="auto"/>
            </w:pPr>
            <w:r>
              <w:rPr>
                <w:b/>
                <w:bCs/>
              </w:rPr>
              <w:t>Regulatory Horizon Scanning</w:t>
            </w:r>
          </w:p>
          <w:p w14:paraId="20F3AB3E" w14:textId="77777777" w:rsidR="005D4961" w:rsidRDefault="00E37B79">
            <w:pPr>
              <w:spacing w:before="40" w:line="280" w:lineRule="auto"/>
            </w:pPr>
            <w:r>
              <w:rPr>
                <w:sz w:val="20"/>
                <w:szCs w:val="20"/>
              </w:rPr>
              <w:t>Alert and assessment service for new statutes, statutory instruments, regulations and case law that affect CLET, accredited universities and the Bar — feeds the Compliance Obligations Register.</w:t>
            </w:r>
          </w:p>
        </w:tc>
        <w:tc>
          <w:tcPr>
            <w:tcW w:w="3326" w:type="dxa"/>
            <w:shd w:val="clear" w:color="auto" w:fill="F5F7FB"/>
            <w:tcMar>
              <w:top w:w="80" w:type="dxa"/>
              <w:left w:w="100" w:type="dxa"/>
              <w:bottom w:w="80" w:type="dxa"/>
              <w:right w:w="100" w:type="dxa"/>
            </w:tcMar>
            <w:vAlign w:val="center"/>
          </w:tcPr>
          <w:p w14:paraId="3EFD2B03" w14:textId="77777777" w:rsidR="005D4961" w:rsidRDefault="00E37B79">
            <w:pPr>
              <w:spacing w:after="40" w:line="280" w:lineRule="auto"/>
            </w:pPr>
            <w:r>
              <w:rPr>
                <w:b/>
                <w:bCs/>
                <w:sz w:val="20"/>
                <w:szCs w:val="20"/>
              </w:rPr>
              <w:t xml:space="preserve">Integrations. </w:t>
            </w:r>
            <w:r>
              <w:rPr>
                <w:sz w:val="20"/>
                <w:szCs w:val="20"/>
              </w:rPr>
              <w:t>Monitors GhanaLii, Ghana Gazette, ECOWAS legal repositories; outputs to Policy Management (S005), Foresight Workbench (S085).</w:t>
            </w:r>
          </w:p>
          <w:p w14:paraId="1167E27E" w14:textId="77777777" w:rsidR="005D4961" w:rsidRDefault="00E37B79">
            <w:pPr>
              <w:spacing w:line="280" w:lineRule="auto"/>
            </w:pPr>
            <w:r>
              <w:rPr>
                <w:b/>
                <w:bCs/>
                <w:sz w:val="20"/>
                <w:szCs w:val="20"/>
              </w:rPr>
              <w:t xml:space="preserve">Dependencies. </w:t>
            </w:r>
            <w:r>
              <w:rPr>
                <w:sz w:val="20"/>
                <w:szCs w:val="20"/>
              </w:rPr>
              <w:t>Subscriptions to legal-feed services, NLP classification, taxonomy.</w:t>
            </w:r>
          </w:p>
        </w:tc>
        <w:tc>
          <w:tcPr>
            <w:tcW w:w="1200" w:type="dxa"/>
            <w:shd w:val="clear" w:color="auto" w:fill="F5F7FB"/>
            <w:tcMar>
              <w:top w:w="80" w:type="dxa"/>
              <w:left w:w="100" w:type="dxa"/>
              <w:bottom w:w="80" w:type="dxa"/>
              <w:right w:w="100" w:type="dxa"/>
            </w:tcMar>
            <w:vAlign w:val="center"/>
          </w:tcPr>
          <w:p w14:paraId="5968AB6D" w14:textId="77777777" w:rsidR="005D4961" w:rsidRDefault="00E37B79">
            <w:pPr>
              <w:spacing w:before="80" w:after="80" w:line="280" w:lineRule="auto"/>
              <w:jc w:val="center"/>
            </w:pPr>
            <w:r>
              <w:rPr>
                <w:b/>
                <w:bCs/>
                <w:color w:val="BF8F00"/>
              </w:rPr>
              <w:t>Phase 2</w:t>
            </w:r>
          </w:p>
        </w:tc>
      </w:tr>
      <w:tr w:rsidR="005D4961" w14:paraId="499A8C00" w14:textId="77777777">
        <w:trPr>
          <w:cantSplit/>
        </w:trPr>
        <w:tc>
          <w:tcPr>
            <w:tcW w:w="1500" w:type="dxa"/>
            <w:tcMar>
              <w:top w:w="80" w:type="dxa"/>
              <w:left w:w="100" w:type="dxa"/>
              <w:bottom w:w="80" w:type="dxa"/>
              <w:right w:w="100" w:type="dxa"/>
            </w:tcMar>
            <w:vAlign w:val="center"/>
          </w:tcPr>
          <w:p w14:paraId="5B214DB3" w14:textId="77777777" w:rsidR="005D4961" w:rsidRDefault="00E37B79">
            <w:pPr>
              <w:spacing w:before="80" w:after="80" w:line="280" w:lineRule="auto"/>
            </w:pPr>
            <w:r>
              <w:rPr>
                <w:b/>
                <w:bCs/>
                <w:color w:val="1F3864"/>
              </w:rPr>
              <w:lastRenderedPageBreak/>
              <w:t>S015</w:t>
            </w:r>
          </w:p>
          <w:p w14:paraId="27AEAD83" w14:textId="77777777" w:rsidR="005D4961" w:rsidRDefault="00E37B79">
            <w:pPr>
              <w:spacing w:before="20" w:line="280" w:lineRule="auto"/>
            </w:pPr>
            <w:r>
              <w:rPr>
                <w:b/>
                <w:bCs/>
                <w:sz w:val="20"/>
                <w:szCs w:val="20"/>
              </w:rPr>
              <w:t>DTI</w:t>
            </w:r>
          </w:p>
          <w:p w14:paraId="73433A20" w14:textId="77777777" w:rsidR="005D4961" w:rsidRDefault="00E37B79">
            <w:pPr>
              <w:spacing w:after="20" w:line="280" w:lineRule="auto"/>
            </w:pPr>
            <w:r>
              <w:rPr>
                <w:i/>
                <w:iCs/>
                <w:color w:val="595959"/>
                <w:sz w:val="18"/>
                <w:szCs w:val="18"/>
              </w:rPr>
              <w:t>Software &amp; Applications Unit</w:t>
            </w:r>
          </w:p>
          <w:p w14:paraId="7519DF06"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7C8DDDB1" w14:textId="77777777" w:rsidR="005D4961" w:rsidRDefault="00E37B79">
            <w:pPr>
              <w:spacing w:before="80" w:after="80" w:line="280" w:lineRule="auto"/>
            </w:pPr>
            <w:r>
              <w:rPr>
                <w:b/>
                <w:bCs/>
              </w:rPr>
              <w:t>IT Project &amp; Portfolio Management (PPM)</w:t>
            </w:r>
          </w:p>
          <w:p w14:paraId="697EBA85" w14:textId="77777777" w:rsidR="005D4961" w:rsidRDefault="00E37B79">
            <w:pPr>
              <w:spacing w:before="40" w:line="280" w:lineRule="auto"/>
            </w:pPr>
            <w:r>
              <w:rPr>
                <w:sz w:val="20"/>
                <w:szCs w:val="20"/>
              </w:rPr>
              <w:t>Programme view of the entire CLET digital portfolio — every system in this register, with status, milestones, dependencies, budget, risks and benefits realisation. Distinct from the institutional Governance Portal.</w:t>
            </w:r>
          </w:p>
        </w:tc>
        <w:tc>
          <w:tcPr>
            <w:tcW w:w="3326" w:type="dxa"/>
            <w:tcMar>
              <w:top w:w="80" w:type="dxa"/>
              <w:left w:w="100" w:type="dxa"/>
              <w:bottom w:w="80" w:type="dxa"/>
              <w:right w:w="100" w:type="dxa"/>
            </w:tcMar>
            <w:vAlign w:val="center"/>
          </w:tcPr>
          <w:p w14:paraId="3DC67DD2" w14:textId="77777777" w:rsidR="005D4961" w:rsidRDefault="00E37B79">
            <w:pPr>
              <w:spacing w:after="40" w:line="280" w:lineRule="auto"/>
            </w:pPr>
            <w:r>
              <w:rPr>
                <w:b/>
                <w:bCs/>
                <w:sz w:val="20"/>
                <w:szCs w:val="20"/>
              </w:rPr>
              <w:t xml:space="preserve">Integrations. </w:t>
            </w:r>
            <w:r>
              <w:rPr>
                <w:sz w:val="20"/>
                <w:szCs w:val="20"/>
              </w:rPr>
              <w:t>Pulls cost from FMS (S138) and FinOps (S214); risk to ERM (S198); resource demand to HRMS (S140).</w:t>
            </w:r>
          </w:p>
          <w:p w14:paraId="02D5C4A6" w14:textId="77777777" w:rsidR="005D4961" w:rsidRDefault="00E37B79">
            <w:pPr>
              <w:spacing w:line="280" w:lineRule="auto"/>
            </w:pPr>
            <w:r>
              <w:rPr>
                <w:b/>
                <w:bCs/>
                <w:sz w:val="20"/>
                <w:szCs w:val="20"/>
              </w:rPr>
              <w:t xml:space="preserve">Dependencies. </w:t>
            </w:r>
            <w:r>
              <w:rPr>
                <w:sz w:val="20"/>
                <w:szCs w:val="20"/>
              </w:rPr>
              <w:t>FMS integration, RAG dashboards, dependency graph.</w:t>
            </w:r>
          </w:p>
          <w:p w14:paraId="5DE5C23C" w14:textId="77777777" w:rsidR="005D4961" w:rsidRDefault="00E37B79">
            <w:pPr>
              <w:spacing w:before="40" w:line="280" w:lineRule="auto"/>
            </w:pPr>
            <w:r>
              <w:rPr>
                <w:i/>
                <w:iCs/>
                <w:color w:val="595959"/>
                <w:sz w:val="18"/>
                <w:szCs w:val="18"/>
              </w:rPr>
              <w:t>Co-owners: DG</w:t>
            </w:r>
          </w:p>
        </w:tc>
        <w:tc>
          <w:tcPr>
            <w:tcW w:w="1200" w:type="dxa"/>
            <w:tcMar>
              <w:top w:w="80" w:type="dxa"/>
              <w:left w:w="100" w:type="dxa"/>
              <w:bottom w:w="80" w:type="dxa"/>
              <w:right w:w="100" w:type="dxa"/>
            </w:tcMar>
            <w:vAlign w:val="center"/>
          </w:tcPr>
          <w:p w14:paraId="52595EE6" w14:textId="77777777" w:rsidR="005D4961" w:rsidRDefault="00E37B79">
            <w:pPr>
              <w:spacing w:before="80" w:after="80" w:line="280" w:lineRule="auto"/>
              <w:jc w:val="center"/>
            </w:pPr>
            <w:r>
              <w:rPr>
                <w:b/>
                <w:bCs/>
                <w:color w:val="C00000"/>
              </w:rPr>
              <w:t>Fast-Track</w:t>
            </w:r>
          </w:p>
        </w:tc>
      </w:tr>
      <w:tr w:rsidR="005D4961" w14:paraId="6919D631" w14:textId="77777777">
        <w:trPr>
          <w:cantSplit/>
        </w:trPr>
        <w:tc>
          <w:tcPr>
            <w:tcW w:w="1500" w:type="dxa"/>
            <w:shd w:val="clear" w:color="auto" w:fill="F5F7FB"/>
            <w:tcMar>
              <w:top w:w="80" w:type="dxa"/>
              <w:left w:w="100" w:type="dxa"/>
              <w:bottom w:w="80" w:type="dxa"/>
              <w:right w:w="100" w:type="dxa"/>
            </w:tcMar>
            <w:vAlign w:val="center"/>
          </w:tcPr>
          <w:p w14:paraId="48F9ABCC" w14:textId="77777777" w:rsidR="005D4961" w:rsidRDefault="00E37B79">
            <w:pPr>
              <w:spacing w:before="80" w:after="80" w:line="280" w:lineRule="auto"/>
            </w:pPr>
            <w:r>
              <w:rPr>
                <w:b/>
                <w:bCs/>
                <w:color w:val="1F3864"/>
              </w:rPr>
              <w:t>S016</w:t>
            </w:r>
          </w:p>
          <w:p w14:paraId="2D409C1C" w14:textId="77777777" w:rsidR="005D4961" w:rsidRDefault="00E37B79">
            <w:pPr>
              <w:spacing w:before="20" w:line="280" w:lineRule="auto"/>
            </w:pPr>
            <w:r>
              <w:rPr>
                <w:b/>
                <w:bCs/>
                <w:sz w:val="20"/>
                <w:szCs w:val="20"/>
              </w:rPr>
              <w:t>DTI+CCP</w:t>
            </w:r>
          </w:p>
          <w:p w14:paraId="22B1A056" w14:textId="77777777" w:rsidR="005D4961" w:rsidRDefault="00E37B79">
            <w:pPr>
              <w:spacing w:after="20" w:line="280" w:lineRule="auto"/>
            </w:pPr>
            <w:r>
              <w:rPr>
                <w:i/>
                <w:iCs/>
                <w:color w:val="595959"/>
                <w:sz w:val="18"/>
                <w:szCs w:val="18"/>
              </w:rPr>
              <w:t>DTI Software &amp; Applications + CCP Media &amp; PR</w:t>
            </w:r>
          </w:p>
          <w:p w14:paraId="1360C5A2" w14:textId="77777777" w:rsidR="005D4961" w:rsidRDefault="00E37B79">
            <w:pPr>
              <w:spacing w:line="280" w:lineRule="auto"/>
            </w:pPr>
            <w:r>
              <w:rPr>
                <w:i/>
                <w:iCs/>
                <w:color w:val="1F3864"/>
                <w:sz w:val="18"/>
                <w:szCs w:val="18"/>
              </w:rPr>
              <w:t>DTI v3.0</w:t>
            </w:r>
          </w:p>
          <w:p w14:paraId="028A88C9" w14:textId="77777777" w:rsidR="005D4961" w:rsidRDefault="00E37B79">
            <w:pPr>
              <w:spacing w:before="20" w:line="280" w:lineRule="auto"/>
            </w:pPr>
            <w:r>
              <w:rPr>
                <w:i/>
                <w:iCs/>
                <w:color w:val="595959"/>
                <w:sz w:val="18"/>
                <w:szCs w:val="18"/>
              </w:rPr>
              <w:t>Anchor: §§3, 30, 31, 84, 87</w:t>
            </w:r>
          </w:p>
        </w:tc>
        <w:tc>
          <w:tcPr>
            <w:tcW w:w="3000" w:type="dxa"/>
            <w:shd w:val="clear" w:color="auto" w:fill="F5F7FB"/>
            <w:tcMar>
              <w:top w:w="80" w:type="dxa"/>
              <w:left w:w="100" w:type="dxa"/>
              <w:bottom w:w="80" w:type="dxa"/>
              <w:right w:w="100" w:type="dxa"/>
            </w:tcMar>
            <w:vAlign w:val="center"/>
          </w:tcPr>
          <w:p w14:paraId="17AE2B96" w14:textId="77777777" w:rsidR="005D4961" w:rsidRDefault="00E37B79">
            <w:pPr>
              <w:spacing w:before="80" w:after="80" w:line="280" w:lineRule="auto"/>
            </w:pPr>
            <w:r>
              <w:rPr>
                <w:b/>
                <w:bCs/>
              </w:rPr>
              <w:t>Unified Legal Education Portal</w:t>
            </w:r>
          </w:p>
          <w:p w14:paraId="0FCAE58D" w14:textId="77777777" w:rsidR="005D4961" w:rsidRDefault="00E37B79">
            <w:pPr>
              <w:spacing w:before="40" w:line="280" w:lineRule="auto"/>
            </w:pPr>
            <w:r>
              <w:rPr>
                <w:sz w:val="20"/>
                <w:szCs w:val="20"/>
              </w:rPr>
              <w:t>The single public-facing front door to CLET — accreditation register, public roll, applications, complaints, information requests, digital-licence display and verification, exam timetables and results-day microsites.</w:t>
            </w:r>
          </w:p>
        </w:tc>
        <w:tc>
          <w:tcPr>
            <w:tcW w:w="3326" w:type="dxa"/>
            <w:shd w:val="clear" w:color="auto" w:fill="F5F7FB"/>
            <w:tcMar>
              <w:top w:w="80" w:type="dxa"/>
              <w:left w:w="100" w:type="dxa"/>
              <w:bottom w:w="80" w:type="dxa"/>
              <w:right w:w="100" w:type="dxa"/>
            </w:tcMar>
            <w:vAlign w:val="center"/>
          </w:tcPr>
          <w:p w14:paraId="75D50459" w14:textId="77777777" w:rsidR="005D4961" w:rsidRDefault="00E37B79">
            <w:pPr>
              <w:spacing w:after="40" w:line="280" w:lineRule="auto"/>
            </w:pPr>
            <w:r>
              <w:rPr>
                <w:b/>
                <w:bCs/>
                <w:sz w:val="20"/>
                <w:szCs w:val="20"/>
              </w:rPr>
              <w:t xml:space="preserve">Integrations. </w:t>
            </w:r>
            <w:r>
              <w:rPr>
                <w:sz w:val="20"/>
                <w:szCs w:val="20"/>
              </w:rPr>
              <w:t>Aggregates feeds from Accreditation (S048), NBES (S063), Certification (S036), Comms (S074); identity for transactions via IAM (S213).</w:t>
            </w:r>
          </w:p>
          <w:p w14:paraId="0814B808" w14:textId="77777777" w:rsidR="005D4961" w:rsidRDefault="00E37B79">
            <w:pPr>
              <w:spacing w:line="280" w:lineRule="auto"/>
            </w:pPr>
            <w:r>
              <w:rPr>
                <w:b/>
                <w:bCs/>
                <w:sz w:val="20"/>
                <w:szCs w:val="20"/>
              </w:rPr>
              <w:t xml:space="preserve">Dependencies. </w:t>
            </w:r>
            <w:r>
              <w:rPr>
                <w:sz w:val="20"/>
                <w:szCs w:val="20"/>
              </w:rPr>
              <w:t>API Gateway (S217), CMS (S076), accessibility compliance (WCAG 2.1 AA).</w:t>
            </w:r>
          </w:p>
          <w:p w14:paraId="1DE4BB63" w14:textId="77777777" w:rsidR="005D4961" w:rsidRDefault="00E37B79">
            <w:pPr>
              <w:spacing w:before="40" w:line="280" w:lineRule="auto"/>
            </w:pPr>
            <w:r>
              <w:rPr>
                <w:i/>
                <w:iCs/>
                <w:color w:val="595959"/>
                <w:sz w:val="18"/>
                <w:szCs w:val="18"/>
              </w:rPr>
              <w:t>Co-owners: AQAI, CDT, GSL</w:t>
            </w:r>
          </w:p>
        </w:tc>
        <w:tc>
          <w:tcPr>
            <w:tcW w:w="1200" w:type="dxa"/>
            <w:shd w:val="clear" w:color="auto" w:fill="F5F7FB"/>
            <w:tcMar>
              <w:top w:w="80" w:type="dxa"/>
              <w:left w:w="100" w:type="dxa"/>
              <w:bottom w:w="80" w:type="dxa"/>
              <w:right w:w="100" w:type="dxa"/>
            </w:tcMar>
            <w:vAlign w:val="center"/>
          </w:tcPr>
          <w:p w14:paraId="6AF58C72" w14:textId="77777777" w:rsidR="005D4961" w:rsidRDefault="00E37B79">
            <w:pPr>
              <w:spacing w:before="80" w:after="80" w:line="280" w:lineRule="auto"/>
              <w:jc w:val="center"/>
            </w:pPr>
            <w:r>
              <w:rPr>
                <w:b/>
                <w:bCs/>
                <w:color w:val="C00000"/>
              </w:rPr>
              <w:t>Fast-Track</w:t>
            </w:r>
          </w:p>
        </w:tc>
      </w:tr>
      <w:tr w:rsidR="005D4961" w14:paraId="54593013" w14:textId="77777777">
        <w:trPr>
          <w:cantSplit/>
        </w:trPr>
        <w:tc>
          <w:tcPr>
            <w:tcW w:w="1500" w:type="dxa"/>
            <w:tcMar>
              <w:top w:w="80" w:type="dxa"/>
              <w:left w:w="100" w:type="dxa"/>
              <w:bottom w:w="80" w:type="dxa"/>
              <w:right w:w="100" w:type="dxa"/>
            </w:tcMar>
            <w:vAlign w:val="center"/>
          </w:tcPr>
          <w:p w14:paraId="1F3AFB7B" w14:textId="77777777" w:rsidR="005D4961" w:rsidRDefault="00E37B79">
            <w:pPr>
              <w:spacing w:before="80" w:after="80" w:line="280" w:lineRule="auto"/>
            </w:pPr>
            <w:r>
              <w:rPr>
                <w:b/>
                <w:bCs/>
                <w:color w:val="1F3864"/>
              </w:rPr>
              <w:t>S017</w:t>
            </w:r>
          </w:p>
          <w:p w14:paraId="34CE63D1" w14:textId="77777777" w:rsidR="005D4961" w:rsidRDefault="00E37B79">
            <w:pPr>
              <w:spacing w:before="20" w:line="280" w:lineRule="auto"/>
            </w:pPr>
            <w:r>
              <w:rPr>
                <w:b/>
                <w:bCs/>
                <w:sz w:val="20"/>
                <w:szCs w:val="20"/>
              </w:rPr>
              <w:t>DTI</w:t>
            </w:r>
          </w:p>
          <w:p w14:paraId="6CD8235D" w14:textId="77777777" w:rsidR="005D4961" w:rsidRDefault="00E37B79">
            <w:pPr>
              <w:spacing w:after="20" w:line="280" w:lineRule="auto"/>
            </w:pPr>
            <w:r>
              <w:rPr>
                <w:i/>
                <w:iCs/>
                <w:color w:val="595959"/>
                <w:sz w:val="18"/>
                <w:szCs w:val="18"/>
              </w:rPr>
              <w:t>Software &amp; Applications Unit</w:t>
            </w:r>
          </w:p>
          <w:p w14:paraId="3AD189D7" w14:textId="77777777" w:rsidR="005D4961" w:rsidRDefault="00E37B79">
            <w:pPr>
              <w:spacing w:line="280" w:lineRule="auto"/>
            </w:pPr>
            <w:r>
              <w:rPr>
                <w:i/>
                <w:iCs/>
                <w:color w:val="1F3864"/>
                <w:sz w:val="18"/>
                <w:szCs w:val="18"/>
              </w:rPr>
              <w:t>DTI v3.0</w:t>
            </w:r>
          </w:p>
          <w:p w14:paraId="13A1DBE5" w14:textId="77777777" w:rsidR="005D4961" w:rsidRDefault="00E37B79">
            <w:pPr>
              <w:spacing w:before="20" w:line="280" w:lineRule="auto"/>
            </w:pPr>
            <w:r>
              <w:rPr>
                <w:i/>
                <w:iCs/>
                <w:color w:val="595959"/>
                <w:sz w:val="18"/>
                <w:szCs w:val="18"/>
              </w:rPr>
              <w:t>Anchor: §§90, 92, 93</w:t>
            </w:r>
          </w:p>
        </w:tc>
        <w:tc>
          <w:tcPr>
            <w:tcW w:w="3000" w:type="dxa"/>
            <w:tcMar>
              <w:top w:w="80" w:type="dxa"/>
              <w:left w:w="100" w:type="dxa"/>
              <w:bottom w:w="80" w:type="dxa"/>
              <w:right w:w="100" w:type="dxa"/>
            </w:tcMar>
            <w:vAlign w:val="center"/>
          </w:tcPr>
          <w:p w14:paraId="437D8B0D" w14:textId="77777777" w:rsidR="005D4961" w:rsidRDefault="00E37B79">
            <w:pPr>
              <w:spacing w:before="80" w:after="80" w:line="280" w:lineRule="auto"/>
            </w:pPr>
            <w:r>
              <w:rPr>
                <w:b/>
                <w:bCs/>
              </w:rPr>
              <w:t>Data Migration &amp; Cutover System</w:t>
            </w:r>
          </w:p>
          <w:p w14:paraId="424C47AA" w14:textId="77777777" w:rsidR="005D4961" w:rsidRDefault="00E37B79">
            <w:pPr>
              <w:spacing w:before="40" w:line="280" w:lineRule="auto"/>
            </w:pPr>
            <w:r>
              <w:rPr>
                <w:sz w:val="20"/>
                <w:szCs w:val="20"/>
              </w:rPr>
              <w:t>Project-time platform for migrating data from legacy GSL, GLC and university systems into the new ecosystem — with mapping, validation, parallel running, rollback and cutover orchestration. Retired post-cutover into archive.</w:t>
            </w:r>
          </w:p>
        </w:tc>
        <w:tc>
          <w:tcPr>
            <w:tcW w:w="3326" w:type="dxa"/>
            <w:tcMar>
              <w:top w:w="80" w:type="dxa"/>
              <w:left w:w="100" w:type="dxa"/>
              <w:bottom w:w="80" w:type="dxa"/>
              <w:right w:w="100" w:type="dxa"/>
            </w:tcMar>
            <w:vAlign w:val="center"/>
          </w:tcPr>
          <w:p w14:paraId="03662BB7" w14:textId="77777777" w:rsidR="005D4961" w:rsidRDefault="00E37B79">
            <w:pPr>
              <w:spacing w:after="40" w:line="280" w:lineRule="auto"/>
            </w:pPr>
            <w:r>
              <w:rPr>
                <w:b/>
                <w:bCs/>
                <w:sz w:val="20"/>
                <w:szCs w:val="20"/>
              </w:rPr>
              <w:t xml:space="preserve">Integrations. </w:t>
            </w:r>
            <w:r>
              <w:rPr>
                <w:sz w:val="20"/>
                <w:szCs w:val="20"/>
              </w:rPr>
              <w:t>Sources to NLEMS (S027), NBES (S063), Records Management (S003); evidence to Audit Logging (S204).</w:t>
            </w:r>
          </w:p>
          <w:p w14:paraId="01A7AEA0" w14:textId="77777777" w:rsidR="005D4961" w:rsidRDefault="00E37B79">
            <w:pPr>
              <w:spacing w:line="280" w:lineRule="auto"/>
            </w:pPr>
            <w:r>
              <w:rPr>
                <w:b/>
                <w:bCs/>
                <w:sz w:val="20"/>
                <w:szCs w:val="20"/>
              </w:rPr>
              <w:t xml:space="preserve">Dependencies. </w:t>
            </w:r>
            <w:r>
              <w:rPr>
                <w:sz w:val="20"/>
                <w:szCs w:val="20"/>
              </w:rPr>
              <w:t>ETL toolchain, data quality (S224), rollback runbooks.</w:t>
            </w:r>
          </w:p>
        </w:tc>
        <w:tc>
          <w:tcPr>
            <w:tcW w:w="1200" w:type="dxa"/>
            <w:tcMar>
              <w:top w:w="80" w:type="dxa"/>
              <w:left w:w="100" w:type="dxa"/>
              <w:bottom w:w="80" w:type="dxa"/>
              <w:right w:w="100" w:type="dxa"/>
            </w:tcMar>
            <w:vAlign w:val="center"/>
          </w:tcPr>
          <w:p w14:paraId="18E2EADF" w14:textId="77777777" w:rsidR="005D4961" w:rsidRDefault="00E37B79">
            <w:pPr>
              <w:spacing w:before="80" w:after="80" w:line="280" w:lineRule="auto"/>
              <w:jc w:val="center"/>
            </w:pPr>
            <w:r>
              <w:rPr>
                <w:b/>
                <w:bCs/>
                <w:color w:val="C00000"/>
              </w:rPr>
              <w:t>Fast-Track</w:t>
            </w:r>
          </w:p>
        </w:tc>
      </w:tr>
    </w:tbl>
    <w:p w14:paraId="7C961DAE" w14:textId="77777777" w:rsidR="005D4961" w:rsidRDefault="00E37B79">
      <w:pPr>
        <w:keepNext/>
        <w:spacing w:before="280" w:after="120" w:line="300" w:lineRule="auto"/>
      </w:pPr>
      <w:r>
        <w:rPr>
          <w:b/>
          <w:bCs/>
          <w:color w:val="1F3864"/>
          <w:sz w:val="26"/>
          <w:szCs w:val="26"/>
        </w:rPr>
        <w:t>30A.6.2  Cluster C2 — Student &amp; Academic Lifecycle  (29 systems)</w:t>
      </w:r>
    </w:p>
    <w:p w14:paraId="25FD9D77" w14:textId="77777777" w:rsidR="005D4961" w:rsidRDefault="00E37B79">
      <w:pPr>
        <w:spacing w:before="80" w:after="120" w:line="280" w:lineRule="auto"/>
      </w:pPr>
      <w:r>
        <w:rPr>
          <w:b/>
          <w:bCs/>
        </w:rPr>
        <w:t xml:space="preserve">Phasing: </w:t>
      </w:r>
      <w:r>
        <w:t xml:space="preserve">7 Fast-Track · 16 Phase 2 · 6 Phase 3.   </w:t>
      </w:r>
      <w:r>
        <w:rPr>
          <w:b/>
          <w:bCs/>
        </w:rPr>
        <w:t xml:space="preserve">Source: </w:t>
      </w:r>
      <w:r>
        <w:t>7 from DTI v3.0 mapping · 22 new gap-identified.</w:t>
      </w:r>
    </w:p>
    <w:tbl>
      <w:tblPr>
        <w:tblW w:w="9026"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500"/>
        <w:gridCol w:w="3000"/>
        <w:gridCol w:w="3326"/>
        <w:gridCol w:w="1200"/>
      </w:tblGrid>
      <w:tr w:rsidR="005D4961" w14:paraId="7E481B31" w14:textId="77777777">
        <w:trPr>
          <w:cantSplit/>
          <w:tblHeader/>
        </w:trPr>
        <w:tc>
          <w:tcPr>
            <w:tcW w:w="1500" w:type="dxa"/>
            <w:shd w:val="clear" w:color="auto" w:fill="0F2A5C"/>
            <w:tcMar>
              <w:top w:w="80" w:type="dxa"/>
              <w:left w:w="100" w:type="dxa"/>
              <w:bottom w:w="80" w:type="dxa"/>
              <w:right w:w="100" w:type="dxa"/>
            </w:tcMar>
            <w:vAlign w:val="center"/>
          </w:tcPr>
          <w:p w14:paraId="0D8E9E73" w14:textId="77777777" w:rsidR="005D4961" w:rsidRDefault="00E37B79">
            <w:pPr>
              <w:spacing w:before="80" w:after="80" w:line="280" w:lineRule="auto"/>
            </w:pPr>
            <w:r>
              <w:rPr>
                <w:b/>
                <w:bCs/>
                <w:color w:val="FFFFFF"/>
              </w:rPr>
              <w:lastRenderedPageBreak/>
              <w:t>ID &amp; Owner</w:t>
            </w:r>
          </w:p>
        </w:tc>
        <w:tc>
          <w:tcPr>
            <w:tcW w:w="3000" w:type="dxa"/>
            <w:shd w:val="clear" w:color="auto" w:fill="0F2A5C"/>
            <w:tcMar>
              <w:top w:w="80" w:type="dxa"/>
              <w:left w:w="100" w:type="dxa"/>
              <w:bottom w:w="80" w:type="dxa"/>
              <w:right w:w="100" w:type="dxa"/>
            </w:tcMar>
            <w:vAlign w:val="center"/>
          </w:tcPr>
          <w:p w14:paraId="33614871" w14:textId="77777777" w:rsidR="005D4961" w:rsidRDefault="00E37B79">
            <w:pPr>
              <w:spacing w:before="80" w:after="80" w:line="280" w:lineRule="auto"/>
            </w:pPr>
            <w:r>
              <w:rPr>
                <w:b/>
                <w:bCs/>
                <w:color w:val="FFFFFF"/>
              </w:rPr>
              <w:t>System &amp; Purpose</w:t>
            </w:r>
          </w:p>
        </w:tc>
        <w:tc>
          <w:tcPr>
            <w:tcW w:w="3326" w:type="dxa"/>
            <w:shd w:val="clear" w:color="auto" w:fill="0F2A5C"/>
            <w:tcMar>
              <w:top w:w="80" w:type="dxa"/>
              <w:left w:w="100" w:type="dxa"/>
              <w:bottom w:w="80" w:type="dxa"/>
              <w:right w:w="100" w:type="dxa"/>
            </w:tcMar>
            <w:vAlign w:val="center"/>
          </w:tcPr>
          <w:p w14:paraId="3624E667" w14:textId="77777777" w:rsidR="005D4961" w:rsidRDefault="00E37B79">
            <w:pPr>
              <w:spacing w:before="80" w:after="80" w:line="280" w:lineRule="auto"/>
            </w:pPr>
            <w:r>
              <w:rPr>
                <w:b/>
                <w:bCs/>
                <w:color w:val="FFFFFF"/>
              </w:rPr>
              <w:t>Integrations &amp; Dependencies</w:t>
            </w:r>
          </w:p>
        </w:tc>
        <w:tc>
          <w:tcPr>
            <w:tcW w:w="1200" w:type="dxa"/>
            <w:shd w:val="clear" w:color="auto" w:fill="0F2A5C"/>
            <w:tcMar>
              <w:top w:w="80" w:type="dxa"/>
              <w:left w:w="100" w:type="dxa"/>
              <w:bottom w:w="80" w:type="dxa"/>
              <w:right w:w="100" w:type="dxa"/>
            </w:tcMar>
            <w:vAlign w:val="center"/>
          </w:tcPr>
          <w:p w14:paraId="40A7BE9B" w14:textId="77777777" w:rsidR="005D4961" w:rsidRDefault="00E37B79">
            <w:pPr>
              <w:spacing w:before="80" w:after="80" w:line="280" w:lineRule="auto"/>
              <w:jc w:val="center"/>
            </w:pPr>
            <w:r>
              <w:rPr>
                <w:b/>
                <w:bCs/>
                <w:color w:val="FFFFFF"/>
              </w:rPr>
              <w:t>Phase</w:t>
            </w:r>
          </w:p>
        </w:tc>
      </w:tr>
      <w:tr w:rsidR="005D4961" w14:paraId="4D069626" w14:textId="77777777">
        <w:trPr>
          <w:cantSplit/>
        </w:trPr>
        <w:tc>
          <w:tcPr>
            <w:tcW w:w="1500" w:type="dxa"/>
            <w:tcMar>
              <w:top w:w="80" w:type="dxa"/>
              <w:left w:w="100" w:type="dxa"/>
              <w:bottom w:w="80" w:type="dxa"/>
              <w:right w:w="100" w:type="dxa"/>
            </w:tcMar>
            <w:vAlign w:val="center"/>
          </w:tcPr>
          <w:p w14:paraId="2F4833AB" w14:textId="77777777" w:rsidR="005D4961" w:rsidRDefault="00E37B79">
            <w:pPr>
              <w:spacing w:before="80" w:after="80" w:line="280" w:lineRule="auto"/>
            </w:pPr>
            <w:r>
              <w:rPr>
                <w:b/>
                <w:bCs/>
                <w:color w:val="1F3864"/>
              </w:rPr>
              <w:t>S027</w:t>
            </w:r>
          </w:p>
          <w:p w14:paraId="7FF2ED2D" w14:textId="77777777" w:rsidR="005D4961" w:rsidRDefault="00E37B79">
            <w:pPr>
              <w:spacing w:before="20" w:line="280" w:lineRule="auto"/>
            </w:pPr>
            <w:r>
              <w:rPr>
                <w:b/>
                <w:bCs/>
                <w:sz w:val="20"/>
                <w:szCs w:val="20"/>
              </w:rPr>
              <w:t>GSL+CDT</w:t>
            </w:r>
          </w:p>
          <w:p w14:paraId="2581D12F" w14:textId="77777777" w:rsidR="005D4961" w:rsidRDefault="00E37B79">
            <w:pPr>
              <w:spacing w:after="20" w:line="280" w:lineRule="auto"/>
            </w:pPr>
            <w:r>
              <w:rPr>
                <w:i/>
                <w:iCs/>
                <w:color w:val="595959"/>
                <w:sz w:val="18"/>
                <w:szCs w:val="18"/>
              </w:rPr>
              <w:t>GSL Regular/Post-Call + CDT Curriculum &amp; Delivery</w:t>
            </w:r>
          </w:p>
          <w:p w14:paraId="0042B8E4" w14:textId="77777777" w:rsidR="005D4961" w:rsidRDefault="00E37B79">
            <w:pPr>
              <w:spacing w:line="280" w:lineRule="auto"/>
            </w:pPr>
            <w:r>
              <w:rPr>
                <w:i/>
                <w:iCs/>
                <w:color w:val="1F3864"/>
                <w:sz w:val="18"/>
                <w:szCs w:val="18"/>
              </w:rPr>
              <w:t>DTI v3.0</w:t>
            </w:r>
          </w:p>
          <w:p w14:paraId="1ABBBAE1" w14:textId="77777777" w:rsidR="005D4961" w:rsidRDefault="00E37B79">
            <w:pPr>
              <w:spacing w:before="20" w:line="280" w:lineRule="auto"/>
            </w:pPr>
            <w:r>
              <w:rPr>
                <w:i/>
                <w:iCs/>
                <w:color w:val="595959"/>
                <w:sz w:val="18"/>
                <w:szCs w:val="18"/>
              </w:rPr>
              <w:t>Anchor: §§14, 41, 45–47, 50, 55, 70</w:t>
            </w:r>
          </w:p>
        </w:tc>
        <w:tc>
          <w:tcPr>
            <w:tcW w:w="3000" w:type="dxa"/>
            <w:tcMar>
              <w:top w:w="80" w:type="dxa"/>
              <w:left w:w="100" w:type="dxa"/>
              <w:bottom w:w="80" w:type="dxa"/>
              <w:right w:w="100" w:type="dxa"/>
            </w:tcMar>
            <w:vAlign w:val="center"/>
          </w:tcPr>
          <w:p w14:paraId="2EFCF81F" w14:textId="77777777" w:rsidR="005D4961" w:rsidRDefault="00E37B79">
            <w:pPr>
              <w:spacing w:before="80" w:after="80" w:line="280" w:lineRule="auto"/>
            </w:pPr>
            <w:r>
              <w:rPr>
                <w:b/>
                <w:bCs/>
              </w:rPr>
              <w:t>NLEMS / Student Information System (System 01)</w:t>
            </w:r>
          </w:p>
          <w:p w14:paraId="39C78FD5" w14:textId="77777777" w:rsidR="005D4961" w:rsidRDefault="00E37B79">
            <w:pPr>
              <w:spacing w:before="40" w:line="280" w:lineRule="auto"/>
            </w:pPr>
            <w:r>
              <w:rPr>
                <w:sz w:val="20"/>
                <w:szCs w:val="20"/>
              </w:rPr>
              <w:t>National Legal Education Management System — the spine of the student lifecycle: applications, admissions, enrolment, progression, demographic equity, disability accommodations, foreign-credential equivalence, attendance, results and graduation eligibility.</w:t>
            </w:r>
          </w:p>
        </w:tc>
        <w:tc>
          <w:tcPr>
            <w:tcW w:w="3326" w:type="dxa"/>
            <w:tcMar>
              <w:top w:w="80" w:type="dxa"/>
              <w:left w:w="100" w:type="dxa"/>
              <w:bottom w:w="80" w:type="dxa"/>
              <w:right w:w="100" w:type="dxa"/>
            </w:tcMar>
            <w:vAlign w:val="center"/>
          </w:tcPr>
          <w:p w14:paraId="37E5BEAA" w14:textId="77777777" w:rsidR="005D4961" w:rsidRDefault="00E37B79">
            <w:pPr>
              <w:spacing w:after="40" w:line="280" w:lineRule="auto"/>
            </w:pPr>
            <w:r>
              <w:rPr>
                <w:b/>
                <w:bCs/>
                <w:sz w:val="20"/>
                <w:szCs w:val="20"/>
              </w:rPr>
              <w:t xml:space="preserve">Integrations. </w:t>
            </w:r>
            <w:r>
              <w:rPr>
                <w:sz w:val="20"/>
                <w:szCs w:val="20"/>
              </w:rPr>
              <w:t>Federates with Accreditation (S048), NBES (S063), Certification (S036), Roll of Lawyers (S009); receives admission credentials via Examination Verification (S062).</w:t>
            </w:r>
          </w:p>
          <w:p w14:paraId="03D042E6" w14:textId="77777777" w:rsidR="005D4961" w:rsidRDefault="00E37B79">
            <w:pPr>
              <w:spacing w:line="280" w:lineRule="auto"/>
            </w:pPr>
            <w:r>
              <w:rPr>
                <w:b/>
                <w:bCs/>
                <w:sz w:val="20"/>
                <w:szCs w:val="20"/>
              </w:rPr>
              <w:t xml:space="preserve">Dependencies. </w:t>
            </w:r>
            <w:r>
              <w:rPr>
                <w:sz w:val="20"/>
                <w:szCs w:val="20"/>
              </w:rPr>
              <w:t>IAM, Payment System, Records Management, Analytics Dashboard.</w:t>
            </w:r>
          </w:p>
          <w:p w14:paraId="67A31B70" w14:textId="77777777" w:rsidR="005D4961" w:rsidRDefault="00E37B79">
            <w:pPr>
              <w:spacing w:before="40" w:line="280" w:lineRule="auto"/>
            </w:pPr>
            <w:r>
              <w:rPr>
                <w:i/>
                <w:iCs/>
                <w:color w:val="595959"/>
                <w:sz w:val="18"/>
                <w:szCs w:val="18"/>
              </w:rPr>
              <w:t>Co-owners: AQAI</w:t>
            </w:r>
          </w:p>
        </w:tc>
        <w:tc>
          <w:tcPr>
            <w:tcW w:w="1200" w:type="dxa"/>
            <w:tcMar>
              <w:top w:w="80" w:type="dxa"/>
              <w:left w:w="100" w:type="dxa"/>
              <w:bottom w:w="80" w:type="dxa"/>
              <w:right w:w="100" w:type="dxa"/>
            </w:tcMar>
            <w:vAlign w:val="center"/>
          </w:tcPr>
          <w:p w14:paraId="77608621" w14:textId="77777777" w:rsidR="005D4961" w:rsidRDefault="00E37B79">
            <w:pPr>
              <w:spacing w:before="80" w:after="80" w:line="280" w:lineRule="auto"/>
              <w:jc w:val="center"/>
            </w:pPr>
            <w:r>
              <w:rPr>
                <w:b/>
                <w:bCs/>
                <w:color w:val="C00000"/>
              </w:rPr>
              <w:t>Fast-Track</w:t>
            </w:r>
          </w:p>
        </w:tc>
      </w:tr>
      <w:tr w:rsidR="005D4961" w14:paraId="5E2DDEF3" w14:textId="77777777">
        <w:trPr>
          <w:cantSplit/>
        </w:trPr>
        <w:tc>
          <w:tcPr>
            <w:tcW w:w="1500" w:type="dxa"/>
            <w:shd w:val="clear" w:color="auto" w:fill="F5F7FB"/>
            <w:tcMar>
              <w:top w:w="80" w:type="dxa"/>
              <w:left w:w="100" w:type="dxa"/>
              <w:bottom w:w="80" w:type="dxa"/>
              <w:right w:w="100" w:type="dxa"/>
            </w:tcMar>
            <w:vAlign w:val="center"/>
          </w:tcPr>
          <w:p w14:paraId="10BB1AE1" w14:textId="77777777" w:rsidR="005D4961" w:rsidRDefault="00E37B79">
            <w:pPr>
              <w:spacing w:before="80" w:after="80" w:line="280" w:lineRule="auto"/>
            </w:pPr>
            <w:r>
              <w:rPr>
                <w:b/>
                <w:bCs/>
                <w:color w:val="1F3864"/>
              </w:rPr>
              <w:t>S028</w:t>
            </w:r>
          </w:p>
          <w:p w14:paraId="7502F2DE" w14:textId="77777777" w:rsidR="005D4961" w:rsidRDefault="00E37B79">
            <w:pPr>
              <w:spacing w:before="20" w:line="280" w:lineRule="auto"/>
            </w:pPr>
            <w:r>
              <w:rPr>
                <w:b/>
                <w:bCs/>
                <w:sz w:val="20"/>
                <w:szCs w:val="20"/>
              </w:rPr>
              <w:t>GSL</w:t>
            </w:r>
          </w:p>
          <w:p w14:paraId="0D2C1348" w14:textId="77777777" w:rsidR="005D4961" w:rsidRDefault="00E37B79">
            <w:pPr>
              <w:spacing w:after="20" w:line="280" w:lineRule="auto"/>
            </w:pPr>
            <w:r>
              <w:rPr>
                <w:i/>
                <w:iCs/>
                <w:color w:val="595959"/>
                <w:sz w:val="18"/>
                <w:szCs w:val="18"/>
              </w:rPr>
              <w:t>Student Support Services (product owner) + DTI (delivery)</w:t>
            </w:r>
          </w:p>
          <w:p w14:paraId="6EEC6288" w14:textId="77777777" w:rsidR="005D4961" w:rsidRDefault="00E37B79">
            <w:pPr>
              <w:spacing w:line="280" w:lineRule="auto"/>
            </w:pPr>
            <w:r>
              <w:rPr>
                <w:i/>
                <w:iCs/>
                <w:color w:val="1F3864"/>
                <w:sz w:val="18"/>
                <w:szCs w:val="18"/>
              </w:rPr>
              <w:t>DTI v3.0</w:t>
            </w:r>
          </w:p>
          <w:p w14:paraId="7D8CF024" w14:textId="77777777" w:rsidR="005D4961" w:rsidRDefault="00E37B79">
            <w:pPr>
              <w:spacing w:before="20" w:line="280" w:lineRule="auto"/>
            </w:pPr>
            <w:r>
              <w:rPr>
                <w:i/>
                <w:iCs/>
                <w:color w:val="595959"/>
                <w:sz w:val="18"/>
                <w:szCs w:val="18"/>
              </w:rPr>
              <w:t>Anchor: §47</w:t>
            </w:r>
          </w:p>
        </w:tc>
        <w:tc>
          <w:tcPr>
            <w:tcW w:w="3000" w:type="dxa"/>
            <w:shd w:val="clear" w:color="auto" w:fill="F5F7FB"/>
            <w:tcMar>
              <w:top w:w="80" w:type="dxa"/>
              <w:left w:w="100" w:type="dxa"/>
              <w:bottom w:w="80" w:type="dxa"/>
              <w:right w:w="100" w:type="dxa"/>
            </w:tcMar>
            <w:vAlign w:val="center"/>
          </w:tcPr>
          <w:p w14:paraId="22E59522" w14:textId="77777777" w:rsidR="005D4961" w:rsidRDefault="00E37B79">
            <w:pPr>
              <w:spacing w:before="80" w:after="80" w:line="280" w:lineRule="auto"/>
            </w:pPr>
            <w:r>
              <w:rPr>
                <w:b/>
                <w:bCs/>
              </w:rPr>
              <w:t>Student App</w:t>
            </w:r>
          </w:p>
          <w:p w14:paraId="5C96FD29" w14:textId="77777777" w:rsidR="005D4961" w:rsidRDefault="00E37B79">
            <w:pPr>
              <w:spacing w:before="40" w:line="280" w:lineRule="auto"/>
            </w:pPr>
            <w:r>
              <w:rPr>
                <w:sz w:val="20"/>
                <w:szCs w:val="20"/>
              </w:rPr>
              <w:t>Mobile-first student-facing front door — admissions status, timetables, fees, results, hostel, library, comms, scholarship and welfare requests. WCAG 2.1 AA accessibility compliance is statutory under §47.</w:t>
            </w:r>
          </w:p>
        </w:tc>
        <w:tc>
          <w:tcPr>
            <w:tcW w:w="3326" w:type="dxa"/>
            <w:shd w:val="clear" w:color="auto" w:fill="F5F7FB"/>
            <w:tcMar>
              <w:top w:w="80" w:type="dxa"/>
              <w:left w:w="100" w:type="dxa"/>
              <w:bottom w:w="80" w:type="dxa"/>
              <w:right w:w="100" w:type="dxa"/>
            </w:tcMar>
            <w:vAlign w:val="center"/>
          </w:tcPr>
          <w:p w14:paraId="277AF67F" w14:textId="77777777" w:rsidR="005D4961" w:rsidRDefault="00E37B79">
            <w:pPr>
              <w:spacing w:after="40" w:line="280" w:lineRule="auto"/>
            </w:pPr>
            <w:r>
              <w:rPr>
                <w:b/>
                <w:bCs/>
                <w:sz w:val="20"/>
                <w:szCs w:val="20"/>
              </w:rPr>
              <w:t xml:space="preserve">Integrations. </w:t>
            </w:r>
            <w:r>
              <w:rPr>
                <w:sz w:val="20"/>
                <w:szCs w:val="20"/>
              </w:rPr>
              <w:t>Reads/writes against NLEMS (S027), LMS (S029), Payment (S141), Library (S104), Welfare CMS (S031).</w:t>
            </w:r>
          </w:p>
          <w:p w14:paraId="334F2F7E" w14:textId="77777777" w:rsidR="005D4961" w:rsidRDefault="00E37B79">
            <w:pPr>
              <w:spacing w:line="280" w:lineRule="auto"/>
            </w:pPr>
            <w:r>
              <w:rPr>
                <w:b/>
                <w:bCs/>
                <w:sz w:val="20"/>
                <w:szCs w:val="20"/>
              </w:rPr>
              <w:t xml:space="preserve">Dependencies. </w:t>
            </w:r>
            <w:r>
              <w:rPr>
                <w:sz w:val="20"/>
                <w:szCs w:val="20"/>
              </w:rPr>
              <w:t>API Gateway, push notifications, biometric/SSO.</w:t>
            </w:r>
          </w:p>
          <w:p w14:paraId="7FDDC7F1" w14:textId="77777777" w:rsidR="005D4961" w:rsidRDefault="00E37B79">
            <w:pPr>
              <w:spacing w:before="40" w:line="280" w:lineRule="auto"/>
            </w:pPr>
            <w:r>
              <w:rPr>
                <w:i/>
                <w:iCs/>
                <w:color w:val="595959"/>
                <w:sz w:val="18"/>
                <w:szCs w:val="18"/>
              </w:rPr>
              <w:t>Co-owners: DTI</w:t>
            </w:r>
          </w:p>
        </w:tc>
        <w:tc>
          <w:tcPr>
            <w:tcW w:w="1200" w:type="dxa"/>
            <w:shd w:val="clear" w:color="auto" w:fill="F5F7FB"/>
            <w:tcMar>
              <w:top w:w="80" w:type="dxa"/>
              <w:left w:w="100" w:type="dxa"/>
              <w:bottom w:w="80" w:type="dxa"/>
              <w:right w:w="100" w:type="dxa"/>
            </w:tcMar>
            <w:vAlign w:val="center"/>
          </w:tcPr>
          <w:p w14:paraId="7A4C5A37" w14:textId="77777777" w:rsidR="005D4961" w:rsidRDefault="00E37B79">
            <w:pPr>
              <w:spacing w:before="80" w:after="80" w:line="280" w:lineRule="auto"/>
              <w:jc w:val="center"/>
            </w:pPr>
            <w:r>
              <w:rPr>
                <w:b/>
                <w:bCs/>
                <w:color w:val="C00000"/>
              </w:rPr>
              <w:t>Fast-Track</w:t>
            </w:r>
          </w:p>
        </w:tc>
      </w:tr>
      <w:tr w:rsidR="005D4961" w14:paraId="18BFE12E" w14:textId="77777777">
        <w:trPr>
          <w:cantSplit/>
        </w:trPr>
        <w:tc>
          <w:tcPr>
            <w:tcW w:w="1500" w:type="dxa"/>
            <w:tcMar>
              <w:top w:w="80" w:type="dxa"/>
              <w:left w:w="100" w:type="dxa"/>
              <w:bottom w:w="80" w:type="dxa"/>
              <w:right w:w="100" w:type="dxa"/>
            </w:tcMar>
            <w:vAlign w:val="center"/>
          </w:tcPr>
          <w:p w14:paraId="20CEEA91" w14:textId="77777777" w:rsidR="005D4961" w:rsidRDefault="00E37B79">
            <w:pPr>
              <w:spacing w:before="80" w:after="80" w:line="280" w:lineRule="auto"/>
            </w:pPr>
            <w:r>
              <w:rPr>
                <w:b/>
                <w:bCs/>
                <w:color w:val="1F3864"/>
              </w:rPr>
              <w:t>S029</w:t>
            </w:r>
          </w:p>
          <w:p w14:paraId="3D0991CB" w14:textId="77777777" w:rsidR="005D4961" w:rsidRDefault="00E37B79">
            <w:pPr>
              <w:spacing w:before="20" w:line="280" w:lineRule="auto"/>
            </w:pPr>
            <w:r>
              <w:rPr>
                <w:b/>
                <w:bCs/>
                <w:sz w:val="20"/>
                <w:szCs w:val="20"/>
              </w:rPr>
              <w:t>GSL+CDT</w:t>
            </w:r>
          </w:p>
          <w:p w14:paraId="332AFFC6" w14:textId="77777777" w:rsidR="005D4961" w:rsidRDefault="00E37B79">
            <w:pPr>
              <w:spacing w:after="20" w:line="280" w:lineRule="auto"/>
            </w:pPr>
            <w:r>
              <w:rPr>
                <w:i/>
                <w:iCs/>
                <w:color w:val="595959"/>
                <w:sz w:val="18"/>
                <w:szCs w:val="18"/>
              </w:rPr>
              <w:t>GSL Regular/Post-Call + CDT Curriculum &amp; Delivery</w:t>
            </w:r>
          </w:p>
          <w:p w14:paraId="13A31F68" w14:textId="77777777" w:rsidR="005D4961" w:rsidRDefault="00E37B79">
            <w:pPr>
              <w:spacing w:line="280" w:lineRule="auto"/>
            </w:pPr>
            <w:r>
              <w:rPr>
                <w:i/>
                <w:iCs/>
                <w:color w:val="1F3864"/>
                <w:sz w:val="18"/>
                <w:szCs w:val="18"/>
              </w:rPr>
              <w:t>DTI v3.0</w:t>
            </w:r>
          </w:p>
          <w:p w14:paraId="73F88F67" w14:textId="77777777" w:rsidR="005D4961" w:rsidRDefault="00E37B79">
            <w:pPr>
              <w:spacing w:before="20" w:line="280" w:lineRule="auto"/>
            </w:pPr>
            <w:r>
              <w:rPr>
                <w:i/>
                <w:iCs/>
                <w:color w:val="595959"/>
                <w:sz w:val="18"/>
                <w:szCs w:val="18"/>
              </w:rPr>
              <w:t>Anchor: §§37–39, 48–55, 62–64, 78</w:t>
            </w:r>
          </w:p>
        </w:tc>
        <w:tc>
          <w:tcPr>
            <w:tcW w:w="3000" w:type="dxa"/>
            <w:tcMar>
              <w:top w:w="80" w:type="dxa"/>
              <w:left w:w="100" w:type="dxa"/>
              <w:bottom w:w="80" w:type="dxa"/>
              <w:right w:w="100" w:type="dxa"/>
            </w:tcMar>
            <w:vAlign w:val="center"/>
          </w:tcPr>
          <w:p w14:paraId="21A24C38" w14:textId="77777777" w:rsidR="005D4961" w:rsidRDefault="00E37B79">
            <w:pPr>
              <w:spacing w:before="80" w:after="80" w:line="280" w:lineRule="auto"/>
            </w:pPr>
            <w:r>
              <w:rPr>
                <w:b/>
                <w:bCs/>
              </w:rPr>
              <w:t>LMS / LPT Platform</w:t>
            </w:r>
          </w:p>
          <w:p w14:paraId="6A52C61A" w14:textId="77777777" w:rsidR="005D4961" w:rsidRDefault="00E37B79">
            <w:pPr>
              <w:spacing w:before="40" w:line="280" w:lineRule="auto"/>
            </w:pPr>
            <w:r>
              <w:rPr>
                <w:sz w:val="20"/>
                <w:szCs w:val="20"/>
              </w:rPr>
              <w:t>Learning Management System and integrated Law Practice Training platform — course content, multimedia delivery, attendance, assessment, supervision, completion certification across LLB, LPT, Post-Call and CLE.</w:t>
            </w:r>
          </w:p>
        </w:tc>
        <w:tc>
          <w:tcPr>
            <w:tcW w:w="3326" w:type="dxa"/>
            <w:tcMar>
              <w:top w:w="80" w:type="dxa"/>
              <w:left w:w="100" w:type="dxa"/>
              <w:bottom w:w="80" w:type="dxa"/>
              <w:right w:w="100" w:type="dxa"/>
            </w:tcMar>
            <w:vAlign w:val="center"/>
          </w:tcPr>
          <w:p w14:paraId="0486B169" w14:textId="77777777" w:rsidR="005D4961" w:rsidRDefault="00E37B79">
            <w:pPr>
              <w:spacing w:after="40" w:line="280" w:lineRule="auto"/>
            </w:pPr>
            <w:r>
              <w:rPr>
                <w:b/>
                <w:bCs/>
                <w:sz w:val="20"/>
                <w:szCs w:val="20"/>
              </w:rPr>
              <w:t xml:space="preserve">Integrations. </w:t>
            </w:r>
            <w:r>
              <w:rPr>
                <w:sz w:val="20"/>
                <w:szCs w:val="20"/>
              </w:rPr>
              <w:t>Receives curricula from Curriculum Mapping Tool (S080); assessments to NBES (S063); CLE credits to S088; library readings via Reading-List Manager (S118).</w:t>
            </w:r>
          </w:p>
          <w:p w14:paraId="3E50B414" w14:textId="77777777" w:rsidR="005D4961" w:rsidRDefault="00E37B79">
            <w:pPr>
              <w:spacing w:line="280" w:lineRule="auto"/>
            </w:pPr>
            <w:r>
              <w:rPr>
                <w:b/>
                <w:bCs/>
                <w:sz w:val="20"/>
                <w:szCs w:val="20"/>
              </w:rPr>
              <w:t xml:space="preserve">Dependencies. </w:t>
            </w:r>
            <w:r>
              <w:rPr>
                <w:sz w:val="20"/>
                <w:szCs w:val="20"/>
              </w:rPr>
              <w:t>SCORM/LTI, video CDN, plagiarism detection (S066).</w:t>
            </w:r>
          </w:p>
        </w:tc>
        <w:tc>
          <w:tcPr>
            <w:tcW w:w="1200" w:type="dxa"/>
            <w:tcMar>
              <w:top w:w="80" w:type="dxa"/>
              <w:left w:w="100" w:type="dxa"/>
              <w:bottom w:w="80" w:type="dxa"/>
              <w:right w:w="100" w:type="dxa"/>
            </w:tcMar>
            <w:vAlign w:val="center"/>
          </w:tcPr>
          <w:p w14:paraId="3919402D" w14:textId="77777777" w:rsidR="005D4961" w:rsidRDefault="00E37B79">
            <w:pPr>
              <w:spacing w:before="80" w:after="80" w:line="280" w:lineRule="auto"/>
              <w:jc w:val="center"/>
            </w:pPr>
            <w:r>
              <w:rPr>
                <w:b/>
                <w:bCs/>
                <w:color w:val="C00000"/>
              </w:rPr>
              <w:t>Fast-Track</w:t>
            </w:r>
          </w:p>
        </w:tc>
      </w:tr>
      <w:tr w:rsidR="005D4961" w14:paraId="4BF9C05C" w14:textId="77777777">
        <w:trPr>
          <w:cantSplit/>
        </w:trPr>
        <w:tc>
          <w:tcPr>
            <w:tcW w:w="1500" w:type="dxa"/>
            <w:shd w:val="clear" w:color="auto" w:fill="F5F7FB"/>
            <w:tcMar>
              <w:top w:w="80" w:type="dxa"/>
              <w:left w:w="100" w:type="dxa"/>
              <w:bottom w:w="80" w:type="dxa"/>
              <w:right w:w="100" w:type="dxa"/>
            </w:tcMar>
            <w:vAlign w:val="center"/>
          </w:tcPr>
          <w:p w14:paraId="142E6B98" w14:textId="77777777" w:rsidR="005D4961" w:rsidRDefault="00E37B79">
            <w:pPr>
              <w:spacing w:before="80" w:after="80" w:line="280" w:lineRule="auto"/>
            </w:pPr>
            <w:r>
              <w:rPr>
                <w:b/>
                <w:bCs/>
                <w:color w:val="1F3864"/>
              </w:rPr>
              <w:t>S030</w:t>
            </w:r>
          </w:p>
          <w:p w14:paraId="53E25D71" w14:textId="77777777" w:rsidR="005D4961" w:rsidRDefault="00E37B79">
            <w:pPr>
              <w:spacing w:before="20" w:line="280" w:lineRule="auto"/>
            </w:pPr>
            <w:r>
              <w:rPr>
                <w:b/>
                <w:bCs/>
                <w:sz w:val="20"/>
                <w:szCs w:val="20"/>
              </w:rPr>
              <w:t>GSL</w:t>
            </w:r>
          </w:p>
          <w:p w14:paraId="2E278CDF" w14:textId="77777777" w:rsidR="005D4961" w:rsidRDefault="00E37B79">
            <w:pPr>
              <w:spacing w:after="20" w:line="280" w:lineRule="auto"/>
            </w:pPr>
            <w:r>
              <w:rPr>
                <w:i/>
                <w:iCs/>
                <w:color w:val="595959"/>
                <w:sz w:val="18"/>
                <w:szCs w:val="18"/>
              </w:rPr>
              <w:t>Directorate Office</w:t>
            </w:r>
          </w:p>
          <w:p w14:paraId="3E54122A" w14:textId="77777777" w:rsidR="005D4961" w:rsidRDefault="00E37B79">
            <w:pPr>
              <w:spacing w:line="280" w:lineRule="auto"/>
            </w:pPr>
            <w:r>
              <w:rPr>
                <w:i/>
                <w:iCs/>
                <w:color w:val="1F3864"/>
                <w:sz w:val="18"/>
                <w:szCs w:val="18"/>
              </w:rPr>
              <w:t>DTI v3.0</w:t>
            </w:r>
          </w:p>
          <w:p w14:paraId="3A49B637" w14:textId="77777777" w:rsidR="005D4961" w:rsidRDefault="00E37B79">
            <w:pPr>
              <w:spacing w:before="20" w:line="280" w:lineRule="auto"/>
            </w:pPr>
            <w:r>
              <w:rPr>
                <w:i/>
                <w:iCs/>
                <w:color w:val="595959"/>
                <w:sz w:val="18"/>
                <w:szCs w:val="18"/>
              </w:rPr>
              <w:t>Anchor: §§77, 78</w:t>
            </w:r>
          </w:p>
        </w:tc>
        <w:tc>
          <w:tcPr>
            <w:tcW w:w="3000" w:type="dxa"/>
            <w:shd w:val="clear" w:color="auto" w:fill="F5F7FB"/>
            <w:tcMar>
              <w:top w:w="80" w:type="dxa"/>
              <w:left w:w="100" w:type="dxa"/>
              <w:bottom w:w="80" w:type="dxa"/>
              <w:right w:w="100" w:type="dxa"/>
            </w:tcMar>
            <w:vAlign w:val="center"/>
          </w:tcPr>
          <w:p w14:paraId="38E03778" w14:textId="77777777" w:rsidR="005D4961" w:rsidRDefault="00E37B79">
            <w:pPr>
              <w:spacing w:before="80" w:after="80" w:line="280" w:lineRule="auto"/>
            </w:pPr>
            <w:r>
              <w:rPr>
                <w:b/>
                <w:bCs/>
              </w:rPr>
              <w:t>GSL Management Portal</w:t>
            </w:r>
          </w:p>
          <w:p w14:paraId="0CBCC81F" w14:textId="77777777" w:rsidR="005D4961" w:rsidRDefault="00E37B79">
            <w:pPr>
              <w:spacing w:before="40" w:line="280" w:lineRule="auto"/>
            </w:pPr>
            <w:r>
              <w:rPr>
                <w:sz w:val="20"/>
                <w:szCs w:val="20"/>
              </w:rPr>
              <w:t>Directorate administration backbone for the re-established Ghana School of Law — staff hierarchy, programme catalogue, scheduling, internal reporting and statutory submissions to the DG.</w:t>
            </w:r>
          </w:p>
        </w:tc>
        <w:tc>
          <w:tcPr>
            <w:tcW w:w="3326" w:type="dxa"/>
            <w:shd w:val="clear" w:color="auto" w:fill="F5F7FB"/>
            <w:tcMar>
              <w:top w:w="80" w:type="dxa"/>
              <w:left w:w="100" w:type="dxa"/>
              <w:bottom w:w="80" w:type="dxa"/>
              <w:right w:w="100" w:type="dxa"/>
            </w:tcMar>
            <w:vAlign w:val="center"/>
          </w:tcPr>
          <w:p w14:paraId="4155F25A" w14:textId="77777777" w:rsidR="005D4961" w:rsidRDefault="00E37B79">
            <w:pPr>
              <w:spacing w:after="40" w:line="280" w:lineRule="auto"/>
            </w:pPr>
            <w:r>
              <w:rPr>
                <w:b/>
                <w:bCs/>
                <w:sz w:val="20"/>
                <w:szCs w:val="20"/>
              </w:rPr>
              <w:t xml:space="preserve">Integrations. </w:t>
            </w:r>
            <w:r>
              <w:rPr>
                <w:sz w:val="20"/>
                <w:szCs w:val="20"/>
              </w:rPr>
              <w:t>Pulls programmes from LMS (S029); HR data from HRMS (S140); finance from FMS (S138).</w:t>
            </w:r>
          </w:p>
          <w:p w14:paraId="193F3D2A" w14:textId="77777777" w:rsidR="005D4961" w:rsidRDefault="00E37B79">
            <w:pPr>
              <w:spacing w:line="280" w:lineRule="auto"/>
            </w:pPr>
            <w:r>
              <w:rPr>
                <w:b/>
                <w:bCs/>
                <w:sz w:val="20"/>
                <w:szCs w:val="20"/>
              </w:rPr>
              <w:t xml:space="preserve">Dependencies. </w:t>
            </w:r>
            <w:r>
              <w:rPr>
                <w:sz w:val="20"/>
                <w:szCs w:val="20"/>
              </w:rPr>
              <w:t>HRMS, FMS, Document Management.</w:t>
            </w:r>
          </w:p>
        </w:tc>
        <w:tc>
          <w:tcPr>
            <w:tcW w:w="1200" w:type="dxa"/>
            <w:shd w:val="clear" w:color="auto" w:fill="F5F7FB"/>
            <w:tcMar>
              <w:top w:w="80" w:type="dxa"/>
              <w:left w:w="100" w:type="dxa"/>
              <w:bottom w:w="80" w:type="dxa"/>
              <w:right w:w="100" w:type="dxa"/>
            </w:tcMar>
            <w:vAlign w:val="center"/>
          </w:tcPr>
          <w:p w14:paraId="2A1A3F43" w14:textId="77777777" w:rsidR="005D4961" w:rsidRDefault="00E37B79">
            <w:pPr>
              <w:spacing w:before="80" w:after="80" w:line="280" w:lineRule="auto"/>
              <w:jc w:val="center"/>
            </w:pPr>
            <w:r>
              <w:rPr>
                <w:b/>
                <w:bCs/>
                <w:color w:val="C00000"/>
              </w:rPr>
              <w:t>Fast-Track</w:t>
            </w:r>
          </w:p>
        </w:tc>
      </w:tr>
      <w:tr w:rsidR="005D4961" w14:paraId="28B63939" w14:textId="77777777">
        <w:trPr>
          <w:cantSplit/>
        </w:trPr>
        <w:tc>
          <w:tcPr>
            <w:tcW w:w="1500" w:type="dxa"/>
            <w:tcMar>
              <w:top w:w="80" w:type="dxa"/>
              <w:left w:w="100" w:type="dxa"/>
              <w:bottom w:w="80" w:type="dxa"/>
              <w:right w:w="100" w:type="dxa"/>
            </w:tcMar>
            <w:vAlign w:val="center"/>
          </w:tcPr>
          <w:p w14:paraId="47556D27" w14:textId="77777777" w:rsidR="005D4961" w:rsidRDefault="00E37B79">
            <w:pPr>
              <w:spacing w:before="80" w:after="80" w:line="280" w:lineRule="auto"/>
            </w:pPr>
            <w:r>
              <w:rPr>
                <w:b/>
                <w:bCs/>
                <w:color w:val="1F3864"/>
              </w:rPr>
              <w:lastRenderedPageBreak/>
              <w:t>S031</w:t>
            </w:r>
          </w:p>
          <w:p w14:paraId="334941F1" w14:textId="77777777" w:rsidR="005D4961" w:rsidRDefault="00E37B79">
            <w:pPr>
              <w:spacing w:before="20" w:line="280" w:lineRule="auto"/>
            </w:pPr>
            <w:r>
              <w:rPr>
                <w:b/>
                <w:bCs/>
                <w:sz w:val="20"/>
                <w:szCs w:val="20"/>
              </w:rPr>
              <w:t>GSL</w:t>
            </w:r>
          </w:p>
          <w:p w14:paraId="1C738D0D" w14:textId="77777777" w:rsidR="005D4961" w:rsidRDefault="00E37B79">
            <w:pPr>
              <w:spacing w:after="20" w:line="280" w:lineRule="auto"/>
            </w:pPr>
            <w:r>
              <w:rPr>
                <w:i/>
                <w:iCs/>
                <w:color w:val="595959"/>
                <w:sz w:val="18"/>
                <w:szCs w:val="18"/>
              </w:rPr>
              <w:t>Student Support Services</w:t>
            </w:r>
          </w:p>
          <w:p w14:paraId="17F6DEAD"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74C95A1A" w14:textId="77777777" w:rsidR="005D4961" w:rsidRDefault="00E37B79">
            <w:pPr>
              <w:spacing w:before="80" w:after="80" w:line="280" w:lineRule="auto"/>
            </w:pPr>
            <w:r>
              <w:rPr>
                <w:b/>
                <w:bCs/>
              </w:rPr>
              <w:t>Hostel &amp; Accommodation Management</w:t>
            </w:r>
          </w:p>
          <w:p w14:paraId="6B928DAE" w14:textId="77777777" w:rsidR="005D4961" w:rsidRDefault="00E37B79">
            <w:pPr>
              <w:spacing w:before="40" w:line="280" w:lineRule="auto"/>
            </w:pPr>
            <w:r>
              <w:rPr>
                <w:sz w:val="20"/>
                <w:szCs w:val="20"/>
              </w:rPr>
              <w:t>Bed allocation, room ledgers, hostel-rules enforcement, accommodation fees and roommate management for boarding students on Regular and Post-Call programmes.</w:t>
            </w:r>
          </w:p>
        </w:tc>
        <w:tc>
          <w:tcPr>
            <w:tcW w:w="3326" w:type="dxa"/>
            <w:tcMar>
              <w:top w:w="80" w:type="dxa"/>
              <w:left w:w="100" w:type="dxa"/>
              <w:bottom w:w="80" w:type="dxa"/>
              <w:right w:w="100" w:type="dxa"/>
            </w:tcMar>
            <w:vAlign w:val="center"/>
          </w:tcPr>
          <w:p w14:paraId="70523E2D" w14:textId="77777777" w:rsidR="005D4961" w:rsidRDefault="00E37B79">
            <w:pPr>
              <w:spacing w:after="40" w:line="280" w:lineRule="auto"/>
            </w:pPr>
            <w:r>
              <w:rPr>
                <w:b/>
                <w:bCs/>
                <w:sz w:val="20"/>
                <w:szCs w:val="20"/>
              </w:rPr>
              <w:t xml:space="preserve">Integrations. </w:t>
            </w:r>
            <w:r>
              <w:rPr>
                <w:sz w:val="20"/>
                <w:szCs w:val="20"/>
              </w:rPr>
              <w:t>Allocations sync with NLEMS (S027); fees to Payment (S141); maintenance to CMMS (S153).</w:t>
            </w:r>
          </w:p>
          <w:p w14:paraId="1E2828D4" w14:textId="77777777" w:rsidR="005D4961" w:rsidRDefault="00E37B79">
            <w:pPr>
              <w:spacing w:line="280" w:lineRule="auto"/>
            </w:pPr>
            <w:r>
              <w:rPr>
                <w:b/>
                <w:bCs/>
                <w:sz w:val="20"/>
                <w:szCs w:val="20"/>
              </w:rPr>
              <w:t xml:space="preserve">Dependencies. </w:t>
            </w:r>
            <w:r>
              <w:rPr>
                <w:sz w:val="20"/>
                <w:szCs w:val="20"/>
              </w:rPr>
              <w:t>NLEMS, Payment, IoT door locks (optional).</w:t>
            </w:r>
          </w:p>
          <w:p w14:paraId="05B316D3" w14:textId="77777777" w:rsidR="005D4961" w:rsidRDefault="00E37B79">
            <w:pPr>
              <w:spacing w:before="40" w:line="280" w:lineRule="auto"/>
            </w:pPr>
            <w:r>
              <w:rPr>
                <w:i/>
                <w:iCs/>
                <w:color w:val="595959"/>
                <w:sz w:val="18"/>
                <w:szCs w:val="18"/>
              </w:rPr>
              <w:t>Co-owners: F&amp;L</w:t>
            </w:r>
          </w:p>
        </w:tc>
        <w:tc>
          <w:tcPr>
            <w:tcW w:w="1200" w:type="dxa"/>
            <w:tcMar>
              <w:top w:w="80" w:type="dxa"/>
              <w:left w:w="100" w:type="dxa"/>
              <w:bottom w:w="80" w:type="dxa"/>
              <w:right w:w="100" w:type="dxa"/>
            </w:tcMar>
            <w:vAlign w:val="center"/>
          </w:tcPr>
          <w:p w14:paraId="427F4CE8" w14:textId="77777777" w:rsidR="005D4961" w:rsidRDefault="00E37B79">
            <w:pPr>
              <w:spacing w:before="80" w:after="80" w:line="280" w:lineRule="auto"/>
              <w:jc w:val="center"/>
            </w:pPr>
            <w:r>
              <w:rPr>
                <w:b/>
                <w:bCs/>
                <w:color w:val="BF8F00"/>
              </w:rPr>
              <w:t>Phase 2</w:t>
            </w:r>
          </w:p>
        </w:tc>
      </w:tr>
      <w:tr w:rsidR="005D4961" w14:paraId="289C0F67" w14:textId="77777777">
        <w:trPr>
          <w:cantSplit/>
        </w:trPr>
        <w:tc>
          <w:tcPr>
            <w:tcW w:w="1500" w:type="dxa"/>
            <w:shd w:val="clear" w:color="auto" w:fill="F5F7FB"/>
            <w:tcMar>
              <w:top w:w="80" w:type="dxa"/>
              <w:left w:w="100" w:type="dxa"/>
              <w:bottom w:w="80" w:type="dxa"/>
              <w:right w:w="100" w:type="dxa"/>
            </w:tcMar>
            <w:vAlign w:val="center"/>
          </w:tcPr>
          <w:p w14:paraId="71BE0A7C" w14:textId="77777777" w:rsidR="005D4961" w:rsidRDefault="00E37B79">
            <w:pPr>
              <w:spacing w:before="80" w:after="80" w:line="280" w:lineRule="auto"/>
            </w:pPr>
            <w:r>
              <w:rPr>
                <w:b/>
                <w:bCs/>
                <w:color w:val="1F3864"/>
              </w:rPr>
              <w:t>S032</w:t>
            </w:r>
          </w:p>
          <w:p w14:paraId="22A51B87" w14:textId="77777777" w:rsidR="005D4961" w:rsidRDefault="00E37B79">
            <w:pPr>
              <w:spacing w:before="20" w:line="280" w:lineRule="auto"/>
            </w:pPr>
            <w:r>
              <w:rPr>
                <w:b/>
                <w:bCs/>
                <w:sz w:val="20"/>
                <w:szCs w:val="20"/>
              </w:rPr>
              <w:t>GSL</w:t>
            </w:r>
          </w:p>
          <w:p w14:paraId="331DD3D9" w14:textId="77777777" w:rsidR="005D4961" w:rsidRDefault="00E37B79">
            <w:pPr>
              <w:spacing w:after="20" w:line="280" w:lineRule="auto"/>
            </w:pPr>
            <w:r>
              <w:rPr>
                <w:i/>
                <w:iCs/>
                <w:color w:val="595959"/>
                <w:sz w:val="18"/>
                <w:szCs w:val="18"/>
              </w:rPr>
              <w:t>Student Support Services</w:t>
            </w:r>
          </w:p>
          <w:p w14:paraId="1A550274"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4A4BCEB8" w14:textId="77777777" w:rsidR="005D4961" w:rsidRDefault="00E37B79">
            <w:pPr>
              <w:spacing w:before="80" w:after="80" w:line="280" w:lineRule="auto"/>
            </w:pPr>
            <w:r>
              <w:rPr>
                <w:b/>
                <w:bCs/>
              </w:rPr>
              <w:t>Student Welfare &amp; Counselling Case Management</w:t>
            </w:r>
          </w:p>
          <w:p w14:paraId="5946339F" w14:textId="77777777" w:rsidR="005D4961" w:rsidRDefault="00E37B79">
            <w:pPr>
              <w:spacing w:before="40" w:line="280" w:lineRule="auto"/>
            </w:pPr>
            <w:r>
              <w:rPr>
                <w:sz w:val="20"/>
                <w:szCs w:val="20"/>
              </w:rPr>
              <w:t>Confidential, restricted-access intake and case management for mental health, hardship, harassment, bereavement and other welfare matters affecting students. Encryption-at-rest mandated by Ghana DPA 2012.</w:t>
            </w:r>
          </w:p>
        </w:tc>
        <w:tc>
          <w:tcPr>
            <w:tcW w:w="3326" w:type="dxa"/>
            <w:shd w:val="clear" w:color="auto" w:fill="F5F7FB"/>
            <w:tcMar>
              <w:top w:w="80" w:type="dxa"/>
              <w:left w:w="100" w:type="dxa"/>
              <w:bottom w:w="80" w:type="dxa"/>
              <w:right w:w="100" w:type="dxa"/>
            </w:tcMar>
            <w:vAlign w:val="center"/>
          </w:tcPr>
          <w:p w14:paraId="75373F3D" w14:textId="77777777" w:rsidR="005D4961" w:rsidRDefault="00E37B79">
            <w:pPr>
              <w:spacing w:after="40" w:line="280" w:lineRule="auto"/>
            </w:pPr>
            <w:r>
              <w:rPr>
                <w:b/>
                <w:bCs/>
                <w:sz w:val="20"/>
                <w:szCs w:val="20"/>
              </w:rPr>
              <w:t xml:space="preserve">Integrations. </w:t>
            </w:r>
            <w:r>
              <w:rPr>
                <w:sz w:val="20"/>
                <w:szCs w:val="20"/>
              </w:rPr>
              <w:t>Strict barrier from NLEMS (S027) academic record; minimal flag only; escalates to Disciplinary CMS (S035) only with consent.</w:t>
            </w:r>
          </w:p>
          <w:p w14:paraId="6381F740" w14:textId="77777777" w:rsidR="005D4961" w:rsidRDefault="00E37B79">
            <w:pPr>
              <w:spacing w:line="280" w:lineRule="auto"/>
            </w:pPr>
            <w:r>
              <w:rPr>
                <w:b/>
                <w:bCs/>
                <w:sz w:val="20"/>
                <w:szCs w:val="20"/>
              </w:rPr>
              <w:t xml:space="preserve">Dependencies. </w:t>
            </w:r>
            <w:r>
              <w:rPr>
                <w:sz w:val="20"/>
                <w:szCs w:val="20"/>
              </w:rPr>
              <w:t>Encrypted vault, segregated IAM role, DPIA (S185) sign-off.</w:t>
            </w:r>
          </w:p>
        </w:tc>
        <w:tc>
          <w:tcPr>
            <w:tcW w:w="1200" w:type="dxa"/>
            <w:shd w:val="clear" w:color="auto" w:fill="F5F7FB"/>
            <w:tcMar>
              <w:top w:w="80" w:type="dxa"/>
              <w:left w:w="100" w:type="dxa"/>
              <w:bottom w:w="80" w:type="dxa"/>
              <w:right w:w="100" w:type="dxa"/>
            </w:tcMar>
            <w:vAlign w:val="center"/>
          </w:tcPr>
          <w:p w14:paraId="0BF74844" w14:textId="77777777" w:rsidR="005D4961" w:rsidRDefault="00E37B79">
            <w:pPr>
              <w:spacing w:before="80" w:after="80" w:line="280" w:lineRule="auto"/>
              <w:jc w:val="center"/>
            </w:pPr>
            <w:r>
              <w:rPr>
                <w:b/>
                <w:bCs/>
                <w:color w:val="C00000"/>
              </w:rPr>
              <w:t>Fast-Track</w:t>
            </w:r>
          </w:p>
        </w:tc>
      </w:tr>
      <w:tr w:rsidR="005D4961" w14:paraId="62703590" w14:textId="77777777">
        <w:trPr>
          <w:cantSplit/>
        </w:trPr>
        <w:tc>
          <w:tcPr>
            <w:tcW w:w="1500" w:type="dxa"/>
            <w:tcMar>
              <w:top w:w="80" w:type="dxa"/>
              <w:left w:w="100" w:type="dxa"/>
              <w:bottom w:w="80" w:type="dxa"/>
              <w:right w:w="100" w:type="dxa"/>
            </w:tcMar>
            <w:vAlign w:val="center"/>
          </w:tcPr>
          <w:p w14:paraId="0607ACD3" w14:textId="77777777" w:rsidR="005D4961" w:rsidRDefault="00E37B79">
            <w:pPr>
              <w:spacing w:before="80" w:after="80" w:line="280" w:lineRule="auto"/>
            </w:pPr>
            <w:r>
              <w:rPr>
                <w:b/>
                <w:bCs/>
                <w:color w:val="1F3864"/>
              </w:rPr>
              <w:t>S033</w:t>
            </w:r>
          </w:p>
          <w:p w14:paraId="6F7DDC49" w14:textId="77777777" w:rsidR="005D4961" w:rsidRDefault="00E37B79">
            <w:pPr>
              <w:spacing w:before="20" w:line="280" w:lineRule="auto"/>
            </w:pPr>
            <w:r>
              <w:rPr>
                <w:b/>
                <w:bCs/>
                <w:sz w:val="20"/>
                <w:szCs w:val="20"/>
              </w:rPr>
              <w:t>GSL</w:t>
            </w:r>
          </w:p>
          <w:p w14:paraId="4A78E138" w14:textId="77777777" w:rsidR="005D4961" w:rsidRDefault="00E37B79">
            <w:pPr>
              <w:spacing w:after="20" w:line="280" w:lineRule="auto"/>
            </w:pPr>
            <w:r>
              <w:rPr>
                <w:i/>
                <w:iCs/>
                <w:color w:val="595959"/>
                <w:sz w:val="18"/>
                <w:szCs w:val="18"/>
              </w:rPr>
              <w:t>Student Support Services</w:t>
            </w:r>
          </w:p>
          <w:p w14:paraId="1A64EF32"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2D392071" w14:textId="77777777" w:rsidR="005D4961" w:rsidRDefault="00E37B79">
            <w:pPr>
              <w:spacing w:before="80" w:after="80" w:line="280" w:lineRule="auto"/>
            </w:pPr>
            <w:r>
              <w:rPr>
                <w:b/>
                <w:bCs/>
              </w:rPr>
              <w:t>Scholarships, Bursaries &amp; Financial Aid System</w:t>
            </w:r>
          </w:p>
          <w:p w14:paraId="039E4946" w14:textId="77777777" w:rsidR="005D4961" w:rsidRDefault="00E37B79">
            <w:pPr>
              <w:spacing w:before="40" w:line="280" w:lineRule="auto"/>
            </w:pPr>
            <w:r>
              <w:rPr>
                <w:sz w:val="20"/>
                <w:szCs w:val="20"/>
              </w:rPr>
              <w:t>Application intake, means-testing, panel scoring, award letters and disbursement reconciliation for institutional, donor and government scholarships and bursaries.</w:t>
            </w:r>
          </w:p>
        </w:tc>
        <w:tc>
          <w:tcPr>
            <w:tcW w:w="3326" w:type="dxa"/>
            <w:tcMar>
              <w:top w:w="80" w:type="dxa"/>
              <w:left w:w="100" w:type="dxa"/>
              <w:bottom w:w="80" w:type="dxa"/>
              <w:right w:w="100" w:type="dxa"/>
            </w:tcMar>
            <w:vAlign w:val="center"/>
          </w:tcPr>
          <w:p w14:paraId="6A6DBB13" w14:textId="77777777" w:rsidR="005D4961" w:rsidRDefault="00E37B79">
            <w:pPr>
              <w:spacing w:after="40" w:line="280" w:lineRule="auto"/>
            </w:pPr>
            <w:r>
              <w:rPr>
                <w:b/>
                <w:bCs/>
                <w:sz w:val="20"/>
                <w:szCs w:val="20"/>
              </w:rPr>
              <w:t xml:space="preserve">Integrations. </w:t>
            </w:r>
            <w:r>
              <w:rPr>
                <w:sz w:val="20"/>
                <w:szCs w:val="20"/>
              </w:rPr>
              <w:t>Disbursements through Payment (S141); donor compliance to Grants Management (S148); award conditions tracked to NLEMS (S027).</w:t>
            </w:r>
          </w:p>
          <w:p w14:paraId="0EAEAE08" w14:textId="77777777" w:rsidR="005D4961" w:rsidRDefault="00E37B79">
            <w:pPr>
              <w:spacing w:line="280" w:lineRule="auto"/>
            </w:pPr>
            <w:r>
              <w:rPr>
                <w:b/>
                <w:bCs/>
                <w:sz w:val="20"/>
                <w:szCs w:val="20"/>
              </w:rPr>
              <w:t xml:space="preserve">Dependencies. </w:t>
            </w:r>
            <w:r>
              <w:rPr>
                <w:sz w:val="20"/>
                <w:szCs w:val="20"/>
              </w:rPr>
              <w:t>Payment, Donor CRM, document upload.</w:t>
            </w:r>
          </w:p>
          <w:p w14:paraId="5E57327C" w14:textId="77777777" w:rsidR="005D4961" w:rsidRDefault="00E37B79">
            <w:pPr>
              <w:spacing w:before="40" w:line="280" w:lineRule="auto"/>
            </w:pPr>
            <w:r>
              <w:rPr>
                <w:i/>
                <w:iCs/>
                <w:color w:val="595959"/>
                <w:sz w:val="18"/>
                <w:szCs w:val="18"/>
              </w:rPr>
              <w:t>Co-owners: RMF</w:t>
            </w:r>
          </w:p>
        </w:tc>
        <w:tc>
          <w:tcPr>
            <w:tcW w:w="1200" w:type="dxa"/>
            <w:tcMar>
              <w:top w:w="80" w:type="dxa"/>
              <w:left w:w="100" w:type="dxa"/>
              <w:bottom w:w="80" w:type="dxa"/>
              <w:right w:w="100" w:type="dxa"/>
            </w:tcMar>
            <w:vAlign w:val="center"/>
          </w:tcPr>
          <w:p w14:paraId="5238A71F" w14:textId="77777777" w:rsidR="005D4961" w:rsidRDefault="00E37B79">
            <w:pPr>
              <w:spacing w:before="80" w:after="80" w:line="280" w:lineRule="auto"/>
              <w:jc w:val="center"/>
            </w:pPr>
            <w:r>
              <w:rPr>
                <w:b/>
                <w:bCs/>
                <w:color w:val="BF8F00"/>
              </w:rPr>
              <w:t>Phase 2</w:t>
            </w:r>
          </w:p>
        </w:tc>
      </w:tr>
      <w:tr w:rsidR="005D4961" w14:paraId="2CAF10A7" w14:textId="77777777">
        <w:trPr>
          <w:cantSplit/>
        </w:trPr>
        <w:tc>
          <w:tcPr>
            <w:tcW w:w="1500" w:type="dxa"/>
            <w:shd w:val="clear" w:color="auto" w:fill="F5F7FB"/>
            <w:tcMar>
              <w:top w:w="80" w:type="dxa"/>
              <w:left w:w="100" w:type="dxa"/>
              <w:bottom w:w="80" w:type="dxa"/>
              <w:right w:w="100" w:type="dxa"/>
            </w:tcMar>
            <w:vAlign w:val="center"/>
          </w:tcPr>
          <w:p w14:paraId="05C3C556" w14:textId="77777777" w:rsidR="005D4961" w:rsidRDefault="00E37B79">
            <w:pPr>
              <w:spacing w:before="80" w:after="80" w:line="280" w:lineRule="auto"/>
            </w:pPr>
            <w:r>
              <w:rPr>
                <w:b/>
                <w:bCs/>
                <w:color w:val="1F3864"/>
              </w:rPr>
              <w:t>S034</w:t>
            </w:r>
          </w:p>
          <w:p w14:paraId="4276168F" w14:textId="77777777" w:rsidR="005D4961" w:rsidRDefault="00E37B79">
            <w:pPr>
              <w:spacing w:before="20" w:line="280" w:lineRule="auto"/>
            </w:pPr>
            <w:r>
              <w:rPr>
                <w:b/>
                <w:bCs/>
                <w:sz w:val="20"/>
                <w:szCs w:val="20"/>
              </w:rPr>
              <w:t>GSL</w:t>
            </w:r>
          </w:p>
          <w:p w14:paraId="474C4D22" w14:textId="77777777" w:rsidR="005D4961" w:rsidRDefault="00E37B79">
            <w:pPr>
              <w:spacing w:after="20" w:line="280" w:lineRule="auto"/>
            </w:pPr>
            <w:r>
              <w:rPr>
                <w:i/>
                <w:iCs/>
                <w:color w:val="595959"/>
                <w:sz w:val="18"/>
                <w:szCs w:val="18"/>
              </w:rPr>
              <w:t>Student Support Services / Alumni Office</w:t>
            </w:r>
          </w:p>
          <w:p w14:paraId="5537DB61"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5AE803C2" w14:textId="77777777" w:rsidR="005D4961" w:rsidRDefault="00E37B79">
            <w:pPr>
              <w:spacing w:before="80" w:after="80" w:line="280" w:lineRule="auto"/>
            </w:pPr>
            <w:r>
              <w:rPr>
                <w:b/>
                <w:bCs/>
              </w:rPr>
              <w:t>Alumni &amp; Member CRM (Bar-Call community)</w:t>
            </w:r>
          </w:p>
          <w:p w14:paraId="11E51C6B" w14:textId="77777777" w:rsidR="005D4961" w:rsidRDefault="00E37B79">
            <w:pPr>
              <w:spacing w:before="40" w:line="280" w:lineRule="auto"/>
            </w:pPr>
            <w:r>
              <w:rPr>
                <w:sz w:val="20"/>
                <w:szCs w:val="20"/>
              </w:rPr>
              <w:t>Lifelong relationship management for Bar-Called lawyers and other CLET alumni — contacts, mentoring, CLE engagement, fundraising and event RSVPs.</w:t>
            </w:r>
          </w:p>
        </w:tc>
        <w:tc>
          <w:tcPr>
            <w:tcW w:w="3326" w:type="dxa"/>
            <w:shd w:val="clear" w:color="auto" w:fill="F5F7FB"/>
            <w:tcMar>
              <w:top w:w="80" w:type="dxa"/>
              <w:left w:w="100" w:type="dxa"/>
              <w:bottom w:w="80" w:type="dxa"/>
              <w:right w:w="100" w:type="dxa"/>
            </w:tcMar>
            <w:vAlign w:val="center"/>
          </w:tcPr>
          <w:p w14:paraId="1D8000C7" w14:textId="77777777" w:rsidR="005D4961" w:rsidRDefault="00E37B79">
            <w:pPr>
              <w:spacing w:after="40" w:line="280" w:lineRule="auto"/>
            </w:pPr>
            <w:r>
              <w:rPr>
                <w:b/>
                <w:bCs/>
                <w:sz w:val="20"/>
                <w:szCs w:val="20"/>
              </w:rPr>
              <w:t xml:space="preserve">Integrations. </w:t>
            </w:r>
            <w:r>
              <w:rPr>
                <w:sz w:val="20"/>
                <w:szCs w:val="20"/>
              </w:rPr>
              <w:t>Seed from Certification (S036) on Bar-Call; events via Events Management (S078); donations via Crowdfunding portal (S150).</w:t>
            </w:r>
          </w:p>
          <w:p w14:paraId="52AA85D8" w14:textId="77777777" w:rsidR="005D4961" w:rsidRDefault="00E37B79">
            <w:pPr>
              <w:spacing w:line="280" w:lineRule="auto"/>
            </w:pPr>
            <w:r>
              <w:rPr>
                <w:b/>
                <w:bCs/>
                <w:sz w:val="20"/>
                <w:szCs w:val="20"/>
              </w:rPr>
              <w:t xml:space="preserve">Dependencies. </w:t>
            </w:r>
            <w:r>
              <w:rPr>
                <w:sz w:val="20"/>
                <w:szCs w:val="20"/>
              </w:rPr>
              <w:t>CRM platform, marketing automation, mentoring matcher.</w:t>
            </w:r>
          </w:p>
          <w:p w14:paraId="72DD881B" w14:textId="77777777" w:rsidR="005D4961" w:rsidRDefault="00E37B79">
            <w:pPr>
              <w:spacing w:before="40" w:line="280" w:lineRule="auto"/>
            </w:pPr>
            <w:r>
              <w:rPr>
                <w:i/>
                <w:iCs/>
                <w:color w:val="595959"/>
                <w:sz w:val="18"/>
                <w:szCs w:val="18"/>
              </w:rPr>
              <w:t>Co-owners: CCP, RMF</w:t>
            </w:r>
          </w:p>
        </w:tc>
        <w:tc>
          <w:tcPr>
            <w:tcW w:w="1200" w:type="dxa"/>
            <w:shd w:val="clear" w:color="auto" w:fill="F5F7FB"/>
            <w:tcMar>
              <w:top w:w="80" w:type="dxa"/>
              <w:left w:w="100" w:type="dxa"/>
              <w:bottom w:w="80" w:type="dxa"/>
              <w:right w:w="100" w:type="dxa"/>
            </w:tcMar>
            <w:vAlign w:val="center"/>
          </w:tcPr>
          <w:p w14:paraId="37BB6F71" w14:textId="77777777" w:rsidR="005D4961" w:rsidRDefault="00E37B79">
            <w:pPr>
              <w:spacing w:before="80" w:after="80" w:line="280" w:lineRule="auto"/>
              <w:jc w:val="center"/>
            </w:pPr>
            <w:r>
              <w:rPr>
                <w:b/>
                <w:bCs/>
                <w:color w:val="BF8F00"/>
              </w:rPr>
              <w:t>Phase 2</w:t>
            </w:r>
          </w:p>
        </w:tc>
      </w:tr>
      <w:tr w:rsidR="005D4961" w14:paraId="7B39006D" w14:textId="77777777">
        <w:trPr>
          <w:cantSplit/>
        </w:trPr>
        <w:tc>
          <w:tcPr>
            <w:tcW w:w="1500" w:type="dxa"/>
            <w:tcMar>
              <w:top w:w="80" w:type="dxa"/>
              <w:left w:w="100" w:type="dxa"/>
              <w:bottom w:w="80" w:type="dxa"/>
              <w:right w:w="100" w:type="dxa"/>
            </w:tcMar>
            <w:vAlign w:val="center"/>
          </w:tcPr>
          <w:p w14:paraId="531E9EE6" w14:textId="77777777" w:rsidR="005D4961" w:rsidRDefault="00E37B79">
            <w:pPr>
              <w:spacing w:before="80" w:after="80" w:line="280" w:lineRule="auto"/>
            </w:pPr>
            <w:r>
              <w:rPr>
                <w:b/>
                <w:bCs/>
                <w:color w:val="1F3864"/>
              </w:rPr>
              <w:lastRenderedPageBreak/>
              <w:t>S035</w:t>
            </w:r>
          </w:p>
          <w:p w14:paraId="58C2BB4A" w14:textId="77777777" w:rsidR="005D4961" w:rsidRDefault="00E37B79">
            <w:pPr>
              <w:spacing w:before="20" w:line="280" w:lineRule="auto"/>
            </w:pPr>
            <w:r>
              <w:rPr>
                <w:b/>
                <w:bCs/>
                <w:sz w:val="20"/>
                <w:szCs w:val="20"/>
              </w:rPr>
              <w:t>GSL</w:t>
            </w:r>
          </w:p>
          <w:p w14:paraId="4197E8A3" w14:textId="77777777" w:rsidR="005D4961" w:rsidRDefault="00E37B79">
            <w:pPr>
              <w:spacing w:after="20" w:line="280" w:lineRule="auto"/>
            </w:pPr>
            <w:r>
              <w:rPr>
                <w:i/>
                <w:iCs/>
                <w:color w:val="595959"/>
                <w:sz w:val="18"/>
                <w:szCs w:val="18"/>
              </w:rPr>
              <w:t>Student Support Services / Discipline Committee Secretariat</w:t>
            </w:r>
          </w:p>
          <w:p w14:paraId="7BC49E7C"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4101031E" w14:textId="77777777" w:rsidR="005D4961" w:rsidRDefault="00E37B79">
            <w:pPr>
              <w:spacing w:before="80" w:after="80" w:line="280" w:lineRule="auto"/>
            </w:pPr>
            <w:r>
              <w:rPr>
                <w:b/>
                <w:bCs/>
              </w:rPr>
              <w:t>Student Discipline &amp; Misconduct Case Management</w:t>
            </w:r>
          </w:p>
          <w:p w14:paraId="5EE16A57" w14:textId="77777777" w:rsidR="005D4961" w:rsidRDefault="00E37B79">
            <w:pPr>
              <w:spacing w:before="40" w:line="280" w:lineRule="auto"/>
            </w:pPr>
            <w:r>
              <w:rPr>
                <w:sz w:val="20"/>
                <w:szCs w:val="20"/>
              </w:rPr>
              <w:t>Workflow for Student Disciplinary Committees — charges, hearings, evidence, sanctions, appeals and sanction register; integrates with Tribunal (S007) for onward appeals.</w:t>
            </w:r>
          </w:p>
        </w:tc>
        <w:tc>
          <w:tcPr>
            <w:tcW w:w="3326" w:type="dxa"/>
            <w:tcMar>
              <w:top w:w="80" w:type="dxa"/>
              <w:left w:w="100" w:type="dxa"/>
              <w:bottom w:w="80" w:type="dxa"/>
              <w:right w:w="100" w:type="dxa"/>
            </w:tcMar>
            <w:vAlign w:val="center"/>
          </w:tcPr>
          <w:p w14:paraId="08B980A6" w14:textId="77777777" w:rsidR="005D4961" w:rsidRDefault="00E37B79">
            <w:pPr>
              <w:spacing w:after="40" w:line="280" w:lineRule="auto"/>
            </w:pPr>
            <w:r>
              <w:rPr>
                <w:b/>
                <w:bCs/>
                <w:sz w:val="20"/>
                <w:szCs w:val="20"/>
              </w:rPr>
              <w:t xml:space="preserve">Integrations. </w:t>
            </w:r>
            <w:r>
              <w:rPr>
                <w:sz w:val="20"/>
                <w:szCs w:val="20"/>
              </w:rPr>
              <w:t>Flags from Welfare (S032 — with consent), Plagiarism (S066), HRMS (S140 for staff complainants); sanction outcomes to NLEMS (S027).</w:t>
            </w:r>
          </w:p>
          <w:p w14:paraId="4F890924" w14:textId="77777777" w:rsidR="005D4961" w:rsidRDefault="00E37B79">
            <w:pPr>
              <w:spacing w:line="280" w:lineRule="auto"/>
            </w:pPr>
            <w:r>
              <w:rPr>
                <w:b/>
                <w:bCs/>
                <w:sz w:val="20"/>
                <w:szCs w:val="20"/>
              </w:rPr>
              <w:t xml:space="preserve">Dependencies. </w:t>
            </w:r>
            <w:r>
              <w:rPr>
                <w:sz w:val="20"/>
                <w:szCs w:val="20"/>
              </w:rPr>
              <w:t>Document Management, hearing scheduling, e-Signature.</w:t>
            </w:r>
          </w:p>
        </w:tc>
        <w:tc>
          <w:tcPr>
            <w:tcW w:w="1200" w:type="dxa"/>
            <w:tcMar>
              <w:top w:w="80" w:type="dxa"/>
              <w:left w:w="100" w:type="dxa"/>
              <w:bottom w:w="80" w:type="dxa"/>
              <w:right w:w="100" w:type="dxa"/>
            </w:tcMar>
            <w:vAlign w:val="center"/>
          </w:tcPr>
          <w:p w14:paraId="573083B1" w14:textId="77777777" w:rsidR="005D4961" w:rsidRDefault="00E37B79">
            <w:pPr>
              <w:spacing w:before="80" w:after="80" w:line="280" w:lineRule="auto"/>
              <w:jc w:val="center"/>
            </w:pPr>
            <w:r>
              <w:rPr>
                <w:b/>
                <w:bCs/>
                <w:color w:val="BF8F00"/>
              </w:rPr>
              <w:t>Phase 2</w:t>
            </w:r>
          </w:p>
        </w:tc>
      </w:tr>
      <w:tr w:rsidR="005D4961" w14:paraId="2A973244" w14:textId="77777777">
        <w:trPr>
          <w:cantSplit/>
        </w:trPr>
        <w:tc>
          <w:tcPr>
            <w:tcW w:w="1500" w:type="dxa"/>
            <w:shd w:val="clear" w:color="auto" w:fill="F5F7FB"/>
            <w:tcMar>
              <w:top w:w="80" w:type="dxa"/>
              <w:left w:w="100" w:type="dxa"/>
              <w:bottom w:w="80" w:type="dxa"/>
              <w:right w:w="100" w:type="dxa"/>
            </w:tcMar>
            <w:vAlign w:val="center"/>
          </w:tcPr>
          <w:p w14:paraId="54D261B6" w14:textId="77777777" w:rsidR="005D4961" w:rsidRDefault="00E37B79">
            <w:pPr>
              <w:spacing w:before="80" w:after="80" w:line="280" w:lineRule="auto"/>
            </w:pPr>
            <w:r>
              <w:rPr>
                <w:b/>
                <w:bCs/>
                <w:color w:val="1F3864"/>
              </w:rPr>
              <w:t>S036</w:t>
            </w:r>
          </w:p>
          <w:p w14:paraId="25FB7695" w14:textId="77777777" w:rsidR="005D4961" w:rsidRDefault="00E37B79">
            <w:pPr>
              <w:spacing w:before="20" w:line="280" w:lineRule="auto"/>
            </w:pPr>
            <w:r>
              <w:rPr>
                <w:b/>
                <w:bCs/>
                <w:sz w:val="20"/>
                <w:szCs w:val="20"/>
              </w:rPr>
              <w:t>GSL+REG</w:t>
            </w:r>
          </w:p>
          <w:p w14:paraId="3B010872" w14:textId="77777777" w:rsidR="005D4961" w:rsidRDefault="00E37B79">
            <w:pPr>
              <w:spacing w:after="20" w:line="280" w:lineRule="auto"/>
            </w:pPr>
            <w:r>
              <w:rPr>
                <w:i/>
                <w:iCs/>
                <w:color w:val="595959"/>
                <w:sz w:val="18"/>
                <w:szCs w:val="18"/>
              </w:rPr>
              <w:t>GSL Regular/Post-Call + Office of the Registrar</w:t>
            </w:r>
          </w:p>
          <w:p w14:paraId="31ADE0D8" w14:textId="77777777" w:rsidR="005D4961" w:rsidRDefault="00E37B79">
            <w:pPr>
              <w:spacing w:line="280" w:lineRule="auto"/>
            </w:pPr>
            <w:r>
              <w:rPr>
                <w:i/>
                <w:iCs/>
                <w:color w:val="1F3864"/>
                <w:sz w:val="18"/>
                <w:szCs w:val="18"/>
              </w:rPr>
              <w:t>DTI v3.0</w:t>
            </w:r>
          </w:p>
          <w:p w14:paraId="769799BA" w14:textId="77777777" w:rsidR="005D4961" w:rsidRDefault="00E37B79">
            <w:pPr>
              <w:spacing w:before="20" w:line="280" w:lineRule="auto"/>
            </w:pPr>
            <w:r>
              <w:rPr>
                <w:i/>
                <w:iCs/>
                <w:color w:val="595959"/>
                <w:sz w:val="18"/>
                <w:szCs w:val="18"/>
              </w:rPr>
              <w:t>Anchor: §§3, 64, 74–76</w:t>
            </w:r>
          </w:p>
        </w:tc>
        <w:tc>
          <w:tcPr>
            <w:tcW w:w="3000" w:type="dxa"/>
            <w:shd w:val="clear" w:color="auto" w:fill="F5F7FB"/>
            <w:tcMar>
              <w:top w:w="80" w:type="dxa"/>
              <w:left w:w="100" w:type="dxa"/>
              <w:bottom w:w="80" w:type="dxa"/>
              <w:right w:w="100" w:type="dxa"/>
            </w:tcMar>
            <w:vAlign w:val="center"/>
          </w:tcPr>
          <w:p w14:paraId="30F17DEA" w14:textId="77777777" w:rsidR="005D4961" w:rsidRDefault="00E37B79">
            <w:pPr>
              <w:spacing w:before="80" w:after="80" w:line="280" w:lineRule="auto"/>
            </w:pPr>
            <w:r>
              <w:rPr>
                <w:b/>
                <w:bCs/>
              </w:rPr>
              <w:t>Certification &amp; Enrolment System</w:t>
            </w:r>
          </w:p>
          <w:p w14:paraId="3B7851E6" w14:textId="77777777" w:rsidR="005D4961" w:rsidRDefault="00E37B79">
            <w:pPr>
              <w:spacing w:before="40" w:line="280" w:lineRule="auto"/>
            </w:pPr>
            <w:r>
              <w:rPr>
                <w:sz w:val="20"/>
                <w:szCs w:val="20"/>
              </w:rPr>
              <w:t>Issues digital LPT Certificates, Qualifying Certificates and other CLET-issued credentials with cryptographic verification; manages enrolment eligibility checks and the candidate-portal download experience.</w:t>
            </w:r>
          </w:p>
        </w:tc>
        <w:tc>
          <w:tcPr>
            <w:tcW w:w="3326" w:type="dxa"/>
            <w:shd w:val="clear" w:color="auto" w:fill="F5F7FB"/>
            <w:tcMar>
              <w:top w:w="80" w:type="dxa"/>
              <w:left w:w="100" w:type="dxa"/>
              <w:bottom w:w="80" w:type="dxa"/>
              <w:right w:w="100" w:type="dxa"/>
            </w:tcMar>
            <w:vAlign w:val="center"/>
          </w:tcPr>
          <w:p w14:paraId="11EAC0DF" w14:textId="77777777" w:rsidR="005D4961" w:rsidRDefault="00E37B79">
            <w:pPr>
              <w:spacing w:after="40" w:line="280" w:lineRule="auto"/>
            </w:pPr>
            <w:r>
              <w:rPr>
                <w:b/>
                <w:bCs/>
                <w:sz w:val="20"/>
                <w:szCs w:val="20"/>
              </w:rPr>
              <w:t xml:space="preserve">Integrations. </w:t>
            </w:r>
            <w:r>
              <w:rPr>
                <w:sz w:val="20"/>
                <w:szCs w:val="20"/>
              </w:rPr>
              <w:t>Reads NBES results (S063) and NLEMS records (S027); writes to Roll of Lawyers (S009); verification public via Unified Portal (S016).</w:t>
            </w:r>
          </w:p>
          <w:p w14:paraId="75F5D618" w14:textId="77777777" w:rsidR="005D4961" w:rsidRDefault="00E37B79">
            <w:pPr>
              <w:spacing w:line="280" w:lineRule="auto"/>
            </w:pPr>
            <w:r>
              <w:rPr>
                <w:b/>
                <w:bCs/>
                <w:sz w:val="20"/>
                <w:szCs w:val="20"/>
              </w:rPr>
              <w:t xml:space="preserve">Dependencies. </w:t>
            </w:r>
            <w:r>
              <w:rPr>
                <w:sz w:val="20"/>
                <w:szCs w:val="20"/>
              </w:rPr>
              <w:t>PKI (S206), QR/blockchain verifier, Payment for replacement copies.</w:t>
            </w:r>
          </w:p>
        </w:tc>
        <w:tc>
          <w:tcPr>
            <w:tcW w:w="1200" w:type="dxa"/>
            <w:shd w:val="clear" w:color="auto" w:fill="F5F7FB"/>
            <w:tcMar>
              <w:top w:w="80" w:type="dxa"/>
              <w:left w:w="100" w:type="dxa"/>
              <w:bottom w:w="80" w:type="dxa"/>
              <w:right w:w="100" w:type="dxa"/>
            </w:tcMar>
            <w:vAlign w:val="center"/>
          </w:tcPr>
          <w:p w14:paraId="73234190" w14:textId="77777777" w:rsidR="005D4961" w:rsidRDefault="00E37B79">
            <w:pPr>
              <w:spacing w:before="80" w:after="80" w:line="280" w:lineRule="auto"/>
              <w:jc w:val="center"/>
            </w:pPr>
            <w:r>
              <w:rPr>
                <w:b/>
                <w:bCs/>
                <w:color w:val="BF8F00"/>
              </w:rPr>
              <w:t>Phase 2</w:t>
            </w:r>
          </w:p>
        </w:tc>
      </w:tr>
      <w:tr w:rsidR="005D4961" w14:paraId="3A8C8D9C" w14:textId="77777777">
        <w:trPr>
          <w:cantSplit/>
        </w:trPr>
        <w:tc>
          <w:tcPr>
            <w:tcW w:w="1500" w:type="dxa"/>
            <w:tcMar>
              <w:top w:w="80" w:type="dxa"/>
              <w:left w:w="100" w:type="dxa"/>
              <w:bottom w:w="80" w:type="dxa"/>
              <w:right w:w="100" w:type="dxa"/>
            </w:tcMar>
            <w:vAlign w:val="center"/>
          </w:tcPr>
          <w:p w14:paraId="05702569" w14:textId="77777777" w:rsidR="005D4961" w:rsidRDefault="00E37B79">
            <w:pPr>
              <w:spacing w:before="80" w:after="80" w:line="280" w:lineRule="auto"/>
            </w:pPr>
            <w:r>
              <w:rPr>
                <w:b/>
                <w:bCs/>
                <w:color w:val="1F3864"/>
              </w:rPr>
              <w:t>S037</w:t>
            </w:r>
          </w:p>
          <w:p w14:paraId="3A57E44B" w14:textId="77777777" w:rsidR="005D4961" w:rsidRDefault="00E37B79">
            <w:pPr>
              <w:spacing w:before="20" w:line="280" w:lineRule="auto"/>
            </w:pPr>
            <w:r>
              <w:rPr>
                <w:b/>
                <w:bCs/>
                <w:sz w:val="20"/>
                <w:szCs w:val="20"/>
              </w:rPr>
              <w:t>GSL</w:t>
            </w:r>
          </w:p>
          <w:p w14:paraId="58DDDF18" w14:textId="77777777" w:rsidR="005D4961" w:rsidRDefault="00E37B79">
            <w:pPr>
              <w:spacing w:after="20" w:line="280" w:lineRule="auto"/>
            </w:pPr>
            <w:r>
              <w:rPr>
                <w:i/>
                <w:iCs/>
                <w:color w:val="595959"/>
                <w:sz w:val="18"/>
                <w:szCs w:val="18"/>
              </w:rPr>
              <w:t>Special Programmes Unit</w:t>
            </w:r>
          </w:p>
          <w:p w14:paraId="52C4915B"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5A0930A4" w14:textId="77777777" w:rsidR="005D4961" w:rsidRDefault="00E37B79">
            <w:pPr>
              <w:spacing w:before="80" w:after="80" w:line="280" w:lineRule="auto"/>
            </w:pPr>
            <w:r>
              <w:rPr>
                <w:b/>
                <w:bCs/>
              </w:rPr>
              <w:t>Special Programmes Cohort &amp; Catalogue Engine</w:t>
            </w:r>
          </w:p>
          <w:p w14:paraId="2D9BE297" w14:textId="77777777" w:rsidR="005D4961" w:rsidRDefault="00E37B79">
            <w:pPr>
              <w:spacing w:before="40" w:line="280" w:lineRule="auto"/>
            </w:pPr>
            <w:r>
              <w:rPr>
                <w:sz w:val="20"/>
                <w:szCs w:val="20"/>
              </w:rPr>
              <w:t>Bespoke scheduling and cohort management for Foreign Lawyer Conversion, Judicial training, Magistrates' refreshers, paralegal certification and other non-standard programmes that don't fit the LLB/LPT mould.</w:t>
            </w:r>
          </w:p>
        </w:tc>
        <w:tc>
          <w:tcPr>
            <w:tcW w:w="3326" w:type="dxa"/>
            <w:tcMar>
              <w:top w:w="80" w:type="dxa"/>
              <w:left w:w="100" w:type="dxa"/>
              <w:bottom w:w="80" w:type="dxa"/>
              <w:right w:w="100" w:type="dxa"/>
            </w:tcMar>
            <w:vAlign w:val="center"/>
          </w:tcPr>
          <w:p w14:paraId="50507A9E" w14:textId="77777777" w:rsidR="005D4961" w:rsidRDefault="00E37B79">
            <w:pPr>
              <w:spacing w:after="40" w:line="280" w:lineRule="auto"/>
            </w:pPr>
            <w:r>
              <w:rPr>
                <w:b/>
                <w:bCs/>
                <w:sz w:val="20"/>
                <w:szCs w:val="20"/>
              </w:rPr>
              <w:t xml:space="preserve">Integrations. </w:t>
            </w:r>
            <w:r>
              <w:rPr>
                <w:sz w:val="20"/>
                <w:szCs w:val="20"/>
              </w:rPr>
              <w:t>Operates alongside LMS (S029) but with custom workflows; CLE credits to S088; revenue to Short Courses (S038).</w:t>
            </w:r>
          </w:p>
          <w:p w14:paraId="3A7CEF58" w14:textId="77777777" w:rsidR="005D4961" w:rsidRDefault="00E37B79">
            <w:pPr>
              <w:spacing w:line="280" w:lineRule="auto"/>
            </w:pPr>
            <w:r>
              <w:rPr>
                <w:b/>
                <w:bCs/>
                <w:sz w:val="20"/>
                <w:szCs w:val="20"/>
              </w:rPr>
              <w:t xml:space="preserve">Dependencies. </w:t>
            </w:r>
            <w:r>
              <w:rPr>
                <w:sz w:val="20"/>
                <w:szCs w:val="20"/>
              </w:rPr>
              <w:t>LMS hooks, flexible scheduling, prerequisites engine.</w:t>
            </w:r>
          </w:p>
          <w:p w14:paraId="65F6C4AE" w14:textId="77777777" w:rsidR="005D4961" w:rsidRDefault="00E37B79">
            <w:pPr>
              <w:spacing w:before="40" w:line="280" w:lineRule="auto"/>
            </w:pPr>
            <w:r>
              <w:rPr>
                <w:i/>
                <w:iCs/>
                <w:color w:val="595959"/>
                <w:sz w:val="18"/>
                <w:szCs w:val="18"/>
              </w:rPr>
              <w:t>Co-owners: CDT</w:t>
            </w:r>
          </w:p>
        </w:tc>
        <w:tc>
          <w:tcPr>
            <w:tcW w:w="1200" w:type="dxa"/>
            <w:tcMar>
              <w:top w:w="80" w:type="dxa"/>
              <w:left w:w="100" w:type="dxa"/>
              <w:bottom w:w="80" w:type="dxa"/>
              <w:right w:w="100" w:type="dxa"/>
            </w:tcMar>
            <w:vAlign w:val="center"/>
          </w:tcPr>
          <w:p w14:paraId="46E42C84" w14:textId="77777777" w:rsidR="005D4961" w:rsidRDefault="00E37B79">
            <w:pPr>
              <w:spacing w:before="80" w:after="80" w:line="280" w:lineRule="auto"/>
              <w:jc w:val="center"/>
            </w:pPr>
            <w:r>
              <w:rPr>
                <w:b/>
                <w:bCs/>
                <w:color w:val="BF8F00"/>
              </w:rPr>
              <w:t>Phase 2</w:t>
            </w:r>
          </w:p>
        </w:tc>
      </w:tr>
      <w:tr w:rsidR="005D4961" w14:paraId="2A8E10A2" w14:textId="77777777">
        <w:trPr>
          <w:cantSplit/>
        </w:trPr>
        <w:tc>
          <w:tcPr>
            <w:tcW w:w="1500" w:type="dxa"/>
            <w:shd w:val="clear" w:color="auto" w:fill="F5F7FB"/>
            <w:tcMar>
              <w:top w:w="80" w:type="dxa"/>
              <w:left w:w="100" w:type="dxa"/>
              <w:bottom w:w="80" w:type="dxa"/>
              <w:right w:w="100" w:type="dxa"/>
            </w:tcMar>
            <w:vAlign w:val="center"/>
          </w:tcPr>
          <w:p w14:paraId="3D21625A" w14:textId="77777777" w:rsidR="005D4961" w:rsidRDefault="00E37B79">
            <w:pPr>
              <w:spacing w:before="80" w:after="80" w:line="280" w:lineRule="auto"/>
            </w:pPr>
            <w:r>
              <w:rPr>
                <w:b/>
                <w:bCs/>
                <w:color w:val="1F3864"/>
              </w:rPr>
              <w:t>S038</w:t>
            </w:r>
          </w:p>
          <w:p w14:paraId="44C6F7E1" w14:textId="77777777" w:rsidR="005D4961" w:rsidRDefault="00E37B79">
            <w:pPr>
              <w:spacing w:before="20" w:line="280" w:lineRule="auto"/>
            </w:pPr>
            <w:r>
              <w:rPr>
                <w:b/>
                <w:bCs/>
                <w:sz w:val="20"/>
                <w:szCs w:val="20"/>
              </w:rPr>
              <w:t>GSL</w:t>
            </w:r>
          </w:p>
          <w:p w14:paraId="20203CC5" w14:textId="77777777" w:rsidR="005D4961" w:rsidRDefault="00E37B79">
            <w:pPr>
              <w:spacing w:after="20" w:line="280" w:lineRule="auto"/>
            </w:pPr>
            <w:r>
              <w:rPr>
                <w:i/>
                <w:iCs/>
                <w:color w:val="595959"/>
                <w:sz w:val="18"/>
                <w:szCs w:val="18"/>
              </w:rPr>
              <w:t>Special Programmes (primary) + CDT content provision</w:t>
            </w:r>
          </w:p>
          <w:p w14:paraId="0FC816BA" w14:textId="77777777" w:rsidR="005D4961" w:rsidRDefault="00E37B79">
            <w:pPr>
              <w:spacing w:line="280" w:lineRule="auto"/>
            </w:pPr>
            <w:r>
              <w:rPr>
                <w:i/>
                <w:iCs/>
                <w:color w:val="1F3864"/>
                <w:sz w:val="18"/>
                <w:szCs w:val="18"/>
              </w:rPr>
              <w:t>DTI v3.0</w:t>
            </w:r>
          </w:p>
          <w:p w14:paraId="0A1CAA27" w14:textId="77777777" w:rsidR="005D4961" w:rsidRDefault="00E37B79">
            <w:pPr>
              <w:spacing w:before="20" w:line="280" w:lineRule="auto"/>
            </w:pPr>
            <w:r>
              <w:rPr>
                <w:i/>
                <w:iCs/>
                <w:color w:val="595959"/>
                <w:sz w:val="18"/>
                <w:szCs w:val="18"/>
              </w:rPr>
              <w:t>Anchor: §§3, 78</w:t>
            </w:r>
          </w:p>
        </w:tc>
        <w:tc>
          <w:tcPr>
            <w:tcW w:w="3000" w:type="dxa"/>
            <w:shd w:val="clear" w:color="auto" w:fill="F5F7FB"/>
            <w:tcMar>
              <w:top w:w="80" w:type="dxa"/>
              <w:left w:w="100" w:type="dxa"/>
              <w:bottom w:w="80" w:type="dxa"/>
              <w:right w:w="100" w:type="dxa"/>
            </w:tcMar>
            <w:vAlign w:val="center"/>
          </w:tcPr>
          <w:p w14:paraId="08B83FB6" w14:textId="77777777" w:rsidR="005D4961" w:rsidRDefault="00E37B79">
            <w:pPr>
              <w:spacing w:before="80" w:after="80" w:line="280" w:lineRule="auto"/>
            </w:pPr>
            <w:r>
              <w:rPr>
                <w:b/>
                <w:bCs/>
              </w:rPr>
              <w:t>Short Courses Platform (System 02)</w:t>
            </w:r>
          </w:p>
          <w:p w14:paraId="1F70DCAC" w14:textId="77777777" w:rsidR="005D4961" w:rsidRDefault="00E37B79">
            <w:pPr>
              <w:spacing w:before="40" w:line="280" w:lineRule="auto"/>
            </w:pPr>
            <w:r>
              <w:rPr>
                <w:sz w:val="20"/>
                <w:szCs w:val="20"/>
              </w:rPr>
              <w:t>Continuing legal education and revenue-generating short-course delivery — catalogue, registration, fees, delivery, completion, CLE credit issuance and feedback.</w:t>
            </w:r>
          </w:p>
        </w:tc>
        <w:tc>
          <w:tcPr>
            <w:tcW w:w="3326" w:type="dxa"/>
            <w:shd w:val="clear" w:color="auto" w:fill="F5F7FB"/>
            <w:tcMar>
              <w:top w:w="80" w:type="dxa"/>
              <w:left w:w="100" w:type="dxa"/>
              <w:bottom w:w="80" w:type="dxa"/>
              <w:right w:w="100" w:type="dxa"/>
            </w:tcMar>
            <w:vAlign w:val="center"/>
          </w:tcPr>
          <w:p w14:paraId="47CE64C3" w14:textId="77777777" w:rsidR="005D4961" w:rsidRDefault="00E37B79">
            <w:pPr>
              <w:spacing w:after="40" w:line="280" w:lineRule="auto"/>
            </w:pPr>
            <w:r>
              <w:rPr>
                <w:b/>
                <w:bCs/>
                <w:sz w:val="20"/>
                <w:szCs w:val="20"/>
              </w:rPr>
              <w:t xml:space="preserve">Integrations. </w:t>
            </w:r>
            <w:r>
              <w:rPr>
                <w:sz w:val="20"/>
                <w:szCs w:val="20"/>
              </w:rPr>
              <w:t>Catalogue surfaces in Unified Portal (S016); fees via Payment (S141); credits to CLE Tracker (S088).</w:t>
            </w:r>
          </w:p>
          <w:p w14:paraId="53FC621B" w14:textId="77777777" w:rsidR="005D4961" w:rsidRDefault="00E37B79">
            <w:pPr>
              <w:spacing w:line="280" w:lineRule="auto"/>
            </w:pPr>
            <w:r>
              <w:rPr>
                <w:b/>
                <w:bCs/>
                <w:sz w:val="20"/>
                <w:szCs w:val="20"/>
              </w:rPr>
              <w:t xml:space="preserve">Dependencies. </w:t>
            </w:r>
            <w:r>
              <w:rPr>
                <w:sz w:val="20"/>
                <w:szCs w:val="20"/>
              </w:rPr>
              <w:t>Payment, LMS, Marketing CMS.</w:t>
            </w:r>
          </w:p>
          <w:p w14:paraId="144C9AC6" w14:textId="77777777" w:rsidR="005D4961" w:rsidRDefault="00E37B79">
            <w:pPr>
              <w:spacing w:before="40" w:line="280" w:lineRule="auto"/>
            </w:pPr>
            <w:r>
              <w:rPr>
                <w:i/>
                <w:iCs/>
                <w:color w:val="595959"/>
                <w:sz w:val="18"/>
                <w:szCs w:val="18"/>
              </w:rPr>
              <w:t>Co-owners: CCP</w:t>
            </w:r>
          </w:p>
        </w:tc>
        <w:tc>
          <w:tcPr>
            <w:tcW w:w="1200" w:type="dxa"/>
            <w:shd w:val="clear" w:color="auto" w:fill="F5F7FB"/>
            <w:tcMar>
              <w:top w:w="80" w:type="dxa"/>
              <w:left w:w="100" w:type="dxa"/>
              <w:bottom w:w="80" w:type="dxa"/>
              <w:right w:w="100" w:type="dxa"/>
            </w:tcMar>
            <w:vAlign w:val="center"/>
          </w:tcPr>
          <w:p w14:paraId="59DA6629" w14:textId="77777777" w:rsidR="005D4961" w:rsidRDefault="00E37B79">
            <w:pPr>
              <w:spacing w:before="80" w:after="80" w:line="280" w:lineRule="auto"/>
              <w:jc w:val="center"/>
            </w:pPr>
            <w:r>
              <w:rPr>
                <w:b/>
                <w:bCs/>
                <w:color w:val="BF8F00"/>
              </w:rPr>
              <w:t>Phase 2</w:t>
            </w:r>
          </w:p>
        </w:tc>
      </w:tr>
      <w:tr w:rsidR="005D4961" w14:paraId="6FE26305" w14:textId="77777777">
        <w:trPr>
          <w:cantSplit/>
        </w:trPr>
        <w:tc>
          <w:tcPr>
            <w:tcW w:w="1500" w:type="dxa"/>
            <w:tcMar>
              <w:top w:w="80" w:type="dxa"/>
              <w:left w:w="100" w:type="dxa"/>
              <w:bottom w:w="80" w:type="dxa"/>
              <w:right w:w="100" w:type="dxa"/>
            </w:tcMar>
            <w:vAlign w:val="center"/>
          </w:tcPr>
          <w:p w14:paraId="2720D33F" w14:textId="77777777" w:rsidR="005D4961" w:rsidRDefault="00E37B79">
            <w:pPr>
              <w:spacing w:before="80" w:after="80" w:line="280" w:lineRule="auto"/>
            </w:pPr>
            <w:r>
              <w:rPr>
                <w:b/>
                <w:bCs/>
                <w:color w:val="1F3864"/>
              </w:rPr>
              <w:lastRenderedPageBreak/>
              <w:t>S039</w:t>
            </w:r>
          </w:p>
          <w:p w14:paraId="3154DACD" w14:textId="77777777" w:rsidR="005D4961" w:rsidRDefault="00E37B79">
            <w:pPr>
              <w:spacing w:before="20" w:line="280" w:lineRule="auto"/>
            </w:pPr>
            <w:r>
              <w:rPr>
                <w:b/>
                <w:bCs/>
                <w:sz w:val="20"/>
                <w:szCs w:val="20"/>
              </w:rPr>
              <w:t>GSL</w:t>
            </w:r>
          </w:p>
          <w:p w14:paraId="1F5AA5D1" w14:textId="77777777" w:rsidR="005D4961" w:rsidRDefault="00E37B79">
            <w:pPr>
              <w:spacing w:after="20" w:line="280" w:lineRule="auto"/>
            </w:pPr>
            <w:r>
              <w:rPr>
                <w:i/>
                <w:iCs/>
                <w:color w:val="595959"/>
                <w:sz w:val="18"/>
                <w:szCs w:val="18"/>
              </w:rPr>
              <w:t>Student Support Services / Special Programmes</w:t>
            </w:r>
          </w:p>
          <w:p w14:paraId="7398175E"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2CC56630" w14:textId="77777777" w:rsidR="005D4961" w:rsidRDefault="00E37B79">
            <w:pPr>
              <w:spacing w:before="80" w:after="80" w:line="280" w:lineRule="auto"/>
            </w:pPr>
            <w:r>
              <w:rPr>
                <w:b/>
                <w:bCs/>
              </w:rPr>
              <w:t>Pre-Call Ceremony / Convocation Management</w:t>
            </w:r>
          </w:p>
          <w:p w14:paraId="2BEE0EA3" w14:textId="77777777" w:rsidR="005D4961" w:rsidRDefault="00E37B79">
            <w:pPr>
              <w:spacing w:before="40" w:line="280" w:lineRule="auto"/>
            </w:pPr>
            <w:r>
              <w:rPr>
                <w:sz w:val="20"/>
                <w:szCs w:val="20"/>
              </w:rPr>
              <w:t>End-to-end ceremony management — Bar-Call swearing-in, convocations, regalia issuance, gowning lists, guest invitations, seating, photography and media coverage.</w:t>
            </w:r>
          </w:p>
        </w:tc>
        <w:tc>
          <w:tcPr>
            <w:tcW w:w="3326" w:type="dxa"/>
            <w:tcMar>
              <w:top w:w="80" w:type="dxa"/>
              <w:left w:w="100" w:type="dxa"/>
              <w:bottom w:w="80" w:type="dxa"/>
              <w:right w:w="100" w:type="dxa"/>
            </w:tcMar>
            <w:vAlign w:val="center"/>
          </w:tcPr>
          <w:p w14:paraId="66B45CD4" w14:textId="77777777" w:rsidR="005D4961" w:rsidRDefault="00E37B79">
            <w:pPr>
              <w:spacing w:after="40" w:line="280" w:lineRule="auto"/>
            </w:pPr>
            <w:r>
              <w:rPr>
                <w:b/>
                <w:bCs/>
                <w:sz w:val="20"/>
                <w:szCs w:val="20"/>
              </w:rPr>
              <w:t xml:space="preserve">Integrations. </w:t>
            </w:r>
            <w:r>
              <w:rPr>
                <w:sz w:val="20"/>
                <w:szCs w:val="20"/>
              </w:rPr>
              <w:t>Eligibility from Certification (S036); roll-out to Roll of Lawyers (S009); logistics via Events (S078) and F&amp;L Event Logistics (S173).</w:t>
            </w:r>
          </w:p>
          <w:p w14:paraId="305A1426" w14:textId="77777777" w:rsidR="005D4961" w:rsidRDefault="00E37B79">
            <w:pPr>
              <w:spacing w:line="280" w:lineRule="auto"/>
            </w:pPr>
            <w:r>
              <w:rPr>
                <w:b/>
                <w:bCs/>
                <w:sz w:val="20"/>
                <w:szCs w:val="20"/>
              </w:rPr>
              <w:t xml:space="preserve">Dependencies. </w:t>
            </w:r>
            <w:r>
              <w:rPr>
                <w:sz w:val="20"/>
                <w:szCs w:val="20"/>
              </w:rPr>
              <w:t>RSVP engine, regalia inventory, ticketing.</w:t>
            </w:r>
          </w:p>
          <w:p w14:paraId="0AC3B533" w14:textId="77777777" w:rsidR="005D4961" w:rsidRDefault="00E37B79">
            <w:pPr>
              <w:spacing w:before="40" w:line="280" w:lineRule="auto"/>
            </w:pPr>
            <w:r>
              <w:rPr>
                <w:i/>
                <w:iCs/>
                <w:color w:val="595959"/>
                <w:sz w:val="18"/>
                <w:szCs w:val="18"/>
              </w:rPr>
              <w:t>Co-owners: CCP, F&amp;L</w:t>
            </w:r>
          </w:p>
        </w:tc>
        <w:tc>
          <w:tcPr>
            <w:tcW w:w="1200" w:type="dxa"/>
            <w:tcMar>
              <w:top w:w="80" w:type="dxa"/>
              <w:left w:w="100" w:type="dxa"/>
              <w:bottom w:w="80" w:type="dxa"/>
              <w:right w:w="100" w:type="dxa"/>
            </w:tcMar>
            <w:vAlign w:val="center"/>
          </w:tcPr>
          <w:p w14:paraId="110B0C45" w14:textId="77777777" w:rsidR="005D4961" w:rsidRDefault="00E37B79">
            <w:pPr>
              <w:spacing w:before="80" w:after="80" w:line="280" w:lineRule="auto"/>
              <w:jc w:val="center"/>
            </w:pPr>
            <w:r>
              <w:rPr>
                <w:b/>
                <w:bCs/>
                <w:color w:val="BF8F00"/>
              </w:rPr>
              <w:t>Phase 2</w:t>
            </w:r>
          </w:p>
        </w:tc>
      </w:tr>
      <w:tr w:rsidR="005D4961" w14:paraId="0204F829" w14:textId="77777777">
        <w:trPr>
          <w:cantSplit/>
        </w:trPr>
        <w:tc>
          <w:tcPr>
            <w:tcW w:w="1500" w:type="dxa"/>
            <w:shd w:val="clear" w:color="auto" w:fill="F5F7FB"/>
            <w:tcMar>
              <w:top w:w="80" w:type="dxa"/>
              <w:left w:w="100" w:type="dxa"/>
              <w:bottom w:w="80" w:type="dxa"/>
              <w:right w:w="100" w:type="dxa"/>
            </w:tcMar>
            <w:vAlign w:val="center"/>
          </w:tcPr>
          <w:p w14:paraId="5AFD9A3F" w14:textId="77777777" w:rsidR="005D4961" w:rsidRDefault="00E37B79">
            <w:pPr>
              <w:spacing w:before="80" w:after="80" w:line="280" w:lineRule="auto"/>
            </w:pPr>
            <w:r>
              <w:rPr>
                <w:b/>
                <w:bCs/>
                <w:color w:val="1F3864"/>
              </w:rPr>
              <w:t>S040</w:t>
            </w:r>
          </w:p>
          <w:p w14:paraId="4E133E39" w14:textId="77777777" w:rsidR="005D4961" w:rsidRDefault="00E37B79">
            <w:pPr>
              <w:spacing w:before="20" w:line="280" w:lineRule="auto"/>
            </w:pPr>
            <w:r>
              <w:rPr>
                <w:b/>
                <w:bCs/>
                <w:sz w:val="20"/>
                <w:szCs w:val="20"/>
              </w:rPr>
              <w:t>GSL</w:t>
            </w:r>
          </w:p>
          <w:p w14:paraId="5346FAA8" w14:textId="77777777" w:rsidR="005D4961" w:rsidRDefault="00E37B79">
            <w:pPr>
              <w:spacing w:after="20" w:line="280" w:lineRule="auto"/>
            </w:pPr>
            <w:r>
              <w:rPr>
                <w:i/>
                <w:iCs/>
                <w:color w:val="595959"/>
                <w:sz w:val="18"/>
                <w:szCs w:val="18"/>
              </w:rPr>
              <w:t>LPT Office</w:t>
            </w:r>
          </w:p>
          <w:p w14:paraId="650AD2B9" w14:textId="77777777" w:rsidR="005D4961" w:rsidRDefault="00E37B79">
            <w:pPr>
              <w:spacing w:line="280" w:lineRule="auto"/>
            </w:pPr>
            <w:r>
              <w:rPr>
                <w:i/>
                <w:iCs/>
                <w:color w:val="8B4513"/>
                <w:sz w:val="18"/>
                <w:szCs w:val="18"/>
              </w:rPr>
              <w:t>Gap-identified</w:t>
            </w:r>
          </w:p>
          <w:p w14:paraId="6B42FF49" w14:textId="77777777" w:rsidR="005D4961" w:rsidRDefault="00E37B79">
            <w:pPr>
              <w:spacing w:before="20" w:line="280" w:lineRule="auto"/>
            </w:pPr>
            <w:r>
              <w:rPr>
                <w:i/>
                <w:iCs/>
                <w:color w:val="595959"/>
                <w:sz w:val="18"/>
                <w:szCs w:val="18"/>
              </w:rPr>
              <w:t>Anchor: §62</w:t>
            </w:r>
          </w:p>
        </w:tc>
        <w:tc>
          <w:tcPr>
            <w:tcW w:w="3000" w:type="dxa"/>
            <w:shd w:val="clear" w:color="auto" w:fill="F5F7FB"/>
            <w:tcMar>
              <w:top w:w="80" w:type="dxa"/>
              <w:left w:w="100" w:type="dxa"/>
              <w:bottom w:w="80" w:type="dxa"/>
              <w:right w:w="100" w:type="dxa"/>
            </w:tcMar>
            <w:vAlign w:val="center"/>
          </w:tcPr>
          <w:p w14:paraId="04488BEF" w14:textId="77777777" w:rsidR="005D4961" w:rsidRDefault="00E37B79">
            <w:pPr>
              <w:spacing w:before="80" w:after="80" w:line="280" w:lineRule="auto"/>
            </w:pPr>
            <w:r>
              <w:rPr>
                <w:b/>
                <w:bCs/>
              </w:rPr>
              <w:t>Industrial Attachment / Pupillage Placement Portal</w:t>
            </w:r>
          </w:p>
          <w:p w14:paraId="6E2CFF67" w14:textId="77777777" w:rsidR="005D4961" w:rsidRDefault="00E37B79">
            <w:pPr>
              <w:spacing w:before="40" w:line="280" w:lineRule="auto"/>
            </w:pPr>
            <w:r>
              <w:rPr>
                <w:sz w:val="20"/>
                <w:szCs w:val="20"/>
              </w:rPr>
              <w:t>Match LPT candidates to chambers and supervising lawyers, capture supervisor sign-offs, log-book entries and final evaluations. Mandatory for the §62 12-month LPT.</w:t>
            </w:r>
          </w:p>
        </w:tc>
        <w:tc>
          <w:tcPr>
            <w:tcW w:w="3326" w:type="dxa"/>
            <w:shd w:val="clear" w:color="auto" w:fill="F5F7FB"/>
            <w:tcMar>
              <w:top w:w="80" w:type="dxa"/>
              <w:left w:w="100" w:type="dxa"/>
              <w:bottom w:w="80" w:type="dxa"/>
              <w:right w:w="100" w:type="dxa"/>
            </w:tcMar>
            <w:vAlign w:val="center"/>
          </w:tcPr>
          <w:p w14:paraId="4F4EF95E" w14:textId="77777777" w:rsidR="005D4961" w:rsidRDefault="00E37B79">
            <w:pPr>
              <w:spacing w:after="40" w:line="280" w:lineRule="auto"/>
            </w:pPr>
            <w:r>
              <w:rPr>
                <w:b/>
                <w:bCs/>
                <w:sz w:val="20"/>
                <w:szCs w:val="20"/>
              </w:rPr>
              <w:t xml:space="preserve">Integrations. </w:t>
            </w:r>
            <w:r>
              <w:rPr>
                <w:sz w:val="20"/>
                <w:szCs w:val="20"/>
              </w:rPr>
              <w:t>Pupillage status to NLEMS (S027) and LMS (S029); supervisor accreditation via Pupil-Master Register (S045); time-logs feed Attendance (S041).</w:t>
            </w:r>
          </w:p>
          <w:p w14:paraId="23C17B05" w14:textId="77777777" w:rsidR="005D4961" w:rsidRDefault="00E37B79">
            <w:pPr>
              <w:spacing w:line="280" w:lineRule="auto"/>
            </w:pPr>
            <w:r>
              <w:rPr>
                <w:b/>
                <w:bCs/>
                <w:sz w:val="20"/>
                <w:szCs w:val="20"/>
              </w:rPr>
              <w:t xml:space="preserve">Dependencies. </w:t>
            </w:r>
            <w:r>
              <w:rPr>
                <w:sz w:val="20"/>
                <w:szCs w:val="20"/>
              </w:rPr>
              <w:t>NLEMS, mobile log-book, Pupil-Master Register.</w:t>
            </w:r>
          </w:p>
          <w:p w14:paraId="5099298F" w14:textId="77777777" w:rsidR="005D4961" w:rsidRDefault="00E37B79">
            <w:pPr>
              <w:spacing w:before="40" w:line="280" w:lineRule="auto"/>
            </w:pPr>
            <w:r>
              <w:rPr>
                <w:i/>
                <w:iCs/>
                <w:color w:val="595959"/>
                <w:sz w:val="18"/>
                <w:szCs w:val="18"/>
              </w:rPr>
              <w:t>Co-owners: CDT</w:t>
            </w:r>
          </w:p>
        </w:tc>
        <w:tc>
          <w:tcPr>
            <w:tcW w:w="1200" w:type="dxa"/>
            <w:shd w:val="clear" w:color="auto" w:fill="F5F7FB"/>
            <w:tcMar>
              <w:top w:w="80" w:type="dxa"/>
              <w:left w:w="100" w:type="dxa"/>
              <w:bottom w:w="80" w:type="dxa"/>
              <w:right w:w="100" w:type="dxa"/>
            </w:tcMar>
            <w:vAlign w:val="center"/>
          </w:tcPr>
          <w:p w14:paraId="1EDC3C60" w14:textId="77777777" w:rsidR="005D4961" w:rsidRDefault="00E37B79">
            <w:pPr>
              <w:spacing w:before="80" w:after="80" w:line="280" w:lineRule="auto"/>
              <w:jc w:val="center"/>
            </w:pPr>
            <w:r>
              <w:rPr>
                <w:b/>
                <w:bCs/>
                <w:color w:val="C00000"/>
              </w:rPr>
              <w:t>Fast-Track</w:t>
            </w:r>
          </w:p>
        </w:tc>
      </w:tr>
      <w:tr w:rsidR="005D4961" w14:paraId="5EAE5BB1" w14:textId="77777777">
        <w:trPr>
          <w:cantSplit/>
        </w:trPr>
        <w:tc>
          <w:tcPr>
            <w:tcW w:w="1500" w:type="dxa"/>
            <w:tcMar>
              <w:top w:w="80" w:type="dxa"/>
              <w:left w:w="100" w:type="dxa"/>
              <w:bottom w:w="80" w:type="dxa"/>
              <w:right w:w="100" w:type="dxa"/>
            </w:tcMar>
            <w:vAlign w:val="center"/>
          </w:tcPr>
          <w:p w14:paraId="13B0E2BD" w14:textId="77777777" w:rsidR="005D4961" w:rsidRDefault="00E37B79">
            <w:pPr>
              <w:spacing w:before="80" w:after="80" w:line="280" w:lineRule="auto"/>
            </w:pPr>
            <w:r>
              <w:rPr>
                <w:b/>
                <w:bCs/>
                <w:color w:val="1F3864"/>
              </w:rPr>
              <w:t>S041</w:t>
            </w:r>
          </w:p>
          <w:p w14:paraId="03F715BA" w14:textId="77777777" w:rsidR="005D4961" w:rsidRDefault="00E37B79">
            <w:pPr>
              <w:spacing w:before="20" w:line="280" w:lineRule="auto"/>
            </w:pPr>
            <w:r>
              <w:rPr>
                <w:b/>
                <w:bCs/>
                <w:sz w:val="20"/>
                <w:szCs w:val="20"/>
              </w:rPr>
              <w:t>CDT+GSL</w:t>
            </w:r>
          </w:p>
          <w:p w14:paraId="3909395E" w14:textId="77777777" w:rsidR="005D4961" w:rsidRDefault="00E37B79">
            <w:pPr>
              <w:spacing w:after="20" w:line="280" w:lineRule="auto"/>
            </w:pPr>
            <w:r>
              <w:rPr>
                <w:i/>
                <w:iCs/>
                <w:color w:val="595959"/>
                <w:sz w:val="18"/>
                <w:szCs w:val="18"/>
              </w:rPr>
              <w:t>Curriculum &amp; Delivery + Regular Programmes</w:t>
            </w:r>
          </w:p>
          <w:p w14:paraId="31EA98DA" w14:textId="77777777" w:rsidR="005D4961" w:rsidRDefault="00E37B79">
            <w:pPr>
              <w:spacing w:line="280" w:lineRule="auto"/>
            </w:pPr>
            <w:r>
              <w:rPr>
                <w:i/>
                <w:iCs/>
                <w:color w:val="1F3864"/>
                <w:sz w:val="18"/>
                <w:szCs w:val="18"/>
              </w:rPr>
              <w:t>DTI v3.0</w:t>
            </w:r>
          </w:p>
          <w:p w14:paraId="0FF6A489" w14:textId="77777777" w:rsidR="005D4961" w:rsidRDefault="00E37B79">
            <w:pPr>
              <w:spacing w:before="20" w:line="280" w:lineRule="auto"/>
            </w:pPr>
            <w:r>
              <w:rPr>
                <w:i/>
                <w:iCs/>
                <w:color w:val="595959"/>
                <w:sz w:val="18"/>
                <w:szCs w:val="18"/>
              </w:rPr>
              <w:t>Anchor: §§54, 62</w:t>
            </w:r>
          </w:p>
        </w:tc>
        <w:tc>
          <w:tcPr>
            <w:tcW w:w="3000" w:type="dxa"/>
            <w:tcMar>
              <w:top w:w="80" w:type="dxa"/>
              <w:left w:w="100" w:type="dxa"/>
              <w:bottom w:w="80" w:type="dxa"/>
              <w:right w:w="100" w:type="dxa"/>
            </w:tcMar>
            <w:vAlign w:val="center"/>
          </w:tcPr>
          <w:p w14:paraId="0412DE3C" w14:textId="77777777" w:rsidR="005D4961" w:rsidRDefault="00E37B79">
            <w:pPr>
              <w:spacing w:before="80" w:after="80" w:line="280" w:lineRule="auto"/>
            </w:pPr>
            <w:r>
              <w:rPr>
                <w:b/>
                <w:bCs/>
              </w:rPr>
              <w:t>Attendance Module (System 04)</w:t>
            </w:r>
          </w:p>
          <w:p w14:paraId="62E45BB1" w14:textId="77777777" w:rsidR="005D4961" w:rsidRDefault="00E37B79">
            <w:pPr>
              <w:spacing w:before="40" w:line="280" w:lineRule="auto"/>
            </w:pPr>
            <w:r>
              <w:rPr>
                <w:sz w:val="20"/>
                <w:szCs w:val="20"/>
              </w:rPr>
              <w:t>Student attendance capture across lectures, tutorials, clinics, moots and pupillage — includes biometric, QR and proxy-detection options. Statutory minimum attendance enforced for LLB and LPT progression.</w:t>
            </w:r>
          </w:p>
        </w:tc>
        <w:tc>
          <w:tcPr>
            <w:tcW w:w="3326" w:type="dxa"/>
            <w:tcMar>
              <w:top w:w="80" w:type="dxa"/>
              <w:left w:w="100" w:type="dxa"/>
              <w:bottom w:w="80" w:type="dxa"/>
              <w:right w:w="100" w:type="dxa"/>
            </w:tcMar>
            <w:vAlign w:val="center"/>
          </w:tcPr>
          <w:p w14:paraId="6D9E8278" w14:textId="77777777" w:rsidR="005D4961" w:rsidRDefault="00E37B79">
            <w:pPr>
              <w:spacing w:after="40" w:line="280" w:lineRule="auto"/>
            </w:pPr>
            <w:r>
              <w:rPr>
                <w:b/>
                <w:bCs/>
                <w:sz w:val="20"/>
                <w:szCs w:val="20"/>
              </w:rPr>
              <w:t xml:space="preserve">Integrations. </w:t>
            </w:r>
            <w:r>
              <w:rPr>
                <w:sz w:val="20"/>
                <w:szCs w:val="20"/>
              </w:rPr>
              <w:t>Reads timetables from LMS (S029); writes to NLEMS (S027); flags to Welfare (S032) and Discipline (S035).</w:t>
            </w:r>
          </w:p>
          <w:p w14:paraId="75002862" w14:textId="77777777" w:rsidR="005D4961" w:rsidRDefault="00E37B79">
            <w:pPr>
              <w:spacing w:line="280" w:lineRule="auto"/>
            </w:pPr>
            <w:r>
              <w:rPr>
                <w:b/>
                <w:bCs/>
                <w:sz w:val="20"/>
                <w:szCs w:val="20"/>
              </w:rPr>
              <w:t xml:space="preserve">Dependencies. </w:t>
            </w:r>
            <w:r>
              <w:rPr>
                <w:sz w:val="20"/>
                <w:szCs w:val="20"/>
              </w:rPr>
              <w:t>Biometric devices, QR scanners, mobile app.</w:t>
            </w:r>
          </w:p>
        </w:tc>
        <w:tc>
          <w:tcPr>
            <w:tcW w:w="1200" w:type="dxa"/>
            <w:tcMar>
              <w:top w:w="80" w:type="dxa"/>
              <w:left w:w="100" w:type="dxa"/>
              <w:bottom w:w="80" w:type="dxa"/>
              <w:right w:w="100" w:type="dxa"/>
            </w:tcMar>
            <w:vAlign w:val="center"/>
          </w:tcPr>
          <w:p w14:paraId="221A1BEF" w14:textId="77777777" w:rsidR="005D4961" w:rsidRDefault="00E37B79">
            <w:pPr>
              <w:spacing w:before="80" w:after="80" w:line="280" w:lineRule="auto"/>
              <w:jc w:val="center"/>
            </w:pPr>
            <w:r>
              <w:rPr>
                <w:b/>
                <w:bCs/>
                <w:color w:val="BF8F00"/>
              </w:rPr>
              <w:t>Phase 2</w:t>
            </w:r>
          </w:p>
        </w:tc>
      </w:tr>
      <w:tr w:rsidR="005D4961" w14:paraId="52647D1B" w14:textId="77777777">
        <w:trPr>
          <w:cantSplit/>
        </w:trPr>
        <w:tc>
          <w:tcPr>
            <w:tcW w:w="1500" w:type="dxa"/>
            <w:shd w:val="clear" w:color="auto" w:fill="F5F7FB"/>
            <w:tcMar>
              <w:top w:w="80" w:type="dxa"/>
              <w:left w:w="100" w:type="dxa"/>
              <w:bottom w:w="80" w:type="dxa"/>
              <w:right w:w="100" w:type="dxa"/>
            </w:tcMar>
            <w:vAlign w:val="center"/>
          </w:tcPr>
          <w:p w14:paraId="62007429" w14:textId="77777777" w:rsidR="005D4961" w:rsidRDefault="00E37B79">
            <w:pPr>
              <w:spacing w:before="80" w:after="80" w:line="280" w:lineRule="auto"/>
            </w:pPr>
            <w:r>
              <w:rPr>
                <w:b/>
                <w:bCs/>
                <w:color w:val="1F3864"/>
              </w:rPr>
              <w:t>S042</w:t>
            </w:r>
          </w:p>
          <w:p w14:paraId="46752116" w14:textId="77777777" w:rsidR="005D4961" w:rsidRDefault="00E37B79">
            <w:pPr>
              <w:spacing w:before="20" w:line="280" w:lineRule="auto"/>
            </w:pPr>
            <w:r>
              <w:rPr>
                <w:b/>
                <w:bCs/>
                <w:sz w:val="20"/>
                <w:szCs w:val="20"/>
              </w:rPr>
              <w:t>GSL</w:t>
            </w:r>
          </w:p>
          <w:p w14:paraId="16831AD1" w14:textId="77777777" w:rsidR="005D4961" w:rsidRDefault="00E37B79">
            <w:pPr>
              <w:spacing w:after="20" w:line="280" w:lineRule="auto"/>
            </w:pPr>
            <w:r>
              <w:rPr>
                <w:i/>
                <w:iCs/>
                <w:color w:val="595959"/>
                <w:sz w:val="18"/>
                <w:szCs w:val="18"/>
              </w:rPr>
              <w:t>Post-Call Programmes</w:t>
            </w:r>
          </w:p>
          <w:p w14:paraId="3EA884E4"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61FEE4CF" w14:textId="77777777" w:rsidR="005D4961" w:rsidRDefault="00E37B79">
            <w:pPr>
              <w:spacing w:before="80" w:after="80" w:line="280" w:lineRule="auto"/>
            </w:pPr>
            <w:r>
              <w:rPr>
                <w:b/>
                <w:bCs/>
              </w:rPr>
              <w:t>Mentor–Mentee Pairing Platform</w:t>
            </w:r>
          </w:p>
          <w:p w14:paraId="0A9CCC11" w14:textId="77777777" w:rsidR="005D4961" w:rsidRDefault="00E37B79">
            <w:pPr>
              <w:spacing w:before="40" w:line="280" w:lineRule="auto"/>
            </w:pPr>
            <w:r>
              <w:rPr>
                <w:sz w:val="20"/>
                <w:szCs w:val="20"/>
              </w:rPr>
              <w:t>Pairs Post-Call trainees and pupils with senior advocates, judges and academics; tracks meetings, learning logs, feedback and milestone progress.</w:t>
            </w:r>
          </w:p>
        </w:tc>
        <w:tc>
          <w:tcPr>
            <w:tcW w:w="3326" w:type="dxa"/>
            <w:shd w:val="clear" w:color="auto" w:fill="F5F7FB"/>
            <w:tcMar>
              <w:top w:w="80" w:type="dxa"/>
              <w:left w:w="100" w:type="dxa"/>
              <w:bottom w:w="80" w:type="dxa"/>
              <w:right w:w="100" w:type="dxa"/>
            </w:tcMar>
            <w:vAlign w:val="center"/>
          </w:tcPr>
          <w:p w14:paraId="3C4D6D1C" w14:textId="77777777" w:rsidR="005D4961" w:rsidRDefault="00E37B79">
            <w:pPr>
              <w:spacing w:after="40" w:line="280" w:lineRule="auto"/>
            </w:pPr>
            <w:r>
              <w:rPr>
                <w:b/>
                <w:bCs/>
                <w:sz w:val="20"/>
                <w:szCs w:val="20"/>
              </w:rPr>
              <w:t xml:space="preserve">Integrations. </w:t>
            </w:r>
            <w:r>
              <w:rPr>
                <w:sz w:val="20"/>
                <w:szCs w:val="20"/>
              </w:rPr>
              <w:t>Pool from Alumni CRM (S034); progress notes to LMS (S029); CLE credits for mentors via S088.</w:t>
            </w:r>
          </w:p>
          <w:p w14:paraId="015FA936" w14:textId="77777777" w:rsidR="005D4961" w:rsidRDefault="00E37B79">
            <w:pPr>
              <w:spacing w:line="280" w:lineRule="auto"/>
            </w:pPr>
            <w:r>
              <w:rPr>
                <w:b/>
                <w:bCs/>
                <w:sz w:val="20"/>
                <w:szCs w:val="20"/>
              </w:rPr>
              <w:t xml:space="preserve">Dependencies. </w:t>
            </w:r>
            <w:r>
              <w:rPr>
                <w:sz w:val="20"/>
                <w:szCs w:val="20"/>
              </w:rPr>
              <w:t>CRM, scheduling, secure messaging.</w:t>
            </w:r>
          </w:p>
        </w:tc>
        <w:tc>
          <w:tcPr>
            <w:tcW w:w="1200" w:type="dxa"/>
            <w:shd w:val="clear" w:color="auto" w:fill="F5F7FB"/>
            <w:tcMar>
              <w:top w:w="80" w:type="dxa"/>
              <w:left w:w="100" w:type="dxa"/>
              <w:bottom w:w="80" w:type="dxa"/>
              <w:right w:w="100" w:type="dxa"/>
            </w:tcMar>
            <w:vAlign w:val="center"/>
          </w:tcPr>
          <w:p w14:paraId="4DEB2E85" w14:textId="77777777" w:rsidR="005D4961" w:rsidRDefault="00E37B79">
            <w:pPr>
              <w:spacing w:before="80" w:after="80" w:line="280" w:lineRule="auto"/>
              <w:jc w:val="center"/>
            </w:pPr>
            <w:r>
              <w:rPr>
                <w:b/>
                <w:bCs/>
                <w:color w:val="BF8F00"/>
              </w:rPr>
              <w:t>Phase 2</w:t>
            </w:r>
          </w:p>
        </w:tc>
      </w:tr>
      <w:tr w:rsidR="005D4961" w14:paraId="54E957E5" w14:textId="77777777">
        <w:trPr>
          <w:cantSplit/>
        </w:trPr>
        <w:tc>
          <w:tcPr>
            <w:tcW w:w="1500" w:type="dxa"/>
            <w:tcMar>
              <w:top w:w="80" w:type="dxa"/>
              <w:left w:w="100" w:type="dxa"/>
              <w:bottom w:w="80" w:type="dxa"/>
              <w:right w:w="100" w:type="dxa"/>
            </w:tcMar>
            <w:vAlign w:val="center"/>
          </w:tcPr>
          <w:p w14:paraId="7420637A" w14:textId="77777777" w:rsidR="005D4961" w:rsidRDefault="00E37B79">
            <w:pPr>
              <w:spacing w:before="80" w:after="80" w:line="280" w:lineRule="auto"/>
            </w:pPr>
            <w:r>
              <w:rPr>
                <w:b/>
                <w:bCs/>
                <w:color w:val="1F3864"/>
              </w:rPr>
              <w:t>S043</w:t>
            </w:r>
          </w:p>
          <w:p w14:paraId="19952407" w14:textId="77777777" w:rsidR="005D4961" w:rsidRDefault="00E37B79">
            <w:pPr>
              <w:spacing w:before="20" w:line="280" w:lineRule="auto"/>
            </w:pPr>
            <w:r>
              <w:rPr>
                <w:b/>
                <w:bCs/>
                <w:sz w:val="20"/>
                <w:szCs w:val="20"/>
              </w:rPr>
              <w:t>GSL</w:t>
            </w:r>
          </w:p>
          <w:p w14:paraId="0993D8D1" w14:textId="77777777" w:rsidR="005D4961" w:rsidRDefault="00E37B79">
            <w:pPr>
              <w:spacing w:after="20" w:line="280" w:lineRule="auto"/>
            </w:pPr>
            <w:r>
              <w:rPr>
                <w:i/>
                <w:iCs/>
                <w:color w:val="595959"/>
                <w:sz w:val="18"/>
                <w:szCs w:val="18"/>
              </w:rPr>
              <w:t>Student Support Services</w:t>
            </w:r>
          </w:p>
          <w:p w14:paraId="07F18D37"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58C32ECD" w14:textId="77777777" w:rsidR="005D4961" w:rsidRDefault="00E37B79">
            <w:pPr>
              <w:spacing w:before="80" w:after="80" w:line="280" w:lineRule="auto"/>
            </w:pPr>
            <w:r>
              <w:rPr>
                <w:b/>
                <w:bCs/>
              </w:rPr>
              <w:t>Co-curricular &amp; Society Management</w:t>
            </w:r>
          </w:p>
          <w:p w14:paraId="52E754AD" w14:textId="77777777" w:rsidR="005D4961" w:rsidRDefault="00E37B79">
            <w:pPr>
              <w:spacing w:before="40" w:line="280" w:lineRule="auto"/>
            </w:pPr>
            <w:r>
              <w:rPr>
                <w:sz w:val="20"/>
                <w:szCs w:val="20"/>
              </w:rPr>
              <w:t>Administration for student societies — Moot Society, SRC, debates, sports — including membership, calendars, sub-funds, elections and risk-event approvals.</w:t>
            </w:r>
          </w:p>
        </w:tc>
        <w:tc>
          <w:tcPr>
            <w:tcW w:w="3326" w:type="dxa"/>
            <w:tcMar>
              <w:top w:w="80" w:type="dxa"/>
              <w:left w:w="100" w:type="dxa"/>
              <w:bottom w:w="80" w:type="dxa"/>
              <w:right w:w="100" w:type="dxa"/>
            </w:tcMar>
            <w:vAlign w:val="center"/>
          </w:tcPr>
          <w:p w14:paraId="0FA84166" w14:textId="77777777" w:rsidR="005D4961" w:rsidRDefault="00E37B79">
            <w:pPr>
              <w:spacing w:after="40" w:line="280" w:lineRule="auto"/>
            </w:pPr>
            <w:r>
              <w:rPr>
                <w:b/>
                <w:bCs/>
                <w:sz w:val="20"/>
                <w:szCs w:val="20"/>
              </w:rPr>
              <w:t xml:space="preserve">Integrations. </w:t>
            </w:r>
            <w:r>
              <w:rPr>
                <w:sz w:val="20"/>
                <w:szCs w:val="20"/>
              </w:rPr>
              <w:t>Approvals via Governance Portal (S001); funds via Payment (S141); event safety via H&amp;S (S163).</w:t>
            </w:r>
          </w:p>
          <w:p w14:paraId="44E1A3A5" w14:textId="77777777" w:rsidR="005D4961" w:rsidRDefault="00E37B79">
            <w:pPr>
              <w:spacing w:line="280" w:lineRule="auto"/>
            </w:pPr>
            <w:r>
              <w:rPr>
                <w:b/>
                <w:bCs/>
                <w:sz w:val="20"/>
                <w:szCs w:val="20"/>
              </w:rPr>
              <w:t xml:space="preserve">Dependencies. </w:t>
            </w:r>
            <w:r>
              <w:rPr>
                <w:sz w:val="20"/>
                <w:szCs w:val="20"/>
              </w:rPr>
              <w:t>Membership directory, voting, fund accounting.</w:t>
            </w:r>
          </w:p>
        </w:tc>
        <w:tc>
          <w:tcPr>
            <w:tcW w:w="1200" w:type="dxa"/>
            <w:tcMar>
              <w:top w:w="80" w:type="dxa"/>
              <w:left w:w="100" w:type="dxa"/>
              <w:bottom w:w="80" w:type="dxa"/>
              <w:right w:w="100" w:type="dxa"/>
            </w:tcMar>
            <w:vAlign w:val="center"/>
          </w:tcPr>
          <w:p w14:paraId="1F4FD69F" w14:textId="77777777" w:rsidR="005D4961" w:rsidRDefault="00E37B79">
            <w:pPr>
              <w:spacing w:before="80" w:after="80" w:line="280" w:lineRule="auto"/>
              <w:jc w:val="center"/>
            </w:pPr>
            <w:r>
              <w:rPr>
                <w:b/>
                <w:bCs/>
                <w:color w:val="385723"/>
              </w:rPr>
              <w:t>Phase 3</w:t>
            </w:r>
          </w:p>
        </w:tc>
      </w:tr>
      <w:tr w:rsidR="005D4961" w14:paraId="46EDE42B" w14:textId="77777777">
        <w:trPr>
          <w:cantSplit/>
        </w:trPr>
        <w:tc>
          <w:tcPr>
            <w:tcW w:w="1500" w:type="dxa"/>
            <w:shd w:val="clear" w:color="auto" w:fill="F5F7FB"/>
            <w:tcMar>
              <w:top w:w="80" w:type="dxa"/>
              <w:left w:w="100" w:type="dxa"/>
              <w:bottom w:w="80" w:type="dxa"/>
              <w:right w:w="100" w:type="dxa"/>
            </w:tcMar>
            <w:vAlign w:val="center"/>
          </w:tcPr>
          <w:p w14:paraId="16DDC6A2" w14:textId="77777777" w:rsidR="005D4961" w:rsidRDefault="00E37B79">
            <w:pPr>
              <w:spacing w:before="80" w:after="80" w:line="280" w:lineRule="auto"/>
            </w:pPr>
            <w:r>
              <w:rPr>
                <w:b/>
                <w:bCs/>
                <w:color w:val="1F3864"/>
              </w:rPr>
              <w:lastRenderedPageBreak/>
              <w:t>S044</w:t>
            </w:r>
          </w:p>
          <w:p w14:paraId="5519F18B" w14:textId="77777777" w:rsidR="005D4961" w:rsidRDefault="00E37B79">
            <w:pPr>
              <w:spacing w:before="20" w:line="280" w:lineRule="auto"/>
            </w:pPr>
            <w:r>
              <w:rPr>
                <w:b/>
                <w:bCs/>
                <w:sz w:val="20"/>
                <w:szCs w:val="20"/>
              </w:rPr>
              <w:t>GSL</w:t>
            </w:r>
          </w:p>
          <w:p w14:paraId="5F544047" w14:textId="77777777" w:rsidR="005D4961" w:rsidRDefault="00E37B79">
            <w:pPr>
              <w:spacing w:after="20" w:line="280" w:lineRule="auto"/>
            </w:pPr>
            <w:r>
              <w:rPr>
                <w:i/>
                <w:iCs/>
                <w:color w:val="595959"/>
                <w:sz w:val="18"/>
                <w:szCs w:val="18"/>
              </w:rPr>
              <w:t>Student Support Services / F&amp;L Logistics</w:t>
            </w:r>
          </w:p>
          <w:p w14:paraId="3E32DB61"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4016EE2E" w14:textId="77777777" w:rsidR="005D4961" w:rsidRDefault="00E37B79">
            <w:pPr>
              <w:spacing w:before="80" w:after="80" w:line="280" w:lineRule="auto"/>
            </w:pPr>
            <w:r>
              <w:rPr>
                <w:b/>
                <w:bCs/>
              </w:rPr>
              <w:t>ID Card, Gown &amp; Physical-Asset Issuance Tracking</w:t>
            </w:r>
          </w:p>
          <w:p w14:paraId="4ABC41A9" w14:textId="77777777" w:rsidR="005D4961" w:rsidRDefault="00E37B79">
            <w:pPr>
              <w:spacing w:before="40" w:line="280" w:lineRule="auto"/>
            </w:pPr>
            <w:r>
              <w:rPr>
                <w:sz w:val="20"/>
                <w:szCs w:val="20"/>
              </w:rPr>
              <w:t>Issue/return ledger for student ID cards, gowns, lockers, library cards and other physical assets — printing queue, biometric capture, expiry, lost-card workflow.</w:t>
            </w:r>
          </w:p>
        </w:tc>
        <w:tc>
          <w:tcPr>
            <w:tcW w:w="3326" w:type="dxa"/>
            <w:shd w:val="clear" w:color="auto" w:fill="F5F7FB"/>
            <w:tcMar>
              <w:top w:w="80" w:type="dxa"/>
              <w:left w:w="100" w:type="dxa"/>
              <w:bottom w:w="80" w:type="dxa"/>
              <w:right w:w="100" w:type="dxa"/>
            </w:tcMar>
            <w:vAlign w:val="center"/>
          </w:tcPr>
          <w:p w14:paraId="332FE043" w14:textId="77777777" w:rsidR="005D4961" w:rsidRDefault="00E37B79">
            <w:pPr>
              <w:spacing w:after="40" w:line="280" w:lineRule="auto"/>
            </w:pPr>
            <w:r>
              <w:rPr>
                <w:b/>
                <w:bCs/>
                <w:sz w:val="20"/>
                <w:szCs w:val="20"/>
              </w:rPr>
              <w:t xml:space="preserve">Integrations. </w:t>
            </w:r>
            <w:r>
              <w:rPr>
                <w:sz w:val="20"/>
                <w:szCs w:val="20"/>
              </w:rPr>
              <w:t>Population from NLEMS (S027); inventory to Asset Register (S147); access cards to Physical Access Control (S160).</w:t>
            </w:r>
          </w:p>
          <w:p w14:paraId="4EBB4B72" w14:textId="77777777" w:rsidR="005D4961" w:rsidRDefault="00E37B79">
            <w:pPr>
              <w:spacing w:line="280" w:lineRule="auto"/>
            </w:pPr>
            <w:r>
              <w:rPr>
                <w:b/>
                <w:bCs/>
                <w:sz w:val="20"/>
                <w:szCs w:val="20"/>
              </w:rPr>
              <w:t xml:space="preserve">Dependencies. </w:t>
            </w:r>
            <w:r>
              <w:rPr>
                <w:sz w:val="20"/>
                <w:szCs w:val="20"/>
              </w:rPr>
              <w:t>Card printer SDK, asset register, photo capture.</w:t>
            </w:r>
          </w:p>
          <w:p w14:paraId="024A3DD8" w14:textId="77777777" w:rsidR="005D4961" w:rsidRDefault="00E37B79">
            <w:pPr>
              <w:spacing w:before="40" w:line="280" w:lineRule="auto"/>
            </w:pPr>
            <w:r>
              <w:rPr>
                <w:i/>
                <w:iCs/>
                <w:color w:val="595959"/>
                <w:sz w:val="18"/>
                <w:szCs w:val="18"/>
              </w:rPr>
              <w:t>Co-owners: F&amp;L</w:t>
            </w:r>
          </w:p>
        </w:tc>
        <w:tc>
          <w:tcPr>
            <w:tcW w:w="1200" w:type="dxa"/>
            <w:shd w:val="clear" w:color="auto" w:fill="F5F7FB"/>
            <w:tcMar>
              <w:top w:w="80" w:type="dxa"/>
              <w:left w:w="100" w:type="dxa"/>
              <w:bottom w:w="80" w:type="dxa"/>
              <w:right w:w="100" w:type="dxa"/>
            </w:tcMar>
            <w:vAlign w:val="center"/>
          </w:tcPr>
          <w:p w14:paraId="75332A62" w14:textId="77777777" w:rsidR="005D4961" w:rsidRDefault="00E37B79">
            <w:pPr>
              <w:spacing w:before="80" w:after="80" w:line="280" w:lineRule="auto"/>
              <w:jc w:val="center"/>
            </w:pPr>
            <w:r>
              <w:rPr>
                <w:b/>
                <w:bCs/>
                <w:color w:val="385723"/>
              </w:rPr>
              <w:t>Phase 3</w:t>
            </w:r>
          </w:p>
        </w:tc>
      </w:tr>
      <w:tr w:rsidR="005D4961" w14:paraId="0464E041" w14:textId="77777777">
        <w:trPr>
          <w:cantSplit/>
        </w:trPr>
        <w:tc>
          <w:tcPr>
            <w:tcW w:w="1500" w:type="dxa"/>
            <w:tcMar>
              <w:top w:w="80" w:type="dxa"/>
              <w:left w:w="100" w:type="dxa"/>
              <w:bottom w:w="80" w:type="dxa"/>
              <w:right w:w="100" w:type="dxa"/>
            </w:tcMar>
            <w:vAlign w:val="center"/>
          </w:tcPr>
          <w:p w14:paraId="2F572C0D" w14:textId="77777777" w:rsidR="005D4961" w:rsidRDefault="00E37B79">
            <w:pPr>
              <w:spacing w:before="80" w:after="80" w:line="280" w:lineRule="auto"/>
            </w:pPr>
            <w:r>
              <w:rPr>
                <w:b/>
                <w:bCs/>
                <w:color w:val="1F3864"/>
              </w:rPr>
              <w:t>S045</w:t>
            </w:r>
          </w:p>
          <w:p w14:paraId="3E41ADD0" w14:textId="77777777" w:rsidR="005D4961" w:rsidRDefault="00E37B79">
            <w:pPr>
              <w:spacing w:before="20" w:line="280" w:lineRule="auto"/>
            </w:pPr>
            <w:r>
              <w:rPr>
                <w:b/>
                <w:bCs/>
                <w:sz w:val="20"/>
                <w:szCs w:val="20"/>
              </w:rPr>
              <w:t>GSL</w:t>
            </w:r>
          </w:p>
          <w:p w14:paraId="78B5DC27" w14:textId="77777777" w:rsidR="005D4961" w:rsidRDefault="00E37B79">
            <w:pPr>
              <w:spacing w:after="20" w:line="280" w:lineRule="auto"/>
            </w:pPr>
            <w:r>
              <w:rPr>
                <w:i/>
                <w:iCs/>
                <w:color w:val="595959"/>
                <w:sz w:val="18"/>
                <w:szCs w:val="18"/>
              </w:rPr>
              <w:t>LPT Office</w:t>
            </w:r>
          </w:p>
          <w:p w14:paraId="73CBAAF7"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676ACE06" w14:textId="77777777" w:rsidR="005D4961" w:rsidRDefault="00E37B79">
            <w:pPr>
              <w:spacing w:before="80" w:after="80" w:line="280" w:lineRule="auto"/>
            </w:pPr>
            <w:r>
              <w:rPr>
                <w:b/>
                <w:bCs/>
              </w:rPr>
              <w:t>Examiner-of-Practice / Pupil-Master Register</w:t>
            </w:r>
          </w:p>
          <w:p w14:paraId="076EA59C" w14:textId="77777777" w:rsidR="005D4961" w:rsidRDefault="00E37B79">
            <w:pPr>
              <w:spacing w:before="40" w:line="280" w:lineRule="auto"/>
            </w:pPr>
            <w:r>
              <w:rPr>
                <w:sz w:val="20"/>
                <w:szCs w:val="20"/>
              </w:rPr>
              <w:t>Quality assurance over external pupillage supervisors — accreditation, training, performance feedback, conflict checks, blacklist register. The pupillage equivalent of the Examiner Roster.</w:t>
            </w:r>
          </w:p>
        </w:tc>
        <w:tc>
          <w:tcPr>
            <w:tcW w:w="3326" w:type="dxa"/>
            <w:tcMar>
              <w:top w:w="80" w:type="dxa"/>
              <w:left w:w="100" w:type="dxa"/>
              <w:bottom w:w="80" w:type="dxa"/>
              <w:right w:w="100" w:type="dxa"/>
            </w:tcMar>
            <w:vAlign w:val="center"/>
          </w:tcPr>
          <w:p w14:paraId="3AD3F497" w14:textId="77777777" w:rsidR="005D4961" w:rsidRDefault="00E37B79">
            <w:pPr>
              <w:spacing w:after="40" w:line="280" w:lineRule="auto"/>
            </w:pPr>
            <w:r>
              <w:rPr>
                <w:b/>
                <w:bCs/>
                <w:sz w:val="20"/>
                <w:szCs w:val="20"/>
              </w:rPr>
              <w:t xml:space="preserve">Integrations. </w:t>
            </w:r>
            <w:r>
              <w:rPr>
                <w:sz w:val="20"/>
                <w:szCs w:val="20"/>
              </w:rPr>
              <w:t>Feeds Industrial Attachment Portal (S040); conflict checks against COI (S010).</w:t>
            </w:r>
          </w:p>
          <w:p w14:paraId="705B110E" w14:textId="77777777" w:rsidR="005D4961" w:rsidRDefault="00E37B79">
            <w:pPr>
              <w:spacing w:line="280" w:lineRule="auto"/>
            </w:pPr>
            <w:r>
              <w:rPr>
                <w:b/>
                <w:bCs/>
                <w:sz w:val="20"/>
                <w:szCs w:val="20"/>
              </w:rPr>
              <w:t xml:space="preserve">Dependencies. </w:t>
            </w:r>
            <w:r>
              <w:rPr>
                <w:sz w:val="20"/>
                <w:szCs w:val="20"/>
              </w:rPr>
              <w:t>Conflict checks, performance scoring, retraining workflows.</w:t>
            </w:r>
          </w:p>
          <w:p w14:paraId="70AA3BDF" w14:textId="77777777" w:rsidR="005D4961" w:rsidRDefault="00E37B79">
            <w:pPr>
              <w:spacing w:before="40" w:line="280" w:lineRule="auto"/>
            </w:pPr>
            <w:r>
              <w:rPr>
                <w:i/>
                <w:iCs/>
                <w:color w:val="595959"/>
                <w:sz w:val="18"/>
                <w:szCs w:val="18"/>
              </w:rPr>
              <w:t>Co-owners: AQAI</w:t>
            </w:r>
          </w:p>
        </w:tc>
        <w:tc>
          <w:tcPr>
            <w:tcW w:w="1200" w:type="dxa"/>
            <w:tcMar>
              <w:top w:w="80" w:type="dxa"/>
              <w:left w:w="100" w:type="dxa"/>
              <w:bottom w:w="80" w:type="dxa"/>
              <w:right w:w="100" w:type="dxa"/>
            </w:tcMar>
            <w:vAlign w:val="center"/>
          </w:tcPr>
          <w:p w14:paraId="4DC7C888" w14:textId="77777777" w:rsidR="005D4961" w:rsidRDefault="00E37B79">
            <w:pPr>
              <w:spacing w:before="80" w:after="80" w:line="280" w:lineRule="auto"/>
              <w:jc w:val="center"/>
            </w:pPr>
            <w:r>
              <w:rPr>
                <w:b/>
                <w:bCs/>
                <w:color w:val="BF8F00"/>
              </w:rPr>
              <w:t>Phase 2</w:t>
            </w:r>
          </w:p>
        </w:tc>
      </w:tr>
      <w:tr w:rsidR="005D4961" w14:paraId="64FD73EB" w14:textId="77777777">
        <w:trPr>
          <w:cantSplit/>
        </w:trPr>
        <w:tc>
          <w:tcPr>
            <w:tcW w:w="1500" w:type="dxa"/>
            <w:shd w:val="clear" w:color="auto" w:fill="F5F7FB"/>
            <w:tcMar>
              <w:top w:w="80" w:type="dxa"/>
              <w:left w:w="100" w:type="dxa"/>
              <w:bottom w:w="80" w:type="dxa"/>
              <w:right w:w="100" w:type="dxa"/>
            </w:tcMar>
            <w:vAlign w:val="center"/>
          </w:tcPr>
          <w:p w14:paraId="2CFBBEBC" w14:textId="77777777" w:rsidR="005D4961" w:rsidRDefault="00E37B79">
            <w:pPr>
              <w:spacing w:before="80" w:after="80" w:line="280" w:lineRule="auto"/>
            </w:pPr>
            <w:r>
              <w:rPr>
                <w:b/>
                <w:bCs/>
                <w:color w:val="1F3864"/>
              </w:rPr>
              <w:t>S046</w:t>
            </w:r>
          </w:p>
          <w:p w14:paraId="50D0F0B6" w14:textId="77777777" w:rsidR="005D4961" w:rsidRDefault="00E37B79">
            <w:pPr>
              <w:spacing w:before="20" w:line="280" w:lineRule="auto"/>
            </w:pPr>
            <w:r>
              <w:rPr>
                <w:b/>
                <w:bCs/>
                <w:sz w:val="20"/>
                <w:szCs w:val="20"/>
              </w:rPr>
              <w:t>GSL+CDT</w:t>
            </w:r>
          </w:p>
          <w:p w14:paraId="7AAF5BB7" w14:textId="77777777" w:rsidR="005D4961" w:rsidRDefault="00E37B79">
            <w:pPr>
              <w:spacing w:after="20" w:line="280" w:lineRule="auto"/>
            </w:pPr>
            <w:r>
              <w:rPr>
                <w:i/>
                <w:iCs/>
                <w:color w:val="595959"/>
                <w:sz w:val="18"/>
                <w:szCs w:val="18"/>
              </w:rPr>
              <w:t>Regular Programmes / Curriculum &amp; Delivery</w:t>
            </w:r>
          </w:p>
          <w:p w14:paraId="345E875F"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297C2626" w14:textId="77777777" w:rsidR="005D4961" w:rsidRDefault="00E37B79">
            <w:pPr>
              <w:spacing w:before="80" w:after="80" w:line="280" w:lineRule="auto"/>
            </w:pPr>
            <w:r>
              <w:rPr>
                <w:b/>
                <w:bCs/>
              </w:rPr>
              <w:t>Lecture Capture &amp; Video-on-Demand</w:t>
            </w:r>
          </w:p>
          <w:p w14:paraId="1AD04318" w14:textId="77777777" w:rsidR="005D4961" w:rsidRDefault="00E37B79">
            <w:pPr>
              <w:spacing w:before="40" w:line="280" w:lineRule="auto"/>
            </w:pPr>
            <w:r>
              <w:rPr>
                <w:sz w:val="20"/>
                <w:szCs w:val="20"/>
              </w:rPr>
              <w:t>Recording, indexing, captioning and replay of lectures, moots and clinical demonstrations — searchable to the second, with rights management and embargo controls.</w:t>
            </w:r>
          </w:p>
        </w:tc>
        <w:tc>
          <w:tcPr>
            <w:tcW w:w="3326" w:type="dxa"/>
            <w:shd w:val="clear" w:color="auto" w:fill="F5F7FB"/>
            <w:tcMar>
              <w:top w:w="80" w:type="dxa"/>
              <w:left w:w="100" w:type="dxa"/>
              <w:bottom w:w="80" w:type="dxa"/>
              <w:right w:w="100" w:type="dxa"/>
            </w:tcMar>
            <w:vAlign w:val="center"/>
          </w:tcPr>
          <w:p w14:paraId="42AAA78A" w14:textId="77777777" w:rsidR="005D4961" w:rsidRDefault="00E37B79">
            <w:pPr>
              <w:spacing w:after="40" w:line="280" w:lineRule="auto"/>
            </w:pPr>
            <w:r>
              <w:rPr>
                <w:b/>
                <w:bCs/>
                <w:sz w:val="20"/>
                <w:szCs w:val="20"/>
              </w:rPr>
              <w:t xml:space="preserve">Integrations. </w:t>
            </w:r>
            <w:r>
              <w:rPr>
                <w:sz w:val="20"/>
                <w:szCs w:val="20"/>
              </w:rPr>
              <w:t>Embedded in LMS (S029); transcripts to AI Legal-Research Copilot (S125); preservation to Digital Archiving (S004).</w:t>
            </w:r>
          </w:p>
          <w:p w14:paraId="27EA3F56" w14:textId="77777777" w:rsidR="005D4961" w:rsidRDefault="00E37B79">
            <w:pPr>
              <w:spacing w:line="280" w:lineRule="auto"/>
            </w:pPr>
            <w:r>
              <w:rPr>
                <w:b/>
                <w:bCs/>
                <w:sz w:val="20"/>
                <w:szCs w:val="20"/>
              </w:rPr>
              <w:t xml:space="preserve">Dependencies. </w:t>
            </w:r>
            <w:r>
              <w:rPr>
                <w:sz w:val="20"/>
                <w:szCs w:val="20"/>
              </w:rPr>
              <w:t>Video CDN, ASR transcription, captioning workflow.</w:t>
            </w:r>
          </w:p>
          <w:p w14:paraId="608C96CA" w14:textId="77777777" w:rsidR="005D4961" w:rsidRDefault="00E37B79">
            <w:pPr>
              <w:spacing w:before="40" w:line="280" w:lineRule="auto"/>
            </w:pPr>
            <w:r>
              <w:rPr>
                <w:i/>
                <w:iCs/>
                <w:color w:val="595959"/>
                <w:sz w:val="18"/>
                <w:szCs w:val="18"/>
              </w:rPr>
              <w:t>Co-owners: LRKS</w:t>
            </w:r>
          </w:p>
        </w:tc>
        <w:tc>
          <w:tcPr>
            <w:tcW w:w="1200" w:type="dxa"/>
            <w:shd w:val="clear" w:color="auto" w:fill="F5F7FB"/>
            <w:tcMar>
              <w:top w:w="80" w:type="dxa"/>
              <w:left w:w="100" w:type="dxa"/>
              <w:bottom w:w="80" w:type="dxa"/>
              <w:right w:w="100" w:type="dxa"/>
            </w:tcMar>
            <w:vAlign w:val="center"/>
          </w:tcPr>
          <w:p w14:paraId="0C81A757" w14:textId="77777777" w:rsidR="005D4961" w:rsidRDefault="00E37B79">
            <w:pPr>
              <w:spacing w:before="80" w:after="80" w:line="280" w:lineRule="auto"/>
              <w:jc w:val="center"/>
            </w:pPr>
            <w:r>
              <w:rPr>
                <w:b/>
                <w:bCs/>
                <w:color w:val="C00000"/>
              </w:rPr>
              <w:t>Fast-Track</w:t>
            </w:r>
          </w:p>
        </w:tc>
      </w:tr>
      <w:tr w:rsidR="005D4961" w14:paraId="1DACCD84" w14:textId="77777777">
        <w:trPr>
          <w:cantSplit/>
        </w:trPr>
        <w:tc>
          <w:tcPr>
            <w:tcW w:w="1500" w:type="dxa"/>
            <w:tcMar>
              <w:top w:w="80" w:type="dxa"/>
              <w:left w:w="100" w:type="dxa"/>
              <w:bottom w:w="80" w:type="dxa"/>
              <w:right w:w="100" w:type="dxa"/>
            </w:tcMar>
            <w:vAlign w:val="center"/>
          </w:tcPr>
          <w:p w14:paraId="6A54EADD" w14:textId="77777777" w:rsidR="005D4961" w:rsidRDefault="00E37B79">
            <w:pPr>
              <w:spacing w:before="80" w:after="80" w:line="280" w:lineRule="auto"/>
            </w:pPr>
            <w:r>
              <w:rPr>
                <w:b/>
                <w:bCs/>
                <w:color w:val="1F3864"/>
              </w:rPr>
              <w:t>S047</w:t>
            </w:r>
          </w:p>
          <w:p w14:paraId="56C32116" w14:textId="77777777" w:rsidR="005D4961" w:rsidRDefault="00E37B79">
            <w:pPr>
              <w:spacing w:before="20" w:line="280" w:lineRule="auto"/>
            </w:pPr>
            <w:r>
              <w:rPr>
                <w:b/>
                <w:bCs/>
                <w:sz w:val="20"/>
                <w:szCs w:val="20"/>
              </w:rPr>
              <w:t>GSL</w:t>
            </w:r>
          </w:p>
          <w:p w14:paraId="16D92C0D" w14:textId="77777777" w:rsidR="005D4961" w:rsidRDefault="00E37B79">
            <w:pPr>
              <w:spacing w:after="20" w:line="280" w:lineRule="auto"/>
            </w:pPr>
            <w:r>
              <w:rPr>
                <w:i/>
                <w:iCs/>
                <w:color w:val="595959"/>
                <w:sz w:val="18"/>
                <w:szCs w:val="18"/>
              </w:rPr>
              <w:t>Special Programmes / Foreign-Lawyer cohort</w:t>
            </w:r>
          </w:p>
          <w:p w14:paraId="247BA725"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36C807AA" w14:textId="77777777" w:rsidR="005D4961" w:rsidRDefault="00E37B79">
            <w:pPr>
              <w:spacing w:before="80" w:after="80" w:line="280" w:lineRule="auto"/>
            </w:pPr>
            <w:r>
              <w:rPr>
                <w:b/>
                <w:bCs/>
              </w:rPr>
              <w:t>Translation / Interpretation Booking</w:t>
            </w:r>
          </w:p>
          <w:p w14:paraId="32DADAB4" w14:textId="77777777" w:rsidR="005D4961" w:rsidRDefault="00E37B79">
            <w:pPr>
              <w:spacing w:before="40" w:line="280" w:lineRule="auto"/>
            </w:pPr>
            <w:r>
              <w:rPr>
                <w:sz w:val="20"/>
                <w:szCs w:val="20"/>
              </w:rPr>
              <w:t>Booking and quality management for translators and interpreters supporting non-English-speaking foreign-Call entrants and visiting jurists.</w:t>
            </w:r>
          </w:p>
        </w:tc>
        <w:tc>
          <w:tcPr>
            <w:tcW w:w="3326" w:type="dxa"/>
            <w:tcMar>
              <w:top w:w="80" w:type="dxa"/>
              <w:left w:w="100" w:type="dxa"/>
              <w:bottom w:w="80" w:type="dxa"/>
              <w:right w:w="100" w:type="dxa"/>
            </w:tcMar>
            <w:vAlign w:val="center"/>
          </w:tcPr>
          <w:p w14:paraId="1104EBFB" w14:textId="77777777" w:rsidR="005D4961" w:rsidRDefault="00E37B79">
            <w:pPr>
              <w:spacing w:after="40" w:line="280" w:lineRule="auto"/>
            </w:pPr>
            <w:r>
              <w:rPr>
                <w:b/>
                <w:bCs/>
                <w:sz w:val="20"/>
                <w:szCs w:val="20"/>
              </w:rPr>
              <w:t xml:space="preserve">Integrations. </w:t>
            </w:r>
            <w:r>
              <w:rPr>
                <w:sz w:val="20"/>
                <w:szCs w:val="20"/>
              </w:rPr>
              <w:t>Scheduling alongside Events (S078); credentials checked against approved-vendor list in Vendor Master (S133).</w:t>
            </w:r>
          </w:p>
          <w:p w14:paraId="04DDC5B1" w14:textId="77777777" w:rsidR="005D4961" w:rsidRDefault="00E37B79">
            <w:pPr>
              <w:spacing w:line="280" w:lineRule="auto"/>
            </w:pPr>
            <w:r>
              <w:rPr>
                <w:b/>
                <w:bCs/>
                <w:sz w:val="20"/>
                <w:szCs w:val="20"/>
              </w:rPr>
              <w:t xml:space="preserve">Dependencies. </w:t>
            </w:r>
            <w:r>
              <w:rPr>
                <w:sz w:val="20"/>
                <w:szCs w:val="20"/>
              </w:rPr>
              <w:t>Vendor master, scheduling, audio bridging.</w:t>
            </w:r>
          </w:p>
          <w:p w14:paraId="4AF5D20B" w14:textId="77777777" w:rsidR="005D4961" w:rsidRDefault="00E37B79">
            <w:pPr>
              <w:spacing w:before="40" w:line="280" w:lineRule="auto"/>
            </w:pPr>
            <w:r>
              <w:rPr>
                <w:i/>
                <w:iCs/>
                <w:color w:val="595959"/>
                <w:sz w:val="18"/>
                <w:szCs w:val="18"/>
              </w:rPr>
              <w:t>Co-owners: CCP</w:t>
            </w:r>
          </w:p>
        </w:tc>
        <w:tc>
          <w:tcPr>
            <w:tcW w:w="1200" w:type="dxa"/>
            <w:tcMar>
              <w:top w:w="80" w:type="dxa"/>
              <w:left w:w="100" w:type="dxa"/>
              <w:bottom w:w="80" w:type="dxa"/>
              <w:right w:w="100" w:type="dxa"/>
            </w:tcMar>
            <w:vAlign w:val="center"/>
          </w:tcPr>
          <w:p w14:paraId="5387D96B" w14:textId="77777777" w:rsidR="005D4961" w:rsidRDefault="00E37B79">
            <w:pPr>
              <w:spacing w:before="80" w:after="80" w:line="280" w:lineRule="auto"/>
              <w:jc w:val="center"/>
            </w:pPr>
            <w:r>
              <w:rPr>
                <w:b/>
                <w:bCs/>
                <w:color w:val="385723"/>
              </w:rPr>
              <w:t>Phase 3</w:t>
            </w:r>
          </w:p>
        </w:tc>
      </w:tr>
      <w:tr w:rsidR="005D4961" w14:paraId="43FF2DD7" w14:textId="77777777">
        <w:trPr>
          <w:cantSplit/>
        </w:trPr>
        <w:tc>
          <w:tcPr>
            <w:tcW w:w="1500" w:type="dxa"/>
            <w:shd w:val="clear" w:color="auto" w:fill="F5F7FB"/>
            <w:tcMar>
              <w:top w:w="80" w:type="dxa"/>
              <w:left w:w="100" w:type="dxa"/>
              <w:bottom w:w="80" w:type="dxa"/>
              <w:right w:w="100" w:type="dxa"/>
            </w:tcMar>
            <w:vAlign w:val="center"/>
          </w:tcPr>
          <w:p w14:paraId="09550D29" w14:textId="77777777" w:rsidR="005D4961" w:rsidRDefault="00E37B79">
            <w:pPr>
              <w:spacing w:before="80" w:after="80" w:line="280" w:lineRule="auto"/>
            </w:pPr>
            <w:r>
              <w:rPr>
                <w:b/>
                <w:bCs/>
                <w:color w:val="1F3864"/>
              </w:rPr>
              <w:t>S048bis_curr</w:t>
            </w:r>
          </w:p>
          <w:p w14:paraId="1EE686F5" w14:textId="77777777" w:rsidR="005D4961" w:rsidRDefault="00E37B79">
            <w:pPr>
              <w:spacing w:before="20" w:line="280" w:lineRule="auto"/>
            </w:pPr>
            <w:r>
              <w:rPr>
                <w:b/>
                <w:bCs/>
                <w:sz w:val="20"/>
                <w:szCs w:val="20"/>
              </w:rPr>
              <w:t>CDT</w:t>
            </w:r>
          </w:p>
          <w:p w14:paraId="0CD42D2A" w14:textId="77777777" w:rsidR="005D4961" w:rsidRDefault="00E37B79">
            <w:pPr>
              <w:spacing w:after="20" w:line="280" w:lineRule="auto"/>
            </w:pPr>
            <w:r>
              <w:rPr>
                <w:i/>
                <w:iCs/>
                <w:color w:val="595959"/>
                <w:sz w:val="18"/>
                <w:szCs w:val="18"/>
              </w:rPr>
              <w:t>Curriculum &amp; Delivery Unit</w:t>
            </w:r>
          </w:p>
          <w:p w14:paraId="42D554A9" w14:textId="77777777" w:rsidR="005D4961" w:rsidRDefault="00E37B79">
            <w:pPr>
              <w:spacing w:line="280" w:lineRule="auto"/>
            </w:pPr>
            <w:r>
              <w:rPr>
                <w:i/>
                <w:iCs/>
                <w:color w:val="8B4513"/>
                <w:sz w:val="18"/>
                <w:szCs w:val="18"/>
              </w:rPr>
              <w:t>Gap-identified</w:t>
            </w:r>
          </w:p>
          <w:p w14:paraId="0D1DBE46" w14:textId="77777777" w:rsidR="005D4961" w:rsidRDefault="00E37B79">
            <w:pPr>
              <w:spacing w:before="20" w:line="280" w:lineRule="auto"/>
            </w:pPr>
            <w:r>
              <w:rPr>
                <w:i/>
                <w:iCs/>
                <w:color w:val="595959"/>
                <w:sz w:val="18"/>
                <w:szCs w:val="18"/>
              </w:rPr>
              <w:t>Anchor: §§48–55</w:t>
            </w:r>
          </w:p>
        </w:tc>
        <w:tc>
          <w:tcPr>
            <w:tcW w:w="3000" w:type="dxa"/>
            <w:shd w:val="clear" w:color="auto" w:fill="F5F7FB"/>
            <w:tcMar>
              <w:top w:w="80" w:type="dxa"/>
              <w:left w:w="100" w:type="dxa"/>
              <w:bottom w:w="80" w:type="dxa"/>
              <w:right w:w="100" w:type="dxa"/>
            </w:tcMar>
            <w:vAlign w:val="center"/>
          </w:tcPr>
          <w:p w14:paraId="491945F7" w14:textId="77777777" w:rsidR="005D4961" w:rsidRDefault="00E37B79">
            <w:pPr>
              <w:spacing w:before="80" w:after="80" w:line="280" w:lineRule="auto"/>
            </w:pPr>
            <w:r>
              <w:rPr>
                <w:b/>
                <w:bCs/>
              </w:rPr>
              <w:t>Curriculum Mapping &amp; Outcomes Alignment Tool</w:t>
            </w:r>
          </w:p>
          <w:p w14:paraId="699DF9F5" w14:textId="77777777" w:rsidR="005D4961" w:rsidRDefault="00E37B79">
            <w:pPr>
              <w:spacing w:before="40" w:line="280" w:lineRule="auto"/>
            </w:pPr>
            <w:r>
              <w:rPr>
                <w:sz w:val="20"/>
                <w:szCs w:val="20"/>
              </w:rPr>
              <w:t>Traces every learning outcome in the LLB and LPT to the Bar Exam blueprint and CLET standards; gap-spots before accreditation cycles. Operationalises §48–§55.</w:t>
            </w:r>
          </w:p>
        </w:tc>
        <w:tc>
          <w:tcPr>
            <w:tcW w:w="3326" w:type="dxa"/>
            <w:shd w:val="clear" w:color="auto" w:fill="F5F7FB"/>
            <w:tcMar>
              <w:top w:w="80" w:type="dxa"/>
              <w:left w:w="100" w:type="dxa"/>
              <w:bottom w:w="80" w:type="dxa"/>
              <w:right w:w="100" w:type="dxa"/>
            </w:tcMar>
            <w:vAlign w:val="center"/>
          </w:tcPr>
          <w:p w14:paraId="6C8B150D" w14:textId="77777777" w:rsidR="005D4961" w:rsidRDefault="00E37B79">
            <w:pPr>
              <w:spacing w:after="40" w:line="280" w:lineRule="auto"/>
            </w:pPr>
            <w:r>
              <w:rPr>
                <w:b/>
                <w:bCs/>
                <w:sz w:val="20"/>
                <w:szCs w:val="20"/>
              </w:rPr>
              <w:t xml:space="preserve">Integrations. </w:t>
            </w:r>
            <w:r>
              <w:rPr>
                <w:sz w:val="20"/>
                <w:szCs w:val="20"/>
              </w:rPr>
              <w:t>Reads from LMS (S029); writes to Accreditation (S048) and Standards Database; consumed by Item Bank (S061).</w:t>
            </w:r>
          </w:p>
          <w:p w14:paraId="2EB386E4" w14:textId="77777777" w:rsidR="005D4961" w:rsidRDefault="00E37B79">
            <w:pPr>
              <w:spacing w:line="280" w:lineRule="auto"/>
            </w:pPr>
            <w:r>
              <w:rPr>
                <w:b/>
                <w:bCs/>
                <w:sz w:val="20"/>
                <w:szCs w:val="20"/>
              </w:rPr>
              <w:t xml:space="preserve">Dependencies. </w:t>
            </w:r>
            <w:r>
              <w:rPr>
                <w:sz w:val="20"/>
                <w:szCs w:val="20"/>
              </w:rPr>
              <w:t>Outcome taxonomy, blueprint coverage analytics.</w:t>
            </w:r>
          </w:p>
          <w:p w14:paraId="384A9359" w14:textId="77777777" w:rsidR="005D4961" w:rsidRDefault="00E37B79">
            <w:pPr>
              <w:spacing w:before="40" w:line="280" w:lineRule="auto"/>
            </w:pPr>
            <w:r>
              <w:rPr>
                <w:i/>
                <w:iCs/>
                <w:color w:val="595959"/>
                <w:sz w:val="18"/>
                <w:szCs w:val="18"/>
              </w:rPr>
              <w:t>Co-owners: AQAI</w:t>
            </w:r>
          </w:p>
        </w:tc>
        <w:tc>
          <w:tcPr>
            <w:tcW w:w="1200" w:type="dxa"/>
            <w:shd w:val="clear" w:color="auto" w:fill="F5F7FB"/>
            <w:tcMar>
              <w:top w:w="80" w:type="dxa"/>
              <w:left w:w="100" w:type="dxa"/>
              <w:bottom w:w="80" w:type="dxa"/>
              <w:right w:w="100" w:type="dxa"/>
            </w:tcMar>
            <w:vAlign w:val="center"/>
          </w:tcPr>
          <w:p w14:paraId="200391DA" w14:textId="77777777" w:rsidR="005D4961" w:rsidRDefault="00E37B79">
            <w:pPr>
              <w:spacing w:before="80" w:after="80" w:line="280" w:lineRule="auto"/>
              <w:jc w:val="center"/>
            </w:pPr>
            <w:r>
              <w:rPr>
                <w:b/>
                <w:bCs/>
                <w:color w:val="BF8F00"/>
              </w:rPr>
              <w:t>Phase 2</w:t>
            </w:r>
          </w:p>
        </w:tc>
      </w:tr>
      <w:tr w:rsidR="005D4961" w14:paraId="5CF0FD75" w14:textId="77777777">
        <w:trPr>
          <w:cantSplit/>
        </w:trPr>
        <w:tc>
          <w:tcPr>
            <w:tcW w:w="1500" w:type="dxa"/>
            <w:tcMar>
              <w:top w:w="80" w:type="dxa"/>
              <w:left w:w="100" w:type="dxa"/>
              <w:bottom w:w="80" w:type="dxa"/>
              <w:right w:w="100" w:type="dxa"/>
            </w:tcMar>
            <w:vAlign w:val="center"/>
          </w:tcPr>
          <w:p w14:paraId="2F8E5C2F" w14:textId="77777777" w:rsidR="005D4961" w:rsidRDefault="00E37B79">
            <w:pPr>
              <w:spacing w:before="80" w:after="80" w:line="280" w:lineRule="auto"/>
            </w:pPr>
            <w:r>
              <w:rPr>
                <w:b/>
                <w:bCs/>
                <w:color w:val="1F3864"/>
              </w:rPr>
              <w:lastRenderedPageBreak/>
              <w:t>S049_curr</w:t>
            </w:r>
          </w:p>
          <w:p w14:paraId="03735111" w14:textId="77777777" w:rsidR="005D4961" w:rsidRDefault="00E37B79">
            <w:pPr>
              <w:spacing w:before="20" w:line="280" w:lineRule="auto"/>
            </w:pPr>
            <w:r>
              <w:rPr>
                <w:b/>
                <w:bCs/>
                <w:sz w:val="20"/>
                <w:szCs w:val="20"/>
              </w:rPr>
              <w:t>CDT</w:t>
            </w:r>
          </w:p>
          <w:p w14:paraId="79F9B26B" w14:textId="77777777" w:rsidR="005D4961" w:rsidRDefault="00E37B79">
            <w:pPr>
              <w:spacing w:after="20" w:line="280" w:lineRule="auto"/>
            </w:pPr>
            <w:r>
              <w:rPr>
                <w:i/>
                <w:iCs/>
                <w:color w:val="595959"/>
                <w:sz w:val="18"/>
                <w:szCs w:val="18"/>
              </w:rPr>
              <w:t>Curriculum &amp; Delivery Unit</w:t>
            </w:r>
          </w:p>
          <w:p w14:paraId="7B3EAA61"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2E1B40A7" w14:textId="77777777" w:rsidR="005D4961" w:rsidRDefault="00E37B79">
            <w:pPr>
              <w:spacing w:before="80" w:after="80" w:line="280" w:lineRule="auto"/>
            </w:pPr>
            <w:r>
              <w:rPr>
                <w:b/>
                <w:bCs/>
              </w:rPr>
              <w:t>Curriculum Version Control &amp; Diff Comparison</w:t>
            </w:r>
          </w:p>
          <w:p w14:paraId="668C126B" w14:textId="77777777" w:rsidR="005D4961" w:rsidRDefault="00E37B79">
            <w:pPr>
              <w:spacing w:before="40" w:line="280" w:lineRule="auto"/>
            </w:pPr>
            <w:r>
              <w:rPr>
                <w:sz w:val="20"/>
                <w:szCs w:val="20"/>
              </w:rPr>
              <w:t>Side-by-side diff of curriculum revisions for Board sign-off — tracks paragraph-level changes, rationale, consultation evidence and impact on accredited programmes.</w:t>
            </w:r>
          </w:p>
        </w:tc>
        <w:tc>
          <w:tcPr>
            <w:tcW w:w="3326" w:type="dxa"/>
            <w:tcMar>
              <w:top w:w="80" w:type="dxa"/>
              <w:left w:w="100" w:type="dxa"/>
              <w:bottom w:w="80" w:type="dxa"/>
              <w:right w:w="100" w:type="dxa"/>
            </w:tcMar>
            <w:vAlign w:val="center"/>
          </w:tcPr>
          <w:p w14:paraId="26AB8537" w14:textId="77777777" w:rsidR="005D4961" w:rsidRDefault="00E37B79">
            <w:pPr>
              <w:spacing w:after="40" w:line="280" w:lineRule="auto"/>
            </w:pPr>
            <w:r>
              <w:rPr>
                <w:b/>
                <w:bCs/>
                <w:sz w:val="20"/>
                <w:szCs w:val="20"/>
              </w:rPr>
              <w:t xml:space="preserve">Integrations. </w:t>
            </w:r>
            <w:r>
              <w:rPr>
                <w:sz w:val="20"/>
                <w:szCs w:val="20"/>
              </w:rPr>
              <w:t>Pairs with Curriculum Mapping (S048bis_curr); evidence to Governance Portal (S001).</w:t>
            </w:r>
          </w:p>
          <w:p w14:paraId="1D224980" w14:textId="77777777" w:rsidR="005D4961" w:rsidRDefault="00E37B79">
            <w:pPr>
              <w:spacing w:line="280" w:lineRule="auto"/>
            </w:pPr>
            <w:r>
              <w:rPr>
                <w:b/>
                <w:bCs/>
                <w:sz w:val="20"/>
                <w:szCs w:val="20"/>
              </w:rPr>
              <w:t xml:space="preserve">Dependencies. </w:t>
            </w:r>
            <w:r>
              <w:rPr>
                <w:sz w:val="20"/>
                <w:szCs w:val="20"/>
              </w:rPr>
              <w:t>Document versioning, diff viewer.</w:t>
            </w:r>
          </w:p>
        </w:tc>
        <w:tc>
          <w:tcPr>
            <w:tcW w:w="1200" w:type="dxa"/>
            <w:tcMar>
              <w:top w:w="80" w:type="dxa"/>
              <w:left w:w="100" w:type="dxa"/>
              <w:bottom w:w="80" w:type="dxa"/>
              <w:right w:w="100" w:type="dxa"/>
            </w:tcMar>
            <w:vAlign w:val="center"/>
          </w:tcPr>
          <w:p w14:paraId="476A8805" w14:textId="77777777" w:rsidR="005D4961" w:rsidRDefault="00E37B79">
            <w:pPr>
              <w:spacing w:before="80" w:after="80" w:line="280" w:lineRule="auto"/>
              <w:jc w:val="center"/>
            </w:pPr>
            <w:r>
              <w:rPr>
                <w:b/>
                <w:bCs/>
                <w:color w:val="BF8F00"/>
              </w:rPr>
              <w:t>Phase 2</w:t>
            </w:r>
          </w:p>
        </w:tc>
      </w:tr>
      <w:tr w:rsidR="005D4961" w14:paraId="08FA3B4F" w14:textId="77777777">
        <w:trPr>
          <w:cantSplit/>
        </w:trPr>
        <w:tc>
          <w:tcPr>
            <w:tcW w:w="1500" w:type="dxa"/>
            <w:shd w:val="clear" w:color="auto" w:fill="F5F7FB"/>
            <w:tcMar>
              <w:top w:w="80" w:type="dxa"/>
              <w:left w:w="100" w:type="dxa"/>
              <w:bottom w:w="80" w:type="dxa"/>
              <w:right w:w="100" w:type="dxa"/>
            </w:tcMar>
            <w:vAlign w:val="center"/>
          </w:tcPr>
          <w:p w14:paraId="243862F3" w14:textId="77777777" w:rsidR="005D4961" w:rsidRDefault="00E37B79">
            <w:pPr>
              <w:spacing w:before="80" w:after="80" w:line="280" w:lineRule="auto"/>
            </w:pPr>
            <w:r>
              <w:rPr>
                <w:b/>
                <w:bCs/>
                <w:color w:val="1F3864"/>
              </w:rPr>
              <w:t>S050_curr</w:t>
            </w:r>
          </w:p>
          <w:p w14:paraId="2238B7E8" w14:textId="77777777" w:rsidR="005D4961" w:rsidRDefault="00E37B79">
            <w:pPr>
              <w:spacing w:before="20" w:line="280" w:lineRule="auto"/>
            </w:pPr>
            <w:r>
              <w:rPr>
                <w:b/>
                <w:bCs/>
                <w:sz w:val="20"/>
                <w:szCs w:val="20"/>
              </w:rPr>
              <w:t>CDT</w:t>
            </w:r>
          </w:p>
          <w:p w14:paraId="74F3F886" w14:textId="77777777" w:rsidR="005D4961" w:rsidRDefault="00E37B79">
            <w:pPr>
              <w:spacing w:after="20" w:line="280" w:lineRule="auto"/>
            </w:pPr>
            <w:r>
              <w:rPr>
                <w:i/>
                <w:iCs/>
                <w:color w:val="595959"/>
                <w:sz w:val="18"/>
                <w:szCs w:val="18"/>
              </w:rPr>
              <w:t>Knowledge Systems &amp; Intelligence Unit</w:t>
            </w:r>
          </w:p>
          <w:p w14:paraId="4E922431"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57833AD9" w14:textId="77777777" w:rsidR="005D4961" w:rsidRDefault="00E37B79">
            <w:pPr>
              <w:spacing w:before="80" w:after="80" w:line="280" w:lineRule="auto"/>
            </w:pPr>
            <w:r>
              <w:rPr>
                <w:b/>
                <w:bCs/>
              </w:rPr>
              <w:t>Comparative-Jurisdiction Curriculum Database</w:t>
            </w:r>
          </w:p>
          <w:p w14:paraId="607588DF" w14:textId="77777777" w:rsidR="005D4961" w:rsidRDefault="00E37B79">
            <w:pPr>
              <w:spacing w:before="40" w:line="280" w:lineRule="auto"/>
            </w:pPr>
            <w:r>
              <w:rPr>
                <w:sz w:val="20"/>
                <w:szCs w:val="20"/>
              </w:rPr>
              <w:t>Benchmark CLET curricula against UK BSB/SRA, Kenya, South Africa, Nigeria, Australia and US JD/Bar tracks — enables strategic positioning and reciprocity analysis.</w:t>
            </w:r>
          </w:p>
        </w:tc>
        <w:tc>
          <w:tcPr>
            <w:tcW w:w="3326" w:type="dxa"/>
            <w:shd w:val="clear" w:color="auto" w:fill="F5F7FB"/>
            <w:tcMar>
              <w:top w:w="80" w:type="dxa"/>
              <w:left w:w="100" w:type="dxa"/>
              <w:bottom w:w="80" w:type="dxa"/>
              <w:right w:w="100" w:type="dxa"/>
            </w:tcMar>
            <w:vAlign w:val="center"/>
          </w:tcPr>
          <w:p w14:paraId="1810BE63" w14:textId="77777777" w:rsidR="005D4961" w:rsidRDefault="00E37B79">
            <w:pPr>
              <w:spacing w:after="40" w:line="280" w:lineRule="auto"/>
            </w:pPr>
            <w:r>
              <w:rPr>
                <w:b/>
                <w:bCs/>
                <w:sz w:val="20"/>
                <w:szCs w:val="20"/>
              </w:rPr>
              <w:t xml:space="preserve">Integrations. </w:t>
            </w:r>
            <w:r>
              <w:rPr>
                <w:sz w:val="20"/>
                <w:szCs w:val="20"/>
              </w:rPr>
              <w:t>Feeds Foresight (S085) and Standards Benchmarking (S100).</w:t>
            </w:r>
          </w:p>
          <w:p w14:paraId="55649A9B" w14:textId="77777777" w:rsidR="005D4961" w:rsidRDefault="00E37B79">
            <w:pPr>
              <w:spacing w:line="280" w:lineRule="auto"/>
            </w:pPr>
            <w:r>
              <w:rPr>
                <w:b/>
                <w:bCs/>
                <w:sz w:val="20"/>
                <w:szCs w:val="20"/>
              </w:rPr>
              <w:t xml:space="preserve">Dependencies. </w:t>
            </w:r>
            <w:r>
              <w:rPr>
                <w:sz w:val="20"/>
                <w:szCs w:val="20"/>
              </w:rPr>
              <w:t>Periodic data-collection workflow, harmonised taxonomy.</w:t>
            </w:r>
          </w:p>
        </w:tc>
        <w:tc>
          <w:tcPr>
            <w:tcW w:w="1200" w:type="dxa"/>
            <w:shd w:val="clear" w:color="auto" w:fill="F5F7FB"/>
            <w:tcMar>
              <w:top w:w="80" w:type="dxa"/>
              <w:left w:w="100" w:type="dxa"/>
              <w:bottom w:w="80" w:type="dxa"/>
              <w:right w:w="100" w:type="dxa"/>
            </w:tcMar>
            <w:vAlign w:val="center"/>
          </w:tcPr>
          <w:p w14:paraId="0F8C0075" w14:textId="77777777" w:rsidR="005D4961" w:rsidRDefault="00E37B79">
            <w:pPr>
              <w:spacing w:before="80" w:after="80" w:line="280" w:lineRule="auto"/>
              <w:jc w:val="center"/>
            </w:pPr>
            <w:r>
              <w:rPr>
                <w:b/>
                <w:bCs/>
                <w:color w:val="385723"/>
              </w:rPr>
              <w:t>Phase 3</w:t>
            </w:r>
          </w:p>
        </w:tc>
      </w:tr>
      <w:tr w:rsidR="005D4961" w14:paraId="5DA33889" w14:textId="77777777">
        <w:trPr>
          <w:cantSplit/>
        </w:trPr>
        <w:tc>
          <w:tcPr>
            <w:tcW w:w="1500" w:type="dxa"/>
            <w:tcMar>
              <w:top w:w="80" w:type="dxa"/>
              <w:left w:w="100" w:type="dxa"/>
              <w:bottom w:w="80" w:type="dxa"/>
              <w:right w:w="100" w:type="dxa"/>
            </w:tcMar>
            <w:vAlign w:val="center"/>
          </w:tcPr>
          <w:p w14:paraId="02C1FF06" w14:textId="77777777" w:rsidR="005D4961" w:rsidRDefault="00E37B79">
            <w:pPr>
              <w:spacing w:before="80" w:after="80" w:line="280" w:lineRule="auto"/>
            </w:pPr>
            <w:r>
              <w:rPr>
                <w:b/>
                <w:bCs/>
                <w:color w:val="1F3864"/>
              </w:rPr>
              <w:t>S051_curr</w:t>
            </w:r>
          </w:p>
          <w:p w14:paraId="67613AEE" w14:textId="77777777" w:rsidR="005D4961" w:rsidRDefault="00E37B79">
            <w:pPr>
              <w:spacing w:before="20" w:line="280" w:lineRule="auto"/>
            </w:pPr>
            <w:r>
              <w:rPr>
                <w:b/>
                <w:bCs/>
                <w:sz w:val="20"/>
                <w:szCs w:val="20"/>
              </w:rPr>
              <w:t>CDT</w:t>
            </w:r>
          </w:p>
          <w:p w14:paraId="181EADAF" w14:textId="77777777" w:rsidR="005D4961" w:rsidRDefault="00E37B79">
            <w:pPr>
              <w:spacing w:after="20" w:line="280" w:lineRule="auto"/>
            </w:pPr>
            <w:r>
              <w:rPr>
                <w:i/>
                <w:iCs/>
                <w:color w:val="595959"/>
                <w:sz w:val="18"/>
                <w:szCs w:val="18"/>
              </w:rPr>
              <w:t>Curriculum &amp; Delivery Unit</w:t>
            </w:r>
          </w:p>
          <w:p w14:paraId="6BF9C84C" w14:textId="77777777" w:rsidR="005D4961" w:rsidRDefault="00E37B79">
            <w:pPr>
              <w:spacing w:line="280" w:lineRule="auto"/>
            </w:pPr>
            <w:r>
              <w:rPr>
                <w:i/>
                <w:iCs/>
                <w:color w:val="8B4513"/>
                <w:sz w:val="18"/>
                <w:szCs w:val="18"/>
              </w:rPr>
              <w:t>Gap-identified</w:t>
            </w:r>
          </w:p>
          <w:p w14:paraId="6885EE83" w14:textId="77777777" w:rsidR="005D4961" w:rsidRDefault="00E37B79">
            <w:pPr>
              <w:spacing w:before="20" w:line="280" w:lineRule="auto"/>
            </w:pPr>
            <w:r>
              <w:rPr>
                <w:i/>
                <w:iCs/>
                <w:color w:val="595959"/>
                <w:sz w:val="18"/>
                <w:szCs w:val="18"/>
              </w:rPr>
              <w:t>Anchor: §88</w:t>
            </w:r>
          </w:p>
        </w:tc>
        <w:tc>
          <w:tcPr>
            <w:tcW w:w="3000" w:type="dxa"/>
            <w:tcMar>
              <w:top w:w="80" w:type="dxa"/>
              <w:left w:w="100" w:type="dxa"/>
              <w:bottom w:w="80" w:type="dxa"/>
              <w:right w:w="100" w:type="dxa"/>
            </w:tcMar>
            <w:vAlign w:val="center"/>
          </w:tcPr>
          <w:p w14:paraId="751C0ECC" w14:textId="77777777" w:rsidR="005D4961" w:rsidRDefault="00E37B79">
            <w:pPr>
              <w:spacing w:before="80" w:after="80" w:line="280" w:lineRule="auto"/>
            </w:pPr>
            <w:r>
              <w:rPr>
                <w:b/>
                <w:bCs/>
              </w:rPr>
              <w:t>Stakeholder Consultation &amp; Public-Comment Portal</w:t>
            </w:r>
          </w:p>
          <w:p w14:paraId="5070A7F0" w14:textId="77777777" w:rsidR="005D4961" w:rsidRDefault="00E37B79">
            <w:pPr>
              <w:spacing w:before="40" w:line="280" w:lineRule="auto"/>
            </w:pPr>
            <w:r>
              <w:rPr>
                <w:sz w:val="20"/>
                <w:szCs w:val="20"/>
              </w:rPr>
              <w:t>Open e-consultation on curriculum drafts, draft regulations and standards — judiciary, Bar, faculties, civil society. Captures comments, themes them and produces consultation reports.</w:t>
            </w:r>
          </w:p>
        </w:tc>
        <w:tc>
          <w:tcPr>
            <w:tcW w:w="3326" w:type="dxa"/>
            <w:tcMar>
              <w:top w:w="80" w:type="dxa"/>
              <w:left w:w="100" w:type="dxa"/>
              <w:bottom w:w="80" w:type="dxa"/>
              <w:right w:w="100" w:type="dxa"/>
            </w:tcMar>
            <w:vAlign w:val="center"/>
          </w:tcPr>
          <w:p w14:paraId="0CE77762" w14:textId="77777777" w:rsidR="005D4961" w:rsidRDefault="00E37B79">
            <w:pPr>
              <w:spacing w:after="40" w:line="280" w:lineRule="auto"/>
            </w:pPr>
            <w:r>
              <w:rPr>
                <w:b/>
                <w:bCs/>
                <w:sz w:val="20"/>
                <w:szCs w:val="20"/>
              </w:rPr>
              <w:t xml:space="preserve">Integrations. </w:t>
            </w:r>
            <w:r>
              <w:rPr>
                <w:sz w:val="20"/>
                <w:szCs w:val="20"/>
              </w:rPr>
              <w:t>Used by Standards-Drafting Workspace (S101); outputs to Policy Management (S005); broadcast via Comms (S074).</w:t>
            </w:r>
          </w:p>
          <w:p w14:paraId="26DBB23C" w14:textId="77777777" w:rsidR="005D4961" w:rsidRDefault="00E37B79">
            <w:pPr>
              <w:spacing w:line="280" w:lineRule="auto"/>
            </w:pPr>
            <w:r>
              <w:rPr>
                <w:b/>
                <w:bCs/>
                <w:sz w:val="20"/>
                <w:szCs w:val="20"/>
              </w:rPr>
              <w:t xml:space="preserve">Dependencies. </w:t>
            </w:r>
            <w:r>
              <w:rPr>
                <w:sz w:val="20"/>
                <w:szCs w:val="20"/>
              </w:rPr>
              <w:t>CMS, theming/coding, anti-bot.</w:t>
            </w:r>
          </w:p>
          <w:p w14:paraId="55517426" w14:textId="77777777" w:rsidR="005D4961" w:rsidRDefault="00E37B79">
            <w:pPr>
              <w:spacing w:before="40" w:line="280" w:lineRule="auto"/>
            </w:pPr>
            <w:r>
              <w:rPr>
                <w:i/>
                <w:iCs/>
                <w:color w:val="595959"/>
                <w:sz w:val="18"/>
                <w:szCs w:val="18"/>
              </w:rPr>
              <w:t>Co-owners: CCP, AQAI</w:t>
            </w:r>
          </w:p>
        </w:tc>
        <w:tc>
          <w:tcPr>
            <w:tcW w:w="1200" w:type="dxa"/>
            <w:tcMar>
              <w:top w:w="80" w:type="dxa"/>
              <w:left w:w="100" w:type="dxa"/>
              <w:bottom w:w="80" w:type="dxa"/>
              <w:right w:w="100" w:type="dxa"/>
            </w:tcMar>
            <w:vAlign w:val="center"/>
          </w:tcPr>
          <w:p w14:paraId="30E1B32B" w14:textId="77777777" w:rsidR="005D4961" w:rsidRDefault="00E37B79">
            <w:pPr>
              <w:spacing w:before="80" w:after="80" w:line="280" w:lineRule="auto"/>
              <w:jc w:val="center"/>
            </w:pPr>
            <w:r>
              <w:rPr>
                <w:b/>
                <w:bCs/>
                <w:color w:val="BF8F00"/>
              </w:rPr>
              <w:t>Phase 2</w:t>
            </w:r>
          </w:p>
        </w:tc>
      </w:tr>
      <w:tr w:rsidR="005D4961" w14:paraId="208FD31D" w14:textId="77777777">
        <w:trPr>
          <w:cantSplit/>
        </w:trPr>
        <w:tc>
          <w:tcPr>
            <w:tcW w:w="1500" w:type="dxa"/>
            <w:shd w:val="clear" w:color="auto" w:fill="F5F7FB"/>
            <w:tcMar>
              <w:top w:w="80" w:type="dxa"/>
              <w:left w:w="100" w:type="dxa"/>
              <w:bottom w:w="80" w:type="dxa"/>
              <w:right w:w="100" w:type="dxa"/>
            </w:tcMar>
            <w:vAlign w:val="center"/>
          </w:tcPr>
          <w:p w14:paraId="59BCB749" w14:textId="77777777" w:rsidR="005D4961" w:rsidRDefault="00E37B79">
            <w:pPr>
              <w:spacing w:before="80" w:after="80" w:line="280" w:lineRule="auto"/>
            </w:pPr>
            <w:r>
              <w:rPr>
                <w:b/>
                <w:bCs/>
                <w:color w:val="1F3864"/>
              </w:rPr>
              <w:t>S052_curr</w:t>
            </w:r>
          </w:p>
          <w:p w14:paraId="37D04B5B" w14:textId="77777777" w:rsidR="005D4961" w:rsidRDefault="00E37B79">
            <w:pPr>
              <w:spacing w:before="20" w:line="280" w:lineRule="auto"/>
            </w:pPr>
            <w:r>
              <w:rPr>
                <w:b/>
                <w:bCs/>
                <w:sz w:val="20"/>
                <w:szCs w:val="20"/>
              </w:rPr>
              <w:t>CDT+GSL</w:t>
            </w:r>
          </w:p>
          <w:p w14:paraId="4CE7A1BF" w14:textId="77777777" w:rsidR="005D4961" w:rsidRDefault="00E37B79">
            <w:pPr>
              <w:spacing w:after="20" w:line="280" w:lineRule="auto"/>
            </w:pPr>
            <w:r>
              <w:rPr>
                <w:i/>
                <w:iCs/>
                <w:color w:val="595959"/>
                <w:sz w:val="18"/>
                <w:szCs w:val="18"/>
              </w:rPr>
              <w:t>Curriculum &amp; Delivery + Special Programmes</w:t>
            </w:r>
          </w:p>
          <w:p w14:paraId="6D35055C"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261B869F" w14:textId="77777777" w:rsidR="005D4961" w:rsidRDefault="00E37B79">
            <w:pPr>
              <w:spacing w:before="80" w:after="80" w:line="280" w:lineRule="auto"/>
            </w:pPr>
            <w:r>
              <w:rPr>
                <w:b/>
                <w:bCs/>
              </w:rPr>
              <w:t>Continuing Legal Education (CLE) Credit Tracker</w:t>
            </w:r>
          </w:p>
          <w:p w14:paraId="09084055" w14:textId="77777777" w:rsidR="005D4961" w:rsidRDefault="00E37B79">
            <w:pPr>
              <w:spacing w:before="40" w:line="280" w:lineRule="auto"/>
            </w:pPr>
            <w:r>
              <w:rPr>
                <w:sz w:val="20"/>
                <w:szCs w:val="20"/>
              </w:rPr>
              <w:t>Per-lawyer CPD point tracker for the legal profession — accreditation of CLE providers, course-level credit allocation, attendance evidence, annual reporting.</w:t>
            </w:r>
          </w:p>
        </w:tc>
        <w:tc>
          <w:tcPr>
            <w:tcW w:w="3326" w:type="dxa"/>
            <w:shd w:val="clear" w:color="auto" w:fill="F5F7FB"/>
            <w:tcMar>
              <w:top w:w="80" w:type="dxa"/>
              <w:left w:w="100" w:type="dxa"/>
              <w:bottom w:w="80" w:type="dxa"/>
              <w:right w:w="100" w:type="dxa"/>
            </w:tcMar>
            <w:vAlign w:val="center"/>
          </w:tcPr>
          <w:p w14:paraId="1C98A3B2" w14:textId="77777777" w:rsidR="005D4961" w:rsidRDefault="00E37B79">
            <w:pPr>
              <w:spacing w:after="40" w:line="280" w:lineRule="auto"/>
            </w:pPr>
            <w:r>
              <w:rPr>
                <w:b/>
                <w:bCs/>
                <w:sz w:val="20"/>
                <w:szCs w:val="20"/>
              </w:rPr>
              <w:t xml:space="preserve">Integrations. </w:t>
            </w:r>
            <w:r>
              <w:rPr>
                <w:sz w:val="20"/>
                <w:szCs w:val="20"/>
              </w:rPr>
              <w:t>Reads from Short Courses (S038), LMS (S029) and Mentor platform (S042); pushes to Roll of Lawyers (S009) where reciprocity permits.</w:t>
            </w:r>
          </w:p>
          <w:p w14:paraId="26CC9A97" w14:textId="77777777" w:rsidR="005D4961" w:rsidRDefault="00E37B79">
            <w:pPr>
              <w:spacing w:line="280" w:lineRule="auto"/>
            </w:pPr>
            <w:r>
              <w:rPr>
                <w:b/>
                <w:bCs/>
                <w:sz w:val="20"/>
                <w:szCs w:val="20"/>
              </w:rPr>
              <w:t xml:space="preserve">Dependencies. </w:t>
            </w:r>
            <w:r>
              <w:rPr>
                <w:sz w:val="20"/>
                <w:szCs w:val="20"/>
              </w:rPr>
              <w:t>Provider accreditation workflow, lawyer-identity from S009.</w:t>
            </w:r>
          </w:p>
        </w:tc>
        <w:tc>
          <w:tcPr>
            <w:tcW w:w="1200" w:type="dxa"/>
            <w:shd w:val="clear" w:color="auto" w:fill="F5F7FB"/>
            <w:tcMar>
              <w:top w:w="80" w:type="dxa"/>
              <w:left w:w="100" w:type="dxa"/>
              <w:bottom w:w="80" w:type="dxa"/>
              <w:right w:w="100" w:type="dxa"/>
            </w:tcMar>
            <w:vAlign w:val="center"/>
          </w:tcPr>
          <w:p w14:paraId="12534BCE" w14:textId="77777777" w:rsidR="005D4961" w:rsidRDefault="00E37B79">
            <w:pPr>
              <w:spacing w:before="80" w:after="80" w:line="280" w:lineRule="auto"/>
              <w:jc w:val="center"/>
            </w:pPr>
            <w:r>
              <w:rPr>
                <w:b/>
                <w:bCs/>
                <w:color w:val="BF8F00"/>
              </w:rPr>
              <w:t>Phase 2</w:t>
            </w:r>
          </w:p>
        </w:tc>
      </w:tr>
      <w:tr w:rsidR="005D4961" w14:paraId="62EBBD13" w14:textId="77777777">
        <w:trPr>
          <w:cantSplit/>
        </w:trPr>
        <w:tc>
          <w:tcPr>
            <w:tcW w:w="1500" w:type="dxa"/>
            <w:tcMar>
              <w:top w:w="80" w:type="dxa"/>
              <w:left w:w="100" w:type="dxa"/>
              <w:bottom w:w="80" w:type="dxa"/>
              <w:right w:w="100" w:type="dxa"/>
            </w:tcMar>
            <w:vAlign w:val="center"/>
          </w:tcPr>
          <w:p w14:paraId="48A2B8A1" w14:textId="77777777" w:rsidR="005D4961" w:rsidRDefault="00E37B79">
            <w:pPr>
              <w:spacing w:before="80" w:after="80" w:line="280" w:lineRule="auto"/>
            </w:pPr>
            <w:r>
              <w:rPr>
                <w:b/>
                <w:bCs/>
                <w:color w:val="1F3864"/>
              </w:rPr>
              <w:lastRenderedPageBreak/>
              <w:t>S053_curr</w:t>
            </w:r>
          </w:p>
          <w:p w14:paraId="2591E210" w14:textId="77777777" w:rsidR="005D4961" w:rsidRDefault="00E37B79">
            <w:pPr>
              <w:spacing w:before="20" w:line="280" w:lineRule="auto"/>
            </w:pPr>
            <w:r>
              <w:rPr>
                <w:b/>
                <w:bCs/>
                <w:sz w:val="20"/>
                <w:szCs w:val="20"/>
              </w:rPr>
              <w:t>CDT</w:t>
            </w:r>
          </w:p>
          <w:p w14:paraId="689A5707" w14:textId="77777777" w:rsidR="005D4961" w:rsidRDefault="00E37B79">
            <w:pPr>
              <w:spacing w:after="20" w:line="280" w:lineRule="auto"/>
            </w:pPr>
            <w:r>
              <w:rPr>
                <w:i/>
                <w:iCs/>
                <w:color w:val="595959"/>
                <w:sz w:val="18"/>
                <w:szCs w:val="18"/>
              </w:rPr>
              <w:t>Knowledge Systems &amp; Intelligence Unit</w:t>
            </w:r>
          </w:p>
          <w:p w14:paraId="040991DF"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7E2DC1D1" w14:textId="77777777" w:rsidR="005D4961" w:rsidRDefault="00E37B79">
            <w:pPr>
              <w:spacing w:before="80" w:after="80" w:line="280" w:lineRule="auto"/>
            </w:pPr>
            <w:r>
              <w:rPr>
                <w:b/>
                <w:bCs/>
              </w:rPr>
              <w:t>Knowledge Management &amp; Subject-Matter-Expert (SME) Directory</w:t>
            </w:r>
          </w:p>
          <w:p w14:paraId="3C717CC4" w14:textId="77777777" w:rsidR="005D4961" w:rsidRDefault="00E37B79">
            <w:pPr>
              <w:spacing w:before="40" w:line="280" w:lineRule="auto"/>
            </w:pPr>
            <w:r>
              <w:rPr>
                <w:sz w:val="20"/>
                <w:szCs w:val="20"/>
              </w:rPr>
              <w:t>Searchable directory of internal and external subject-matter experts with profiles, taxonomy of expertise, document graphs and engagement history.</w:t>
            </w:r>
          </w:p>
        </w:tc>
        <w:tc>
          <w:tcPr>
            <w:tcW w:w="3326" w:type="dxa"/>
            <w:tcMar>
              <w:top w:w="80" w:type="dxa"/>
              <w:left w:w="100" w:type="dxa"/>
              <w:bottom w:w="80" w:type="dxa"/>
              <w:right w:w="100" w:type="dxa"/>
            </w:tcMar>
            <w:vAlign w:val="center"/>
          </w:tcPr>
          <w:p w14:paraId="68CC3F32" w14:textId="77777777" w:rsidR="005D4961" w:rsidRDefault="00E37B79">
            <w:pPr>
              <w:spacing w:after="40" w:line="280" w:lineRule="auto"/>
            </w:pPr>
            <w:r>
              <w:rPr>
                <w:b/>
                <w:bCs/>
                <w:sz w:val="20"/>
                <w:szCs w:val="20"/>
              </w:rPr>
              <w:t xml:space="preserve">Integrations. </w:t>
            </w:r>
            <w:r>
              <w:rPr>
                <w:sz w:val="20"/>
                <w:szCs w:val="20"/>
              </w:rPr>
              <w:t>Pool surfaces in Examiner Roster (S060), Peer-Reviewer Roster (S093), Mentor Pairing (S042).</w:t>
            </w:r>
          </w:p>
          <w:p w14:paraId="7EA152C0" w14:textId="77777777" w:rsidR="005D4961" w:rsidRDefault="00E37B79">
            <w:pPr>
              <w:spacing w:line="280" w:lineRule="auto"/>
            </w:pPr>
            <w:r>
              <w:rPr>
                <w:b/>
                <w:bCs/>
                <w:sz w:val="20"/>
                <w:szCs w:val="20"/>
              </w:rPr>
              <w:t xml:space="preserve">Dependencies. </w:t>
            </w:r>
            <w:r>
              <w:rPr>
                <w:sz w:val="20"/>
                <w:szCs w:val="20"/>
              </w:rPr>
              <w:t>Taxonomy, profile claim, expertise scoring.</w:t>
            </w:r>
          </w:p>
        </w:tc>
        <w:tc>
          <w:tcPr>
            <w:tcW w:w="1200" w:type="dxa"/>
            <w:tcMar>
              <w:top w:w="80" w:type="dxa"/>
              <w:left w:w="100" w:type="dxa"/>
              <w:bottom w:w="80" w:type="dxa"/>
              <w:right w:w="100" w:type="dxa"/>
            </w:tcMar>
            <w:vAlign w:val="center"/>
          </w:tcPr>
          <w:p w14:paraId="0DF09E0B" w14:textId="77777777" w:rsidR="005D4961" w:rsidRDefault="00E37B79">
            <w:pPr>
              <w:spacing w:before="80" w:after="80" w:line="280" w:lineRule="auto"/>
              <w:jc w:val="center"/>
            </w:pPr>
            <w:r>
              <w:rPr>
                <w:b/>
                <w:bCs/>
                <w:color w:val="BF8F00"/>
              </w:rPr>
              <w:t>Phase 2</w:t>
            </w:r>
          </w:p>
        </w:tc>
      </w:tr>
      <w:tr w:rsidR="005D4961" w14:paraId="39822A94" w14:textId="77777777">
        <w:trPr>
          <w:cantSplit/>
        </w:trPr>
        <w:tc>
          <w:tcPr>
            <w:tcW w:w="1500" w:type="dxa"/>
            <w:shd w:val="clear" w:color="auto" w:fill="F5F7FB"/>
            <w:tcMar>
              <w:top w:w="80" w:type="dxa"/>
              <w:left w:w="100" w:type="dxa"/>
              <w:bottom w:w="80" w:type="dxa"/>
              <w:right w:w="100" w:type="dxa"/>
            </w:tcMar>
            <w:vAlign w:val="center"/>
          </w:tcPr>
          <w:p w14:paraId="08C15AC5" w14:textId="77777777" w:rsidR="005D4961" w:rsidRDefault="00E37B79">
            <w:pPr>
              <w:spacing w:before="80" w:after="80" w:line="280" w:lineRule="auto"/>
            </w:pPr>
            <w:r>
              <w:rPr>
                <w:b/>
                <w:bCs/>
                <w:color w:val="1F3864"/>
              </w:rPr>
              <w:t>S054_curr</w:t>
            </w:r>
          </w:p>
          <w:p w14:paraId="7CC3FB60" w14:textId="77777777" w:rsidR="005D4961" w:rsidRDefault="00E37B79">
            <w:pPr>
              <w:spacing w:before="20" w:line="280" w:lineRule="auto"/>
            </w:pPr>
            <w:r>
              <w:rPr>
                <w:b/>
                <w:bCs/>
                <w:sz w:val="20"/>
                <w:szCs w:val="20"/>
              </w:rPr>
              <w:t>CDT</w:t>
            </w:r>
          </w:p>
          <w:p w14:paraId="058F7A7B" w14:textId="77777777" w:rsidR="005D4961" w:rsidRDefault="00E37B79">
            <w:pPr>
              <w:spacing w:after="20" w:line="280" w:lineRule="auto"/>
            </w:pPr>
            <w:r>
              <w:rPr>
                <w:i/>
                <w:iCs/>
                <w:color w:val="595959"/>
                <w:sz w:val="18"/>
                <w:szCs w:val="18"/>
              </w:rPr>
              <w:t>Knowledge Systems &amp; Intelligence Unit</w:t>
            </w:r>
          </w:p>
          <w:p w14:paraId="6C5A63AC"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62AEB704" w14:textId="77777777" w:rsidR="005D4961" w:rsidRDefault="00E37B79">
            <w:pPr>
              <w:spacing w:before="80" w:after="80" w:line="280" w:lineRule="auto"/>
            </w:pPr>
            <w:r>
              <w:rPr>
                <w:b/>
                <w:bCs/>
              </w:rPr>
              <w:t>Foresight / Horizon-Scanning Workbench</w:t>
            </w:r>
          </w:p>
          <w:p w14:paraId="63B0061E" w14:textId="77777777" w:rsidR="005D4961" w:rsidRDefault="00E37B79">
            <w:pPr>
              <w:spacing w:before="40" w:line="280" w:lineRule="auto"/>
            </w:pPr>
            <w:r>
              <w:rPr>
                <w:sz w:val="20"/>
                <w:szCs w:val="20"/>
              </w:rPr>
              <w:t>Tracks emerging fields (AI law, fintech, climate, blockchain, space law) to feed curriculum committees, scholarly research and strategic planning.</w:t>
            </w:r>
          </w:p>
        </w:tc>
        <w:tc>
          <w:tcPr>
            <w:tcW w:w="3326" w:type="dxa"/>
            <w:shd w:val="clear" w:color="auto" w:fill="F5F7FB"/>
            <w:tcMar>
              <w:top w:w="80" w:type="dxa"/>
              <w:left w:w="100" w:type="dxa"/>
              <w:bottom w:w="80" w:type="dxa"/>
              <w:right w:w="100" w:type="dxa"/>
            </w:tcMar>
            <w:vAlign w:val="center"/>
          </w:tcPr>
          <w:p w14:paraId="72E79BCA" w14:textId="77777777" w:rsidR="005D4961" w:rsidRDefault="00E37B79">
            <w:pPr>
              <w:spacing w:after="40" w:line="280" w:lineRule="auto"/>
            </w:pPr>
            <w:r>
              <w:rPr>
                <w:b/>
                <w:bCs/>
                <w:sz w:val="20"/>
                <w:szCs w:val="20"/>
              </w:rPr>
              <w:t xml:space="preserve">Integrations. </w:t>
            </w:r>
            <w:r>
              <w:rPr>
                <w:sz w:val="20"/>
                <w:szCs w:val="20"/>
              </w:rPr>
              <w:t>Pairs with Comparative-Jurisdiction Database (S050_curr) and Regulatory Horizon (S014).</w:t>
            </w:r>
          </w:p>
          <w:p w14:paraId="3A508DFE" w14:textId="77777777" w:rsidR="005D4961" w:rsidRDefault="00E37B79">
            <w:pPr>
              <w:spacing w:line="280" w:lineRule="auto"/>
            </w:pPr>
            <w:r>
              <w:rPr>
                <w:b/>
                <w:bCs/>
                <w:sz w:val="20"/>
                <w:szCs w:val="20"/>
              </w:rPr>
              <w:t xml:space="preserve">Dependencies. </w:t>
            </w:r>
            <w:r>
              <w:rPr>
                <w:sz w:val="20"/>
                <w:szCs w:val="20"/>
              </w:rPr>
              <w:t>External feeds, NLP classification, scenario tooling.</w:t>
            </w:r>
          </w:p>
          <w:p w14:paraId="3F641B9F" w14:textId="77777777" w:rsidR="005D4961" w:rsidRDefault="00E37B79">
            <w:pPr>
              <w:spacing w:before="40" w:line="280" w:lineRule="auto"/>
            </w:pPr>
            <w:r>
              <w:rPr>
                <w:i/>
                <w:iCs/>
                <w:color w:val="595959"/>
                <w:sz w:val="18"/>
                <w:szCs w:val="18"/>
              </w:rPr>
              <w:t>Co-owners: DG</w:t>
            </w:r>
          </w:p>
        </w:tc>
        <w:tc>
          <w:tcPr>
            <w:tcW w:w="1200" w:type="dxa"/>
            <w:shd w:val="clear" w:color="auto" w:fill="F5F7FB"/>
            <w:tcMar>
              <w:top w:w="80" w:type="dxa"/>
              <w:left w:w="100" w:type="dxa"/>
              <w:bottom w:w="80" w:type="dxa"/>
              <w:right w:w="100" w:type="dxa"/>
            </w:tcMar>
            <w:vAlign w:val="center"/>
          </w:tcPr>
          <w:p w14:paraId="7E846E23" w14:textId="77777777" w:rsidR="005D4961" w:rsidRDefault="00E37B79">
            <w:pPr>
              <w:spacing w:before="80" w:after="80" w:line="280" w:lineRule="auto"/>
              <w:jc w:val="center"/>
            </w:pPr>
            <w:r>
              <w:rPr>
                <w:b/>
                <w:bCs/>
                <w:color w:val="385723"/>
              </w:rPr>
              <w:t>Phase 3</w:t>
            </w:r>
          </w:p>
        </w:tc>
      </w:tr>
      <w:tr w:rsidR="005D4961" w14:paraId="4DF683D2" w14:textId="77777777">
        <w:trPr>
          <w:cantSplit/>
        </w:trPr>
        <w:tc>
          <w:tcPr>
            <w:tcW w:w="1500" w:type="dxa"/>
            <w:tcMar>
              <w:top w:w="80" w:type="dxa"/>
              <w:left w:w="100" w:type="dxa"/>
              <w:bottom w:w="80" w:type="dxa"/>
              <w:right w:w="100" w:type="dxa"/>
            </w:tcMar>
            <w:vAlign w:val="center"/>
          </w:tcPr>
          <w:p w14:paraId="51A83EF7" w14:textId="77777777" w:rsidR="005D4961" w:rsidRDefault="00E37B79">
            <w:pPr>
              <w:spacing w:before="80" w:after="80" w:line="280" w:lineRule="auto"/>
            </w:pPr>
            <w:r>
              <w:rPr>
                <w:b/>
                <w:bCs/>
                <w:color w:val="1F3864"/>
              </w:rPr>
              <w:t>S055_curr</w:t>
            </w:r>
          </w:p>
          <w:p w14:paraId="3E846358" w14:textId="77777777" w:rsidR="005D4961" w:rsidRDefault="00E37B79">
            <w:pPr>
              <w:spacing w:before="20" w:line="280" w:lineRule="auto"/>
            </w:pPr>
            <w:r>
              <w:rPr>
                <w:b/>
                <w:bCs/>
                <w:sz w:val="20"/>
                <w:szCs w:val="20"/>
              </w:rPr>
              <w:t>CDT</w:t>
            </w:r>
          </w:p>
          <w:p w14:paraId="77E40A19" w14:textId="77777777" w:rsidR="005D4961" w:rsidRDefault="00E37B79">
            <w:pPr>
              <w:spacing w:after="20" w:line="280" w:lineRule="auto"/>
            </w:pPr>
            <w:r>
              <w:rPr>
                <w:i/>
                <w:iCs/>
                <w:color w:val="595959"/>
                <w:sz w:val="18"/>
                <w:szCs w:val="18"/>
              </w:rPr>
              <w:t>Curriculum &amp; Delivery Unit</w:t>
            </w:r>
          </w:p>
          <w:p w14:paraId="026446D7"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5BFE4CD8" w14:textId="77777777" w:rsidR="005D4961" w:rsidRDefault="00E37B79">
            <w:pPr>
              <w:spacing w:before="80" w:after="80" w:line="280" w:lineRule="auto"/>
            </w:pPr>
            <w:r>
              <w:rPr>
                <w:b/>
                <w:bCs/>
              </w:rPr>
              <w:t>Pedagogy R&amp;D Sandbox</w:t>
            </w:r>
          </w:p>
          <w:p w14:paraId="45D6D0CA" w14:textId="77777777" w:rsidR="005D4961" w:rsidRDefault="00E37B79">
            <w:pPr>
              <w:spacing w:before="40" w:line="280" w:lineRule="auto"/>
            </w:pPr>
            <w:r>
              <w:rPr>
                <w:sz w:val="20"/>
                <w:szCs w:val="20"/>
              </w:rPr>
              <w:t>Safe environment to pilot new teaching modes (VR moots, AI tutors, simulation chambers) before LMS rollout. Includes IRB-style ethics review for student participants.</w:t>
            </w:r>
          </w:p>
        </w:tc>
        <w:tc>
          <w:tcPr>
            <w:tcW w:w="3326" w:type="dxa"/>
            <w:tcMar>
              <w:top w:w="80" w:type="dxa"/>
              <w:left w:w="100" w:type="dxa"/>
              <w:bottom w:w="80" w:type="dxa"/>
              <w:right w:w="100" w:type="dxa"/>
            </w:tcMar>
            <w:vAlign w:val="center"/>
          </w:tcPr>
          <w:p w14:paraId="5D14A973" w14:textId="77777777" w:rsidR="005D4961" w:rsidRDefault="00E37B79">
            <w:pPr>
              <w:spacing w:after="40" w:line="280" w:lineRule="auto"/>
            </w:pPr>
            <w:r>
              <w:rPr>
                <w:b/>
                <w:bCs/>
                <w:sz w:val="20"/>
                <w:szCs w:val="20"/>
              </w:rPr>
              <w:t xml:space="preserve">Integrations. </w:t>
            </w:r>
            <w:r>
              <w:rPr>
                <w:sz w:val="20"/>
                <w:szCs w:val="20"/>
              </w:rPr>
              <w:t>Uses Innovation Sandbox (S215) for infra; ethics governance via DPIA (S185).</w:t>
            </w:r>
          </w:p>
          <w:p w14:paraId="7CB59955" w14:textId="77777777" w:rsidR="005D4961" w:rsidRDefault="00E37B79">
            <w:pPr>
              <w:spacing w:line="280" w:lineRule="auto"/>
            </w:pPr>
            <w:r>
              <w:rPr>
                <w:b/>
                <w:bCs/>
                <w:sz w:val="20"/>
                <w:szCs w:val="20"/>
              </w:rPr>
              <w:t xml:space="preserve">Dependencies. </w:t>
            </w:r>
            <w:r>
              <w:rPr>
                <w:sz w:val="20"/>
                <w:szCs w:val="20"/>
              </w:rPr>
              <w:t>Sandbox environment, ethics governance.</w:t>
            </w:r>
          </w:p>
          <w:p w14:paraId="5DC85C0C" w14:textId="77777777" w:rsidR="005D4961" w:rsidRDefault="00E37B79">
            <w:pPr>
              <w:spacing w:before="40" w:line="280" w:lineRule="auto"/>
            </w:pPr>
            <w:r>
              <w:rPr>
                <w:i/>
                <w:iCs/>
                <w:color w:val="595959"/>
                <w:sz w:val="18"/>
                <w:szCs w:val="18"/>
              </w:rPr>
              <w:t>Co-owners: DTI</w:t>
            </w:r>
          </w:p>
        </w:tc>
        <w:tc>
          <w:tcPr>
            <w:tcW w:w="1200" w:type="dxa"/>
            <w:tcMar>
              <w:top w:w="80" w:type="dxa"/>
              <w:left w:w="100" w:type="dxa"/>
              <w:bottom w:w="80" w:type="dxa"/>
              <w:right w:w="100" w:type="dxa"/>
            </w:tcMar>
            <w:vAlign w:val="center"/>
          </w:tcPr>
          <w:p w14:paraId="6A801019" w14:textId="77777777" w:rsidR="005D4961" w:rsidRDefault="00E37B79">
            <w:pPr>
              <w:spacing w:before="80" w:after="80" w:line="280" w:lineRule="auto"/>
              <w:jc w:val="center"/>
            </w:pPr>
            <w:r>
              <w:rPr>
                <w:b/>
                <w:bCs/>
                <w:color w:val="385723"/>
              </w:rPr>
              <w:t>Phase 3</w:t>
            </w:r>
          </w:p>
        </w:tc>
      </w:tr>
    </w:tbl>
    <w:p w14:paraId="052BE8FB" w14:textId="77777777" w:rsidR="005D4961" w:rsidRDefault="00E37B79">
      <w:pPr>
        <w:keepNext/>
        <w:spacing w:before="280" w:after="120" w:line="300" w:lineRule="auto"/>
      </w:pPr>
      <w:r>
        <w:rPr>
          <w:b/>
          <w:bCs/>
          <w:color w:val="1F3864"/>
          <w:sz w:val="26"/>
          <w:szCs w:val="26"/>
        </w:rPr>
        <w:t>30A.6.3  Cluster C3 — Assessment &amp; Examinations  (10 systems)</w:t>
      </w:r>
    </w:p>
    <w:p w14:paraId="0095A8EC" w14:textId="77777777" w:rsidR="005D4961" w:rsidRDefault="00E37B79">
      <w:pPr>
        <w:spacing w:before="80" w:after="120" w:line="280" w:lineRule="auto"/>
      </w:pPr>
      <w:r>
        <w:rPr>
          <w:b/>
          <w:bCs/>
        </w:rPr>
        <w:t xml:space="preserve">Phasing: </w:t>
      </w:r>
      <w:r>
        <w:t xml:space="preserve">8 Fast-Track · 2 Phase 2 · 0 Phase 3.   </w:t>
      </w:r>
      <w:r>
        <w:rPr>
          <w:b/>
          <w:bCs/>
        </w:rPr>
        <w:t xml:space="preserve">Source: </w:t>
      </w:r>
      <w:r>
        <w:t>3 from DTI v3.0 mapping · 7 new gap-identified.</w:t>
      </w:r>
    </w:p>
    <w:tbl>
      <w:tblPr>
        <w:tblW w:w="9026"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500"/>
        <w:gridCol w:w="3000"/>
        <w:gridCol w:w="3326"/>
        <w:gridCol w:w="1200"/>
      </w:tblGrid>
      <w:tr w:rsidR="005D4961" w14:paraId="6DBD0A4F" w14:textId="77777777">
        <w:trPr>
          <w:cantSplit/>
          <w:tblHeader/>
        </w:trPr>
        <w:tc>
          <w:tcPr>
            <w:tcW w:w="1500" w:type="dxa"/>
            <w:shd w:val="clear" w:color="auto" w:fill="0F2A5C"/>
            <w:tcMar>
              <w:top w:w="80" w:type="dxa"/>
              <w:left w:w="100" w:type="dxa"/>
              <w:bottom w:w="80" w:type="dxa"/>
              <w:right w:w="100" w:type="dxa"/>
            </w:tcMar>
            <w:vAlign w:val="center"/>
          </w:tcPr>
          <w:p w14:paraId="087E2102" w14:textId="77777777" w:rsidR="005D4961" w:rsidRDefault="00E37B79">
            <w:pPr>
              <w:spacing w:before="80" w:after="80" w:line="280" w:lineRule="auto"/>
            </w:pPr>
            <w:r>
              <w:rPr>
                <w:b/>
                <w:bCs/>
                <w:color w:val="FFFFFF"/>
              </w:rPr>
              <w:t>ID &amp; Owner</w:t>
            </w:r>
          </w:p>
        </w:tc>
        <w:tc>
          <w:tcPr>
            <w:tcW w:w="3000" w:type="dxa"/>
            <w:shd w:val="clear" w:color="auto" w:fill="0F2A5C"/>
            <w:tcMar>
              <w:top w:w="80" w:type="dxa"/>
              <w:left w:w="100" w:type="dxa"/>
              <w:bottom w:w="80" w:type="dxa"/>
              <w:right w:w="100" w:type="dxa"/>
            </w:tcMar>
            <w:vAlign w:val="center"/>
          </w:tcPr>
          <w:p w14:paraId="69C4F0D7" w14:textId="77777777" w:rsidR="005D4961" w:rsidRDefault="00E37B79">
            <w:pPr>
              <w:spacing w:before="80" w:after="80" w:line="280" w:lineRule="auto"/>
            </w:pPr>
            <w:r>
              <w:rPr>
                <w:b/>
                <w:bCs/>
                <w:color w:val="FFFFFF"/>
              </w:rPr>
              <w:t>System &amp; Purpose</w:t>
            </w:r>
          </w:p>
        </w:tc>
        <w:tc>
          <w:tcPr>
            <w:tcW w:w="3326" w:type="dxa"/>
            <w:shd w:val="clear" w:color="auto" w:fill="0F2A5C"/>
            <w:tcMar>
              <w:top w:w="80" w:type="dxa"/>
              <w:left w:w="100" w:type="dxa"/>
              <w:bottom w:w="80" w:type="dxa"/>
              <w:right w:w="100" w:type="dxa"/>
            </w:tcMar>
            <w:vAlign w:val="center"/>
          </w:tcPr>
          <w:p w14:paraId="43584667" w14:textId="77777777" w:rsidR="005D4961" w:rsidRDefault="00E37B79">
            <w:pPr>
              <w:spacing w:before="80" w:after="80" w:line="280" w:lineRule="auto"/>
            </w:pPr>
            <w:r>
              <w:rPr>
                <w:b/>
                <w:bCs/>
                <w:color w:val="FFFFFF"/>
              </w:rPr>
              <w:t>Integrations &amp; Dependencies</w:t>
            </w:r>
          </w:p>
        </w:tc>
        <w:tc>
          <w:tcPr>
            <w:tcW w:w="1200" w:type="dxa"/>
            <w:shd w:val="clear" w:color="auto" w:fill="0F2A5C"/>
            <w:tcMar>
              <w:top w:w="80" w:type="dxa"/>
              <w:left w:w="100" w:type="dxa"/>
              <w:bottom w:w="80" w:type="dxa"/>
              <w:right w:w="100" w:type="dxa"/>
            </w:tcMar>
            <w:vAlign w:val="center"/>
          </w:tcPr>
          <w:p w14:paraId="2C91BAEE" w14:textId="77777777" w:rsidR="005D4961" w:rsidRDefault="00E37B79">
            <w:pPr>
              <w:spacing w:before="80" w:after="80" w:line="280" w:lineRule="auto"/>
              <w:jc w:val="center"/>
            </w:pPr>
            <w:r>
              <w:rPr>
                <w:b/>
                <w:bCs/>
                <w:color w:val="FFFFFF"/>
              </w:rPr>
              <w:t>Phase</w:t>
            </w:r>
          </w:p>
        </w:tc>
      </w:tr>
      <w:tr w:rsidR="005D4961" w14:paraId="382120CB" w14:textId="77777777">
        <w:trPr>
          <w:cantSplit/>
        </w:trPr>
        <w:tc>
          <w:tcPr>
            <w:tcW w:w="1500" w:type="dxa"/>
            <w:tcMar>
              <w:top w:w="80" w:type="dxa"/>
              <w:left w:w="100" w:type="dxa"/>
              <w:bottom w:w="80" w:type="dxa"/>
              <w:right w:w="100" w:type="dxa"/>
            </w:tcMar>
            <w:vAlign w:val="center"/>
          </w:tcPr>
          <w:p w14:paraId="08416E57" w14:textId="77777777" w:rsidR="005D4961" w:rsidRDefault="00E37B79">
            <w:pPr>
              <w:spacing w:before="80" w:after="80" w:line="280" w:lineRule="auto"/>
            </w:pPr>
            <w:r>
              <w:rPr>
                <w:b/>
                <w:bCs/>
                <w:color w:val="1F3864"/>
              </w:rPr>
              <w:t>S060</w:t>
            </w:r>
          </w:p>
          <w:p w14:paraId="5132B9D3" w14:textId="77777777" w:rsidR="005D4961" w:rsidRDefault="00E37B79">
            <w:pPr>
              <w:spacing w:before="20" w:line="280" w:lineRule="auto"/>
            </w:pPr>
            <w:r>
              <w:rPr>
                <w:b/>
                <w:bCs/>
                <w:sz w:val="20"/>
                <w:szCs w:val="20"/>
              </w:rPr>
              <w:t>CDT</w:t>
            </w:r>
          </w:p>
          <w:p w14:paraId="220FB2AA" w14:textId="77777777" w:rsidR="005D4961" w:rsidRDefault="00E37B79">
            <w:pPr>
              <w:spacing w:after="20" w:line="280" w:lineRule="auto"/>
            </w:pPr>
            <w:r>
              <w:rPr>
                <w:i/>
                <w:iCs/>
                <w:color w:val="595959"/>
                <w:sz w:val="18"/>
                <w:szCs w:val="18"/>
              </w:rPr>
              <w:t>Testing &amp; Examination Unit</w:t>
            </w:r>
          </w:p>
          <w:p w14:paraId="4F45E385"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47365542" w14:textId="77777777" w:rsidR="005D4961" w:rsidRDefault="00E37B79">
            <w:pPr>
              <w:spacing w:before="80" w:after="80" w:line="280" w:lineRule="auto"/>
            </w:pPr>
            <w:r>
              <w:rPr>
                <w:b/>
                <w:bCs/>
              </w:rPr>
              <w:t>Examiner &amp; Moderator Roster Management</w:t>
            </w:r>
          </w:p>
          <w:p w14:paraId="0A71AD0E" w14:textId="77777777" w:rsidR="005D4961" w:rsidRDefault="00E37B79">
            <w:pPr>
              <w:spacing w:before="40" w:line="280" w:lineRule="auto"/>
            </w:pPr>
            <w:r>
              <w:rPr>
                <w:sz w:val="20"/>
                <w:szCs w:val="20"/>
              </w:rPr>
              <w:t>Pool of chief, internal and external examiners and moderators — credentials, conflict-of-interest screening, training, assignment and post-cycle performance evaluation.</w:t>
            </w:r>
          </w:p>
        </w:tc>
        <w:tc>
          <w:tcPr>
            <w:tcW w:w="3326" w:type="dxa"/>
            <w:tcMar>
              <w:top w:w="80" w:type="dxa"/>
              <w:left w:w="100" w:type="dxa"/>
              <w:bottom w:w="80" w:type="dxa"/>
              <w:right w:w="100" w:type="dxa"/>
            </w:tcMar>
            <w:vAlign w:val="center"/>
          </w:tcPr>
          <w:p w14:paraId="4608B107" w14:textId="77777777" w:rsidR="005D4961" w:rsidRDefault="00E37B79">
            <w:pPr>
              <w:spacing w:after="40" w:line="280" w:lineRule="auto"/>
            </w:pPr>
            <w:r>
              <w:rPr>
                <w:b/>
                <w:bCs/>
                <w:sz w:val="20"/>
                <w:szCs w:val="20"/>
              </w:rPr>
              <w:t xml:space="preserve">Integrations. </w:t>
            </w:r>
            <w:r>
              <w:rPr>
                <w:sz w:val="20"/>
                <w:szCs w:val="20"/>
              </w:rPr>
              <w:t>Conflicts checked against COI (S010); credentials verified by Examination Verification (S062); CLE credits via S052_curr.</w:t>
            </w:r>
          </w:p>
          <w:p w14:paraId="567C2332" w14:textId="77777777" w:rsidR="005D4961" w:rsidRDefault="00E37B79">
            <w:pPr>
              <w:spacing w:line="280" w:lineRule="auto"/>
            </w:pPr>
            <w:r>
              <w:rPr>
                <w:b/>
                <w:bCs/>
                <w:sz w:val="20"/>
                <w:szCs w:val="20"/>
              </w:rPr>
              <w:t xml:space="preserve">Dependencies. </w:t>
            </w:r>
            <w:r>
              <w:rPr>
                <w:sz w:val="20"/>
                <w:szCs w:val="20"/>
              </w:rPr>
              <w:t>SME Directory (S053_curr), conflict-engine, training tracker.</w:t>
            </w:r>
          </w:p>
          <w:p w14:paraId="735F2434" w14:textId="77777777" w:rsidR="005D4961" w:rsidRDefault="00E37B79">
            <w:pPr>
              <w:spacing w:before="40" w:line="280" w:lineRule="auto"/>
            </w:pPr>
            <w:r>
              <w:rPr>
                <w:i/>
                <w:iCs/>
                <w:color w:val="595959"/>
                <w:sz w:val="18"/>
                <w:szCs w:val="18"/>
              </w:rPr>
              <w:t>Co-owners: AQAI</w:t>
            </w:r>
          </w:p>
        </w:tc>
        <w:tc>
          <w:tcPr>
            <w:tcW w:w="1200" w:type="dxa"/>
            <w:tcMar>
              <w:top w:w="80" w:type="dxa"/>
              <w:left w:w="100" w:type="dxa"/>
              <w:bottom w:w="80" w:type="dxa"/>
              <w:right w:w="100" w:type="dxa"/>
            </w:tcMar>
            <w:vAlign w:val="center"/>
          </w:tcPr>
          <w:p w14:paraId="23FCE670" w14:textId="77777777" w:rsidR="005D4961" w:rsidRDefault="00E37B79">
            <w:pPr>
              <w:spacing w:before="80" w:after="80" w:line="280" w:lineRule="auto"/>
              <w:jc w:val="center"/>
            </w:pPr>
            <w:r>
              <w:rPr>
                <w:b/>
                <w:bCs/>
                <w:color w:val="C00000"/>
              </w:rPr>
              <w:t>Fast-Track</w:t>
            </w:r>
          </w:p>
        </w:tc>
      </w:tr>
      <w:tr w:rsidR="005D4961" w14:paraId="4308E0A9" w14:textId="77777777">
        <w:trPr>
          <w:cantSplit/>
        </w:trPr>
        <w:tc>
          <w:tcPr>
            <w:tcW w:w="1500" w:type="dxa"/>
            <w:shd w:val="clear" w:color="auto" w:fill="F5F7FB"/>
            <w:tcMar>
              <w:top w:w="80" w:type="dxa"/>
              <w:left w:w="100" w:type="dxa"/>
              <w:bottom w:w="80" w:type="dxa"/>
              <w:right w:w="100" w:type="dxa"/>
            </w:tcMar>
            <w:vAlign w:val="center"/>
          </w:tcPr>
          <w:p w14:paraId="69F3D7DF" w14:textId="77777777" w:rsidR="005D4961" w:rsidRDefault="00E37B79">
            <w:pPr>
              <w:spacing w:before="80" w:after="80" w:line="280" w:lineRule="auto"/>
            </w:pPr>
            <w:r>
              <w:rPr>
                <w:b/>
                <w:bCs/>
                <w:color w:val="1F3864"/>
              </w:rPr>
              <w:lastRenderedPageBreak/>
              <w:t>S061</w:t>
            </w:r>
          </w:p>
          <w:p w14:paraId="4AAD74D5" w14:textId="77777777" w:rsidR="005D4961" w:rsidRDefault="00E37B79">
            <w:pPr>
              <w:spacing w:before="20" w:line="280" w:lineRule="auto"/>
            </w:pPr>
            <w:r>
              <w:rPr>
                <w:b/>
                <w:bCs/>
                <w:sz w:val="20"/>
                <w:szCs w:val="20"/>
              </w:rPr>
              <w:t>CDT</w:t>
            </w:r>
          </w:p>
          <w:p w14:paraId="7B67DBA7" w14:textId="77777777" w:rsidR="005D4961" w:rsidRDefault="00E37B79">
            <w:pPr>
              <w:spacing w:after="20" w:line="280" w:lineRule="auto"/>
            </w:pPr>
            <w:r>
              <w:rPr>
                <w:i/>
                <w:iCs/>
                <w:color w:val="595959"/>
                <w:sz w:val="18"/>
                <w:szCs w:val="18"/>
              </w:rPr>
              <w:t>Testing &amp; Examination Unit</w:t>
            </w:r>
          </w:p>
          <w:p w14:paraId="5A62926C"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129823B6" w14:textId="77777777" w:rsidR="005D4961" w:rsidRDefault="00E37B79">
            <w:pPr>
              <w:spacing w:before="80" w:after="80" w:line="280" w:lineRule="auto"/>
            </w:pPr>
            <w:r>
              <w:rPr>
                <w:b/>
                <w:bCs/>
              </w:rPr>
              <w:t>Item Bank with Psychometric Analytics (IRT/Rasch)</w:t>
            </w:r>
          </w:p>
          <w:p w14:paraId="719EB4DC" w14:textId="77777777" w:rsidR="005D4961" w:rsidRDefault="00E37B79">
            <w:pPr>
              <w:spacing w:before="40" w:line="280" w:lineRule="auto"/>
            </w:pPr>
            <w:r>
              <w:rPr>
                <w:sz w:val="20"/>
                <w:szCs w:val="20"/>
              </w:rPr>
              <w:t>Secure item bank with psychometric calibration — item response theory, discrimination and difficulty indices, exposure controls and version history. NBES authors items but does not run psychometrics today.</w:t>
            </w:r>
          </w:p>
        </w:tc>
        <w:tc>
          <w:tcPr>
            <w:tcW w:w="3326" w:type="dxa"/>
            <w:shd w:val="clear" w:color="auto" w:fill="F5F7FB"/>
            <w:tcMar>
              <w:top w:w="80" w:type="dxa"/>
              <w:left w:w="100" w:type="dxa"/>
              <w:bottom w:w="80" w:type="dxa"/>
              <w:right w:w="100" w:type="dxa"/>
            </w:tcMar>
            <w:vAlign w:val="center"/>
          </w:tcPr>
          <w:p w14:paraId="708D6184" w14:textId="77777777" w:rsidR="005D4961" w:rsidRDefault="00E37B79">
            <w:pPr>
              <w:spacing w:after="40" w:line="280" w:lineRule="auto"/>
            </w:pPr>
            <w:r>
              <w:rPr>
                <w:b/>
                <w:bCs/>
                <w:sz w:val="20"/>
                <w:szCs w:val="20"/>
              </w:rPr>
              <w:t xml:space="preserve">Integrations. </w:t>
            </w:r>
            <w:r>
              <w:rPr>
                <w:sz w:val="20"/>
                <w:szCs w:val="20"/>
              </w:rPr>
              <w:t>Feeds NBES (S063); calibration draws on Examination Verification (S062) data; results inform Standard-Setting (S067).</w:t>
            </w:r>
          </w:p>
          <w:p w14:paraId="7AE3000F" w14:textId="77777777" w:rsidR="005D4961" w:rsidRDefault="00E37B79">
            <w:pPr>
              <w:spacing w:line="280" w:lineRule="auto"/>
            </w:pPr>
            <w:r>
              <w:rPr>
                <w:b/>
                <w:bCs/>
                <w:sz w:val="20"/>
                <w:szCs w:val="20"/>
              </w:rPr>
              <w:t xml:space="preserve">Dependencies. </w:t>
            </w:r>
            <w:r>
              <w:rPr>
                <w:sz w:val="20"/>
                <w:szCs w:val="20"/>
              </w:rPr>
              <w:t>Statistical engine (R/Python), secure storage, controlled-exposure rules.</w:t>
            </w:r>
          </w:p>
        </w:tc>
        <w:tc>
          <w:tcPr>
            <w:tcW w:w="1200" w:type="dxa"/>
            <w:shd w:val="clear" w:color="auto" w:fill="F5F7FB"/>
            <w:tcMar>
              <w:top w:w="80" w:type="dxa"/>
              <w:left w:w="100" w:type="dxa"/>
              <w:bottom w:w="80" w:type="dxa"/>
              <w:right w:w="100" w:type="dxa"/>
            </w:tcMar>
            <w:vAlign w:val="center"/>
          </w:tcPr>
          <w:p w14:paraId="71862A12" w14:textId="77777777" w:rsidR="005D4961" w:rsidRDefault="00E37B79">
            <w:pPr>
              <w:spacing w:before="80" w:after="80" w:line="280" w:lineRule="auto"/>
              <w:jc w:val="center"/>
            </w:pPr>
            <w:r>
              <w:rPr>
                <w:b/>
                <w:bCs/>
                <w:color w:val="C00000"/>
              </w:rPr>
              <w:t>Fast-Track</w:t>
            </w:r>
          </w:p>
        </w:tc>
      </w:tr>
      <w:tr w:rsidR="005D4961" w14:paraId="17C18076" w14:textId="77777777">
        <w:trPr>
          <w:cantSplit/>
        </w:trPr>
        <w:tc>
          <w:tcPr>
            <w:tcW w:w="1500" w:type="dxa"/>
            <w:tcMar>
              <w:top w:w="80" w:type="dxa"/>
              <w:left w:w="100" w:type="dxa"/>
              <w:bottom w:w="80" w:type="dxa"/>
              <w:right w:w="100" w:type="dxa"/>
            </w:tcMar>
            <w:vAlign w:val="center"/>
          </w:tcPr>
          <w:p w14:paraId="469F916E" w14:textId="77777777" w:rsidR="005D4961" w:rsidRDefault="00E37B79">
            <w:pPr>
              <w:spacing w:before="80" w:after="80" w:line="280" w:lineRule="auto"/>
            </w:pPr>
            <w:r>
              <w:rPr>
                <w:b/>
                <w:bCs/>
                <w:color w:val="1F3864"/>
              </w:rPr>
              <w:t>S062</w:t>
            </w:r>
          </w:p>
          <w:p w14:paraId="729B0139" w14:textId="77777777" w:rsidR="005D4961" w:rsidRDefault="00E37B79">
            <w:pPr>
              <w:spacing w:before="20" w:line="280" w:lineRule="auto"/>
            </w:pPr>
            <w:r>
              <w:rPr>
                <w:b/>
                <w:bCs/>
                <w:sz w:val="20"/>
                <w:szCs w:val="20"/>
              </w:rPr>
              <w:t>AQAI</w:t>
            </w:r>
          </w:p>
          <w:p w14:paraId="3F8AE6DC" w14:textId="77777777" w:rsidR="005D4961" w:rsidRDefault="00E37B79">
            <w:pPr>
              <w:spacing w:after="20" w:line="280" w:lineRule="auto"/>
            </w:pPr>
            <w:r>
              <w:rPr>
                <w:i/>
                <w:iCs/>
                <w:color w:val="595959"/>
                <w:sz w:val="18"/>
                <w:szCs w:val="18"/>
              </w:rPr>
              <w:t>Accreditation Unit (with CDT data feeds)</w:t>
            </w:r>
          </w:p>
          <w:p w14:paraId="4EC76934" w14:textId="77777777" w:rsidR="005D4961" w:rsidRDefault="00E37B79">
            <w:pPr>
              <w:spacing w:line="280" w:lineRule="auto"/>
            </w:pPr>
            <w:r>
              <w:rPr>
                <w:i/>
                <w:iCs/>
                <w:color w:val="1F3864"/>
                <w:sz w:val="18"/>
                <w:szCs w:val="18"/>
              </w:rPr>
              <w:t>DTI v3.0</w:t>
            </w:r>
          </w:p>
          <w:p w14:paraId="531BBD37" w14:textId="77777777" w:rsidR="005D4961" w:rsidRDefault="00E37B79">
            <w:pPr>
              <w:spacing w:before="20" w:line="280" w:lineRule="auto"/>
            </w:pPr>
            <w:r>
              <w:rPr>
                <w:i/>
                <w:iCs/>
                <w:color w:val="595959"/>
                <w:sz w:val="18"/>
                <w:szCs w:val="18"/>
              </w:rPr>
              <w:t>Anchor: §45, §12(2)(l)</w:t>
            </w:r>
          </w:p>
        </w:tc>
        <w:tc>
          <w:tcPr>
            <w:tcW w:w="3000" w:type="dxa"/>
            <w:tcMar>
              <w:top w:w="80" w:type="dxa"/>
              <w:left w:w="100" w:type="dxa"/>
              <w:bottom w:w="80" w:type="dxa"/>
              <w:right w:w="100" w:type="dxa"/>
            </w:tcMar>
            <w:vAlign w:val="center"/>
          </w:tcPr>
          <w:p w14:paraId="6A36D233" w14:textId="77777777" w:rsidR="005D4961" w:rsidRDefault="00E37B79">
            <w:pPr>
              <w:spacing w:before="80" w:after="80" w:line="280" w:lineRule="auto"/>
            </w:pPr>
            <w:r>
              <w:rPr>
                <w:b/>
                <w:bCs/>
              </w:rPr>
              <w:t>Examination Verification System (System 03)</w:t>
            </w:r>
          </w:p>
          <w:p w14:paraId="542AEBF5" w14:textId="77777777" w:rsidR="005D4961" w:rsidRDefault="00E37B79">
            <w:pPr>
              <w:spacing w:before="40" w:line="280" w:lineRule="auto"/>
            </w:pPr>
            <w:r>
              <w:rPr>
                <w:sz w:val="20"/>
                <w:szCs w:val="20"/>
              </w:rPr>
              <w:t>Authenticates LLB and other qualifications presented for entry to LPT, Bar Exam, examiner pools and recognition of foreign credentials. Includes equivalence assessment workflows.</w:t>
            </w:r>
          </w:p>
        </w:tc>
        <w:tc>
          <w:tcPr>
            <w:tcW w:w="3326" w:type="dxa"/>
            <w:tcMar>
              <w:top w:w="80" w:type="dxa"/>
              <w:left w:w="100" w:type="dxa"/>
              <w:bottom w:w="80" w:type="dxa"/>
              <w:right w:w="100" w:type="dxa"/>
            </w:tcMar>
            <w:vAlign w:val="center"/>
          </w:tcPr>
          <w:p w14:paraId="0DAAF265" w14:textId="77777777" w:rsidR="005D4961" w:rsidRDefault="00E37B79">
            <w:pPr>
              <w:spacing w:after="40" w:line="280" w:lineRule="auto"/>
            </w:pPr>
            <w:r>
              <w:rPr>
                <w:b/>
                <w:bCs/>
                <w:sz w:val="20"/>
                <w:szCs w:val="20"/>
              </w:rPr>
              <w:t xml:space="preserve">Integrations. </w:t>
            </w:r>
            <w:r>
              <w:rPr>
                <w:sz w:val="20"/>
                <w:szCs w:val="20"/>
              </w:rPr>
              <w:t>Inbound from NLEMS admissions (S027); outbound to Certification (S036); shared with Examiner Roster (S060).</w:t>
            </w:r>
          </w:p>
          <w:p w14:paraId="7221BEBE" w14:textId="77777777" w:rsidR="005D4961" w:rsidRDefault="00E37B79">
            <w:pPr>
              <w:spacing w:line="280" w:lineRule="auto"/>
            </w:pPr>
            <w:r>
              <w:rPr>
                <w:b/>
                <w:bCs/>
                <w:sz w:val="20"/>
                <w:szCs w:val="20"/>
              </w:rPr>
              <w:t xml:space="preserve">Dependencies. </w:t>
            </w:r>
            <w:r>
              <w:rPr>
                <w:sz w:val="20"/>
                <w:szCs w:val="20"/>
              </w:rPr>
              <w:t>Issuer registry, document authentication, foreign-credential rules engine.</w:t>
            </w:r>
          </w:p>
          <w:p w14:paraId="139F65C1" w14:textId="77777777" w:rsidR="005D4961" w:rsidRDefault="00E37B79">
            <w:pPr>
              <w:spacing w:before="40" w:line="280" w:lineRule="auto"/>
            </w:pPr>
            <w:r>
              <w:rPr>
                <w:i/>
                <w:iCs/>
                <w:color w:val="595959"/>
                <w:sz w:val="18"/>
                <w:szCs w:val="18"/>
              </w:rPr>
              <w:t>Co-owners: CDT</w:t>
            </w:r>
          </w:p>
        </w:tc>
        <w:tc>
          <w:tcPr>
            <w:tcW w:w="1200" w:type="dxa"/>
            <w:tcMar>
              <w:top w:w="80" w:type="dxa"/>
              <w:left w:w="100" w:type="dxa"/>
              <w:bottom w:w="80" w:type="dxa"/>
              <w:right w:w="100" w:type="dxa"/>
            </w:tcMar>
            <w:vAlign w:val="center"/>
          </w:tcPr>
          <w:p w14:paraId="650F51C9" w14:textId="77777777" w:rsidR="005D4961" w:rsidRDefault="00E37B79">
            <w:pPr>
              <w:spacing w:before="80" w:after="80" w:line="280" w:lineRule="auto"/>
              <w:jc w:val="center"/>
            </w:pPr>
            <w:r>
              <w:rPr>
                <w:b/>
                <w:bCs/>
                <w:color w:val="C00000"/>
              </w:rPr>
              <w:t>Fast-Track</w:t>
            </w:r>
          </w:p>
        </w:tc>
      </w:tr>
      <w:tr w:rsidR="005D4961" w14:paraId="4E6CCDA6" w14:textId="77777777">
        <w:trPr>
          <w:cantSplit/>
        </w:trPr>
        <w:tc>
          <w:tcPr>
            <w:tcW w:w="1500" w:type="dxa"/>
            <w:shd w:val="clear" w:color="auto" w:fill="F5F7FB"/>
            <w:tcMar>
              <w:top w:w="80" w:type="dxa"/>
              <w:left w:w="100" w:type="dxa"/>
              <w:bottom w:w="80" w:type="dxa"/>
              <w:right w:w="100" w:type="dxa"/>
            </w:tcMar>
            <w:vAlign w:val="center"/>
          </w:tcPr>
          <w:p w14:paraId="7569ECAE" w14:textId="77777777" w:rsidR="005D4961" w:rsidRDefault="00E37B79">
            <w:pPr>
              <w:spacing w:before="80" w:after="80" w:line="280" w:lineRule="auto"/>
            </w:pPr>
            <w:r>
              <w:rPr>
                <w:b/>
                <w:bCs/>
                <w:color w:val="1F3864"/>
              </w:rPr>
              <w:t>S063</w:t>
            </w:r>
          </w:p>
          <w:p w14:paraId="7BA9C9CA" w14:textId="77777777" w:rsidR="005D4961" w:rsidRDefault="00E37B79">
            <w:pPr>
              <w:spacing w:before="20" w:line="280" w:lineRule="auto"/>
            </w:pPr>
            <w:r>
              <w:rPr>
                <w:b/>
                <w:bCs/>
                <w:sz w:val="20"/>
                <w:szCs w:val="20"/>
              </w:rPr>
              <w:t>CDT</w:t>
            </w:r>
          </w:p>
          <w:p w14:paraId="3BAF50E1" w14:textId="77777777" w:rsidR="005D4961" w:rsidRDefault="00E37B79">
            <w:pPr>
              <w:spacing w:after="20" w:line="280" w:lineRule="auto"/>
            </w:pPr>
            <w:r>
              <w:rPr>
                <w:i/>
                <w:iCs/>
                <w:color w:val="595959"/>
                <w:sz w:val="18"/>
                <w:szCs w:val="18"/>
              </w:rPr>
              <w:t>Testing &amp; Examination Unit</w:t>
            </w:r>
          </w:p>
          <w:p w14:paraId="4FBEA360" w14:textId="77777777" w:rsidR="005D4961" w:rsidRDefault="00E37B79">
            <w:pPr>
              <w:spacing w:line="280" w:lineRule="auto"/>
            </w:pPr>
            <w:r>
              <w:rPr>
                <w:i/>
                <w:iCs/>
                <w:color w:val="1F3864"/>
                <w:sz w:val="18"/>
                <w:szCs w:val="18"/>
              </w:rPr>
              <w:t>DTI v3.0</w:t>
            </w:r>
          </w:p>
          <w:p w14:paraId="5F8E7955" w14:textId="77777777" w:rsidR="005D4961" w:rsidRDefault="00E37B79">
            <w:pPr>
              <w:spacing w:before="20" w:line="280" w:lineRule="auto"/>
            </w:pPr>
            <w:r>
              <w:rPr>
                <w:i/>
                <w:iCs/>
                <w:color w:val="595959"/>
                <w:sz w:val="18"/>
                <w:szCs w:val="18"/>
              </w:rPr>
              <w:t>Anchor: §§3, 65–73, 84</w:t>
            </w:r>
          </w:p>
        </w:tc>
        <w:tc>
          <w:tcPr>
            <w:tcW w:w="3000" w:type="dxa"/>
            <w:shd w:val="clear" w:color="auto" w:fill="F5F7FB"/>
            <w:tcMar>
              <w:top w:w="80" w:type="dxa"/>
              <w:left w:w="100" w:type="dxa"/>
              <w:bottom w:w="80" w:type="dxa"/>
              <w:right w:w="100" w:type="dxa"/>
            </w:tcMar>
            <w:vAlign w:val="center"/>
          </w:tcPr>
          <w:p w14:paraId="77D19B73" w14:textId="77777777" w:rsidR="005D4961" w:rsidRDefault="00E37B79">
            <w:pPr>
              <w:spacing w:before="80" w:after="80" w:line="280" w:lineRule="auto"/>
            </w:pPr>
            <w:r>
              <w:rPr>
                <w:b/>
                <w:bCs/>
              </w:rPr>
              <w:t>NBES — National Bar Examination System</w:t>
            </w:r>
          </w:p>
          <w:p w14:paraId="3F45885C" w14:textId="77777777" w:rsidR="005D4961" w:rsidRDefault="00E37B79">
            <w:pPr>
              <w:spacing w:before="40" w:line="280" w:lineRule="auto"/>
            </w:pPr>
            <w:r>
              <w:rPr>
                <w:sz w:val="20"/>
                <w:szCs w:val="20"/>
              </w:rPr>
              <w:t>Full lifecycle of the National Bar Examination — registration, eligibility, content management, CBT delivery, marking (AI-assisted with human moderation), results normalisation, re-sit management and appeals seed.</w:t>
            </w:r>
          </w:p>
        </w:tc>
        <w:tc>
          <w:tcPr>
            <w:tcW w:w="3326" w:type="dxa"/>
            <w:shd w:val="clear" w:color="auto" w:fill="F5F7FB"/>
            <w:tcMar>
              <w:top w:w="80" w:type="dxa"/>
              <w:left w:w="100" w:type="dxa"/>
              <w:bottom w:w="80" w:type="dxa"/>
              <w:right w:w="100" w:type="dxa"/>
            </w:tcMar>
            <w:vAlign w:val="center"/>
          </w:tcPr>
          <w:p w14:paraId="698CF561" w14:textId="77777777" w:rsidR="005D4961" w:rsidRDefault="00E37B79">
            <w:pPr>
              <w:spacing w:after="40" w:line="280" w:lineRule="auto"/>
            </w:pPr>
            <w:r>
              <w:rPr>
                <w:b/>
                <w:bCs/>
                <w:sz w:val="20"/>
                <w:szCs w:val="20"/>
              </w:rPr>
              <w:t xml:space="preserve">Integrations. </w:t>
            </w:r>
            <w:r>
              <w:rPr>
                <w:sz w:val="20"/>
                <w:szCs w:val="20"/>
              </w:rPr>
              <w:t>Eligibility from NLEMS+Certification (S027/S036); CBT on Examination Infrastructure (S064); appeals to Tribunal (S007); fees via Payment (S141).</w:t>
            </w:r>
          </w:p>
          <w:p w14:paraId="5FAE80C6" w14:textId="77777777" w:rsidR="005D4961" w:rsidRDefault="00E37B79">
            <w:pPr>
              <w:spacing w:line="280" w:lineRule="auto"/>
            </w:pPr>
            <w:r>
              <w:rPr>
                <w:b/>
                <w:bCs/>
                <w:sz w:val="20"/>
                <w:szCs w:val="20"/>
              </w:rPr>
              <w:t xml:space="preserve">Dependencies. </w:t>
            </w:r>
            <w:r>
              <w:rPr>
                <w:sz w:val="20"/>
                <w:szCs w:val="20"/>
              </w:rPr>
              <w:t>Item Bank (S061), Question-Paper Vault (S068), Proctoring (S064).</w:t>
            </w:r>
          </w:p>
          <w:p w14:paraId="448F1368" w14:textId="77777777" w:rsidR="005D4961" w:rsidRDefault="00E37B79">
            <w:pPr>
              <w:spacing w:before="40" w:line="280" w:lineRule="auto"/>
            </w:pPr>
            <w:r>
              <w:rPr>
                <w:i/>
                <w:iCs/>
                <w:color w:val="595959"/>
                <w:sz w:val="18"/>
                <w:szCs w:val="18"/>
              </w:rPr>
              <w:t>Co-owners: GSL</w:t>
            </w:r>
          </w:p>
        </w:tc>
        <w:tc>
          <w:tcPr>
            <w:tcW w:w="1200" w:type="dxa"/>
            <w:shd w:val="clear" w:color="auto" w:fill="F5F7FB"/>
            <w:tcMar>
              <w:top w:w="80" w:type="dxa"/>
              <w:left w:w="100" w:type="dxa"/>
              <w:bottom w:w="80" w:type="dxa"/>
              <w:right w:w="100" w:type="dxa"/>
            </w:tcMar>
            <w:vAlign w:val="center"/>
          </w:tcPr>
          <w:p w14:paraId="3FE850B4" w14:textId="77777777" w:rsidR="005D4961" w:rsidRDefault="00E37B79">
            <w:pPr>
              <w:spacing w:before="80" w:after="80" w:line="280" w:lineRule="auto"/>
              <w:jc w:val="center"/>
            </w:pPr>
            <w:r>
              <w:rPr>
                <w:b/>
                <w:bCs/>
                <w:color w:val="C00000"/>
              </w:rPr>
              <w:t>Fast-Track</w:t>
            </w:r>
          </w:p>
        </w:tc>
      </w:tr>
      <w:tr w:rsidR="005D4961" w14:paraId="271658CE" w14:textId="77777777">
        <w:trPr>
          <w:cantSplit/>
        </w:trPr>
        <w:tc>
          <w:tcPr>
            <w:tcW w:w="1500" w:type="dxa"/>
            <w:tcMar>
              <w:top w:w="80" w:type="dxa"/>
              <w:left w:w="100" w:type="dxa"/>
              <w:bottom w:w="80" w:type="dxa"/>
              <w:right w:w="100" w:type="dxa"/>
            </w:tcMar>
            <w:vAlign w:val="center"/>
          </w:tcPr>
          <w:p w14:paraId="3F1A455A" w14:textId="77777777" w:rsidR="005D4961" w:rsidRDefault="00E37B79">
            <w:pPr>
              <w:spacing w:before="80" w:after="80" w:line="280" w:lineRule="auto"/>
            </w:pPr>
            <w:r>
              <w:rPr>
                <w:b/>
                <w:bCs/>
                <w:color w:val="1F3864"/>
              </w:rPr>
              <w:t>S064</w:t>
            </w:r>
          </w:p>
          <w:p w14:paraId="6DE364AF" w14:textId="77777777" w:rsidR="005D4961" w:rsidRDefault="00E37B79">
            <w:pPr>
              <w:spacing w:before="20" w:line="280" w:lineRule="auto"/>
            </w:pPr>
            <w:r>
              <w:rPr>
                <w:b/>
                <w:bCs/>
                <w:sz w:val="20"/>
                <w:szCs w:val="20"/>
              </w:rPr>
              <w:t>CDT+DTI</w:t>
            </w:r>
          </w:p>
          <w:p w14:paraId="479A895B" w14:textId="77777777" w:rsidR="005D4961" w:rsidRDefault="00E37B79">
            <w:pPr>
              <w:spacing w:after="20" w:line="280" w:lineRule="auto"/>
            </w:pPr>
            <w:r>
              <w:rPr>
                <w:i/>
                <w:iCs/>
                <w:color w:val="595959"/>
                <w:sz w:val="18"/>
                <w:szCs w:val="18"/>
              </w:rPr>
              <w:t>Testing &amp; Examination + DTI Software &amp; Apps</w:t>
            </w:r>
          </w:p>
          <w:p w14:paraId="0E944499" w14:textId="77777777" w:rsidR="005D4961" w:rsidRDefault="00E37B79">
            <w:pPr>
              <w:spacing w:line="280" w:lineRule="auto"/>
            </w:pPr>
            <w:r>
              <w:rPr>
                <w:i/>
                <w:iCs/>
                <w:color w:val="1F3864"/>
                <w:sz w:val="18"/>
                <w:szCs w:val="18"/>
              </w:rPr>
              <w:t>DTI v3.0</w:t>
            </w:r>
          </w:p>
          <w:p w14:paraId="69186192" w14:textId="77777777" w:rsidR="005D4961" w:rsidRDefault="00E37B79">
            <w:pPr>
              <w:spacing w:before="20" w:line="280" w:lineRule="auto"/>
            </w:pPr>
            <w:r>
              <w:rPr>
                <w:i/>
                <w:iCs/>
                <w:color w:val="595959"/>
                <w:sz w:val="18"/>
                <w:szCs w:val="18"/>
              </w:rPr>
              <w:t>Anchor: §69</w:t>
            </w:r>
          </w:p>
        </w:tc>
        <w:tc>
          <w:tcPr>
            <w:tcW w:w="3000" w:type="dxa"/>
            <w:tcMar>
              <w:top w:w="80" w:type="dxa"/>
              <w:left w:w="100" w:type="dxa"/>
              <w:bottom w:w="80" w:type="dxa"/>
              <w:right w:w="100" w:type="dxa"/>
            </w:tcMar>
            <w:vAlign w:val="center"/>
          </w:tcPr>
          <w:p w14:paraId="6763FC86" w14:textId="77777777" w:rsidR="005D4961" w:rsidRDefault="00E37B79">
            <w:pPr>
              <w:spacing w:before="80" w:after="80" w:line="280" w:lineRule="auto"/>
            </w:pPr>
            <w:r>
              <w:rPr>
                <w:b/>
                <w:bCs/>
              </w:rPr>
              <w:t>Examination Infrastructure / CBT Delivery (System 10B)</w:t>
            </w:r>
          </w:p>
          <w:p w14:paraId="01DB7C65" w14:textId="77777777" w:rsidR="005D4961" w:rsidRDefault="00E37B79">
            <w:pPr>
              <w:spacing w:before="40" w:line="280" w:lineRule="auto"/>
            </w:pPr>
            <w:r>
              <w:rPr>
                <w:sz w:val="20"/>
                <w:szCs w:val="20"/>
              </w:rPr>
              <w:t>Secure CBT delivery engine with proctoring (live, AI-flagged, hybrid paper-scan failover), accessible-exam delivery and offline-fallback for low-connectivity exam centres.</w:t>
            </w:r>
          </w:p>
        </w:tc>
        <w:tc>
          <w:tcPr>
            <w:tcW w:w="3326" w:type="dxa"/>
            <w:tcMar>
              <w:top w:w="80" w:type="dxa"/>
              <w:left w:w="100" w:type="dxa"/>
              <w:bottom w:w="80" w:type="dxa"/>
              <w:right w:w="100" w:type="dxa"/>
            </w:tcMar>
            <w:vAlign w:val="center"/>
          </w:tcPr>
          <w:p w14:paraId="5C3FEEC1" w14:textId="77777777" w:rsidR="005D4961" w:rsidRDefault="00E37B79">
            <w:pPr>
              <w:spacing w:after="40" w:line="280" w:lineRule="auto"/>
            </w:pPr>
            <w:r>
              <w:rPr>
                <w:b/>
                <w:bCs/>
                <w:sz w:val="20"/>
                <w:szCs w:val="20"/>
              </w:rPr>
              <w:t xml:space="preserve">Integrations. </w:t>
            </w:r>
            <w:r>
              <w:rPr>
                <w:sz w:val="20"/>
                <w:szCs w:val="20"/>
              </w:rPr>
              <w:t>Drives NBES (S063); feeds attendance to Attendance Module (S041); access via dedicated exam-IAM role.</w:t>
            </w:r>
          </w:p>
          <w:p w14:paraId="1BB74792" w14:textId="77777777" w:rsidR="005D4961" w:rsidRDefault="00E37B79">
            <w:pPr>
              <w:spacing w:line="280" w:lineRule="auto"/>
            </w:pPr>
            <w:r>
              <w:rPr>
                <w:b/>
                <w:bCs/>
                <w:sz w:val="20"/>
                <w:szCs w:val="20"/>
              </w:rPr>
              <w:t xml:space="preserve">Dependencies. </w:t>
            </w:r>
            <w:r>
              <w:rPr>
                <w:sz w:val="20"/>
                <w:szCs w:val="20"/>
              </w:rPr>
              <w:t>Lockdown browser, biometric proctoring, redundant network.</w:t>
            </w:r>
          </w:p>
        </w:tc>
        <w:tc>
          <w:tcPr>
            <w:tcW w:w="1200" w:type="dxa"/>
            <w:tcMar>
              <w:top w:w="80" w:type="dxa"/>
              <w:left w:w="100" w:type="dxa"/>
              <w:bottom w:w="80" w:type="dxa"/>
              <w:right w:w="100" w:type="dxa"/>
            </w:tcMar>
            <w:vAlign w:val="center"/>
          </w:tcPr>
          <w:p w14:paraId="61417445" w14:textId="77777777" w:rsidR="005D4961" w:rsidRDefault="00E37B79">
            <w:pPr>
              <w:spacing w:before="80" w:after="80" w:line="280" w:lineRule="auto"/>
              <w:jc w:val="center"/>
            </w:pPr>
            <w:r>
              <w:rPr>
                <w:b/>
                <w:bCs/>
                <w:color w:val="C00000"/>
              </w:rPr>
              <w:t>Fast-Track</w:t>
            </w:r>
          </w:p>
        </w:tc>
      </w:tr>
      <w:tr w:rsidR="005D4961" w14:paraId="3F055561" w14:textId="77777777">
        <w:trPr>
          <w:cantSplit/>
        </w:trPr>
        <w:tc>
          <w:tcPr>
            <w:tcW w:w="1500" w:type="dxa"/>
            <w:shd w:val="clear" w:color="auto" w:fill="F5F7FB"/>
            <w:tcMar>
              <w:top w:w="80" w:type="dxa"/>
              <w:left w:w="100" w:type="dxa"/>
              <w:bottom w:w="80" w:type="dxa"/>
              <w:right w:w="100" w:type="dxa"/>
            </w:tcMar>
            <w:vAlign w:val="center"/>
          </w:tcPr>
          <w:p w14:paraId="1F59933B" w14:textId="77777777" w:rsidR="005D4961" w:rsidRDefault="00E37B79">
            <w:pPr>
              <w:spacing w:before="80" w:after="80" w:line="280" w:lineRule="auto"/>
            </w:pPr>
            <w:r>
              <w:rPr>
                <w:b/>
                <w:bCs/>
                <w:color w:val="1F3864"/>
              </w:rPr>
              <w:lastRenderedPageBreak/>
              <w:t>S065</w:t>
            </w:r>
          </w:p>
          <w:p w14:paraId="4A720158" w14:textId="77777777" w:rsidR="005D4961" w:rsidRDefault="00E37B79">
            <w:pPr>
              <w:spacing w:before="20" w:line="280" w:lineRule="auto"/>
            </w:pPr>
            <w:r>
              <w:rPr>
                <w:b/>
                <w:bCs/>
                <w:sz w:val="20"/>
                <w:szCs w:val="20"/>
              </w:rPr>
              <w:t>CDT</w:t>
            </w:r>
          </w:p>
          <w:p w14:paraId="12AA6EAE" w14:textId="77777777" w:rsidR="005D4961" w:rsidRDefault="00E37B79">
            <w:pPr>
              <w:spacing w:after="20" w:line="280" w:lineRule="auto"/>
            </w:pPr>
            <w:r>
              <w:rPr>
                <w:i/>
                <w:iCs/>
                <w:color w:val="595959"/>
                <w:sz w:val="18"/>
                <w:szCs w:val="18"/>
              </w:rPr>
              <w:t>Curriculum &amp; Delivery Unit</w:t>
            </w:r>
          </w:p>
          <w:p w14:paraId="2F64B74B"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45D886EC" w14:textId="77777777" w:rsidR="005D4961" w:rsidRDefault="00E37B79">
            <w:pPr>
              <w:spacing w:before="80" w:after="80" w:line="280" w:lineRule="auto"/>
            </w:pPr>
            <w:r>
              <w:rPr>
                <w:b/>
                <w:bCs/>
              </w:rPr>
              <w:t>OSCE / Practical-Skills Assessment Tracker</w:t>
            </w:r>
          </w:p>
          <w:p w14:paraId="1EBCDAF0" w14:textId="77777777" w:rsidR="005D4961" w:rsidRDefault="00E37B79">
            <w:pPr>
              <w:spacing w:before="40" w:line="280" w:lineRule="auto"/>
            </w:pPr>
            <w:r>
              <w:rPr>
                <w:sz w:val="20"/>
                <w:szCs w:val="20"/>
              </w:rPr>
              <w:t>Objective-Structured Clinical/Legal Examination station scoring — checklists per station, observer iPads, score aggregation, station-level psychometrics.</w:t>
            </w:r>
          </w:p>
        </w:tc>
        <w:tc>
          <w:tcPr>
            <w:tcW w:w="3326" w:type="dxa"/>
            <w:shd w:val="clear" w:color="auto" w:fill="F5F7FB"/>
            <w:tcMar>
              <w:top w:w="80" w:type="dxa"/>
              <w:left w:w="100" w:type="dxa"/>
              <w:bottom w:w="80" w:type="dxa"/>
              <w:right w:w="100" w:type="dxa"/>
            </w:tcMar>
            <w:vAlign w:val="center"/>
          </w:tcPr>
          <w:p w14:paraId="4E27DC70" w14:textId="77777777" w:rsidR="005D4961" w:rsidRDefault="00E37B79">
            <w:pPr>
              <w:spacing w:after="40" w:line="280" w:lineRule="auto"/>
            </w:pPr>
            <w:r>
              <w:rPr>
                <w:b/>
                <w:bCs/>
                <w:sz w:val="20"/>
                <w:szCs w:val="20"/>
              </w:rPr>
              <w:t xml:space="preserve">Integrations. </w:t>
            </w:r>
            <w:r>
              <w:rPr>
                <w:sz w:val="20"/>
                <w:szCs w:val="20"/>
              </w:rPr>
              <w:t>Scores reconciled into NLEMS (S027); item analysis shared with Item Bank (S061).</w:t>
            </w:r>
          </w:p>
          <w:p w14:paraId="6A4097D1" w14:textId="77777777" w:rsidR="005D4961" w:rsidRDefault="00E37B79">
            <w:pPr>
              <w:spacing w:line="280" w:lineRule="auto"/>
            </w:pPr>
            <w:r>
              <w:rPr>
                <w:b/>
                <w:bCs/>
                <w:sz w:val="20"/>
                <w:szCs w:val="20"/>
              </w:rPr>
              <w:t xml:space="preserve">Dependencies. </w:t>
            </w:r>
            <w:r>
              <w:rPr>
                <w:sz w:val="20"/>
                <w:szCs w:val="20"/>
              </w:rPr>
              <w:t>Tablet app, station scheduling, scoring rubric library.</w:t>
            </w:r>
          </w:p>
          <w:p w14:paraId="4B0D12AE" w14:textId="77777777" w:rsidR="005D4961" w:rsidRDefault="00E37B79">
            <w:pPr>
              <w:spacing w:before="40" w:line="280" w:lineRule="auto"/>
            </w:pPr>
            <w:r>
              <w:rPr>
                <w:i/>
                <w:iCs/>
                <w:color w:val="595959"/>
                <w:sz w:val="18"/>
                <w:szCs w:val="18"/>
              </w:rPr>
              <w:t>Co-owners: GSL</w:t>
            </w:r>
          </w:p>
        </w:tc>
        <w:tc>
          <w:tcPr>
            <w:tcW w:w="1200" w:type="dxa"/>
            <w:shd w:val="clear" w:color="auto" w:fill="F5F7FB"/>
            <w:tcMar>
              <w:top w:w="80" w:type="dxa"/>
              <w:left w:w="100" w:type="dxa"/>
              <w:bottom w:w="80" w:type="dxa"/>
              <w:right w:w="100" w:type="dxa"/>
            </w:tcMar>
            <w:vAlign w:val="center"/>
          </w:tcPr>
          <w:p w14:paraId="4F926A50" w14:textId="77777777" w:rsidR="005D4961" w:rsidRDefault="00E37B79">
            <w:pPr>
              <w:spacing w:before="80" w:after="80" w:line="280" w:lineRule="auto"/>
              <w:jc w:val="center"/>
            </w:pPr>
            <w:r>
              <w:rPr>
                <w:b/>
                <w:bCs/>
                <w:color w:val="BF8F00"/>
              </w:rPr>
              <w:t>Phase 2</w:t>
            </w:r>
          </w:p>
        </w:tc>
      </w:tr>
      <w:tr w:rsidR="005D4961" w14:paraId="793E93C5" w14:textId="77777777">
        <w:trPr>
          <w:cantSplit/>
        </w:trPr>
        <w:tc>
          <w:tcPr>
            <w:tcW w:w="1500" w:type="dxa"/>
            <w:tcMar>
              <w:top w:w="80" w:type="dxa"/>
              <w:left w:w="100" w:type="dxa"/>
              <w:bottom w:w="80" w:type="dxa"/>
              <w:right w:w="100" w:type="dxa"/>
            </w:tcMar>
            <w:vAlign w:val="center"/>
          </w:tcPr>
          <w:p w14:paraId="4AA94DAB" w14:textId="77777777" w:rsidR="005D4961" w:rsidRDefault="00E37B79">
            <w:pPr>
              <w:spacing w:before="80" w:after="80" w:line="280" w:lineRule="auto"/>
            </w:pPr>
            <w:r>
              <w:rPr>
                <w:b/>
                <w:bCs/>
                <w:color w:val="1F3864"/>
              </w:rPr>
              <w:t>S066</w:t>
            </w:r>
          </w:p>
          <w:p w14:paraId="5C157462" w14:textId="77777777" w:rsidR="005D4961" w:rsidRDefault="00E37B79">
            <w:pPr>
              <w:spacing w:before="20" w:line="280" w:lineRule="auto"/>
            </w:pPr>
            <w:r>
              <w:rPr>
                <w:b/>
                <w:bCs/>
                <w:sz w:val="20"/>
                <w:szCs w:val="20"/>
              </w:rPr>
              <w:t>CDT</w:t>
            </w:r>
          </w:p>
          <w:p w14:paraId="3E1EB695" w14:textId="77777777" w:rsidR="005D4961" w:rsidRDefault="00E37B79">
            <w:pPr>
              <w:spacing w:after="20" w:line="280" w:lineRule="auto"/>
            </w:pPr>
            <w:r>
              <w:rPr>
                <w:i/>
                <w:iCs/>
                <w:color w:val="595959"/>
                <w:sz w:val="18"/>
                <w:szCs w:val="18"/>
              </w:rPr>
              <w:t>Testing &amp; Examination Unit</w:t>
            </w:r>
          </w:p>
          <w:p w14:paraId="3B4F49F2"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6BD49E41" w14:textId="77777777" w:rsidR="005D4961" w:rsidRDefault="00E37B79">
            <w:pPr>
              <w:spacing w:before="80" w:after="80" w:line="280" w:lineRule="auto"/>
            </w:pPr>
            <w:r>
              <w:rPr>
                <w:b/>
                <w:bCs/>
              </w:rPr>
              <w:t>Plagiarism &amp; AI-Content Detection Service</w:t>
            </w:r>
          </w:p>
          <w:p w14:paraId="56C81F8B" w14:textId="77777777" w:rsidR="005D4961" w:rsidRDefault="00E37B79">
            <w:pPr>
              <w:spacing w:before="40" w:line="280" w:lineRule="auto"/>
            </w:pPr>
            <w:r>
              <w:rPr>
                <w:sz w:val="20"/>
                <w:szCs w:val="20"/>
              </w:rPr>
              <w:t>Originality and AI-content detection (Turnitin / iThenticate / Copyleaks) for assessments, dissertations, scholarly publications and admission essays.</w:t>
            </w:r>
          </w:p>
        </w:tc>
        <w:tc>
          <w:tcPr>
            <w:tcW w:w="3326" w:type="dxa"/>
            <w:tcMar>
              <w:top w:w="80" w:type="dxa"/>
              <w:left w:w="100" w:type="dxa"/>
              <w:bottom w:w="80" w:type="dxa"/>
              <w:right w:w="100" w:type="dxa"/>
            </w:tcMar>
            <w:vAlign w:val="center"/>
          </w:tcPr>
          <w:p w14:paraId="566F01F8" w14:textId="77777777" w:rsidR="005D4961" w:rsidRDefault="00E37B79">
            <w:pPr>
              <w:spacing w:after="40" w:line="280" w:lineRule="auto"/>
            </w:pPr>
            <w:r>
              <w:rPr>
                <w:b/>
                <w:bCs/>
                <w:sz w:val="20"/>
                <w:szCs w:val="20"/>
              </w:rPr>
              <w:t xml:space="preserve">Integrations. </w:t>
            </w:r>
            <w:r>
              <w:rPr>
                <w:sz w:val="20"/>
                <w:szCs w:val="20"/>
              </w:rPr>
              <w:t>Submissions inbound from LMS (S029) and NLEMS (S027); flags to Discipline CMS (S035).</w:t>
            </w:r>
          </w:p>
          <w:p w14:paraId="7BAB6533" w14:textId="77777777" w:rsidR="005D4961" w:rsidRDefault="00E37B79">
            <w:pPr>
              <w:spacing w:line="280" w:lineRule="auto"/>
            </w:pPr>
            <w:r>
              <w:rPr>
                <w:b/>
                <w:bCs/>
                <w:sz w:val="20"/>
                <w:szCs w:val="20"/>
              </w:rPr>
              <w:t xml:space="preserve">Dependencies. </w:t>
            </w:r>
            <w:r>
              <w:rPr>
                <w:sz w:val="20"/>
                <w:szCs w:val="20"/>
              </w:rPr>
              <w:t>Vendor licence, store of comparison corpora.</w:t>
            </w:r>
          </w:p>
          <w:p w14:paraId="79565B1F" w14:textId="77777777" w:rsidR="005D4961" w:rsidRDefault="00E37B79">
            <w:pPr>
              <w:spacing w:before="40" w:line="280" w:lineRule="auto"/>
            </w:pPr>
            <w:r>
              <w:rPr>
                <w:i/>
                <w:iCs/>
                <w:color w:val="595959"/>
                <w:sz w:val="18"/>
                <w:szCs w:val="18"/>
              </w:rPr>
              <w:t>Co-owners: LRKS, GSL</w:t>
            </w:r>
          </w:p>
        </w:tc>
        <w:tc>
          <w:tcPr>
            <w:tcW w:w="1200" w:type="dxa"/>
            <w:tcMar>
              <w:top w:w="80" w:type="dxa"/>
              <w:left w:w="100" w:type="dxa"/>
              <w:bottom w:w="80" w:type="dxa"/>
              <w:right w:w="100" w:type="dxa"/>
            </w:tcMar>
            <w:vAlign w:val="center"/>
          </w:tcPr>
          <w:p w14:paraId="00F2AF60" w14:textId="77777777" w:rsidR="005D4961" w:rsidRDefault="00E37B79">
            <w:pPr>
              <w:spacing w:before="80" w:after="80" w:line="280" w:lineRule="auto"/>
              <w:jc w:val="center"/>
            </w:pPr>
            <w:r>
              <w:rPr>
                <w:b/>
                <w:bCs/>
                <w:color w:val="BF8F00"/>
              </w:rPr>
              <w:t>Phase 2</w:t>
            </w:r>
          </w:p>
        </w:tc>
      </w:tr>
      <w:tr w:rsidR="005D4961" w14:paraId="5555CE23" w14:textId="77777777">
        <w:trPr>
          <w:cantSplit/>
        </w:trPr>
        <w:tc>
          <w:tcPr>
            <w:tcW w:w="1500" w:type="dxa"/>
            <w:shd w:val="clear" w:color="auto" w:fill="F5F7FB"/>
            <w:tcMar>
              <w:top w:w="80" w:type="dxa"/>
              <w:left w:w="100" w:type="dxa"/>
              <w:bottom w:w="80" w:type="dxa"/>
              <w:right w:w="100" w:type="dxa"/>
            </w:tcMar>
            <w:vAlign w:val="center"/>
          </w:tcPr>
          <w:p w14:paraId="70B7D89D" w14:textId="77777777" w:rsidR="005D4961" w:rsidRDefault="00E37B79">
            <w:pPr>
              <w:spacing w:before="80" w:after="80" w:line="280" w:lineRule="auto"/>
            </w:pPr>
            <w:r>
              <w:rPr>
                <w:b/>
                <w:bCs/>
                <w:color w:val="1F3864"/>
              </w:rPr>
              <w:t>S067</w:t>
            </w:r>
          </w:p>
          <w:p w14:paraId="57FDE191" w14:textId="77777777" w:rsidR="005D4961" w:rsidRDefault="00E37B79">
            <w:pPr>
              <w:spacing w:before="20" w:line="280" w:lineRule="auto"/>
            </w:pPr>
            <w:r>
              <w:rPr>
                <w:b/>
                <w:bCs/>
                <w:sz w:val="20"/>
                <w:szCs w:val="20"/>
              </w:rPr>
              <w:t>CDT</w:t>
            </w:r>
          </w:p>
          <w:p w14:paraId="41C34C1F" w14:textId="77777777" w:rsidR="005D4961" w:rsidRDefault="00E37B79">
            <w:pPr>
              <w:spacing w:after="20" w:line="280" w:lineRule="auto"/>
            </w:pPr>
            <w:r>
              <w:rPr>
                <w:i/>
                <w:iCs/>
                <w:color w:val="595959"/>
                <w:sz w:val="18"/>
                <w:szCs w:val="18"/>
              </w:rPr>
              <w:t>Testing &amp; Examination Unit</w:t>
            </w:r>
          </w:p>
          <w:p w14:paraId="7C4C0FEF"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0D0C3964" w14:textId="77777777" w:rsidR="005D4961" w:rsidRDefault="00E37B79">
            <w:pPr>
              <w:spacing w:before="80" w:after="80" w:line="280" w:lineRule="auto"/>
            </w:pPr>
            <w:r>
              <w:rPr>
                <w:b/>
                <w:bCs/>
              </w:rPr>
              <w:t>Standard-Setting / Pass-Mark Determination Tool</w:t>
            </w:r>
          </w:p>
          <w:p w14:paraId="290264A8" w14:textId="77777777" w:rsidR="005D4961" w:rsidRDefault="00E37B79">
            <w:pPr>
              <w:spacing w:before="40" w:line="280" w:lineRule="auto"/>
            </w:pPr>
            <w:r>
              <w:rPr>
                <w:sz w:val="20"/>
                <w:szCs w:val="20"/>
              </w:rPr>
              <w:t>Angoff, Bookmark and Hofstee panel workflows to defend the Bar Exam pass mark statistically and legally — panel composition, judgement capture, reconciliation and reports.</w:t>
            </w:r>
          </w:p>
        </w:tc>
        <w:tc>
          <w:tcPr>
            <w:tcW w:w="3326" w:type="dxa"/>
            <w:shd w:val="clear" w:color="auto" w:fill="F5F7FB"/>
            <w:tcMar>
              <w:top w:w="80" w:type="dxa"/>
              <w:left w:w="100" w:type="dxa"/>
              <w:bottom w:w="80" w:type="dxa"/>
              <w:right w:w="100" w:type="dxa"/>
            </w:tcMar>
            <w:vAlign w:val="center"/>
          </w:tcPr>
          <w:p w14:paraId="5BDC44C4" w14:textId="77777777" w:rsidR="005D4961" w:rsidRDefault="00E37B79">
            <w:pPr>
              <w:spacing w:after="40" w:line="280" w:lineRule="auto"/>
            </w:pPr>
            <w:r>
              <w:rPr>
                <w:b/>
                <w:bCs/>
                <w:sz w:val="20"/>
                <w:szCs w:val="20"/>
              </w:rPr>
              <w:t xml:space="preserve">Integrations. </w:t>
            </w:r>
            <w:r>
              <w:rPr>
                <w:sz w:val="20"/>
                <w:szCs w:val="20"/>
              </w:rPr>
              <w:t>Reads item statistics from Item Bank (S061); decisions to NBES (S063); evidence to Audit Working Papers (S196).</w:t>
            </w:r>
          </w:p>
          <w:p w14:paraId="2C46F4D6" w14:textId="77777777" w:rsidR="005D4961" w:rsidRDefault="00E37B79">
            <w:pPr>
              <w:spacing w:line="280" w:lineRule="auto"/>
            </w:pPr>
            <w:r>
              <w:rPr>
                <w:b/>
                <w:bCs/>
                <w:sz w:val="20"/>
                <w:szCs w:val="20"/>
              </w:rPr>
              <w:t xml:space="preserve">Dependencies. </w:t>
            </w:r>
            <w:r>
              <w:rPr>
                <w:sz w:val="20"/>
                <w:szCs w:val="20"/>
              </w:rPr>
              <w:t>Panel software, statistics engine.</w:t>
            </w:r>
          </w:p>
        </w:tc>
        <w:tc>
          <w:tcPr>
            <w:tcW w:w="1200" w:type="dxa"/>
            <w:shd w:val="clear" w:color="auto" w:fill="F5F7FB"/>
            <w:tcMar>
              <w:top w:w="80" w:type="dxa"/>
              <w:left w:w="100" w:type="dxa"/>
              <w:bottom w:w="80" w:type="dxa"/>
              <w:right w:w="100" w:type="dxa"/>
            </w:tcMar>
            <w:vAlign w:val="center"/>
          </w:tcPr>
          <w:p w14:paraId="392B8338" w14:textId="77777777" w:rsidR="005D4961" w:rsidRDefault="00E37B79">
            <w:pPr>
              <w:spacing w:before="80" w:after="80" w:line="280" w:lineRule="auto"/>
              <w:jc w:val="center"/>
            </w:pPr>
            <w:r>
              <w:rPr>
                <w:b/>
                <w:bCs/>
                <w:color w:val="C00000"/>
              </w:rPr>
              <w:t>Fast-Track</w:t>
            </w:r>
          </w:p>
        </w:tc>
      </w:tr>
      <w:tr w:rsidR="005D4961" w14:paraId="1E40A98A" w14:textId="77777777">
        <w:trPr>
          <w:cantSplit/>
        </w:trPr>
        <w:tc>
          <w:tcPr>
            <w:tcW w:w="1500" w:type="dxa"/>
            <w:tcMar>
              <w:top w:w="80" w:type="dxa"/>
              <w:left w:w="100" w:type="dxa"/>
              <w:bottom w:w="80" w:type="dxa"/>
              <w:right w:w="100" w:type="dxa"/>
            </w:tcMar>
            <w:vAlign w:val="center"/>
          </w:tcPr>
          <w:p w14:paraId="57D209E7" w14:textId="77777777" w:rsidR="005D4961" w:rsidRDefault="00E37B79">
            <w:pPr>
              <w:spacing w:before="80" w:after="80" w:line="280" w:lineRule="auto"/>
            </w:pPr>
            <w:r>
              <w:rPr>
                <w:b/>
                <w:bCs/>
                <w:color w:val="1F3864"/>
              </w:rPr>
              <w:t>S068</w:t>
            </w:r>
          </w:p>
          <w:p w14:paraId="2FD2C00E" w14:textId="77777777" w:rsidR="005D4961" w:rsidRDefault="00E37B79">
            <w:pPr>
              <w:spacing w:before="20" w:line="280" w:lineRule="auto"/>
            </w:pPr>
            <w:r>
              <w:rPr>
                <w:b/>
                <w:bCs/>
                <w:sz w:val="20"/>
                <w:szCs w:val="20"/>
              </w:rPr>
              <w:t>CDT</w:t>
            </w:r>
          </w:p>
          <w:p w14:paraId="431EAA75" w14:textId="77777777" w:rsidR="005D4961" w:rsidRDefault="00E37B79">
            <w:pPr>
              <w:spacing w:after="20" w:line="280" w:lineRule="auto"/>
            </w:pPr>
            <w:r>
              <w:rPr>
                <w:i/>
                <w:iCs/>
                <w:color w:val="595959"/>
                <w:sz w:val="18"/>
                <w:szCs w:val="18"/>
              </w:rPr>
              <w:t>Testing &amp; Examination Unit</w:t>
            </w:r>
          </w:p>
          <w:p w14:paraId="0A7E2E63"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25C64450" w14:textId="77777777" w:rsidR="005D4961" w:rsidRDefault="00E37B79">
            <w:pPr>
              <w:spacing w:before="80" w:after="80" w:line="280" w:lineRule="auto"/>
            </w:pPr>
            <w:r>
              <w:rPr>
                <w:b/>
                <w:bCs/>
              </w:rPr>
              <w:t>Question-Paper Secure Authoring &amp; Vault</w:t>
            </w:r>
          </w:p>
          <w:p w14:paraId="42377B51" w14:textId="77777777" w:rsidR="005D4961" w:rsidRDefault="00E37B79">
            <w:pPr>
              <w:spacing w:before="40" w:line="280" w:lineRule="auto"/>
            </w:pPr>
            <w:r>
              <w:rPr>
                <w:sz w:val="20"/>
                <w:szCs w:val="20"/>
              </w:rPr>
              <w:t>Air-gapped exam-content authoring with print-house chain-of-custody — secure rooms, watermarked drafts, auditable approvals, sealed printing and despatch tracking.</w:t>
            </w:r>
          </w:p>
        </w:tc>
        <w:tc>
          <w:tcPr>
            <w:tcW w:w="3326" w:type="dxa"/>
            <w:tcMar>
              <w:top w:w="80" w:type="dxa"/>
              <w:left w:w="100" w:type="dxa"/>
              <w:bottom w:w="80" w:type="dxa"/>
              <w:right w:w="100" w:type="dxa"/>
            </w:tcMar>
            <w:vAlign w:val="center"/>
          </w:tcPr>
          <w:p w14:paraId="6582AC7D" w14:textId="77777777" w:rsidR="005D4961" w:rsidRDefault="00E37B79">
            <w:pPr>
              <w:spacing w:after="40" w:line="280" w:lineRule="auto"/>
            </w:pPr>
            <w:r>
              <w:rPr>
                <w:b/>
                <w:bCs/>
                <w:sz w:val="20"/>
                <w:szCs w:val="20"/>
              </w:rPr>
              <w:t xml:space="preserve">Integrations. </w:t>
            </w:r>
            <w:r>
              <w:rPr>
                <w:sz w:val="20"/>
                <w:szCs w:val="20"/>
              </w:rPr>
              <w:t>Authors operate inside a hardened tenancy of LMS (S029) authoring; print despatch via Mailroom (S171); audit to S204.</w:t>
            </w:r>
          </w:p>
          <w:p w14:paraId="61201DFC" w14:textId="77777777" w:rsidR="005D4961" w:rsidRDefault="00E37B79">
            <w:pPr>
              <w:spacing w:line="280" w:lineRule="auto"/>
            </w:pPr>
            <w:r>
              <w:rPr>
                <w:b/>
                <w:bCs/>
                <w:sz w:val="20"/>
                <w:szCs w:val="20"/>
              </w:rPr>
              <w:t xml:space="preserve">Dependencies. </w:t>
            </w:r>
            <w:r>
              <w:rPr>
                <w:sz w:val="20"/>
                <w:szCs w:val="20"/>
              </w:rPr>
              <w:t>Air-gap network, watermarking, secure print partner.</w:t>
            </w:r>
          </w:p>
        </w:tc>
        <w:tc>
          <w:tcPr>
            <w:tcW w:w="1200" w:type="dxa"/>
            <w:tcMar>
              <w:top w:w="80" w:type="dxa"/>
              <w:left w:w="100" w:type="dxa"/>
              <w:bottom w:w="80" w:type="dxa"/>
              <w:right w:w="100" w:type="dxa"/>
            </w:tcMar>
            <w:vAlign w:val="center"/>
          </w:tcPr>
          <w:p w14:paraId="282B3FF0" w14:textId="77777777" w:rsidR="005D4961" w:rsidRDefault="00E37B79">
            <w:pPr>
              <w:spacing w:before="80" w:after="80" w:line="280" w:lineRule="auto"/>
              <w:jc w:val="center"/>
            </w:pPr>
            <w:r>
              <w:rPr>
                <w:b/>
                <w:bCs/>
                <w:color w:val="C00000"/>
              </w:rPr>
              <w:t>Fast-Track</w:t>
            </w:r>
          </w:p>
        </w:tc>
      </w:tr>
      <w:tr w:rsidR="005D4961" w14:paraId="6BF8E2BE" w14:textId="77777777">
        <w:trPr>
          <w:cantSplit/>
        </w:trPr>
        <w:tc>
          <w:tcPr>
            <w:tcW w:w="1500" w:type="dxa"/>
            <w:shd w:val="clear" w:color="auto" w:fill="F5F7FB"/>
            <w:tcMar>
              <w:top w:w="80" w:type="dxa"/>
              <w:left w:w="100" w:type="dxa"/>
              <w:bottom w:w="80" w:type="dxa"/>
              <w:right w:w="100" w:type="dxa"/>
            </w:tcMar>
            <w:vAlign w:val="center"/>
          </w:tcPr>
          <w:p w14:paraId="31B4D452" w14:textId="77777777" w:rsidR="005D4961" w:rsidRDefault="00E37B79">
            <w:pPr>
              <w:spacing w:before="80" w:after="80" w:line="280" w:lineRule="auto"/>
            </w:pPr>
            <w:r>
              <w:rPr>
                <w:b/>
                <w:bCs/>
                <w:color w:val="1F3864"/>
              </w:rPr>
              <w:t>S069</w:t>
            </w:r>
          </w:p>
          <w:p w14:paraId="014228AE" w14:textId="77777777" w:rsidR="005D4961" w:rsidRDefault="00E37B79">
            <w:pPr>
              <w:spacing w:before="20" w:line="280" w:lineRule="auto"/>
            </w:pPr>
            <w:r>
              <w:rPr>
                <w:b/>
                <w:bCs/>
                <w:sz w:val="20"/>
                <w:szCs w:val="20"/>
              </w:rPr>
              <w:t>CDT</w:t>
            </w:r>
          </w:p>
          <w:p w14:paraId="621F5B59" w14:textId="77777777" w:rsidR="005D4961" w:rsidRDefault="00E37B79">
            <w:pPr>
              <w:spacing w:after="20" w:line="280" w:lineRule="auto"/>
            </w:pPr>
            <w:r>
              <w:rPr>
                <w:i/>
                <w:iCs/>
                <w:color w:val="595959"/>
                <w:sz w:val="18"/>
                <w:szCs w:val="18"/>
              </w:rPr>
              <w:t>Testing &amp; Examination Unit</w:t>
            </w:r>
          </w:p>
          <w:p w14:paraId="680051C1"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6F4D380B" w14:textId="77777777" w:rsidR="005D4961" w:rsidRDefault="00E37B79">
            <w:pPr>
              <w:spacing w:before="80" w:after="80" w:line="280" w:lineRule="auto"/>
            </w:pPr>
            <w:r>
              <w:rPr>
                <w:b/>
                <w:bCs/>
              </w:rPr>
              <w:t>Distributed / Marking-Centre Platform</w:t>
            </w:r>
          </w:p>
          <w:p w14:paraId="006C0386" w14:textId="77777777" w:rsidR="005D4961" w:rsidRDefault="00E37B79">
            <w:pPr>
              <w:spacing w:before="40" w:line="280" w:lineRule="auto"/>
            </w:pPr>
            <w:r>
              <w:rPr>
                <w:sz w:val="20"/>
                <w:szCs w:val="20"/>
              </w:rPr>
              <w:t>Secure double-blind online marking with reconciliation across markers — marker allocation, anonymisation, calibration scripts, review queues and outlier detection.</w:t>
            </w:r>
          </w:p>
        </w:tc>
        <w:tc>
          <w:tcPr>
            <w:tcW w:w="3326" w:type="dxa"/>
            <w:shd w:val="clear" w:color="auto" w:fill="F5F7FB"/>
            <w:tcMar>
              <w:top w:w="80" w:type="dxa"/>
              <w:left w:w="100" w:type="dxa"/>
              <w:bottom w:w="80" w:type="dxa"/>
              <w:right w:w="100" w:type="dxa"/>
            </w:tcMar>
            <w:vAlign w:val="center"/>
          </w:tcPr>
          <w:p w14:paraId="4ACFD304" w14:textId="77777777" w:rsidR="005D4961" w:rsidRDefault="00E37B79">
            <w:pPr>
              <w:spacing w:after="40" w:line="280" w:lineRule="auto"/>
            </w:pPr>
            <w:r>
              <w:rPr>
                <w:b/>
                <w:bCs/>
                <w:sz w:val="20"/>
                <w:szCs w:val="20"/>
              </w:rPr>
              <w:t xml:space="preserve">Integrations. </w:t>
            </w:r>
            <w:r>
              <w:rPr>
                <w:sz w:val="20"/>
                <w:szCs w:val="20"/>
              </w:rPr>
              <w:t>Receives scripts from NBES (S063); markers from Examiner Roster (S060); fraud signals to Forensic Analytics (S199).</w:t>
            </w:r>
          </w:p>
          <w:p w14:paraId="21DF2828" w14:textId="77777777" w:rsidR="005D4961" w:rsidRDefault="00E37B79">
            <w:pPr>
              <w:spacing w:line="280" w:lineRule="auto"/>
            </w:pPr>
            <w:r>
              <w:rPr>
                <w:b/>
                <w:bCs/>
                <w:sz w:val="20"/>
                <w:szCs w:val="20"/>
              </w:rPr>
              <w:t xml:space="preserve">Dependencies. </w:t>
            </w:r>
            <w:r>
              <w:rPr>
                <w:sz w:val="20"/>
                <w:szCs w:val="20"/>
              </w:rPr>
              <w:t>Anonymisation, marker IAM, audit trail.</w:t>
            </w:r>
          </w:p>
        </w:tc>
        <w:tc>
          <w:tcPr>
            <w:tcW w:w="1200" w:type="dxa"/>
            <w:shd w:val="clear" w:color="auto" w:fill="F5F7FB"/>
            <w:tcMar>
              <w:top w:w="80" w:type="dxa"/>
              <w:left w:w="100" w:type="dxa"/>
              <w:bottom w:w="80" w:type="dxa"/>
              <w:right w:w="100" w:type="dxa"/>
            </w:tcMar>
            <w:vAlign w:val="center"/>
          </w:tcPr>
          <w:p w14:paraId="09145476" w14:textId="77777777" w:rsidR="005D4961" w:rsidRDefault="00E37B79">
            <w:pPr>
              <w:spacing w:before="80" w:after="80" w:line="280" w:lineRule="auto"/>
              <w:jc w:val="center"/>
            </w:pPr>
            <w:r>
              <w:rPr>
                <w:b/>
                <w:bCs/>
                <w:color w:val="C00000"/>
              </w:rPr>
              <w:t>Fast-Track</w:t>
            </w:r>
          </w:p>
        </w:tc>
      </w:tr>
    </w:tbl>
    <w:p w14:paraId="461F95D9" w14:textId="77777777" w:rsidR="005D4961" w:rsidRDefault="00E37B79">
      <w:pPr>
        <w:keepNext/>
        <w:spacing w:before="280" w:after="120" w:line="300" w:lineRule="auto"/>
      </w:pPr>
      <w:r>
        <w:rPr>
          <w:b/>
          <w:bCs/>
          <w:color w:val="1F3864"/>
          <w:sz w:val="26"/>
          <w:szCs w:val="26"/>
        </w:rPr>
        <w:lastRenderedPageBreak/>
        <w:t>30A.6.4  Cluster C4 — Accreditation, Quality Assurance &amp; Inspectorate  (17 systems)</w:t>
      </w:r>
    </w:p>
    <w:p w14:paraId="44C48537" w14:textId="77777777" w:rsidR="005D4961" w:rsidRDefault="00E37B79">
      <w:pPr>
        <w:spacing w:before="80" w:after="120" w:line="280" w:lineRule="auto"/>
      </w:pPr>
      <w:r>
        <w:rPr>
          <w:b/>
          <w:bCs/>
        </w:rPr>
        <w:t xml:space="preserve">Phasing: </w:t>
      </w:r>
      <w:r>
        <w:t xml:space="preserve">5 Fast-Track · 11 Phase 2 · 1 Phase 3.   </w:t>
      </w:r>
      <w:r>
        <w:rPr>
          <w:b/>
          <w:bCs/>
        </w:rPr>
        <w:t xml:space="preserve">Source: </w:t>
      </w:r>
      <w:r>
        <w:t>2 from DTI v3.0 mapping · 15 new gap-identified.</w:t>
      </w:r>
    </w:p>
    <w:tbl>
      <w:tblPr>
        <w:tblW w:w="9026"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500"/>
        <w:gridCol w:w="3000"/>
        <w:gridCol w:w="3326"/>
        <w:gridCol w:w="1200"/>
      </w:tblGrid>
      <w:tr w:rsidR="005D4961" w14:paraId="357FCE64" w14:textId="77777777">
        <w:trPr>
          <w:cantSplit/>
          <w:tblHeader/>
        </w:trPr>
        <w:tc>
          <w:tcPr>
            <w:tcW w:w="1500" w:type="dxa"/>
            <w:shd w:val="clear" w:color="auto" w:fill="0F2A5C"/>
            <w:tcMar>
              <w:top w:w="80" w:type="dxa"/>
              <w:left w:w="100" w:type="dxa"/>
              <w:bottom w:w="80" w:type="dxa"/>
              <w:right w:w="100" w:type="dxa"/>
            </w:tcMar>
            <w:vAlign w:val="center"/>
          </w:tcPr>
          <w:p w14:paraId="42377196" w14:textId="77777777" w:rsidR="005D4961" w:rsidRDefault="00E37B79">
            <w:pPr>
              <w:spacing w:before="80" w:after="80" w:line="280" w:lineRule="auto"/>
            </w:pPr>
            <w:r>
              <w:rPr>
                <w:b/>
                <w:bCs/>
                <w:color w:val="FFFFFF"/>
              </w:rPr>
              <w:t>ID &amp; Owner</w:t>
            </w:r>
          </w:p>
        </w:tc>
        <w:tc>
          <w:tcPr>
            <w:tcW w:w="3000" w:type="dxa"/>
            <w:shd w:val="clear" w:color="auto" w:fill="0F2A5C"/>
            <w:tcMar>
              <w:top w:w="80" w:type="dxa"/>
              <w:left w:w="100" w:type="dxa"/>
              <w:bottom w:w="80" w:type="dxa"/>
              <w:right w:w="100" w:type="dxa"/>
            </w:tcMar>
            <w:vAlign w:val="center"/>
          </w:tcPr>
          <w:p w14:paraId="640D62D4" w14:textId="77777777" w:rsidR="005D4961" w:rsidRDefault="00E37B79">
            <w:pPr>
              <w:spacing w:before="80" w:after="80" w:line="280" w:lineRule="auto"/>
            </w:pPr>
            <w:r>
              <w:rPr>
                <w:b/>
                <w:bCs/>
                <w:color w:val="FFFFFF"/>
              </w:rPr>
              <w:t>System &amp; Purpose</w:t>
            </w:r>
          </w:p>
        </w:tc>
        <w:tc>
          <w:tcPr>
            <w:tcW w:w="3326" w:type="dxa"/>
            <w:shd w:val="clear" w:color="auto" w:fill="0F2A5C"/>
            <w:tcMar>
              <w:top w:w="80" w:type="dxa"/>
              <w:left w:w="100" w:type="dxa"/>
              <w:bottom w:w="80" w:type="dxa"/>
              <w:right w:w="100" w:type="dxa"/>
            </w:tcMar>
            <w:vAlign w:val="center"/>
          </w:tcPr>
          <w:p w14:paraId="709548F6" w14:textId="77777777" w:rsidR="005D4961" w:rsidRDefault="00E37B79">
            <w:pPr>
              <w:spacing w:before="80" w:after="80" w:line="280" w:lineRule="auto"/>
            </w:pPr>
            <w:r>
              <w:rPr>
                <w:b/>
                <w:bCs/>
                <w:color w:val="FFFFFF"/>
              </w:rPr>
              <w:t>Integrations &amp; Dependencies</w:t>
            </w:r>
          </w:p>
        </w:tc>
        <w:tc>
          <w:tcPr>
            <w:tcW w:w="1200" w:type="dxa"/>
            <w:shd w:val="clear" w:color="auto" w:fill="0F2A5C"/>
            <w:tcMar>
              <w:top w:w="80" w:type="dxa"/>
              <w:left w:w="100" w:type="dxa"/>
              <w:bottom w:w="80" w:type="dxa"/>
              <w:right w:w="100" w:type="dxa"/>
            </w:tcMar>
            <w:vAlign w:val="center"/>
          </w:tcPr>
          <w:p w14:paraId="2A1CFF6D" w14:textId="77777777" w:rsidR="005D4961" w:rsidRDefault="00E37B79">
            <w:pPr>
              <w:spacing w:before="80" w:after="80" w:line="280" w:lineRule="auto"/>
              <w:jc w:val="center"/>
            </w:pPr>
            <w:r>
              <w:rPr>
                <w:b/>
                <w:bCs/>
                <w:color w:val="FFFFFF"/>
              </w:rPr>
              <w:t>Phase</w:t>
            </w:r>
          </w:p>
        </w:tc>
      </w:tr>
      <w:tr w:rsidR="005D4961" w14:paraId="195E25AC" w14:textId="77777777">
        <w:trPr>
          <w:cantSplit/>
        </w:trPr>
        <w:tc>
          <w:tcPr>
            <w:tcW w:w="1500" w:type="dxa"/>
            <w:tcMar>
              <w:top w:w="80" w:type="dxa"/>
              <w:left w:w="100" w:type="dxa"/>
              <w:bottom w:w="80" w:type="dxa"/>
              <w:right w:w="100" w:type="dxa"/>
            </w:tcMar>
            <w:vAlign w:val="center"/>
          </w:tcPr>
          <w:p w14:paraId="031DAB59" w14:textId="77777777" w:rsidR="005D4961" w:rsidRDefault="00E37B79">
            <w:pPr>
              <w:spacing w:before="80" w:after="80" w:line="280" w:lineRule="auto"/>
            </w:pPr>
            <w:r>
              <w:rPr>
                <w:b/>
                <w:bCs/>
                <w:color w:val="1F3864"/>
              </w:rPr>
              <w:t>S048</w:t>
            </w:r>
          </w:p>
          <w:p w14:paraId="244320B8" w14:textId="77777777" w:rsidR="005D4961" w:rsidRDefault="00E37B79">
            <w:pPr>
              <w:spacing w:before="20" w:line="280" w:lineRule="auto"/>
            </w:pPr>
            <w:r>
              <w:rPr>
                <w:b/>
                <w:bCs/>
                <w:sz w:val="20"/>
                <w:szCs w:val="20"/>
              </w:rPr>
              <w:t>AQAI</w:t>
            </w:r>
          </w:p>
          <w:p w14:paraId="3E4AECD7" w14:textId="77777777" w:rsidR="005D4961" w:rsidRDefault="00E37B79">
            <w:pPr>
              <w:spacing w:after="20" w:line="280" w:lineRule="auto"/>
            </w:pPr>
            <w:r>
              <w:rPr>
                <w:i/>
                <w:iCs/>
                <w:color w:val="595959"/>
                <w:sz w:val="18"/>
                <w:szCs w:val="18"/>
              </w:rPr>
              <w:t>Accreditation Unit</w:t>
            </w:r>
          </w:p>
          <w:p w14:paraId="5B6CD536" w14:textId="77777777" w:rsidR="005D4961" w:rsidRDefault="00E37B79">
            <w:pPr>
              <w:spacing w:line="280" w:lineRule="auto"/>
            </w:pPr>
            <w:r>
              <w:rPr>
                <w:i/>
                <w:iCs/>
                <w:color w:val="1F3864"/>
                <w:sz w:val="18"/>
                <w:szCs w:val="18"/>
              </w:rPr>
              <w:t>DTI v3.0</w:t>
            </w:r>
          </w:p>
          <w:p w14:paraId="793C620A" w14:textId="77777777" w:rsidR="005D4961" w:rsidRDefault="00E37B79">
            <w:pPr>
              <w:spacing w:before="20" w:line="280" w:lineRule="auto"/>
            </w:pPr>
            <w:r>
              <w:rPr>
                <w:i/>
                <w:iCs/>
                <w:color w:val="595959"/>
                <w:sz w:val="18"/>
                <w:szCs w:val="18"/>
              </w:rPr>
              <w:t>Anchor: §§22–36</w:t>
            </w:r>
          </w:p>
        </w:tc>
        <w:tc>
          <w:tcPr>
            <w:tcW w:w="3000" w:type="dxa"/>
            <w:tcMar>
              <w:top w:w="80" w:type="dxa"/>
              <w:left w:w="100" w:type="dxa"/>
              <w:bottom w:w="80" w:type="dxa"/>
              <w:right w:w="100" w:type="dxa"/>
            </w:tcMar>
            <w:vAlign w:val="center"/>
          </w:tcPr>
          <w:p w14:paraId="1C8A0947" w14:textId="77777777" w:rsidR="005D4961" w:rsidRDefault="00E37B79">
            <w:pPr>
              <w:spacing w:before="80" w:after="80" w:line="280" w:lineRule="auto"/>
            </w:pPr>
            <w:r>
              <w:rPr>
                <w:b/>
                <w:bCs/>
              </w:rPr>
              <w:t>Accreditation System</w:t>
            </w:r>
          </w:p>
          <w:p w14:paraId="7692B4FE" w14:textId="77777777" w:rsidR="005D4961" w:rsidRDefault="00E37B79">
            <w:pPr>
              <w:spacing w:before="40" w:line="280" w:lineRule="auto"/>
            </w:pPr>
            <w:r>
              <w:rPr>
                <w:sz w:val="20"/>
                <w:szCs w:val="20"/>
              </w:rPr>
              <w:t>End-to-end accreditation lifecycle — standards database, application portal, assessment workflow, provisional and full licence management, condition tracking, suspension, restoration, revocation, and digital licence issuance with cryptographic verification.</w:t>
            </w:r>
          </w:p>
        </w:tc>
        <w:tc>
          <w:tcPr>
            <w:tcW w:w="3326" w:type="dxa"/>
            <w:tcMar>
              <w:top w:w="80" w:type="dxa"/>
              <w:left w:w="100" w:type="dxa"/>
              <w:bottom w:w="80" w:type="dxa"/>
              <w:right w:w="100" w:type="dxa"/>
            </w:tcMar>
            <w:vAlign w:val="center"/>
          </w:tcPr>
          <w:p w14:paraId="75366A0F" w14:textId="77777777" w:rsidR="005D4961" w:rsidRDefault="00E37B79">
            <w:pPr>
              <w:spacing w:after="40" w:line="280" w:lineRule="auto"/>
            </w:pPr>
            <w:r>
              <w:rPr>
                <w:b/>
                <w:bCs/>
                <w:sz w:val="20"/>
                <w:szCs w:val="20"/>
              </w:rPr>
              <w:t xml:space="preserve">Integrations. </w:t>
            </w:r>
            <w:r>
              <w:rPr>
                <w:sz w:val="20"/>
                <w:szCs w:val="20"/>
              </w:rPr>
              <w:t>Public register surfaced via Unified Portal (S016); appeals seed to Tribunal (S007); inspection findings from Inspection Mgmt (S091).</w:t>
            </w:r>
          </w:p>
          <w:p w14:paraId="438FAFF8" w14:textId="77777777" w:rsidR="005D4961" w:rsidRDefault="00E37B79">
            <w:pPr>
              <w:spacing w:line="280" w:lineRule="auto"/>
            </w:pPr>
            <w:r>
              <w:rPr>
                <w:b/>
                <w:bCs/>
                <w:sz w:val="20"/>
                <w:szCs w:val="20"/>
              </w:rPr>
              <w:t xml:space="preserve">Dependencies. </w:t>
            </w:r>
            <w:r>
              <w:rPr>
                <w:sz w:val="20"/>
                <w:szCs w:val="20"/>
              </w:rPr>
              <w:t>Inspection Management, Payment, PKI, Standards Database.</w:t>
            </w:r>
          </w:p>
        </w:tc>
        <w:tc>
          <w:tcPr>
            <w:tcW w:w="1200" w:type="dxa"/>
            <w:tcMar>
              <w:top w:w="80" w:type="dxa"/>
              <w:left w:w="100" w:type="dxa"/>
              <w:bottom w:w="80" w:type="dxa"/>
              <w:right w:w="100" w:type="dxa"/>
            </w:tcMar>
            <w:vAlign w:val="center"/>
          </w:tcPr>
          <w:p w14:paraId="7A5E93EF" w14:textId="77777777" w:rsidR="005D4961" w:rsidRDefault="00E37B79">
            <w:pPr>
              <w:spacing w:before="80" w:after="80" w:line="280" w:lineRule="auto"/>
              <w:jc w:val="center"/>
            </w:pPr>
            <w:r>
              <w:rPr>
                <w:b/>
                <w:bCs/>
                <w:color w:val="C00000"/>
              </w:rPr>
              <w:t>Fast-Track</w:t>
            </w:r>
          </w:p>
        </w:tc>
      </w:tr>
      <w:tr w:rsidR="005D4961" w14:paraId="56D98B4D" w14:textId="77777777">
        <w:trPr>
          <w:cantSplit/>
        </w:trPr>
        <w:tc>
          <w:tcPr>
            <w:tcW w:w="1500" w:type="dxa"/>
            <w:shd w:val="clear" w:color="auto" w:fill="F5F7FB"/>
            <w:tcMar>
              <w:top w:w="80" w:type="dxa"/>
              <w:left w:w="100" w:type="dxa"/>
              <w:bottom w:w="80" w:type="dxa"/>
              <w:right w:w="100" w:type="dxa"/>
            </w:tcMar>
            <w:vAlign w:val="center"/>
          </w:tcPr>
          <w:p w14:paraId="4BD7F5E6" w14:textId="77777777" w:rsidR="005D4961" w:rsidRDefault="00E37B79">
            <w:pPr>
              <w:spacing w:before="80" w:after="80" w:line="280" w:lineRule="auto"/>
            </w:pPr>
            <w:r>
              <w:rPr>
                <w:b/>
                <w:bCs/>
                <w:color w:val="1F3864"/>
              </w:rPr>
              <w:t>S091</w:t>
            </w:r>
          </w:p>
          <w:p w14:paraId="37015E29" w14:textId="77777777" w:rsidR="005D4961" w:rsidRDefault="00E37B79">
            <w:pPr>
              <w:spacing w:before="20" w:line="280" w:lineRule="auto"/>
            </w:pPr>
            <w:r>
              <w:rPr>
                <w:b/>
                <w:bCs/>
                <w:sz w:val="20"/>
                <w:szCs w:val="20"/>
              </w:rPr>
              <w:t>AQAI</w:t>
            </w:r>
          </w:p>
          <w:p w14:paraId="4A860A0F" w14:textId="77777777" w:rsidR="005D4961" w:rsidRDefault="00E37B79">
            <w:pPr>
              <w:spacing w:after="20" w:line="280" w:lineRule="auto"/>
            </w:pPr>
            <w:r>
              <w:rPr>
                <w:i/>
                <w:iCs/>
                <w:color w:val="595959"/>
                <w:sz w:val="18"/>
                <w:szCs w:val="18"/>
              </w:rPr>
              <w:t>QA &amp; Inspectorate Unit (primary)</w:t>
            </w:r>
          </w:p>
          <w:p w14:paraId="133CC003" w14:textId="77777777" w:rsidR="005D4961" w:rsidRDefault="00E37B79">
            <w:pPr>
              <w:spacing w:line="280" w:lineRule="auto"/>
            </w:pPr>
            <w:r>
              <w:rPr>
                <w:i/>
                <w:iCs/>
                <w:color w:val="1F3864"/>
                <w:sz w:val="18"/>
                <w:szCs w:val="18"/>
              </w:rPr>
              <w:t>DTI v3.0</w:t>
            </w:r>
          </w:p>
          <w:p w14:paraId="1C9EEF69" w14:textId="77777777" w:rsidR="005D4961" w:rsidRDefault="00E37B79">
            <w:pPr>
              <w:spacing w:before="20" w:line="280" w:lineRule="auto"/>
            </w:pPr>
            <w:r>
              <w:rPr>
                <w:i/>
                <w:iCs/>
                <w:color w:val="595959"/>
                <w:sz w:val="18"/>
                <w:szCs w:val="18"/>
              </w:rPr>
              <w:t>Anchor: §§25, 35, 12(2)(g)</w:t>
            </w:r>
          </w:p>
        </w:tc>
        <w:tc>
          <w:tcPr>
            <w:tcW w:w="3000" w:type="dxa"/>
            <w:shd w:val="clear" w:color="auto" w:fill="F5F7FB"/>
            <w:tcMar>
              <w:top w:w="80" w:type="dxa"/>
              <w:left w:w="100" w:type="dxa"/>
              <w:bottom w:w="80" w:type="dxa"/>
              <w:right w:w="100" w:type="dxa"/>
            </w:tcMar>
            <w:vAlign w:val="center"/>
          </w:tcPr>
          <w:p w14:paraId="18534B17" w14:textId="77777777" w:rsidR="005D4961" w:rsidRDefault="00E37B79">
            <w:pPr>
              <w:spacing w:before="80" w:after="80" w:line="280" w:lineRule="auto"/>
            </w:pPr>
            <w:r>
              <w:rPr>
                <w:b/>
                <w:bCs/>
              </w:rPr>
              <w:t>Inspection Management System</w:t>
            </w:r>
          </w:p>
          <w:p w14:paraId="4E7470D2" w14:textId="77777777" w:rsidR="005D4961" w:rsidRDefault="00E37B79">
            <w:pPr>
              <w:spacing w:before="40" w:line="280" w:lineRule="auto"/>
            </w:pPr>
            <w:r>
              <w:rPr>
                <w:sz w:val="20"/>
                <w:szCs w:val="20"/>
              </w:rPr>
              <w:t>Site-visit scheduling, inspector assignment, findings recording, action-plan tracking, recommendation register and follow-up. Multi-tenanted across AQAI, DG and CDT-initiated inspections.</w:t>
            </w:r>
          </w:p>
        </w:tc>
        <w:tc>
          <w:tcPr>
            <w:tcW w:w="3326" w:type="dxa"/>
            <w:shd w:val="clear" w:color="auto" w:fill="F5F7FB"/>
            <w:tcMar>
              <w:top w:w="80" w:type="dxa"/>
              <w:left w:w="100" w:type="dxa"/>
              <w:bottom w:w="80" w:type="dxa"/>
              <w:right w:w="100" w:type="dxa"/>
            </w:tcMar>
            <w:vAlign w:val="center"/>
          </w:tcPr>
          <w:p w14:paraId="6418FC5B" w14:textId="77777777" w:rsidR="005D4961" w:rsidRDefault="00E37B79">
            <w:pPr>
              <w:spacing w:after="40" w:line="280" w:lineRule="auto"/>
            </w:pPr>
            <w:r>
              <w:rPr>
                <w:b/>
                <w:bCs/>
                <w:sz w:val="20"/>
                <w:szCs w:val="20"/>
              </w:rPr>
              <w:t xml:space="preserve">Integrations. </w:t>
            </w:r>
            <w:r>
              <w:rPr>
                <w:sz w:val="20"/>
                <w:szCs w:val="20"/>
              </w:rPr>
              <w:t>Findings to Accreditation (S048); inspectors from Peer-Reviewer Roster (S093); KPIs to Continuous Monitoring (S098).</w:t>
            </w:r>
          </w:p>
          <w:p w14:paraId="2D96279F" w14:textId="77777777" w:rsidR="005D4961" w:rsidRDefault="00E37B79">
            <w:pPr>
              <w:spacing w:line="280" w:lineRule="auto"/>
            </w:pPr>
            <w:r>
              <w:rPr>
                <w:b/>
                <w:bCs/>
                <w:sz w:val="20"/>
                <w:szCs w:val="20"/>
              </w:rPr>
              <w:t xml:space="preserve">Dependencies. </w:t>
            </w:r>
            <w:r>
              <w:rPr>
                <w:sz w:val="20"/>
                <w:szCs w:val="20"/>
              </w:rPr>
              <w:t>Mobile field app (S092), conflict checks, evidence vault.</w:t>
            </w:r>
          </w:p>
          <w:p w14:paraId="747ABC33" w14:textId="77777777" w:rsidR="005D4961" w:rsidRDefault="00E37B79">
            <w:pPr>
              <w:spacing w:before="40" w:line="280" w:lineRule="auto"/>
            </w:pPr>
            <w:r>
              <w:rPr>
                <w:i/>
                <w:iCs/>
                <w:color w:val="595959"/>
                <w:sz w:val="18"/>
                <w:szCs w:val="18"/>
              </w:rPr>
              <w:t>Co-owners: DG, CDT</w:t>
            </w:r>
          </w:p>
        </w:tc>
        <w:tc>
          <w:tcPr>
            <w:tcW w:w="1200" w:type="dxa"/>
            <w:shd w:val="clear" w:color="auto" w:fill="F5F7FB"/>
            <w:tcMar>
              <w:top w:w="80" w:type="dxa"/>
              <w:left w:w="100" w:type="dxa"/>
              <w:bottom w:w="80" w:type="dxa"/>
              <w:right w:w="100" w:type="dxa"/>
            </w:tcMar>
            <w:vAlign w:val="center"/>
          </w:tcPr>
          <w:p w14:paraId="2392EEA2" w14:textId="77777777" w:rsidR="005D4961" w:rsidRDefault="00E37B79">
            <w:pPr>
              <w:spacing w:before="80" w:after="80" w:line="280" w:lineRule="auto"/>
              <w:jc w:val="center"/>
            </w:pPr>
            <w:r>
              <w:rPr>
                <w:b/>
                <w:bCs/>
                <w:color w:val="BF8F00"/>
              </w:rPr>
              <w:t>Phase 2</w:t>
            </w:r>
          </w:p>
        </w:tc>
      </w:tr>
      <w:tr w:rsidR="005D4961" w14:paraId="0A96F06D" w14:textId="77777777">
        <w:trPr>
          <w:cantSplit/>
        </w:trPr>
        <w:tc>
          <w:tcPr>
            <w:tcW w:w="1500" w:type="dxa"/>
            <w:tcMar>
              <w:top w:w="80" w:type="dxa"/>
              <w:left w:w="100" w:type="dxa"/>
              <w:bottom w:w="80" w:type="dxa"/>
              <w:right w:w="100" w:type="dxa"/>
            </w:tcMar>
            <w:vAlign w:val="center"/>
          </w:tcPr>
          <w:p w14:paraId="72C1E9A1" w14:textId="77777777" w:rsidR="005D4961" w:rsidRDefault="00E37B79">
            <w:pPr>
              <w:spacing w:before="80" w:after="80" w:line="280" w:lineRule="auto"/>
            </w:pPr>
            <w:r>
              <w:rPr>
                <w:b/>
                <w:bCs/>
                <w:color w:val="1F3864"/>
              </w:rPr>
              <w:t>S092</w:t>
            </w:r>
          </w:p>
          <w:p w14:paraId="142CAB78" w14:textId="77777777" w:rsidR="005D4961" w:rsidRDefault="00E37B79">
            <w:pPr>
              <w:spacing w:before="20" w:line="280" w:lineRule="auto"/>
            </w:pPr>
            <w:r>
              <w:rPr>
                <w:b/>
                <w:bCs/>
                <w:sz w:val="20"/>
                <w:szCs w:val="20"/>
              </w:rPr>
              <w:t>AQAI</w:t>
            </w:r>
          </w:p>
          <w:p w14:paraId="10BAD651" w14:textId="77777777" w:rsidR="005D4961" w:rsidRDefault="00E37B79">
            <w:pPr>
              <w:spacing w:after="20" w:line="280" w:lineRule="auto"/>
            </w:pPr>
            <w:r>
              <w:rPr>
                <w:i/>
                <w:iCs/>
                <w:color w:val="595959"/>
                <w:sz w:val="18"/>
                <w:szCs w:val="18"/>
              </w:rPr>
              <w:t>QA &amp; Inspectorate Unit</w:t>
            </w:r>
          </w:p>
          <w:p w14:paraId="6ABC8BFC"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5E5322FA" w14:textId="77777777" w:rsidR="005D4961" w:rsidRDefault="00E37B79">
            <w:pPr>
              <w:spacing w:before="80" w:after="80" w:line="280" w:lineRule="auto"/>
            </w:pPr>
            <w:r>
              <w:rPr>
                <w:b/>
                <w:bCs/>
              </w:rPr>
              <w:t>Site-Visit Mobile Field App (offline-capable)</w:t>
            </w:r>
          </w:p>
          <w:p w14:paraId="3671C842" w14:textId="77777777" w:rsidR="005D4961" w:rsidRDefault="00E37B79">
            <w:pPr>
              <w:spacing w:before="40" w:line="280" w:lineRule="auto"/>
            </w:pPr>
            <w:r>
              <w:rPr>
                <w:sz w:val="20"/>
                <w:szCs w:val="20"/>
              </w:rPr>
              <w:t>Offline-capable mobile companion for inspectors — observation capture, photographs, signatures, evidence tagging and instant sync on connectivity restoration.</w:t>
            </w:r>
          </w:p>
        </w:tc>
        <w:tc>
          <w:tcPr>
            <w:tcW w:w="3326" w:type="dxa"/>
            <w:tcMar>
              <w:top w:w="80" w:type="dxa"/>
              <w:left w:w="100" w:type="dxa"/>
              <w:bottom w:w="80" w:type="dxa"/>
              <w:right w:w="100" w:type="dxa"/>
            </w:tcMar>
            <w:vAlign w:val="center"/>
          </w:tcPr>
          <w:p w14:paraId="461C53FC" w14:textId="77777777" w:rsidR="005D4961" w:rsidRDefault="00E37B79">
            <w:pPr>
              <w:spacing w:after="40" w:line="280" w:lineRule="auto"/>
            </w:pPr>
            <w:r>
              <w:rPr>
                <w:b/>
                <w:bCs/>
                <w:sz w:val="20"/>
                <w:szCs w:val="20"/>
              </w:rPr>
              <w:t xml:space="preserve">Integrations. </w:t>
            </w:r>
            <w:r>
              <w:rPr>
                <w:sz w:val="20"/>
                <w:szCs w:val="20"/>
              </w:rPr>
              <w:t>Companion to Inspection Mgmt (S091); media to Digital Archiving (S004).</w:t>
            </w:r>
          </w:p>
          <w:p w14:paraId="47CEB361" w14:textId="77777777" w:rsidR="005D4961" w:rsidRDefault="00E37B79">
            <w:pPr>
              <w:spacing w:line="280" w:lineRule="auto"/>
            </w:pPr>
            <w:r>
              <w:rPr>
                <w:b/>
                <w:bCs/>
                <w:sz w:val="20"/>
                <w:szCs w:val="20"/>
              </w:rPr>
              <w:t xml:space="preserve">Dependencies. </w:t>
            </w:r>
            <w:r>
              <w:rPr>
                <w:sz w:val="20"/>
                <w:szCs w:val="20"/>
              </w:rPr>
              <w:t>Offline-first storage, sync, e-Signature.</w:t>
            </w:r>
          </w:p>
        </w:tc>
        <w:tc>
          <w:tcPr>
            <w:tcW w:w="1200" w:type="dxa"/>
            <w:tcMar>
              <w:top w:w="80" w:type="dxa"/>
              <w:left w:w="100" w:type="dxa"/>
              <w:bottom w:w="80" w:type="dxa"/>
              <w:right w:w="100" w:type="dxa"/>
            </w:tcMar>
            <w:vAlign w:val="center"/>
          </w:tcPr>
          <w:p w14:paraId="5FC458FE" w14:textId="77777777" w:rsidR="005D4961" w:rsidRDefault="00E37B79">
            <w:pPr>
              <w:spacing w:before="80" w:after="80" w:line="280" w:lineRule="auto"/>
              <w:jc w:val="center"/>
            </w:pPr>
            <w:r>
              <w:rPr>
                <w:b/>
                <w:bCs/>
                <w:color w:val="BF8F00"/>
              </w:rPr>
              <w:t>Phase 2</w:t>
            </w:r>
          </w:p>
        </w:tc>
      </w:tr>
      <w:tr w:rsidR="005D4961" w14:paraId="2F52AF25" w14:textId="77777777">
        <w:trPr>
          <w:cantSplit/>
        </w:trPr>
        <w:tc>
          <w:tcPr>
            <w:tcW w:w="1500" w:type="dxa"/>
            <w:shd w:val="clear" w:color="auto" w:fill="F5F7FB"/>
            <w:tcMar>
              <w:top w:w="80" w:type="dxa"/>
              <w:left w:w="100" w:type="dxa"/>
              <w:bottom w:w="80" w:type="dxa"/>
              <w:right w:w="100" w:type="dxa"/>
            </w:tcMar>
            <w:vAlign w:val="center"/>
          </w:tcPr>
          <w:p w14:paraId="5B924B81" w14:textId="77777777" w:rsidR="005D4961" w:rsidRDefault="00E37B79">
            <w:pPr>
              <w:spacing w:before="80" w:after="80" w:line="280" w:lineRule="auto"/>
            </w:pPr>
            <w:r>
              <w:rPr>
                <w:b/>
                <w:bCs/>
                <w:color w:val="1F3864"/>
              </w:rPr>
              <w:t>S093</w:t>
            </w:r>
          </w:p>
          <w:p w14:paraId="16677FC3" w14:textId="77777777" w:rsidR="005D4961" w:rsidRDefault="00E37B79">
            <w:pPr>
              <w:spacing w:before="20" w:line="280" w:lineRule="auto"/>
            </w:pPr>
            <w:r>
              <w:rPr>
                <w:b/>
                <w:bCs/>
                <w:sz w:val="20"/>
                <w:szCs w:val="20"/>
              </w:rPr>
              <w:t>AQAI</w:t>
            </w:r>
          </w:p>
          <w:p w14:paraId="1B9D24E6" w14:textId="77777777" w:rsidR="005D4961" w:rsidRDefault="00E37B79">
            <w:pPr>
              <w:spacing w:after="20" w:line="280" w:lineRule="auto"/>
            </w:pPr>
            <w:r>
              <w:rPr>
                <w:i/>
                <w:iCs/>
                <w:color w:val="595959"/>
                <w:sz w:val="18"/>
                <w:szCs w:val="18"/>
              </w:rPr>
              <w:t>QA &amp; Inspectorate Unit</w:t>
            </w:r>
          </w:p>
          <w:p w14:paraId="769D42D9"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0A1A80FC" w14:textId="77777777" w:rsidR="005D4961" w:rsidRDefault="00E37B79">
            <w:pPr>
              <w:spacing w:before="80" w:after="80" w:line="280" w:lineRule="auto"/>
            </w:pPr>
            <w:r>
              <w:rPr>
                <w:b/>
                <w:bCs/>
              </w:rPr>
              <w:t>Peer-Reviewer / External-Assessor Roster &amp; Training</w:t>
            </w:r>
          </w:p>
          <w:p w14:paraId="35D30AA8" w14:textId="77777777" w:rsidR="005D4961" w:rsidRDefault="00E37B79">
            <w:pPr>
              <w:spacing w:before="40" w:line="280" w:lineRule="auto"/>
            </w:pPr>
            <w:r>
              <w:rPr>
                <w:sz w:val="20"/>
                <w:szCs w:val="20"/>
              </w:rPr>
              <w:t>Pool management, training, conflicts-of-interest, assignment and post-assessment evaluation of external peer reviewers used in accreditation and quality reviews.</w:t>
            </w:r>
          </w:p>
        </w:tc>
        <w:tc>
          <w:tcPr>
            <w:tcW w:w="3326" w:type="dxa"/>
            <w:shd w:val="clear" w:color="auto" w:fill="F5F7FB"/>
            <w:tcMar>
              <w:top w:w="80" w:type="dxa"/>
              <w:left w:w="100" w:type="dxa"/>
              <w:bottom w:w="80" w:type="dxa"/>
              <w:right w:w="100" w:type="dxa"/>
            </w:tcMar>
            <w:vAlign w:val="center"/>
          </w:tcPr>
          <w:p w14:paraId="7C4C90F7" w14:textId="77777777" w:rsidR="005D4961" w:rsidRDefault="00E37B79">
            <w:pPr>
              <w:spacing w:after="40" w:line="280" w:lineRule="auto"/>
            </w:pPr>
            <w:r>
              <w:rPr>
                <w:b/>
                <w:bCs/>
                <w:sz w:val="20"/>
                <w:szCs w:val="20"/>
              </w:rPr>
              <w:t xml:space="preserve">Integrations. </w:t>
            </w:r>
            <w:r>
              <w:rPr>
                <w:sz w:val="20"/>
                <w:szCs w:val="20"/>
              </w:rPr>
              <w:t>Pool surfaces from SME Directory (S053_curr); conflicts from COI (S010); training via LXP (S145).</w:t>
            </w:r>
          </w:p>
          <w:p w14:paraId="20624DF1" w14:textId="77777777" w:rsidR="005D4961" w:rsidRDefault="00E37B79">
            <w:pPr>
              <w:spacing w:line="280" w:lineRule="auto"/>
            </w:pPr>
            <w:r>
              <w:rPr>
                <w:b/>
                <w:bCs/>
                <w:sz w:val="20"/>
                <w:szCs w:val="20"/>
              </w:rPr>
              <w:t xml:space="preserve">Dependencies. </w:t>
            </w:r>
            <w:r>
              <w:rPr>
                <w:sz w:val="20"/>
                <w:szCs w:val="20"/>
              </w:rPr>
              <w:t>Conflict-engine, training transcripts, calibration history.</w:t>
            </w:r>
          </w:p>
        </w:tc>
        <w:tc>
          <w:tcPr>
            <w:tcW w:w="1200" w:type="dxa"/>
            <w:shd w:val="clear" w:color="auto" w:fill="F5F7FB"/>
            <w:tcMar>
              <w:top w:w="80" w:type="dxa"/>
              <w:left w:w="100" w:type="dxa"/>
              <w:bottom w:w="80" w:type="dxa"/>
              <w:right w:w="100" w:type="dxa"/>
            </w:tcMar>
            <w:vAlign w:val="center"/>
          </w:tcPr>
          <w:p w14:paraId="7654D3EA" w14:textId="77777777" w:rsidR="005D4961" w:rsidRDefault="00E37B79">
            <w:pPr>
              <w:spacing w:before="80" w:after="80" w:line="280" w:lineRule="auto"/>
              <w:jc w:val="center"/>
            </w:pPr>
            <w:r>
              <w:rPr>
                <w:b/>
                <w:bCs/>
                <w:color w:val="BF8F00"/>
              </w:rPr>
              <w:t>Phase 2</w:t>
            </w:r>
          </w:p>
        </w:tc>
      </w:tr>
      <w:tr w:rsidR="005D4961" w14:paraId="4E7A12B0" w14:textId="77777777">
        <w:trPr>
          <w:cantSplit/>
        </w:trPr>
        <w:tc>
          <w:tcPr>
            <w:tcW w:w="1500" w:type="dxa"/>
            <w:tcMar>
              <w:top w:w="80" w:type="dxa"/>
              <w:left w:w="100" w:type="dxa"/>
              <w:bottom w:w="80" w:type="dxa"/>
              <w:right w:w="100" w:type="dxa"/>
            </w:tcMar>
            <w:vAlign w:val="center"/>
          </w:tcPr>
          <w:p w14:paraId="1215F0F1" w14:textId="77777777" w:rsidR="005D4961" w:rsidRDefault="00E37B79">
            <w:pPr>
              <w:spacing w:before="80" w:after="80" w:line="280" w:lineRule="auto"/>
            </w:pPr>
            <w:r>
              <w:rPr>
                <w:b/>
                <w:bCs/>
                <w:color w:val="1F3864"/>
              </w:rPr>
              <w:lastRenderedPageBreak/>
              <w:t>S094</w:t>
            </w:r>
          </w:p>
          <w:p w14:paraId="6EC90080" w14:textId="77777777" w:rsidR="005D4961" w:rsidRDefault="00E37B79">
            <w:pPr>
              <w:spacing w:before="20" w:line="280" w:lineRule="auto"/>
            </w:pPr>
            <w:r>
              <w:rPr>
                <w:b/>
                <w:bCs/>
                <w:sz w:val="20"/>
                <w:szCs w:val="20"/>
              </w:rPr>
              <w:t>AQAI</w:t>
            </w:r>
          </w:p>
          <w:p w14:paraId="30251C1F" w14:textId="77777777" w:rsidR="005D4961" w:rsidRDefault="00E37B79">
            <w:pPr>
              <w:spacing w:after="20" w:line="280" w:lineRule="auto"/>
            </w:pPr>
            <w:r>
              <w:rPr>
                <w:i/>
                <w:iCs/>
                <w:color w:val="595959"/>
                <w:sz w:val="18"/>
                <w:szCs w:val="18"/>
              </w:rPr>
              <w:t>Accreditation Unit</w:t>
            </w:r>
          </w:p>
          <w:p w14:paraId="1AB4A136" w14:textId="77777777" w:rsidR="005D4961" w:rsidRDefault="00E37B79">
            <w:pPr>
              <w:spacing w:line="280" w:lineRule="auto"/>
            </w:pPr>
            <w:r>
              <w:rPr>
                <w:i/>
                <w:iCs/>
                <w:color w:val="8B4513"/>
                <w:sz w:val="18"/>
                <w:szCs w:val="18"/>
              </w:rPr>
              <w:t>Gap-identified</w:t>
            </w:r>
          </w:p>
          <w:p w14:paraId="1E996731" w14:textId="77777777" w:rsidR="005D4961" w:rsidRDefault="00E37B79">
            <w:pPr>
              <w:spacing w:before="20" w:line="280" w:lineRule="auto"/>
            </w:pPr>
            <w:r>
              <w:rPr>
                <w:i/>
                <w:iCs/>
                <w:color w:val="595959"/>
                <w:sz w:val="18"/>
                <w:szCs w:val="18"/>
              </w:rPr>
              <w:t>Anchor: §§22–28</w:t>
            </w:r>
          </w:p>
        </w:tc>
        <w:tc>
          <w:tcPr>
            <w:tcW w:w="3000" w:type="dxa"/>
            <w:tcMar>
              <w:top w:w="80" w:type="dxa"/>
              <w:left w:w="100" w:type="dxa"/>
              <w:bottom w:w="80" w:type="dxa"/>
              <w:right w:w="100" w:type="dxa"/>
            </w:tcMar>
            <w:vAlign w:val="center"/>
          </w:tcPr>
          <w:p w14:paraId="7E187CB8" w14:textId="77777777" w:rsidR="005D4961" w:rsidRDefault="00E37B79">
            <w:pPr>
              <w:spacing w:before="80" w:after="80" w:line="280" w:lineRule="auto"/>
            </w:pPr>
            <w:r>
              <w:rPr>
                <w:b/>
                <w:bCs/>
              </w:rPr>
              <w:t>Institutional Self-Assessment / SAR Portal</w:t>
            </w:r>
          </w:p>
          <w:p w14:paraId="0C758859" w14:textId="77777777" w:rsidR="005D4961" w:rsidRDefault="00E37B79">
            <w:pPr>
              <w:spacing w:before="40" w:line="280" w:lineRule="auto"/>
            </w:pPr>
            <w:r>
              <w:rPr>
                <w:sz w:val="20"/>
                <w:szCs w:val="20"/>
              </w:rPr>
              <w:t>Institution-side portal for universities to submit annual Self-Assessment Reports against the Standards Database, supporting evidence and progress on conditions.</w:t>
            </w:r>
          </w:p>
        </w:tc>
        <w:tc>
          <w:tcPr>
            <w:tcW w:w="3326" w:type="dxa"/>
            <w:tcMar>
              <w:top w:w="80" w:type="dxa"/>
              <w:left w:w="100" w:type="dxa"/>
              <w:bottom w:w="80" w:type="dxa"/>
              <w:right w:w="100" w:type="dxa"/>
            </w:tcMar>
            <w:vAlign w:val="center"/>
          </w:tcPr>
          <w:p w14:paraId="13FC6838" w14:textId="77777777" w:rsidR="005D4961" w:rsidRDefault="00E37B79">
            <w:pPr>
              <w:spacing w:after="40" w:line="280" w:lineRule="auto"/>
            </w:pPr>
            <w:r>
              <w:rPr>
                <w:b/>
                <w:bCs/>
                <w:sz w:val="20"/>
                <w:szCs w:val="20"/>
              </w:rPr>
              <w:t xml:space="preserve">Integrations. </w:t>
            </w:r>
            <w:r>
              <w:rPr>
                <w:sz w:val="20"/>
                <w:szCs w:val="20"/>
              </w:rPr>
              <w:t>Inputs flow to Accreditation (S048); evidence indexed to Records (S003).</w:t>
            </w:r>
          </w:p>
          <w:p w14:paraId="5536F46C" w14:textId="77777777" w:rsidR="005D4961" w:rsidRDefault="00E37B79">
            <w:pPr>
              <w:spacing w:line="280" w:lineRule="auto"/>
            </w:pPr>
            <w:r>
              <w:rPr>
                <w:b/>
                <w:bCs/>
                <w:sz w:val="20"/>
                <w:szCs w:val="20"/>
              </w:rPr>
              <w:t xml:space="preserve">Dependencies. </w:t>
            </w:r>
            <w:r>
              <w:rPr>
                <w:sz w:val="20"/>
                <w:szCs w:val="20"/>
              </w:rPr>
              <w:t>External-IDP, document upload, evidence taxonomy.</w:t>
            </w:r>
          </w:p>
        </w:tc>
        <w:tc>
          <w:tcPr>
            <w:tcW w:w="1200" w:type="dxa"/>
            <w:tcMar>
              <w:top w:w="80" w:type="dxa"/>
              <w:left w:w="100" w:type="dxa"/>
              <w:bottom w:w="80" w:type="dxa"/>
              <w:right w:w="100" w:type="dxa"/>
            </w:tcMar>
            <w:vAlign w:val="center"/>
          </w:tcPr>
          <w:p w14:paraId="384BC966" w14:textId="77777777" w:rsidR="005D4961" w:rsidRDefault="00E37B79">
            <w:pPr>
              <w:spacing w:before="80" w:after="80" w:line="280" w:lineRule="auto"/>
              <w:jc w:val="center"/>
            </w:pPr>
            <w:r>
              <w:rPr>
                <w:b/>
                <w:bCs/>
                <w:color w:val="C00000"/>
              </w:rPr>
              <w:t>Fast-Track</w:t>
            </w:r>
          </w:p>
        </w:tc>
      </w:tr>
      <w:tr w:rsidR="005D4961" w14:paraId="0C31B263" w14:textId="77777777">
        <w:trPr>
          <w:cantSplit/>
        </w:trPr>
        <w:tc>
          <w:tcPr>
            <w:tcW w:w="1500" w:type="dxa"/>
            <w:shd w:val="clear" w:color="auto" w:fill="F5F7FB"/>
            <w:tcMar>
              <w:top w:w="80" w:type="dxa"/>
              <w:left w:w="100" w:type="dxa"/>
              <w:bottom w:w="80" w:type="dxa"/>
              <w:right w:w="100" w:type="dxa"/>
            </w:tcMar>
            <w:vAlign w:val="center"/>
          </w:tcPr>
          <w:p w14:paraId="3C2BD277" w14:textId="77777777" w:rsidR="005D4961" w:rsidRDefault="00E37B79">
            <w:pPr>
              <w:spacing w:before="80" w:after="80" w:line="280" w:lineRule="auto"/>
            </w:pPr>
            <w:r>
              <w:rPr>
                <w:b/>
                <w:bCs/>
                <w:color w:val="1F3864"/>
              </w:rPr>
              <w:t>S095</w:t>
            </w:r>
          </w:p>
          <w:p w14:paraId="7835E19D" w14:textId="77777777" w:rsidR="005D4961" w:rsidRDefault="00E37B79">
            <w:pPr>
              <w:spacing w:before="20" w:line="280" w:lineRule="auto"/>
            </w:pPr>
            <w:r>
              <w:rPr>
                <w:b/>
                <w:bCs/>
                <w:sz w:val="20"/>
                <w:szCs w:val="20"/>
              </w:rPr>
              <w:t>AQAI</w:t>
            </w:r>
          </w:p>
          <w:p w14:paraId="461D41B1" w14:textId="77777777" w:rsidR="005D4961" w:rsidRDefault="00E37B79">
            <w:pPr>
              <w:spacing w:after="20" w:line="280" w:lineRule="auto"/>
            </w:pPr>
            <w:r>
              <w:rPr>
                <w:i/>
                <w:iCs/>
                <w:color w:val="595959"/>
                <w:sz w:val="18"/>
                <w:szCs w:val="18"/>
              </w:rPr>
              <w:t>QA &amp; Inspectorate Unit</w:t>
            </w:r>
          </w:p>
          <w:p w14:paraId="6B6DEE4D"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735BF95B" w14:textId="77777777" w:rsidR="005D4961" w:rsidRDefault="00E37B79">
            <w:pPr>
              <w:spacing w:before="80" w:after="80" w:line="280" w:lineRule="auto"/>
            </w:pPr>
            <w:r>
              <w:rPr>
                <w:b/>
                <w:bCs/>
              </w:rPr>
              <w:t>Risk-Based Inspection Scoring Engine</w:t>
            </w:r>
          </w:p>
          <w:p w14:paraId="2A79FBCA" w14:textId="77777777" w:rsidR="005D4961" w:rsidRDefault="00E37B79">
            <w:pPr>
              <w:spacing w:before="40" w:line="280" w:lineRule="auto"/>
            </w:pPr>
            <w:r>
              <w:rPr>
                <w:sz w:val="20"/>
                <w:szCs w:val="20"/>
              </w:rPr>
              <w:t>Predictive model that triggers inspections from KPI drift, complaints density and historical findings instead of fixed cycles. Ties scarce inspector capacity to risk.</w:t>
            </w:r>
          </w:p>
        </w:tc>
        <w:tc>
          <w:tcPr>
            <w:tcW w:w="3326" w:type="dxa"/>
            <w:shd w:val="clear" w:color="auto" w:fill="F5F7FB"/>
            <w:tcMar>
              <w:top w:w="80" w:type="dxa"/>
              <w:left w:w="100" w:type="dxa"/>
              <w:bottom w:w="80" w:type="dxa"/>
              <w:right w:w="100" w:type="dxa"/>
            </w:tcMar>
            <w:vAlign w:val="center"/>
          </w:tcPr>
          <w:p w14:paraId="24BD453C" w14:textId="77777777" w:rsidR="005D4961" w:rsidRDefault="00E37B79">
            <w:pPr>
              <w:spacing w:after="40" w:line="280" w:lineRule="auto"/>
            </w:pPr>
            <w:r>
              <w:rPr>
                <w:b/>
                <w:bCs/>
                <w:sz w:val="20"/>
                <w:szCs w:val="20"/>
              </w:rPr>
              <w:t xml:space="preserve">Integrations. </w:t>
            </w:r>
            <w:r>
              <w:rPr>
                <w:sz w:val="20"/>
                <w:szCs w:val="20"/>
              </w:rPr>
              <w:t>Reads Continuous Monitoring (S098), Complaints Intake (S096), historical findings from S091.</w:t>
            </w:r>
          </w:p>
          <w:p w14:paraId="0C15C1E7" w14:textId="77777777" w:rsidR="005D4961" w:rsidRDefault="00E37B79">
            <w:pPr>
              <w:spacing w:line="280" w:lineRule="auto"/>
            </w:pPr>
            <w:r>
              <w:rPr>
                <w:b/>
                <w:bCs/>
                <w:sz w:val="20"/>
                <w:szCs w:val="20"/>
              </w:rPr>
              <w:t xml:space="preserve">Dependencies. </w:t>
            </w:r>
            <w:r>
              <w:rPr>
                <w:sz w:val="20"/>
                <w:szCs w:val="20"/>
              </w:rPr>
              <w:t>Analytics platform (S225), risk scoring model.</w:t>
            </w:r>
          </w:p>
        </w:tc>
        <w:tc>
          <w:tcPr>
            <w:tcW w:w="1200" w:type="dxa"/>
            <w:shd w:val="clear" w:color="auto" w:fill="F5F7FB"/>
            <w:tcMar>
              <w:top w:w="80" w:type="dxa"/>
              <w:left w:w="100" w:type="dxa"/>
              <w:bottom w:w="80" w:type="dxa"/>
              <w:right w:w="100" w:type="dxa"/>
            </w:tcMar>
            <w:vAlign w:val="center"/>
          </w:tcPr>
          <w:p w14:paraId="39BC69C0" w14:textId="77777777" w:rsidR="005D4961" w:rsidRDefault="00E37B79">
            <w:pPr>
              <w:spacing w:before="80" w:after="80" w:line="280" w:lineRule="auto"/>
              <w:jc w:val="center"/>
            </w:pPr>
            <w:r>
              <w:rPr>
                <w:b/>
                <w:bCs/>
                <w:color w:val="BF8F00"/>
              </w:rPr>
              <w:t>Phase 2</w:t>
            </w:r>
          </w:p>
        </w:tc>
      </w:tr>
      <w:tr w:rsidR="005D4961" w14:paraId="7E39CC2B" w14:textId="77777777">
        <w:trPr>
          <w:cantSplit/>
        </w:trPr>
        <w:tc>
          <w:tcPr>
            <w:tcW w:w="1500" w:type="dxa"/>
            <w:tcMar>
              <w:top w:w="80" w:type="dxa"/>
              <w:left w:w="100" w:type="dxa"/>
              <w:bottom w:w="80" w:type="dxa"/>
              <w:right w:w="100" w:type="dxa"/>
            </w:tcMar>
            <w:vAlign w:val="center"/>
          </w:tcPr>
          <w:p w14:paraId="699525F4" w14:textId="77777777" w:rsidR="005D4961" w:rsidRDefault="00E37B79">
            <w:pPr>
              <w:spacing w:before="80" w:after="80" w:line="280" w:lineRule="auto"/>
            </w:pPr>
            <w:r>
              <w:rPr>
                <w:b/>
                <w:bCs/>
                <w:color w:val="1F3864"/>
              </w:rPr>
              <w:t>S096</w:t>
            </w:r>
          </w:p>
          <w:p w14:paraId="19DDDF01" w14:textId="77777777" w:rsidR="005D4961" w:rsidRDefault="00E37B79">
            <w:pPr>
              <w:spacing w:before="20" w:line="280" w:lineRule="auto"/>
            </w:pPr>
            <w:r>
              <w:rPr>
                <w:b/>
                <w:bCs/>
                <w:sz w:val="20"/>
                <w:szCs w:val="20"/>
              </w:rPr>
              <w:t>AQAI</w:t>
            </w:r>
          </w:p>
          <w:p w14:paraId="6FC0E946" w14:textId="77777777" w:rsidR="005D4961" w:rsidRDefault="00E37B79">
            <w:pPr>
              <w:spacing w:after="20" w:line="280" w:lineRule="auto"/>
            </w:pPr>
            <w:r>
              <w:rPr>
                <w:i/>
                <w:iCs/>
                <w:color w:val="595959"/>
                <w:sz w:val="18"/>
                <w:szCs w:val="18"/>
              </w:rPr>
              <w:t>QA &amp; Inspectorate Unit</w:t>
            </w:r>
          </w:p>
          <w:p w14:paraId="56C2204F"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705E5688" w14:textId="77777777" w:rsidR="005D4961" w:rsidRDefault="00E37B79">
            <w:pPr>
              <w:spacing w:before="80" w:after="80" w:line="280" w:lineRule="auto"/>
            </w:pPr>
            <w:r>
              <w:rPr>
                <w:b/>
                <w:bCs/>
              </w:rPr>
              <w:t>Complaints, Whistleblowing &amp; Tip-Off Intake (QA)</w:t>
            </w:r>
          </w:p>
          <w:p w14:paraId="6E2A8575" w14:textId="77777777" w:rsidR="005D4961" w:rsidRDefault="00E37B79">
            <w:pPr>
              <w:spacing w:before="40" w:line="280" w:lineRule="auto"/>
            </w:pPr>
            <w:r>
              <w:rPr>
                <w:sz w:val="20"/>
                <w:szCs w:val="20"/>
              </w:rPr>
              <w:t>Confidential channel for staff and students of accredited institutions to report sub-standard programmes and academic-integrity concerns. Distinct from the institutional ethics hotline (S191).</w:t>
            </w:r>
          </w:p>
        </w:tc>
        <w:tc>
          <w:tcPr>
            <w:tcW w:w="3326" w:type="dxa"/>
            <w:tcMar>
              <w:top w:w="80" w:type="dxa"/>
              <w:left w:w="100" w:type="dxa"/>
              <w:bottom w:w="80" w:type="dxa"/>
              <w:right w:w="100" w:type="dxa"/>
            </w:tcMar>
            <w:vAlign w:val="center"/>
          </w:tcPr>
          <w:p w14:paraId="704EC27A" w14:textId="77777777" w:rsidR="005D4961" w:rsidRDefault="00E37B79">
            <w:pPr>
              <w:spacing w:after="40" w:line="280" w:lineRule="auto"/>
            </w:pPr>
            <w:r>
              <w:rPr>
                <w:b/>
                <w:bCs/>
                <w:sz w:val="20"/>
                <w:szCs w:val="20"/>
              </w:rPr>
              <w:t xml:space="preserve">Integrations. </w:t>
            </w:r>
            <w:r>
              <w:rPr>
                <w:sz w:val="20"/>
                <w:szCs w:val="20"/>
              </w:rPr>
              <w:t>Triages into Inspection Mgmt (S091); cross-flags to Ethics Hotline (S191) where misconduct alleged.</w:t>
            </w:r>
          </w:p>
          <w:p w14:paraId="1887AE98" w14:textId="77777777" w:rsidR="005D4961" w:rsidRDefault="00E37B79">
            <w:pPr>
              <w:spacing w:line="280" w:lineRule="auto"/>
            </w:pPr>
            <w:r>
              <w:rPr>
                <w:b/>
                <w:bCs/>
                <w:sz w:val="20"/>
                <w:szCs w:val="20"/>
              </w:rPr>
              <w:t xml:space="preserve">Dependencies. </w:t>
            </w:r>
            <w:r>
              <w:rPr>
                <w:sz w:val="20"/>
                <w:szCs w:val="20"/>
              </w:rPr>
              <w:t>Anonymous intake, case routing, retaliation safeguards.</w:t>
            </w:r>
          </w:p>
          <w:p w14:paraId="2841C2D4" w14:textId="77777777" w:rsidR="005D4961" w:rsidRDefault="00E37B79">
            <w:pPr>
              <w:spacing w:before="40" w:line="280" w:lineRule="auto"/>
            </w:pPr>
            <w:r>
              <w:rPr>
                <w:i/>
                <w:iCs/>
                <w:color w:val="595959"/>
                <w:sz w:val="18"/>
                <w:szCs w:val="18"/>
              </w:rPr>
              <w:t>Co-owners: C&amp;A</w:t>
            </w:r>
          </w:p>
        </w:tc>
        <w:tc>
          <w:tcPr>
            <w:tcW w:w="1200" w:type="dxa"/>
            <w:tcMar>
              <w:top w:w="80" w:type="dxa"/>
              <w:left w:w="100" w:type="dxa"/>
              <w:bottom w:w="80" w:type="dxa"/>
              <w:right w:w="100" w:type="dxa"/>
            </w:tcMar>
            <w:vAlign w:val="center"/>
          </w:tcPr>
          <w:p w14:paraId="7DDC0F09" w14:textId="77777777" w:rsidR="005D4961" w:rsidRDefault="00E37B79">
            <w:pPr>
              <w:spacing w:before="80" w:after="80" w:line="280" w:lineRule="auto"/>
              <w:jc w:val="center"/>
            </w:pPr>
            <w:r>
              <w:rPr>
                <w:b/>
                <w:bCs/>
                <w:color w:val="C00000"/>
              </w:rPr>
              <w:t>Fast-Track</w:t>
            </w:r>
          </w:p>
        </w:tc>
      </w:tr>
      <w:tr w:rsidR="005D4961" w14:paraId="7FD64F00" w14:textId="77777777">
        <w:trPr>
          <w:cantSplit/>
        </w:trPr>
        <w:tc>
          <w:tcPr>
            <w:tcW w:w="1500" w:type="dxa"/>
            <w:shd w:val="clear" w:color="auto" w:fill="F5F7FB"/>
            <w:tcMar>
              <w:top w:w="80" w:type="dxa"/>
              <w:left w:w="100" w:type="dxa"/>
              <w:bottom w:w="80" w:type="dxa"/>
              <w:right w:w="100" w:type="dxa"/>
            </w:tcMar>
            <w:vAlign w:val="center"/>
          </w:tcPr>
          <w:p w14:paraId="0A5A903A" w14:textId="77777777" w:rsidR="005D4961" w:rsidRDefault="00E37B79">
            <w:pPr>
              <w:spacing w:before="80" w:after="80" w:line="280" w:lineRule="auto"/>
            </w:pPr>
            <w:r>
              <w:rPr>
                <w:b/>
                <w:bCs/>
                <w:color w:val="1F3864"/>
              </w:rPr>
              <w:t>S097</w:t>
            </w:r>
          </w:p>
          <w:p w14:paraId="4F5BA543" w14:textId="77777777" w:rsidR="005D4961" w:rsidRDefault="00E37B79">
            <w:pPr>
              <w:spacing w:before="20" w:line="280" w:lineRule="auto"/>
            </w:pPr>
            <w:r>
              <w:rPr>
                <w:b/>
                <w:bCs/>
                <w:sz w:val="20"/>
                <w:szCs w:val="20"/>
              </w:rPr>
              <w:t>AQAI</w:t>
            </w:r>
          </w:p>
          <w:p w14:paraId="09DFCAEB" w14:textId="77777777" w:rsidR="005D4961" w:rsidRDefault="00E37B79">
            <w:pPr>
              <w:spacing w:after="20" w:line="280" w:lineRule="auto"/>
            </w:pPr>
            <w:r>
              <w:rPr>
                <w:i/>
                <w:iCs/>
                <w:color w:val="595959"/>
                <w:sz w:val="18"/>
                <w:szCs w:val="18"/>
              </w:rPr>
              <w:t>Accreditation Unit</w:t>
            </w:r>
          </w:p>
          <w:p w14:paraId="69784919" w14:textId="77777777" w:rsidR="005D4961" w:rsidRDefault="00E37B79">
            <w:pPr>
              <w:spacing w:line="280" w:lineRule="auto"/>
            </w:pPr>
            <w:r>
              <w:rPr>
                <w:i/>
                <w:iCs/>
                <w:color w:val="8B4513"/>
                <w:sz w:val="18"/>
                <w:szCs w:val="18"/>
              </w:rPr>
              <w:t>Gap-identified</w:t>
            </w:r>
          </w:p>
          <w:p w14:paraId="469938F8" w14:textId="77777777" w:rsidR="005D4961" w:rsidRDefault="00E37B79">
            <w:pPr>
              <w:spacing w:before="20" w:line="280" w:lineRule="auto"/>
            </w:pPr>
            <w:r>
              <w:rPr>
                <w:i/>
                <w:iCs/>
                <w:color w:val="595959"/>
                <w:sz w:val="18"/>
                <w:szCs w:val="18"/>
              </w:rPr>
              <w:t>Anchor: §§32, 34</w:t>
            </w:r>
          </w:p>
        </w:tc>
        <w:tc>
          <w:tcPr>
            <w:tcW w:w="3000" w:type="dxa"/>
            <w:shd w:val="clear" w:color="auto" w:fill="F5F7FB"/>
            <w:tcMar>
              <w:top w:w="80" w:type="dxa"/>
              <w:left w:w="100" w:type="dxa"/>
              <w:bottom w:w="80" w:type="dxa"/>
              <w:right w:w="100" w:type="dxa"/>
            </w:tcMar>
            <w:vAlign w:val="center"/>
          </w:tcPr>
          <w:p w14:paraId="7F2B69B7" w14:textId="77777777" w:rsidR="005D4961" w:rsidRDefault="00E37B79">
            <w:pPr>
              <w:spacing w:before="80" w:after="80" w:line="280" w:lineRule="auto"/>
            </w:pPr>
            <w:r>
              <w:rPr>
                <w:b/>
                <w:bCs/>
              </w:rPr>
              <w:t>Public Register of Sanctions / Enforcement Actions</w:t>
            </w:r>
          </w:p>
          <w:p w14:paraId="3F8399B3" w14:textId="77777777" w:rsidR="005D4961" w:rsidRDefault="00E37B79">
            <w:pPr>
              <w:spacing w:before="40" w:line="280" w:lineRule="auto"/>
            </w:pPr>
            <w:r>
              <w:rPr>
                <w:sz w:val="20"/>
                <w:szCs w:val="20"/>
              </w:rPr>
              <w:t>Beyond licence suspension — published register of fines, conditions, undertakings, monitoring orders and other enforcement actions against institutions.</w:t>
            </w:r>
          </w:p>
        </w:tc>
        <w:tc>
          <w:tcPr>
            <w:tcW w:w="3326" w:type="dxa"/>
            <w:shd w:val="clear" w:color="auto" w:fill="F5F7FB"/>
            <w:tcMar>
              <w:top w:w="80" w:type="dxa"/>
              <w:left w:w="100" w:type="dxa"/>
              <w:bottom w:w="80" w:type="dxa"/>
              <w:right w:w="100" w:type="dxa"/>
            </w:tcMar>
            <w:vAlign w:val="center"/>
          </w:tcPr>
          <w:p w14:paraId="36AC4A69" w14:textId="77777777" w:rsidR="005D4961" w:rsidRDefault="00E37B79">
            <w:pPr>
              <w:spacing w:after="40" w:line="280" w:lineRule="auto"/>
            </w:pPr>
            <w:r>
              <w:rPr>
                <w:b/>
                <w:bCs/>
                <w:sz w:val="20"/>
                <w:szCs w:val="20"/>
              </w:rPr>
              <w:t xml:space="preserve">Integrations. </w:t>
            </w:r>
            <w:r>
              <w:rPr>
                <w:sz w:val="20"/>
                <w:szCs w:val="20"/>
              </w:rPr>
              <w:t>Outputs of Accreditation (S048); publication via Unified Portal (S016); media via Comms (S074).</w:t>
            </w:r>
          </w:p>
          <w:p w14:paraId="0AAF6495" w14:textId="77777777" w:rsidR="005D4961" w:rsidRDefault="00E37B79">
            <w:pPr>
              <w:spacing w:line="280" w:lineRule="auto"/>
            </w:pPr>
            <w:r>
              <w:rPr>
                <w:b/>
                <w:bCs/>
                <w:sz w:val="20"/>
                <w:szCs w:val="20"/>
              </w:rPr>
              <w:t xml:space="preserve">Dependencies. </w:t>
            </w:r>
            <w:r>
              <w:rPr>
                <w:sz w:val="20"/>
                <w:szCs w:val="20"/>
              </w:rPr>
              <w:t>Publication workflow, due-process record.</w:t>
            </w:r>
          </w:p>
          <w:p w14:paraId="05B251B8" w14:textId="77777777" w:rsidR="005D4961" w:rsidRDefault="00E37B79">
            <w:pPr>
              <w:spacing w:before="40" w:line="280" w:lineRule="auto"/>
            </w:pPr>
            <w:r>
              <w:rPr>
                <w:i/>
                <w:iCs/>
                <w:color w:val="595959"/>
                <w:sz w:val="18"/>
                <w:szCs w:val="18"/>
              </w:rPr>
              <w:t>Co-owners: REG</w:t>
            </w:r>
          </w:p>
        </w:tc>
        <w:tc>
          <w:tcPr>
            <w:tcW w:w="1200" w:type="dxa"/>
            <w:shd w:val="clear" w:color="auto" w:fill="F5F7FB"/>
            <w:tcMar>
              <w:top w:w="80" w:type="dxa"/>
              <w:left w:w="100" w:type="dxa"/>
              <w:bottom w:w="80" w:type="dxa"/>
              <w:right w:w="100" w:type="dxa"/>
            </w:tcMar>
            <w:vAlign w:val="center"/>
          </w:tcPr>
          <w:p w14:paraId="24F5AC0E" w14:textId="77777777" w:rsidR="005D4961" w:rsidRDefault="00E37B79">
            <w:pPr>
              <w:spacing w:before="80" w:after="80" w:line="280" w:lineRule="auto"/>
              <w:jc w:val="center"/>
            </w:pPr>
            <w:r>
              <w:rPr>
                <w:b/>
                <w:bCs/>
                <w:color w:val="BF8F00"/>
              </w:rPr>
              <w:t>Phase 2</w:t>
            </w:r>
          </w:p>
        </w:tc>
      </w:tr>
      <w:tr w:rsidR="005D4961" w14:paraId="02DBD187" w14:textId="77777777">
        <w:trPr>
          <w:cantSplit/>
        </w:trPr>
        <w:tc>
          <w:tcPr>
            <w:tcW w:w="1500" w:type="dxa"/>
            <w:tcMar>
              <w:top w:w="80" w:type="dxa"/>
              <w:left w:w="100" w:type="dxa"/>
              <w:bottom w:w="80" w:type="dxa"/>
              <w:right w:w="100" w:type="dxa"/>
            </w:tcMar>
            <w:vAlign w:val="center"/>
          </w:tcPr>
          <w:p w14:paraId="5BA1C2DC" w14:textId="77777777" w:rsidR="005D4961" w:rsidRDefault="00E37B79">
            <w:pPr>
              <w:spacing w:before="80" w:after="80" w:line="280" w:lineRule="auto"/>
            </w:pPr>
            <w:r>
              <w:rPr>
                <w:b/>
                <w:bCs/>
                <w:color w:val="1F3864"/>
              </w:rPr>
              <w:lastRenderedPageBreak/>
              <w:t>S098</w:t>
            </w:r>
          </w:p>
          <w:p w14:paraId="67BD6888" w14:textId="77777777" w:rsidR="005D4961" w:rsidRDefault="00E37B79">
            <w:pPr>
              <w:spacing w:before="20" w:line="280" w:lineRule="auto"/>
            </w:pPr>
            <w:r>
              <w:rPr>
                <w:b/>
                <w:bCs/>
                <w:sz w:val="20"/>
                <w:szCs w:val="20"/>
              </w:rPr>
              <w:t>AQAI</w:t>
            </w:r>
          </w:p>
          <w:p w14:paraId="686017D9" w14:textId="77777777" w:rsidR="005D4961" w:rsidRDefault="00E37B79">
            <w:pPr>
              <w:spacing w:after="20" w:line="280" w:lineRule="auto"/>
            </w:pPr>
            <w:r>
              <w:rPr>
                <w:i/>
                <w:iCs/>
                <w:color w:val="595959"/>
                <w:sz w:val="18"/>
                <w:szCs w:val="18"/>
              </w:rPr>
              <w:t>QA &amp; Inspectorate Unit</w:t>
            </w:r>
          </w:p>
          <w:p w14:paraId="497FD5FE"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48415C45" w14:textId="77777777" w:rsidR="005D4961" w:rsidRDefault="00E37B79">
            <w:pPr>
              <w:spacing w:before="80" w:after="80" w:line="280" w:lineRule="auto"/>
            </w:pPr>
            <w:r>
              <w:rPr>
                <w:b/>
                <w:bCs/>
              </w:rPr>
              <w:t>Continuous-Monitoring Dashboard (between inspections)</w:t>
            </w:r>
          </w:p>
          <w:p w14:paraId="0E7DAB98" w14:textId="77777777" w:rsidR="005D4961" w:rsidRDefault="00E37B79">
            <w:pPr>
              <w:spacing w:before="40" w:line="280" w:lineRule="auto"/>
            </w:pPr>
            <w:r>
              <w:rPr>
                <w:sz w:val="20"/>
                <w:szCs w:val="20"/>
              </w:rPr>
              <w:t>Real-time KPIs between inspection cycles — graduation rates, employment, Bar-pass, complaints — feeds Board reports and risk-based inspection.</w:t>
            </w:r>
          </w:p>
        </w:tc>
        <w:tc>
          <w:tcPr>
            <w:tcW w:w="3326" w:type="dxa"/>
            <w:tcMar>
              <w:top w:w="80" w:type="dxa"/>
              <w:left w:w="100" w:type="dxa"/>
              <w:bottom w:w="80" w:type="dxa"/>
              <w:right w:w="100" w:type="dxa"/>
            </w:tcMar>
            <w:vAlign w:val="center"/>
          </w:tcPr>
          <w:p w14:paraId="062CA89C" w14:textId="77777777" w:rsidR="005D4961" w:rsidRDefault="00E37B79">
            <w:pPr>
              <w:spacing w:after="40" w:line="280" w:lineRule="auto"/>
            </w:pPr>
            <w:r>
              <w:rPr>
                <w:b/>
                <w:bCs/>
                <w:sz w:val="20"/>
                <w:szCs w:val="20"/>
              </w:rPr>
              <w:t xml:space="preserve">Integrations. </w:t>
            </w:r>
            <w:r>
              <w:rPr>
                <w:sz w:val="20"/>
                <w:szCs w:val="20"/>
              </w:rPr>
              <w:t>Reads from Analytics Dashboard (S225); risks to Risk-Based Scoring (S095).</w:t>
            </w:r>
          </w:p>
          <w:p w14:paraId="7A4D1999" w14:textId="77777777" w:rsidR="005D4961" w:rsidRDefault="00E37B79">
            <w:pPr>
              <w:spacing w:line="280" w:lineRule="auto"/>
            </w:pPr>
            <w:r>
              <w:rPr>
                <w:b/>
                <w:bCs/>
                <w:sz w:val="20"/>
                <w:szCs w:val="20"/>
              </w:rPr>
              <w:t xml:space="preserve">Dependencies. </w:t>
            </w:r>
            <w:r>
              <w:rPr>
                <w:sz w:val="20"/>
                <w:szCs w:val="20"/>
              </w:rPr>
              <w:t>Analytics Dashboard, KPI definitions library.</w:t>
            </w:r>
          </w:p>
          <w:p w14:paraId="7ADBF3DF" w14:textId="77777777" w:rsidR="005D4961" w:rsidRDefault="00E37B79">
            <w:pPr>
              <w:spacing w:before="40" w:line="280" w:lineRule="auto"/>
            </w:pPr>
            <w:r>
              <w:rPr>
                <w:i/>
                <w:iCs/>
                <w:color w:val="595959"/>
                <w:sz w:val="18"/>
                <w:szCs w:val="18"/>
              </w:rPr>
              <w:t>Co-owners: DG</w:t>
            </w:r>
          </w:p>
        </w:tc>
        <w:tc>
          <w:tcPr>
            <w:tcW w:w="1200" w:type="dxa"/>
            <w:tcMar>
              <w:top w:w="80" w:type="dxa"/>
              <w:left w:w="100" w:type="dxa"/>
              <w:bottom w:w="80" w:type="dxa"/>
              <w:right w:w="100" w:type="dxa"/>
            </w:tcMar>
            <w:vAlign w:val="center"/>
          </w:tcPr>
          <w:p w14:paraId="6327A46D" w14:textId="77777777" w:rsidR="005D4961" w:rsidRDefault="00E37B79">
            <w:pPr>
              <w:spacing w:before="80" w:after="80" w:line="280" w:lineRule="auto"/>
              <w:jc w:val="center"/>
            </w:pPr>
            <w:r>
              <w:rPr>
                <w:b/>
                <w:bCs/>
                <w:color w:val="BF8F00"/>
              </w:rPr>
              <w:t>Phase 2</w:t>
            </w:r>
          </w:p>
        </w:tc>
      </w:tr>
      <w:tr w:rsidR="005D4961" w14:paraId="0B4B8053" w14:textId="77777777">
        <w:trPr>
          <w:cantSplit/>
        </w:trPr>
        <w:tc>
          <w:tcPr>
            <w:tcW w:w="1500" w:type="dxa"/>
            <w:shd w:val="clear" w:color="auto" w:fill="F5F7FB"/>
            <w:tcMar>
              <w:top w:w="80" w:type="dxa"/>
              <w:left w:w="100" w:type="dxa"/>
              <w:bottom w:w="80" w:type="dxa"/>
              <w:right w:w="100" w:type="dxa"/>
            </w:tcMar>
            <w:vAlign w:val="center"/>
          </w:tcPr>
          <w:p w14:paraId="4601D90C" w14:textId="77777777" w:rsidR="005D4961" w:rsidRDefault="00E37B79">
            <w:pPr>
              <w:spacing w:before="80" w:after="80" w:line="280" w:lineRule="auto"/>
            </w:pPr>
            <w:r>
              <w:rPr>
                <w:b/>
                <w:bCs/>
                <w:color w:val="1F3864"/>
              </w:rPr>
              <w:t>S099</w:t>
            </w:r>
          </w:p>
          <w:p w14:paraId="4FF07342" w14:textId="77777777" w:rsidR="005D4961" w:rsidRDefault="00E37B79">
            <w:pPr>
              <w:spacing w:before="20" w:line="280" w:lineRule="auto"/>
            </w:pPr>
            <w:r>
              <w:rPr>
                <w:b/>
                <w:bCs/>
                <w:sz w:val="20"/>
                <w:szCs w:val="20"/>
              </w:rPr>
              <w:t>AQAI</w:t>
            </w:r>
          </w:p>
          <w:p w14:paraId="568289E9" w14:textId="77777777" w:rsidR="005D4961" w:rsidRDefault="00E37B79">
            <w:pPr>
              <w:spacing w:after="20" w:line="280" w:lineRule="auto"/>
            </w:pPr>
            <w:r>
              <w:rPr>
                <w:i/>
                <w:iCs/>
                <w:color w:val="595959"/>
                <w:sz w:val="18"/>
                <w:szCs w:val="18"/>
              </w:rPr>
              <w:t>Accreditation Unit</w:t>
            </w:r>
          </w:p>
          <w:p w14:paraId="68F18ECD"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1600428A" w14:textId="77777777" w:rsidR="005D4961" w:rsidRDefault="00E37B79">
            <w:pPr>
              <w:spacing w:before="80" w:after="80" w:line="280" w:lineRule="auto"/>
            </w:pPr>
            <w:r>
              <w:rPr>
                <w:b/>
                <w:bCs/>
              </w:rPr>
              <w:t>Programme-Level Accreditation Workflow</w:t>
            </w:r>
          </w:p>
          <w:p w14:paraId="23056979" w14:textId="77777777" w:rsidR="005D4961" w:rsidRDefault="00E37B79">
            <w:pPr>
              <w:spacing w:before="40" w:line="280" w:lineRule="auto"/>
            </w:pPr>
            <w:r>
              <w:rPr>
                <w:sz w:val="20"/>
                <w:szCs w:val="20"/>
              </w:rPr>
              <w:t>Distinct workflow for programme-level (vs institution-level) accreditation — individual LLB, LPT and specialist programme accreditation with their own evidence packs.</w:t>
            </w:r>
          </w:p>
        </w:tc>
        <w:tc>
          <w:tcPr>
            <w:tcW w:w="3326" w:type="dxa"/>
            <w:shd w:val="clear" w:color="auto" w:fill="F5F7FB"/>
            <w:tcMar>
              <w:top w:w="80" w:type="dxa"/>
              <w:left w:w="100" w:type="dxa"/>
              <w:bottom w:w="80" w:type="dxa"/>
              <w:right w:w="100" w:type="dxa"/>
            </w:tcMar>
            <w:vAlign w:val="center"/>
          </w:tcPr>
          <w:p w14:paraId="21AC096C" w14:textId="77777777" w:rsidR="005D4961" w:rsidRDefault="00E37B79">
            <w:pPr>
              <w:spacing w:after="40" w:line="280" w:lineRule="auto"/>
            </w:pPr>
            <w:r>
              <w:rPr>
                <w:b/>
                <w:bCs/>
                <w:sz w:val="20"/>
                <w:szCs w:val="20"/>
              </w:rPr>
              <w:t xml:space="preserve">Integrations. </w:t>
            </w:r>
            <w:r>
              <w:rPr>
                <w:sz w:val="20"/>
                <w:szCs w:val="20"/>
              </w:rPr>
              <w:t>Branched off Accreditation System (S048); shares Standards Database.</w:t>
            </w:r>
          </w:p>
          <w:p w14:paraId="5FF22C21" w14:textId="77777777" w:rsidR="005D4961" w:rsidRDefault="00E37B79">
            <w:pPr>
              <w:spacing w:line="280" w:lineRule="auto"/>
            </w:pPr>
            <w:r>
              <w:rPr>
                <w:b/>
                <w:bCs/>
                <w:sz w:val="20"/>
                <w:szCs w:val="20"/>
              </w:rPr>
              <w:t xml:space="preserve">Dependencies. </w:t>
            </w:r>
            <w:r>
              <w:rPr>
                <w:sz w:val="20"/>
                <w:szCs w:val="20"/>
              </w:rPr>
              <w:t>Hierarchical entity model in S048.</w:t>
            </w:r>
          </w:p>
        </w:tc>
        <w:tc>
          <w:tcPr>
            <w:tcW w:w="1200" w:type="dxa"/>
            <w:shd w:val="clear" w:color="auto" w:fill="F5F7FB"/>
            <w:tcMar>
              <w:top w:w="80" w:type="dxa"/>
              <w:left w:w="100" w:type="dxa"/>
              <w:bottom w:w="80" w:type="dxa"/>
              <w:right w:w="100" w:type="dxa"/>
            </w:tcMar>
            <w:vAlign w:val="center"/>
          </w:tcPr>
          <w:p w14:paraId="6893DB28" w14:textId="77777777" w:rsidR="005D4961" w:rsidRDefault="00E37B79">
            <w:pPr>
              <w:spacing w:before="80" w:after="80" w:line="280" w:lineRule="auto"/>
              <w:jc w:val="center"/>
            </w:pPr>
            <w:r>
              <w:rPr>
                <w:b/>
                <w:bCs/>
                <w:color w:val="BF8F00"/>
              </w:rPr>
              <w:t>Phase 2</w:t>
            </w:r>
          </w:p>
        </w:tc>
      </w:tr>
      <w:tr w:rsidR="005D4961" w14:paraId="09DAE7BC" w14:textId="77777777">
        <w:trPr>
          <w:cantSplit/>
        </w:trPr>
        <w:tc>
          <w:tcPr>
            <w:tcW w:w="1500" w:type="dxa"/>
            <w:tcMar>
              <w:top w:w="80" w:type="dxa"/>
              <w:left w:w="100" w:type="dxa"/>
              <w:bottom w:w="80" w:type="dxa"/>
              <w:right w:w="100" w:type="dxa"/>
            </w:tcMar>
            <w:vAlign w:val="center"/>
          </w:tcPr>
          <w:p w14:paraId="6A86AE1E" w14:textId="77777777" w:rsidR="005D4961" w:rsidRDefault="00E37B79">
            <w:pPr>
              <w:spacing w:before="80" w:after="80" w:line="280" w:lineRule="auto"/>
            </w:pPr>
            <w:r>
              <w:rPr>
                <w:b/>
                <w:bCs/>
                <w:color w:val="1F3864"/>
              </w:rPr>
              <w:t>S099b</w:t>
            </w:r>
          </w:p>
          <w:p w14:paraId="4BD2970E" w14:textId="77777777" w:rsidR="005D4961" w:rsidRDefault="00E37B79">
            <w:pPr>
              <w:spacing w:before="20" w:line="280" w:lineRule="auto"/>
            </w:pPr>
            <w:r>
              <w:rPr>
                <w:b/>
                <w:bCs/>
                <w:sz w:val="20"/>
                <w:szCs w:val="20"/>
              </w:rPr>
              <w:t>AQAI</w:t>
            </w:r>
          </w:p>
          <w:p w14:paraId="68F9CBFA" w14:textId="77777777" w:rsidR="005D4961" w:rsidRDefault="00E37B79">
            <w:pPr>
              <w:spacing w:after="20" w:line="280" w:lineRule="auto"/>
            </w:pPr>
            <w:r>
              <w:rPr>
                <w:i/>
                <w:iCs/>
                <w:color w:val="595959"/>
                <w:sz w:val="18"/>
                <w:szCs w:val="18"/>
              </w:rPr>
              <w:t>Accreditation Unit</w:t>
            </w:r>
          </w:p>
          <w:p w14:paraId="52131222" w14:textId="77777777" w:rsidR="005D4961" w:rsidRDefault="00E37B79">
            <w:pPr>
              <w:spacing w:line="280" w:lineRule="auto"/>
            </w:pPr>
            <w:r>
              <w:rPr>
                <w:i/>
                <w:iCs/>
                <w:color w:val="8B4513"/>
                <w:sz w:val="18"/>
                <w:szCs w:val="18"/>
              </w:rPr>
              <w:t>Gap-identified</w:t>
            </w:r>
          </w:p>
          <w:p w14:paraId="40AB73CD" w14:textId="77777777" w:rsidR="005D4961" w:rsidRDefault="00E37B79">
            <w:pPr>
              <w:spacing w:before="20" w:line="280" w:lineRule="auto"/>
            </w:pPr>
            <w:r>
              <w:rPr>
                <w:i/>
                <w:iCs/>
                <w:color w:val="595959"/>
                <w:sz w:val="18"/>
                <w:szCs w:val="18"/>
              </w:rPr>
              <w:t>Anchor: §§32, 33</w:t>
            </w:r>
          </w:p>
        </w:tc>
        <w:tc>
          <w:tcPr>
            <w:tcW w:w="3000" w:type="dxa"/>
            <w:tcMar>
              <w:top w:w="80" w:type="dxa"/>
              <w:left w:w="100" w:type="dxa"/>
              <w:bottom w:w="80" w:type="dxa"/>
              <w:right w:w="100" w:type="dxa"/>
            </w:tcMar>
            <w:vAlign w:val="center"/>
          </w:tcPr>
          <w:p w14:paraId="0C8643F6" w14:textId="77777777" w:rsidR="005D4961" w:rsidRDefault="00E37B79">
            <w:pPr>
              <w:spacing w:before="80" w:after="80" w:line="280" w:lineRule="auto"/>
            </w:pPr>
            <w:r>
              <w:rPr>
                <w:b/>
                <w:bCs/>
              </w:rPr>
              <w:t>Action-Plan &amp; Conditions Management for Suspended Licences</w:t>
            </w:r>
          </w:p>
          <w:p w14:paraId="15E9E898" w14:textId="77777777" w:rsidR="005D4961" w:rsidRDefault="00E37B79">
            <w:pPr>
              <w:spacing w:before="40" w:line="280" w:lineRule="auto"/>
            </w:pPr>
            <w:r>
              <w:rPr>
                <w:sz w:val="20"/>
                <w:szCs w:val="20"/>
              </w:rPr>
              <w:t>Tracks every condition imposed under §32–§33 with evidence, deadlines, owner accountability and escalation. Currently tracked manually by AQAI.</w:t>
            </w:r>
          </w:p>
        </w:tc>
        <w:tc>
          <w:tcPr>
            <w:tcW w:w="3326" w:type="dxa"/>
            <w:tcMar>
              <w:top w:w="80" w:type="dxa"/>
              <w:left w:w="100" w:type="dxa"/>
              <w:bottom w:w="80" w:type="dxa"/>
              <w:right w:w="100" w:type="dxa"/>
            </w:tcMar>
            <w:vAlign w:val="center"/>
          </w:tcPr>
          <w:p w14:paraId="498CD9D9" w14:textId="77777777" w:rsidR="005D4961" w:rsidRDefault="00E37B79">
            <w:pPr>
              <w:spacing w:after="40" w:line="280" w:lineRule="auto"/>
            </w:pPr>
            <w:r>
              <w:rPr>
                <w:b/>
                <w:bCs/>
                <w:sz w:val="20"/>
                <w:szCs w:val="20"/>
              </w:rPr>
              <w:t xml:space="preserve">Integrations. </w:t>
            </w:r>
            <w:r>
              <w:rPr>
                <w:sz w:val="20"/>
                <w:szCs w:val="20"/>
              </w:rPr>
              <w:t>Conditions inherit from Accreditation (S048); evidence via SAR Portal (S094); overdue triggers to Comms (S074).</w:t>
            </w:r>
          </w:p>
          <w:p w14:paraId="3B8E3060" w14:textId="77777777" w:rsidR="005D4961" w:rsidRDefault="00E37B79">
            <w:pPr>
              <w:spacing w:line="280" w:lineRule="auto"/>
            </w:pPr>
            <w:r>
              <w:rPr>
                <w:b/>
                <w:bCs/>
                <w:sz w:val="20"/>
                <w:szCs w:val="20"/>
              </w:rPr>
              <w:t xml:space="preserve">Dependencies. </w:t>
            </w:r>
            <w:r>
              <w:rPr>
                <w:sz w:val="20"/>
                <w:szCs w:val="20"/>
              </w:rPr>
              <w:t>Condition catalogue, evidence vault, deadline engine.</w:t>
            </w:r>
          </w:p>
        </w:tc>
        <w:tc>
          <w:tcPr>
            <w:tcW w:w="1200" w:type="dxa"/>
            <w:tcMar>
              <w:top w:w="80" w:type="dxa"/>
              <w:left w:w="100" w:type="dxa"/>
              <w:bottom w:w="80" w:type="dxa"/>
              <w:right w:w="100" w:type="dxa"/>
            </w:tcMar>
            <w:vAlign w:val="center"/>
          </w:tcPr>
          <w:p w14:paraId="58E2A4D8" w14:textId="77777777" w:rsidR="005D4961" w:rsidRDefault="00E37B79">
            <w:pPr>
              <w:spacing w:before="80" w:after="80" w:line="280" w:lineRule="auto"/>
              <w:jc w:val="center"/>
            </w:pPr>
            <w:r>
              <w:rPr>
                <w:b/>
                <w:bCs/>
                <w:color w:val="C00000"/>
              </w:rPr>
              <w:t>Fast-Track</w:t>
            </w:r>
          </w:p>
        </w:tc>
      </w:tr>
      <w:tr w:rsidR="005D4961" w14:paraId="6AA1547C" w14:textId="77777777">
        <w:trPr>
          <w:cantSplit/>
        </w:trPr>
        <w:tc>
          <w:tcPr>
            <w:tcW w:w="1500" w:type="dxa"/>
            <w:shd w:val="clear" w:color="auto" w:fill="F5F7FB"/>
            <w:tcMar>
              <w:top w:w="80" w:type="dxa"/>
              <w:left w:w="100" w:type="dxa"/>
              <w:bottom w:w="80" w:type="dxa"/>
              <w:right w:w="100" w:type="dxa"/>
            </w:tcMar>
            <w:vAlign w:val="center"/>
          </w:tcPr>
          <w:p w14:paraId="2DF8D50A" w14:textId="77777777" w:rsidR="005D4961" w:rsidRDefault="00E37B79">
            <w:pPr>
              <w:spacing w:before="80" w:after="80" w:line="280" w:lineRule="auto"/>
            </w:pPr>
            <w:r>
              <w:rPr>
                <w:b/>
                <w:bCs/>
                <w:color w:val="1F3864"/>
              </w:rPr>
              <w:t>S099c</w:t>
            </w:r>
          </w:p>
          <w:p w14:paraId="3E11ADE2" w14:textId="77777777" w:rsidR="005D4961" w:rsidRDefault="00E37B79">
            <w:pPr>
              <w:spacing w:before="20" w:line="280" w:lineRule="auto"/>
            </w:pPr>
            <w:r>
              <w:rPr>
                <w:b/>
                <w:bCs/>
                <w:sz w:val="20"/>
                <w:szCs w:val="20"/>
              </w:rPr>
              <w:t>AQAI</w:t>
            </w:r>
          </w:p>
          <w:p w14:paraId="47489B5B" w14:textId="77777777" w:rsidR="005D4961" w:rsidRDefault="00E37B79">
            <w:pPr>
              <w:spacing w:after="20" w:line="280" w:lineRule="auto"/>
            </w:pPr>
            <w:r>
              <w:rPr>
                <w:i/>
                <w:iCs/>
                <w:color w:val="595959"/>
                <w:sz w:val="18"/>
                <w:szCs w:val="18"/>
              </w:rPr>
              <w:t>QA &amp; Inspectorate Unit</w:t>
            </w:r>
          </w:p>
          <w:p w14:paraId="477CCD3F"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19DAC5E7" w14:textId="77777777" w:rsidR="005D4961" w:rsidRDefault="00E37B79">
            <w:pPr>
              <w:spacing w:before="80" w:after="80" w:line="280" w:lineRule="auto"/>
            </w:pPr>
            <w:r>
              <w:rPr>
                <w:b/>
                <w:bCs/>
              </w:rPr>
              <w:t>QA Cycle Calendar &amp; Auto-Deadline Engine</w:t>
            </w:r>
          </w:p>
          <w:p w14:paraId="78E6E47D" w14:textId="77777777" w:rsidR="005D4961" w:rsidRDefault="00E37B79">
            <w:pPr>
              <w:spacing w:before="40" w:line="280" w:lineRule="auto"/>
            </w:pPr>
            <w:r>
              <w:rPr>
                <w:sz w:val="20"/>
                <w:szCs w:val="20"/>
              </w:rPr>
              <w:t>Multi-year accreditation cycle calendar with conditional renewals, automatic deadline computation and proactive reminders to AQAI staff and to institutions.</w:t>
            </w:r>
          </w:p>
        </w:tc>
        <w:tc>
          <w:tcPr>
            <w:tcW w:w="3326" w:type="dxa"/>
            <w:shd w:val="clear" w:color="auto" w:fill="F5F7FB"/>
            <w:tcMar>
              <w:top w:w="80" w:type="dxa"/>
              <w:left w:w="100" w:type="dxa"/>
              <w:bottom w:w="80" w:type="dxa"/>
              <w:right w:w="100" w:type="dxa"/>
            </w:tcMar>
            <w:vAlign w:val="center"/>
          </w:tcPr>
          <w:p w14:paraId="4CD88ABE" w14:textId="77777777" w:rsidR="005D4961" w:rsidRDefault="00E37B79">
            <w:pPr>
              <w:spacing w:after="40" w:line="280" w:lineRule="auto"/>
            </w:pPr>
            <w:r>
              <w:rPr>
                <w:b/>
                <w:bCs/>
                <w:sz w:val="20"/>
                <w:szCs w:val="20"/>
              </w:rPr>
              <w:t xml:space="preserve">Integrations. </w:t>
            </w:r>
            <w:r>
              <w:rPr>
                <w:sz w:val="20"/>
                <w:szCs w:val="20"/>
              </w:rPr>
              <w:t>Drives Accreditation (S048) tickling; surfaces in Continuous Monitoring (S098).</w:t>
            </w:r>
          </w:p>
          <w:p w14:paraId="2A4F741D" w14:textId="77777777" w:rsidR="005D4961" w:rsidRDefault="00E37B79">
            <w:pPr>
              <w:spacing w:line="280" w:lineRule="auto"/>
            </w:pPr>
            <w:r>
              <w:rPr>
                <w:b/>
                <w:bCs/>
                <w:sz w:val="20"/>
                <w:szCs w:val="20"/>
              </w:rPr>
              <w:t xml:space="preserve">Dependencies. </w:t>
            </w:r>
            <w:r>
              <w:rPr>
                <w:sz w:val="20"/>
                <w:szCs w:val="20"/>
              </w:rPr>
              <w:t>Calendar engine, notification fabric (S074).</w:t>
            </w:r>
          </w:p>
        </w:tc>
        <w:tc>
          <w:tcPr>
            <w:tcW w:w="1200" w:type="dxa"/>
            <w:shd w:val="clear" w:color="auto" w:fill="F5F7FB"/>
            <w:tcMar>
              <w:top w:w="80" w:type="dxa"/>
              <w:left w:w="100" w:type="dxa"/>
              <w:bottom w:w="80" w:type="dxa"/>
              <w:right w:w="100" w:type="dxa"/>
            </w:tcMar>
            <w:vAlign w:val="center"/>
          </w:tcPr>
          <w:p w14:paraId="45265540" w14:textId="77777777" w:rsidR="005D4961" w:rsidRDefault="00E37B79">
            <w:pPr>
              <w:spacing w:before="80" w:after="80" w:line="280" w:lineRule="auto"/>
              <w:jc w:val="center"/>
            </w:pPr>
            <w:r>
              <w:rPr>
                <w:b/>
                <w:bCs/>
                <w:color w:val="C00000"/>
              </w:rPr>
              <w:t>Fast-Track</w:t>
            </w:r>
          </w:p>
        </w:tc>
      </w:tr>
      <w:tr w:rsidR="005D4961" w14:paraId="14BB6998" w14:textId="77777777">
        <w:trPr>
          <w:cantSplit/>
        </w:trPr>
        <w:tc>
          <w:tcPr>
            <w:tcW w:w="1500" w:type="dxa"/>
            <w:tcMar>
              <w:top w:w="80" w:type="dxa"/>
              <w:left w:w="100" w:type="dxa"/>
              <w:bottom w:w="80" w:type="dxa"/>
              <w:right w:w="100" w:type="dxa"/>
            </w:tcMar>
            <w:vAlign w:val="center"/>
          </w:tcPr>
          <w:p w14:paraId="4A3309E3" w14:textId="77777777" w:rsidR="005D4961" w:rsidRDefault="00E37B79">
            <w:pPr>
              <w:spacing w:before="80" w:after="80" w:line="280" w:lineRule="auto"/>
            </w:pPr>
            <w:r>
              <w:rPr>
                <w:b/>
                <w:bCs/>
                <w:color w:val="1F3864"/>
              </w:rPr>
              <w:lastRenderedPageBreak/>
              <w:t>S099d</w:t>
            </w:r>
          </w:p>
          <w:p w14:paraId="230F3870" w14:textId="77777777" w:rsidR="005D4961" w:rsidRDefault="00E37B79">
            <w:pPr>
              <w:spacing w:before="20" w:line="280" w:lineRule="auto"/>
            </w:pPr>
            <w:r>
              <w:rPr>
                <w:b/>
                <w:bCs/>
                <w:sz w:val="20"/>
                <w:szCs w:val="20"/>
              </w:rPr>
              <w:t>AQAI</w:t>
            </w:r>
          </w:p>
          <w:p w14:paraId="19F4D48A" w14:textId="77777777" w:rsidR="005D4961" w:rsidRDefault="00E37B79">
            <w:pPr>
              <w:spacing w:after="20" w:line="280" w:lineRule="auto"/>
            </w:pPr>
            <w:r>
              <w:rPr>
                <w:i/>
                <w:iCs/>
                <w:color w:val="595959"/>
                <w:sz w:val="18"/>
                <w:szCs w:val="18"/>
              </w:rPr>
              <w:t>Accreditation Unit</w:t>
            </w:r>
          </w:p>
          <w:p w14:paraId="608A8048"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3C68354E" w14:textId="77777777" w:rsidR="005D4961" w:rsidRDefault="00E37B79">
            <w:pPr>
              <w:spacing w:before="80" w:after="80" w:line="280" w:lineRule="auto"/>
            </w:pPr>
            <w:r>
              <w:rPr>
                <w:b/>
                <w:bCs/>
              </w:rPr>
              <w:t>Equivalence &amp; Recognition-of-Prior-Learning (RPL) Workflow</w:t>
            </w:r>
          </w:p>
          <w:p w14:paraId="04D1C170" w14:textId="77777777" w:rsidR="005D4961" w:rsidRDefault="00E37B79">
            <w:pPr>
              <w:spacing w:before="40" w:line="280" w:lineRule="auto"/>
            </w:pPr>
            <w:r>
              <w:rPr>
                <w:sz w:val="20"/>
                <w:szCs w:val="20"/>
              </w:rPr>
              <w:t>Decision workflow for foreign credentials presented for academic-staff hires and advanced-standing students — beyond NLEMS' student-admission-only module.</w:t>
            </w:r>
          </w:p>
        </w:tc>
        <w:tc>
          <w:tcPr>
            <w:tcW w:w="3326" w:type="dxa"/>
            <w:tcMar>
              <w:top w:w="80" w:type="dxa"/>
              <w:left w:w="100" w:type="dxa"/>
              <w:bottom w:w="80" w:type="dxa"/>
              <w:right w:w="100" w:type="dxa"/>
            </w:tcMar>
            <w:vAlign w:val="center"/>
          </w:tcPr>
          <w:p w14:paraId="7DF69FD4" w14:textId="77777777" w:rsidR="005D4961" w:rsidRDefault="00E37B79">
            <w:pPr>
              <w:spacing w:after="40" w:line="280" w:lineRule="auto"/>
            </w:pPr>
            <w:r>
              <w:rPr>
                <w:b/>
                <w:bCs/>
                <w:sz w:val="20"/>
                <w:szCs w:val="20"/>
              </w:rPr>
              <w:t xml:space="preserve">Integrations. </w:t>
            </w:r>
            <w:r>
              <w:rPr>
                <w:sz w:val="20"/>
                <w:szCs w:val="20"/>
              </w:rPr>
              <w:t>Builds on Examination Verification (S062); decisions notified via Certification (S036).</w:t>
            </w:r>
          </w:p>
          <w:p w14:paraId="795E866B" w14:textId="77777777" w:rsidR="005D4961" w:rsidRDefault="00E37B79">
            <w:pPr>
              <w:spacing w:line="280" w:lineRule="auto"/>
            </w:pPr>
            <w:r>
              <w:rPr>
                <w:b/>
                <w:bCs/>
                <w:sz w:val="20"/>
                <w:szCs w:val="20"/>
              </w:rPr>
              <w:t xml:space="preserve">Dependencies. </w:t>
            </w:r>
            <w:r>
              <w:rPr>
                <w:sz w:val="20"/>
                <w:szCs w:val="20"/>
              </w:rPr>
              <w:t>Credential rules engine, expert review workflow.</w:t>
            </w:r>
          </w:p>
          <w:p w14:paraId="3A57A132" w14:textId="77777777" w:rsidR="005D4961" w:rsidRDefault="00E37B79">
            <w:pPr>
              <w:spacing w:before="40" w:line="280" w:lineRule="auto"/>
            </w:pPr>
            <w:r>
              <w:rPr>
                <w:i/>
                <w:iCs/>
                <w:color w:val="595959"/>
                <w:sz w:val="18"/>
                <w:szCs w:val="18"/>
              </w:rPr>
              <w:t>Co-owners: CDT</w:t>
            </w:r>
          </w:p>
        </w:tc>
        <w:tc>
          <w:tcPr>
            <w:tcW w:w="1200" w:type="dxa"/>
            <w:tcMar>
              <w:top w:w="80" w:type="dxa"/>
              <w:left w:w="100" w:type="dxa"/>
              <w:bottom w:w="80" w:type="dxa"/>
              <w:right w:w="100" w:type="dxa"/>
            </w:tcMar>
            <w:vAlign w:val="center"/>
          </w:tcPr>
          <w:p w14:paraId="4ECFCB69" w14:textId="77777777" w:rsidR="005D4961" w:rsidRDefault="00E37B79">
            <w:pPr>
              <w:spacing w:before="80" w:after="80" w:line="280" w:lineRule="auto"/>
              <w:jc w:val="center"/>
            </w:pPr>
            <w:r>
              <w:rPr>
                <w:b/>
                <w:bCs/>
                <w:color w:val="BF8F00"/>
              </w:rPr>
              <w:t>Phase 2</w:t>
            </w:r>
          </w:p>
        </w:tc>
      </w:tr>
      <w:tr w:rsidR="005D4961" w14:paraId="71C82A05" w14:textId="77777777">
        <w:trPr>
          <w:cantSplit/>
        </w:trPr>
        <w:tc>
          <w:tcPr>
            <w:tcW w:w="1500" w:type="dxa"/>
            <w:shd w:val="clear" w:color="auto" w:fill="F5F7FB"/>
            <w:tcMar>
              <w:top w:w="80" w:type="dxa"/>
              <w:left w:w="100" w:type="dxa"/>
              <w:bottom w:w="80" w:type="dxa"/>
              <w:right w:w="100" w:type="dxa"/>
            </w:tcMar>
            <w:vAlign w:val="center"/>
          </w:tcPr>
          <w:p w14:paraId="74CE95A7" w14:textId="77777777" w:rsidR="005D4961" w:rsidRDefault="00E37B79">
            <w:pPr>
              <w:spacing w:before="80" w:after="80" w:line="280" w:lineRule="auto"/>
            </w:pPr>
            <w:r>
              <w:rPr>
                <w:b/>
                <w:bCs/>
                <w:color w:val="1F3864"/>
              </w:rPr>
              <w:t>S100</w:t>
            </w:r>
          </w:p>
          <w:p w14:paraId="345012AB" w14:textId="77777777" w:rsidR="005D4961" w:rsidRDefault="00E37B79">
            <w:pPr>
              <w:spacing w:before="20" w:line="280" w:lineRule="auto"/>
            </w:pPr>
            <w:r>
              <w:rPr>
                <w:b/>
                <w:bCs/>
                <w:sz w:val="20"/>
                <w:szCs w:val="20"/>
              </w:rPr>
              <w:t>AQAI</w:t>
            </w:r>
          </w:p>
          <w:p w14:paraId="7EE8EC47" w14:textId="77777777" w:rsidR="005D4961" w:rsidRDefault="00E37B79">
            <w:pPr>
              <w:spacing w:after="20" w:line="280" w:lineRule="auto"/>
            </w:pPr>
            <w:r>
              <w:rPr>
                <w:i/>
                <w:iCs/>
                <w:color w:val="595959"/>
                <w:sz w:val="18"/>
                <w:szCs w:val="18"/>
              </w:rPr>
              <w:t>Accreditation Unit</w:t>
            </w:r>
          </w:p>
          <w:p w14:paraId="48BD6EE8"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26549193" w14:textId="77777777" w:rsidR="005D4961" w:rsidRDefault="00E37B79">
            <w:pPr>
              <w:spacing w:before="80" w:after="80" w:line="280" w:lineRule="auto"/>
            </w:pPr>
            <w:r>
              <w:rPr>
                <w:b/>
                <w:bCs/>
              </w:rPr>
              <w:t>Standards Benchmarking Database (international)</w:t>
            </w:r>
          </w:p>
          <w:p w14:paraId="15617F55" w14:textId="77777777" w:rsidR="005D4961" w:rsidRDefault="00E37B79">
            <w:pPr>
              <w:spacing w:before="40" w:line="280" w:lineRule="auto"/>
            </w:pPr>
            <w:r>
              <w:rPr>
                <w:sz w:val="20"/>
                <w:szCs w:val="20"/>
              </w:rPr>
              <w:t>International standards comparator — LSAC, SRA, IBA, AALS — used for periodic re-anchoring of CLET standards.</w:t>
            </w:r>
          </w:p>
        </w:tc>
        <w:tc>
          <w:tcPr>
            <w:tcW w:w="3326" w:type="dxa"/>
            <w:shd w:val="clear" w:color="auto" w:fill="F5F7FB"/>
            <w:tcMar>
              <w:top w:w="80" w:type="dxa"/>
              <w:left w:w="100" w:type="dxa"/>
              <w:bottom w:w="80" w:type="dxa"/>
              <w:right w:w="100" w:type="dxa"/>
            </w:tcMar>
            <w:vAlign w:val="center"/>
          </w:tcPr>
          <w:p w14:paraId="585EABEE" w14:textId="77777777" w:rsidR="005D4961" w:rsidRDefault="00E37B79">
            <w:pPr>
              <w:spacing w:after="40" w:line="280" w:lineRule="auto"/>
            </w:pPr>
            <w:r>
              <w:rPr>
                <w:b/>
                <w:bCs/>
                <w:sz w:val="20"/>
                <w:szCs w:val="20"/>
              </w:rPr>
              <w:t xml:space="preserve">Integrations. </w:t>
            </w:r>
            <w:r>
              <w:rPr>
                <w:sz w:val="20"/>
                <w:szCs w:val="20"/>
              </w:rPr>
              <w:t>Pairs with Comparative-Jurisdiction Curriculum DB (S050_curr) and Foresight (S054_curr).</w:t>
            </w:r>
          </w:p>
          <w:p w14:paraId="42F6B150" w14:textId="77777777" w:rsidR="005D4961" w:rsidRDefault="00E37B79">
            <w:pPr>
              <w:spacing w:line="280" w:lineRule="auto"/>
            </w:pPr>
            <w:r>
              <w:rPr>
                <w:b/>
                <w:bCs/>
                <w:sz w:val="20"/>
                <w:szCs w:val="20"/>
              </w:rPr>
              <w:t xml:space="preserve">Dependencies. </w:t>
            </w:r>
            <w:r>
              <w:rPr>
                <w:sz w:val="20"/>
                <w:szCs w:val="20"/>
              </w:rPr>
              <w:t>Subscription feeds, harmonised taxonomy.</w:t>
            </w:r>
          </w:p>
          <w:p w14:paraId="0CFD1A77" w14:textId="77777777" w:rsidR="005D4961" w:rsidRDefault="00E37B79">
            <w:pPr>
              <w:spacing w:before="40" w:line="280" w:lineRule="auto"/>
            </w:pPr>
            <w:r>
              <w:rPr>
                <w:i/>
                <w:iCs/>
                <w:color w:val="595959"/>
                <w:sz w:val="18"/>
                <w:szCs w:val="18"/>
              </w:rPr>
              <w:t>Co-owners: CDT</w:t>
            </w:r>
          </w:p>
        </w:tc>
        <w:tc>
          <w:tcPr>
            <w:tcW w:w="1200" w:type="dxa"/>
            <w:shd w:val="clear" w:color="auto" w:fill="F5F7FB"/>
            <w:tcMar>
              <w:top w:w="80" w:type="dxa"/>
              <w:left w:w="100" w:type="dxa"/>
              <w:bottom w:w="80" w:type="dxa"/>
              <w:right w:w="100" w:type="dxa"/>
            </w:tcMar>
            <w:vAlign w:val="center"/>
          </w:tcPr>
          <w:p w14:paraId="64ECF6E2" w14:textId="77777777" w:rsidR="005D4961" w:rsidRDefault="00E37B79">
            <w:pPr>
              <w:spacing w:before="80" w:after="80" w:line="280" w:lineRule="auto"/>
              <w:jc w:val="center"/>
            </w:pPr>
            <w:r>
              <w:rPr>
                <w:b/>
                <w:bCs/>
                <w:color w:val="385723"/>
              </w:rPr>
              <w:t>Phase 3</w:t>
            </w:r>
          </w:p>
        </w:tc>
      </w:tr>
      <w:tr w:rsidR="005D4961" w14:paraId="492DF336" w14:textId="77777777">
        <w:trPr>
          <w:cantSplit/>
        </w:trPr>
        <w:tc>
          <w:tcPr>
            <w:tcW w:w="1500" w:type="dxa"/>
            <w:tcMar>
              <w:top w:w="80" w:type="dxa"/>
              <w:left w:w="100" w:type="dxa"/>
              <w:bottom w:w="80" w:type="dxa"/>
              <w:right w:w="100" w:type="dxa"/>
            </w:tcMar>
            <w:vAlign w:val="center"/>
          </w:tcPr>
          <w:p w14:paraId="2700ED91" w14:textId="77777777" w:rsidR="005D4961" w:rsidRDefault="00E37B79">
            <w:pPr>
              <w:spacing w:before="80" w:after="80" w:line="280" w:lineRule="auto"/>
            </w:pPr>
            <w:r>
              <w:rPr>
                <w:b/>
                <w:bCs/>
                <w:color w:val="1F3864"/>
              </w:rPr>
              <w:t>S101</w:t>
            </w:r>
          </w:p>
          <w:p w14:paraId="69A68ECB" w14:textId="77777777" w:rsidR="005D4961" w:rsidRDefault="00E37B79">
            <w:pPr>
              <w:spacing w:before="20" w:line="280" w:lineRule="auto"/>
            </w:pPr>
            <w:r>
              <w:rPr>
                <w:b/>
                <w:bCs/>
                <w:sz w:val="20"/>
                <w:szCs w:val="20"/>
              </w:rPr>
              <w:t>AQAI</w:t>
            </w:r>
          </w:p>
          <w:p w14:paraId="35C0E7A6" w14:textId="77777777" w:rsidR="005D4961" w:rsidRDefault="00E37B79">
            <w:pPr>
              <w:spacing w:after="20" w:line="280" w:lineRule="auto"/>
            </w:pPr>
            <w:r>
              <w:rPr>
                <w:i/>
                <w:iCs/>
                <w:color w:val="595959"/>
                <w:sz w:val="18"/>
                <w:szCs w:val="18"/>
              </w:rPr>
              <w:t>Accreditation Unit</w:t>
            </w:r>
          </w:p>
          <w:p w14:paraId="4483A658"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09914C0C" w14:textId="77777777" w:rsidR="005D4961" w:rsidRDefault="00E37B79">
            <w:pPr>
              <w:spacing w:before="80" w:after="80" w:line="280" w:lineRule="auto"/>
            </w:pPr>
            <w:r>
              <w:rPr>
                <w:b/>
                <w:bCs/>
              </w:rPr>
              <w:t>Standards-Drafting &amp; Public-Consultation Workspace</w:t>
            </w:r>
          </w:p>
          <w:p w14:paraId="261F262D" w14:textId="77777777" w:rsidR="005D4961" w:rsidRDefault="00E37B79">
            <w:pPr>
              <w:spacing w:before="40" w:line="280" w:lineRule="auto"/>
            </w:pPr>
            <w:r>
              <w:rPr>
                <w:sz w:val="20"/>
                <w:szCs w:val="20"/>
              </w:rPr>
              <w:t>Collaborative drafting environment for revising the Standards Database itself, with versioning, public comment integration and Board sign-off workflow.</w:t>
            </w:r>
          </w:p>
        </w:tc>
        <w:tc>
          <w:tcPr>
            <w:tcW w:w="3326" w:type="dxa"/>
            <w:tcMar>
              <w:top w:w="80" w:type="dxa"/>
              <w:left w:w="100" w:type="dxa"/>
              <w:bottom w:w="80" w:type="dxa"/>
              <w:right w:w="100" w:type="dxa"/>
            </w:tcMar>
            <w:vAlign w:val="center"/>
          </w:tcPr>
          <w:p w14:paraId="14086092" w14:textId="77777777" w:rsidR="005D4961" w:rsidRDefault="00E37B79">
            <w:pPr>
              <w:spacing w:after="40" w:line="280" w:lineRule="auto"/>
            </w:pPr>
            <w:r>
              <w:rPr>
                <w:b/>
                <w:bCs/>
                <w:sz w:val="20"/>
                <w:szCs w:val="20"/>
              </w:rPr>
              <w:t xml:space="preserve">Integrations. </w:t>
            </w:r>
            <w:r>
              <w:rPr>
                <w:sz w:val="20"/>
                <w:szCs w:val="20"/>
              </w:rPr>
              <w:t>Drives Stakeholder Consultation Portal (S051_curr); outputs adopted into S048.</w:t>
            </w:r>
          </w:p>
          <w:p w14:paraId="206D7AD0" w14:textId="77777777" w:rsidR="005D4961" w:rsidRDefault="00E37B79">
            <w:pPr>
              <w:spacing w:line="280" w:lineRule="auto"/>
            </w:pPr>
            <w:r>
              <w:rPr>
                <w:b/>
                <w:bCs/>
                <w:sz w:val="20"/>
                <w:szCs w:val="20"/>
              </w:rPr>
              <w:t xml:space="preserve">Dependencies. </w:t>
            </w:r>
            <w:r>
              <w:rPr>
                <w:sz w:val="20"/>
                <w:szCs w:val="20"/>
              </w:rPr>
              <w:t>Document Management, comment threading.</w:t>
            </w:r>
          </w:p>
          <w:p w14:paraId="230D32C4" w14:textId="77777777" w:rsidR="005D4961" w:rsidRDefault="00E37B79">
            <w:pPr>
              <w:spacing w:before="40" w:line="280" w:lineRule="auto"/>
            </w:pPr>
            <w:r>
              <w:rPr>
                <w:i/>
                <w:iCs/>
                <w:color w:val="595959"/>
                <w:sz w:val="18"/>
                <w:szCs w:val="18"/>
              </w:rPr>
              <w:t>Co-owners: CDT, C&amp;A</w:t>
            </w:r>
          </w:p>
        </w:tc>
        <w:tc>
          <w:tcPr>
            <w:tcW w:w="1200" w:type="dxa"/>
            <w:tcMar>
              <w:top w:w="80" w:type="dxa"/>
              <w:left w:w="100" w:type="dxa"/>
              <w:bottom w:w="80" w:type="dxa"/>
              <w:right w:w="100" w:type="dxa"/>
            </w:tcMar>
            <w:vAlign w:val="center"/>
          </w:tcPr>
          <w:p w14:paraId="4C613B54" w14:textId="77777777" w:rsidR="005D4961" w:rsidRDefault="00E37B79">
            <w:pPr>
              <w:spacing w:before="80" w:after="80" w:line="280" w:lineRule="auto"/>
              <w:jc w:val="center"/>
            </w:pPr>
            <w:r>
              <w:rPr>
                <w:b/>
                <w:bCs/>
                <w:color w:val="BF8F00"/>
              </w:rPr>
              <w:t>Phase 2</w:t>
            </w:r>
          </w:p>
        </w:tc>
      </w:tr>
      <w:tr w:rsidR="005D4961" w14:paraId="3F7142CF" w14:textId="77777777">
        <w:trPr>
          <w:cantSplit/>
        </w:trPr>
        <w:tc>
          <w:tcPr>
            <w:tcW w:w="1500" w:type="dxa"/>
            <w:shd w:val="clear" w:color="auto" w:fill="F5F7FB"/>
            <w:tcMar>
              <w:top w:w="80" w:type="dxa"/>
              <w:left w:w="100" w:type="dxa"/>
              <w:bottom w:w="80" w:type="dxa"/>
              <w:right w:w="100" w:type="dxa"/>
            </w:tcMar>
            <w:vAlign w:val="center"/>
          </w:tcPr>
          <w:p w14:paraId="02D83577" w14:textId="77777777" w:rsidR="005D4961" w:rsidRDefault="00E37B79">
            <w:pPr>
              <w:spacing w:before="80" w:after="80" w:line="280" w:lineRule="auto"/>
            </w:pPr>
            <w:r>
              <w:rPr>
                <w:b/>
                <w:bCs/>
                <w:color w:val="1F3864"/>
              </w:rPr>
              <w:t>S102</w:t>
            </w:r>
          </w:p>
          <w:p w14:paraId="3B87B759" w14:textId="77777777" w:rsidR="005D4961" w:rsidRDefault="00E37B79">
            <w:pPr>
              <w:spacing w:before="20" w:line="280" w:lineRule="auto"/>
            </w:pPr>
            <w:r>
              <w:rPr>
                <w:b/>
                <w:bCs/>
                <w:sz w:val="20"/>
                <w:szCs w:val="20"/>
              </w:rPr>
              <w:t>AQAI</w:t>
            </w:r>
          </w:p>
          <w:p w14:paraId="6091B61C" w14:textId="77777777" w:rsidR="005D4961" w:rsidRDefault="00E37B79">
            <w:pPr>
              <w:spacing w:after="20" w:line="280" w:lineRule="auto"/>
            </w:pPr>
            <w:r>
              <w:rPr>
                <w:i/>
                <w:iCs/>
                <w:color w:val="595959"/>
                <w:sz w:val="18"/>
                <w:szCs w:val="18"/>
              </w:rPr>
              <w:t>QA &amp; Inspectorate Unit</w:t>
            </w:r>
          </w:p>
          <w:p w14:paraId="51044CC7"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2D024AC2" w14:textId="77777777" w:rsidR="005D4961" w:rsidRDefault="00E37B79">
            <w:pPr>
              <w:spacing w:before="80" w:after="80" w:line="280" w:lineRule="auto"/>
            </w:pPr>
            <w:r>
              <w:rPr>
                <w:b/>
                <w:bCs/>
              </w:rPr>
              <w:t>Stakeholder 360° Survey Engine</w:t>
            </w:r>
          </w:p>
          <w:p w14:paraId="4BFAAD7F" w14:textId="77777777" w:rsidR="005D4961" w:rsidRDefault="00E37B79">
            <w:pPr>
              <w:spacing w:before="40" w:line="280" w:lineRule="auto"/>
            </w:pPr>
            <w:r>
              <w:rPr>
                <w:sz w:val="20"/>
                <w:szCs w:val="20"/>
              </w:rPr>
              <w:t>Systematic capture of student, alumni, employer and bench voice as input to accreditation judgements — beyond ad-hoc surveys.</w:t>
            </w:r>
          </w:p>
        </w:tc>
        <w:tc>
          <w:tcPr>
            <w:tcW w:w="3326" w:type="dxa"/>
            <w:shd w:val="clear" w:color="auto" w:fill="F5F7FB"/>
            <w:tcMar>
              <w:top w:w="80" w:type="dxa"/>
              <w:left w:w="100" w:type="dxa"/>
              <w:bottom w:w="80" w:type="dxa"/>
              <w:right w:w="100" w:type="dxa"/>
            </w:tcMar>
            <w:vAlign w:val="center"/>
          </w:tcPr>
          <w:p w14:paraId="6ADEC3BD" w14:textId="77777777" w:rsidR="005D4961" w:rsidRDefault="00E37B79">
            <w:pPr>
              <w:spacing w:after="40" w:line="280" w:lineRule="auto"/>
            </w:pPr>
            <w:r>
              <w:rPr>
                <w:b/>
                <w:bCs/>
                <w:sz w:val="20"/>
                <w:szCs w:val="20"/>
              </w:rPr>
              <w:t xml:space="preserve">Integrations. </w:t>
            </w:r>
            <w:r>
              <w:rPr>
                <w:sz w:val="20"/>
                <w:szCs w:val="20"/>
              </w:rPr>
              <w:t>Population from NLEMS (S027), Alumni CRM (S034), Partner CRM (S081); themes to Continuous Monitoring (S098).</w:t>
            </w:r>
          </w:p>
          <w:p w14:paraId="7F082B5C" w14:textId="77777777" w:rsidR="005D4961" w:rsidRDefault="00E37B79">
            <w:pPr>
              <w:spacing w:line="280" w:lineRule="auto"/>
            </w:pPr>
            <w:r>
              <w:rPr>
                <w:b/>
                <w:bCs/>
                <w:sz w:val="20"/>
                <w:szCs w:val="20"/>
              </w:rPr>
              <w:t xml:space="preserve">Dependencies. </w:t>
            </w:r>
            <w:r>
              <w:rPr>
                <w:sz w:val="20"/>
                <w:szCs w:val="20"/>
              </w:rPr>
              <w:t>Survey platform (S083), theming.</w:t>
            </w:r>
          </w:p>
          <w:p w14:paraId="77745271" w14:textId="77777777" w:rsidR="005D4961" w:rsidRDefault="00E37B79">
            <w:pPr>
              <w:spacing w:before="40" w:line="280" w:lineRule="auto"/>
            </w:pPr>
            <w:r>
              <w:rPr>
                <w:i/>
                <w:iCs/>
                <w:color w:val="595959"/>
                <w:sz w:val="18"/>
                <w:szCs w:val="18"/>
              </w:rPr>
              <w:t>Co-owners: CCP, P&amp;C</w:t>
            </w:r>
          </w:p>
        </w:tc>
        <w:tc>
          <w:tcPr>
            <w:tcW w:w="1200" w:type="dxa"/>
            <w:shd w:val="clear" w:color="auto" w:fill="F5F7FB"/>
            <w:tcMar>
              <w:top w:w="80" w:type="dxa"/>
              <w:left w:w="100" w:type="dxa"/>
              <w:bottom w:w="80" w:type="dxa"/>
              <w:right w:w="100" w:type="dxa"/>
            </w:tcMar>
            <w:vAlign w:val="center"/>
          </w:tcPr>
          <w:p w14:paraId="448BBA27" w14:textId="77777777" w:rsidR="005D4961" w:rsidRDefault="00E37B79">
            <w:pPr>
              <w:spacing w:before="80" w:after="80" w:line="280" w:lineRule="auto"/>
              <w:jc w:val="center"/>
            </w:pPr>
            <w:r>
              <w:rPr>
                <w:b/>
                <w:bCs/>
                <w:color w:val="BF8F00"/>
              </w:rPr>
              <w:t>Phase 2</w:t>
            </w:r>
          </w:p>
        </w:tc>
      </w:tr>
      <w:tr w:rsidR="005D4961" w14:paraId="02D0E9F1" w14:textId="77777777">
        <w:trPr>
          <w:cantSplit/>
        </w:trPr>
        <w:tc>
          <w:tcPr>
            <w:tcW w:w="1500" w:type="dxa"/>
            <w:tcMar>
              <w:top w:w="80" w:type="dxa"/>
              <w:left w:w="100" w:type="dxa"/>
              <w:bottom w:w="80" w:type="dxa"/>
              <w:right w:w="100" w:type="dxa"/>
            </w:tcMar>
            <w:vAlign w:val="center"/>
          </w:tcPr>
          <w:p w14:paraId="771CD477" w14:textId="77777777" w:rsidR="005D4961" w:rsidRDefault="00E37B79">
            <w:pPr>
              <w:spacing w:before="80" w:after="80" w:line="280" w:lineRule="auto"/>
            </w:pPr>
            <w:r>
              <w:rPr>
                <w:b/>
                <w:bCs/>
                <w:color w:val="1F3864"/>
              </w:rPr>
              <w:t>S103</w:t>
            </w:r>
          </w:p>
          <w:p w14:paraId="280FCE32" w14:textId="77777777" w:rsidR="005D4961" w:rsidRDefault="00E37B79">
            <w:pPr>
              <w:spacing w:before="20" w:line="280" w:lineRule="auto"/>
            </w:pPr>
            <w:r>
              <w:rPr>
                <w:b/>
                <w:bCs/>
                <w:sz w:val="20"/>
                <w:szCs w:val="20"/>
              </w:rPr>
              <w:t>AQAI</w:t>
            </w:r>
          </w:p>
          <w:p w14:paraId="01661C79" w14:textId="77777777" w:rsidR="005D4961" w:rsidRDefault="00E37B79">
            <w:pPr>
              <w:spacing w:after="20" w:line="280" w:lineRule="auto"/>
            </w:pPr>
            <w:r>
              <w:rPr>
                <w:i/>
                <w:iCs/>
                <w:color w:val="595959"/>
                <w:sz w:val="18"/>
                <w:szCs w:val="18"/>
              </w:rPr>
              <w:t>QA &amp; Inspectorate Unit</w:t>
            </w:r>
          </w:p>
          <w:p w14:paraId="455F0C4C"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6A679E3E" w14:textId="77777777" w:rsidR="005D4961" w:rsidRDefault="00E37B79">
            <w:pPr>
              <w:spacing w:before="80" w:after="80" w:line="280" w:lineRule="auto"/>
            </w:pPr>
            <w:r>
              <w:rPr>
                <w:b/>
                <w:bCs/>
              </w:rPr>
              <w:t>Quality Codes &amp; Indicators Library</w:t>
            </w:r>
          </w:p>
          <w:p w14:paraId="242EA5A3" w14:textId="77777777" w:rsidR="005D4961" w:rsidRDefault="00E37B79">
            <w:pPr>
              <w:spacing w:before="40" w:line="280" w:lineRule="auto"/>
            </w:pPr>
            <w:r>
              <w:rPr>
                <w:sz w:val="20"/>
                <w:szCs w:val="20"/>
              </w:rPr>
              <w:t>Authoritative library of indicator definitions, calculation methods and data lineage for reproducibility — every KPI used in accreditation has a single canonical definition here.</w:t>
            </w:r>
          </w:p>
        </w:tc>
        <w:tc>
          <w:tcPr>
            <w:tcW w:w="3326" w:type="dxa"/>
            <w:tcMar>
              <w:top w:w="80" w:type="dxa"/>
              <w:left w:w="100" w:type="dxa"/>
              <w:bottom w:w="80" w:type="dxa"/>
              <w:right w:w="100" w:type="dxa"/>
            </w:tcMar>
            <w:vAlign w:val="center"/>
          </w:tcPr>
          <w:p w14:paraId="2C953462" w14:textId="77777777" w:rsidR="005D4961" w:rsidRDefault="00E37B79">
            <w:pPr>
              <w:spacing w:after="40" w:line="280" w:lineRule="auto"/>
            </w:pPr>
            <w:r>
              <w:rPr>
                <w:b/>
                <w:bCs/>
                <w:sz w:val="20"/>
                <w:szCs w:val="20"/>
              </w:rPr>
              <w:t xml:space="preserve">Integrations. </w:t>
            </w:r>
            <w:r>
              <w:rPr>
                <w:sz w:val="20"/>
                <w:szCs w:val="20"/>
              </w:rPr>
              <w:t>Consumed by Continuous Monitoring (S098), Risk Scoring (S095), Analytics Dashboard (S225).</w:t>
            </w:r>
          </w:p>
          <w:p w14:paraId="73076918" w14:textId="77777777" w:rsidR="005D4961" w:rsidRDefault="00E37B79">
            <w:pPr>
              <w:spacing w:line="280" w:lineRule="auto"/>
            </w:pPr>
            <w:r>
              <w:rPr>
                <w:b/>
                <w:bCs/>
                <w:sz w:val="20"/>
                <w:szCs w:val="20"/>
              </w:rPr>
              <w:t xml:space="preserve">Dependencies. </w:t>
            </w:r>
            <w:r>
              <w:rPr>
                <w:sz w:val="20"/>
                <w:szCs w:val="20"/>
              </w:rPr>
              <w:t>MDM/Data Catalog (S223).</w:t>
            </w:r>
          </w:p>
        </w:tc>
        <w:tc>
          <w:tcPr>
            <w:tcW w:w="1200" w:type="dxa"/>
            <w:tcMar>
              <w:top w:w="80" w:type="dxa"/>
              <w:left w:w="100" w:type="dxa"/>
              <w:bottom w:w="80" w:type="dxa"/>
              <w:right w:w="100" w:type="dxa"/>
            </w:tcMar>
            <w:vAlign w:val="center"/>
          </w:tcPr>
          <w:p w14:paraId="7E57A138" w14:textId="77777777" w:rsidR="005D4961" w:rsidRDefault="00E37B79">
            <w:pPr>
              <w:spacing w:before="80" w:after="80" w:line="280" w:lineRule="auto"/>
              <w:jc w:val="center"/>
            </w:pPr>
            <w:r>
              <w:rPr>
                <w:b/>
                <w:bCs/>
                <w:color w:val="BF8F00"/>
              </w:rPr>
              <w:t>Phase 2</w:t>
            </w:r>
          </w:p>
        </w:tc>
      </w:tr>
    </w:tbl>
    <w:p w14:paraId="23AB7B20" w14:textId="77777777" w:rsidR="005D4961" w:rsidRDefault="00E37B79">
      <w:pPr>
        <w:keepNext/>
        <w:spacing w:before="280" w:after="120" w:line="300" w:lineRule="auto"/>
      </w:pPr>
      <w:r>
        <w:rPr>
          <w:b/>
          <w:bCs/>
          <w:color w:val="1F3864"/>
          <w:sz w:val="26"/>
          <w:szCs w:val="26"/>
        </w:rPr>
        <w:lastRenderedPageBreak/>
        <w:t>30A.6.5  Cluster C5 — Library, Research &amp; Knowledge Services  (18 systems)</w:t>
      </w:r>
    </w:p>
    <w:p w14:paraId="049F336D" w14:textId="77777777" w:rsidR="005D4961" w:rsidRDefault="00E37B79">
      <w:pPr>
        <w:spacing w:before="80" w:after="120" w:line="280" w:lineRule="auto"/>
      </w:pPr>
      <w:r>
        <w:rPr>
          <w:b/>
          <w:bCs/>
        </w:rPr>
        <w:t xml:space="preserve">Phasing: </w:t>
      </w:r>
      <w:r>
        <w:t xml:space="preserve">2 Fast-Track · 9 Phase 2 · 7 Phase 3.   </w:t>
      </w:r>
      <w:r>
        <w:rPr>
          <w:b/>
          <w:bCs/>
        </w:rPr>
        <w:t xml:space="preserve">Source: </w:t>
      </w:r>
      <w:r>
        <w:t>0 from DTI v3.0 mapping · 18 new gap-identified.</w:t>
      </w:r>
    </w:p>
    <w:tbl>
      <w:tblPr>
        <w:tblW w:w="9026"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500"/>
        <w:gridCol w:w="3000"/>
        <w:gridCol w:w="3326"/>
        <w:gridCol w:w="1200"/>
      </w:tblGrid>
      <w:tr w:rsidR="005D4961" w14:paraId="017F8FB8" w14:textId="77777777">
        <w:trPr>
          <w:cantSplit/>
          <w:tblHeader/>
        </w:trPr>
        <w:tc>
          <w:tcPr>
            <w:tcW w:w="1500" w:type="dxa"/>
            <w:shd w:val="clear" w:color="auto" w:fill="0F2A5C"/>
            <w:tcMar>
              <w:top w:w="80" w:type="dxa"/>
              <w:left w:w="100" w:type="dxa"/>
              <w:bottom w:w="80" w:type="dxa"/>
              <w:right w:w="100" w:type="dxa"/>
            </w:tcMar>
            <w:vAlign w:val="center"/>
          </w:tcPr>
          <w:p w14:paraId="6A849AF0" w14:textId="77777777" w:rsidR="005D4961" w:rsidRDefault="00E37B79">
            <w:pPr>
              <w:spacing w:before="80" w:after="80" w:line="280" w:lineRule="auto"/>
            </w:pPr>
            <w:r>
              <w:rPr>
                <w:b/>
                <w:bCs/>
                <w:color w:val="FFFFFF"/>
              </w:rPr>
              <w:t>ID &amp; Owner</w:t>
            </w:r>
          </w:p>
        </w:tc>
        <w:tc>
          <w:tcPr>
            <w:tcW w:w="3000" w:type="dxa"/>
            <w:shd w:val="clear" w:color="auto" w:fill="0F2A5C"/>
            <w:tcMar>
              <w:top w:w="80" w:type="dxa"/>
              <w:left w:w="100" w:type="dxa"/>
              <w:bottom w:w="80" w:type="dxa"/>
              <w:right w:w="100" w:type="dxa"/>
            </w:tcMar>
            <w:vAlign w:val="center"/>
          </w:tcPr>
          <w:p w14:paraId="7C38C7D2" w14:textId="77777777" w:rsidR="005D4961" w:rsidRDefault="00E37B79">
            <w:pPr>
              <w:spacing w:before="80" w:after="80" w:line="280" w:lineRule="auto"/>
            </w:pPr>
            <w:r>
              <w:rPr>
                <w:b/>
                <w:bCs/>
                <w:color w:val="FFFFFF"/>
              </w:rPr>
              <w:t>System &amp; Purpose</w:t>
            </w:r>
          </w:p>
        </w:tc>
        <w:tc>
          <w:tcPr>
            <w:tcW w:w="3326" w:type="dxa"/>
            <w:shd w:val="clear" w:color="auto" w:fill="0F2A5C"/>
            <w:tcMar>
              <w:top w:w="80" w:type="dxa"/>
              <w:left w:w="100" w:type="dxa"/>
              <w:bottom w:w="80" w:type="dxa"/>
              <w:right w:w="100" w:type="dxa"/>
            </w:tcMar>
            <w:vAlign w:val="center"/>
          </w:tcPr>
          <w:p w14:paraId="2956ACF1" w14:textId="77777777" w:rsidR="005D4961" w:rsidRDefault="00E37B79">
            <w:pPr>
              <w:spacing w:before="80" w:after="80" w:line="280" w:lineRule="auto"/>
            </w:pPr>
            <w:r>
              <w:rPr>
                <w:b/>
                <w:bCs/>
                <w:color w:val="FFFFFF"/>
              </w:rPr>
              <w:t>Integrations &amp; Dependencies</w:t>
            </w:r>
          </w:p>
        </w:tc>
        <w:tc>
          <w:tcPr>
            <w:tcW w:w="1200" w:type="dxa"/>
            <w:shd w:val="clear" w:color="auto" w:fill="0F2A5C"/>
            <w:tcMar>
              <w:top w:w="80" w:type="dxa"/>
              <w:left w:w="100" w:type="dxa"/>
              <w:bottom w:w="80" w:type="dxa"/>
              <w:right w:w="100" w:type="dxa"/>
            </w:tcMar>
            <w:vAlign w:val="center"/>
          </w:tcPr>
          <w:p w14:paraId="7D35515E" w14:textId="77777777" w:rsidR="005D4961" w:rsidRDefault="00E37B79">
            <w:pPr>
              <w:spacing w:before="80" w:after="80" w:line="280" w:lineRule="auto"/>
              <w:jc w:val="center"/>
            </w:pPr>
            <w:r>
              <w:rPr>
                <w:b/>
                <w:bCs/>
                <w:color w:val="FFFFFF"/>
              </w:rPr>
              <w:t>Phase</w:t>
            </w:r>
          </w:p>
        </w:tc>
      </w:tr>
      <w:tr w:rsidR="005D4961" w14:paraId="1F82DD63" w14:textId="77777777">
        <w:trPr>
          <w:cantSplit/>
        </w:trPr>
        <w:tc>
          <w:tcPr>
            <w:tcW w:w="1500" w:type="dxa"/>
            <w:tcMar>
              <w:top w:w="80" w:type="dxa"/>
              <w:left w:w="100" w:type="dxa"/>
              <w:bottom w:w="80" w:type="dxa"/>
              <w:right w:w="100" w:type="dxa"/>
            </w:tcMar>
            <w:vAlign w:val="center"/>
          </w:tcPr>
          <w:p w14:paraId="15B93008" w14:textId="77777777" w:rsidR="005D4961" w:rsidRDefault="00E37B79">
            <w:pPr>
              <w:spacing w:before="80" w:after="80" w:line="280" w:lineRule="auto"/>
            </w:pPr>
            <w:r>
              <w:rPr>
                <w:b/>
                <w:bCs/>
                <w:color w:val="1F3864"/>
              </w:rPr>
              <w:t>S104</w:t>
            </w:r>
          </w:p>
          <w:p w14:paraId="7C74607F" w14:textId="77777777" w:rsidR="005D4961" w:rsidRDefault="00E37B79">
            <w:pPr>
              <w:spacing w:before="20" w:line="280" w:lineRule="auto"/>
            </w:pPr>
            <w:r>
              <w:rPr>
                <w:b/>
                <w:bCs/>
                <w:sz w:val="20"/>
                <w:szCs w:val="20"/>
              </w:rPr>
              <w:t>LRKS</w:t>
            </w:r>
          </w:p>
          <w:p w14:paraId="17A6D952" w14:textId="77777777" w:rsidR="005D4961" w:rsidRDefault="00E37B79">
            <w:pPr>
              <w:spacing w:after="20" w:line="280" w:lineRule="auto"/>
            </w:pPr>
            <w:r>
              <w:rPr>
                <w:i/>
                <w:iCs/>
                <w:color w:val="595959"/>
                <w:sz w:val="18"/>
                <w:szCs w:val="18"/>
              </w:rPr>
              <w:t>E-Library and Archive Unit</w:t>
            </w:r>
          </w:p>
          <w:p w14:paraId="76EBCD2B"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4F2AD52B" w14:textId="77777777" w:rsidR="005D4961" w:rsidRDefault="00E37B79">
            <w:pPr>
              <w:spacing w:before="80" w:after="80" w:line="280" w:lineRule="auto"/>
            </w:pPr>
            <w:r>
              <w:rPr>
                <w:b/>
                <w:bCs/>
              </w:rPr>
              <w:t>Integrated Library Management System (ILS)</w:t>
            </w:r>
          </w:p>
          <w:p w14:paraId="3940B7B3" w14:textId="77777777" w:rsidR="005D4961" w:rsidRDefault="00E37B79">
            <w:pPr>
              <w:spacing w:before="40" w:line="280" w:lineRule="auto"/>
            </w:pPr>
            <w:r>
              <w:rPr>
                <w:sz w:val="20"/>
                <w:szCs w:val="20"/>
              </w:rPr>
              <w:t>Foundational library system (Koha / Alma / Sierra) — cataloguing in MARC, circulation, OPAC, acquisitions, serials, holds. The DTI 'E-Library' label is not a real ILS; this fills the gap.</w:t>
            </w:r>
          </w:p>
        </w:tc>
        <w:tc>
          <w:tcPr>
            <w:tcW w:w="3326" w:type="dxa"/>
            <w:tcMar>
              <w:top w:w="80" w:type="dxa"/>
              <w:left w:w="100" w:type="dxa"/>
              <w:bottom w:w="80" w:type="dxa"/>
              <w:right w:w="100" w:type="dxa"/>
            </w:tcMar>
            <w:vAlign w:val="center"/>
          </w:tcPr>
          <w:p w14:paraId="02D42925" w14:textId="77777777" w:rsidR="005D4961" w:rsidRDefault="00E37B79">
            <w:pPr>
              <w:spacing w:after="40" w:line="280" w:lineRule="auto"/>
            </w:pPr>
            <w:r>
              <w:rPr>
                <w:b/>
                <w:bCs/>
                <w:sz w:val="20"/>
                <w:szCs w:val="20"/>
              </w:rPr>
              <w:t xml:space="preserve">Integrations. </w:t>
            </w:r>
            <w:r>
              <w:rPr>
                <w:sz w:val="20"/>
                <w:szCs w:val="20"/>
              </w:rPr>
              <w:t>Patron base from NLEMS (S027) and HRMS (S140); off-campus auth via S120; reading lists from S118.</w:t>
            </w:r>
          </w:p>
          <w:p w14:paraId="203B1F20" w14:textId="77777777" w:rsidR="005D4961" w:rsidRDefault="00E37B79">
            <w:pPr>
              <w:spacing w:line="280" w:lineRule="auto"/>
            </w:pPr>
            <w:r>
              <w:rPr>
                <w:b/>
                <w:bCs/>
                <w:sz w:val="20"/>
                <w:szCs w:val="20"/>
              </w:rPr>
              <w:t xml:space="preserve">Dependencies. </w:t>
            </w:r>
            <w:r>
              <w:rPr>
                <w:sz w:val="20"/>
                <w:szCs w:val="20"/>
              </w:rPr>
              <w:t>MARC catalogue, OPAC, RFID kiosks (S119).</w:t>
            </w:r>
          </w:p>
        </w:tc>
        <w:tc>
          <w:tcPr>
            <w:tcW w:w="1200" w:type="dxa"/>
            <w:tcMar>
              <w:top w:w="80" w:type="dxa"/>
              <w:left w:w="100" w:type="dxa"/>
              <w:bottom w:w="80" w:type="dxa"/>
              <w:right w:w="100" w:type="dxa"/>
            </w:tcMar>
            <w:vAlign w:val="center"/>
          </w:tcPr>
          <w:p w14:paraId="1725C853" w14:textId="77777777" w:rsidR="005D4961" w:rsidRDefault="00E37B79">
            <w:pPr>
              <w:spacing w:before="80" w:after="80" w:line="280" w:lineRule="auto"/>
              <w:jc w:val="center"/>
            </w:pPr>
            <w:r>
              <w:rPr>
                <w:b/>
                <w:bCs/>
                <w:color w:val="C00000"/>
              </w:rPr>
              <w:t>Fast-Track</w:t>
            </w:r>
          </w:p>
        </w:tc>
      </w:tr>
      <w:tr w:rsidR="005D4961" w14:paraId="4054E0B2" w14:textId="77777777">
        <w:trPr>
          <w:cantSplit/>
        </w:trPr>
        <w:tc>
          <w:tcPr>
            <w:tcW w:w="1500" w:type="dxa"/>
            <w:shd w:val="clear" w:color="auto" w:fill="F5F7FB"/>
            <w:tcMar>
              <w:top w:w="80" w:type="dxa"/>
              <w:left w:w="100" w:type="dxa"/>
              <w:bottom w:w="80" w:type="dxa"/>
              <w:right w:w="100" w:type="dxa"/>
            </w:tcMar>
            <w:vAlign w:val="center"/>
          </w:tcPr>
          <w:p w14:paraId="7A73F282" w14:textId="77777777" w:rsidR="005D4961" w:rsidRDefault="00E37B79">
            <w:pPr>
              <w:spacing w:before="80" w:after="80" w:line="280" w:lineRule="auto"/>
            </w:pPr>
            <w:r>
              <w:rPr>
                <w:b/>
                <w:bCs/>
                <w:color w:val="1F3864"/>
              </w:rPr>
              <w:t>S105</w:t>
            </w:r>
          </w:p>
          <w:p w14:paraId="4D2B535F" w14:textId="77777777" w:rsidR="005D4961" w:rsidRDefault="00E37B79">
            <w:pPr>
              <w:spacing w:before="20" w:line="280" w:lineRule="auto"/>
            </w:pPr>
            <w:r>
              <w:rPr>
                <w:b/>
                <w:bCs/>
                <w:sz w:val="20"/>
                <w:szCs w:val="20"/>
              </w:rPr>
              <w:t>LRKS</w:t>
            </w:r>
          </w:p>
          <w:p w14:paraId="122A3DCE" w14:textId="77777777" w:rsidR="005D4961" w:rsidRDefault="00E37B79">
            <w:pPr>
              <w:spacing w:after="20" w:line="280" w:lineRule="auto"/>
            </w:pPr>
            <w:r>
              <w:rPr>
                <w:i/>
                <w:iCs/>
                <w:color w:val="595959"/>
                <w:sz w:val="18"/>
                <w:szCs w:val="18"/>
              </w:rPr>
              <w:t>E-Library and Archive Unit</w:t>
            </w:r>
          </w:p>
          <w:p w14:paraId="7991B697"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6616A5E1" w14:textId="77777777" w:rsidR="005D4961" w:rsidRDefault="00E37B79">
            <w:pPr>
              <w:spacing w:before="80" w:after="80" w:line="280" w:lineRule="auto"/>
            </w:pPr>
            <w:r>
              <w:rPr>
                <w:b/>
                <w:bCs/>
              </w:rPr>
              <w:t>Discovery Layer / Federated Search</w:t>
            </w:r>
          </w:p>
          <w:p w14:paraId="0DE69FA7" w14:textId="77777777" w:rsidR="005D4961" w:rsidRDefault="00E37B79">
            <w:pPr>
              <w:spacing w:before="40" w:line="280" w:lineRule="auto"/>
            </w:pPr>
            <w:r>
              <w:rPr>
                <w:sz w:val="20"/>
                <w:szCs w:val="20"/>
              </w:rPr>
              <w:t>Single search UX across catalogue and subscribed databases (EDS / Primo / Summon) — relevance ranking, faceted navigation, citation export.</w:t>
            </w:r>
          </w:p>
        </w:tc>
        <w:tc>
          <w:tcPr>
            <w:tcW w:w="3326" w:type="dxa"/>
            <w:shd w:val="clear" w:color="auto" w:fill="F5F7FB"/>
            <w:tcMar>
              <w:top w:w="80" w:type="dxa"/>
              <w:left w:w="100" w:type="dxa"/>
              <w:bottom w:w="80" w:type="dxa"/>
              <w:right w:w="100" w:type="dxa"/>
            </w:tcMar>
            <w:vAlign w:val="center"/>
          </w:tcPr>
          <w:p w14:paraId="63878742" w14:textId="77777777" w:rsidR="005D4961" w:rsidRDefault="00E37B79">
            <w:pPr>
              <w:spacing w:after="40" w:line="280" w:lineRule="auto"/>
            </w:pPr>
            <w:r>
              <w:rPr>
                <w:b/>
                <w:bCs/>
                <w:sz w:val="20"/>
                <w:szCs w:val="20"/>
              </w:rPr>
              <w:t xml:space="preserve">Integrations. </w:t>
            </w:r>
            <w:r>
              <w:rPr>
                <w:sz w:val="20"/>
                <w:szCs w:val="20"/>
              </w:rPr>
              <w:t>Front-end on top of ILS (S104), ERM (S109) and Research Repository (S106).</w:t>
            </w:r>
          </w:p>
          <w:p w14:paraId="615CD4A7" w14:textId="77777777" w:rsidR="005D4961" w:rsidRDefault="00E37B79">
            <w:pPr>
              <w:spacing w:line="280" w:lineRule="auto"/>
            </w:pPr>
            <w:r>
              <w:rPr>
                <w:b/>
                <w:bCs/>
                <w:sz w:val="20"/>
                <w:szCs w:val="20"/>
              </w:rPr>
              <w:t xml:space="preserve">Dependencies. </w:t>
            </w:r>
            <w:r>
              <w:rPr>
                <w:sz w:val="20"/>
                <w:szCs w:val="20"/>
              </w:rPr>
              <w:t>ILS, ERM, indexer.</w:t>
            </w:r>
          </w:p>
        </w:tc>
        <w:tc>
          <w:tcPr>
            <w:tcW w:w="1200" w:type="dxa"/>
            <w:shd w:val="clear" w:color="auto" w:fill="F5F7FB"/>
            <w:tcMar>
              <w:top w:w="80" w:type="dxa"/>
              <w:left w:w="100" w:type="dxa"/>
              <w:bottom w:w="80" w:type="dxa"/>
              <w:right w:w="100" w:type="dxa"/>
            </w:tcMar>
            <w:vAlign w:val="center"/>
          </w:tcPr>
          <w:p w14:paraId="4156F72A" w14:textId="77777777" w:rsidR="005D4961" w:rsidRDefault="00E37B79">
            <w:pPr>
              <w:spacing w:before="80" w:after="80" w:line="280" w:lineRule="auto"/>
              <w:jc w:val="center"/>
            </w:pPr>
            <w:r>
              <w:rPr>
                <w:b/>
                <w:bCs/>
                <w:color w:val="BF8F00"/>
              </w:rPr>
              <w:t>Phase 2</w:t>
            </w:r>
          </w:p>
        </w:tc>
      </w:tr>
      <w:tr w:rsidR="005D4961" w14:paraId="48227905" w14:textId="77777777">
        <w:trPr>
          <w:cantSplit/>
        </w:trPr>
        <w:tc>
          <w:tcPr>
            <w:tcW w:w="1500" w:type="dxa"/>
            <w:tcMar>
              <w:top w:w="80" w:type="dxa"/>
              <w:left w:w="100" w:type="dxa"/>
              <w:bottom w:w="80" w:type="dxa"/>
              <w:right w:w="100" w:type="dxa"/>
            </w:tcMar>
            <w:vAlign w:val="center"/>
          </w:tcPr>
          <w:p w14:paraId="133CEFB9" w14:textId="77777777" w:rsidR="005D4961" w:rsidRDefault="00E37B79">
            <w:pPr>
              <w:spacing w:before="80" w:after="80" w:line="280" w:lineRule="auto"/>
            </w:pPr>
            <w:r>
              <w:rPr>
                <w:b/>
                <w:bCs/>
                <w:color w:val="1F3864"/>
              </w:rPr>
              <w:t>S106</w:t>
            </w:r>
          </w:p>
          <w:p w14:paraId="23C544A1" w14:textId="77777777" w:rsidR="005D4961" w:rsidRDefault="00E37B79">
            <w:pPr>
              <w:spacing w:before="20" w:line="280" w:lineRule="auto"/>
            </w:pPr>
            <w:r>
              <w:rPr>
                <w:b/>
                <w:bCs/>
                <w:sz w:val="20"/>
                <w:szCs w:val="20"/>
              </w:rPr>
              <w:t>LRKS</w:t>
            </w:r>
          </w:p>
          <w:p w14:paraId="61E6A5B5" w14:textId="77777777" w:rsidR="005D4961" w:rsidRDefault="00E37B79">
            <w:pPr>
              <w:spacing w:after="20" w:line="280" w:lineRule="auto"/>
            </w:pPr>
            <w:r>
              <w:rPr>
                <w:i/>
                <w:iCs/>
                <w:color w:val="595959"/>
                <w:sz w:val="18"/>
                <w:szCs w:val="18"/>
              </w:rPr>
              <w:t>E-Library and Archive Unit</w:t>
            </w:r>
          </w:p>
          <w:p w14:paraId="68700D0F" w14:textId="77777777" w:rsidR="005D4961" w:rsidRDefault="00E37B79">
            <w:pPr>
              <w:spacing w:line="280" w:lineRule="auto"/>
            </w:pPr>
            <w:r>
              <w:rPr>
                <w:i/>
                <w:iCs/>
                <w:color w:val="8B4513"/>
                <w:sz w:val="18"/>
                <w:szCs w:val="18"/>
              </w:rPr>
              <w:t>Gap-identified</w:t>
            </w:r>
          </w:p>
          <w:p w14:paraId="2DB1DF67" w14:textId="77777777" w:rsidR="005D4961" w:rsidRDefault="00E37B79">
            <w:pPr>
              <w:spacing w:before="20" w:line="280" w:lineRule="auto"/>
            </w:pPr>
            <w:r>
              <w:rPr>
                <w:i/>
                <w:iCs/>
                <w:color w:val="595959"/>
                <w:sz w:val="18"/>
                <w:szCs w:val="18"/>
              </w:rPr>
              <w:t>Anchor: §§3(d–e)</w:t>
            </w:r>
          </w:p>
        </w:tc>
        <w:tc>
          <w:tcPr>
            <w:tcW w:w="3000" w:type="dxa"/>
            <w:tcMar>
              <w:top w:w="80" w:type="dxa"/>
              <w:left w:w="100" w:type="dxa"/>
              <w:bottom w:w="80" w:type="dxa"/>
              <w:right w:w="100" w:type="dxa"/>
            </w:tcMar>
            <w:vAlign w:val="center"/>
          </w:tcPr>
          <w:p w14:paraId="1BD43BED" w14:textId="77777777" w:rsidR="005D4961" w:rsidRDefault="00E37B79">
            <w:pPr>
              <w:spacing w:before="80" w:after="80" w:line="280" w:lineRule="auto"/>
            </w:pPr>
            <w:r>
              <w:rPr>
                <w:b/>
                <w:bCs/>
              </w:rPr>
              <w:t>Institutional Research Repository</w:t>
            </w:r>
          </w:p>
          <w:p w14:paraId="380BADD8" w14:textId="77777777" w:rsidR="005D4961" w:rsidRDefault="00E37B79">
            <w:pPr>
              <w:spacing w:before="40" w:line="280" w:lineRule="auto"/>
            </w:pPr>
            <w:r>
              <w:rPr>
                <w:sz w:val="20"/>
                <w:szCs w:val="20"/>
              </w:rPr>
              <w:t>DSpace / Eprints repository for theses, dissertations, working papers, faculty publications and CLET research outputs — required by the §3 research function.</w:t>
            </w:r>
          </w:p>
        </w:tc>
        <w:tc>
          <w:tcPr>
            <w:tcW w:w="3326" w:type="dxa"/>
            <w:tcMar>
              <w:top w:w="80" w:type="dxa"/>
              <w:left w:w="100" w:type="dxa"/>
              <w:bottom w:w="80" w:type="dxa"/>
              <w:right w:w="100" w:type="dxa"/>
            </w:tcMar>
            <w:vAlign w:val="center"/>
          </w:tcPr>
          <w:p w14:paraId="3318FA88" w14:textId="77777777" w:rsidR="005D4961" w:rsidRDefault="00E37B79">
            <w:pPr>
              <w:spacing w:after="40" w:line="280" w:lineRule="auto"/>
            </w:pPr>
            <w:r>
              <w:rPr>
                <w:b/>
                <w:bCs/>
                <w:sz w:val="20"/>
                <w:szCs w:val="20"/>
              </w:rPr>
              <w:t xml:space="preserve">Integrations. </w:t>
            </w:r>
            <w:r>
              <w:rPr>
                <w:sz w:val="20"/>
                <w:szCs w:val="20"/>
              </w:rPr>
              <w:t>Submissions from LMS (S029), Plagiarism Detection (S066); long-term preservation via Digital Archiving (S004) + Preservation (S121).</w:t>
            </w:r>
          </w:p>
          <w:p w14:paraId="604FFCAF" w14:textId="77777777" w:rsidR="005D4961" w:rsidRDefault="00E37B79">
            <w:pPr>
              <w:spacing w:line="280" w:lineRule="auto"/>
            </w:pPr>
            <w:r>
              <w:rPr>
                <w:b/>
                <w:bCs/>
                <w:sz w:val="20"/>
                <w:szCs w:val="20"/>
              </w:rPr>
              <w:t xml:space="preserve">Dependencies. </w:t>
            </w:r>
            <w:r>
              <w:rPr>
                <w:sz w:val="20"/>
                <w:szCs w:val="20"/>
              </w:rPr>
              <w:t>DOI service (S110), preservation, OAI-PMH.</w:t>
            </w:r>
          </w:p>
          <w:p w14:paraId="779DB823" w14:textId="77777777" w:rsidR="005D4961" w:rsidRDefault="00E37B79">
            <w:pPr>
              <w:spacing w:before="40" w:line="280" w:lineRule="auto"/>
            </w:pPr>
            <w:r>
              <w:rPr>
                <w:i/>
                <w:iCs/>
                <w:color w:val="595959"/>
                <w:sz w:val="18"/>
                <w:szCs w:val="18"/>
              </w:rPr>
              <w:t>Co-owners: CDT</w:t>
            </w:r>
          </w:p>
        </w:tc>
        <w:tc>
          <w:tcPr>
            <w:tcW w:w="1200" w:type="dxa"/>
            <w:tcMar>
              <w:top w:w="80" w:type="dxa"/>
              <w:left w:w="100" w:type="dxa"/>
              <w:bottom w:w="80" w:type="dxa"/>
              <w:right w:w="100" w:type="dxa"/>
            </w:tcMar>
            <w:vAlign w:val="center"/>
          </w:tcPr>
          <w:p w14:paraId="78AE0C80" w14:textId="77777777" w:rsidR="005D4961" w:rsidRDefault="00E37B79">
            <w:pPr>
              <w:spacing w:before="80" w:after="80" w:line="280" w:lineRule="auto"/>
              <w:jc w:val="center"/>
            </w:pPr>
            <w:r>
              <w:rPr>
                <w:b/>
                <w:bCs/>
                <w:color w:val="BF8F00"/>
              </w:rPr>
              <w:t>Phase 2</w:t>
            </w:r>
          </w:p>
        </w:tc>
      </w:tr>
      <w:tr w:rsidR="005D4961" w14:paraId="08325D80" w14:textId="77777777">
        <w:trPr>
          <w:cantSplit/>
        </w:trPr>
        <w:tc>
          <w:tcPr>
            <w:tcW w:w="1500" w:type="dxa"/>
            <w:shd w:val="clear" w:color="auto" w:fill="F5F7FB"/>
            <w:tcMar>
              <w:top w:w="80" w:type="dxa"/>
              <w:left w:w="100" w:type="dxa"/>
              <w:bottom w:w="80" w:type="dxa"/>
              <w:right w:w="100" w:type="dxa"/>
            </w:tcMar>
            <w:vAlign w:val="center"/>
          </w:tcPr>
          <w:p w14:paraId="6D898BA8" w14:textId="77777777" w:rsidR="005D4961" w:rsidRDefault="00E37B79">
            <w:pPr>
              <w:spacing w:before="80" w:after="80" w:line="280" w:lineRule="auto"/>
            </w:pPr>
            <w:r>
              <w:rPr>
                <w:b/>
                <w:bCs/>
                <w:color w:val="1F3864"/>
              </w:rPr>
              <w:t>S107</w:t>
            </w:r>
          </w:p>
          <w:p w14:paraId="50BF99E0" w14:textId="77777777" w:rsidR="005D4961" w:rsidRDefault="00E37B79">
            <w:pPr>
              <w:spacing w:before="20" w:line="280" w:lineRule="auto"/>
            </w:pPr>
            <w:r>
              <w:rPr>
                <w:b/>
                <w:bCs/>
                <w:sz w:val="20"/>
                <w:szCs w:val="20"/>
              </w:rPr>
              <w:t>LRKS</w:t>
            </w:r>
          </w:p>
          <w:p w14:paraId="617F0B27" w14:textId="77777777" w:rsidR="005D4961" w:rsidRDefault="00E37B79">
            <w:pPr>
              <w:spacing w:after="20" w:line="280" w:lineRule="auto"/>
            </w:pPr>
            <w:r>
              <w:rPr>
                <w:i/>
                <w:iCs/>
                <w:color w:val="595959"/>
                <w:sz w:val="18"/>
                <w:szCs w:val="18"/>
              </w:rPr>
              <w:t>Digital Learning Resource Unit</w:t>
            </w:r>
          </w:p>
          <w:p w14:paraId="61DBBCC5"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45E5B718" w14:textId="77777777" w:rsidR="005D4961" w:rsidRDefault="00E37B79">
            <w:pPr>
              <w:spacing w:before="80" w:after="80" w:line="280" w:lineRule="auto"/>
            </w:pPr>
            <w:r>
              <w:rPr>
                <w:b/>
                <w:bCs/>
              </w:rPr>
              <w:t>Reference Management &amp; Citation Platform</w:t>
            </w:r>
          </w:p>
          <w:p w14:paraId="18ADF248" w14:textId="77777777" w:rsidR="005D4961" w:rsidRDefault="00E37B79">
            <w:pPr>
              <w:spacing w:before="40" w:line="280" w:lineRule="auto"/>
            </w:pPr>
            <w:r>
              <w:rPr>
                <w:sz w:val="20"/>
                <w:szCs w:val="20"/>
              </w:rPr>
              <w:t>Group libraries (Zotero / Mendeley / EndNote) for staff and students — shared collections, citation styles, plug-ins for Word and LMS.</w:t>
            </w:r>
          </w:p>
        </w:tc>
        <w:tc>
          <w:tcPr>
            <w:tcW w:w="3326" w:type="dxa"/>
            <w:shd w:val="clear" w:color="auto" w:fill="F5F7FB"/>
            <w:tcMar>
              <w:top w:w="80" w:type="dxa"/>
              <w:left w:w="100" w:type="dxa"/>
              <w:bottom w:w="80" w:type="dxa"/>
              <w:right w:w="100" w:type="dxa"/>
            </w:tcMar>
            <w:vAlign w:val="center"/>
          </w:tcPr>
          <w:p w14:paraId="64347079" w14:textId="77777777" w:rsidR="005D4961" w:rsidRDefault="00E37B79">
            <w:pPr>
              <w:spacing w:after="40" w:line="280" w:lineRule="auto"/>
            </w:pPr>
            <w:r>
              <w:rPr>
                <w:b/>
                <w:bCs/>
                <w:sz w:val="20"/>
                <w:szCs w:val="20"/>
              </w:rPr>
              <w:t xml:space="preserve">Integrations. </w:t>
            </w:r>
            <w:r>
              <w:rPr>
                <w:sz w:val="20"/>
                <w:szCs w:val="20"/>
              </w:rPr>
              <w:t>Plug-ins into LMS (S029); collections cited from Discovery (S105) and AI Copilot (S125).</w:t>
            </w:r>
          </w:p>
          <w:p w14:paraId="4ACBB443" w14:textId="77777777" w:rsidR="005D4961" w:rsidRDefault="00E37B79">
            <w:pPr>
              <w:spacing w:line="280" w:lineRule="auto"/>
            </w:pPr>
            <w:r>
              <w:rPr>
                <w:b/>
                <w:bCs/>
                <w:sz w:val="20"/>
                <w:szCs w:val="20"/>
              </w:rPr>
              <w:t xml:space="preserve">Dependencies. </w:t>
            </w:r>
            <w:r>
              <w:rPr>
                <w:sz w:val="20"/>
                <w:szCs w:val="20"/>
              </w:rPr>
              <w:t>Browser extensions, group-library hosting.</w:t>
            </w:r>
          </w:p>
          <w:p w14:paraId="03CF542C" w14:textId="77777777" w:rsidR="005D4961" w:rsidRDefault="00E37B79">
            <w:pPr>
              <w:spacing w:before="40" w:line="280" w:lineRule="auto"/>
            </w:pPr>
            <w:r>
              <w:rPr>
                <w:i/>
                <w:iCs/>
                <w:color w:val="595959"/>
                <w:sz w:val="18"/>
                <w:szCs w:val="18"/>
              </w:rPr>
              <w:t>Co-owners: CDT</w:t>
            </w:r>
          </w:p>
        </w:tc>
        <w:tc>
          <w:tcPr>
            <w:tcW w:w="1200" w:type="dxa"/>
            <w:shd w:val="clear" w:color="auto" w:fill="F5F7FB"/>
            <w:tcMar>
              <w:top w:w="80" w:type="dxa"/>
              <w:left w:w="100" w:type="dxa"/>
              <w:bottom w:w="80" w:type="dxa"/>
              <w:right w:w="100" w:type="dxa"/>
            </w:tcMar>
            <w:vAlign w:val="center"/>
          </w:tcPr>
          <w:p w14:paraId="43DCC9B1" w14:textId="77777777" w:rsidR="005D4961" w:rsidRDefault="00E37B79">
            <w:pPr>
              <w:spacing w:before="80" w:after="80" w:line="280" w:lineRule="auto"/>
              <w:jc w:val="center"/>
            </w:pPr>
            <w:r>
              <w:rPr>
                <w:b/>
                <w:bCs/>
                <w:color w:val="BF8F00"/>
              </w:rPr>
              <w:t>Phase 2</w:t>
            </w:r>
          </w:p>
        </w:tc>
      </w:tr>
      <w:tr w:rsidR="005D4961" w14:paraId="33F9D84E" w14:textId="77777777">
        <w:trPr>
          <w:cantSplit/>
        </w:trPr>
        <w:tc>
          <w:tcPr>
            <w:tcW w:w="1500" w:type="dxa"/>
            <w:tcMar>
              <w:top w:w="80" w:type="dxa"/>
              <w:left w:w="100" w:type="dxa"/>
              <w:bottom w:w="80" w:type="dxa"/>
              <w:right w:w="100" w:type="dxa"/>
            </w:tcMar>
            <w:vAlign w:val="center"/>
          </w:tcPr>
          <w:p w14:paraId="0F39B4F2" w14:textId="77777777" w:rsidR="005D4961" w:rsidRDefault="00E37B79">
            <w:pPr>
              <w:spacing w:before="80" w:after="80" w:line="280" w:lineRule="auto"/>
            </w:pPr>
            <w:r>
              <w:rPr>
                <w:b/>
                <w:bCs/>
                <w:color w:val="1F3864"/>
              </w:rPr>
              <w:t>S108</w:t>
            </w:r>
          </w:p>
          <w:p w14:paraId="33DF594B" w14:textId="77777777" w:rsidR="005D4961" w:rsidRDefault="00E37B79">
            <w:pPr>
              <w:spacing w:before="20" w:line="280" w:lineRule="auto"/>
            </w:pPr>
            <w:r>
              <w:rPr>
                <w:b/>
                <w:bCs/>
                <w:sz w:val="20"/>
                <w:szCs w:val="20"/>
              </w:rPr>
              <w:t>LRKS</w:t>
            </w:r>
          </w:p>
          <w:p w14:paraId="1A7160A0" w14:textId="77777777" w:rsidR="005D4961" w:rsidRDefault="00E37B79">
            <w:pPr>
              <w:spacing w:after="20" w:line="280" w:lineRule="auto"/>
            </w:pPr>
            <w:r>
              <w:rPr>
                <w:i/>
                <w:iCs/>
                <w:color w:val="595959"/>
                <w:sz w:val="18"/>
                <w:szCs w:val="18"/>
              </w:rPr>
              <w:t>E-Library and Archive Unit</w:t>
            </w:r>
          </w:p>
          <w:p w14:paraId="0A948D74"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00035EE1" w14:textId="77777777" w:rsidR="005D4961" w:rsidRDefault="00E37B79">
            <w:pPr>
              <w:spacing w:before="80" w:after="80" w:line="280" w:lineRule="auto"/>
            </w:pPr>
            <w:r>
              <w:rPr>
                <w:b/>
                <w:bCs/>
              </w:rPr>
              <w:t>Inter-Library Loan (ILL) System</w:t>
            </w:r>
          </w:p>
          <w:p w14:paraId="1C5B9902" w14:textId="77777777" w:rsidR="005D4961" w:rsidRDefault="00E37B79">
            <w:pPr>
              <w:spacing w:before="40" w:line="280" w:lineRule="auto"/>
            </w:pPr>
            <w:r>
              <w:rPr>
                <w:sz w:val="20"/>
                <w:szCs w:val="20"/>
              </w:rPr>
              <w:t>Routed ILL requests to partner libraries (Balme, GIMPA, regional law libraries, foreign-jurisdiction libraries) — request, courier, return, billing.</w:t>
            </w:r>
          </w:p>
        </w:tc>
        <w:tc>
          <w:tcPr>
            <w:tcW w:w="3326" w:type="dxa"/>
            <w:tcMar>
              <w:top w:w="80" w:type="dxa"/>
              <w:left w:w="100" w:type="dxa"/>
              <w:bottom w:w="80" w:type="dxa"/>
              <w:right w:w="100" w:type="dxa"/>
            </w:tcMar>
            <w:vAlign w:val="center"/>
          </w:tcPr>
          <w:p w14:paraId="0109AF35" w14:textId="77777777" w:rsidR="005D4961" w:rsidRDefault="00E37B79">
            <w:pPr>
              <w:spacing w:after="40" w:line="280" w:lineRule="auto"/>
            </w:pPr>
            <w:r>
              <w:rPr>
                <w:b/>
                <w:bCs/>
                <w:sz w:val="20"/>
                <w:szCs w:val="20"/>
              </w:rPr>
              <w:t xml:space="preserve">Integrations. </w:t>
            </w:r>
            <w:r>
              <w:rPr>
                <w:sz w:val="20"/>
                <w:szCs w:val="20"/>
              </w:rPr>
              <w:t>Billing via Payment (S141); tracking via Mailroom (S171); patron context from ILS (S104).</w:t>
            </w:r>
          </w:p>
          <w:p w14:paraId="6B933E82" w14:textId="77777777" w:rsidR="005D4961" w:rsidRDefault="00E37B79">
            <w:pPr>
              <w:spacing w:line="280" w:lineRule="auto"/>
            </w:pPr>
            <w:r>
              <w:rPr>
                <w:b/>
                <w:bCs/>
                <w:sz w:val="20"/>
                <w:szCs w:val="20"/>
              </w:rPr>
              <w:t xml:space="preserve">Dependencies. </w:t>
            </w:r>
            <w:r>
              <w:rPr>
                <w:sz w:val="20"/>
                <w:szCs w:val="20"/>
              </w:rPr>
              <w:t>Partner network, courier integration.</w:t>
            </w:r>
          </w:p>
        </w:tc>
        <w:tc>
          <w:tcPr>
            <w:tcW w:w="1200" w:type="dxa"/>
            <w:tcMar>
              <w:top w:w="80" w:type="dxa"/>
              <w:left w:w="100" w:type="dxa"/>
              <w:bottom w:w="80" w:type="dxa"/>
              <w:right w:w="100" w:type="dxa"/>
            </w:tcMar>
            <w:vAlign w:val="center"/>
          </w:tcPr>
          <w:p w14:paraId="0AD1F6E8" w14:textId="77777777" w:rsidR="005D4961" w:rsidRDefault="00E37B79">
            <w:pPr>
              <w:spacing w:before="80" w:after="80" w:line="280" w:lineRule="auto"/>
              <w:jc w:val="center"/>
            </w:pPr>
            <w:r>
              <w:rPr>
                <w:b/>
                <w:bCs/>
                <w:color w:val="BF8F00"/>
              </w:rPr>
              <w:t>Phase 2</w:t>
            </w:r>
          </w:p>
        </w:tc>
      </w:tr>
      <w:tr w:rsidR="005D4961" w14:paraId="4C4BBA98" w14:textId="77777777">
        <w:trPr>
          <w:cantSplit/>
        </w:trPr>
        <w:tc>
          <w:tcPr>
            <w:tcW w:w="1500" w:type="dxa"/>
            <w:shd w:val="clear" w:color="auto" w:fill="F5F7FB"/>
            <w:tcMar>
              <w:top w:w="80" w:type="dxa"/>
              <w:left w:w="100" w:type="dxa"/>
              <w:bottom w:w="80" w:type="dxa"/>
              <w:right w:w="100" w:type="dxa"/>
            </w:tcMar>
            <w:vAlign w:val="center"/>
          </w:tcPr>
          <w:p w14:paraId="12EC00C1" w14:textId="77777777" w:rsidR="005D4961" w:rsidRDefault="00E37B79">
            <w:pPr>
              <w:spacing w:before="80" w:after="80" w:line="280" w:lineRule="auto"/>
            </w:pPr>
            <w:r>
              <w:rPr>
                <w:b/>
                <w:bCs/>
                <w:color w:val="1F3864"/>
              </w:rPr>
              <w:lastRenderedPageBreak/>
              <w:t>S109</w:t>
            </w:r>
          </w:p>
          <w:p w14:paraId="02E5AC7B" w14:textId="77777777" w:rsidR="005D4961" w:rsidRDefault="00E37B79">
            <w:pPr>
              <w:spacing w:before="20" w:line="280" w:lineRule="auto"/>
            </w:pPr>
            <w:r>
              <w:rPr>
                <w:b/>
                <w:bCs/>
                <w:sz w:val="20"/>
                <w:szCs w:val="20"/>
              </w:rPr>
              <w:t>LRKS</w:t>
            </w:r>
          </w:p>
          <w:p w14:paraId="40169F49" w14:textId="77777777" w:rsidR="005D4961" w:rsidRDefault="00E37B79">
            <w:pPr>
              <w:spacing w:after="20" w:line="280" w:lineRule="auto"/>
            </w:pPr>
            <w:r>
              <w:rPr>
                <w:i/>
                <w:iCs/>
                <w:color w:val="595959"/>
                <w:sz w:val="18"/>
                <w:szCs w:val="18"/>
              </w:rPr>
              <w:t>E-Library and Archive Unit</w:t>
            </w:r>
          </w:p>
          <w:p w14:paraId="3EE97AA1"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1E124B6E" w14:textId="77777777" w:rsidR="005D4961" w:rsidRDefault="00E37B79">
            <w:pPr>
              <w:spacing w:before="80" w:after="80" w:line="280" w:lineRule="auto"/>
            </w:pPr>
            <w:r>
              <w:rPr>
                <w:b/>
                <w:bCs/>
              </w:rPr>
              <w:t>Electronic Resource Management (ERM)</w:t>
            </w:r>
          </w:p>
          <w:p w14:paraId="3EE485BD" w14:textId="77777777" w:rsidR="005D4961" w:rsidRDefault="00E37B79">
            <w:pPr>
              <w:spacing w:before="40" w:line="280" w:lineRule="auto"/>
            </w:pPr>
            <w:r>
              <w:rPr>
                <w:sz w:val="20"/>
                <w:szCs w:val="20"/>
              </w:rPr>
              <w:t>Subscription lifecycle management — renewal calendar, IP-range and SAML authentication, COUNTER usage analytics, value-for-money tracking.</w:t>
            </w:r>
          </w:p>
        </w:tc>
        <w:tc>
          <w:tcPr>
            <w:tcW w:w="3326" w:type="dxa"/>
            <w:shd w:val="clear" w:color="auto" w:fill="F5F7FB"/>
            <w:tcMar>
              <w:top w:w="80" w:type="dxa"/>
              <w:left w:w="100" w:type="dxa"/>
              <w:bottom w:w="80" w:type="dxa"/>
              <w:right w:w="100" w:type="dxa"/>
            </w:tcMar>
            <w:vAlign w:val="center"/>
          </w:tcPr>
          <w:p w14:paraId="5FEB8823" w14:textId="77777777" w:rsidR="005D4961" w:rsidRDefault="00E37B79">
            <w:pPr>
              <w:spacing w:after="40" w:line="280" w:lineRule="auto"/>
            </w:pPr>
            <w:r>
              <w:rPr>
                <w:b/>
                <w:bCs/>
                <w:sz w:val="20"/>
                <w:szCs w:val="20"/>
              </w:rPr>
              <w:t xml:space="preserve">Integrations. </w:t>
            </w:r>
            <w:r>
              <w:rPr>
                <w:sz w:val="20"/>
                <w:szCs w:val="20"/>
              </w:rPr>
              <w:t>Procurement via e-Procurement (S132); auth via IAM (S213) and EZproxy (S120).</w:t>
            </w:r>
          </w:p>
          <w:p w14:paraId="69D296CE" w14:textId="77777777" w:rsidR="005D4961" w:rsidRDefault="00E37B79">
            <w:pPr>
              <w:spacing w:line="280" w:lineRule="auto"/>
            </w:pPr>
            <w:r>
              <w:rPr>
                <w:b/>
                <w:bCs/>
                <w:sz w:val="20"/>
                <w:szCs w:val="20"/>
              </w:rPr>
              <w:t xml:space="preserve">Dependencies. </w:t>
            </w:r>
            <w:r>
              <w:rPr>
                <w:sz w:val="20"/>
                <w:szCs w:val="20"/>
              </w:rPr>
              <w:t>COUNTER reports, contract integration.</w:t>
            </w:r>
          </w:p>
          <w:p w14:paraId="4EF052D9" w14:textId="77777777" w:rsidR="005D4961" w:rsidRDefault="00E37B79">
            <w:pPr>
              <w:spacing w:before="40" w:line="280" w:lineRule="auto"/>
            </w:pPr>
            <w:r>
              <w:rPr>
                <w:i/>
                <w:iCs/>
                <w:color w:val="595959"/>
                <w:sz w:val="18"/>
                <w:szCs w:val="18"/>
              </w:rPr>
              <w:t>Co-owners: RMF</w:t>
            </w:r>
          </w:p>
        </w:tc>
        <w:tc>
          <w:tcPr>
            <w:tcW w:w="1200" w:type="dxa"/>
            <w:shd w:val="clear" w:color="auto" w:fill="F5F7FB"/>
            <w:tcMar>
              <w:top w:w="80" w:type="dxa"/>
              <w:left w:w="100" w:type="dxa"/>
              <w:bottom w:w="80" w:type="dxa"/>
              <w:right w:w="100" w:type="dxa"/>
            </w:tcMar>
            <w:vAlign w:val="center"/>
          </w:tcPr>
          <w:p w14:paraId="74A72BE4" w14:textId="77777777" w:rsidR="005D4961" w:rsidRDefault="00E37B79">
            <w:pPr>
              <w:spacing w:before="80" w:after="80" w:line="280" w:lineRule="auto"/>
              <w:jc w:val="center"/>
            </w:pPr>
            <w:r>
              <w:rPr>
                <w:b/>
                <w:bCs/>
                <w:color w:val="BF8F00"/>
              </w:rPr>
              <w:t>Phase 2</w:t>
            </w:r>
          </w:p>
        </w:tc>
      </w:tr>
      <w:tr w:rsidR="005D4961" w14:paraId="5DC8ED54" w14:textId="77777777">
        <w:trPr>
          <w:cantSplit/>
        </w:trPr>
        <w:tc>
          <w:tcPr>
            <w:tcW w:w="1500" w:type="dxa"/>
            <w:tcMar>
              <w:top w:w="80" w:type="dxa"/>
              <w:left w:w="100" w:type="dxa"/>
              <w:bottom w:w="80" w:type="dxa"/>
              <w:right w:w="100" w:type="dxa"/>
            </w:tcMar>
            <w:vAlign w:val="center"/>
          </w:tcPr>
          <w:p w14:paraId="1042414C" w14:textId="77777777" w:rsidR="005D4961" w:rsidRDefault="00E37B79">
            <w:pPr>
              <w:spacing w:before="80" w:after="80" w:line="280" w:lineRule="auto"/>
            </w:pPr>
            <w:r>
              <w:rPr>
                <w:b/>
                <w:bCs/>
                <w:color w:val="1F3864"/>
              </w:rPr>
              <w:t>S110</w:t>
            </w:r>
          </w:p>
          <w:p w14:paraId="58CFBF8C" w14:textId="77777777" w:rsidR="005D4961" w:rsidRDefault="00E37B79">
            <w:pPr>
              <w:spacing w:before="20" w:line="280" w:lineRule="auto"/>
            </w:pPr>
            <w:r>
              <w:rPr>
                <w:b/>
                <w:bCs/>
                <w:sz w:val="20"/>
                <w:szCs w:val="20"/>
              </w:rPr>
              <w:t>LRKS</w:t>
            </w:r>
          </w:p>
          <w:p w14:paraId="34F44DE1" w14:textId="77777777" w:rsidR="005D4961" w:rsidRDefault="00E37B79">
            <w:pPr>
              <w:spacing w:after="20" w:line="280" w:lineRule="auto"/>
            </w:pPr>
            <w:r>
              <w:rPr>
                <w:i/>
                <w:iCs/>
                <w:color w:val="595959"/>
                <w:sz w:val="18"/>
                <w:szCs w:val="18"/>
              </w:rPr>
              <w:t>Digital Learning Resource Unit</w:t>
            </w:r>
          </w:p>
          <w:p w14:paraId="1B5C796C"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45AADF0E" w14:textId="77777777" w:rsidR="005D4961" w:rsidRDefault="00E37B79">
            <w:pPr>
              <w:spacing w:before="80" w:after="80" w:line="280" w:lineRule="auto"/>
            </w:pPr>
            <w:r>
              <w:rPr>
                <w:b/>
                <w:bCs/>
              </w:rPr>
              <w:t>Legal Research Database Integrations</w:t>
            </w:r>
          </w:p>
          <w:p w14:paraId="473BE61D" w14:textId="77777777" w:rsidR="005D4961" w:rsidRDefault="00E37B79">
            <w:pPr>
              <w:spacing w:before="40" w:line="280" w:lineRule="auto"/>
            </w:pPr>
            <w:r>
              <w:rPr>
                <w:sz w:val="20"/>
                <w:szCs w:val="20"/>
              </w:rPr>
              <w:t>SSO entitlements and seamless access to Westlaw, LexisNexis, HeinOnline, GhanaLii, JuriGlobe, ECOWAS-CCJ databases and similar.</w:t>
            </w:r>
          </w:p>
        </w:tc>
        <w:tc>
          <w:tcPr>
            <w:tcW w:w="3326" w:type="dxa"/>
            <w:tcMar>
              <w:top w:w="80" w:type="dxa"/>
              <w:left w:w="100" w:type="dxa"/>
              <w:bottom w:w="80" w:type="dxa"/>
              <w:right w:w="100" w:type="dxa"/>
            </w:tcMar>
            <w:vAlign w:val="center"/>
          </w:tcPr>
          <w:p w14:paraId="5FF7D20E" w14:textId="77777777" w:rsidR="005D4961" w:rsidRDefault="00E37B79">
            <w:pPr>
              <w:spacing w:after="40" w:line="280" w:lineRule="auto"/>
            </w:pPr>
            <w:r>
              <w:rPr>
                <w:b/>
                <w:bCs/>
                <w:sz w:val="20"/>
                <w:szCs w:val="20"/>
              </w:rPr>
              <w:t xml:space="preserve">Integrations. </w:t>
            </w:r>
            <w:r>
              <w:rPr>
                <w:sz w:val="20"/>
                <w:szCs w:val="20"/>
              </w:rPr>
              <w:t>Auth via IAM (S213) + EZproxy (S120); usage to ERM (S109); content surfaced in Discovery (S105) and AI Copilot (S125).</w:t>
            </w:r>
          </w:p>
          <w:p w14:paraId="41425607" w14:textId="77777777" w:rsidR="005D4961" w:rsidRDefault="00E37B79">
            <w:pPr>
              <w:spacing w:line="280" w:lineRule="auto"/>
            </w:pPr>
            <w:r>
              <w:rPr>
                <w:b/>
                <w:bCs/>
                <w:sz w:val="20"/>
                <w:szCs w:val="20"/>
              </w:rPr>
              <w:t xml:space="preserve">Dependencies. </w:t>
            </w:r>
            <w:r>
              <w:rPr>
                <w:sz w:val="20"/>
                <w:szCs w:val="20"/>
              </w:rPr>
              <w:t>Vendor SSO, IP/proxy auth, entitlement registry.</w:t>
            </w:r>
          </w:p>
        </w:tc>
        <w:tc>
          <w:tcPr>
            <w:tcW w:w="1200" w:type="dxa"/>
            <w:tcMar>
              <w:top w:w="80" w:type="dxa"/>
              <w:left w:w="100" w:type="dxa"/>
              <w:bottom w:w="80" w:type="dxa"/>
              <w:right w:w="100" w:type="dxa"/>
            </w:tcMar>
            <w:vAlign w:val="center"/>
          </w:tcPr>
          <w:p w14:paraId="28EB1672" w14:textId="77777777" w:rsidR="005D4961" w:rsidRDefault="00E37B79">
            <w:pPr>
              <w:spacing w:before="80" w:after="80" w:line="280" w:lineRule="auto"/>
              <w:jc w:val="center"/>
            </w:pPr>
            <w:r>
              <w:rPr>
                <w:b/>
                <w:bCs/>
                <w:color w:val="C00000"/>
              </w:rPr>
              <w:t>Fast-Track</w:t>
            </w:r>
          </w:p>
        </w:tc>
      </w:tr>
      <w:tr w:rsidR="005D4961" w14:paraId="4DE446F1" w14:textId="77777777">
        <w:trPr>
          <w:cantSplit/>
        </w:trPr>
        <w:tc>
          <w:tcPr>
            <w:tcW w:w="1500" w:type="dxa"/>
            <w:shd w:val="clear" w:color="auto" w:fill="F5F7FB"/>
            <w:tcMar>
              <w:top w:w="80" w:type="dxa"/>
              <w:left w:w="100" w:type="dxa"/>
              <w:bottom w:w="80" w:type="dxa"/>
              <w:right w:w="100" w:type="dxa"/>
            </w:tcMar>
            <w:vAlign w:val="center"/>
          </w:tcPr>
          <w:p w14:paraId="00458829" w14:textId="77777777" w:rsidR="005D4961" w:rsidRDefault="00E37B79">
            <w:pPr>
              <w:spacing w:before="80" w:after="80" w:line="280" w:lineRule="auto"/>
            </w:pPr>
            <w:r>
              <w:rPr>
                <w:b/>
                <w:bCs/>
                <w:color w:val="1F3864"/>
              </w:rPr>
              <w:t>S111</w:t>
            </w:r>
          </w:p>
          <w:p w14:paraId="06853BCE" w14:textId="77777777" w:rsidR="005D4961" w:rsidRDefault="00E37B79">
            <w:pPr>
              <w:spacing w:before="20" w:line="280" w:lineRule="auto"/>
            </w:pPr>
            <w:r>
              <w:rPr>
                <w:b/>
                <w:bCs/>
                <w:sz w:val="20"/>
                <w:szCs w:val="20"/>
              </w:rPr>
              <w:t>LRKS</w:t>
            </w:r>
          </w:p>
          <w:p w14:paraId="4053F613" w14:textId="77777777" w:rsidR="005D4961" w:rsidRDefault="00E37B79">
            <w:pPr>
              <w:spacing w:after="20" w:line="280" w:lineRule="auto"/>
            </w:pPr>
            <w:r>
              <w:rPr>
                <w:i/>
                <w:iCs/>
                <w:color w:val="595959"/>
                <w:sz w:val="18"/>
                <w:szCs w:val="18"/>
              </w:rPr>
              <w:t>E-Library and Archive Unit</w:t>
            </w:r>
          </w:p>
          <w:p w14:paraId="70140D81"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4C56F650" w14:textId="77777777" w:rsidR="005D4961" w:rsidRDefault="00E37B79">
            <w:pPr>
              <w:spacing w:before="80" w:after="80" w:line="280" w:lineRule="auto"/>
            </w:pPr>
            <w:r>
              <w:rPr>
                <w:b/>
                <w:bCs/>
              </w:rPr>
              <w:t>Authority Control &amp; Legal Taxonomy</w:t>
            </w:r>
          </w:p>
          <w:p w14:paraId="3F343CD8" w14:textId="77777777" w:rsidR="005D4961" w:rsidRDefault="00E37B79">
            <w:pPr>
              <w:spacing w:before="40" w:line="280" w:lineRule="auto"/>
            </w:pPr>
            <w:r>
              <w:rPr>
                <w:sz w:val="20"/>
                <w:szCs w:val="20"/>
              </w:rPr>
              <w:t>Authority files for subject headings, legal citators and jurisdiction vocabulary — the linguistic backbone of search and analytics across the law corpus.</w:t>
            </w:r>
          </w:p>
        </w:tc>
        <w:tc>
          <w:tcPr>
            <w:tcW w:w="3326" w:type="dxa"/>
            <w:shd w:val="clear" w:color="auto" w:fill="F5F7FB"/>
            <w:tcMar>
              <w:top w:w="80" w:type="dxa"/>
              <w:left w:w="100" w:type="dxa"/>
              <w:bottom w:w="80" w:type="dxa"/>
              <w:right w:w="100" w:type="dxa"/>
            </w:tcMar>
            <w:vAlign w:val="center"/>
          </w:tcPr>
          <w:p w14:paraId="520F05E1" w14:textId="77777777" w:rsidR="005D4961" w:rsidRDefault="00E37B79">
            <w:pPr>
              <w:spacing w:after="40" w:line="280" w:lineRule="auto"/>
            </w:pPr>
            <w:r>
              <w:rPr>
                <w:b/>
                <w:bCs/>
                <w:sz w:val="20"/>
                <w:szCs w:val="20"/>
              </w:rPr>
              <w:t xml:space="preserve">Integrations. </w:t>
            </w:r>
            <w:r>
              <w:rPr>
                <w:sz w:val="20"/>
                <w:szCs w:val="20"/>
              </w:rPr>
              <w:t>Powers ILS (S104), Discovery (S105), Knowledge Graph (S124), MDM (S223).</w:t>
            </w:r>
          </w:p>
          <w:p w14:paraId="256179A8" w14:textId="77777777" w:rsidR="005D4961" w:rsidRDefault="00E37B79">
            <w:pPr>
              <w:spacing w:line="280" w:lineRule="auto"/>
            </w:pPr>
            <w:r>
              <w:rPr>
                <w:b/>
                <w:bCs/>
                <w:sz w:val="20"/>
                <w:szCs w:val="20"/>
              </w:rPr>
              <w:t xml:space="preserve">Dependencies. </w:t>
            </w:r>
            <w:r>
              <w:rPr>
                <w:sz w:val="20"/>
                <w:szCs w:val="20"/>
              </w:rPr>
              <w:t>Vocabulary management, SKOS/RDF.</w:t>
            </w:r>
          </w:p>
          <w:p w14:paraId="2784F19B" w14:textId="77777777" w:rsidR="005D4961" w:rsidRDefault="00E37B79">
            <w:pPr>
              <w:spacing w:before="40" w:line="280" w:lineRule="auto"/>
            </w:pPr>
            <w:r>
              <w:rPr>
                <w:i/>
                <w:iCs/>
                <w:color w:val="595959"/>
                <w:sz w:val="18"/>
                <w:szCs w:val="18"/>
              </w:rPr>
              <w:t>Co-owners: CDT</w:t>
            </w:r>
          </w:p>
        </w:tc>
        <w:tc>
          <w:tcPr>
            <w:tcW w:w="1200" w:type="dxa"/>
            <w:shd w:val="clear" w:color="auto" w:fill="F5F7FB"/>
            <w:tcMar>
              <w:top w:w="80" w:type="dxa"/>
              <w:left w:w="100" w:type="dxa"/>
              <w:bottom w:w="80" w:type="dxa"/>
              <w:right w:w="100" w:type="dxa"/>
            </w:tcMar>
            <w:vAlign w:val="center"/>
          </w:tcPr>
          <w:p w14:paraId="32359D67" w14:textId="77777777" w:rsidR="005D4961" w:rsidRDefault="00E37B79">
            <w:pPr>
              <w:spacing w:before="80" w:after="80" w:line="280" w:lineRule="auto"/>
              <w:jc w:val="center"/>
            </w:pPr>
            <w:r>
              <w:rPr>
                <w:b/>
                <w:bCs/>
                <w:color w:val="385723"/>
              </w:rPr>
              <w:t>Phase 3</w:t>
            </w:r>
          </w:p>
        </w:tc>
      </w:tr>
      <w:tr w:rsidR="005D4961" w14:paraId="6F442DFA" w14:textId="77777777">
        <w:trPr>
          <w:cantSplit/>
        </w:trPr>
        <w:tc>
          <w:tcPr>
            <w:tcW w:w="1500" w:type="dxa"/>
            <w:tcMar>
              <w:top w:w="80" w:type="dxa"/>
              <w:left w:w="100" w:type="dxa"/>
              <w:bottom w:w="80" w:type="dxa"/>
              <w:right w:w="100" w:type="dxa"/>
            </w:tcMar>
            <w:vAlign w:val="center"/>
          </w:tcPr>
          <w:p w14:paraId="4982732D" w14:textId="77777777" w:rsidR="005D4961" w:rsidRDefault="00E37B79">
            <w:pPr>
              <w:spacing w:before="80" w:after="80" w:line="280" w:lineRule="auto"/>
            </w:pPr>
            <w:r>
              <w:rPr>
                <w:b/>
                <w:bCs/>
                <w:color w:val="1F3864"/>
              </w:rPr>
              <w:t>S112</w:t>
            </w:r>
          </w:p>
          <w:p w14:paraId="2C896735" w14:textId="77777777" w:rsidR="005D4961" w:rsidRDefault="00E37B79">
            <w:pPr>
              <w:spacing w:before="20" w:line="280" w:lineRule="auto"/>
            </w:pPr>
            <w:r>
              <w:rPr>
                <w:b/>
                <w:bCs/>
                <w:sz w:val="20"/>
                <w:szCs w:val="20"/>
              </w:rPr>
              <w:t>LRKS</w:t>
            </w:r>
          </w:p>
          <w:p w14:paraId="2E491846" w14:textId="77777777" w:rsidR="005D4961" w:rsidRDefault="00E37B79">
            <w:pPr>
              <w:spacing w:after="20" w:line="280" w:lineRule="auto"/>
            </w:pPr>
            <w:r>
              <w:rPr>
                <w:i/>
                <w:iCs/>
                <w:color w:val="595959"/>
                <w:sz w:val="18"/>
                <w:szCs w:val="18"/>
              </w:rPr>
              <w:t>Digital Learning Resource Unit</w:t>
            </w:r>
          </w:p>
          <w:p w14:paraId="4534FBDD"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1CAF1D3C" w14:textId="77777777" w:rsidR="005D4961" w:rsidRDefault="00E37B79">
            <w:pPr>
              <w:spacing w:before="80" w:after="80" w:line="280" w:lineRule="auto"/>
            </w:pPr>
            <w:r>
              <w:rPr>
                <w:b/>
                <w:bCs/>
              </w:rPr>
              <w:t>DOI / Persistent-Identifier Service</w:t>
            </w:r>
          </w:p>
          <w:p w14:paraId="0501595F" w14:textId="77777777" w:rsidR="005D4961" w:rsidRDefault="00E37B79">
            <w:pPr>
              <w:spacing w:before="40" w:line="280" w:lineRule="auto"/>
            </w:pPr>
            <w:r>
              <w:rPr>
                <w:sz w:val="20"/>
                <w:szCs w:val="20"/>
              </w:rPr>
              <w:t>Mints DOIs (or local PIDs) for CLET-published research and case digests — enables citation, analytics and OA compliance.</w:t>
            </w:r>
          </w:p>
        </w:tc>
        <w:tc>
          <w:tcPr>
            <w:tcW w:w="3326" w:type="dxa"/>
            <w:tcMar>
              <w:top w:w="80" w:type="dxa"/>
              <w:left w:w="100" w:type="dxa"/>
              <w:bottom w:w="80" w:type="dxa"/>
              <w:right w:w="100" w:type="dxa"/>
            </w:tcMar>
            <w:vAlign w:val="center"/>
          </w:tcPr>
          <w:p w14:paraId="1FCE4B6F" w14:textId="77777777" w:rsidR="005D4961" w:rsidRDefault="00E37B79">
            <w:pPr>
              <w:spacing w:after="40" w:line="280" w:lineRule="auto"/>
            </w:pPr>
            <w:r>
              <w:rPr>
                <w:b/>
                <w:bCs/>
                <w:sz w:val="20"/>
                <w:szCs w:val="20"/>
              </w:rPr>
              <w:t xml:space="preserve">Integrations. </w:t>
            </w:r>
            <w:r>
              <w:rPr>
                <w:sz w:val="20"/>
                <w:szCs w:val="20"/>
              </w:rPr>
              <w:t>Repository (S106) and Digital Archiving (S004) consumers.</w:t>
            </w:r>
          </w:p>
          <w:p w14:paraId="4830A476" w14:textId="77777777" w:rsidR="005D4961" w:rsidRDefault="00E37B79">
            <w:pPr>
              <w:spacing w:line="280" w:lineRule="auto"/>
            </w:pPr>
            <w:r>
              <w:rPr>
                <w:b/>
                <w:bCs/>
                <w:sz w:val="20"/>
                <w:szCs w:val="20"/>
              </w:rPr>
              <w:t xml:space="preserve">Dependencies. </w:t>
            </w:r>
            <w:r>
              <w:rPr>
                <w:sz w:val="20"/>
                <w:szCs w:val="20"/>
              </w:rPr>
              <w:t>DOI registrar partnership (DataCite/CrossRef).</w:t>
            </w:r>
          </w:p>
        </w:tc>
        <w:tc>
          <w:tcPr>
            <w:tcW w:w="1200" w:type="dxa"/>
            <w:tcMar>
              <w:top w:w="80" w:type="dxa"/>
              <w:left w:w="100" w:type="dxa"/>
              <w:bottom w:w="80" w:type="dxa"/>
              <w:right w:w="100" w:type="dxa"/>
            </w:tcMar>
            <w:vAlign w:val="center"/>
          </w:tcPr>
          <w:p w14:paraId="0D22131E" w14:textId="77777777" w:rsidR="005D4961" w:rsidRDefault="00E37B79">
            <w:pPr>
              <w:spacing w:before="80" w:after="80" w:line="280" w:lineRule="auto"/>
              <w:jc w:val="center"/>
            </w:pPr>
            <w:r>
              <w:rPr>
                <w:b/>
                <w:bCs/>
                <w:color w:val="385723"/>
              </w:rPr>
              <w:t>Phase 3</w:t>
            </w:r>
          </w:p>
        </w:tc>
      </w:tr>
      <w:tr w:rsidR="005D4961" w14:paraId="093035A6" w14:textId="77777777">
        <w:trPr>
          <w:cantSplit/>
        </w:trPr>
        <w:tc>
          <w:tcPr>
            <w:tcW w:w="1500" w:type="dxa"/>
            <w:shd w:val="clear" w:color="auto" w:fill="F5F7FB"/>
            <w:tcMar>
              <w:top w:w="80" w:type="dxa"/>
              <w:left w:w="100" w:type="dxa"/>
              <w:bottom w:w="80" w:type="dxa"/>
              <w:right w:w="100" w:type="dxa"/>
            </w:tcMar>
            <w:vAlign w:val="center"/>
          </w:tcPr>
          <w:p w14:paraId="25A4C5FC" w14:textId="77777777" w:rsidR="005D4961" w:rsidRDefault="00E37B79">
            <w:pPr>
              <w:spacing w:before="80" w:after="80" w:line="280" w:lineRule="auto"/>
            </w:pPr>
            <w:r>
              <w:rPr>
                <w:b/>
                <w:bCs/>
                <w:color w:val="1F3864"/>
              </w:rPr>
              <w:t>S113</w:t>
            </w:r>
          </w:p>
          <w:p w14:paraId="3D4C1942" w14:textId="77777777" w:rsidR="005D4961" w:rsidRDefault="00E37B79">
            <w:pPr>
              <w:spacing w:before="20" w:line="280" w:lineRule="auto"/>
            </w:pPr>
            <w:r>
              <w:rPr>
                <w:b/>
                <w:bCs/>
                <w:sz w:val="20"/>
                <w:szCs w:val="20"/>
              </w:rPr>
              <w:t>LRKS</w:t>
            </w:r>
          </w:p>
          <w:p w14:paraId="2B71C21C" w14:textId="77777777" w:rsidR="005D4961" w:rsidRDefault="00E37B79">
            <w:pPr>
              <w:spacing w:after="20" w:line="280" w:lineRule="auto"/>
            </w:pPr>
            <w:r>
              <w:rPr>
                <w:i/>
                <w:iCs/>
                <w:color w:val="595959"/>
                <w:sz w:val="18"/>
                <w:szCs w:val="18"/>
              </w:rPr>
              <w:t>E-Library and Archive Unit</w:t>
            </w:r>
          </w:p>
          <w:p w14:paraId="46306A70"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4A70225A" w14:textId="77777777" w:rsidR="005D4961" w:rsidRDefault="00E37B79">
            <w:pPr>
              <w:spacing w:before="80" w:after="80" w:line="280" w:lineRule="auto"/>
            </w:pPr>
            <w:r>
              <w:rPr>
                <w:b/>
                <w:bCs/>
              </w:rPr>
              <w:t>Rare-Books &amp; Special-Collections Management</w:t>
            </w:r>
          </w:p>
          <w:p w14:paraId="4AE2C477" w14:textId="77777777" w:rsidR="005D4961" w:rsidRDefault="00E37B79">
            <w:pPr>
              <w:spacing w:before="40" w:line="280" w:lineRule="auto"/>
            </w:pPr>
            <w:r>
              <w:rPr>
                <w:sz w:val="20"/>
                <w:szCs w:val="20"/>
              </w:rPr>
              <w:t>Conservation logs, restricted-access reading-room workflow and digitisation queue for rare and historical legal materials.</w:t>
            </w:r>
          </w:p>
        </w:tc>
        <w:tc>
          <w:tcPr>
            <w:tcW w:w="3326" w:type="dxa"/>
            <w:shd w:val="clear" w:color="auto" w:fill="F5F7FB"/>
            <w:tcMar>
              <w:top w:w="80" w:type="dxa"/>
              <w:left w:w="100" w:type="dxa"/>
              <w:bottom w:w="80" w:type="dxa"/>
              <w:right w:w="100" w:type="dxa"/>
            </w:tcMar>
            <w:vAlign w:val="center"/>
          </w:tcPr>
          <w:p w14:paraId="7897E70A" w14:textId="77777777" w:rsidR="005D4961" w:rsidRDefault="00E37B79">
            <w:pPr>
              <w:spacing w:after="40" w:line="280" w:lineRule="auto"/>
            </w:pPr>
            <w:r>
              <w:rPr>
                <w:b/>
                <w:bCs/>
                <w:sz w:val="20"/>
                <w:szCs w:val="20"/>
              </w:rPr>
              <w:t xml:space="preserve">Integrations. </w:t>
            </w:r>
            <w:r>
              <w:rPr>
                <w:sz w:val="20"/>
                <w:szCs w:val="20"/>
              </w:rPr>
              <w:t>Digitised assets to Repository (S106), Preservation (S121).</w:t>
            </w:r>
          </w:p>
          <w:p w14:paraId="7687545B" w14:textId="77777777" w:rsidR="005D4961" w:rsidRDefault="00E37B79">
            <w:pPr>
              <w:spacing w:line="280" w:lineRule="auto"/>
            </w:pPr>
            <w:r>
              <w:rPr>
                <w:b/>
                <w:bCs/>
                <w:sz w:val="20"/>
                <w:szCs w:val="20"/>
              </w:rPr>
              <w:t xml:space="preserve">Dependencies. </w:t>
            </w:r>
            <w:r>
              <w:rPr>
                <w:sz w:val="20"/>
                <w:szCs w:val="20"/>
              </w:rPr>
              <w:t>Conservation tracking, restricted-room scheduling.</w:t>
            </w:r>
          </w:p>
        </w:tc>
        <w:tc>
          <w:tcPr>
            <w:tcW w:w="1200" w:type="dxa"/>
            <w:shd w:val="clear" w:color="auto" w:fill="F5F7FB"/>
            <w:tcMar>
              <w:top w:w="80" w:type="dxa"/>
              <w:left w:w="100" w:type="dxa"/>
              <w:bottom w:w="80" w:type="dxa"/>
              <w:right w:w="100" w:type="dxa"/>
            </w:tcMar>
            <w:vAlign w:val="center"/>
          </w:tcPr>
          <w:p w14:paraId="40BC0C49" w14:textId="77777777" w:rsidR="005D4961" w:rsidRDefault="00E37B79">
            <w:pPr>
              <w:spacing w:before="80" w:after="80" w:line="280" w:lineRule="auto"/>
              <w:jc w:val="center"/>
            </w:pPr>
            <w:r>
              <w:rPr>
                <w:b/>
                <w:bCs/>
                <w:color w:val="385723"/>
              </w:rPr>
              <w:t>Phase 3</w:t>
            </w:r>
          </w:p>
        </w:tc>
      </w:tr>
      <w:tr w:rsidR="005D4961" w14:paraId="76DC3BCD" w14:textId="77777777">
        <w:trPr>
          <w:cantSplit/>
        </w:trPr>
        <w:tc>
          <w:tcPr>
            <w:tcW w:w="1500" w:type="dxa"/>
            <w:tcMar>
              <w:top w:w="80" w:type="dxa"/>
              <w:left w:w="100" w:type="dxa"/>
              <w:bottom w:w="80" w:type="dxa"/>
              <w:right w:w="100" w:type="dxa"/>
            </w:tcMar>
            <w:vAlign w:val="center"/>
          </w:tcPr>
          <w:p w14:paraId="1986CEB7" w14:textId="77777777" w:rsidR="005D4961" w:rsidRDefault="00E37B79">
            <w:pPr>
              <w:spacing w:before="80" w:after="80" w:line="280" w:lineRule="auto"/>
            </w:pPr>
            <w:r>
              <w:rPr>
                <w:b/>
                <w:bCs/>
                <w:color w:val="1F3864"/>
              </w:rPr>
              <w:lastRenderedPageBreak/>
              <w:t>S114</w:t>
            </w:r>
          </w:p>
          <w:p w14:paraId="63B4F8CD" w14:textId="77777777" w:rsidR="005D4961" w:rsidRDefault="00E37B79">
            <w:pPr>
              <w:spacing w:before="20" w:line="280" w:lineRule="auto"/>
            </w:pPr>
            <w:r>
              <w:rPr>
                <w:b/>
                <w:bCs/>
                <w:sz w:val="20"/>
                <w:szCs w:val="20"/>
              </w:rPr>
              <w:t>LRKS</w:t>
            </w:r>
          </w:p>
          <w:p w14:paraId="30B9C4C3" w14:textId="77777777" w:rsidR="005D4961" w:rsidRDefault="00E37B79">
            <w:pPr>
              <w:spacing w:after="20" w:line="280" w:lineRule="auto"/>
            </w:pPr>
            <w:r>
              <w:rPr>
                <w:i/>
                <w:iCs/>
                <w:color w:val="595959"/>
                <w:sz w:val="18"/>
                <w:szCs w:val="18"/>
              </w:rPr>
              <w:t>Digital Learning Resource Unit</w:t>
            </w:r>
          </w:p>
          <w:p w14:paraId="61BE4315"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5B205917" w14:textId="77777777" w:rsidR="005D4961" w:rsidRDefault="00E37B79">
            <w:pPr>
              <w:spacing w:before="80" w:after="80" w:line="280" w:lineRule="auto"/>
            </w:pPr>
            <w:r>
              <w:rPr>
                <w:b/>
                <w:bCs/>
              </w:rPr>
              <w:t>Open-Access &amp; Funder-Mandate Compliance Dashboard</w:t>
            </w:r>
          </w:p>
          <w:p w14:paraId="0306A6BE" w14:textId="77777777" w:rsidR="005D4961" w:rsidRDefault="00E37B79">
            <w:pPr>
              <w:spacing w:before="40" w:line="280" w:lineRule="auto"/>
            </w:pPr>
            <w:r>
              <w:rPr>
                <w:sz w:val="20"/>
                <w:szCs w:val="20"/>
              </w:rPr>
              <w:t>Tracks embargo periods, green/gold OA status and funder mandate compliance for CLET-affiliated research outputs.</w:t>
            </w:r>
          </w:p>
        </w:tc>
        <w:tc>
          <w:tcPr>
            <w:tcW w:w="3326" w:type="dxa"/>
            <w:tcMar>
              <w:top w:w="80" w:type="dxa"/>
              <w:left w:w="100" w:type="dxa"/>
              <w:bottom w:w="80" w:type="dxa"/>
              <w:right w:w="100" w:type="dxa"/>
            </w:tcMar>
            <w:vAlign w:val="center"/>
          </w:tcPr>
          <w:p w14:paraId="31378344" w14:textId="77777777" w:rsidR="005D4961" w:rsidRDefault="00E37B79">
            <w:pPr>
              <w:spacing w:after="40" w:line="280" w:lineRule="auto"/>
            </w:pPr>
            <w:r>
              <w:rPr>
                <w:b/>
                <w:bCs/>
                <w:sz w:val="20"/>
                <w:szCs w:val="20"/>
              </w:rPr>
              <w:t xml:space="preserve">Integrations. </w:t>
            </w:r>
            <w:r>
              <w:rPr>
                <w:sz w:val="20"/>
                <w:szCs w:val="20"/>
              </w:rPr>
              <w:t>Reads Repository (S106), DOI (S112); cross-checks Grants (S148).</w:t>
            </w:r>
          </w:p>
          <w:p w14:paraId="39B3A30B" w14:textId="77777777" w:rsidR="005D4961" w:rsidRDefault="00E37B79">
            <w:pPr>
              <w:spacing w:line="280" w:lineRule="auto"/>
            </w:pPr>
            <w:r>
              <w:rPr>
                <w:b/>
                <w:bCs/>
                <w:sz w:val="20"/>
                <w:szCs w:val="20"/>
              </w:rPr>
              <w:t xml:space="preserve">Dependencies. </w:t>
            </w:r>
            <w:r>
              <w:rPr>
                <w:sz w:val="20"/>
                <w:szCs w:val="20"/>
              </w:rPr>
              <w:t>Repository, Grants, OA policy library.</w:t>
            </w:r>
          </w:p>
          <w:p w14:paraId="3B82B796" w14:textId="77777777" w:rsidR="005D4961" w:rsidRDefault="00E37B79">
            <w:pPr>
              <w:spacing w:before="40" w:line="280" w:lineRule="auto"/>
            </w:pPr>
            <w:r>
              <w:rPr>
                <w:i/>
                <w:iCs/>
                <w:color w:val="595959"/>
                <w:sz w:val="18"/>
                <w:szCs w:val="18"/>
              </w:rPr>
              <w:t>Co-owners: RMF</w:t>
            </w:r>
          </w:p>
        </w:tc>
        <w:tc>
          <w:tcPr>
            <w:tcW w:w="1200" w:type="dxa"/>
            <w:tcMar>
              <w:top w:w="80" w:type="dxa"/>
              <w:left w:w="100" w:type="dxa"/>
              <w:bottom w:w="80" w:type="dxa"/>
              <w:right w:w="100" w:type="dxa"/>
            </w:tcMar>
            <w:vAlign w:val="center"/>
          </w:tcPr>
          <w:p w14:paraId="20C9C01F" w14:textId="77777777" w:rsidR="005D4961" w:rsidRDefault="00E37B79">
            <w:pPr>
              <w:spacing w:before="80" w:after="80" w:line="280" w:lineRule="auto"/>
              <w:jc w:val="center"/>
            </w:pPr>
            <w:r>
              <w:rPr>
                <w:b/>
                <w:bCs/>
                <w:color w:val="385723"/>
              </w:rPr>
              <w:t>Phase 3</w:t>
            </w:r>
          </w:p>
        </w:tc>
      </w:tr>
      <w:tr w:rsidR="005D4961" w14:paraId="20692BF3" w14:textId="77777777">
        <w:trPr>
          <w:cantSplit/>
        </w:trPr>
        <w:tc>
          <w:tcPr>
            <w:tcW w:w="1500" w:type="dxa"/>
            <w:shd w:val="clear" w:color="auto" w:fill="F5F7FB"/>
            <w:tcMar>
              <w:top w:w="80" w:type="dxa"/>
              <w:left w:w="100" w:type="dxa"/>
              <w:bottom w:w="80" w:type="dxa"/>
              <w:right w:w="100" w:type="dxa"/>
            </w:tcMar>
            <w:vAlign w:val="center"/>
          </w:tcPr>
          <w:p w14:paraId="79EF1FCE" w14:textId="77777777" w:rsidR="005D4961" w:rsidRDefault="00E37B79">
            <w:pPr>
              <w:spacing w:before="80" w:after="80" w:line="280" w:lineRule="auto"/>
            </w:pPr>
            <w:r>
              <w:rPr>
                <w:b/>
                <w:bCs/>
                <w:color w:val="1F3864"/>
              </w:rPr>
              <w:t>S118</w:t>
            </w:r>
          </w:p>
          <w:p w14:paraId="65A41719" w14:textId="77777777" w:rsidR="005D4961" w:rsidRDefault="00E37B79">
            <w:pPr>
              <w:spacing w:before="20" w:line="280" w:lineRule="auto"/>
            </w:pPr>
            <w:r>
              <w:rPr>
                <w:b/>
                <w:bCs/>
                <w:sz w:val="20"/>
                <w:szCs w:val="20"/>
              </w:rPr>
              <w:t>LRKS</w:t>
            </w:r>
          </w:p>
          <w:p w14:paraId="6316FE42" w14:textId="77777777" w:rsidR="005D4961" w:rsidRDefault="00E37B79">
            <w:pPr>
              <w:spacing w:after="20" w:line="280" w:lineRule="auto"/>
            </w:pPr>
            <w:r>
              <w:rPr>
                <w:i/>
                <w:iCs/>
                <w:color w:val="595959"/>
                <w:sz w:val="18"/>
                <w:szCs w:val="18"/>
              </w:rPr>
              <w:t>Digital Learning Resource Unit</w:t>
            </w:r>
          </w:p>
          <w:p w14:paraId="04252490"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1FF86216" w14:textId="77777777" w:rsidR="005D4961" w:rsidRDefault="00E37B79">
            <w:pPr>
              <w:spacing w:before="80" w:after="80" w:line="280" w:lineRule="auto"/>
            </w:pPr>
            <w:r>
              <w:rPr>
                <w:b/>
                <w:bCs/>
              </w:rPr>
              <w:t>Reading-List Management</w:t>
            </w:r>
          </w:p>
          <w:p w14:paraId="16D79B32" w14:textId="77777777" w:rsidR="005D4961" w:rsidRDefault="00E37B79">
            <w:pPr>
              <w:spacing w:before="40" w:line="280" w:lineRule="auto"/>
            </w:pPr>
            <w:r>
              <w:rPr>
                <w:sz w:val="20"/>
                <w:szCs w:val="20"/>
              </w:rPr>
              <w:t>Talis / Leganto-style integration with LMS — auto-link course readings to library holdings, manage purchase requests and licence checks.</w:t>
            </w:r>
          </w:p>
        </w:tc>
        <w:tc>
          <w:tcPr>
            <w:tcW w:w="3326" w:type="dxa"/>
            <w:shd w:val="clear" w:color="auto" w:fill="F5F7FB"/>
            <w:tcMar>
              <w:top w:w="80" w:type="dxa"/>
              <w:left w:w="100" w:type="dxa"/>
              <w:bottom w:w="80" w:type="dxa"/>
              <w:right w:w="100" w:type="dxa"/>
            </w:tcMar>
            <w:vAlign w:val="center"/>
          </w:tcPr>
          <w:p w14:paraId="68697F4A" w14:textId="77777777" w:rsidR="005D4961" w:rsidRDefault="00E37B79">
            <w:pPr>
              <w:spacing w:after="40" w:line="280" w:lineRule="auto"/>
            </w:pPr>
            <w:r>
              <w:rPr>
                <w:b/>
                <w:bCs/>
                <w:sz w:val="20"/>
                <w:szCs w:val="20"/>
              </w:rPr>
              <w:t xml:space="preserve">Integrations. </w:t>
            </w:r>
            <w:r>
              <w:rPr>
                <w:sz w:val="20"/>
                <w:szCs w:val="20"/>
              </w:rPr>
              <w:t>Plug-in to LMS (S029); holdings from ILS (S104); rights from ERM (S109).</w:t>
            </w:r>
          </w:p>
          <w:p w14:paraId="32452794" w14:textId="77777777" w:rsidR="005D4961" w:rsidRDefault="00E37B79">
            <w:pPr>
              <w:spacing w:line="280" w:lineRule="auto"/>
            </w:pPr>
            <w:r>
              <w:rPr>
                <w:b/>
                <w:bCs/>
                <w:sz w:val="20"/>
                <w:szCs w:val="20"/>
              </w:rPr>
              <w:t xml:space="preserve">Dependencies. </w:t>
            </w:r>
            <w:r>
              <w:rPr>
                <w:sz w:val="20"/>
                <w:szCs w:val="20"/>
              </w:rPr>
              <w:t>LMS plug-in, link resolver.</w:t>
            </w:r>
          </w:p>
          <w:p w14:paraId="220C2F9C" w14:textId="77777777" w:rsidR="005D4961" w:rsidRDefault="00E37B79">
            <w:pPr>
              <w:spacing w:before="40" w:line="280" w:lineRule="auto"/>
            </w:pPr>
            <w:r>
              <w:rPr>
                <w:i/>
                <w:iCs/>
                <w:color w:val="595959"/>
                <w:sz w:val="18"/>
                <w:szCs w:val="18"/>
              </w:rPr>
              <w:t>Co-owners: CDT</w:t>
            </w:r>
          </w:p>
        </w:tc>
        <w:tc>
          <w:tcPr>
            <w:tcW w:w="1200" w:type="dxa"/>
            <w:shd w:val="clear" w:color="auto" w:fill="F5F7FB"/>
            <w:tcMar>
              <w:top w:w="80" w:type="dxa"/>
              <w:left w:w="100" w:type="dxa"/>
              <w:bottom w:w="80" w:type="dxa"/>
              <w:right w:w="100" w:type="dxa"/>
            </w:tcMar>
            <w:vAlign w:val="center"/>
          </w:tcPr>
          <w:p w14:paraId="488B3B27" w14:textId="77777777" w:rsidR="005D4961" w:rsidRDefault="00E37B79">
            <w:pPr>
              <w:spacing w:before="80" w:after="80" w:line="280" w:lineRule="auto"/>
              <w:jc w:val="center"/>
            </w:pPr>
            <w:r>
              <w:rPr>
                <w:b/>
                <w:bCs/>
                <w:color w:val="BF8F00"/>
              </w:rPr>
              <w:t>Phase 2</w:t>
            </w:r>
          </w:p>
        </w:tc>
      </w:tr>
      <w:tr w:rsidR="005D4961" w14:paraId="1AB3EAA2" w14:textId="77777777">
        <w:trPr>
          <w:cantSplit/>
        </w:trPr>
        <w:tc>
          <w:tcPr>
            <w:tcW w:w="1500" w:type="dxa"/>
            <w:tcMar>
              <w:top w:w="80" w:type="dxa"/>
              <w:left w:w="100" w:type="dxa"/>
              <w:bottom w:w="80" w:type="dxa"/>
              <w:right w:w="100" w:type="dxa"/>
            </w:tcMar>
            <w:vAlign w:val="center"/>
          </w:tcPr>
          <w:p w14:paraId="7DC7C883" w14:textId="77777777" w:rsidR="005D4961" w:rsidRDefault="00E37B79">
            <w:pPr>
              <w:spacing w:before="80" w:after="80" w:line="280" w:lineRule="auto"/>
            </w:pPr>
            <w:r>
              <w:rPr>
                <w:b/>
                <w:bCs/>
                <w:color w:val="1F3864"/>
              </w:rPr>
              <w:t>S119</w:t>
            </w:r>
          </w:p>
          <w:p w14:paraId="7464557A" w14:textId="77777777" w:rsidR="005D4961" w:rsidRDefault="00E37B79">
            <w:pPr>
              <w:spacing w:before="20" w:line="280" w:lineRule="auto"/>
            </w:pPr>
            <w:r>
              <w:rPr>
                <w:b/>
                <w:bCs/>
                <w:sz w:val="20"/>
                <w:szCs w:val="20"/>
              </w:rPr>
              <w:t>LRKS</w:t>
            </w:r>
          </w:p>
          <w:p w14:paraId="48302E51" w14:textId="77777777" w:rsidR="005D4961" w:rsidRDefault="00E37B79">
            <w:pPr>
              <w:spacing w:after="20" w:line="280" w:lineRule="auto"/>
            </w:pPr>
            <w:r>
              <w:rPr>
                <w:i/>
                <w:iCs/>
                <w:color w:val="595959"/>
                <w:sz w:val="18"/>
                <w:szCs w:val="18"/>
              </w:rPr>
              <w:t>E-Library and Archive Unit</w:t>
            </w:r>
          </w:p>
          <w:p w14:paraId="7B6DC325"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3CE46DF5" w14:textId="77777777" w:rsidR="005D4961" w:rsidRDefault="00E37B79">
            <w:pPr>
              <w:spacing w:before="80" w:after="80" w:line="280" w:lineRule="auto"/>
            </w:pPr>
            <w:r>
              <w:rPr>
                <w:b/>
                <w:bCs/>
              </w:rPr>
              <w:t>RFID Self-Issue Kiosks &amp; Stock-Take Hardware</w:t>
            </w:r>
          </w:p>
          <w:p w14:paraId="225B3216" w14:textId="77777777" w:rsidR="005D4961" w:rsidRDefault="00E37B79">
            <w:pPr>
              <w:spacing w:before="40" w:line="280" w:lineRule="auto"/>
            </w:pPr>
            <w:r>
              <w:rPr>
                <w:sz w:val="20"/>
                <w:szCs w:val="20"/>
              </w:rPr>
              <w:t>Physical-book operations — self-issue, self-return, stock-take wand and security gates.</w:t>
            </w:r>
          </w:p>
        </w:tc>
        <w:tc>
          <w:tcPr>
            <w:tcW w:w="3326" w:type="dxa"/>
            <w:tcMar>
              <w:top w:w="80" w:type="dxa"/>
              <w:left w:w="100" w:type="dxa"/>
              <w:bottom w:w="80" w:type="dxa"/>
              <w:right w:w="100" w:type="dxa"/>
            </w:tcMar>
            <w:vAlign w:val="center"/>
          </w:tcPr>
          <w:p w14:paraId="1F9D46EB" w14:textId="77777777" w:rsidR="005D4961" w:rsidRDefault="00E37B79">
            <w:pPr>
              <w:spacing w:after="40" w:line="280" w:lineRule="auto"/>
            </w:pPr>
            <w:r>
              <w:rPr>
                <w:b/>
                <w:bCs/>
                <w:sz w:val="20"/>
                <w:szCs w:val="20"/>
              </w:rPr>
              <w:t xml:space="preserve">Integrations. </w:t>
            </w:r>
            <w:r>
              <w:rPr>
                <w:sz w:val="20"/>
                <w:szCs w:val="20"/>
              </w:rPr>
              <w:t>Tags reconcile to ILS (S104); access via student ID (S044).</w:t>
            </w:r>
          </w:p>
          <w:p w14:paraId="6FB65F70" w14:textId="77777777" w:rsidR="005D4961" w:rsidRDefault="00E37B79">
            <w:pPr>
              <w:spacing w:line="280" w:lineRule="auto"/>
            </w:pPr>
            <w:r>
              <w:rPr>
                <w:b/>
                <w:bCs/>
                <w:sz w:val="20"/>
                <w:szCs w:val="20"/>
              </w:rPr>
              <w:t xml:space="preserve">Dependencies. </w:t>
            </w:r>
            <w:r>
              <w:rPr>
                <w:sz w:val="20"/>
                <w:szCs w:val="20"/>
              </w:rPr>
              <w:t>RFID tag programme, kiosks, gates.</w:t>
            </w:r>
          </w:p>
        </w:tc>
        <w:tc>
          <w:tcPr>
            <w:tcW w:w="1200" w:type="dxa"/>
            <w:tcMar>
              <w:top w:w="80" w:type="dxa"/>
              <w:left w:w="100" w:type="dxa"/>
              <w:bottom w:w="80" w:type="dxa"/>
              <w:right w:w="100" w:type="dxa"/>
            </w:tcMar>
            <w:vAlign w:val="center"/>
          </w:tcPr>
          <w:p w14:paraId="42784320" w14:textId="77777777" w:rsidR="005D4961" w:rsidRDefault="00E37B79">
            <w:pPr>
              <w:spacing w:before="80" w:after="80" w:line="280" w:lineRule="auto"/>
              <w:jc w:val="center"/>
            </w:pPr>
            <w:r>
              <w:rPr>
                <w:b/>
                <w:bCs/>
                <w:color w:val="385723"/>
              </w:rPr>
              <w:t>Phase 3</w:t>
            </w:r>
          </w:p>
        </w:tc>
      </w:tr>
      <w:tr w:rsidR="005D4961" w14:paraId="1A00FB6F" w14:textId="77777777">
        <w:trPr>
          <w:cantSplit/>
        </w:trPr>
        <w:tc>
          <w:tcPr>
            <w:tcW w:w="1500" w:type="dxa"/>
            <w:shd w:val="clear" w:color="auto" w:fill="F5F7FB"/>
            <w:tcMar>
              <w:top w:w="80" w:type="dxa"/>
              <w:left w:w="100" w:type="dxa"/>
              <w:bottom w:w="80" w:type="dxa"/>
              <w:right w:w="100" w:type="dxa"/>
            </w:tcMar>
            <w:vAlign w:val="center"/>
          </w:tcPr>
          <w:p w14:paraId="033D11B0" w14:textId="77777777" w:rsidR="005D4961" w:rsidRDefault="00E37B79">
            <w:pPr>
              <w:spacing w:before="80" w:after="80" w:line="280" w:lineRule="auto"/>
            </w:pPr>
            <w:r>
              <w:rPr>
                <w:b/>
                <w:bCs/>
                <w:color w:val="1F3864"/>
              </w:rPr>
              <w:t>S120</w:t>
            </w:r>
          </w:p>
          <w:p w14:paraId="58DC2F54" w14:textId="77777777" w:rsidR="005D4961" w:rsidRDefault="00E37B79">
            <w:pPr>
              <w:spacing w:before="20" w:line="280" w:lineRule="auto"/>
            </w:pPr>
            <w:r>
              <w:rPr>
                <w:b/>
                <w:bCs/>
                <w:sz w:val="20"/>
                <w:szCs w:val="20"/>
              </w:rPr>
              <w:t>LRKS</w:t>
            </w:r>
          </w:p>
          <w:p w14:paraId="121091AC" w14:textId="77777777" w:rsidR="005D4961" w:rsidRDefault="00E37B79">
            <w:pPr>
              <w:spacing w:after="20" w:line="280" w:lineRule="auto"/>
            </w:pPr>
            <w:r>
              <w:rPr>
                <w:i/>
                <w:iCs/>
                <w:color w:val="595959"/>
                <w:sz w:val="18"/>
                <w:szCs w:val="18"/>
              </w:rPr>
              <w:t>Digital Learning Resource Unit</w:t>
            </w:r>
          </w:p>
          <w:p w14:paraId="20B12A09"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47A657BD" w14:textId="77777777" w:rsidR="005D4961" w:rsidRDefault="00E37B79">
            <w:pPr>
              <w:spacing w:before="80" w:after="80" w:line="280" w:lineRule="auto"/>
            </w:pPr>
            <w:r>
              <w:rPr>
                <w:b/>
                <w:bCs/>
              </w:rPr>
              <w:t>Off-Campus Authentication Proxy (EZproxy/OpenAthens)</w:t>
            </w:r>
          </w:p>
          <w:p w14:paraId="5380B78A" w14:textId="77777777" w:rsidR="005D4961" w:rsidRDefault="00E37B79">
            <w:pPr>
              <w:spacing w:before="40" w:line="280" w:lineRule="auto"/>
            </w:pPr>
            <w:r>
              <w:rPr>
                <w:sz w:val="20"/>
                <w:szCs w:val="20"/>
              </w:rPr>
              <w:t>Remote authenticated access to subscribed e-resources without exposing IP-locked content publicly.</w:t>
            </w:r>
          </w:p>
        </w:tc>
        <w:tc>
          <w:tcPr>
            <w:tcW w:w="3326" w:type="dxa"/>
            <w:shd w:val="clear" w:color="auto" w:fill="F5F7FB"/>
            <w:tcMar>
              <w:top w:w="80" w:type="dxa"/>
              <w:left w:w="100" w:type="dxa"/>
              <w:bottom w:w="80" w:type="dxa"/>
              <w:right w:w="100" w:type="dxa"/>
            </w:tcMar>
            <w:vAlign w:val="center"/>
          </w:tcPr>
          <w:p w14:paraId="0C0E06B9" w14:textId="77777777" w:rsidR="005D4961" w:rsidRDefault="00E37B79">
            <w:pPr>
              <w:spacing w:after="40" w:line="280" w:lineRule="auto"/>
            </w:pPr>
            <w:r>
              <w:rPr>
                <w:b/>
                <w:bCs/>
                <w:sz w:val="20"/>
                <w:szCs w:val="20"/>
              </w:rPr>
              <w:t xml:space="preserve">Integrations. </w:t>
            </w:r>
            <w:r>
              <w:rPr>
                <w:sz w:val="20"/>
                <w:szCs w:val="20"/>
              </w:rPr>
              <w:t>Federates IAM (S213); usage to ERM (S109).</w:t>
            </w:r>
          </w:p>
          <w:p w14:paraId="112495AA" w14:textId="77777777" w:rsidR="005D4961" w:rsidRDefault="00E37B79">
            <w:pPr>
              <w:spacing w:line="280" w:lineRule="auto"/>
            </w:pPr>
            <w:r>
              <w:rPr>
                <w:b/>
                <w:bCs/>
                <w:sz w:val="20"/>
                <w:szCs w:val="20"/>
              </w:rPr>
              <w:t xml:space="preserve">Dependencies. </w:t>
            </w:r>
            <w:r>
              <w:rPr>
                <w:sz w:val="20"/>
                <w:szCs w:val="20"/>
              </w:rPr>
              <w:t>IAM, vendor whitelisting.</w:t>
            </w:r>
          </w:p>
          <w:p w14:paraId="438E65E9" w14:textId="77777777" w:rsidR="005D4961" w:rsidRDefault="00E37B79">
            <w:pPr>
              <w:spacing w:before="40" w:line="280" w:lineRule="auto"/>
            </w:pPr>
            <w:r>
              <w:rPr>
                <w:i/>
                <w:iCs/>
                <w:color w:val="595959"/>
                <w:sz w:val="18"/>
                <w:szCs w:val="18"/>
              </w:rPr>
              <w:t>Co-owners: DTI</w:t>
            </w:r>
          </w:p>
        </w:tc>
        <w:tc>
          <w:tcPr>
            <w:tcW w:w="1200" w:type="dxa"/>
            <w:shd w:val="clear" w:color="auto" w:fill="F5F7FB"/>
            <w:tcMar>
              <w:top w:w="80" w:type="dxa"/>
              <w:left w:w="100" w:type="dxa"/>
              <w:bottom w:w="80" w:type="dxa"/>
              <w:right w:w="100" w:type="dxa"/>
            </w:tcMar>
            <w:vAlign w:val="center"/>
          </w:tcPr>
          <w:p w14:paraId="48E87C9A" w14:textId="77777777" w:rsidR="005D4961" w:rsidRDefault="00E37B79">
            <w:pPr>
              <w:spacing w:before="80" w:after="80" w:line="280" w:lineRule="auto"/>
              <w:jc w:val="center"/>
            </w:pPr>
            <w:r>
              <w:rPr>
                <w:b/>
                <w:bCs/>
                <w:color w:val="BF8F00"/>
              </w:rPr>
              <w:t>Phase 2</w:t>
            </w:r>
          </w:p>
        </w:tc>
      </w:tr>
      <w:tr w:rsidR="005D4961" w14:paraId="0358C563" w14:textId="77777777">
        <w:trPr>
          <w:cantSplit/>
        </w:trPr>
        <w:tc>
          <w:tcPr>
            <w:tcW w:w="1500" w:type="dxa"/>
            <w:tcMar>
              <w:top w:w="80" w:type="dxa"/>
              <w:left w:w="100" w:type="dxa"/>
              <w:bottom w:w="80" w:type="dxa"/>
              <w:right w:w="100" w:type="dxa"/>
            </w:tcMar>
            <w:vAlign w:val="center"/>
          </w:tcPr>
          <w:p w14:paraId="32BAA2D9" w14:textId="77777777" w:rsidR="005D4961" w:rsidRDefault="00E37B79">
            <w:pPr>
              <w:spacing w:before="80" w:after="80" w:line="280" w:lineRule="auto"/>
            </w:pPr>
            <w:r>
              <w:rPr>
                <w:b/>
                <w:bCs/>
                <w:color w:val="1F3864"/>
              </w:rPr>
              <w:t>S121</w:t>
            </w:r>
          </w:p>
          <w:p w14:paraId="3D062A49" w14:textId="77777777" w:rsidR="005D4961" w:rsidRDefault="00E37B79">
            <w:pPr>
              <w:spacing w:before="20" w:line="280" w:lineRule="auto"/>
            </w:pPr>
            <w:r>
              <w:rPr>
                <w:b/>
                <w:bCs/>
                <w:sz w:val="20"/>
                <w:szCs w:val="20"/>
              </w:rPr>
              <w:t>LRKS</w:t>
            </w:r>
          </w:p>
          <w:p w14:paraId="309108FD" w14:textId="77777777" w:rsidR="005D4961" w:rsidRDefault="00E37B79">
            <w:pPr>
              <w:spacing w:after="20" w:line="280" w:lineRule="auto"/>
            </w:pPr>
            <w:r>
              <w:rPr>
                <w:i/>
                <w:iCs/>
                <w:color w:val="595959"/>
                <w:sz w:val="18"/>
                <w:szCs w:val="18"/>
              </w:rPr>
              <w:t>E-Library and Archive Unit (preservation)</w:t>
            </w:r>
          </w:p>
          <w:p w14:paraId="47129CEA"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301A9008" w14:textId="77777777" w:rsidR="005D4961" w:rsidRDefault="00E37B79">
            <w:pPr>
              <w:spacing w:before="80" w:after="80" w:line="280" w:lineRule="auto"/>
            </w:pPr>
            <w:r>
              <w:rPr>
                <w:b/>
                <w:bCs/>
              </w:rPr>
              <w:t>Digital Preservation Platform (Archivematica/Preservica)</w:t>
            </w:r>
          </w:p>
          <w:p w14:paraId="06144047" w14:textId="77777777" w:rsidR="005D4961" w:rsidRDefault="00E37B79">
            <w:pPr>
              <w:spacing w:before="40" w:line="280" w:lineRule="auto"/>
            </w:pPr>
            <w:r>
              <w:rPr>
                <w:sz w:val="20"/>
                <w:szCs w:val="20"/>
              </w:rPr>
              <w:t>Long-term file-format migration, fixity checking and preservation metadata — Digital Archiving (S004) covers retention but not active preservation.</w:t>
            </w:r>
          </w:p>
        </w:tc>
        <w:tc>
          <w:tcPr>
            <w:tcW w:w="3326" w:type="dxa"/>
            <w:tcMar>
              <w:top w:w="80" w:type="dxa"/>
              <w:left w:w="100" w:type="dxa"/>
              <w:bottom w:w="80" w:type="dxa"/>
              <w:right w:w="100" w:type="dxa"/>
            </w:tcMar>
            <w:vAlign w:val="center"/>
          </w:tcPr>
          <w:p w14:paraId="51F28E34" w14:textId="77777777" w:rsidR="005D4961" w:rsidRDefault="00E37B79">
            <w:pPr>
              <w:spacing w:after="40" w:line="280" w:lineRule="auto"/>
            </w:pPr>
            <w:r>
              <w:rPr>
                <w:b/>
                <w:bCs/>
                <w:sz w:val="20"/>
                <w:szCs w:val="20"/>
              </w:rPr>
              <w:t xml:space="preserve">Integrations. </w:t>
            </w:r>
            <w:r>
              <w:rPr>
                <w:sz w:val="20"/>
                <w:szCs w:val="20"/>
              </w:rPr>
              <w:t>Behind Digital Archiving (S004) and Records Management (S003).</w:t>
            </w:r>
          </w:p>
          <w:p w14:paraId="61463363" w14:textId="77777777" w:rsidR="005D4961" w:rsidRDefault="00E37B79">
            <w:pPr>
              <w:spacing w:line="280" w:lineRule="auto"/>
            </w:pPr>
            <w:r>
              <w:rPr>
                <w:b/>
                <w:bCs/>
                <w:sz w:val="20"/>
                <w:szCs w:val="20"/>
              </w:rPr>
              <w:t xml:space="preserve">Dependencies. </w:t>
            </w:r>
            <w:r>
              <w:rPr>
                <w:sz w:val="20"/>
                <w:szCs w:val="20"/>
              </w:rPr>
              <w:t>PREMIS metadata, format registry.</w:t>
            </w:r>
          </w:p>
          <w:p w14:paraId="5D2E3647" w14:textId="77777777" w:rsidR="005D4961" w:rsidRDefault="00E37B79">
            <w:pPr>
              <w:spacing w:before="40" w:line="280" w:lineRule="auto"/>
            </w:pPr>
            <w:r>
              <w:rPr>
                <w:i/>
                <w:iCs/>
                <w:color w:val="595959"/>
                <w:sz w:val="18"/>
                <w:szCs w:val="18"/>
              </w:rPr>
              <w:t>Co-owners: REG</w:t>
            </w:r>
          </w:p>
        </w:tc>
        <w:tc>
          <w:tcPr>
            <w:tcW w:w="1200" w:type="dxa"/>
            <w:tcMar>
              <w:top w:w="80" w:type="dxa"/>
              <w:left w:w="100" w:type="dxa"/>
              <w:bottom w:w="80" w:type="dxa"/>
              <w:right w:w="100" w:type="dxa"/>
            </w:tcMar>
            <w:vAlign w:val="center"/>
          </w:tcPr>
          <w:p w14:paraId="50E52F6A" w14:textId="77777777" w:rsidR="005D4961" w:rsidRDefault="00E37B79">
            <w:pPr>
              <w:spacing w:before="80" w:after="80" w:line="280" w:lineRule="auto"/>
              <w:jc w:val="center"/>
            </w:pPr>
            <w:r>
              <w:rPr>
                <w:b/>
                <w:bCs/>
                <w:color w:val="385723"/>
              </w:rPr>
              <w:t>Phase 3</w:t>
            </w:r>
          </w:p>
        </w:tc>
      </w:tr>
      <w:tr w:rsidR="005D4961" w14:paraId="68845704" w14:textId="77777777">
        <w:trPr>
          <w:cantSplit/>
        </w:trPr>
        <w:tc>
          <w:tcPr>
            <w:tcW w:w="1500" w:type="dxa"/>
            <w:shd w:val="clear" w:color="auto" w:fill="F5F7FB"/>
            <w:tcMar>
              <w:top w:w="80" w:type="dxa"/>
              <w:left w:w="100" w:type="dxa"/>
              <w:bottom w:w="80" w:type="dxa"/>
              <w:right w:w="100" w:type="dxa"/>
            </w:tcMar>
            <w:vAlign w:val="center"/>
          </w:tcPr>
          <w:p w14:paraId="7F990C33" w14:textId="77777777" w:rsidR="005D4961" w:rsidRDefault="00E37B79">
            <w:pPr>
              <w:spacing w:before="80" w:after="80" w:line="280" w:lineRule="auto"/>
            </w:pPr>
            <w:r>
              <w:rPr>
                <w:b/>
                <w:bCs/>
                <w:color w:val="1F3864"/>
              </w:rPr>
              <w:t>S122</w:t>
            </w:r>
          </w:p>
          <w:p w14:paraId="2D760B4C" w14:textId="77777777" w:rsidR="005D4961" w:rsidRDefault="00E37B79">
            <w:pPr>
              <w:spacing w:before="20" w:line="280" w:lineRule="auto"/>
            </w:pPr>
            <w:r>
              <w:rPr>
                <w:b/>
                <w:bCs/>
                <w:sz w:val="20"/>
                <w:szCs w:val="20"/>
              </w:rPr>
              <w:t>LRKS</w:t>
            </w:r>
          </w:p>
          <w:p w14:paraId="249C255F" w14:textId="77777777" w:rsidR="005D4961" w:rsidRDefault="00E37B79">
            <w:pPr>
              <w:spacing w:after="20" w:line="280" w:lineRule="auto"/>
            </w:pPr>
            <w:r>
              <w:rPr>
                <w:i/>
                <w:iCs/>
                <w:color w:val="595959"/>
                <w:sz w:val="18"/>
                <w:szCs w:val="18"/>
              </w:rPr>
              <w:t>Digital Learning Resource Unit</w:t>
            </w:r>
          </w:p>
          <w:p w14:paraId="15528149"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193683D8" w14:textId="77777777" w:rsidR="005D4961" w:rsidRDefault="00E37B79">
            <w:pPr>
              <w:spacing w:before="80" w:after="80" w:line="280" w:lineRule="auto"/>
            </w:pPr>
            <w:r>
              <w:rPr>
                <w:b/>
                <w:bCs/>
              </w:rPr>
              <w:t>Plagiarism / Originality Detection (research)</w:t>
            </w:r>
          </w:p>
          <w:p w14:paraId="5B6CC365" w14:textId="77777777" w:rsidR="005D4961" w:rsidRDefault="00E37B79">
            <w:pPr>
              <w:spacing w:before="40" w:line="280" w:lineRule="auto"/>
            </w:pPr>
            <w:r>
              <w:rPr>
                <w:sz w:val="20"/>
                <w:szCs w:val="20"/>
              </w:rPr>
              <w:t>iThenticate for staff publications and PhD theses — distinct tenant from the assessment-side detector to keep faculty work separate.</w:t>
            </w:r>
          </w:p>
        </w:tc>
        <w:tc>
          <w:tcPr>
            <w:tcW w:w="3326" w:type="dxa"/>
            <w:shd w:val="clear" w:color="auto" w:fill="F5F7FB"/>
            <w:tcMar>
              <w:top w:w="80" w:type="dxa"/>
              <w:left w:w="100" w:type="dxa"/>
              <w:bottom w:w="80" w:type="dxa"/>
              <w:right w:w="100" w:type="dxa"/>
            </w:tcMar>
            <w:vAlign w:val="center"/>
          </w:tcPr>
          <w:p w14:paraId="7690CFEE" w14:textId="77777777" w:rsidR="005D4961" w:rsidRDefault="00E37B79">
            <w:pPr>
              <w:spacing w:after="40" w:line="280" w:lineRule="auto"/>
            </w:pPr>
            <w:r>
              <w:rPr>
                <w:b/>
                <w:bCs/>
                <w:sz w:val="20"/>
                <w:szCs w:val="20"/>
              </w:rPr>
              <w:t xml:space="preserve">Integrations. </w:t>
            </w:r>
            <w:r>
              <w:rPr>
                <w:sz w:val="20"/>
                <w:szCs w:val="20"/>
              </w:rPr>
              <w:t>Pairs with S066 (assessments) and Repository (S106).</w:t>
            </w:r>
          </w:p>
          <w:p w14:paraId="2C85E04A" w14:textId="77777777" w:rsidR="005D4961" w:rsidRDefault="00E37B79">
            <w:pPr>
              <w:spacing w:line="280" w:lineRule="auto"/>
            </w:pPr>
            <w:r>
              <w:rPr>
                <w:b/>
                <w:bCs/>
                <w:sz w:val="20"/>
                <w:szCs w:val="20"/>
              </w:rPr>
              <w:t xml:space="preserve">Dependencies. </w:t>
            </w:r>
            <w:r>
              <w:rPr>
                <w:sz w:val="20"/>
                <w:szCs w:val="20"/>
              </w:rPr>
              <w:t>Vendor licence, repository hooks.</w:t>
            </w:r>
          </w:p>
          <w:p w14:paraId="26FA2FE8" w14:textId="77777777" w:rsidR="005D4961" w:rsidRDefault="00E37B79">
            <w:pPr>
              <w:spacing w:before="40" w:line="280" w:lineRule="auto"/>
            </w:pPr>
            <w:r>
              <w:rPr>
                <w:i/>
                <w:iCs/>
                <w:color w:val="595959"/>
                <w:sz w:val="18"/>
                <w:szCs w:val="18"/>
              </w:rPr>
              <w:t>Co-owners: CDT</w:t>
            </w:r>
          </w:p>
        </w:tc>
        <w:tc>
          <w:tcPr>
            <w:tcW w:w="1200" w:type="dxa"/>
            <w:shd w:val="clear" w:color="auto" w:fill="F5F7FB"/>
            <w:tcMar>
              <w:top w:w="80" w:type="dxa"/>
              <w:left w:w="100" w:type="dxa"/>
              <w:bottom w:w="80" w:type="dxa"/>
              <w:right w:w="100" w:type="dxa"/>
            </w:tcMar>
            <w:vAlign w:val="center"/>
          </w:tcPr>
          <w:p w14:paraId="670C9386" w14:textId="77777777" w:rsidR="005D4961" w:rsidRDefault="00E37B79">
            <w:pPr>
              <w:spacing w:before="80" w:after="80" w:line="280" w:lineRule="auto"/>
              <w:jc w:val="center"/>
            </w:pPr>
            <w:r>
              <w:rPr>
                <w:b/>
                <w:bCs/>
                <w:color w:val="BF8F00"/>
              </w:rPr>
              <w:t>Phase 2</w:t>
            </w:r>
          </w:p>
        </w:tc>
      </w:tr>
      <w:tr w:rsidR="005D4961" w14:paraId="5D6518EB" w14:textId="77777777">
        <w:trPr>
          <w:cantSplit/>
        </w:trPr>
        <w:tc>
          <w:tcPr>
            <w:tcW w:w="1500" w:type="dxa"/>
            <w:tcMar>
              <w:top w:w="80" w:type="dxa"/>
              <w:left w:w="100" w:type="dxa"/>
              <w:bottom w:w="80" w:type="dxa"/>
              <w:right w:w="100" w:type="dxa"/>
            </w:tcMar>
            <w:vAlign w:val="center"/>
          </w:tcPr>
          <w:p w14:paraId="380B1E67" w14:textId="77777777" w:rsidR="005D4961" w:rsidRDefault="00E37B79">
            <w:pPr>
              <w:spacing w:before="80" w:after="80" w:line="280" w:lineRule="auto"/>
            </w:pPr>
            <w:r>
              <w:rPr>
                <w:b/>
                <w:bCs/>
                <w:color w:val="1F3864"/>
              </w:rPr>
              <w:lastRenderedPageBreak/>
              <w:t>S124</w:t>
            </w:r>
          </w:p>
          <w:p w14:paraId="1D9A291E" w14:textId="77777777" w:rsidR="005D4961" w:rsidRDefault="00E37B79">
            <w:pPr>
              <w:spacing w:before="20" w:line="280" w:lineRule="auto"/>
            </w:pPr>
            <w:r>
              <w:rPr>
                <w:b/>
                <w:bCs/>
                <w:sz w:val="20"/>
                <w:szCs w:val="20"/>
              </w:rPr>
              <w:t>LRKS</w:t>
            </w:r>
          </w:p>
          <w:p w14:paraId="3E281341" w14:textId="77777777" w:rsidR="005D4961" w:rsidRDefault="00E37B79">
            <w:pPr>
              <w:spacing w:after="20" w:line="280" w:lineRule="auto"/>
            </w:pPr>
            <w:r>
              <w:rPr>
                <w:i/>
                <w:iCs/>
                <w:color w:val="595959"/>
                <w:sz w:val="18"/>
                <w:szCs w:val="18"/>
              </w:rPr>
              <w:t>Digital Learning Resource Unit</w:t>
            </w:r>
          </w:p>
          <w:p w14:paraId="227776A9"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5C100743" w14:textId="77777777" w:rsidR="005D4961" w:rsidRDefault="00E37B79">
            <w:pPr>
              <w:spacing w:before="80" w:after="80" w:line="280" w:lineRule="auto"/>
            </w:pPr>
            <w:r>
              <w:rPr>
                <w:b/>
                <w:bCs/>
              </w:rPr>
              <w:t>Knowledge Graph / Linked-Data Platform</w:t>
            </w:r>
          </w:p>
          <w:p w14:paraId="6DF37552" w14:textId="77777777" w:rsidR="005D4961" w:rsidRDefault="00E37B79">
            <w:pPr>
              <w:spacing w:before="40" w:line="280" w:lineRule="auto"/>
            </w:pPr>
            <w:r>
              <w:rPr>
                <w:sz w:val="20"/>
                <w:szCs w:val="20"/>
              </w:rPr>
              <w:t>Semantic interlinking of cases, statutes, doctrines, scholars and institutions — powers the AI Legal-Research Copilot and decision-support analytics.</w:t>
            </w:r>
          </w:p>
        </w:tc>
        <w:tc>
          <w:tcPr>
            <w:tcW w:w="3326" w:type="dxa"/>
            <w:tcMar>
              <w:top w:w="80" w:type="dxa"/>
              <w:left w:w="100" w:type="dxa"/>
              <w:bottom w:w="80" w:type="dxa"/>
              <w:right w:w="100" w:type="dxa"/>
            </w:tcMar>
            <w:vAlign w:val="center"/>
          </w:tcPr>
          <w:p w14:paraId="2FE8BEC8" w14:textId="77777777" w:rsidR="005D4961" w:rsidRDefault="00E37B79">
            <w:pPr>
              <w:spacing w:after="40" w:line="280" w:lineRule="auto"/>
            </w:pPr>
            <w:r>
              <w:rPr>
                <w:b/>
                <w:bCs/>
                <w:sz w:val="20"/>
                <w:szCs w:val="20"/>
              </w:rPr>
              <w:t xml:space="preserve">Integrations. </w:t>
            </w:r>
            <w:r>
              <w:rPr>
                <w:sz w:val="20"/>
                <w:szCs w:val="20"/>
              </w:rPr>
              <w:t>Built on Authority Control (S111), MDM (S223); consumed by AI Copilot (S125).</w:t>
            </w:r>
          </w:p>
          <w:p w14:paraId="0EEBB907" w14:textId="77777777" w:rsidR="005D4961" w:rsidRDefault="00E37B79">
            <w:pPr>
              <w:spacing w:line="280" w:lineRule="auto"/>
            </w:pPr>
            <w:r>
              <w:rPr>
                <w:b/>
                <w:bCs/>
                <w:sz w:val="20"/>
                <w:szCs w:val="20"/>
              </w:rPr>
              <w:t xml:space="preserve">Dependencies. </w:t>
            </w:r>
            <w:r>
              <w:rPr>
                <w:sz w:val="20"/>
                <w:szCs w:val="20"/>
              </w:rPr>
              <w:t>Graph store, RDF/SPARQL, vocabulary discipline.</w:t>
            </w:r>
          </w:p>
          <w:p w14:paraId="04260821" w14:textId="77777777" w:rsidR="005D4961" w:rsidRDefault="00E37B79">
            <w:pPr>
              <w:spacing w:before="40" w:line="280" w:lineRule="auto"/>
            </w:pPr>
            <w:r>
              <w:rPr>
                <w:i/>
                <w:iCs/>
                <w:color w:val="595959"/>
                <w:sz w:val="18"/>
                <w:szCs w:val="18"/>
              </w:rPr>
              <w:t>Co-owners: CDT, DTI</w:t>
            </w:r>
          </w:p>
        </w:tc>
        <w:tc>
          <w:tcPr>
            <w:tcW w:w="1200" w:type="dxa"/>
            <w:tcMar>
              <w:top w:w="80" w:type="dxa"/>
              <w:left w:w="100" w:type="dxa"/>
              <w:bottom w:w="80" w:type="dxa"/>
              <w:right w:w="100" w:type="dxa"/>
            </w:tcMar>
            <w:vAlign w:val="center"/>
          </w:tcPr>
          <w:p w14:paraId="42129183" w14:textId="77777777" w:rsidR="005D4961" w:rsidRDefault="00E37B79">
            <w:pPr>
              <w:spacing w:before="80" w:after="80" w:line="280" w:lineRule="auto"/>
              <w:jc w:val="center"/>
            </w:pPr>
            <w:r>
              <w:rPr>
                <w:b/>
                <w:bCs/>
                <w:color w:val="385723"/>
              </w:rPr>
              <w:t>Phase 3</w:t>
            </w:r>
          </w:p>
        </w:tc>
      </w:tr>
      <w:tr w:rsidR="005D4961" w14:paraId="18141E30" w14:textId="77777777">
        <w:trPr>
          <w:cantSplit/>
        </w:trPr>
        <w:tc>
          <w:tcPr>
            <w:tcW w:w="1500" w:type="dxa"/>
            <w:shd w:val="clear" w:color="auto" w:fill="F5F7FB"/>
            <w:tcMar>
              <w:top w:w="80" w:type="dxa"/>
              <w:left w:w="100" w:type="dxa"/>
              <w:bottom w:w="80" w:type="dxa"/>
              <w:right w:w="100" w:type="dxa"/>
            </w:tcMar>
            <w:vAlign w:val="center"/>
          </w:tcPr>
          <w:p w14:paraId="0A79D068" w14:textId="77777777" w:rsidR="005D4961" w:rsidRDefault="00E37B79">
            <w:pPr>
              <w:spacing w:before="80" w:after="80" w:line="280" w:lineRule="auto"/>
            </w:pPr>
            <w:r>
              <w:rPr>
                <w:b/>
                <w:bCs/>
                <w:color w:val="1F3864"/>
              </w:rPr>
              <w:t>S125</w:t>
            </w:r>
          </w:p>
          <w:p w14:paraId="7E3CE1DF" w14:textId="77777777" w:rsidR="005D4961" w:rsidRDefault="00E37B79">
            <w:pPr>
              <w:spacing w:before="20" w:line="280" w:lineRule="auto"/>
            </w:pPr>
            <w:r>
              <w:rPr>
                <w:b/>
                <w:bCs/>
                <w:sz w:val="20"/>
                <w:szCs w:val="20"/>
              </w:rPr>
              <w:t>LRKS</w:t>
            </w:r>
          </w:p>
          <w:p w14:paraId="00B21BC8" w14:textId="77777777" w:rsidR="005D4961" w:rsidRDefault="00E37B79">
            <w:pPr>
              <w:spacing w:after="20" w:line="280" w:lineRule="auto"/>
            </w:pPr>
            <w:r>
              <w:rPr>
                <w:i/>
                <w:iCs/>
                <w:color w:val="595959"/>
                <w:sz w:val="18"/>
                <w:szCs w:val="18"/>
              </w:rPr>
              <w:t>Digital Learning Resource Unit</w:t>
            </w:r>
          </w:p>
          <w:p w14:paraId="4BE06D32"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7BC9F113" w14:textId="77777777" w:rsidR="005D4961" w:rsidRDefault="00E37B79">
            <w:pPr>
              <w:spacing w:before="80" w:after="80" w:line="280" w:lineRule="auto"/>
            </w:pPr>
            <w:r>
              <w:rPr>
                <w:b/>
                <w:bCs/>
              </w:rPr>
              <w:t>AI Legal-Research Copilot (RAG)</w:t>
            </w:r>
          </w:p>
          <w:p w14:paraId="0D327060" w14:textId="77777777" w:rsidR="005D4961" w:rsidRDefault="00E37B79">
            <w:pPr>
              <w:spacing w:before="40" w:line="280" w:lineRule="auto"/>
            </w:pPr>
            <w:r>
              <w:rPr>
                <w:sz w:val="20"/>
                <w:szCs w:val="20"/>
              </w:rPr>
              <w:t>Retrieval-augmented assistant against the e-library corpus for staff, faculty and students — answers grounded in citations, with confidence and source disclosure.</w:t>
            </w:r>
          </w:p>
        </w:tc>
        <w:tc>
          <w:tcPr>
            <w:tcW w:w="3326" w:type="dxa"/>
            <w:shd w:val="clear" w:color="auto" w:fill="F5F7FB"/>
            <w:tcMar>
              <w:top w:w="80" w:type="dxa"/>
              <w:left w:w="100" w:type="dxa"/>
              <w:bottom w:w="80" w:type="dxa"/>
              <w:right w:w="100" w:type="dxa"/>
            </w:tcMar>
            <w:vAlign w:val="center"/>
          </w:tcPr>
          <w:p w14:paraId="630DB9C3" w14:textId="77777777" w:rsidR="005D4961" w:rsidRDefault="00E37B79">
            <w:pPr>
              <w:spacing w:after="40" w:line="280" w:lineRule="auto"/>
            </w:pPr>
            <w:r>
              <w:rPr>
                <w:b/>
                <w:bCs/>
                <w:sz w:val="20"/>
                <w:szCs w:val="20"/>
              </w:rPr>
              <w:t xml:space="preserve">Integrations. </w:t>
            </w:r>
            <w:r>
              <w:rPr>
                <w:sz w:val="20"/>
                <w:szCs w:val="20"/>
              </w:rPr>
              <w:t>Sources from Discovery (S105), Repository (S106), Legal DB (S110), Knowledge Graph (S124); governance via DPIA (S185) and Responsible-AI policy.</w:t>
            </w:r>
          </w:p>
          <w:p w14:paraId="209C5219" w14:textId="77777777" w:rsidR="005D4961" w:rsidRDefault="00E37B79">
            <w:pPr>
              <w:spacing w:line="280" w:lineRule="auto"/>
            </w:pPr>
            <w:r>
              <w:rPr>
                <w:b/>
                <w:bCs/>
                <w:sz w:val="20"/>
                <w:szCs w:val="20"/>
              </w:rPr>
              <w:t xml:space="preserve">Dependencies. </w:t>
            </w:r>
            <w:r>
              <w:rPr>
                <w:sz w:val="20"/>
                <w:szCs w:val="20"/>
              </w:rPr>
              <w:t>Vector store, LLM gateway, citation grounding.</w:t>
            </w:r>
          </w:p>
          <w:p w14:paraId="28063DE9" w14:textId="77777777" w:rsidR="005D4961" w:rsidRDefault="00E37B79">
            <w:pPr>
              <w:spacing w:before="40" w:line="280" w:lineRule="auto"/>
            </w:pPr>
            <w:r>
              <w:rPr>
                <w:i/>
                <w:iCs/>
                <w:color w:val="595959"/>
                <w:sz w:val="18"/>
                <w:szCs w:val="18"/>
              </w:rPr>
              <w:t>Co-owners: CDT, DTI</w:t>
            </w:r>
          </w:p>
        </w:tc>
        <w:tc>
          <w:tcPr>
            <w:tcW w:w="1200" w:type="dxa"/>
            <w:shd w:val="clear" w:color="auto" w:fill="F5F7FB"/>
            <w:tcMar>
              <w:top w:w="80" w:type="dxa"/>
              <w:left w:w="100" w:type="dxa"/>
              <w:bottom w:w="80" w:type="dxa"/>
              <w:right w:w="100" w:type="dxa"/>
            </w:tcMar>
            <w:vAlign w:val="center"/>
          </w:tcPr>
          <w:p w14:paraId="1281C94C" w14:textId="77777777" w:rsidR="005D4961" w:rsidRDefault="00E37B79">
            <w:pPr>
              <w:spacing w:before="80" w:after="80" w:line="280" w:lineRule="auto"/>
              <w:jc w:val="center"/>
            </w:pPr>
            <w:r>
              <w:rPr>
                <w:b/>
                <w:bCs/>
                <w:color w:val="BF8F00"/>
              </w:rPr>
              <w:t>Phase 2</w:t>
            </w:r>
          </w:p>
        </w:tc>
      </w:tr>
    </w:tbl>
    <w:p w14:paraId="56D6C60B" w14:textId="77777777" w:rsidR="005D4961" w:rsidRDefault="00E37B79">
      <w:pPr>
        <w:keepNext/>
        <w:spacing w:before="280" w:after="120" w:line="300" w:lineRule="auto"/>
      </w:pPr>
      <w:r>
        <w:rPr>
          <w:b/>
          <w:bCs/>
          <w:color w:val="1F3864"/>
          <w:sz w:val="26"/>
          <w:szCs w:val="26"/>
        </w:rPr>
        <w:t>30A.6.6  Cluster C6 — Communications, Brand &amp; Stakeholder Engagement  (20 systems)</w:t>
      </w:r>
    </w:p>
    <w:p w14:paraId="08786D17" w14:textId="77777777" w:rsidR="005D4961" w:rsidRDefault="00E37B79">
      <w:pPr>
        <w:spacing w:before="80" w:after="120" w:line="280" w:lineRule="auto"/>
      </w:pPr>
      <w:r>
        <w:rPr>
          <w:b/>
          <w:bCs/>
        </w:rPr>
        <w:t xml:space="preserve">Phasing: </w:t>
      </w:r>
      <w:r>
        <w:t xml:space="preserve">7 Fast-Track · 9 Phase 2 · 4 Phase 3.   </w:t>
      </w:r>
      <w:r>
        <w:rPr>
          <w:b/>
          <w:bCs/>
        </w:rPr>
        <w:t xml:space="preserve">Source: </w:t>
      </w:r>
      <w:r>
        <w:t>2 from DTI v3.0 mapping · 18 new gap-identified.</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500"/>
        <w:gridCol w:w="3000"/>
        <w:gridCol w:w="3326"/>
        <w:gridCol w:w="1200"/>
      </w:tblGrid>
      <w:tr w:rsidR="005D4961" w14:paraId="4EF82F0F" w14:textId="77777777">
        <w:trPr>
          <w:cantSplit/>
          <w:tblHeader/>
        </w:trPr>
        <w:tc>
          <w:tcPr>
            <w:tcW w:w="1500" w:type="dxa"/>
            <w:shd w:val="clear" w:color="auto" w:fill="0F2A5C"/>
            <w:tcMar>
              <w:top w:w="80" w:type="dxa"/>
              <w:left w:w="100" w:type="dxa"/>
              <w:bottom w:w="80" w:type="dxa"/>
              <w:right w:w="100" w:type="dxa"/>
            </w:tcMar>
            <w:vAlign w:val="center"/>
          </w:tcPr>
          <w:p w14:paraId="0EFDBDB6" w14:textId="77777777" w:rsidR="005D4961" w:rsidRDefault="00E37B79">
            <w:pPr>
              <w:spacing w:before="80" w:after="80" w:line="280" w:lineRule="auto"/>
            </w:pPr>
            <w:r>
              <w:rPr>
                <w:b/>
                <w:bCs/>
                <w:color w:val="FFFFFF"/>
              </w:rPr>
              <w:t>ID &amp; Owner</w:t>
            </w:r>
          </w:p>
        </w:tc>
        <w:tc>
          <w:tcPr>
            <w:tcW w:w="3000" w:type="dxa"/>
            <w:shd w:val="clear" w:color="auto" w:fill="0F2A5C"/>
            <w:tcMar>
              <w:top w:w="80" w:type="dxa"/>
              <w:left w:w="100" w:type="dxa"/>
              <w:bottom w:w="80" w:type="dxa"/>
              <w:right w:w="100" w:type="dxa"/>
            </w:tcMar>
            <w:vAlign w:val="center"/>
          </w:tcPr>
          <w:p w14:paraId="3763A4FE" w14:textId="77777777" w:rsidR="005D4961" w:rsidRDefault="00E37B79">
            <w:pPr>
              <w:spacing w:before="80" w:after="80" w:line="280" w:lineRule="auto"/>
            </w:pPr>
            <w:r>
              <w:rPr>
                <w:b/>
                <w:bCs/>
                <w:color w:val="FFFFFF"/>
              </w:rPr>
              <w:t>System &amp; Purpose</w:t>
            </w:r>
          </w:p>
        </w:tc>
        <w:tc>
          <w:tcPr>
            <w:tcW w:w="3326" w:type="dxa"/>
            <w:shd w:val="clear" w:color="auto" w:fill="0F2A5C"/>
            <w:tcMar>
              <w:top w:w="80" w:type="dxa"/>
              <w:left w:w="100" w:type="dxa"/>
              <w:bottom w:w="80" w:type="dxa"/>
              <w:right w:w="100" w:type="dxa"/>
            </w:tcMar>
            <w:vAlign w:val="center"/>
          </w:tcPr>
          <w:p w14:paraId="04BD6EC2" w14:textId="77777777" w:rsidR="005D4961" w:rsidRDefault="00E37B79">
            <w:pPr>
              <w:spacing w:before="80" w:after="80" w:line="280" w:lineRule="auto"/>
            </w:pPr>
            <w:r>
              <w:rPr>
                <w:b/>
                <w:bCs/>
                <w:color w:val="FFFFFF"/>
              </w:rPr>
              <w:t>Integrations &amp; Dependencies</w:t>
            </w:r>
          </w:p>
        </w:tc>
        <w:tc>
          <w:tcPr>
            <w:tcW w:w="1200" w:type="dxa"/>
            <w:shd w:val="clear" w:color="auto" w:fill="0F2A5C"/>
            <w:tcMar>
              <w:top w:w="80" w:type="dxa"/>
              <w:left w:w="100" w:type="dxa"/>
              <w:bottom w:w="80" w:type="dxa"/>
              <w:right w:w="100" w:type="dxa"/>
            </w:tcMar>
            <w:vAlign w:val="center"/>
          </w:tcPr>
          <w:p w14:paraId="724EAAB7" w14:textId="77777777" w:rsidR="005D4961" w:rsidRDefault="00E37B79">
            <w:pPr>
              <w:spacing w:before="80" w:after="80" w:line="280" w:lineRule="auto"/>
              <w:jc w:val="center"/>
            </w:pPr>
            <w:r>
              <w:rPr>
                <w:b/>
                <w:bCs/>
                <w:color w:val="FFFFFF"/>
              </w:rPr>
              <w:t>Phase</w:t>
            </w:r>
          </w:p>
        </w:tc>
      </w:tr>
      <w:tr w:rsidR="005D4961" w14:paraId="500C7059" w14:textId="77777777">
        <w:trPr>
          <w:cantSplit/>
        </w:trPr>
        <w:tc>
          <w:tcPr>
            <w:tcW w:w="1500" w:type="dxa"/>
            <w:tcMar>
              <w:top w:w="80" w:type="dxa"/>
              <w:left w:w="100" w:type="dxa"/>
              <w:bottom w:w="80" w:type="dxa"/>
              <w:right w:w="100" w:type="dxa"/>
            </w:tcMar>
            <w:vAlign w:val="center"/>
          </w:tcPr>
          <w:p w14:paraId="2232209A" w14:textId="77777777" w:rsidR="005D4961" w:rsidRDefault="00E37B79">
            <w:pPr>
              <w:spacing w:before="80" w:after="80" w:line="280" w:lineRule="auto"/>
            </w:pPr>
            <w:r>
              <w:rPr>
                <w:b/>
                <w:bCs/>
                <w:color w:val="1F3864"/>
              </w:rPr>
              <w:t>S074</w:t>
            </w:r>
          </w:p>
          <w:p w14:paraId="781978BA" w14:textId="77777777" w:rsidR="005D4961" w:rsidRDefault="00E37B79">
            <w:pPr>
              <w:spacing w:before="20" w:line="280" w:lineRule="auto"/>
            </w:pPr>
            <w:r>
              <w:rPr>
                <w:b/>
                <w:bCs/>
                <w:sz w:val="20"/>
                <w:szCs w:val="20"/>
              </w:rPr>
              <w:t>CCP</w:t>
            </w:r>
          </w:p>
          <w:p w14:paraId="04396E09" w14:textId="77777777" w:rsidR="005D4961" w:rsidRDefault="00E37B79">
            <w:pPr>
              <w:spacing w:after="20" w:line="280" w:lineRule="auto"/>
            </w:pPr>
            <w:r>
              <w:rPr>
                <w:i/>
                <w:iCs/>
                <w:color w:val="595959"/>
                <w:sz w:val="18"/>
                <w:szCs w:val="18"/>
              </w:rPr>
              <w:t>Media &amp; Public Relations Unit</w:t>
            </w:r>
          </w:p>
          <w:p w14:paraId="2A3F097E" w14:textId="77777777" w:rsidR="005D4961" w:rsidRDefault="00E37B79">
            <w:pPr>
              <w:spacing w:line="280" w:lineRule="auto"/>
            </w:pPr>
            <w:r>
              <w:rPr>
                <w:i/>
                <w:iCs/>
                <w:color w:val="1F3864"/>
                <w:sz w:val="18"/>
                <w:szCs w:val="18"/>
              </w:rPr>
              <w:t>DTI v3.0</w:t>
            </w:r>
          </w:p>
          <w:p w14:paraId="4F5BDF6B" w14:textId="77777777" w:rsidR="005D4961" w:rsidRDefault="00E37B79">
            <w:pPr>
              <w:spacing w:before="20" w:line="280" w:lineRule="auto"/>
            </w:pPr>
            <w:r>
              <w:rPr>
                <w:i/>
                <w:iCs/>
                <w:color w:val="595959"/>
                <w:sz w:val="18"/>
                <w:szCs w:val="18"/>
              </w:rPr>
              <w:t>Anchor: §§16(5), 21, 53, 59, 85</w:t>
            </w:r>
          </w:p>
        </w:tc>
        <w:tc>
          <w:tcPr>
            <w:tcW w:w="3000" w:type="dxa"/>
            <w:tcMar>
              <w:top w:w="80" w:type="dxa"/>
              <w:left w:w="100" w:type="dxa"/>
              <w:bottom w:w="80" w:type="dxa"/>
              <w:right w:w="100" w:type="dxa"/>
            </w:tcMar>
            <w:vAlign w:val="center"/>
          </w:tcPr>
          <w:p w14:paraId="1296F200" w14:textId="77777777" w:rsidR="005D4961" w:rsidRDefault="00E37B79">
            <w:pPr>
              <w:spacing w:before="80" w:after="80" w:line="280" w:lineRule="auto"/>
            </w:pPr>
            <w:r>
              <w:rPr>
                <w:b/>
                <w:bCs/>
              </w:rPr>
              <w:t>Comms System (System 21)</w:t>
            </w:r>
          </w:p>
          <w:p w14:paraId="43CEB394" w14:textId="77777777" w:rsidR="005D4961" w:rsidRDefault="00E37B79">
            <w:pPr>
              <w:spacing w:before="40" w:line="280" w:lineRule="auto"/>
            </w:pPr>
            <w:r>
              <w:rPr>
                <w:sz w:val="20"/>
                <w:szCs w:val="20"/>
              </w:rPr>
              <w:t>Transactional notification fabric — automated distribution of statutory reports (e.g. quarterly internal-audit reports), candidate notifications, results, decisions and broadcasts. Multi-channel: email, SMS, push, in-app.</w:t>
            </w:r>
          </w:p>
        </w:tc>
        <w:tc>
          <w:tcPr>
            <w:tcW w:w="3326" w:type="dxa"/>
            <w:tcMar>
              <w:top w:w="80" w:type="dxa"/>
              <w:left w:w="100" w:type="dxa"/>
              <w:bottom w:w="80" w:type="dxa"/>
              <w:right w:w="100" w:type="dxa"/>
            </w:tcMar>
            <w:vAlign w:val="center"/>
          </w:tcPr>
          <w:p w14:paraId="6BCC1CD7" w14:textId="77777777" w:rsidR="005D4961" w:rsidRDefault="00E37B79">
            <w:pPr>
              <w:spacing w:after="40" w:line="280" w:lineRule="auto"/>
            </w:pPr>
            <w:r>
              <w:rPr>
                <w:b/>
                <w:bCs/>
                <w:sz w:val="20"/>
                <w:szCs w:val="20"/>
              </w:rPr>
              <w:t xml:space="preserve">Integrations. </w:t>
            </w:r>
            <w:r>
              <w:rPr>
                <w:sz w:val="20"/>
                <w:szCs w:val="20"/>
              </w:rPr>
              <w:t>Triggered by virtually every business system (S027, S048, S063, S196 etc.); routes via SMS gateway (S077) and email infra.</w:t>
            </w:r>
          </w:p>
          <w:p w14:paraId="107B4969" w14:textId="77777777" w:rsidR="005D4961" w:rsidRDefault="00E37B79">
            <w:pPr>
              <w:spacing w:line="280" w:lineRule="auto"/>
            </w:pPr>
            <w:r>
              <w:rPr>
                <w:b/>
                <w:bCs/>
                <w:sz w:val="20"/>
                <w:szCs w:val="20"/>
              </w:rPr>
              <w:t xml:space="preserve">Dependencies. </w:t>
            </w:r>
            <w:r>
              <w:rPr>
                <w:sz w:val="20"/>
                <w:szCs w:val="20"/>
              </w:rPr>
              <w:t>Identity (S213), template engine, throttling.</w:t>
            </w:r>
          </w:p>
          <w:p w14:paraId="64BC0ACC" w14:textId="77777777" w:rsidR="005D4961" w:rsidRDefault="00E37B79">
            <w:pPr>
              <w:spacing w:before="40" w:line="280" w:lineRule="auto"/>
            </w:pPr>
            <w:r>
              <w:rPr>
                <w:i/>
                <w:iCs/>
                <w:color w:val="595959"/>
                <w:sz w:val="18"/>
                <w:szCs w:val="18"/>
              </w:rPr>
              <w:t>Co-owners: DTI</w:t>
            </w:r>
          </w:p>
        </w:tc>
        <w:tc>
          <w:tcPr>
            <w:tcW w:w="1200" w:type="dxa"/>
            <w:tcMar>
              <w:top w:w="80" w:type="dxa"/>
              <w:left w:w="100" w:type="dxa"/>
              <w:bottom w:w="80" w:type="dxa"/>
              <w:right w:w="100" w:type="dxa"/>
            </w:tcMar>
            <w:vAlign w:val="center"/>
          </w:tcPr>
          <w:p w14:paraId="1CF72328" w14:textId="77777777" w:rsidR="005D4961" w:rsidRDefault="00E37B79">
            <w:pPr>
              <w:spacing w:before="80" w:after="80" w:line="280" w:lineRule="auto"/>
              <w:jc w:val="center"/>
            </w:pPr>
            <w:r>
              <w:rPr>
                <w:b/>
                <w:bCs/>
                <w:color w:val="C00000"/>
              </w:rPr>
              <w:t>Fast-Track</w:t>
            </w:r>
          </w:p>
        </w:tc>
      </w:tr>
      <w:tr w:rsidR="005D4961" w14:paraId="3AE0DC1B" w14:textId="77777777">
        <w:trPr>
          <w:cantSplit/>
        </w:trPr>
        <w:tc>
          <w:tcPr>
            <w:tcW w:w="1500" w:type="dxa"/>
            <w:shd w:val="clear" w:color="auto" w:fill="F5F7FB"/>
            <w:tcMar>
              <w:top w:w="80" w:type="dxa"/>
              <w:left w:w="100" w:type="dxa"/>
              <w:bottom w:w="80" w:type="dxa"/>
              <w:right w:w="100" w:type="dxa"/>
            </w:tcMar>
            <w:vAlign w:val="center"/>
          </w:tcPr>
          <w:p w14:paraId="083EF6BA" w14:textId="77777777" w:rsidR="005D4961" w:rsidRDefault="00E37B79">
            <w:pPr>
              <w:spacing w:before="80" w:after="80" w:line="280" w:lineRule="auto"/>
            </w:pPr>
            <w:r>
              <w:rPr>
                <w:b/>
                <w:bCs/>
                <w:color w:val="1F3864"/>
              </w:rPr>
              <w:t>S075</w:t>
            </w:r>
          </w:p>
          <w:p w14:paraId="728C02BA" w14:textId="77777777" w:rsidR="005D4961" w:rsidRDefault="00E37B79">
            <w:pPr>
              <w:spacing w:before="20" w:line="280" w:lineRule="auto"/>
            </w:pPr>
            <w:r>
              <w:rPr>
                <w:b/>
                <w:bCs/>
                <w:sz w:val="20"/>
                <w:szCs w:val="20"/>
              </w:rPr>
              <w:t>CCP</w:t>
            </w:r>
          </w:p>
          <w:p w14:paraId="00518C84" w14:textId="77777777" w:rsidR="005D4961" w:rsidRDefault="00E37B79">
            <w:pPr>
              <w:spacing w:after="20" w:line="280" w:lineRule="auto"/>
            </w:pPr>
            <w:r>
              <w:rPr>
                <w:i/>
                <w:iCs/>
                <w:color w:val="595959"/>
                <w:sz w:val="18"/>
                <w:szCs w:val="18"/>
              </w:rPr>
              <w:t>Media &amp; Public Relations Unit</w:t>
            </w:r>
          </w:p>
          <w:p w14:paraId="5388497E"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2E7840B1" w14:textId="77777777" w:rsidR="005D4961" w:rsidRDefault="00E37B79">
            <w:pPr>
              <w:spacing w:before="80" w:after="80" w:line="280" w:lineRule="auto"/>
            </w:pPr>
            <w:r>
              <w:rPr>
                <w:b/>
                <w:bCs/>
              </w:rPr>
              <w:t>Newsletter / Email Marketing Automation</w:t>
            </w:r>
          </w:p>
          <w:p w14:paraId="565686F6" w14:textId="77777777" w:rsidR="005D4961" w:rsidRDefault="00E37B79">
            <w:pPr>
              <w:spacing w:before="40" w:line="280" w:lineRule="auto"/>
            </w:pPr>
            <w:r>
              <w:rPr>
                <w:sz w:val="20"/>
                <w:szCs w:val="20"/>
              </w:rPr>
              <w:t>Mailchimp / Brevo class — segmented marketing newsletters, audience journeys, campaign analytics. Distinct from S074 transactional notifications.</w:t>
            </w:r>
          </w:p>
        </w:tc>
        <w:tc>
          <w:tcPr>
            <w:tcW w:w="3326" w:type="dxa"/>
            <w:shd w:val="clear" w:color="auto" w:fill="F5F7FB"/>
            <w:tcMar>
              <w:top w:w="80" w:type="dxa"/>
              <w:left w:w="100" w:type="dxa"/>
              <w:bottom w:w="80" w:type="dxa"/>
              <w:right w:w="100" w:type="dxa"/>
            </w:tcMar>
            <w:vAlign w:val="center"/>
          </w:tcPr>
          <w:p w14:paraId="50848234" w14:textId="77777777" w:rsidR="005D4961" w:rsidRDefault="00E37B79">
            <w:pPr>
              <w:spacing w:after="40" w:line="280" w:lineRule="auto"/>
            </w:pPr>
            <w:r>
              <w:rPr>
                <w:b/>
                <w:bCs/>
                <w:sz w:val="20"/>
                <w:szCs w:val="20"/>
              </w:rPr>
              <w:t xml:space="preserve">Integrations. </w:t>
            </w:r>
            <w:r>
              <w:rPr>
                <w:sz w:val="20"/>
                <w:szCs w:val="20"/>
              </w:rPr>
              <w:t>Audiences from Partner CRM (S081), Alumni CRM (S034); brand assets from DAM (S080); compliance via Consent (S188).</w:t>
            </w:r>
          </w:p>
          <w:p w14:paraId="0683E1E1" w14:textId="77777777" w:rsidR="005D4961" w:rsidRDefault="00E37B79">
            <w:pPr>
              <w:spacing w:line="280" w:lineRule="auto"/>
            </w:pPr>
            <w:r>
              <w:rPr>
                <w:b/>
                <w:bCs/>
                <w:sz w:val="20"/>
                <w:szCs w:val="20"/>
              </w:rPr>
              <w:t xml:space="preserve">Dependencies. </w:t>
            </w:r>
            <w:r>
              <w:rPr>
                <w:sz w:val="20"/>
                <w:szCs w:val="20"/>
              </w:rPr>
              <w:t>CRM, DAM, consent management.</w:t>
            </w:r>
          </w:p>
        </w:tc>
        <w:tc>
          <w:tcPr>
            <w:tcW w:w="1200" w:type="dxa"/>
            <w:shd w:val="clear" w:color="auto" w:fill="F5F7FB"/>
            <w:tcMar>
              <w:top w:w="80" w:type="dxa"/>
              <w:left w:w="100" w:type="dxa"/>
              <w:bottom w:w="80" w:type="dxa"/>
              <w:right w:w="100" w:type="dxa"/>
            </w:tcMar>
            <w:vAlign w:val="center"/>
          </w:tcPr>
          <w:p w14:paraId="0C7D382D" w14:textId="77777777" w:rsidR="005D4961" w:rsidRDefault="00E37B79">
            <w:pPr>
              <w:spacing w:before="80" w:after="80" w:line="280" w:lineRule="auto"/>
              <w:jc w:val="center"/>
            </w:pPr>
            <w:r>
              <w:rPr>
                <w:b/>
                <w:bCs/>
                <w:color w:val="C00000"/>
              </w:rPr>
              <w:t>Fast-Track</w:t>
            </w:r>
          </w:p>
        </w:tc>
      </w:tr>
      <w:tr w:rsidR="005D4961" w14:paraId="094EB96B" w14:textId="77777777">
        <w:trPr>
          <w:cantSplit/>
        </w:trPr>
        <w:tc>
          <w:tcPr>
            <w:tcW w:w="1500" w:type="dxa"/>
            <w:tcMar>
              <w:top w:w="80" w:type="dxa"/>
              <w:left w:w="100" w:type="dxa"/>
              <w:bottom w:w="80" w:type="dxa"/>
              <w:right w:w="100" w:type="dxa"/>
            </w:tcMar>
            <w:vAlign w:val="center"/>
          </w:tcPr>
          <w:p w14:paraId="5F68D5C4" w14:textId="77777777" w:rsidR="005D4961" w:rsidRDefault="00E37B79">
            <w:pPr>
              <w:spacing w:before="80" w:after="80" w:line="280" w:lineRule="auto"/>
            </w:pPr>
            <w:r>
              <w:rPr>
                <w:b/>
                <w:bCs/>
                <w:color w:val="1F3864"/>
              </w:rPr>
              <w:lastRenderedPageBreak/>
              <w:t>S076</w:t>
            </w:r>
          </w:p>
          <w:p w14:paraId="53DDB7DD" w14:textId="77777777" w:rsidR="005D4961" w:rsidRDefault="00E37B79">
            <w:pPr>
              <w:spacing w:before="20" w:line="280" w:lineRule="auto"/>
            </w:pPr>
            <w:r>
              <w:rPr>
                <w:b/>
                <w:bCs/>
                <w:sz w:val="20"/>
                <w:szCs w:val="20"/>
              </w:rPr>
              <w:t>CCP</w:t>
            </w:r>
          </w:p>
          <w:p w14:paraId="7BE37631" w14:textId="77777777" w:rsidR="005D4961" w:rsidRDefault="00E37B79">
            <w:pPr>
              <w:spacing w:after="20" w:line="280" w:lineRule="auto"/>
            </w:pPr>
            <w:r>
              <w:rPr>
                <w:i/>
                <w:iCs/>
                <w:color w:val="595959"/>
                <w:sz w:val="18"/>
                <w:szCs w:val="18"/>
              </w:rPr>
              <w:t>Media &amp; Public Relations Unit</w:t>
            </w:r>
          </w:p>
          <w:p w14:paraId="603A3EFE"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358F8698" w14:textId="77777777" w:rsidR="005D4961" w:rsidRDefault="00E37B79">
            <w:pPr>
              <w:spacing w:before="80" w:after="80" w:line="280" w:lineRule="auto"/>
            </w:pPr>
            <w:r>
              <w:rPr>
                <w:b/>
                <w:bCs/>
              </w:rPr>
              <w:t>Public-Facing Website CMS (marketing site)</w:t>
            </w:r>
          </w:p>
          <w:p w14:paraId="5E2B3368" w14:textId="77777777" w:rsidR="005D4961" w:rsidRDefault="00E37B79">
            <w:pPr>
              <w:spacing w:before="40" w:line="280" w:lineRule="auto"/>
            </w:pPr>
            <w:r>
              <w:rPr>
                <w:sz w:val="20"/>
                <w:szCs w:val="20"/>
              </w:rPr>
              <w:t>WordPress / Drupal / Strapi — separate from the transactional Unified Portal. Hosts news, brand, careers, programmes and thought-leadership content.</w:t>
            </w:r>
          </w:p>
        </w:tc>
        <w:tc>
          <w:tcPr>
            <w:tcW w:w="3326" w:type="dxa"/>
            <w:tcMar>
              <w:top w:w="80" w:type="dxa"/>
              <w:left w:w="100" w:type="dxa"/>
              <w:bottom w:w="80" w:type="dxa"/>
              <w:right w:w="100" w:type="dxa"/>
            </w:tcMar>
            <w:vAlign w:val="center"/>
          </w:tcPr>
          <w:p w14:paraId="3A6013D8" w14:textId="77777777" w:rsidR="005D4961" w:rsidRDefault="00E37B79">
            <w:pPr>
              <w:spacing w:after="40" w:line="280" w:lineRule="auto"/>
            </w:pPr>
            <w:r>
              <w:rPr>
                <w:b/>
                <w:bCs/>
                <w:sz w:val="20"/>
                <w:szCs w:val="20"/>
              </w:rPr>
              <w:t xml:space="preserve">Integrations. </w:t>
            </w:r>
            <w:r>
              <w:rPr>
                <w:sz w:val="20"/>
                <w:szCs w:val="20"/>
              </w:rPr>
              <w:t>Editorial calendars from Comms (S074); publications from Repository (S106); analytics to S225.</w:t>
            </w:r>
          </w:p>
          <w:p w14:paraId="12E61100" w14:textId="77777777" w:rsidR="005D4961" w:rsidRDefault="00E37B79">
            <w:pPr>
              <w:spacing w:line="280" w:lineRule="auto"/>
            </w:pPr>
            <w:r>
              <w:rPr>
                <w:b/>
                <w:bCs/>
                <w:sz w:val="20"/>
                <w:szCs w:val="20"/>
              </w:rPr>
              <w:t xml:space="preserve">Dependencies. </w:t>
            </w:r>
            <w:r>
              <w:rPr>
                <w:sz w:val="20"/>
                <w:szCs w:val="20"/>
              </w:rPr>
              <w:t>CMS, headless API, accessibility.</w:t>
            </w:r>
          </w:p>
          <w:p w14:paraId="1F26E413" w14:textId="77777777" w:rsidR="005D4961" w:rsidRDefault="00E37B79">
            <w:pPr>
              <w:spacing w:before="40" w:line="280" w:lineRule="auto"/>
            </w:pPr>
            <w:r>
              <w:rPr>
                <w:i/>
                <w:iCs/>
                <w:color w:val="595959"/>
                <w:sz w:val="18"/>
                <w:szCs w:val="18"/>
              </w:rPr>
              <w:t>Co-owners: DTI</w:t>
            </w:r>
          </w:p>
        </w:tc>
        <w:tc>
          <w:tcPr>
            <w:tcW w:w="1200" w:type="dxa"/>
            <w:tcMar>
              <w:top w:w="80" w:type="dxa"/>
              <w:left w:w="100" w:type="dxa"/>
              <w:bottom w:w="80" w:type="dxa"/>
              <w:right w:w="100" w:type="dxa"/>
            </w:tcMar>
            <w:vAlign w:val="center"/>
          </w:tcPr>
          <w:p w14:paraId="320873C9" w14:textId="77777777" w:rsidR="005D4961" w:rsidRDefault="00E37B79">
            <w:pPr>
              <w:spacing w:before="80" w:after="80" w:line="280" w:lineRule="auto"/>
              <w:jc w:val="center"/>
            </w:pPr>
            <w:r>
              <w:rPr>
                <w:b/>
                <w:bCs/>
                <w:color w:val="C00000"/>
              </w:rPr>
              <w:t>Fast-Track</w:t>
            </w:r>
          </w:p>
        </w:tc>
      </w:tr>
      <w:tr w:rsidR="005D4961" w14:paraId="20A550DD" w14:textId="77777777">
        <w:trPr>
          <w:cantSplit/>
        </w:trPr>
        <w:tc>
          <w:tcPr>
            <w:tcW w:w="1500" w:type="dxa"/>
            <w:shd w:val="clear" w:color="auto" w:fill="F5F7FB"/>
            <w:tcMar>
              <w:top w:w="80" w:type="dxa"/>
              <w:left w:w="100" w:type="dxa"/>
              <w:bottom w:w="80" w:type="dxa"/>
              <w:right w:w="100" w:type="dxa"/>
            </w:tcMar>
            <w:vAlign w:val="center"/>
          </w:tcPr>
          <w:p w14:paraId="2C2BF7B8" w14:textId="77777777" w:rsidR="005D4961" w:rsidRDefault="00E37B79">
            <w:pPr>
              <w:spacing w:before="80" w:after="80" w:line="280" w:lineRule="auto"/>
            </w:pPr>
            <w:r>
              <w:rPr>
                <w:b/>
                <w:bCs/>
                <w:color w:val="1F3864"/>
              </w:rPr>
              <w:t>S077</w:t>
            </w:r>
          </w:p>
          <w:p w14:paraId="2DCB0A03" w14:textId="77777777" w:rsidR="005D4961" w:rsidRDefault="00E37B79">
            <w:pPr>
              <w:spacing w:before="20" w:line="280" w:lineRule="auto"/>
            </w:pPr>
            <w:r>
              <w:rPr>
                <w:b/>
                <w:bCs/>
                <w:sz w:val="20"/>
                <w:szCs w:val="20"/>
              </w:rPr>
              <w:t>CCP</w:t>
            </w:r>
          </w:p>
          <w:p w14:paraId="614BE975" w14:textId="77777777" w:rsidR="005D4961" w:rsidRDefault="00E37B79">
            <w:pPr>
              <w:spacing w:after="20" w:line="280" w:lineRule="auto"/>
            </w:pPr>
            <w:r>
              <w:rPr>
                <w:i/>
                <w:iCs/>
                <w:color w:val="595959"/>
                <w:sz w:val="18"/>
                <w:szCs w:val="18"/>
              </w:rPr>
              <w:t>Media &amp; Public Relations Unit</w:t>
            </w:r>
          </w:p>
          <w:p w14:paraId="38481B93"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4156A9B9" w14:textId="77777777" w:rsidR="005D4961" w:rsidRDefault="00E37B79">
            <w:pPr>
              <w:spacing w:before="80" w:after="80" w:line="280" w:lineRule="auto"/>
            </w:pPr>
            <w:r>
              <w:rPr>
                <w:b/>
                <w:bCs/>
              </w:rPr>
              <w:t>Bulk SMS Gateway</w:t>
            </w:r>
          </w:p>
          <w:p w14:paraId="34B9F773" w14:textId="77777777" w:rsidR="005D4961" w:rsidRDefault="00E37B79">
            <w:pPr>
              <w:spacing w:before="40" w:line="280" w:lineRule="auto"/>
            </w:pPr>
            <w:r>
              <w:rPr>
                <w:sz w:val="20"/>
                <w:szCs w:val="20"/>
              </w:rPr>
              <w:t>Aggregator integration for candidate, partner and stakeholder SMS broadcasts at scale — sender-ID compliance, opt-out handling, delivery receipts.</w:t>
            </w:r>
          </w:p>
        </w:tc>
        <w:tc>
          <w:tcPr>
            <w:tcW w:w="3326" w:type="dxa"/>
            <w:shd w:val="clear" w:color="auto" w:fill="F5F7FB"/>
            <w:tcMar>
              <w:top w:w="80" w:type="dxa"/>
              <w:left w:w="100" w:type="dxa"/>
              <w:bottom w:w="80" w:type="dxa"/>
              <w:right w:w="100" w:type="dxa"/>
            </w:tcMar>
            <w:vAlign w:val="center"/>
          </w:tcPr>
          <w:p w14:paraId="5D56B710" w14:textId="77777777" w:rsidR="005D4961" w:rsidRDefault="00E37B79">
            <w:pPr>
              <w:spacing w:after="40" w:line="280" w:lineRule="auto"/>
            </w:pPr>
            <w:r>
              <w:rPr>
                <w:b/>
                <w:bCs/>
                <w:sz w:val="20"/>
                <w:szCs w:val="20"/>
              </w:rPr>
              <w:t xml:space="preserve">Integrations. </w:t>
            </w:r>
            <w:r>
              <w:rPr>
                <w:sz w:val="20"/>
                <w:szCs w:val="20"/>
              </w:rPr>
              <w:t>Driven by Comms (S074), NBES results, Welfare alerts, Mass-Notification (S174).</w:t>
            </w:r>
          </w:p>
          <w:p w14:paraId="62B9DB2B" w14:textId="77777777" w:rsidR="005D4961" w:rsidRDefault="00E37B79">
            <w:pPr>
              <w:spacing w:line="280" w:lineRule="auto"/>
            </w:pPr>
            <w:r>
              <w:rPr>
                <w:b/>
                <w:bCs/>
                <w:sz w:val="20"/>
                <w:szCs w:val="20"/>
              </w:rPr>
              <w:t xml:space="preserve">Dependencies. </w:t>
            </w:r>
            <w:r>
              <w:rPr>
                <w:sz w:val="20"/>
                <w:szCs w:val="20"/>
              </w:rPr>
              <w:t>MNO partnerships, sender-ID registration.</w:t>
            </w:r>
          </w:p>
          <w:p w14:paraId="0F19F237" w14:textId="77777777" w:rsidR="005D4961" w:rsidRDefault="00E37B79">
            <w:pPr>
              <w:spacing w:before="40" w:line="280" w:lineRule="auto"/>
            </w:pPr>
            <w:r>
              <w:rPr>
                <w:i/>
                <w:iCs/>
                <w:color w:val="595959"/>
                <w:sz w:val="18"/>
                <w:szCs w:val="18"/>
              </w:rPr>
              <w:t>Co-owners: DTI</w:t>
            </w:r>
          </w:p>
        </w:tc>
        <w:tc>
          <w:tcPr>
            <w:tcW w:w="1200" w:type="dxa"/>
            <w:shd w:val="clear" w:color="auto" w:fill="F5F7FB"/>
            <w:tcMar>
              <w:top w:w="80" w:type="dxa"/>
              <w:left w:w="100" w:type="dxa"/>
              <w:bottom w:w="80" w:type="dxa"/>
              <w:right w:w="100" w:type="dxa"/>
            </w:tcMar>
            <w:vAlign w:val="center"/>
          </w:tcPr>
          <w:p w14:paraId="716DE98A" w14:textId="77777777" w:rsidR="005D4961" w:rsidRDefault="00E37B79">
            <w:pPr>
              <w:spacing w:before="80" w:after="80" w:line="280" w:lineRule="auto"/>
              <w:jc w:val="center"/>
            </w:pPr>
            <w:r>
              <w:rPr>
                <w:b/>
                <w:bCs/>
                <w:color w:val="C00000"/>
              </w:rPr>
              <w:t>Fast-Track</w:t>
            </w:r>
          </w:p>
        </w:tc>
      </w:tr>
      <w:tr w:rsidR="005D4961" w14:paraId="5EA43EAA" w14:textId="77777777">
        <w:trPr>
          <w:cantSplit/>
        </w:trPr>
        <w:tc>
          <w:tcPr>
            <w:tcW w:w="1500" w:type="dxa"/>
            <w:tcMar>
              <w:top w:w="80" w:type="dxa"/>
              <w:left w:w="100" w:type="dxa"/>
              <w:bottom w:w="80" w:type="dxa"/>
              <w:right w:w="100" w:type="dxa"/>
            </w:tcMar>
            <w:vAlign w:val="center"/>
          </w:tcPr>
          <w:p w14:paraId="011C0030" w14:textId="77777777" w:rsidR="005D4961" w:rsidRDefault="00E37B79">
            <w:pPr>
              <w:spacing w:before="80" w:after="80" w:line="280" w:lineRule="auto"/>
            </w:pPr>
            <w:r>
              <w:rPr>
                <w:b/>
                <w:bCs/>
                <w:color w:val="1F3864"/>
              </w:rPr>
              <w:t>S078</w:t>
            </w:r>
          </w:p>
          <w:p w14:paraId="2A3FD302" w14:textId="77777777" w:rsidR="005D4961" w:rsidRDefault="00E37B79">
            <w:pPr>
              <w:spacing w:before="20" w:line="280" w:lineRule="auto"/>
            </w:pPr>
            <w:r>
              <w:rPr>
                <w:b/>
                <w:bCs/>
                <w:sz w:val="20"/>
                <w:szCs w:val="20"/>
              </w:rPr>
              <w:t>CCP+F&amp;L</w:t>
            </w:r>
          </w:p>
          <w:p w14:paraId="6D8EB596" w14:textId="77777777" w:rsidR="005D4961" w:rsidRDefault="00E37B79">
            <w:pPr>
              <w:spacing w:after="20" w:line="280" w:lineRule="auto"/>
            </w:pPr>
            <w:r>
              <w:rPr>
                <w:i/>
                <w:iCs/>
                <w:color w:val="595959"/>
                <w:sz w:val="18"/>
                <w:szCs w:val="18"/>
              </w:rPr>
              <w:t>CCP Strategic Partnerships + F&amp;L Logistics</w:t>
            </w:r>
          </w:p>
          <w:p w14:paraId="16D93A3C" w14:textId="77777777" w:rsidR="005D4961" w:rsidRDefault="00E37B79">
            <w:pPr>
              <w:spacing w:line="280" w:lineRule="auto"/>
            </w:pPr>
            <w:r>
              <w:rPr>
                <w:i/>
                <w:iCs/>
                <w:color w:val="1F3864"/>
                <w:sz w:val="18"/>
                <w:szCs w:val="18"/>
              </w:rPr>
              <w:t>DTI v3.0</w:t>
            </w:r>
          </w:p>
          <w:p w14:paraId="269BDFE6" w14:textId="77777777" w:rsidR="005D4961" w:rsidRDefault="00E37B79">
            <w:pPr>
              <w:spacing w:before="20" w:line="280" w:lineRule="auto"/>
            </w:pPr>
            <w:r>
              <w:rPr>
                <w:i/>
                <w:iCs/>
                <w:color w:val="595959"/>
                <w:sz w:val="18"/>
                <w:szCs w:val="18"/>
              </w:rPr>
              <w:t>Anchor: §12(2)(k)</w:t>
            </w:r>
          </w:p>
        </w:tc>
        <w:tc>
          <w:tcPr>
            <w:tcW w:w="3000" w:type="dxa"/>
            <w:tcMar>
              <w:top w:w="80" w:type="dxa"/>
              <w:left w:w="100" w:type="dxa"/>
              <w:bottom w:w="80" w:type="dxa"/>
              <w:right w:w="100" w:type="dxa"/>
            </w:tcMar>
            <w:vAlign w:val="center"/>
          </w:tcPr>
          <w:p w14:paraId="44E934B3" w14:textId="77777777" w:rsidR="005D4961" w:rsidRDefault="00E37B79">
            <w:pPr>
              <w:spacing w:before="80" w:after="80" w:line="280" w:lineRule="auto"/>
            </w:pPr>
            <w:r>
              <w:rPr>
                <w:b/>
                <w:bCs/>
              </w:rPr>
              <w:t>Events Management System (System 08)</w:t>
            </w:r>
          </w:p>
          <w:p w14:paraId="41978F11" w14:textId="77777777" w:rsidR="005D4961" w:rsidRDefault="00E37B79">
            <w:pPr>
              <w:spacing w:before="40" w:line="280" w:lineRule="auto"/>
            </w:pPr>
            <w:r>
              <w:rPr>
                <w:sz w:val="20"/>
                <w:szCs w:val="20"/>
              </w:rPr>
              <w:t>End-to-end event management — Bar-Call ceremonies, conferences, AGMs, town halls. Sessions, registrations, agendas, sponsors, exhibitors, payments and feedback.</w:t>
            </w:r>
          </w:p>
        </w:tc>
        <w:tc>
          <w:tcPr>
            <w:tcW w:w="3326" w:type="dxa"/>
            <w:tcMar>
              <w:top w:w="80" w:type="dxa"/>
              <w:left w:w="100" w:type="dxa"/>
              <w:bottom w:w="80" w:type="dxa"/>
              <w:right w:w="100" w:type="dxa"/>
            </w:tcMar>
            <w:vAlign w:val="center"/>
          </w:tcPr>
          <w:p w14:paraId="6E58696C" w14:textId="77777777" w:rsidR="005D4961" w:rsidRDefault="00E37B79">
            <w:pPr>
              <w:spacing w:after="40" w:line="280" w:lineRule="auto"/>
            </w:pPr>
            <w:r>
              <w:rPr>
                <w:b/>
                <w:bCs/>
                <w:sz w:val="20"/>
                <w:szCs w:val="20"/>
              </w:rPr>
              <w:t xml:space="preserve">Integrations. </w:t>
            </w:r>
            <w:r>
              <w:rPr>
                <w:sz w:val="20"/>
                <w:szCs w:val="20"/>
              </w:rPr>
              <w:t>Logistics handed off to F&amp;L Event Setup (S173); ticketing via Payment (S141); webinar via S087.</w:t>
            </w:r>
          </w:p>
          <w:p w14:paraId="50D143CD" w14:textId="77777777" w:rsidR="005D4961" w:rsidRDefault="00E37B79">
            <w:pPr>
              <w:spacing w:line="280" w:lineRule="auto"/>
            </w:pPr>
            <w:r>
              <w:rPr>
                <w:b/>
                <w:bCs/>
                <w:sz w:val="20"/>
                <w:szCs w:val="20"/>
              </w:rPr>
              <w:t xml:space="preserve">Dependencies. </w:t>
            </w:r>
            <w:r>
              <w:rPr>
                <w:sz w:val="20"/>
                <w:szCs w:val="20"/>
              </w:rPr>
              <w:t>Payment, F&amp;L hand-off, webinar platform.</w:t>
            </w:r>
          </w:p>
          <w:p w14:paraId="0722FB26" w14:textId="77777777" w:rsidR="005D4961" w:rsidRDefault="00E37B79">
            <w:pPr>
              <w:spacing w:before="40" w:line="280" w:lineRule="auto"/>
            </w:pPr>
            <w:r>
              <w:rPr>
                <w:i/>
                <w:iCs/>
                <w:color w:val="595959"/>
                <w:sz w:val="18"/>
                <w:szCs w:val="18"/>
              </w:rPr>
              <w:t>Co-owners: GSL</w:t>
            </w:r>
          </w:p>
        </w:tc>
        <w:tc>
          <w:tcPr>
            <w:tcW w:w="1200" w:type="dxa"/>
            <w:tcMar>
              <w:top w:w="80" w:type="dxa"/>
              <w:left w:w="100" w:type="dxa"/>
              <w:bottom w:w="80" w:type="dxa"/>
              <w:right w:w="100" w:type="dxa"/>
            </w:tcMar>
            <w:vAlign w:val="center"/>
          </w:tcPr>
          <w:p w14:paraId="640994F4" w14:textId="77777777" w:rsidR="005D4961" w:rsidRDefault="00E37B79">
            <w:pPr>
              <w:spacing w:before="80" w:after="80" w:line="280" w:lineRule="auto"/>
              <w:jc w:val="center"/>
            </w:pPr>
            <w:r>
              <w:rPr>
                <w:b/>
                <w:bCs/>
                <w:color w:val="BF8F00"/>
              </w:rPr>
              <w:t>Phase 2</w:t>
            </w:r>
          </w:p>
        </w:tc>
      </w:tr>
      <w:tr w:rsidR="005D4961" w14:paraId="22C085D1" w14:textId="77777777">
        <w:trPr>
          <w:cantSplit/>
        </w:trPr>
        <w:tc>
          <w:tcPr>
            <w:tcW w:w="1500" w:type="dxa"/>
            <w:shd w:val="clear" w:color="auto" w:fill="F5F7FB"/>
            <w:tcMar>
              <w:top w:w="80" w:type="dxa"/>
              <w:left w:w="100" w:type="dxa"/>
              <w:bottom w:w="80" w:type="dxa"/>
              <w:right w:w="100" w:type="dxa"/>
            </w:tcMar>
            <w:vAlign w:val="center"/>
          </w:tcPr>
          <w:p w14:paraId="5E04DA6B" w14:textId="77777777" w:rsidR="005D4961" w:rsidRDefault="00E37B79">
            <w:pPr>
              <w:spacing w:before="80" w:after="80" w:line="280" w:lineRule="auto"/>
            </w:pPr>
            <w:r>
              <w:rPr>
                <w:b/>
                <w:bCs/>
                <w:color w:val="1F3864"/>
              </w:rPr>
              <w:t>S079</w:t>
            </w:r>
          </w:p>
          <w:p w14:paraId="7B3C32D4" w14:textId="77777777" w:rsidR="005D4961" w:rsidRDefault="00E37B79">
            <w:pPr>
              <w:spacing w:before="20" w:line="280" w:lineRule="auto"/>
            </w:pPr>
            <w:r>
              <w:rPr>
                <w:b/>
                <w:bCs/>
                <w:sz w:val="20"/>
                <w:szCs w:val="20"/>
              </w:rPr>
              <w:t>CCP</w:t>
            </w:r>
          </w:p>
          <w:p w14:paraId="4F76E7CD" w14:textId="77777777" w:rsidR="005D4961" w:rsidRDefault="00E37B79">
            <w:pPr>
              <w:spacing w:after="20" w:line="280" w:lineRule="auto"/>
            </w:pPr>
            <w:r>
              <w:rPr>
                <w:i/>
                <w:iCs/>
                <w:color w:val="595959"/>
                <w:sz w:val="18"/>
                <w:szCs w:val="18"/>
              </w:rPr>
              <w:t>Media &amp; Public Relations Unit</w:t>
            </w:r>
          </w:p>
          <w:p w14:paraId="1FA775D2"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765FC4AA" w14:textId="77777777" w:rsidR="005D4961" w:rsidRDefault="00E37B79">
            <w:pPr>
              <w:spacing w:before="80" w:after="80" w:line="280" w:lineRule="auto"/>
            </w:pPr>
            <w:r>
              <w:rPr>
                <w:b/>
                <w:bCs/>
              </w:rPr>
              <w:t>Social-Media Management &amp; Listening</w:t>
            </w:r>
          </w:p>
          <w:p w14:paraId="5308A39F" w14:textId="77777777" w:rsidR="005D4961" w:rsidRDefault="00E37B79">
            <w:pPr>
              <w:spacing w:before="40" w:line="280" w:lineRule="auto"/>
            </w:pPr>
            <w:r>
              <w:rPr>
                <w:sz w:val="20"/>
                <w:szCs w:val="20"/>
              </w:rPr>
              <w:t>Hootsuite / Sprout Social / Brandwatch — scheduled posts, engagement, sentiment, share-of-voice across X, LinkedIn, Facebook, Instagram, TikTok and YouTube.</w:t>
            </w:r>
          </w:p>
        </w:tc>
        <w:tc>
          <w:tcPr>
            <w:tcW w:w="3326" w:type="dxa"/>
            <w:shd w:val="clear" w:color="auto" w:fill="F5F7FB"/>
            <w:tcMar>
              <w:top w:w="80" w:type="dxa"/>
              <w:left w:w="100" w:type="dxa"/>
              <w:bottom w:w="80" w:type="dxa"/>
              <w:right w:w="100" w:type="dxa"/>
            </w:tcMar>
            <w:vAlign w:val="center"/>
          </w:tcPr>
          <w:p w14:paraId="0D79D9F7" w14:textId="77777777" w:rsidR="005D4961" w:rsidRDefault="00E37B79">
            <w:pPr>
              <w:spacing w:after="40" w:line="280" w:lineRule="auto"/>
            </w:pPr>
            <w:r>
              <w:rPr>
                <w:b/>
                <w:bCs/>
                <w:sz w:val="20"/>
                <w:szCs w:val="20"/>
              </w:rPr>
              <w:t xml:space="preserve">Integrations. </w:t>
            </w:r>
            <w:r>
              <w:rPr>
                <w:sz w:val="20"/>
                <w:szCs w:val="20"/>
              </w:rPr>
              <w:t>Brand assets from DAM (S080); listening signals to Reputation Playbook (S089) and Press Monitoring (S084).</w:t>
            </w:r>
          </w:p>
          <w:p w14:paraId="16AB8BFC" w14:textId="77777777" w:rsidR="005D4961" w:rsidRDefault="00E37B79">
            <w:pPr>
              <w:spacing w:line="280" w:lineRule="auto"/>
            </w:pPr>
            <w:r>
              <w:rPr>
                <w:b/>
                <w:bCs/>
                <w:sz w:val="20"/>
                <w:szCs w:val="20"/>
              </w:rPr>
              <w:t xml:space="preserve">Dependencies. </w:t>
            </w:r>
            <w:r>
              <w:rPr>
                <w:sz w:val="20"/>
                <w:szCs w:val="20"/>
              </w:rPr>
              <w:t>DAM, approval workflow, social APIs.</w:t>
            </w:r>
          </w:p>
        </w:tc>
        <w:tc>
          <w:tcPr>
            <w:tcW w:w="1200" w:type="dxa"/>
            <w:shd w:val="clear" w:color="auto" w:fill="F5F7FB"/>
            <w:tcMar>
              <w:top w:w="80" w:type="dxa"/>
              <w:left w:w="100" w:type="dxa"/>
              <w:bottom w:w="80" w:type="dxa"/>
              <w:right w:w="100" w:type="dxa"/>
            </w:tcMar>
            <w:vAlign w:val="center"/>
          </w:tcPr>
          <w:p w14:paraId="4E25FF50" w14:textId="77777777" w:rsidR="005D4961" w:rsidRDefault="00E37B79">
            <w:pPr>
              <w:spacing w:before="80" w:after="80" w:line="280" w:lineRule="auto"/>
              <w:jc w:val="center"/>
            </w:pPr>
            <w:r>
              <w:rPr>
                <w:b/>
                <w:bCs/>
                <w:color w:val="BF8F00"/>
              </w:rPr>
              <w:t>Phase 2</w:t>
            </w:r>
          </w:p>
        </w:tc>
      </w:tr>
      <w:tr w:rsidR="005D4961" w14:paraId="2C57D790" w14:textId="77777777">
        <w:trPr>
          <w:cantSplit/>
        </w:trPr>
        <w:tc>
          <w:tcPr>
            <w:tcW w:w="1500" w:type="dxa"/>
            <w:tcMar>
              <w:top w:w="80" w:type="dxa"/>
              <w:left w:w="100" w:type="dxa"/>
              <w:bottom w:w="80" w:type="dxa"/>
              <w:right w:w="100" w:type="dxa"/>
            </w:tcMar>
            <w:vAlign w:val="center"/>
          </w:tcPr>
          <w:p w14:paraId="4EDA7007" w14:textId="77777777" w:rsidR="005D4961" w:rsidRDefault="00E37B79">
            <w:pPr>
              <w:spacing w:before="80" w:after="80" w:line="280" w:lineRule="auto"/>
            </w:pPr>
            <w:r>
              <w:rPr>
                <w:b/>
                <w:bCs/>
                <w:color w:val="1F3864"/>
              </w:rPr>
              <w:t>S080</w:t>
            </w:r>
          </w:p>
          <w:p w14:paraId="2D0892DD" w14:textId="77777777" w:rsidR="005D4961" w:rsidRDefault="00E37B79">
            <w:pPr>
              <w:spacing w:before="20" w:line="280" w:lineRule="auto"/>
            </w:pPr>
            <w:r>
              <w:rPr>
                <w:b/>
                <w:bCs/>
                <w:sz w:val="20"/>
                <w:szCs w:val="20"/>
              </w:rPr>
              <w:t>CCP</w:t>
            </w:r>
          </w:p>
          <w:p w14:paraId="3CF6E55A" w14:textId="77777777" w:rsidR="005D4961" w:rsidRDefault="00E37B79">
            <w:pPr>
              <w:spacing w:after="20" w:line="280" w:lineRule="auto"/>
            </w:pPr>
            <w:r>
              <w:rPr>
                <w:i/>
                <w:iCs/>
                <w:color w:val="595959"/>
                <w:sz w:val="18"/>
                <w:szCs w:val="18"/>
              </w:rPr>
              <w:t>Media &amp; Public Relations Unit</w:t>
            </w:r>
          </w:p>
          <w:p w14:paraId="66C988F5"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5C9801FC" w14:textId="77777777" w:rsidR="005D4961" w:rsidRDefault="00E37B79">
            <w:pPr>
              <w:spacing w:before="80" w:after="80" w:line="280" w:lineRule="auto"/>
            </w:pPr>
            <w:r>
              <w:rPr>
                <w:b/>
                <w:bCs/>
              </w:rPr>
              <w:t>Digital Asset Management (DAM) / Brand Portal</w:t>
            </w:r>
          </w:p>
          <w:p w14:paraId="4E90F85D" w14:textId="77777777" w:rsidR="005D4961" w:rsidRDefault="00E37B79">
            <w:pPr>
              <w:spacing w:before="40" w:line="280" w:lineRule="auto"/>
            </w:pPr>
            <w:r>
              <w:rPr>
                <w:sz w:val="20"/>
                <w:szCs w:val="20"/>
              </w:rPr>
              <w:t>Logo, photography, video, brand-guideline distribution and rights management — single source of brand truth across all channels.</w:t>
            </w:r>
          </w:p>
        </w:tc>
        <w:tc>
          <w:tcPr>
            <w:tcW w:w="3326" w:type="dxa"/>
            <w:tcMar>
              <w:top w:w="80" w:type="dxa"/>
              <w:left w:w="100" w:type="dxa"/>
              <w:bottom w:w="80" w:type="dxa"/>
              <w:right w:w="100" w:type="dxa"/>
            </w:tcMar>
            <w:vAlign w:val="center"/>
          </w:tcPr>
          <w:p w14:paraId="2A94DD21" w14:textId="77777777" w:rsidR="005D4961" w:rsidRDefault="00E37B79">
            <w:pPr>
              <w:spacing w:after="40" w:line="280" w:lineRule="auto"/>
            </w:pPr>
            <w:r>
              <w:rPr>
                <w:b/>
                <w:bCs/>
                <w:sz w:val="20"/>
                <w:szCs w:val="20"/>
              </w:rPr>
              <w:t xml:space="preserve">Integrations. </w:t>
            </w:r>
            <w:r>
              <w:rPr>
                <w:sz w:val="20"/>
                <w:szCs w:val="20"/>
              </w:rPr>
              <w:t>Feeds Marketing CMS (S076), Newsletter (S075), Social (S079), Microsites (S090).</w:t>
            </w:r>
          </w:p>
          <w:p w14:paraId="2BF4108F" w14:textId="77777777" w:rsidR="005D4961" w:rsidRDefault="00E37B79">
            <w:pPr>
              <w:spacing w:line="280" w:lineRule="auto"/>
            </w:pPr>
            <w:r>
              <w:rPr>
                <w:b/>
                <w:bCs/>
                <w:sz w:val="20"/>
                <w:szCs w:val="20"/>
              </w:rPr>
              <w:t xml:space="preserve">Dependencies. </w:t>
            </w:r>
            <w:r>
              <w:rPr>
                <w:sz w:val="20"/>
                <w:szCs w:val="20"/>
              </w:rPr>
              <w:t>Rights metadata, watermarking, search.</w:t>
            </w:r>
          </w:p>
        </w:tc>
        <w:tc>
          <w:tcPr>
            <w:tcW w:w="1200" w:type="dxa"/>
            <w:tcMar>
              <w:top w:w="80" w:type="dxa"/>
              <w:left w:w="100" w:type="dxa"/>
              <w:bottom w:w="80" w:type="dxa"/>
              <w:right w:w="100" w:type="dxa"/>
            </w:tcMar>
            <w:vAlign w:val="center"/>
          </w:tcPr>
          <w:p w14:paraId="4D2C020F" w14:textId="77777777" w:rsidR="005D4961" w:rsidRDefault="00E37B79">
            <w:pPr>
              <w:spacing w:before="80" w:after="80" w:line="280" w:lineRule="auto"/>
              <w:jc w:val="center"/>
            </w:pPr>
            <w:r>
              <w:rPr>
                <w:b/>
                <w:bCs/>
                <w:color w:val="BF8F00"/>
              </w:rPr>
              <w:t>Phase 2</w:t>
            </w:r>
          </w:p>
        </w:tc>
      </w:tr>
      <w:tr w:rsidR="005D4961" w14:paraId="067E264A" w14:textId="77777777">
        <w:trPr>
          <w:cantSplit/>
        </w:trPr>
        <w:tc>
          <w:tcPr>
            <w:tcW w:w="1500" w:type="dxa"/>
            <w:shd w:val="clear" w:color="auto" w:fill="F5F7FB"/>
            <w:tcMar>
              <w:top w:w="80" w:type="dxa"/>
              <w:left w:w="100" w:type="dxa"/>
              <w:bottom w:w="80" w:type="dxa"/>
              <w:right w:w="100" w:type="dxa"/>
            </w:tcMar>
            <w:vAlign w:val="center"/>
          </w:tcPr>
          <w:p w14:paraId="40F5682F" w14:textId="77777777" w:rsidR="005D4961" w:rsidRDefault="00E37B79">
            <w:pPr>
              <w:spacing w:before="80" w:after="80" w:line="280" w:lineRule="auto"/>
            </w:pPr>
            <w:r>
              <w:rPr>
                <w:b/>
                <w:bCs/>
                <w:color w:val="1F3864"/>
              </w:rPr>
              <w:lastRenderedPageBreak/>
              <w:t>S081</w:t>
            </w:r>
          </w:p>
          <w:p w14:paraId="21AAA7BF" w14:textId="77777777" w:rsidR="005D4961" w:rsidRDefault="00E37B79">
            <w:pPr>
              <w:spacing w:before="20" w:line="280" w:lineRule="auto"/>
            </w:pPr>
            <w:r>
              <w:rPr>
                <w:b/>
                <w:bCs/>
                <w:sz w:val="20"/>
                <w:szCs w:val="20"/>
              </w:rPr>
              <w:t>CCP</w:t>
            </w:r>
          </w:p>
          <w:p w14:paraId="2AF2079B" w14:textId="77777777" w:rsidR="005D4961" w:rsidRDefault="00E37B79">
            <w:pPr>
              <w:spacing w:after="20" w:line="280" w:lineRule="auto"/>
            </w:pPr>
            <w:r>
              <w:rPr>
                <w:i/>
                <w:iCs/>
                <w:color w:val="595959"/>
                <w:sz w:val="18"/>
                <w:szCs w:val="18"/>
              </w:rPr>
              <w:t>Strategic Partnerships Unit</w:t>
            </w:r>
          </w:p>
          <w:p w14:paraId="221A8826" w14:textId="77777777" w:rsidR="005D4961" w:rsidRDefault="00E37B79">
            <w:pPr>
              <w:spacing w:line="280" w:lineRule="auto"/>
            </w:pPr>
            <w:r>
              <w:rPr>
                <w:i/>
                <w:iCs/>
                <w:color w:val="8B4513"/>
                <w:sz w:val="18"/>
                <w:szCs w:val="18"/>
              </w:rPr>
              <w:t>Gap-identified</w:t>
            </w:r>
          </w:p>
          <w:p w14:paraId="6EE5CE2D" w14:textId="77777777" w:rsidR="005D4961" w:rsidRDefault="00E37B79">
            <w:pPr>
              <w:spacing w:before="20" w:line="280" w:lineRule="auto"/>
            </w:pPr>
            <w:r>
              <w:rPr>
                <w:i/>
                <w:iCs/>
                <w:color w:val="595959"/>
                <w:sz w:val="18"/>
                <w:szCs w:val="18"/>
              </w:rPr>
              <w:t>Anchor: §§12(2)(i), 12(2)(j)</w:t>
            </w:r>
          </w:p>
        </w:tc>
        <w:tc>
          <w:tcPr>
            <w:tcW w:w="3000" w:type="dxa"/>
            <w:shd w:val="clear" w:color="auto" w:fill="F5F7FB"/>
            <w:tcMar>
              <w:top w:w="80" w:type="dxa"/>
              <w:left w:w="100" w:type="dxa"/>
              <w:bottom w:w="80" w:type="dxa"/>
              <w:right w:w="100" w:type="dxa"/>
            </w:tcMar>
            <w:vAlign w:val="center"/>
          </w:tcPr>
          <w:p w14:paraId="01239348" w14:textId="77777777" w:rsidR="005D4961" w:rsidRDefault="00E37B79">
            <w:pPr>
              <w:spacing w:before="80" w:after="80" w:line="280" w:lineRule="auto"/>
            </w:pPr>
            <w:r>
              <w:rPr>
                <w:b/>
                <w:bCs/>
              </w:rPr>
              <w:t>Stakeholder / Partner CRM</w:t>
            </w:r>
          </w:p>
          <w:p w14:paraId="4CD5D918" w14:textId="77777777" w:rsidR="005D4961" w:rsidRDefault="00E37B79">
            <w:pPr>
              <w:spacing w:before="40" w:line="280" w:lineRule="auto"/>
            </w:pPr>
            <w:r>
              <w:rPr>
                <w:sz w:val="20"/>
                <w:szCs w:val="20"/>
              </w:rPr>
              <w:t>Salesforce / HubSpot — relationship management with judiciary, Bar, faculties, donors, embassies, regulators. Engagement history, opportunities and partnership analytics.</w:t>
            </w:r>
          </w:p>
        </w:tc>
        <w:tc>
          <w:tcPr>
            <w:tcW w:w="3326" w:type="dxa"/>
            <w:shd w:val="clear" w:color="auto" w:fill="F5F7FB"/>
            <w:tcMar>
              <w:top w:w="80" w:type="dxa"/>
              <w:left w:w="100" w:type="dxa"/>
              <w:bottom w:w="80" w:type="dxa"/>
              <w:right w:w="100" w:type="dxa"/>
            </w:tcMar>
            <w:vAlign w:val="center"/>
          </w:tcPr>
          <w:p w14:paraId="42F64071" w14:textId="77777777" w:rsidR="005D4961" w:rsidRDefault="00E37B79">
            <w:pPr>
              <w:spacing w:after="40" w:line="280" w:lineRule="auto"/>
            </w:pPr>
            <w:r>
              <w:rPr>
                <w:b/>
                <w:bCs/>
                <w:sz w:val="20"/>
                <w:szCs w:val="20"/>
              </w:rPr>
              <w:t xml:space="preserve">Integrations. </w:t>
            </w:r>
            <w:r>
              <w:rPr>
                <w:sz w:val="20"/>
                <w:szCs w:val="20"/>
              </w:rPr>
              <w:t>MOUs to S082; donations to Donor Mgmt (S148); events to S078.</w:t>
            </w:r>
          </w:p>
          <w:p w14:paraId="7C13025E" w14:textId="77777777" w:rsidR="005D4961" w:rsidRDefault="00E37B79">
            <w:pPr>
              <w:spacing w:line="280" w:lineRule="auto"/>
            </w:pPr>
            <w:r>
              <w:rPr>
                <w:b/>
                <w:bCs/>
                <w:sz w:val="20"/>
                <w:szCs w:val="20"/>
              </w:rPr>
              <w:t xml:space="preserve">Dependencies. </w:t>
            </w:r>
            <w:r>
              <w:rPr>
                <w:sz w:val="20"/>
                <w:szCs w:val="20"/>
              </w:rPr>
              <w:t>CRM platform, deduplication, GDPR-style consent.</w:t>
            </w:r>
          </w:p>
          <w:p w14:paraId="004ECFC1" w14:textId="77777777" w:rsidR="005D4961" w:rsidRDefault="00E37B79">
            <w:pPr>
              <w:spacing w:before="40" w:line="280" w:lineRule="auto"/>
            </w:pPr>
            <w:r>
              <w:rPr>
                <w:i/>
                <w:iCs/>
                <w:color w:val="595959"/>
                <w:sz w:val="18"/>
                <w:szCs w:val="18"/>
              </w:rPr>
              <w:t>Co-owners: DG</w:t>
            </w:r>
          </w:p>
        </w:tc>
        <w:tc>
          <w:tcPr>
            <w:tcW w:w="1200" w:type="dxa"/>
            <w:shd w:val="clear" w:color="auto" w:fill="F5F7FB"/>
            <w:tcMar>
              <w:top w:w="80" w:type="dxa"/>
              <w:left w:w="100" w:type="dxa"/>
              <w:bottom w:w="80" w:type="dxa"/>
              <w:right w:w="100" w:type="dxa"/>
            </w:tcMar>
            <w:vAlign w:val="center"/>
          </w:tcPr>
          <w:p w14:paraId="6A84DF79" w14:textId="77777777" w:rsidR="005D4961" w:rsidRDefault="00E37B79">
            <w:pPr>
              <w:spacing w:before="80" w:after="80" w:line="280" w:lineRule="auto"/>
              <w:jc w:val="center"/>
            </w:pPr>
            <w:r>
              <w:rPr>
                <w:b/>
                <w:bCs/>
                <w:color w:val="C00000"/>
              </w:rPr>
              <w:t>Fast-Track</w:t>
            </w:r>
          </w:p>
        </w:tc>
      </w:tr>
      <w:tr w:rsidR="005D4961" w14:paraId="40CA003F" w14:textId="77777777">
        <w:trPr>
          <w:cantSplit/>
        </w:trPr>
        <w:tc>
          <w:tcPr>
            <w:tcW w:w="1500" w:type="dxa"/>
            <w:tcMar>
              <w:top w:w="80" w:type="dxa"/>
              <w:left w:w="100" w:type="dxa"/>
              <w:bottom w:w="80" w:type="dxa"/>
              <w:right w:w="100" w:type="dxa"/>
            </w:tcMar>
            <w:vAlign w:val="center"/>
          </w:tcPr>
          <w:p w14:paraId="308F9404" w14:textId="77777777" w:rsidR="005D4961" w:rsidRDefault="00E37B79">
            <w:pPr>
              <w:spacing w:before="80" w:after="80" w:line="280" w:lineRule="auto"/>
            </w:pPr>
            <w:r>
              <w:rPr>
                <w:b/>
                <w:bCs/>
                <w:color w:val="1F3864"/>
              </w:rPr>
              <w:t>S082</w:t>
            </w:r>
          </w:p>
          <w:p w14:paraId="0F2E1A99" w14:textId="77777777" w:rsidR="005D4961" w:rsidRDefault="00E37B79">
            <w:pPr>
              <w:spacing w:before="20" w:line="280" w:lineRule="auto"/>
            </w:pPr>
            <w:r>
              <w:rPr>
                <w:b/>
                <w:bCs/>
                <w:sz w:val="20"/>
                <w:szCs w:val="20"/>
              </w:rPr>
              <w:t>CCP</w:t>
            </w:r>
          </w:p>
          <w:p w14:paraId="76BF1B72" w14:textId="77777777" w:rsidR="005D4961" w:rsidRDefault="00E37B79">
            <w:pPr>
              <w:spacing w:after="20" w:line="280" w:lineRule="auto"/>
            </w:pPr>
            <w:r>
              <w:rPr>
                <w:i/>
                <w:iCs/>
                <w:color w:val="595959"/>
                <w:sz w:val="18"/>
                <w:szCs w:val="18"/>
              </w:rPr>
              <w:t>Strategic Partnerships Unit</w:t>
            </w:r>
          </w:p>
          <w:p w14:paraId="1C8CE9A4" w14:textId="77777777" w:rsidR="005D4961" w:rsidRDefault="00E37B79">
            <w:pPr>
              <w:spacing w:line="280" w:lineRule="auto"/>
            </w:pPr>
            <w:r>
              <w:rPr>
                <w:i/>
                <w:iCs/>
                <w:color w:val="8B4513"/>
                <w:sz w:val="18"/>
                <w:szCs w:val="18"/>
              </w:rPr>
              <w:t>Gap-identified</w:t>
            </w:r>
          </w:p>
          <w:p w14:paraId="64EBEA67" w14:textId="77777777" w:rsidR="005D4961" w:rsidRDefault="00E37B79">
            <w:pPr>
              <w:spacing w:before="20" w:line="280" w:lineRule="auto"/>
            </w:pPr>
            <w:r>
              <w:rPr>
                <w:i/>
                <w:iCs/>
                <w:color w:val="595959"/>
                <w:sz w:val="18"/>
                <w:szCs w:val="18"/>
              </w:rPr>
              <w:t>Anchor: §12(2)(i,j)</w:t>
            </w:r>
          </w:p>
        </w:tc>
        <w:tc>
          <w:tcPr>
            <w:tcW w:w="3000" w:type="dxa"/>
            <w:tcMar>
              <w:top w:w="80" w:type="dxa"/>
              <w:left w:w="100" w:type="dxa"/>
              <w:bottom w:w="80" w:type="dxa"/>
              <w:right w:w="100" w:type="dxa"/>
            </w:tcMar>
            <w:vAlign w:val="center"/>
          </w:tcPr>
          <w:p w14:paraId="498C699A" w14:textId="77777777" w:rsidR="005D4961" w:rsidRDefault="00E37B79">
            <w:pPr>
              <w:spacing w:before="80" w:after="80" w:line="280" w:lineRule="auto"/>
            </w:pPr>
            <w:r>
              <w:rPr>
                <w:b/>
                <w:bCs/>
              </w:rPr>
              <w:t>MOU &amp; Partnership Lifecycle Tracker</w:t>
            </w:r>
          </w:p>
          <w:p w14:paraId="2ABC2046" w14:textId="77777777" w:rsidR="005D4961" w:rsidRDefault="00E37B79">
            <w:pPr>
              <w:spacing w:before="40" w:line="280" w:lineRule="auto"/>
            </w:pPr>
            <w:r>
              <w:rPr>
                <w:sz w:val="20"/>
                <w:szCs w:val="20"/>
              </w:rPr>
              <w:t>Beyond a contract register — anniversaries, deliverables, value-realisation, renewal pipeline and termination workflow for every CLET partnership.</w:t>
            </w:r>
          </w:p>
        </w:tc>
        <w:tc>
          <w:tcPr>
            <w:tcW w:w="3326" w:type="dxa"/>
            <w:tcMar>
              <w:top w:w="80" w:type="dxa"/>
              <w:left w:w="100" w:type="dxa"/>
              <w:bottom w:w="80" w:type="dxa"/>
              <w:right w:w="100" w:type="dxa"/>
            </w:tcMar>
            <w:vAlign w:val="center"/>
          </w:tcPr>
          <w:p w14:paraId="0E2EE36B" w14:textId="77777777" w:rsidR="005D4961" w:rsidRDefault="00E37B79">
            <w:pPr>
              <w:spacing w:after="40" w:line="280" w:lineRule="auto"/>
            </w:pPr>
            <w:r>
              <w:rPr>
                <w:b/>
                <w:bCs/>
                <w:sz w:val="20"/>
                <w:szCs w:val="20"/>
              </w:rPr>
              <w:t xml:space="preserve">Integrations. </w:t>
            </w:r>
            <w:r>
              <w:rPr>
                <w:sz w:val="20"/>
                <w:szCs w:val="20"/>
              </w:rPr>
              <w:t>Anchored in CLM (S136); analytics to S225.</w:t>
            </w:r>
          </w:p>
          <w:p w14:paraId="37D72603" w14:textId="77777777" w:rsidR="005D4961" w:rsidRDefault="00E37B79">
            <w:pPr>
              <w:spacing w:line="280" w:lineRule="auto"/>
            </w:pPr>
            <w:r>
              <w:rPr>
                <w:b/>
                <w:bCs/>
                <w:sz w:val="20"/>
                <w:szCs w:val="20"/>
              </w:rPr>
              <w:t xml:space="preserve">Dependencies. </w:t>
            </w:r>
            <w:r>
              <w:rPr>
                <w:sz w:val="20"/>
                <w:szCs w:val="20"/>
              </w:rPr>
              <w:t>CLM, calendar engine.</w:t>
            </w:r>
          </w:p>
          <w:p w14:paraId="53DA0606" w14:textId="77777777" w:rsidR="005D4961" w:rsidRDefault="00E37B79">
            <w:pPr>
              <w:spacing w:before="40" w:line="280" w:lineRule="auto"/>
            </w:pPr>
            <w:r>
              <w:rPr>
                <w:i/>
                <w:iCs/>
                <w:color w:val="595959"/>
                <w:sz w:val="18"/>
                <w:szCs w:val="18"/>
              </w:rPr>
              <w:t>Co-owners: REG</w:t>
            </w:r>
          </w:p>
        </w:tc>
        <w:tc>
          <w:tcPr>
            <w:tcW w:w="1200" w:type="dxa"/>
            <w:tcMar>
              <w:top w:w="80" w:type="dxa"/>
              <w:left w:w="100" w:type="dxa"/>
              <w:bottom w:w="80" w:type="dxa"/>
              <w:right w:w="100" w:type="dxa"/>
            </w:tcMar>
            <w:vAlign w:val="center"/>
          </w:tcPr>
          <w:p w14:paraId="6E25F236" w14:textId="77777777" w:rsidR="005D4961" w:rsidRDefault="00E37B79">
            <w:pPr>
              <w:spacing w:before="80" w:after="80" w:line="280" w:lineRule="auto"/>
              <w:jc w:val="center"/>
            </w:pPr>
            <w:r>
              <w:rPr>
                <w:b/>
                <w:bCs/>
                <w:color w:val="BF8F00"/>
              </w:rPr>
              <w:t>Phase 2</w:t>
            </w:r>
          </w:p>
        </w:tc>
      </w:tr>
      <w:tr w:rsidR="005D4961" w14:paraId="16F3DBCB" w14:textId="77777777">
        <w:trPr>
          <w:cantSplit/>
        </w:trPr>
        <w:tc>
          <w:tcPr>
            <w:tcW w:w="1500" w:type="dxa"/>
            <w:shd w:val="clear" w:color="auto" w:fill="F5F7FB"/>
            <w:tcMar>
              <w:top w:w="80" w:type="dxa"/>
              <w:left w:w="100" w:type="dxa"/>
              <w:bottom w:w="80" w:type="dxa"/>
              <w:right w:w="100" w:type="dxa"/>
            </w:tcMar>
            <w:vAlign w:val="center"/>
          </w:tcPr>
          <w:p w14:paraId="207849AE" w14:textId="77777777" w:rsidR="005D4961" w:rsidRDefault="00E37B79">
            <w:pPr>
              <w:spacing w:before="80" w:after="80" w:line="280" w:lineRule="auto"/>
            </w:pPr>
            <w:r>
              <w:rPr>
                <w:b/>
                <w:bCs/>
                <w:color w:val="1F3864"/>
              </w:rPr>
              <w:t>S083</w:t>
            </w:r>
          </w:p>
          <w:p w14:paraId="41AF550E" w14:textId="77777777" w:rsidR="005D4961" w:rsidRDefault="00E37B79">
            <w:pPr>
              <w:spacing w:before="20" w:line="280" w:lineRule="auto"/>
            </w:pPr>
            <w:r>
              <w:rPr>
                <w:b/>
                <w:bCs/>
                <w:sz w:val="20"/>
                <w:szCs w:val="20"/>
              </w:rPr>
              <w:t>CCP</w:t>
            </w:r>
          </w:p>
          <w:p w14:paraId="7E5EC071" w14:textId="77777777" w:rsidR="005D4961" w:rsidRDefault="00E37B79">
            <w:pPr>
              <w:spacing w:after="20" w:line="280" w:lineRule="auto"/>
            </w:pPr>
            <w:r>
              <w:rPr>
                <w:i/>
                <w:iCs/>
                <w:color w:val="595959"/>
                <w:sz w:val="18"/>
                <w:szCs w:val="18"/>
              </w:rPr>
              <w:t>International Relations &amp; Protocols Unit</w:t>
            </w:r>
          </w:p>
          <w:p w14:paraId="14099E66" w14:textId="77777777" w:rsidR="005D4961" w:rsidRDefault="00E37B79">
            <w:pPr>
              <w:spacing w:line="280" w:lineRule="auto"/>
            </w:pPr>
            <w:r>
              <w:rPr>
                <w:i/>
                <w:iCs/>
                <w:color w:val="8B4513"/>
                <w:sz w:val="18"/>
                <w:szCs w:val="18"/>
              </w:rPr>
              <w:t>Gap-identified</w:t>
            </w:r>
          </w:p>
          <w:p w14:paraId="500E5F62" w14:textId="77777777" w:rsidR="005D4961" w:rsidRDefault="00E37B79">
            <w:pPr>
              <w:spacing w:before="20" w:line="280" w:lineRule="auto"/>
            </w:pPr>
            <w:r>
              <w:rPr>
                <w:i/>
                <w:iCs/>
                <w:color w:val="595959"/>
                <w:sz w:val="18"/>
                <w:szCs w:val="18"/>
              </w:rPr>
              <w:t>Anchor: §12(2)(k)</w:t>
            </w:r>
          </w:p>
        </w:tc>
        <w:tc>
          <w:tcPr>
            <w:tcW w:w="3000" w:type="dxa"/>
            <w:shd w:val="clear" w:color="auto" w:fill="F5F7FB"/>
            <w:tcMar>
              <w:top w:w="80" w:type="dxa"/>
              <w:left w:w="100" w:type="dxa"/>
              <w:bottom w:w="80" w:type="dxa"/>
              <w:right w:w="100" w:type="dxa"/>
            </w:tcMar>
            <w:vAlign w:val="center"/>
          </w:tcPr>
          <w:p w14:paraId="526E1282" w14:textId="77777777" w:rsidR="005D4961" w:rsidRDefault="00E37B79">
            <w:pPr>
              <w:spacing w:before="80" w:after="80" w:line="280" w:lineRule="auto"/>
            </w:pPr>
            <w:r>
              <w:rPr>
                <w:b/>
                <w:bCs/>
              </w:rPr>
              <w:t>International Relations &amp; Protocols Workspace</w:t>
            </w:r>
          </w:p>
          <w:p w14:paraId="63C8F23F" w14:textId="77777777" w:rsidR="005D4961" w:rsidRDefault="00E37B79">
            <w:pPr>
              <w:spacing w:before="40" w:line="280" w:lineRule="auto"/>
            </w:pPr>
            <w:r>
              <w:rPr>
                <w:sz w:val="20"/>
                <w:szCs w:val="20"/>
              </w:rPr>
              <w:t>VIP-visit register, courtesy-call workflow, protocol checklists, diplomatic correspondence and gifts log for international and intergovernmental engagement.</w:t>
            </w:r>
          </w:p>
        </w:tc>
        <w:tc>
          <w:tcPr>
            <w:tcW w:w="3326" w:type="dxa"/>
            <w:shd w:val="clear" w:color="auto" w:fill="F5F7FB"/>
            <w:tcMar>
              <w:top w:w="80" w:type="dxa"/>
              <w:left w:w="100" w:type="dxa"/>
              <w:bottom w:w="80" w:type="dxa"/>
              <w:right w:w="100" w:type="dxa"/>
            </w:tcMar>
            <w:vAlign w:val="center"/>
          </w:tcPr>
          <w:p w14:paraId="2F023FBE" w14:textId="77777777" w:rsidR="005D4961" w:rsidRDefault="00E37B79">
            <w:pPr>
              <w:spacing w:after="40" w:line="280" w:lineRule="auto"/>
            </w:pPr>
            <w:r>
              <w:rPr>
                <w:b/>
                <w:bCs/>
                <w:sz w:val="20"/>
                <w:szCs w:val="20"/>
              </w:rPr>
              <w:t xml:space="preserve">Integrations. </w:t>
            </w:r>
            <w:r>
              <w:rPr>
                <w:sz w:val="20"/>
                <w:szCs w:val="20"/>
              </w:rPr>
              <w:t>Visas via S084; events via S078; gifts cross-flagged to S011.</w:t>
            </w:r>
          </w:p>
          <w:p w14:paraId="0454223C" w14:textId="77777777" w:rsidR="005D4961" w:rsidRDefault="00E37B79">
            <w:pPr>
              <w:spacing w:line="280" w:lineRule="auto"/>
            </w:pPr>
            <w:r>
              <w:rPr>
                <w:b/>
                <w:bCs/>
                <w:sz w:val="20"/>
                <w:szCs w:val="20"/>
              </w:rPr>
              <w:t xml:space="preserve">Dependencies. </w:t>
            </w:r>
            <w:r>
              <w:rPr>
                <w:sz w:val="20"/>
                <w:szCs w:val="20"/>
              </w:rPr>
              <w:t>Calendar, gift-register, multilingual templates.</w:t>
            </w:r>
          </w:p>
          <w:p w14:paraId="2AB212D8" w14:textId="77777777" w:rsidR="005D4961" w:rsidRDefault="00E37B79">
            <w:pPr>
              <w:spacing w:before="40" w:line="280" w:lineRule="auto"/>
            </w:pPr>
            <w:r>
              <w:rPr>
                <w:i/>
                <w:iCs/>
                <w:color w:val="595959"/>
                <w:sz w:val="18"/>
                <w:szCs w:val="18"/>
              </w:rPr>
              <w:t>Co-owners: DG</w:t>
            </w:r>
          </w:p>
        </w:tc>
        <w:tc>
          <w:tcPr>
            <w:tcW w:w="1200" w:type="dxa"/>
            <w:shd w:val="clear" w:color="auto" w:fill="F5F7FB"/>
            <w:tcMar>
              <w:top w:w="80" w:type="dxa"/>
              <w:left w:w="100" w:type="dxa"/>
              <w:bottom w:w="80" w:type="dxa"/>
              <w:right w:w="100" w:type="dxa"/>
            </w:tcMar>
            <w:vAlign w:val="center"/>
          </w:tcPr>
          <w:p w14:paraId="0C89A10B" w14:textId="77777777" w:rsidR="005D4961" w:rsidRDefault="00E37B79">
            <w:pPr>
              <w:spacing w:before="80" w:after="80" w:line="280" w:lineRule="auto"/>
              <w:jc w:val="center"/>
            </w:pPr>
            <w:r>
              <w:rPr>
                <w:b/>
                <w:bCs/>
                <w:color w:val="BF8F00"/>
              </w:rPr>
              <w:t>Phase 2</w:t>
            </w:r>
          </w:p>
        </w:tc>
      </w:tr>
      <w:tr w:rsidR="005D4961" w14:paraId="43D18B5D" w14:textId="77777777">
        <w:trPr>
          <w:cantSplit/>
        </w:trPr>
        <w:tc>
          <w:tcPr>
            <w:tcW w:w="1500" w:type="dxa"/>
            <w:tcMar>
              <w:top w:w="80" w:type="dxa"/>
              <w:left w:w="100" w:type="dxa"/>
              <w:bottom w:w="80" w:type="dxa"/>
              <w:right w:w="100" w:type="dxa"/>
            </w:tcMar>
            <w:vAlign w:val="center"/>
          </w:tcPr>
          <w:p w14:paraId="2443C873" w14:textId="77777777" w:rsidR="005D4961" w:rsidRDefault="00E37B79">
            <w:pPr>
              <w:spacing w:before="80" w:after="80" w:line="280" w:lineRule="auto"/>
            </w:pPr>
            <w:r>
              <w:rPr>
                <w:b/>
                <w:bCs/>
                <w:color w:val="1F3864"/>
              </w:rPr>
              <w:t>S084</w:t>
            </w:r>
          </w:p>
          <w:p w14:paraId="576DA51D" w14:textId="77777777" w:rsidR="005D4961" w:rsidRDefault="00E37B79">
            <w:pPr>
              <w:spacing w:before="20" w:line="280" w:lineRule="auto"/>
            </w:pPr>
            <w:r>
              <w:rPr>
                <w:b/>
                <w:bCs/>
                <w:sz w:val="20"/>
                <w:szCs w:val="20"/>
              </w:rPr>
              <w:t>CCP</w:t>
            </w:r>
          </w:p>
          <w:p w14:paraId="2464325D" w14:textId="77777777" w:rsidR="005D4961" w:rsidRDefault="00E37B79">
            <w:pPr>
              <w:spacing w:after="20" w:line="280" w:lineRule="auto"/>
            </w:pPr>
            <w:r>
              <w:rPr>
                <w:i/>
                <w:iCs/>
                <w:color w:val="595959"/>
                <w:sz w:val="18"/>
                <w:szCs w:val="18"/>
              </w:rPr>
              <w:t>International Relations &amp; Protocols Unit</w:t>
            </w:r>
          </w:p>
          <w:p w14:paraId="32ECD1AF"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4234ED62" w14:textId="77777777" w:rsidR="005D4961" w:rsidRDefault="00E37B79">
            <w:pPr>
              <w:spacing w:before="80" w:after="80" w:line="280" w:lineRule="auto"/>
            </w:pPr>
            <w:r>
              <w:rPr>
                <w:b/>
                <w:bCs/>
              </w:rPr>
              <w:t>Visa &amp; Travel Authorisation Workflow</w:t>
            </w:r>
          </w:p>
          <w:p w14:paraId="03839508" w14:textId="77777777" w:rsidR="005D4961" w:rsidRDefault="00E37B79">
            <w:pPr>
              <w:spacing w:before="40" w:line="280" w:lineRule="auto"/>
            </w:pPr>
            <w:r>
              <w:rPr>
                <w:sz w:val="20"/>
                <w:szCs w:val="20"/>
              </w:rPr>
              <w:t>Inbound delegations, foreign examiners and exchange students — visa-letter generation, GIS clearance, travel authorisation, hospitality booking.</w:t>
            </w:r>
          </w:p>
        </w:tc>
        <w:tc>
          <w:tcPr>
            <w:tcW w:w="3326" w:type="dxa"/>
            <w:tcMar>
              <w:top w:w="80" w:type="dxa"/>
              <w:left w:w="100" w:type="dxa"/>
              <w:bottom w:w="80" w:type="dxa"/>
              <w:right w:w="100" w:type="dxa"/>
            </w:tcMar>
            <w:vAlign w:val="center"/>
          </w:tcPr>
          <w:p w14:paraId="69F911DF" w14:textId="77777777" w:rsidR="005D4961" w:rsidRDefault="00E37B79">
            <w:pPr>
              <w:spacing w:after="40" w:line="280" w:lineRule="auto"/>
            </w:pPr>
            <w:r>
              <w:rPr>
                <w:b/>
                <w:bCs/>
                <w:sz w:val="20"/>
                <w:szCs w:val="20"/>
              </w:rPr>
              <w:t xml:space="preserve">Integrations. </w:t>
            </w:r>
            <w:r>
              <w:rPr>
                <w:sz w:val="20"/>
                <w:szCs w:val="20"/>
              </w:rPr>
              <w:t>Pulls travelers from S083; expense via T&amp;E (S144); accommodation via S031 / external bookings.</w:t>
            </w:r>
          </w:p>
          <w:p w14:paraId="132F7A2C" w14:textId="77777777" w:rsidR="005D4961" w:rsidRDefault="00E37B79">
            <w:pPr>
              <w:spacing w:line="280" w:lineRule="auto"/>
            </w:pPr>
            <w:r>
              <w:rPr>
                <w:b/>
                <w:bCs/>
                <w:sz w:val="20"/>
                <w:szCs w:val="20"/>
              </w:rPr>
              <w:t xml:space="preserve">Dependencies. </w:t>
            </w:r>
            <w:r>
              <w:rPr>
                <w:sz w:val="20"/>
                <w:szCs w:val="20"/>
              </w:rPr>
              <w:t>Diplomatic-letter templates, calendar.</w:t>
            </w:r>
          </w:p>
          <w:p w14:paraId="1F6E9B84" w14:textId="77777777" w:rsidR="005D4961" w:rsidRDefault="00E37B79">
            <w:pPr>
              <w:spacing w:before="40" w:line="280" w:lineRule="auto"/>
            </w:pPr>
            <w:r>
              <w:rPr>
                <w:i/>
                <w:iCs/>
                <w:color w:val="595959"/>
                <w:sz w:val="18"/>
                <w:szCs w:val="18"/>
              </w:rPr>
              <w:t>Co-owners: P&amp;C, RMF</w:t>
            </w:r>
          </w:p>
        </w:tc>
        <w:tc>
          <w:tcPr>
            <w:tcW w:w="1200" w:type="dxa"/>
            <w:tcMar>
              <w:top w:w="80" w:type="dxa"/>
              <w:left w:w="100" w:type="dxa"/>
              <w:bottom w:w="80" w:type="dxa"/>
              <w:right w:w="100" w:type="dxa"/>
            </w:tcMar>
            <w:vAlign w:val="center"/>
          </w:tcPr>
          <w:p w14:paraId="7150CCE6" w14:textId="77777777" w:rsidR="005D4961" w:rsidRDefault="00E37B79">
            <w:pPr>
              <w:spacing w:before="80" w:after="80" w:line="280" w:lineRule="auto"/>
              <w:jc w:val="center"/>
            </w:pPr>
            <w:r>
              <w:rPr>
                <w:b/>
                <w:bCs/>
                <w:color w:val="BF8F00"/>
              </w:rPr>
              <w:t>Phase 2</w:t>
            </w:r>
          </w:p>
        </w:tc>
      </w:tr>
      <w:tr w:rsidR="005D4961" w14:paraId="0A0FBE91" w14:textId="77777777">
        <w:trPr>
          <w:cantSplit/>
        </w:trPr>
        <w:tc>
          <w:tcPr>
            <w:tcW w:w="1500" w:type="dxa"/>
            <w:shd w:val="clear" w:color="auto" w:fill="F5F7FB"/>
            <w:tcMar>
              <w:top w:w="80" w:type="dxa"/>
              <w:left w:w="100" w:type="dxa"/>
              <w:bottom w:w="80" w:type="dxa"/>
              <w:right w:w="100" w:type="dxa"/>
            </w:tcMar>
            <w:vAlign w:val="center"/>
          </w:tcPr>
          <w:p w14:paraId="58DC59B5" w14:textId="77777777" w:rsidR="005D4961" w:rsidRDefault="00E37B79">
            <w:pPr>
              <w:spacing w:before="80" w:after="80" w:line="280" w:lineRule="auto"/>
            </w:pPr>
            <w:r>
              <w:rPr>
                <w:b/>
                <w:bCs/>
                <w:color w:val="1F3864"/>
              </w:rPr>
              <w:t>S085</w:t>
            </w:r>
          </w:p>
          <w:p w14:paraId="186A5650" w14:textId="77777777" w:rsidR="005D4961" w:rsidRDefault="00E37B79">
            <w:pPr>
              <w:spacing w:before="20" w:line="280" w:lineRule="auto"/>
            </w:pPr>
            <w:r>
              <w:rPr>
                <w:b/>
                <w:bCs/>
                <w:sz w:val="20"/>
                <w:szCs w:val="20"/>
              </w:rPr>
              <w:t>CCP</w:t>
            </w:r>
          </w:p>
          <w:p w14:paraId="427E0192" w14:textId="77777777" w:rsidR="005D4961" w:rsidRDefault="00E37B79">
            <w:pPr>
              <w:spacing w:after="20" w:line="280" w:lineRule="auto"/>
            </w:pPr>
            <w:r>
              <w:rPr>
                <w:i/>
                <w:iCs/>
                <w:color w:val="595959"/>
                <w:sz w:val="18"/>
                <w:szCs w:val="18"/>
              </w:rPr>
              <w:t>Media &amp; Public Relations Unit</w:t>
            </w:r>
          </w:p>
          <w:p w14:paraId="770F14F4"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18A3C975" w14:textId="77777777" w:rsidR="005D4961" w:rsidRDefault="00E37B79">
            <w:pPr>
              <w:spacing w:before="80" w:after="80" w:line="280" w:lineRule="auto"/>
            </w:pPr>
            <w:r>
              <w:rPr>
                <w:b/>
                <w:bCs/>
              </w:rPr>
              <w:t>Press / Media Monitoring &amp; Sentiment Analysis</w:t>
            </w:r>
          </w:p>
          <w:p w14:paraId="5E7447DF" w14:textId="77777777" w:rsidR="005D4961" w:rsidRDefault="00E37B79">
            <w:pPr>
              <w:spacing w:before="40" w:line="280" w:lineRule="auto"/>
            </w:pPr>
            <w:r>
              <w:rPr>
                <w:sz w:val="20"/>
                <w:szCs w:val="20"/>
              </w:rPr>
              <w:t>Meltwater / Cision — tracks coverage of CLET, the Bar Exam and accreditation decisions. Daily clippings, sentiment trends and crisis-flagging.</w:t>
            </w:r>
          </w:p>
        </w:tc>
        <w:tc>
          <w:tcPr>
            <w:tcW w:w="3326" w:type="dxa"/>
            <w:shd w:val="clear" w:color="auto" w:fill="F5F7FB"/>
            <w:tcMar>
              <w:top w:w="80" w:type="dxa"/>
              <w:left w:w="100" w:type="dxa"/>
              <w:bottom w:w="80" w:type="dxa"/>
              <w:right w:w="100" w:type="dxa"/>
            </w:tcMar>
            <w:vAlign w:val="center"/>
          </w:tcPr>
          <w:p w14:paraId="2DF622F5" w14:textId="77777777" w:rsidR="005D4961" w:rsidRDefault="00E37B79">
            <w:pPr>
              <w:spacing w:after="40" w:line="280" w:lineRule="auto"/>
            </w:pPr>
            <w:r>
              <w:rPr>
                <w:b/>
                <w:bCs/>
                <w:sz w:val="20"/>
                <w:szCs w:val="20"/>
              </w:rPr>
              <w:t xml:space="preserve">Integrations. </w:t>
            </w:r>
            <w:r>
              <w:rPr>
                <w:sz w:val="20"/>
                <w:szCs w:val="20"/>
              </w:rPr>
              <w:t>Crisis flags to Reputation Playbook (S089); themes inform leadership briefs.</w:t>
            </w:r>
          </w:p>
          <w:p w14:paraId="56A7EEE3" w14:textId="77777777" w:rsidR="005D4961" w:rsidRDefault="00E37B79">
            <w:pPr>
              <w:spacing w:line="280" w:lineRule="auto"/>
            </w:pPr>
            <w:r>
              <w:rPr>
                <w:b/>
                <w:bCs/>
                <w:sz w:val="20"/>
                <w:szCs w:val="20"/>
              </w:rPr>
              <w:t xml:space="preserve">Dependencies. </w:t>
            </w:r>
            <w:r>
              <w:rPr>
                <w:sz w:val="20"/>
                <w:szCs w:val="20"/>
              </w:rPr>
              <w:t>Vendor licence, NLP sentiment.</w:t>
            </w:r>
          </w:p>
        </w:tc>
        <w:tc>
          <w:tcPr>
            <w:tcW w:w="1200" w:type="dxa"/>
            <w:shd w:val="clear" w:color="auto" w:fill="F5F7FB"/>
            <w:tcMar>
              <w:top w:w="80" w:type="dxa"/>
              <w:left w:w="100" w:type="dxa"/>
              <w:bottom w:w="80" w:type="dxa"/>
              <w:right w:w="100" w:type="dxa"/>
            </w:tcMar>
            <w:vAlign w:val="center"/>
          </w:tcPr>
          <w:p w14:paraId="03846B29" w14:textId="77777777" w:rsidR="005D4961" w:rsidRDefault="00E37B79">
            <w:pPr>
              <w:spacing w:before="80" w:after="80" w:line="280" w:lineRule="auto"/>
              <w:jc w:val="center"/>
            </w:pPr>
            <w:r>
              <w:rPr>
                <w:b/>
                <w:bCs/>
                <w:color w:val="BF8F00"/>
              </w:rPr>
              <w:t>Phase 2</w:t>
            </w:r>
          </w:p>
        </w:tc>
      </w:tr>
      <w:tr w:rsidR="005D4961" w14:paraId="64CE0E64" w14:textId="77777777">
        <w:trPr>
          <w:cantSplit/>
        </w:trPr>
        <w:tc>
          <w:tcPr>
            <w:tcW w:w="1500" w:type="dxa"/>
            <w:tcMar>
              <w:top w:w="80" w:type="dxa"/>
              <w:left w:w="100" w:type="dxa"/>
              <w:bottom w:w="80" w:type="dxa"/>
              <w:right w:w="100" w:type="dxa"/>
            </w:tcMar>
            <w:vAlign w:val="center"/>
          </w:tcPr>
          <w:p w14:paraId="190E7CC5" w14:textId="77777777" w:rsidR="005D4961" w:rsidRDefault="00E37B79">
            <w:pPr>
              <w:spacing w:before="80" w:after="80" w:line="280" w:lineRule="auto"/>
            </w:pPr>
            <w:r>
              <w:rPr>
                <w:b/>
                <w:bCs/>
                <w:color w:val="1F3864"/>
              </w:rPr>
              <w:lastRenderedPageBreak/>
              <w:t>S086</w:t>
            </w:r>
          </w:p>
          <w:p w14:paraId="5BD55EF7" w14:textId="77777777" w:rsidR="005D4961" w:rsidRDefault="00E37B79">
            <w:pPr>
              <w:spacing w:before="20" w:line="280" w:lineRule="auto"/>
            </w:pPr>
            <w:r>
              <w:rPr>
                <w:b/>
                <w:bCs/>
                <w:sz w:val="20"/>
                <w:szCs w:val="20"/>
              </w:rPr>
              <w:t>CCP</w:t>
            </w:r>
          </w:p>
          <w:p w14:paraId="23A91BEC" w14:textId="77777777" w:rsidR="005D4961" w:rsidRDefault="00E37B79">
            <w:pPr>
              <w:spacing w:after="20" w:line="280" w:lineRule="auto"/>
            </w:pPr>
            <w:r>
              <w:rPr>
                <w:i/>
                <w:iCs/>
                <w:color w:val="595959"/>
                <w:sz w:val="18"/>
                <w:szCs w:val="18"/>
              </w:rPr>
              <w:t>International Relations &amp; Protocols Unit</w:t>
            </w:r>
          </w:p>
          <w:p w14:paraId="29A0FFAF"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207D92F9" w14:textId="77777777" w:rsidR="005D4961" w:rsidRDefault="00E37B79">
            <w:pPr>
              <w:spacing w:before="80" w:after="80" w:line="280" w:lineRule="auto"/>
            </w:pPr>
            <w:r>
              <w:rPr>
                <w:b/>
                <w:bCs/>
              </w:rPr>
              <w:t>Translation &amp; Localisation Management</w:t>
            </w:r>
          </w:p>
          <w:p w14:paraId="0C7C2F5B" w14:textId="77777777" w:rsidR="005D4961" w:rsidRDefault="00E37B79">
            <w:pPr>
              <w:spacing w:before="40" w:line="280" w:lineRule="auto"/>
            </w:pPr>
            <w:r>
              <w:rPr>
                <w:sz w:val="20"/>
                <w:szCs w:val="20"/>
              </w:rPr>
              <w:t>French / Arabic / local-language workflow for ECOWAS and AU engagement — translation memory, glossary, vendor management.</w:t>
            </w:r>
          </w:p>
        </w:tc>
        <w:tc>
          <w:tcPr>
            <w:tcW w:w="3326" w:type="dxa"/>
            <w:tcMar>
              <w:top w:w="80" w:type="dxa"/>
              <w:left w:w="100" w:type="dxa"/>
              <w:bottom w:w="80" w:type="dxa"/>
              <w:right w:w="100" w:type="dxa"/>
            </w:tcMar>
            <w:vAlign w:val="center"/>
          </w:tcPr>
          <w:p w14:paraId="133161D2" w14:textId="77777777" w:rsidR="005D4961" w:rsidRDefault="00E37B79">
            <w:pPr>
              <w:spacing w:after="40" w:line="280" w:lineRule="auto"/>
            </w:pPr>
            <w:r>
              <w:rPr>
                <w:b/>
                <w:bCs/>
                <w:sz w:val="20"/>
                <w:szCs w:val="20"/>
              </w:rPr>
              <w:t xml:space="preserve">Integrations. </w:t>
            </w:r>
            <w:r>
              <w:rPr>
                <w:sz w:val="20"/>
                <w:szCs w:val="20"/>
              </w:rPr>
              <w:t>Pairs with Translation Booking (S047); vendors via S133.</w:t>
            </w:r>
          </w:p>
          <w:p w14:paraId="68826BC3" w14:textId="77777777" w:rsidR="005D4961" w:rsidRDefault="00E37B79">
            <w:pPr>
              <w:spacing w:line="280" w:lineRule="auto"/>
            </w:pPr>
            <w:r>
              <w:rPr>
                <w:b/>
                <w:bCs/>
                <w:sz w:val="20"/>
                <w:szCs w:val="20"/>
              </w:rPr>
              <w:t xml:space="preserve">Dependencies. </w:t>
            </w:r>
            <w:r>
              <w:rPr>
                <w:sz w:val="20"/>
                <w:szCs w:val="20"/>
              </w:rPr>
              <w:t>TMS, glossary, vendor master.</w:t>
            </w:r>
          </w:p>
        </w:tc>
        <w:tc>
          <w:tcPr>
            <w:tcW w:w="1200" w:type="dxa"/>
            <w:tcMar>
              <w:top w:w="80" w:type="dxa"/>
              <w:left w:w="100" w:type="dxa"/>
              <w:bottom w:w="80" w:type="dxa"/>
              <w:right w:w="100" w:type="dxa"/>
            </w:tcMar>
            <w:vAlign w:val="center"/>
          </w:tcPr>
          <w:p w14:paraId="6E6CF3B3" w14:textId="77777777" w:rsidR="005D4961" w:rsidRDefault="00E37B79">
            <w:pPr>
              <w:spacing w:before="80" w:after="80" w:line="280" w:lineRule="auto"/>
              <w:jc w:val="center"/>
            </w:pPr>
            <w:r>
              <w:rPr>
                <w:b/>
                <w:bCs/>
                <w:color w:val="385723"/>
              </w:rPr>
              <w:t>Phase 3</w:t>
            </w:r>
          </w:p>
        </w:tc>
      </w:tr>
      <w:tr w:rsidR="005D4961" w14:paraId="788E354D" w14:textId="77777777">
        <w:trPr>
          <w:cantSplit/>
        </w:trPr>
        <w:tc>
          <w:tcPr>
            <w:tcW w:w="1500" w:type="dxa"/>
            <w:shd w:val="clear" w:color="auto" w:fill="F5F7FB"/>
            <w:tcMar>
              <w:top w:w="80" w:type="dxa"/>
              <w:left w:w="100" w:type="dxa"/>
              <w:bottom w:w="80" w:type="dxa"/>
              <w:right w:w="100" w:type="dxa"/>
            </w:tcMar>
            <w:vAlign w:val="center"/>
          </w:tcPr>
          <w:p w14:paraId="500AEF9D" w14:textId="77777777" w:rsidR="005D4961" w:rsidRDefault="00E37B79">
            <w:pPr>
              <w:spacing w:before="80" w:after="80" w:line="280" w:lineRule="auto"/>
            </w:pPr>
            <w:r>
              <w:rPr>
                <w:b/>
                <w:bCs/>
                <w:color w:val="1F3864"/>
              </w:rPr>
              <w:t>S087</w:t>
            </w:r>
          </w:p>
          <w:p w14:paraId="4E973958" w14:textId="77777777" w:rsidR="005D4961" w:rsidRDefault="00E37B79">
            <w:pPr>
              <w:spacing w:before="20" w:line="280" w:lineRule="auto"/>
            </w:pPr>
            <w:r>
              <w:rPr>
                <w:b/>
                <w:bCs/>
                <w:sz w:val="20"/>
                <w:szCs w:val="20"/>
              </w:rPr>
              <w:t>CCP</w:t>
            </w:r>
          </w:p>
          <w:p w14:paraId="1A7FC09C" w14:textId="77777777" w:rsidR="005D4961" w:rsidRDefault="00E37B79">
            <w:pPr>
              <w:spacing w:after="20" w:line="280" w:lineRule="auto"/>
            </w:pPr>
            <w:r>
              <w:rPr>
                <w:i/>
                <w:iCs/>
                <w:color w:val="595959"/>
                <w:sz w:val="18"/>
                <w:szCs w:val="18"/>
              </w:rPr>
              <w:t>Media &amp; Public Relations Unit</w:t>
            </w:r>
          </w:p>
          <w:p w14:paraId="320CD9C5"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320B1DC7" w14:textId="77777777" w:rsidR="005D4961" w:rsidRDefault="00E37B79">
            <w:pPr>
              <w:spacing w:before="80" w:after="80" w:line="280" w:lineRule="auto"/>
            </w:pPr>
            <w:r>
              <w:rPr>
                <w:b/>
                <w:bCs/>
              </w:rPr>
              <w:t>Webinar / Live-Streaming Platform</w:t>
            </w:r>
          </w:p>
          <w:p w14:paraId="6F823282" w14:textId="77777777" w:rsidR="005D4961" w:rsidRDefault="00E37B79">
            <w:pPr>
              <w:spacing w:before="40" w:line="280" w:lineRule="auto"/>
            </w:pPr>
            <w:r>
              <w:rPr>
                <w:sz w:val="20"/>
                <w:szCs w:val="20"/>
              </w:rPr>
              <w:t>Zoom Webinars / StreamYard — public lectures, town halls, results-day coverage and CLE webinars. Distinct from operational Zoom for staff meetings.</w:t>
            </w:r>
          </w:p>
        </w:tc>
        <w:tc>
          <w:tcPr>
            <w:tcW w:w="3326" w:type="dxa"/>
            <w:shd w:val="clear" w:color="auto" w:fill="F5F7FB"/>
            <w:tcMar>
              <w:top w:w="80" w:type="dxa"/>
              <w:left w:w="100" w:type="dxa"/>
              <w:bottom w:w="80" w:type="dxa"/>
              <w:right w:w="100" w:type="dxa"/>
            </w:tcMar>
            <w:vAlign w:val="center"/>
          </w:tcPr>
          <w:p w14:paraId="70D88F8C" w14:textId="77777777" w:rsidR="005D4961" w:rsidRDefault="00E37B79">
            <w:pPr>
              <w:spacing w:after="40" w:line="280" w:lineRule="auto"/>
            </w:pPr>
            <w:r>
              <w:rPr>
                <w:b/>
                <w:bCs/>
                <w:sz w:val="20"/>
                <w:szCs w:val="20"/>
              </w:rPr>
              <w:t xml:space="preserve">Integrations. </w:t>
            </w:r>
            <w:r>
              <w:rPr>
                <w:sz w:val="20"/>
                <w:szCs w:val="20"/>
              </w:rPr>
              <w:t>Events from S078; CLE credits via S052_curr; replays to Lecture Capture (S046).</w:t>
            </w:r>
          </w:p>
          <w:p w14:paraId="3F07E479" w14:textId="77777777" w:rsidR="005D4961" w:rsidRDefault="00E37B79">
            <w:pPr>
              <w:spacing w:line="280" w:lineRule="auto"/>
            </w:pPr>
            <w:r>
              <w:rPr>
                <w:b/>
                <w:bCs/>
                <w:sz w:val="20"/>
                <w:szCs w:val="20"/>
              </w:rPr>
              <w:t xml:space="preserve">Dependencies. </w:t>
            </w:r>
            <w:r>
              <w:rPr>
                <w:sz w:val="20"/>
                <w:szCs w:val="20"/>
              </w:rPr>
              <w:t>Webinar platform, streaming ingest.</w:t>
            </w:r>
          </w:p>
        </w:tc>
        <w:tc>
          <w:tcPr>
            <w:tcW w:w="1200" w:type="dxa"/>
            <w:shd w:val="clear" w:color="auto" w:fill="F5F7FB"/>
            <w:tcMar>
              <w:top w:w="80" w:type="dxa"/>
              <w:left w:w="100" w:type="dxa"/>
              <w:bottom w:w="80" w:type="dxa"/>
              <w:right w:w="100" w:type="dxa"/>
            </w:tcMar>
            <w:vAlign w:val="center"/>
          </w:tcPr>
          <w:p w14:paraId="2CD4BE1D" w14:textId="77777777" w:rsidR="005D4961" w:rsidRDefault="00E37B79">
            <w:pPr>
              <w:spacing w:before="80" w:after="80" w:line="280" w:lineRule="auto"/>
              <w:jc w:val="center"/>
            </w:pPr>
            <w:r>
              <w:rPr>
                <w:b/>
                <w:bCs/>
                <w:color w:val="BF8F00"/>
              </w:rPr>
              <w:t>Phase 2</w:t>
            </w:r>
          </w:p>
        </w:tc>
      </w:tr>
      <w:tr w:rsidR="005D4961" w14:paraId="51A0DF08" w14:textId="77777777">
        <w:trPr>
          <w:cantSplit/>
        </w:trPr>
        <w:tc>
          <w:tcPr>
            <w:tcW w:w="1500" w:type="dxa"/>
            <w:tcMar>
              <w:top w:w="80" w:type="dxa"/>
              <w:left w:w="100" w:type="dxa"/>
              <w:bottom w:w="80" w:type="dxa"/>
              <w:right w:w="100" w:type="dxa"/>
            </w:tcMar>
            <w:vAlign w:val="center"/>
          </w:tcPr>
          <w:p w14:paraId="029FB1DA" w14:textId="77777777" w:rsidR="005D4961" w:rsidRDefault="00E37B79">
            <w:pPr>
              <w:spacing w:before="80" w:after="80" w:line="280" w:lineRule="auto"/>
            </w:pPr>
            <w:r>
              <w:rPr>
                <w:b/>
                <w:bCs/>
                <w:color w:val="1F3864"/>
              </w:rPr>
              <w:t>S088_consult</w:t>
            </w:r>
          </w:p>
          <w:p w14:paraId="4376BACF" w14:textId="77777777" w:rsidR="005D4961" w:rsidRDefault="00E37B79">
            <w:pPr>
              <w:spacing w:before="20" w:line="280" w:lineRule="auto"/>
            </w:pPr>
            <w:r>
              <w:rPr>
                <w:b/>
                <w:bCs/>
                <w:sz w:val="20"/>
                <w:szCs w:val="20"/>
              </w:rPr>
              <w:t>CCP</w:t>
            </w:r>
          </w:p>
          <w:p w14:paraId="3CE95D09" w14:textId="77777777" w:rsidR="005D4961" w:rsidRDefault="00E37B79">
            <w:pPr>
              <w:spacing w:after="20" w:line="280" w:lineRule="auto"/>
            </w:pPr>
            <w:r>
              <w:rPr>
                <w:i/>
                <w:iCs/>
                <w:color w:val="595959"/>
                <w:sz w:val="18"/>
                <w:szCs w:val="18"/>
              </w:rPr>
              <w:t>Strategic Partnerships Unit</w:t>
            </w:r>
          </w:p>
          <w:p w14:paraId="5FA2F7D6"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0A0AB738" w14:textId="77777777" w:rsidR="005D4961" w:rsidRDefault="00E37B79">
            <w:pPr>
              <w:spacing w:before="80" w:after="80" w:line="280" w:lineRule="auto"/>
            </w:pPr>
            <w:r>
              <w:rPr>
                <w:b/>
                <w:bCs/>
              </w:rPr>
              <w:t>Public-Survey / Consultation Platform</w:t>
            </w:r>
          </w:p>
          <w:p w14:paraId="58239717" w14:textId="77777777" w:rsidR="005D4961" w:rsidRDefault="00E37B79">
            <w:pPr>
              <w:spacing w:before="40" w:line="280" w:lineRule="auto"/>
            </w:pPr>
            <w:r>
              <w:rPr>
                <w:sz w:val="20"/>
                <w:szCs w:val="20"/>
              </w:rPr>
              <w:t>Qualtrics / SurveyMonkey for stakeholder voice — periodic, ad-hoc and event-driven surveys. Backbone of evidence-based engagement.</w:t>
            </w:r>
          </w:p>
        </w:tc>
        <w:tc>
          <w:tcPr>
            <w:tcW w:w="3326" w:type="dxa"/>
            <w:tcMar>
              <w:top w:w="80" w:type="dxa"/>
              <w:left w:w="100" w:type="dxa"/>
              <w:bottom w:w="80" w:type="dxa"/>
              <w:right w:w="100" w:type="dxa"/>
            </w:tcMar>
            <w:vAlign w:val="center"/>
          </w:tcPr>
          <w:p w14:paraId="68682C96" w14:textId="77777777" w:rsidR="005D4961" w:rsidRDefault="00E37B79">
            <w:pPr>
              <w:spacing w:after="40" w:line="280" w:lineRule="auto"/>
            </w:pPr>
            <w:r>
              <w:rPr>
                <w:b/>
                <w:bCs/>
                <w:sz w:val="20"/>
                <w:szCs w:val="20"/>
              </w:rPr>
              <w:t xml:space="preserve">Integrations. </w:t>
            </w:r>
            <w:r>
              <w:rPr>
                <w:sz w:val="20"/>
                <w:szCs w:val="20"/>
              </w:rPr>
              <w:t>Audiences from CRM (S081), Alumni (S034); themes feed Continuous Monitoring (S098) and Engagement Pulse (S145b).</w:t>
            </w:r>
          </w:p>
          <w:p w14:paraId="7F837185" w14:textId="77777777" w:rsidR="005D4961" w:rsidRDefault="00E37B79">
            <w:pPr>
              <w:spacing w:line="280" w:lineRule="auto"/>
            </w:pPr>
            <w:r>
              <w:rPr>
                <w:b/>
                <w:bCs/>
                <w:sz w:val="20"/>
                <w:szCs w:val="20"/>
              </w:rPr>
              <w:t xml:space="preserve">Dependencies. </w:t>
            </w:r>
            <w:r>
              <w:rPr>
                <w:sz w:val="20"/>
                <w:szCs w:val="20"/>
              </w:rPr>
              <w:t>Survey platform, panel management.</w:t>
            </w:r>
          </w:p>
          <w:p w14:paraId="70A70542" w14:textId="77777777" w:rsidR="005D4961" w:rsidRDefault="00E37B79">
            <w:pPr>
              <w:spacing w:before="40" w:line="280" w:lineRule="auto"/>
            </w:pPr>
            <w:r>
              <w:rPr>
                <w:i/>
                <w:iCs/>
                <w:color w:val="595959"/>
                <w:sz w:val="18"/>
                <w:szCs w:val="18"/>
              </w:rPr>
              <w:t>Co-owners: AQAI, CDT</w:t>
            </w:r>
          </w:p>
        </w:tc>
        <w:tc>
          <w:tcPr>
            <w:tcW w:w="1200" w:type="dxa"/>
            <w:tcMar>
              <w:top w:w="80" w:type="dxa"/>
              <w:left w:w="100" w:type="dxa"/>
              <w:bottom w:w="80" w:type="dxa"/>
              <w:right w:w="100" w:type="dxa"/>
            </w:tcMar>
            <w:vAlign w:val="center"/>
          </w:tcPr>
          <w:p w14:paraId="52819E40" w14:textId="77777777" w:rsidR="005D4961" w:rsidRDefault="00E37B79">
            <w:pPr>
              <w:spacing w:before="80" w:after="80" w:line="280" w:lineRule="auto"/>
              <w:jc w:val="center"/>
            </w:pPr>
            <w:r>
              <w:rPr>
                <w:b/>
                <w:bCs/>
                <w:color w:val="BF8F00"/>
              </w:rPr>
              <w:t>Phase 2</w:t>
            </w:r>
          </w:p>
        </w:tc>
      </w:tr>
      <w:tr w:rsidR="005D4961" w14:paraId="4841C432" w14:textId="77777777">
        <w:trPr>
          <w:cantSplit/>
        </w:trPr>
        <w:tc>
          <w:tcPr>
            <w:tcW w:w="1500" w:type="dxa"/>
            <w:shd w:val="clear" w:color="auto" w:fill="F5F7FB"/>
            <w:tcMar>
              <w:top w:w="80" w:type="dxa"/>
              <w:left w:w="100" w:type="dxa"/>
              <w:bottom w:w="80" w:type="dxa"/>
              <w:right w:w="100" w:type="dxa"/>
            </w:tcMar>
            <w:vAlign w:val="center"/>
          </w:tcPr>
          <w:p w14:paraId="23991152" w14:textId="77777777" w:rsidR="005D4961" w:rsidRDefault="00E37B79">
            <w:pPr>
              <w:spacing w:before="80" w:after="80" w:line="280" w:lineRule="auto"/>
            </w:pPr>
            <w:r>
              <w:rPr>
                <w:b/>
                <w:bCs/>
                <w:color w:val="1F3864"/>
              </w:rPr>
              <w:t>S089</w:t>
            </w:r>
          </w:p>
          <w:p w14:paraId="423A4158" w14:textId="77777777" w:rsidR="005D4961" w:rsidRDefault="00E37B79">
            <w:pPr>
              <w:spacing w:before="20" w:line="280" w:lineRule="auto"/>
            </w:pPr>
            <w:r>
              <w:rPr>
                <w:b/>
                <w:bCs/>
                <w:sz w:val="20"/>
                <w:szCs w:val="20"/>
              </w:rPr>
              <w:t>CCP</w:t>
            </w:r>
          </w:p>
          <w:p w14:paraId="4FE99C8B" w14:textId="77777777" w:rsidR="005D4961" w:rsidRDefault="00E37B79">
            <w:pPr>
              <w:spacing w:after="20" w:line="280" w:lineRule="auto"/>
            </w:pPr>
            <w:r>
              <w:rPr>
                <w:i/>
                <w:iCs/>
                <w:color w:val="595959"/>
                <w:sz w:val="18"/>
                <w:szCs w:val="18"/>
              </w:rPr>
              <w:t>Media &amp; Public Relations Unit</w:t>
            </w:r>
          </w:p>
          <w:p w14:paraId="50275697"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1031AD62" w14:textId="77777777" w:rsidR="005D4961" w:rsidRDefault="00E37B79">
            <w:pPr>
              <w:spacing w:before="80" w:after="80" w:line="280" w:lineRule="auto"/>
            </w:pPr>
            <w:r>
              <w:rPr>
                <w:b/>
                <w:bCs/>
              </w:rPr>
              <w:t>Intranet / Staff Engagement Portal</w:t>
            </w:r>
          </w:p>
          <w:p w14:paraId="5CD549DD" w14:textId="77777777" w:rsidR="005D4961" w:rsidRDefault="00E37B79">
            <w:pPr>
              <w:spacing w:before="40" w:line="280" w:lineRule="auto"/>
            </w:pPr>
            <w:r>
              <w:rPr>
                <w:sz w:val="20"/>
                <w:szCs w:val="20"/>
              </w:rPr>
              <w:t>Internal news, recognitions, policies, knowledge — separate from the public Unified Portal. The default landing page for every staff member.</w:t>
            </w:r>
          </w:p>
        </w:tc>
        <w:tc>
          <w:tcPr>
            <w:tcW w:w="3326" w:type="dxa"/>
            <w:shd w:val="clear" w:color="auto" w:fill="F5F7FB"/>
            <w:tcMar>
              <w:top w:w="80" w:type="dxa"/>
              <w:left w:w="100" w:type="dxa"/>
              <w:bottom w:w="80" w:type="dxa"/>
              <w:right w:w="100" w:type="dxa"/>
            </w:tcMar>
            <w:vAlign w:val="center"/>
          </w:tcPr>
          <w:p w14:paraId="7D7F8523" w14:textId="77777777" w:rsidR="005D4961" w:rsidRDefault="00E37B79">
            <w:pPr>
              <w:spacing w:after="40" w:line="280" w:lineRule="auto"/>
            </w:pPr>
            <w:r>
              <w:rPr>
                <w:b/>
                <w:bCs/>
                <w:sz w:val="20"/>
                <w:szCs w:val="20"/>
              </w:rPr>
              <w:t xml:space="preserve">Integrations. </w:t>
            </w:r>
            <w:r>
              <w:rPr>
                <w:sz w:val="20"/>
                <w:szCs w:val="20"/>
              </w:rPr>
              <w:t>Identity from IAM (S213); content from CMS (S076); recognitions tied to Reward platform (S147).</w:t>
            </w:r>
          </w:p>
          <w:p w14:paraId="20239876" w14:textId="77777777" w:rsidR="005D4961" w:rsidRDefault="00E37B79">
            <w:pPr>
              <w:spacing w:line="280" w:lineRule="auto"/>
            </w:pPr>
            <w:r>
              <w:rPr>
                <w:b/>
                <w:bCs/>
                <w:sz w:val="20"/>
                <w:szCs w:val="20"/>
              </w:rPr>
              <w:t xml:space="preserve">Dependencies. </w:t>
            </w:r>
            <w:r>
              <w:rPr>
                <w:sz w:val="20"/>
                <w:szCs w:val="20"/>
              </w:rPr>
              <w:t>CMS, IAM, search.</w:t>
            </w:r>
          </w:p>
          <w:p w14:paraId="109CAD61" w14:textId="77777777" w:rsidR="005D4961" w:rsidRDefault="00E37B79">
            <w:pPr>
              <w:spacing w:before="40" w:line="280" w:lineRule="auto"/>
            </w:pPr>
            <w:r>
              <w:rPr>
                <w:i/>
                <w:iCs/>
                <w:color w:val="595959"/>
                <w:sz w:val="18"/>
                <w:szCs w:val="18"/>
              </w:rPr>
              <w:t>Co-owners: P&amp;C</w:t>
            </w:r>
          </w:p>
        </w:tc>
        <w:tc>
          <w:tcPr>
            <w:tcW w:w="1200" w:type="dxa"/>
            <w:shd w:val="clear" w:color="auto" w:fill="F5F7FB"/>
            <w:tcMar>
              <w:top w:w="80" w:type="dxa"/>
              <w:left w:w="100" w:type="dxa"/>
              <w:bottom w:w="80" w:type="dxa"/>
              <w:right w:w="100" w:type="dxa"/>
            </w:tcMar>
            <w:vAlign w:val="center"/>
          </w:tcPr>
          <w:p w14:paraId="65B412CA" w14:textId="77777777" w:rsidR="005D4961" w:rsidRDefault="00E37B79">
            <w:pPr>
              <w:spacing w:before="80" w:after="80" w:line="280" w:lineRule="auto"/>
              <w:jc w:val="center"/>
            </w:pPr>
            <w:r>
              <w:rPr>
                <w:b/>
                <w:bCs/>
                <w:color w:val="C00000"/>
              </w:rPr>
              <w:t>Fast-Track</w:t>
            </w:r>
          </w:p>
        </w:tc>
      </w:tr>
      <w:tr w:rsidR="005D4961" w14:paraId="2D2A4DCF" w14:textId="77777777">
        <w:trPr>
          <w:cantSplit/>
        </w:trPr>
        <w:tc>
          <w:tcPr>
            <w:tcW w:w="1500" w:type="dxa"/>
            <w:tcMar>
              <w:top w:w="80" w:type="dxa"/>
              <w:left w:w="100" w:type="dxa"/>
              <w:bottom w:w="80" w:type="dxa"/>
              <w:right w:w="100" w:type="dxa"/>
            </w:tcMar>
            <w:vAlign w:val="center"/>
          </w:tcPr>
          <w:p w14:paraId="1E1092D3" w14:textId="77777777" w:rsidR="005D4961" w:rsidRDefault="00E37B79">
            <w:pPr>
              <w:spacing w:before="80" w:after="80" w:line="280" w:lineRule="auto"/>
            </w:pPr>
            <w:r>
              <w:rPr>
                <w:b/>
                <w:bCs/>
                <w:color w:val="1F3864"/>
              </w:rPr>
              <w:t>S090_crisis</w:t>
            </w:r>
          </w:p>
          <w:p w14:paraId="7CDD6843" w14:textId="77777777" w:rsidR="005D4961" w:rsidRDefault="00E37B79">
            <w:pPr>
              <w:spacing w:before="20" w:line="280" w:lineRule="auto"/>
            </w:pPr>
            <w:r>
              <w:rPr>
                <w:b/>
                <w:bCs/>
                <w:sz w:val="20"/>
                <w:szCs w:val="20"/>
              </w:rPr>
              <w:t>CCP</w:t>
            </w:r>
          </w:p>
          <w:p w14:paraId="54F5DAB5" w14:textId="77777777" w:rsidR="005D4961" w:rsidRDefault="00E37B79">
            <w:pPr>
              <w:spacing w:after="20" w:line="280" w:lineRule="auto"/>
            </w:pPr>
            <w:r>
              <w:rPr>
                <w:i/>
                <w:iCs/>
                <w:color w:val="595959"/>
                <w:sz w:val="18"/>
                <w:szCs w:val="18"/>
              </w:rPr>
              <w:t>Media &amp; Public Relations Unit</w:t>
            </w:r>
          </w:p>
          <w:p w14:paraId="76D44212"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47F79118" w14:textId="77777777" w:rsidR="005D4961" w:rsidRDefault="00E37B79">
            <w:pPr>
              <w:spacing w:before="80" w:after="80" w:line="280" w:lineRule="auto"/>
            </w:pPr>
            <w:r>
              <w:rPr>
                <w:b/>
                <w:bCs/>
              </w:rPr>
              <w:t>Reputation &amp; Crisis-Comms Playbook System</w:t>
            </w:r>
          </w:p>
          <w:p w14:paraId="7F86166A" w14:textId="77777777" w:rsidR="005D4961" w:rsidRDefault="00E37B79">
            <w:pPr>
              <w:spacing w:before="40" w:line="280" w:lineRule="auto"/>
            </w:pPr>
            <w:r>
              <w:rPr>
                <w:sz w:val="20"/>
                <w:szCs w:val="20"/>
              </w:rPr>
              <w:t>Pre-staged statements, contact trees, approval routing and decision logs for crises (data breach, exam compromise, accreditation crisis).</w:t>
            </w:r>
          </w:p>
        </w:tc>
        <w:tc>
          <w:tcPr>
            <w:tcW w:w="3326" w:type="dxa"/>
            <w:tcMar>
              <w:top w:w="80" w:type="dxa"/>
              <w:left w:w="100" w:type="dxa"/>
              <w:bottom w:w="80" w:type="dxa"/>
              <w:right w:w="100" w:type="dxa"/>
            </w:tcMar>
            <w:vAlign w:val="center"/>
          </w:tcPr>
          <w:p w14:paraId="5616D266" w14:textId="77777777" w:rsidR="005D4961" w:rsidRDefault="00E37B79">
            <w:pPr>
              <w:spacing w:after="40" w:line="280" w:lineRule="auto"/>
            </w:pPr>
            <w:r>
              <w:rPr>
                <w:b/>
                <w:bCs/>
                <w:sz w:val="20"/>
                <w:szCs w:val="20"/>
              </w:rPr>
              <w:t xml:space="preserve">Integrations. </w:t>
            </w:r>
            <w:r>
              <w:rPr>
                <w:sz w:val="20"/>
                <w:szCs w:val="20"/>
              </w:rPr>
              <w:t>Inputs from Press Monitoring (S085) and Incident Response (S210); coordinated with Crisis Mgmt (S201).</w:t>
            </w:r>
          </w:p>
          <w:p w14:paraId="4492707E" w14:textId="77777777" w:rsidR="005D4961" w:rsidRDefault="00E37B79">
            <w:pPr>
              <w:spacing w:line="280" w:lineRule="auto"/>
            </w:pPr>
            <w:r>
              <w:rPr>
                <w:b/>
                <w:bCs/>
                <w:sz w:val="20"/>
                <w:szCs w:val="20"/>
              </w:rPr>
              <w:t xml:space="preserve">Dependencies. </w:t>
            </w:r>
            <w:r>
              <w:rPr>
                <w:sz w:val="20"/>
                <w:szCs w:val="20"/>
              </w:rPr>
              <w:t>Template library, approval routing.</w:t>
            </w:r>
          </w:p>
          <w:p w14:paraId="40F258A8" w14:textId="77777777" w:rsidR="005D4961" w:rsidRDefault="00E37B79">
            <w:pPr>
              <w:spacing w:before="40" w:line="280" w:lineRule="auto"/>
            </w:pPr>
            <w:r>
              <w:rPr>
                <w:i/>
                <w:iCs/>
                <w:color w:val="595959"/>
                <w:sz w:val="18"/>
                <w:szCs w:val="18"/>
              </w:rPr>
              <w:t>Co-owners: DG, C&amp;A</w:t>
            </w:r>
          </w:p>
        </w:tc>
        <w:tc>
          <w:tcPr>
            <w:tcW w:w="1200" w:type="dxa"/>
            <w:tcMar>
              <w:top w:w="80" w:type="dxa"/>
              <w:left w:w="100" w:type="dxa"/>
              <w:bottom w:w="80" w:type="dxa"/>
              <w:right w:w="100" w:type="dxa"/>
            </w:tcMar>
            <w:vAlign w:val="center"/>
          </w:tcPr>
          <w:p w14:paraId="2C3FF86E" w14:textId="77777777" w:rsidR="005D4961" w:rsidRDefault="00E37B79">
            <w:pPr>
              <w:spacing w:before="80" w:after="80" w:line="280" w:lineRule="auto"/>
              <w:jc w:val="center"/>
            </w:pPr>
            <w:r>
              <w:rPr>
                <w:b/>
                <w:bCs/>
                <w:color w:val="C00000"/>
              </w:rPr>
              <w:t>Fast-Track</w:t>
            </w:r>
          </w:p>
        </w:tc>
      </w:tr>
      <w:tr w:rsidR="005D4961" w14:paraId="26E19661" w14:textId="77777777">
        <w:trPr>
          <w:cantSplit/>
        </w:trPr>
        <w:tc>
          <w:tcPr>
            <w:tcW w:w="1500" w:type="dxa"/>
            <w:shd w:val="clear" w:color="auto" w:fill="F5F7FB"/>
            <w:tcMar>
              <w:top w:w="80" w:type="dxa"/>
              <w:left w:w="100" w:type="dxa"/>
              <w:bottom w:w="80" w:type="dxa"/>
              <w:right w:w="100" w:type="dxa"/>
            </w:tcMar>
            <w:vAlign w:val="center"/>
          </w:tcPr>
          <w:p w14:paraId="4AF7BA5E" w14:textId="77777777" w:rsidR="005D4961" w:rsidRDefault="00E37B79">
            <w:pPr>
              <w:spacing w:before="80" w:after="80" w:line="280" w:lineRule="auto"/>
            </w:pPr>
            <w:r>
              <w:rPr>
                <w:b/>
                <w:bCs/>
                <w:color w:val="1F3864"/>
              </w:rPr>
              <w:lastRenderedPageBreak/>
              <w:t>S091_donor</w:t>
            </w:r>
          </w:p>
          <w:p w14:paraId="1CB57C85" w14:textId="77777777" w:rsidR="005D4961" w:rsidRDefault="00E37B79">
            <w:pPr>
              <w:spacing w:before="20" w:line="280" w:lineRule="auto"/>
            </w:pPr>
            <w:r>
              <w:rPr>
                <w:b/>
                <w:bCs/>
                <w:sz w:val="20"/>
                <w:szCs w:val="20"/>
              </w:rPr>
              <w:t>CCP</w:t>
            </w:r>
          </w:p>
          <w:p w14:paraId="7976C205" w14:textId="77777777" w:rsidR="005D4961" w:rsidRDefault="00E37B79">
            <w:pPr>
              <w:spacing w:after="20" w:line="280" w:lineRule="auto"/>
            </w:pPr>
            <w:r>
              <w:rPr>
                <w:i/>
                <w:iCs/>
                <w:color w:val="595959"/>
                <w:sz w:val="18"/>
                <w:szCs w:val="18"/>
              </w:rPr>
              <w:t>Strategic Partnerships Unit</w:t>
            </w:r>
          </w:p>
          <w:p w14:paraId="5BFE3380"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420A8EBD" w14:textId="77777777" w:rsidR="005D4961" w:rsidRDefault="00E37B79">
            <w:pPr>
              <w:spacing w:before="80" w:after="80" w:line="280" w:lineRule="auto"/>
            </w:pPr>
            <w:r>
              <w:rPr>
                <w:b/>
                <w:bCs/>
              </w:rPr>
              <w:t>Donor / Annual-Report Microsite Builder</w:t>
            </w:r>
          </w:p>
          <w:p w14:paraId="2A12CF50" w14:textId="77777777" w:rsidR="005D4961" w:rsidRDefault="00E37B79">
            <w:pPr>
              <w:spacing w:before="40" w:line="280" w:lineRule="auto"/>
            </w:pPr>
            <w:r>
              <w:rPr>
                <w:sz w:val="20"/>
                <w:szCs w:val="20"/>
              </w:rPr>
              <w:t>Audience-specific microsites for donor reporting, thought leadership and themed campaigns — built from CMS components without full development cycles.</w:t>
            </w:r>
          </w:p>
        </w:tc>
        <w:tc>
          <w:tcPr>
            <w:tcW w:w="3326" w:type="dxa"/>
            <w:shd w:val="clear" w:color="auto" w:fill="F5F7FB"/>
            <w:tcMar>
              <w:top w:w="80" w:type="dxa"/>
              <w:left w:w="100" w:type="dxa"/>
              <w:bottom w:w="80" w:type="dxa"/>
              <w:right w:w="100" w:type="dxa"/>
            </w:tcMar>
            <w:vAlign w:val="center"/>
          </w:tcPr>
          <w:p w14:paraId="2EA8040F" w14:textId="77777777" w:rsidR="005D4961" w:rsidRDefault="00E37B79">
            <w:pPr>
              <w:spacing w:after="40" w:line="280" w:lineRule="auto"/>
            </w:pPr>
            <w:r>
              <w:rPr>
                <w:b/>
                <w:bCs/>
                <w:sz w:val="20"/>
                <w:szCs w:val="20"/>
              </w:rPr>
              <w:t xml:space="preserve">Integrations. </w:t>
            </w:r>
            <w:r>
              <w:rPr>
                <w:sz w:val="20"/>
                <w:szCs w:val="20"/>
              </w:rPr>
              <w:t>Components from CMS (S076), DAM (S080); analytics to S225.</w:t>
            </w:r>
          </w:p>
          <w:p w14:paraId="7EB07EAC" w14:textId="77777777" w:rsidR="005D4961" w:rsidRDefault="00E37B79">
            <w:pPr>
              <w:spacing w:line="280" w:lineRule="auto"/>
            </w:pPr>
            <w:r>
              <w:rPr>
                <w:b/>
                <w:bCs/>
                <w:sz w:val="20"/>
                <w:szCs w:val="20"/>
              </w:rPr>
              <w:t xml:space="preserve">Dependencies. </w:t>
            </w:r>
            <w:r>
              <w:rPr>
                <w:sz w:val="20"/>
                <w:szCs w:val="20"/>
              </w:rPr>
              <w:t>Headless CMS, microsite framework.</w:t>
            </w:r>
          </w:p>
          <w:p w14:paraId="53F89AC6" w14:textId="77777777" w:rsidR="005D4961" w:rsidRDefault="00E37B79">
            <w:pPr>
              <w:spacing w:before="40" w:line="280" w:lineRule="auto"/>
            </w:pPr>
            <w:r>
              <w:rPr>
                <w:i/>
                <w:iCs/>
                <w:color w:val="595959"/>
                <w:sz w:val="18"/>
                <w:szCs w:val="18"/>
              </w:rPr>
              <w:t>Co-owners: RMF</w:t>
            </w:r>
          </w:p>
        </w:tc>
        <w:tc>
          <w:tcPr>
            <w:tcW w:w="1200" w:type="dxa"/>
            <w:shd w:val="clear" w:color="auto" w:fill="F5F7FB"/>
            <w:tcMar>
              <w:top w:w="80" w:type="dxa"/>
              <w:left w:w="100" w:type="dxa"/>
              <w:bottom w:w="80" w:type="dxa"/>
              <w:right w:w="100" w:type="dxa"/>
            </w:tcMar>
            <w:vAlign w:val="center"/>
          </w:tcPr>
          <w:p w14:paraId="03567560" w14:textId="77777777" w:rsidR="005D4961" w:rsidRDefault="00E37B79">
            <w:pPr>
              <w:spacing w:before="80" w:after="80" w:line="280" w:lineRule="auto"/>
              <w:jc w:val="center"/>
            </w:pPr>
            <w:r>
              <w:rPr>
                <w:b/>
                <w:bCs/>
                <w:color w:val="385723"/>
              </w:rPr>
              <w:t>Phase 3</w:t>
            </w:r>
          </w:p>
        </w:tc>
      </w:tr>
      <w:tr w:rsidR="005D4961" w14:paraId="22C0E7B3" w14:textId="77777777">
        <w:trPr>
          <w:cantSplit/>
        </w:trPr>
        <w:tc>
          <w:tcPr>
            <w:tcW w:w="1500" w:type="dxa"/>
            <w:tcMar>
              <w:top w:w="80" w:type="dxa"/>
              <w:left w:w="100" w:type="dxa"/>
              <w:bottom w:w="80" w:type="dxa"/>
              <w:right w:w="100" w:type="dxa"/>
            </w:tcMar>
            <w:vAlign w:val="center"/>
          </w:tcPr>
          <w:p w14:paraId="3752CB0D" w14:textId="77777777" w:rsidR="005D4961" w:rsidRDefault="00E37B79">
            <w:pPr>
              <w:spacing w:before="80" w:after="80" w:line="280" w:lineRule="auto"/>
            </w:pPr>
            <w:r>
              <w:rPr>
                <w:b/>
                <w:bCs/>
                <w:color w:val="1F3864"/>
              </w:rPr>
              <w:t>S092_kol</w:t>
            </w:r>
          </w:p>
          <w:p w14:paraId="7E4473F5" w14:textId="77777777" w:rsidR="005D4961" w:rsidRDefault="00E37B79">
            <w:pPr>
              <w:spacing w:before="20" w:line="280" w:lineRule="auto"/>
            </w:pPr>
            <w:r>
              <w:rPr>
                <w:b/>
                <w:bCs/>
                <w:sz w:val="20"/>
                <w:szCs w:val="20"/>
              </w:rPr>
              <w:t>CCP</w:t>
            </w:r>
          </w:p>
          <w:p w14:paraId="23216DB9" w14:textId="77777777" w:rsidR="005D4961" w:rsidRDefault="00E37B79">
            <w:pPr>
              <w:spacing w:after="20" w:line="280" w:lineRule="auto"/>
            </w:pPr>
            <w:r>
              <w:rPr>
                <w:i/>
                <w:iCs/>
                <w:color w:val="595959"/>
                <w:sz w:val="18"/>
                <w:szCs w:val="18"/>
              </w:rPr>
              <w:t>Strategic Partnerships Unit</w:t>
            </w:r>
          </w:p>
          <w:p w14:paraId="547B2574"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1358A56A" w14:textId="77777777" w:rsidR="005D4961" w:rsidRDefault="00E37B79">
            <w:pPr>
              <w:spacing w:before="80" w:after="80" w:line="280" w:lineRule="auto"/>
            </w:pPr>
            <w:r>
              <w:rPr>
                <w:b/>
                <w:bCs/>
              </w:rPr>
              <w:t>Influencer / KOL &amp; Thought-Leader Tracker</w:t>
            </w:r>
          </w:p>
          <w:p w14:paraId="4ACE97EB" w14:textId="77777777" w:rsidR="005D4961" w:rsidRDefault="00E37B79">
            <w:pPr>
              <w:spacing w:before="40" w:line="280" w:lineRule="auto"/>
            </w:pPr>
            <w:r>
              <w:rPr>
                <w:sz w:val="20"/>
                <w:szCs w:val="20"/>
              </w:rPr>
              <w:t>Engagement tracking with senior advocates, judges and academics for content collaboration, op-eds and panel invitations.</w:t>
            </w:r>
          </w:p>
        </w:tc>
        <w:tc>
          <w:tcPr>
            <w:tcW w:w="3326" w:type="dxa"/>
            <w:tcMar>
              <w:top w:w="80" w:type="dxa"/>
              <w:left w:w="100" w:type="dxa"/>
              <w:bottom w:w="80" w:type="dxa"/>
              <w:right w:w="100" w:type="dxa"/>
            </w:tcMar>
            <w:vAlign w:val="center"/>
          </w:tcPr>
          <w:p w14:paraId="72A6E5FD" w14:textId="77777777" w:rsidR="005D4961" w:rsidRDefault="00E37B79">
            <w:pPr>
              <w:spacing w:after="40" w:line="280" w:lineRule="auto"/>
            </w:pPr>
            <w:r>
              <w:rPr>
                <w:b/>
                <w:bCs/>
                <w:sz w:val="20"/>
                <w:szCs w:val="20"/>
              </w:rPr>
              <w:t xml:space="preserve">Integrations. </w:t>
            </w:r>
            <w:r>
              <w:rPr>
                <w:sz w:val="20"/>
                <w:szCs w:val="20"/>
              </w:rPr>
              <w:t>Linked to CRM (S081) and Alumni (S034).</w:t>
            </w:r>
          </w:p>
          <w:p w14:paraId="07D21007" w14:textId="77777777" w:rsidR="005D4961" w:rsidRDefault="00E37B79">
            <w:pPr>
              <w:spacing w:line="280" w:lineRule="auto"/>
            </w:pPr>
            <w:r>
              <w:rPr>
                <w:b/>
                <w:bCs/>
                <w:sz w:val="20"/>
                <w:szCs w:val="20"/>
              </w:rPr>
              <w:t xml:space="preserve">Dependencies. </w:t>
            </w:r>
            <w:r>
              <w:rPr>
                <w:sz w:val="20"/>
                <w:szCs w:val="20"/>
              </w:rPr>
              <w:t>CRM, content collaboration tracker.</w:t>
            </w:r>
          </w:p>
        </w:tc>
        <w:tc>
          <w:tcPr>
            <w:tcW w:w="1200" w:type="dxa"/>
            <w:tcMar>
              <w:top w:w="80" w:type="dxa"/>
              <w:left w:w="100" w:type="dxa"/>
              <w:bottom w:w="80" w:type="dxa"/>
              <w:right w:w="100" w:type="dxa"/>
            </w:tcMar>
            <w:vAlign w:val="center"/>
          </w:tcPr>
          <w:p w14:paraId="20BD8C6D" w14:textId="77777777" w:rsidR="005D4961" w:rsidRDefault="00E37B79">
            <w:pPr>
              <w:spacing w:before="80" w:after="80" w:line="280" w:lineRule="auto"/>
              <w:jc w:val="center"/>
            </w:pPr>
            <w:r>
              <w:rPr>
                <w:b/>
                <w:bCs/>
                <w:color w:val="385723"/>
              </w:rPr>
              <w:t>Phase 3</w:t>
            </w:r>
          </w:p>
        </w:tc>
      </w:tr>
      <w:tr w:rsidR="005D4961" w14:paraId="32204B37" w14:textId="77777777">
        <w:trPr>
          <w:cantSplit/>
        </w:trPr>
        <w:tc>
          <w:tcPr>
            <w:tcW w:w="1500" w:type="dxa"/>
            <w:shd w:val="clear" w:color="auto" w:fill="F5F7FB"/>
            <w:tcMar>
              <w:top w:w="80" w:type="dxa"/>
              <w:left w:w="100" w:type="dxa"/>
              <w:bottom w:w="80" w:type="dxa"/>
              <w:right w:w="100" w:type="dxa"/>
            </w:tcMar>
            <w:vAlign w:val="center"/>
          </w:tcPr>
          <w:p w14:paraId="5D85770C" w14:textId="77777777" w:rsidR="005D4961" w:rsidRDefault="00E37B79">
            <w:pPr>
              <w:spacing w:before="80" w:after="80" w:line="280" w:lineRule="auto"/>
            </w:pPr>
            <w:r>
              <w:rPr>
                <w:b/>
                <w:bCs/>
                <w:color w:val="1F3864"/>
              </w:rPr>
              <w:t>S093_pod</w:t>
            </w:r>
          </w:p>
          <w:p w14:paraId="6434E9F7" w14:textId="77777777" w:rsidR="005D4961" w:rsidRDefault="00E37B79">
            <w:pPr>
              <w:spacing w:before="20" w:line="280" w:lineRule="auto"/>
            </w:pPr>
            <w:r>
              <w:rPr>
                <w:b/>
                <w:bCs/>
                <w:sz w:val="20"/>
                <w:szCs w:val="20"/>
              </w:rPr>
              <w:t>CCP</w:t>
            </w:r>
          </w:p>
          <w:p w14:paraId="5D008411" w14:textId="77777777" w:rsidR="005D4961" w:rsidRDefault="00E37B79">
            <w:pPr>
              <w:spacing w:after="20" w:line="280" w:lineRule="auto"/>
            </w:pPr>
            <w:r>
              <w:rPr>
                <w:i/>
                <w:iCs/>
                <w:color w:val="595959"/>
                <w:sz w:val="18"/>
                <w:szCs w:val="18"/>
              </w:rPr>
              <w:t>Media &amp; Public Relations Unit</w:t>
            </w:r>
          </w:p>
          <w:p w14:paraId="77D76A1F"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1E0F2153" w14:textId="77777777" w:rsidR="005D4961" w:rsidRDefault="00E37B79">
            <w:pPr>
              <w:spacing w:before="80" w:after="80" w:line="280" w:lineRule="auto"/>
            </w:pPr>
            <w:r>
              <w:rPr>
                <w:b/>
                <w:bCs/>
              </w:rPr>
              <w:t>Podcast / Audio Content Platform</w:t>
            </w:r>
          </w:p>
          <w:p w14:paraId="457E1C95" w14:textId="77777777" w:rsidR="005D4961" w:rsidRDefault="00E37B79">
            <w:pPr>
              <w:spacing w:before="40" w:line="280" w:lineRule="auto"/>
            </w:pPr>
            <w:r>
              <w:rPr>
                <w:sz w:val="20"/>
                <w:szCs w:val="20"/>
              </w:rPr>
              <w:t>Serial publishing for legal-education content (CPD-eligible) — episode management, distribution to Spotify/Apple, transcripts and accessibility.</w:t>
            </w:r>
          </w:p>
        </w:tc>
        <w:tc>
          <w:tcPr>
            <w:tcW w:w="3326" w:type="dxa"/>
            <w:shd w:val="clear" w:color="auto" w:fill="F5F7FB"/>
            <w:tcMar>
              <w:top w:w="80" w:type="dxa"/>
              <w:left w:w="100" w:type="dxa"/>
              <w:bottom w:w="80" w:type="dxa"/>
              <w:right w:w="100" w:type="dxa"/>
            </w:tcMar>
            <w:vAlign w:val="center"/>
          </w:tcPr>
          <w:p w14:paraId="121B5926" w14:textId="77777777" w:rsidR="005D4961" w:rsidRDefault="00E37B79">
            <w:pPr>
              <w:spacing w:after="40" w:line="280" w:lineRule="auto"/>
            </w:pPr>
            <w:r>
              <w:rPr>
                <w:b/>
                <w:bCs/>
                <w:sz w:val="20"/>
                <w:szCs w:val="20"/>
              </w:rPr>
              <w:t xml:space="preserve">Integrations. </w:t>
            </w:r>
            <w:r>
              <w:rPr>
                <w:sz w:val="20"/>
                <w:szCs w:val="20"/>
              </w:rPr>
              <w:t>Content from Lecture Capture (S046); CLE credits via S052_curr.</w:t>
            </w:r>
          </w:p>
          <w:p w14:paraId="3E37B230" w14:textId="77777777" w:rsidR="005D4961" w:rsidRDefault="00E37B79">
            <w:pPr>
              <w:spacing w:line="280" w:lineRule="auto"/>
            </w:pPr>
            <w:r>
              <w:rPr>
                <w:b/>
                <w:bCs/>
                <w:sz w:val="20"/>
                <w:szCs w:val="20"/>
              </w:rPr>
              <w:t xml:space="preserve">Dependencies. </w:t>
            </w:r>
            <w:r>
              <w:rPr>
                <w:sz w:val="20"/>
                <w:szCs w:val="20"/>
              </w:rPr>
              <w:t>Hosting, RSS, transcription.</w:t>
            </w:r>
          </w:p>
        </w:tc>
        <w:tc>
          <w:tcPr>
            <w:tcW w:w="1200" w:type="dxa"/>
            <w:shd w:val="clear" w:color="auto" w:fill="F5F7FB"/>
            <w:tcMar>
              <w:top w:w="80" w:type="dxa"/>
              <w:left w:w="100" w:type="dxa"/>
              <w:bottom w:w="80" w:type="dxa"/>
              <w:right w:w="100" w:type="dxa"/>
            </w:tcMar>
            <w:vAlign w:val="center"/>
          </w:tcPr>
          <w:p w14:paraId="79BBBBCB" w14:textId="77777777" w:rsidR="005D4961" w:rsidRDefault="00E37B79">
            <w:pPr>
              <w:spacing w:before="80" w:after="80" w:line="280" w:lineRule="auto"/>
              <w:jc w:val="center"/>
            </w:pPr>
            <w:r>
              <w:rPr>
                <w:b/>
                <w:bCs/>
                <w:color w:val="385723"/>
              </w:rPr>
              <w:t>Phase 3</w:t>
            </w:r>
          </w:p>
        </w:tc>
      </w:tr>
    </w:tbl>
    <w:p w14:paraId="1BF2492F" w14:textId="77777777" w:rsidR="005D4961" w:rsidRDefault="00E37B79">
      <w:pPr>
        <w:keepNext/>
        <w:spacing w:before="280" w:after="120" w:line="300" w:lineRule="auto"/>
      </w:pPr>
      <w:r>
        <w:rPr>
          <w:b/>
          <w:bCs/>
          <w:color w:val="1F3864"/>
          <w:sz w:val="26"/>
          <w:szCs w:val="26"/>
        </w:rPr>
        <w:t>30A.6.7  Cluster C7 — People, Talent &amp; Culture (HR)  (25 systems)</w:t>
      </w:r>
    </w:p>
    <w:p w14:paraId="38EE5F80" w14:textId="77777777" w:rsidR="005D4961" w:rsidRDefault="00E37B79">
      <w:pPr>
        <w:spacing w:before="80" w:after="120" w:line="280" w:lineRule="auto"/>
      </w:pPr>
      <w:r>
        <w:rPr>
          <w:b/>
          <w:bCs/>
        </w:rPr>
        <w:t xml:space="preserve">Phasing: </w:t>
      </w:r>
      <w:r>
        <w:t xml:space="preserve">7 Fast-Track · 13 Phase 2 · 5 Phase 3.   </w:t>
      </w:r>
      <w:r>
        <w:rPr>
          <w:b/>
          <w:bCs/>
        </w:rPr>
        <w:t xml:space="preserve">Source: </w:t>
      </w:r>
      <w:r>
        <w:t>3 from DTI v3.0 mapping · 22 new gap-identified.</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500"/>
        <w:gridCol w:w="3000"/>
        <w:gridCol w:w="3326"/>
        <w:gridCol w:w="1200"/>
      </w:tblGrid>
      <w:tr w:rsidR="005D4961" w14:paraId="3F6186A4" w14:textId="77777777">
        <w:trPr>
          <w:cantSplit/>
          <w:tblHeader/>
        </w:trPr>
        <w:tc>
          <w:tcPr>
            <w:tcW w:w="1500" w:type="dxa"/>
            <w:shd w:val="clear" w:color="auto" w:fill="0F2A5C"/>
            <w:tcMar>
              <w:top w:w="80" w:type="dxa"/>
              <w:left w:w="100" w:type="dxa"/>
              <w:bottom w:w="80" w:type="dxa"/>
              <w:right w:w="100" w:type="dxa"/>
            </w:tcMar>
            <w:vAlign w:val="center"/>
          </w:tcPr>
          <w:p w14:paraId="2BD279A8" w14:textId="77777777" w:rsidR="005D4961" w:rsidRDefault="00E37B79">
            <w:pPr>
              <w:spacing w:before="80" w:after="80" w:line="280" w:lineRule="auto"/>
            </w:pPr>
            <w:r>
              <w:rPr>
                <w:b/>
                <w:bCs/>
                <w:color w:val="FFFFFF"/>
              </w:rPr>
              <w:t>ID &amp; Owner</w:t>
            </w:r>
          </w:p>
        </w:tc>
        <w:tc>
          <w:tcPr>
            <w:tcW w:w="3000" w:type="dxa"/>
            <w:shd w:val="clear" w:color="auto" w:fill="0F2A5C"/>
            <w:tcMar>
              <w:top w:w="80" w:type="dxa"/>
              <w:left w:w="100" w:type="dxa"/>
              <w:bottom w:w="80" w:type="dxa"/>
              <w:right w:w="100" w:type="dxa"/>
            </w:tcMar>
            <w:vAlign w:val="center"/>
          </w:tcPr>
          <w:p w14:paraId="4491F8CC" w14:textId="77777777" w:rsidR="005D4961" w:rsidRDefault="00E37B79">
            <w:pPr>
              <w:spacing w:before="80" w:after="80" w:line="280" w:lineRule="auto"/>
            </w:pPr>
            <w:r>
              <w:rPr>
                <w:b/>
                <w:bCs/>
                <w:color w:val="FFFFFF"/>
              </w:rPr>
              <w:t>System &amp; Purpose</w:t>
            </w:r>
          </w:p>
        </w:tc>
        <w:tc>
          <w:tcPr>
            <w:tcW w:w="3326" w:type="dxa"/>
            <w:shd w:val="clear" w:color="auto" w:fill="0F2A5C"/>
            <w:tcMar>
              <w:top w:w="80" w:type="dxa"/>
              <w:left w:w="100" w:type="dxa"/>
              <w:bottom w:w="80" w:type="dxa"/>
              <w:right w:w="100" w:type="dxa"/>
            </w:tcMar>
            <w:vAlign w:val="center"/>
          </w:tcPr>
          <w:p w14:paraId="2F0290FD" w14:textId="77777777" w:rsidR="005D4961" w:rsidRDefault="00E37B79">
            <w:pPr>
              <w:spacing w:before="80" w:after="80" w:line="280" w:lineRule="auto"/>
            </w:pPr>
            <w:r>
              <w:rPr>
                <w:b/>
                <w:bCs/>
                <w:color w:val="FFFFFF"/>
              </w:rPr>
              <w:t>Integrations &amp; Dependencies</w:t>
            </w:r>
          </w:p>
        </w:tc>
        <w:tc>
          <w:tcPr>
            <w:tcW w:w="1200" w:type="dxa"/>
            <w:shd w:val="clear" w:color="auto" w:fill="0F2A5C"/>
            <w:tcMar>
              <w:top w:w="80" w:type="dxa"/>
              <w:left w:w="100" w:type="dxa"/>
              <w:bottom w:w="80" w:type="dxa"/>
              <w:right w:w="100" w:type="dxa"/>
            </w:tcMar>
            <w:vAlign w:val="center"/>
          </w:tcPr>
          <w:p w14:paraId="1080FC73" w14:textId="77777777" w:rsidR="005D4961" w:rsidRDefault="00E37B79">
            <w:pPr>
              <w:spacing w:before="80" w:after="80" w:line="280" w:lineRule="auto"/>
              <w:jc w:val="center"/>
            </w:pPr>
            <w:r>
              <w:rPr>
                <w:b/>
                <w:bCs/>
                <w:color w:val="FFFFFF"/>
              </w:rPr>
              <w:t>Phase</w:t>
            </w:r>
          </w:p>
        </w:tc>
      </w:tr>
      <w:tr w:rsidR="005D4961" w14:paraId="331C5D3A" w14:textId="77777777">
        <w:trPr>
          <w:cantSplit/>
        </w:trPr>
        <w:tc>
          <w:tcPr>
            <w:tcW w:w="1500" w:type="dxa"/>
            <w:tcMar>
              <w:top w:w="80" w:type="dxa"/>
              <w:left w:w="100" w:type="dxa"/>
              <w:bottom w:w="80" w:type="dxa"/>
              <w:right w:w="100" w:type="dxa"/>
            </w:tcMar>
            <w:vAlign w:val="center"/>
          </w:tcPr>
          <w:p w14:paraId="1B772AA1" w14:textId="77777777" w:rsidR="005D4961" w:rsidRDefault="00E37B79">
            <w:pPr>
              <w:spacing w:before="80" w:after="80" w:line="280" w:lineRule="auto"/>
            </w:pPr>
            <w:r>
              <w:rPr>
                <w:b/>
                <w:bCs/>
                <w:color w:val="1F3864"/>
              </w:rPr>
              <w:t>S140</w:t>
            </w:r>
          </w:p>
          <w:p w14:paraId="45AB2F4A" w14:textId="77777777" w:rsidR="005D4961" w:rsidRDefault="00E37B79">
            <w:pPr>
              <w:spacing w:before="20" w:line="280" w:lineRule="auto"/>
            </w:pPr>
            <w:r>
              <w:rPr>
                <w:b/>
                <w:bCs/>
                <w:sz w:val="20"/>
                <w:szCs w:val="20"/>
              </w:rPr>
              <w:t>P&amp;C</w:t>
            </w:r>
          </w:p>
          <w:p w14:paraId="53420AB0" w14:textId="77777777" w:rsidR="005D4961" w:rsidRDefault="00E37B79">
            <w:pPr>
              <w:spacing w:after="20" w:line="280" w:lineRule="auto"/>
            </w:pPr>
            <w:r>
              <w:rPr>
                <w:i/>
                <w:iCs/>
                <w:color w:val="595959"/>
                <w:sz w:val="18"/>
                <w:szCs w:val="18"/>
              </w:rPr>
              <w:t>Recruitment &amp; Performance Mgmt Unit</w:t>
            </w:r>
          </w:p>
          <w:p w14:paraId="27A0F5DA" w14:textId="77777777" w:rsidR="005D4961" w:rsidRDefault="00E37B79">
            <w:pPr>
              <w:spacing w:line="280" w:lineRule="auto"/>
            </w:pPr>
            <w:r>
              <w:rPr>
                <w:i/>
                <w:iCs/>
                <w:color w:val="1F3864"/>
                <w:sz w:val="18"/>
                <w:szCs w:val="18"/>
              </w:rPr>
              <w:t>DTI v3.0</w:t>
            </w:r>
          </w:p>
          <w:p w14:paraId="650485F5" w14:textId="77777777" w:rsidR="005D4961" w:rsidRDefault="00E37B79">
            <w:pPr>
              <w:spacing w:before="20" w:line="280" w:lineRule="auto"/>
            </w:pPr>
            <w:r>
              <w:rPr>
                <w:i/>
                <w:iCs/>
                <w:color w:val="595959"/>
                <w:sz w:val="18"/>
                <w:szCs w:val="18"/>
              </w:rPr>
              <w:t>Anchor: §§6, 11, 13, 15, 38, 40, 67, 80</w:t>
            </w:r>
          </w:p>
        </w:tc>
        <w:tc>
          <w:tcPr>
            <w:tcW w:w="3000" w:type="dxa"/>
            <w:tcMar>
              <w:top w:w="80" w:type="dxa"/>
              <w:left w:w="100" w:type="dxa"/>
              <w:bottom w:w="80" w:type="dxa"/>
              <w:right w:w="100" w:type="dxa"/>
            </w:tcMar>
            <w:vAlign w:val="center"/>
          </w:tcPr>
          <w:p w14:paraId="7993F911" w14:textId="77777777" w:rsidR="005D4961" w:rsidRDefault="00E37B79">
            <w:pPr>
              <w:spacing w:before="80" w:after="80" w:line="280" w:lineRule="auto"/>
            </w:pPr>
            <w:r>
              <w:rPr>
                <w:b/>
                <w:bCs/>
              </w:rPr>
              <w:t>HR Management System (System 09)</w:t>
            </w:r>
          </w:p>
          <w:p w14:paraId="3CC7050D" w14:textId="77777777" w:rsidR="005D4961" w:rsidRDefault="00E37B79">
            <w:pPr>
              <w:spacing w:before="40" w:line="280" w:lineRule="auto"/>
            </w:pPr>
            <w:r>
              <w:rPr>
                <w:sz w:val="20"/>
                <w:szCs w:val="20"/>
              </w:rPr>
              <w:t>Core HRIS — staff lifecycle from job requisition through onboarding, contracts, payroll, performance, leave, secondment and exit. Anchors organisational hierarchy, reporting lines and the delegated-authority matrix.</w:t>
            </w:r>
          </w:p>
        </w:tc>
        <w:tc>
          <w:tcPr>
            <w:tcW w:w="3326" w:type="dxa"/>
            <w:tcMar>
              <w:top w:w="80" w:type="dxa"/>
              <w:left w:w="100" w:type="dxa"/>
              <w:bottom w:w="80" w:type="dxa"/>
              <w:right w:w="100" w:type="dxa"/>
            </w:tcMar>
            <w:vAlign w:val="center"/>
          </w:tcPr>
          <w:p w14:paraId="3A199193" w14:textId="77777777" w:rsidR="005D4961" w:rsidRDefault="00E37B79">
            <w:pPr>
              <w:spacing w:after="40" w:line="280" w:lineRule="auto"/>
            </w:pPr>
            <w:r>
              <w:rPr>
                <w:b/>
                <w:bCs/>
                <w:sz w:val="20"/>
                <w:szCs w:val="20"/>
              </w:rPr>
              <w:t xml:space="preserve">Integrations. </w:t>
            </w:r>
            <w:r>
              <w:rPr>
                <w:sz w:val="20"/>
                <w:szCs w:val="20"/>
              </w:rPr>
              <w:t>Identity to IAM (S213); payroll to FMS (S138); learning to LXP (S145).</w:t>
            </w:r>
          </w:p>
          <w:p w14:paraId="01F283AE" w14:textId="77777777" w:rsidR="005D4961" w:rsidRDefault="00E37B79">
            <w:pPr>
              <w:spacing w:line="280" w:lineRule="auto"/>
            </w:pPr>
            <w:r>
              <w:rPr>
                <w:b/>
                <w:bCs/>
                <w:sz w:val="20"/>
                <w:szCs w:val="20"/>
              </w:rPr>
              <w:t xml:space="preserve">Dependencies. </w:t>
            </w:r>
            <w:r>
              <w:rPr>
                <w:sz w:val="20"/>
                <w:szCs w:val="20"/>
              </w:rPr>
              <w:t>IAM, FMS, payroll engine.</w:t>
            </w:r>
          </w:p>
          <w:p w14:paraId="4FB2646E" w14:textId="77777777" w:rsidR="005D4961" w:rsidRDefault="00E37B79">
            <w:pPr>
              <w:spacing w:before="40" w:line="280" w:lineRule="auto"/>
            </w:pPr>
            <w:r>
              <w:rPr>
                <w:i/>
                <w:iCs/>
                <w:color w:val="595959"/>
                <w:sz w:val="18"/>
                <w:szCs w:val="18"/>
              </w:rPr>
              <w:t>Co-owners: DG, REG</w:t>
            </w:r>
          </w:p>
        </w:tc>
        <w:tc>
          <w:tcPr>
            <w:tcW w:w="1200" w:type="dxa"/>
            <w:tcMar>
              <w:top w:w="80" w:type="dxa"/>
              <w:left w:w="100" w:type="dxa"/>
              <w:bottom w:w="80" w:type="dxa"/>
              <w:right w:w="100" w:type="dxa"/>
            </w:tcMar>
            <w:vAlign w:val="center"/>
          </w:tcPr>
          <w:p w14:paraId="09C3AEFA" w14:textId="77777777" w:rsidR="005D4961" w:rsidRDefault="00E37B79">
            <w:pPr>
              <w:spacing w:before="80" w:after="80" w:line="280" w:lineRule="auto"/>
              <w:jc w:val="center"/>
            </w:pPr>
            <w:r>
              <w:rPr>
                <w:b/>
                <w:bCs/>
                <w:color w:val="C00000"/>
              </w:rPr>
              <w:t>Fast-Track</w:t>
            </w:r>
          </w:p>
        </w:tc>
      </w:tr>
      <w:tr w:rsidR="005D4961" w14:paraId="560FD1DD" w14:textId="77777777">
        <w:trPr>
          <w:cantSplit/>
        </w:trPr>
        <w:tc>
          <w:tcPr>
            <w:tcW w:w="1500" w:type="dxa"/>
            <w:shd w:val="clear" w:color="auto" w:fill="F5F7FB"/>
            <w:tcMar>
              <w:top w:w="80" w:type="dxa"/>
              <w:left w:w="100" w:type="dxa"/>
              <w:bottom w:w="80" w:type="dxa"/>
              <w:right w:w="100" w:type="dxa"/>
            </w:tcMar>
            <w:vAlign w:val="center"/>
          </w:tcPr>
          <w:p w14:paraId="62313A95" w14:textId="77777777" w:rsidR="005D4961" w:rsidRDefault="00E37B79">
            <w:pPr>
              <w:spacing w:before="80" w:after="80" w:line="280" w:lineRule="auto"/>
            </w:pPr>
            <w:r>
              <w:rPr>
                <w:b/>
                <w:bCs/>
                <w:color w:val="1F3864"/>
              </w:rPr>
              <w:lastRenderedPageBreak/>
              <w:t>S141_pay</w:t>
            </w:r>
          </w:p>
          <w:p w14:paraId="15A14F08" w14:textId="77777777" w:rsidR="005D4961" w:rsidRDefault="00E37B79">
            <w:pPr>
              <w:spacing w:before="20" w:line="280" w:lineRule="auto"/>
            </w:pPr>
            <w:r>
              <w:rPr>
                <w:b/>
                <w:bCs/>
                <w:sz w:val="20"/>
                <w:szCs w:val="20"/>
              </w:rPr>
              <w:t>RMF</w:t>
            </w:r>
          </w:p>
          <w:p w14:paraId="6861A4C5" w14:textId="77777777" w:rsidR="005D4961" w:rsidRDefault="00E37B79">
            <w:pPr>
              <w:spacing w:after="20" w:line="280" w:lineRule="auto"/>
            </w:pPr>
            <w:r>
              <w:rPr>
                <w:i/>
                <w:iCs/>
                <w:color w:val="595959"/>
                <w:sz w:val="18"/>
                <w:szCs w:val="18"/>
              </w:rPr>
              <w:t>Financial Services Unit (cross-listed for HR allowances)</w:t>
            </w:r>
          </w:p>
          <w:p w14:paraId="04FB029F" w14:textId="77777777" w:rsidR="005D4961" w:rsidRDefault="00E37B79">
            <w:pPr>
              <w:spacing w:line="280" w:lineRule="auto"/>
            </w:pPr>
            <w:r>
              <w:rPr>
                <w:i/>
                <w:iCs/>
                <w:color w:val="1F3864"/>
                <w:sz w:val="18"/>
                <w:szCs w:val="18"/>
              </w:rPr>
              <w:t>DTI v3.0</w:t>
            </w:r>
          </w:p>
          <w:p w14:paraId="2CA03434" w14:textId="77777777" w:rsidR="005D4961" w:rsidRDefault="00E37B79">
            <w:pPr>
              <w:spacing w:before="20" w:line="280" w:lineRule="auto"/>
            </w:pPr>
            <w:r>
              <w:rPr>
                <w:i/>
                <w:iCs/>
                <w:color w:val="595959"/>
                <w:sz w:val="18"/>
                <w:szCs w:val="18"/>
              </w:rPr>
              <w:t>Anchor: §§10, 17, 73, 82</w:t>
            </w:r>
          </w:p>
        </w:tc>
        <w:tc>
          <w:tcPr>
            <w:tcW w:w="3000" w:type="dxa"/>
            <w:shd w:val="clear" w:color="auto" w:fill="F5F7FB"/>
            <w:tcMar>
              <w:top w:w="80" w:type="dxa"/>
              <w:left w:w="100" w:type="dxa"/>
              <w:bottom w:w="80" w:type="dxa"/>
              <w:right w:w="100" w:type="dxa"/>
            </w:tcMar>
            <w:vAlign w:val="center"/>
          </w:tcPr>
          <w:p w14:paraId="18FF6956" w14:textId="77777777" w:rsidR="005D4961" w:rsidRDefault="00E37B79">
            <w:pPr>
              <w:spacing w:before="80" w:after="80" w:line="280" w:lineRule="auto"/>
            </w:pPr>
            <w:r>
              <w:rPr>
                <w:b/>
                <w:bCs/>
              </w:rPr>
              <w:t>Payment System (System 20)</w:t>
            </w:r>
          </w:p>
          <w:p w14:paraId="1978D5CC" w14:textId="77777777" w:rsidR="005D4961" w:rsidRDefault="00E37B79">
            <w:pPr>
              <w:spacing w:before="40" w:line="280" w:lineRule="auto"/>
            </w:pPr>
            <w:r>
              <w:rPr>
                <w:sz w:val="20"/>
                <w:szCs w:val="20"/>
              </w:rPr>
              <w:t>Multi-channel revenue collection and outbound payments — exam fees, accreditation fees, course fees, allowances, sitting fees, donations. (Listed in detail under Cluster 8 #S141.)</w:t>
            </w:r>
          </w:p>
        </w:tc>
        <w:tc>
          <w:tcPr>
            <w:tcW w:w="3326" w:type="dxa"/>
            <w:shd w:val="clear" w:color="auto" w:fill="F5F7FB"/>
            <w:tcMar>
              <w:top w:w="80" w:type="dxa"/>
              <w:left w:w="100" w:type="dxa"/>
              <w:bottom w:w="80" w:type="dxa"/>
              <w:right w:w="100" w:type="dxa"/>
            </w:tcMar>
            <w:vAlign w:val="center"/>
          </w:tcPr>
          <w:p w14:paraId="4BAEA683" w14:textId="77777777" w:rsidR="005D4961" w:rsidRDefault="00E37B79">
            <w:pPr>
              <w:spacing w:after="40" w:line="280" w:lineRule="auto"/>
            </w:pPr>
            <w:r>
              <w:rPr>
                <w:b/>
                <w:bCs/>
                <w:sz w:val="20"/>
                <w:szCs w:val="20"/>
              </w:rPr>
              <w:t xml:space="preserve">Integrations. </w:t>
            </w:r>
            <w:r>
              <w:rPr>
                <w:sz w:val="20"/>
                <w:szCs w:val="20"/>
              </w:rPr>
              <w:t>Cross-references all clusters; here for HR allowances and benefits.</w:t>
            </w:r>
          </w:p>
          <w:p w14:paraId="0636BA4C" w14:textId="77777777" w:rsidR="005D4961" w:rsidRDefault="00E37B79">
            <w:pPr>
              <w:spacing w:line="280" w:lineRule="auto"/>
            </w:pPr>
            <w:r>
              <w:rPr>
                <w:b/>
                <w:bCs/>
                <w:sz w:val="20"/>
                <w:szCs w:val="20"/>
              </w:rPr>
              <w:t xml:space="preserve">Dependencies. </w:t>
            </w:r>
            <w:r>
              <w:rPr>
                <w:sz w:val="20"/>
                <w:szCs w:val="20"/>
              </w:rPr>
              <w:t>Bank gateways, FMS.</w:t>
            </w:r>
          </w:p>
          <w:p w14:paraId="7C95ACC1" w14:textId="77777777" w:rsidR="005D4961" w:rsidRDefault="00E37B79">
            <w:pPr>
              <w:spacing w:before="40" w:line="280" w:lineRule="auto"/>
            </w:pPr>
            <w:r>
              <w:rPr>
                <w:i/>
                <w:iCs/>
                <w:color w:val="595959"/>
                <w:sz w:val="18"/>
                <w:szCs w:val="18"/>
              </w:rPr>
              <w:t>Co-owners: P&amp;C</w:t>
            </w:r>
          </w:p>
        </w:tc>
        <w:tc>
          <w:tcPr>
            <w:tcW w:w="1200" w:type="dxa"/>
            <w:shd w:val="clear" w:color="auto" w:fill="F5F7FB"/>
            <w:tcMar>
              <w:top w:w="80" w:type="dxa"/>
              <w:left w:w="100" w:type="dxa"/>
              <w:bottom w:w="80" w:type="dxa"/>
              <w:right w:w="100" w:type="dxa"/>
            </w:tcMar>
            <w:vAlign w:val="center"/>
          </w:tcPr>
          <w:p w14:paraId="15115C54" w14:textId="77777777" w:rsidR="005D4961" w:rsidRDefault="00E37B79">
            <w:pPr>
              <w:spacing w:before="80" w:after="80" w:line="280" w:lineRule="auto"/>
              <w:jc w:val="center"/>
            </w:pPr>
            <w:r>
              <w:rPr>
                <w:b/>
                <w:bCs/>
                <w:color w:val="C00000"/>
              </w:rPr>
              <w:t>Fast-Track</w:t>
            </w:r>
          </w:p>
        </w:tc>
      </w:tr>
      <w:tr w:rsidR="005D4961" w14:paraId="2BF7DF09" w14:textId="77777777">
        <w:trPr>
          <w:cantSplit/>
        </w:trPr>
        <w:tc>
          <w:tcPr>
            <w:tcW w:w="1500" w:type="dxa"/>
            <w:tcMar>
              <w:top w:w="80" w:type="dxa"/>
              <w:left w:w="100" w:type="dxa"/>
              <w:bottom w:w="80" w:type="dxa"/>
              <w:right w:w="100" w:type="dxa"/>
            </w:tcMar>
            <w:vAlign w:val="center"/>
          </w:tcPr>
          <w:p w14:paraId="37F2F2D6" w14:textId="77777777" w:rsidR="005D4961" w:rsidRDefault="00E37B79">
            <w:pPr>
              <w:spacing w:before="80" w:after="80" w:line="280" w:lineRule="auto"/>
            </w:pPr>
            <w:r>
              <w:rPr>
                <w:b/>
                <w:bCs/>
                <w:color w:val="1F3864"/>
              </w:rPr>
              <w:t>S142</w:t>
            </w:r>
          </w:p>
          <w:p w14:paraId="7E5AD6A0" w14:textId="77777777" w:rsidR="005D4961" w:rsidRDefault="00E37B79">
            <w:pPr>
              <w:spacing w:before="20" w:line="280" w:lineRule="auto"/>
            </w:pPr>
            <w:r>
              <w:rPr>
                <w:b/>
                <w:bCs/>
                <w:sz w:val="20"/>
                <w:szCs w:val="20"/>
              </w:rPr>
              <w:t>P&amp;C</w:t>
            </w:r>
          </w:p>
          <w:p w14:paraId="7DE8C4FD" w14:textId="77777777" w:rsidR="005D4961" w:rsidRDefault="00E37B79">
            <w:pPr>
              <w:spacing w:after="20" w:line="280" w:lineRule="auto"/>
            </w:pPr>
            <w:r>
              <w:rPr>
                <w:i/>
                <w:iCs/>
                <w:color w:val="595959"/>
                <w:sz w:val="18"/>
                <w:szCs w:val="18"/>
              </w:rPr>
              <w:t>Training &amp; Development Mgmt Unit</w:t>
            </w:r>
          </w:p>
          <w:p w14:paraId="65DA0A54" w14:textId="77777777" w:rsidR="005D4961" w:rsidRDefault="00E37B79">
            <w:pPr>
              <w:spacing w:line="280" w:lineRule="auto"/>
            </w:pPr>
            <w:r>
              <w:rPr>
                <w:i/>
                <w:iCs/>
                <w:color w:val="1F3864"/>
                <w:sz w:val="18"/>
                <w:szCs w:val="18"/>
              </w:rPr>
              <w:t>DTI v3.0</w:t>
            </w:r>
          </w:p>
          <w:p w14:paraId="78CB326C" w14:textId="77777777" w:rsidR="005D4961" w:rsidRDefault="00E37B79">
            <w:pPr>
              <w:spacing w:before="20" w:line="280" w:lineRule="auto"/>
            </w:pPr>
            <w:r>
              <w:rPr>
                <w:i/>
                <w:iCs/>
                <w:color w:val="595959"/>
                <w:sz w:val="18"/>
                <w:szCs w:val="18"/>
              </w:rPr>
              <w:t>Anchor: §12(2)(h)</w:t>
            </w:r>
          </w:p>
        </w:tc>
        <w:tc>
          <w:tcPr>
            <w:tcW w:w="3000" w:type="dxa"/>
            <w:tcMar>
              <w:top w:w="80" w:type="dxa"/>
              <w:left w:w="100" w:type="dxa"/>
              <w:bottom w:w="80" w:type="dxa"/>
              <w:right w:w="100" w:type="dxa"/>
            </w:tcMar>
            <w:vAlign w:val="center"/>
          </w:tcPr>
          <w:p w14:paraId="265A4761" w14:textId="77777777" w:rsidR="005D4961" w:rsidRDefault="00E37B79">
            <w:pPr>
              <w:spacing w:before="80" w:after="80" w:line="280" w:lineRule="auto"/>
            </w:pPr>
            <w:r>
              <w:rPr>
                <w:b/>
                <w:bCs/>
              </w:rPr>
              <w:t>Training &amp; Change Management Platform (System 9D)</w:t>
            </w:r>
          </w:p>
          <w:p w14:paraId="70712E86" w14:textId="77777777" w:rsidR="005D4961" w:rsidRDefault="00E37B79">
            <w:pPr>
              <w:spacing w:before="40" w:line="280" w:lineRule="auto"/>
            </w:pPr>
            <w:r>
              <w:rPr>
                <w:sz w:val="20"/>
                <w:szCs w:val="20"/>
              </w:rPr>
              <w:t>Lecturer CPD scheduling, change-management programme delivery and stakeholder training (e.g. for accredited universities adopting new standards).</w:t>
            </w:r>
          </w:p>
        </w:tc>
        <w:tc>
          <w:tcPr>
            <w:tcW w:w="3326" w:type="dxa"/>
            <w:tcMar>
              <w:top w:w="80" w:type="dxa"/>
              <w:left w:w="100" w:type="dxa"/>
              <w:bottom w:w="80" w:type="dxa"/>
              <w:right w:w="100" w:type="dxa"/>
            </w:tcMar>
            <w:vAlign w:val="center"/>
          </w:tcPr>
          <w:p w14:paraId="4112C629" w14:textId="77777777" w:rsidR="005D4961" w:rsidRDefault="00E37B79">
            <w:pPr>
              <w:spacing w:after="40" w:line="280" w:lineRule="auto"/>
            </w:pPr>
            <w:r>
              <w:rPr>
                <w:b/>
                <w:bCs/>
                <w:sz w:val="20"/>
                <w:szCs w:val="20"/>
              </w:rPr>
              <w:t xml:space="preserve">Integrations. </w:t>
            </w:r>
            <w:r>
              <w:rPr>
                <w:sz w:val="20"/>
                <w:szCs w:val="20"/>
              </w:rPr>
              <w:t>Pairs with LMS (S029) for content; CLE credit to S052_curr.</w:t>
            </w:r>
          </w:p>
          <w:p w14:paraId="0848F9ED" w14:textId="77777777" w:rsidR="005D4961" w:rsidRDefault="00E37B79">
            <w:pPr>
              <w:spacing w:line="280" w:lineRule="auto"/>
            </w:pPr>
            <w:r>
              <w:rPr>
                <w:b/>
                <w:bCs/>
                <w:sz w:val="20"/>
                <w:szCs w:val="20"/>
              </w:rPr>
              <w:t xml:space="preserve">Dependencies. </w:t>
            </w:r>
            <w:r>
              <w:rPr>
                <w:sz w:val="20"/>
                <w:szCs w:val="20"/>
              </w:rPr>
              <w:t>LMS, CLE Tracker.</w:t>
            </w:r>
          </w:p>
          <w:p w14:paraId="72A8A334" w14:textId="77777777" w:rsidR="005D4961" w:rsidRDefault="00E37B79">
            <w:pPr>
              <w:spacing w:before="40" w:line="280" w:lineRule="auto"/>
            </w:pPr>
            <w:r>
              <w:rPr>
                <w:i/>
                <w:iCs/>
                <w:color w:val="595959"/>
                <w:sz w:val="18"/>
                <w:szCs w:val="18"/>
              </w:rPr>
              <w:t>Co-owners: CDT</w:t>
            </w:r>
          </w:p>
        </w:tc>
        <w:tc>
          <w:tcPr>
            <w:tcW w:w="1200" w:type="dxa"/>
            <w:tcMar>
              <w:top w:w="80" w:type="dxa"/>
              <w:left w:w="100" w:type="dxa"/>
              <w:bottom w:w="80" w:type="dxa"/>
              <w:right w:w="100" w:type="dxa"/>
            </w:tcMar>
            <w:vAlign w:val="center"/>
          </w:tcPr>
          <w:p w14:paraId="4A8A053D" w14:textId="77777777" w:rsidR="005D4961" w:rsidRDefault="00E37B79">
            <w:pPr>
              <w:spacing w:before="80" w:after="80" w:line="280" w:lineRule="auto"/>
              <w:jc w:val="center"/>
            </w:pPr>
            <w:r>
              <w:rPr>
                <w:b/>
                <w:bCs/>
                <w:color w:val="BF8F00"/>
              </w:rPr>
              <w:t>Phase 2</w:t>
            </w:r>
          </w:p>
        </w:tc>
      </w:tr>
      <w:tr w:rsidR="005D4961" w14:paraId="4BB09927" w14:textId="77777777">
        <w:trPr>
          <w:cantSplit/>
        </w:trPr>
        <w:tc>
          <w:tcPr>
            <w:tcW w:w="1500" w:type="dxa"/>
            <w:shd w:val="clear" w:color="auto" w:fill="F5F7FB"/>
            <w:tcMar>
              <w:top w:w="80" w:type="dxa"/>
              <w:left w:w="100" w:type="dxa"/>
              <w:bottom w:w="80" w:type="dxa"/>
              <w:right w:w="100" w:type="dxa"/>
            </w:tcMar>
            <w:vAlign w:val="center"/>
          </w:tcPr>
          <w:p w14:paraId="5F3428FF" w14:textId="77777777" w:rsidR="005D4961" w:rsidRDefault="00E37B79">
            <w:pPr>
              <w:spacing w:before="80" w:after="80" w:line="280" w:lineRule="auto"/>
            </w:pPr>
            <w:r>
              <w:rPr>
                <w:b/>
                <w:bCs/>
                <w:color w:val="1F3864"/>
              </w:rPr>
              <w:t>S143</w:t>
            </w:r>
          </w:p>
          <w:p w14:paraId="6F159879" w14:textId="77777777" w:rsidR="005D4961" w:rsidRDefault="00E37B79">
            <w:pPr>
              <w:spacing w:before="20" w:line="280" w:lineRule="auto"/>
            </w:pPr>
            <w:r>
              <w:rPr>
                <w:b/>
                <w:bCs/>
                <w:sz w:val="20"/>
                <w:szCs w:val="20"/>
              </w:rPr>
              <w:t>P&amp;C</w:t>
            </w:r>
          </w:p>
          <w:p w14:paraId="2A8751FE" w14:textId="77777777" w:rsidR="005D4961" w:rsidRDefault="00E37B79">
            <w:pPr>
              <w:spacing w:after="20" w:line="280" w:lineRule="auto"/>
            </w:pPr>
            <w:r>
              <w:rPr>
                <w:i/>
                <w:iCs/>
                <w:color w:val="595959"/>
                <w:sz w:val="18"/>
                <w:szCs w:val="18"/>
              </w:rPr>
              <w:t>Recruitment &amp; Performance Mgmt Unit</w:t>
            </w:r>
          </w:p>
          <w:p w14:paraId="246156AA"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454685FC" w14:textId="77777777" w:rsidR="005D4961" w:rsidRDefault="00E37B79">
            <w:pPr>
              <w:spacing w:before="80" w:after="80" w:line="280" w:lineRule="auto"/>
            </w:pPr>
            <w:r>
              <w:rPr>
                <w:b/>
                <w:bCs/>
              </w:rPr>
              <w:t>Applicant Tracking System (ATS)</w:t>
            </w:r>
          </w:p>
          <w:p w14:paraId="3D8EE04D" w14:textId="77777777" w:rsidR="005D4961" w:rsidRDefault="00E37B79">
            <w:pPr>
              <w:spacing w:before="40" w:line="280" w:lineRule="auto"/>
            </w:pPr>
            <w:r>
              <w:rPr>
                <w:sz w:val="20"/>
                <w:szCs w:val="20"/>
              </w:rPr>
              <w:t>Greenhouse / Workday Recruiting — structured pipelines for high-volume hiring; HRIS recruitment modules are usually too thin.</w:t>
            </w:r>
          </w:p>
        </w:tc>
        <w:tc>
          <w:tcPr>
            <w:tcW w:w="3326" w:type="dxa"/>
            <w:shd w:val="clear" w:color="auto" w:fill="F5F7FB"/>
            <w:tcMar>
              <w:top w:w="80" w:type="dxa"/>
              <w:left w:w="100" w:type="dxa"/>
              <w:bottom w:w="80" w:type="dxa"/>
              <w:right w:w="100" w:type="dxa"/>
            </w:tcMar>
            <w:vAlign w:val="center"/>
          </w:tcPr>
          <w:p w14:paraId="2D3FB5F4" w14:textId="77777777" w:rsidR="005D4961" w:rsidRDefault="00E37B79">
            <w:pPr>
              <w:spacing w:after="40" w:line="280" w:lineRule="auto"/>
            </w:pPr>
            <w:r>
              <w:rPr>
                <w:b/>
                <w:bCs/>
                <w:sz w:val="20"/>
                <w:szCs w:val="20"/>
              </w:rPr>
              <w:t xml:space="preserve">Integrations. </w:t>
            </w:r>
            <w:r>
              <w:rPr>
                <w:sz w:val="20"/>
                <w:szCs w:val="20"/>
              </w:rPr>
              <w:t>Career site (S144_career); background checks (S145_bgc); offers to HRMS (S140).</w:t>
            </w:r>
          </w:p>
          <w:p w14:paraId="00340C2A" w14:textId="77777777" w:rsidR="005D4961" w:rsidRDefault="00E37B79">
            <w:pPr>
              <w:spacing w:line="280" w:lineRule="auto"/>
            </w:pPr>
            <w:r>
              <w:rPr>
                <w:b/>
                <w:bCs/>
                <w:sz w:val="20"/>
                <w:szCs w:val="20"/>
              </w:rPr>
              <w:t xml:space="preserve">Dependencies. </w:t>
            </w:r>
            <w:r>
              <w:rPr>
                <w:sz w:val="20"/>
                <w:szCs w:val="20"/>
              </w:rPr>
              <w:t>HRMS, careers site.</w:t>
            </w:r>
          </w:p>
        </w:tc>
        <w:tc>
          <w:tcPr>
            <w:tcW w:w="1200" w:type="dxa"/>
            <w:shd w:val="clear" w:color="auto" w:fill="F5F7FB"/>
            <w:tcMar>
              <w:top w:w="80" w:type="dxa"/>
              <w:left w:w="100" w:type="dxa"/>
              <w:bottom w:w="80" w:type="dxa"/>
              <w:right w:w="100" w:type="dxa"/>
            </w:tcMar>
            <w:vAlign w:val="center"/>
          </w:tcPr>
          <w:p w14:paraId="67C35569" w14:textId="77777777" w:rsidR="005D4961" w:rsidRDefault="00E37B79">
            <w:pPr>
              <w:spacing w:before="80" w:after="80" w:line="280" w:lineRule="auto"/>
              <w:jc w:val="center"/>
            </w:pPr>
            <w:r>
              <w:rPr>
                <w:b/>
                <w:bCs/>
                <w:color w:val="C00000"/>
              </w:rPr>
              <w:t>Fast-Track</w:t>
            </w:r>
          </w:p>
        </w:tc>
      </w:tr>
      <w:tr w:rsidR="005D4961" w14:paraId="75C693A0" w14:textId="77777777">
        <w:trPr>
          <w:cantSplit/>
        </w:trPr>
        <w:tc>
          <w:tcPr>
            <w:tcW w:w="1500" w:type="dxa"/>
            <w:tcMar>
              <w:top w:w="80" w:type="dxa"/>
              <w:left w:w="100" w:type="dxa"/>
              <w:bottom w:w="80" w:type="dxa"/>
              <w:right w:w="100" w:type="dxa"/>
            </w:tcMar>
            <w:vAlign w:val="center"/>
          </w:tcPr>
          <w:p w14:paraId="50F046A2" w14:textId="77777777" w:rsidR="005D4961" w:rsidRDefault="00E37B79">
            <w:pPr>
              <w:spacing w:before="80" w:after="80" w:line="280" w:lineRule="auto"/>
            </w:pPr>
            <w:r>
              <w:rPr>
                <w:b/>
                <w:bCs/>
                <w:color w:val="1F3864"/>
              </w:rPr>
              <w:t>S144_career</w:t>
            </w:r>
          </w:p>
          <w:p w14:paraId="2CD28A0C" w14:textId="77777777" w:rsidR="005D4961" w:rsidRDefault="00E37B79">
            <w:pPr>
              <w:spacing w:before="20" w:line="280" w:lineRule="auto"/>
            </w:pPr>
            <w:r>
              <w:rPr>
                <w:b/>
                <w:bCs/>
                <w:sz w:val="20"/>
                <w:szCs w:val="20"/>
              </w:rPr>
              <w:t>P&amp;C</w:t>
            </w:r>
          </w:p>
          <w:p w14:paraId="2406B5FE" w14:textId="77777777" w:rsidR="005D4961" w:rsidRDefault="00E37B79">
            <w:pPr>
              <w:spacing w:after="20" w:line="280" w:lineRule="auto"/>
            </w:pPr>
            <w:r>
              <w:rPr>
                <w:i/>
                <w:iCs/>
                <w:color w:val="595959"/>
                <w:sz w:val="18"/>
                <w:szCs w:val="18"/>
              </w:rPr>
              <w:t>Recruitment &amp; Performance Mgmt Unit</w:t>
            </w:r>
          </w:p>
          <w:p w14:paraId="30809DA0"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512BE07C" w14:textId="77777777" w:rsidR="005D4961" w:rsidRDefault="00E37B79">
            <w:pPr>
              <w:spacing w:before="80" w:after="80" w:line="280" w:lineRule="auto"/>
            </w:pPr>
            <w:r>
              <w:rPr>
                <w:b/>
                <w:bCs/>
              </w:rPr>
              <w:t>Recruitment Marketing / Career-Site CMS</w:t>
            </w:r>
          </w:p>
          <w:p w14:paraId="1B4FDB54" w14:textId="77777777" w:rsidR="005D4961" w:rsidRDefault="00E37B79">
            <w:pPr>
              <w:spacing w:before="40" w:line="280" w:lineRule="auto"/>
            </w:pPr>
            <w:r>
              <w:rPr>
                <w:sz w:val="20"/>
                <w:szCs w:val="20"/>
              </w:rPr>
              <w:t>Job-brand site, talent communities, source-tracking, employer-brand storytelling.</w:t>
            </w:r>
          </w:p>
        </w:tc>
        <w:tc>
          <w:tcPr>
            <w:tcW w:w="3326" w:type="dxa"/>
            <w:tcMar>
              <w:top w:w="80" w:type="dxa"/>
              <w:left w:w="100" w:type="dxa"/>
              <w:bottom w:w="80" w:type="dxa"/>
              <w:right w:w="100" w:type="dxa"/>
            </w:tcMar>
            <w:vAlign w:val="center"/>
          </w:tcPr>
          <w:p w14:paraId="619DD6AB" w14:textId="77777777" w:rsidR="005D4961" w:rsidRDefault="00E37B79">
            <w:pPr>
              <w:spacing w:after="40" w:line="280" w:lineRule="auto"/>
            </w:pPr>
            <w:r>
              <w:rPr>
                <w:b/>
                <w:bCs/>
                <w:sz w:val="20"/>
                <w:szCs w:val="20"/>
              </w:rPr>
              <w:t xml:space="preserve">Integrations. </w:t>
            </w:r>
            <w:r>
              <w:rPr>
                <w:sz w:val="20"/>
                <w:szCs w:val="20"/>
              </w:rPr>
              <w:t>Built on CMS (S076); jobs from ATS (S143); brand from DAM (S080).</w:t>
            </w:r>
          </w:p>
          <w:p w14:paraId="7F413DF3" w14:textId="77777777" w:rsidR="005D4961" w:rsidRDefault="00E37B79">
            <w:pPr>
              <w:spacing w:line="280" w:lineRule="auto"/>
            </w:pPr>
            <w:r>
              <w:rPr>
                <w:b/>
                <w:bCs/>
                <w:sz w:val="20"/>
                <w:szCs w:val="20"/>
              </w:rPr>
              <w:t xml:space="preserve">Dependencies. </w:t>
            </w:r>
            <w:r>
              <w:rPr>
                <w:sz w:val="20"/>
                <w:szCs w:val="20"/>
              </w:rPr>
              <w:t>CMS, ATS.</w:t>
            </w:r>
          </w:p>
          <w:p w14:paraId="04F29FB2" w14:textId="77777777" w:rsidR="005D4961" w:rsidRDefault="00E37B79">
            <w:pPr>
              <w:spacing w:before="40" w:line="280" w:lineRule="auto"/>
            </w:pPr>
            <w:r>
              <w:rPr>
                <w:i/>
                <w:iCs/>
                <w:color w:val="595959"/>
                <w:sz w:val="18"/>
                <w:szCs w:val="18"/>
              </w:rPr>
              <w:t>Co-owners: CCP</w:t>
            </w:r>
          </w:p>
        </w:tc>
        <w:tc>
          <w:tcPr>
            <w:tcW w:w="1200" w:type="dxa"/>
            <w:tcMar>
              <w:top w:w="80" w:type="dxa"/>
              <w:left w:w="100" w:type="dxa"/>
              <w:bottom w:w="80" w:type="dxa"/>
              <w:right w:w="100" w:type="dxa"/>
            </w:tcMar>
            <w:vAlign w:val="center"/>
          </w:tcPr>
          <w:p w14:paraId="6AE53246" w14:textId="77777777" w:rsidR="005D4961" w:rsidRDefault="00E37B79">
            <w:pPr>
              <w:spacing w:before="80" w:after="80" w:line="280" w:lineRule="auto"/>
              <w:jc w:val="center"/>
            </w:pPr>
            <w:r>
              <w:rPr>
                <w:b/>
                <w:bCs/>
                <w:color w:val="BF8F00"/>
              </w:rPr>
              <w:t>Phase 2</w:t>
            </w:r>
          </w:p>
        </w:tc>
      </w:tr>
      <w:tr w:rsidR="005D4961" w14:paraId="483BE371" w14:textId="77777777">
        <w:trPr>
          <w:cantSplit/>
        </w:trPr>
        <w:tc>
          <w:tcPr>
            <w:tcW w:w="1500" w:type="dxa"/>
            <w:shd w:val="clear" w:color="auto" w:fill="F5F7FB"/>
            <w:tcMar>
              <w:top w:w="80" w:type="dxa"/>
              <w:left w:w="100" w:type="dxa"/>
              <w:bottom w:w="80" w:type="dxa"/>
              <w:right w:w="100" w:type="dxa"/>
            </w:tcMar>
            <w:vAlign w:val="center"/>
          </w:tcPr>
          <w:p w14:paraId="5E1A460D" w14:textId="77777777" w:rsidR="005D4961" w:rsidRDefault="00E37B79">
            <w:pPr>
              <w:spacing w:before="80" w:after="80" w:line="280" w:lineRule="auto"/>
            </w:pPr>
            <w:r>
              <w:rPr>
                <w:b/>
                <w:bCs/>
                <w:color w:val="1F3864"/>
              </w:rPr>
              <w:t>S145</w:t>
            </w:r>
          </w:p>
          <w:p w14:paraId="30FE5457" w14:textId="77777777" w:rsidR="005D4961" w:rsidRDefault="00E37B79">
            <w:pPr>
              <w:spacing w:before="20" w:line="280" w:lineRule="auto"/>
            </w:pPr>
            <w:r>
              <w:rPr>
                <w:b/>
                <w:bCs/>
                <w:sz w:val="20"/>
                <w:szCs w:val="20"/>
              </w:rPr>
              <w:t>P&amp;C</w:t>
            </w:r>
          </w:p>
          <w:p w14:paraId="27F64B7F" w14:textId="77777777" w:rsidR="005D4961" w:rsidRDefault="00E37B79">
            <w:pPr>
              <w:spacing w:after="20" w:line="280" w:lineRule="auto"/>
            </w:pPr>
            <w:r>
              <w:rPr>
                <w:i/>
                <w:iCs/>
                <w:color w:val="595959"/>
                <w:sz w:val="18"/>
                <w:szCs w:val="18"/>
              </w:rPr>
              <w:t>Training &amp; Development Mgmt Unit</w:t>
            </w:r>
          </w:p>
          <w:p w14:paraId="2EBB2253"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5C20A62A" w14:textId="77777777" w:rsidR="005D4961" w:rsidRDefault="00E37B79">
            <w:pPr>
              <w:spacing w:before="80" w:after="80" w:line="280" w:lineRule="auto"/>
            </w:pPr>
            <w:r>
              <w:rPr>
                <w:b/>
                <w:bCs/>
              </w:rPr>
              <w:t>Learning Experience Platform (LXP) for Staff</w:t>
            </w:r>
          </w:p>
          <w:p w14:paraId="6B937531" w14:textId="77777777" w:rsidR="005D4961" w:rsidRDefault="00E37B79">
            <w:pPr>
              <w:spacing w:before="40" w:line="280" w:lineRule="auto"/>
            </w:pPr>
            <w:r>
              <w:rPr>
                <w:sz w:val="20"/>
                <w:szCs w:val="20"/>
              </w:rPr>
              <w:t>Degreed / EdCast — staff-facing CPD distinct from System 9D's lecturer focus. Personalised learning pathways, skill profiles and content marketplace.</w:t>
            </w:r>
          </w:p>
        </w:tc>
        <w:tc>
          <w:tcPr>
            <w:tcW w:w="3326" w:type="dxa"/>
            <w:shd w:val="clear" w:color="auto" w:fill="F5F7FB"/>
            <w:tcMar>
              <w:top w:w="80" w:type="dxa"/>
              <w:left w:w="100" w:type="dxa"/>
              <w:bottom w:w="80" w:type="dxa"/>
              <w:right w:w="100" w:type="dxa"/>
            </w:tcMar>
            <w:vAlign w:val="center"/>
          </w:tcPr>
          <w:p w14:paraId="1303D423" w14:textId="77777777" w:rsidR="005D4961" w:rsidRDefault="00E37B79">
            <w:pPr>
              <w:spacing w:after="40" w:line="280" w:lineRule="auto"/>
            </w:pPr>
            <w:r>
              <w:rPr>
                <w:b/>
                <w:bCs/>
                <w:sz w:val="20"/>
                <w:szCs w:val="20"/>
              </w:rPr>
              <w:t xml:space="preserve">Integrations. </w:t>
            </w:r>
            <w:r>
              <w:rPr>
                <w:sz w:val="20"/>
                <w:szCs w:val="20"/>
              </w:rPr>
              <w:t>Skill profiles into HRMS (S140); credits to CLE Tracker (S052_curr) where eligible.</w:t>
            </w:r>
          </w:p>
          <w:p w14:paraId="14EDF572" w14:textId="77777777" w:rsidR="005D4961" w:rsidRDefault="00E37B79">
            <w:pPr>
              <w:spacing w:line="280" w:lineRule="auto"/>
            </w:pPr>
            <w:r>
              <w:rPr>
                <w:b/>
                <w:bCs/>
                <w:sz w:val="20"/>
                <w:szCs w:val="20"/>
              </w:rPr>
              <w:t xml:space="preserve">Dependencies. </w:t>
            </w:r>
            <w:r>
              <w:rPr>
                <w:sz w:val="20"/>
                <w:szCs w:val="20"/>
              </w:rPr>
              <w:t>HRMS, content licences.</w:t>
            </w:r>
          </w:p>
        </w:tc>
        <w:tc>
          <w:tcPr>
            <w:tcW w:w="1200" w:type="dxa"/>
            <w:shd w:val="clear" w:color="auto" w:fill="F5F7FB"/>
            <w:tcMar>
              <w:top w:w="80" w:type="dxa"/>
              <w:left w:w="100" w:type="dxa"/>
              <w:bottom w:w="80" w:type="dxa"/>
              <w:right w:w="100" w:type="dxa"/>
            </w:tcMar>
            <w:vAlign w:val="center"/>
          </w:tcPr>
          <w:p w14:paraId="07EDC8C5" w14:textId="77777777" w:rsidR="005D4961" w:rsidRDefault="00E37B79">
            <w:pPr>
              <w:spacing w:before="80" w:after="80" w:line="280" w:lineRule="auto"/>
              <w:jc w:val="center"/>
            </w:pPr>
            <w:r>
              <w:rPr>
                <w:b/>
                <w:bCs/>
                <w:color w:val="BF8F00"/>
              </w:rPr>
              <w:t>Phase 2</w:t>
            </w:r>
          </w:p>
        </w:tc>
      </w:tr>
      <w:tr w:rsidR="005D4961" w14:paraId="0AB6AA81" w14:textId="77777777">
        <w:trPr>
          <w:cantSplit/>
        </w:trPr>
        <w:tc>
          <w:tcPr>
            <w:tcW w:w="1500" w:type="dxa"/>
            <w:tcMar>
              <w:top w:w="80" w:type="dxa"/>
              <w:left w:w="100" w:type="dxa"/>
              <w:bottom w:w="80" w:type="dxa"/>
              <w:right w:w="100" w:type="dxa"/>
            </w:tcMar>
            <w:vAlign w:val="center"/>
          </w:tcPr>
          <w:p w14:paraId="3C913088" w14:textId="77777777" w:rsidR="005D4961" w:rsidRDefault="00E37B79">
            <w:pPr>
              <w:spacing w:before="80" w:after="80" w:line="280" w:lineRule="auto"/>
            </w:pPr>
            <w:r>
              <w:rPr>
                <w:b/>
                <w:bCs/>
                <w:color w:val="1F3864"/>
              </w:rPr>
              <w:lastRenderedPageBreak/>
              <w:t>S145_bgc</w:t>
            </w:r>
          </w:p>
          <w:p w14:paraId="28FF9A03" w14:textId="77777777" w:rsidR="005D4961" w:rsidRDefault="00E37B79">
            <w:pPr>
              <w:spacing w:before="20" w:line="280" w:lineRule="auto"/>
            </w:pPr>
            <w:r>
              <w:rPr>
                <w:b/>
                <w:bCs/>
                <w:sz w:val="20"/>
                <w:szCs w:val="20"/>
              </w:rPr>
              <w:t>P&amp;C</w:t>
            </w:r>
          </w:p>
          <w:p w14:paraId="70C43F4D" w14:textId="77777777" w:rsidR="005D4961" w:rsidRDefault="00E37B79">
            <w:pPr>
              <w:spacing w:after="20" w:line="280" w:lineRule="auto"/>
            </w:pPr>
            <w:r>
              <w:rPr>
                <w:i/>
                <w:iCs/>
                <w:color w:val="595959"/>
                <w:sz w:val="18"/>
                <w:szCs w:val="18"/>
              </w:rPr>
              <w:t>Recruitment &amp; Performance Mgmt Unit</w:t>
            </w:r>
          </w:p>
          <w:p w14:paraId="33BD617D"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0351BD46" w14:textId="77777777" w:rsidR="005D4961" w:rsidRDefault="00E37B79">
            <w:pPr>
              <w:spacing w:before="80" w:after="80" w:line="280" w:lineRule="auto"/>
            </w:pPr>
            <w:r>
              <w:rPr>
                <w:b/>
                <w:bCs/>
              </w:rPr>
              <w:t>Pre-Employment Background-Check Integration</w:t>
            </w:r>
          </w:p>
          <w:p w14:paraId="71D6D721" w14:textId="77777777" w:rsidR="005D4961" w:rsidRDefault="00E37B79">
            <w:pPr>
              <w:spacing w:before="40" w:line="280" w:lineRule="auto"/>
            </w:pPr>
            <w:r>
              <w:rPr>
                <w:sz w:val="20"/>
                <w:szCs w:val="20"/>
              </w:rPr>
              <w:t>Police clearance, qualifications verification, professional-discipline checks against Bar associations and regulatory registers.</w:t>
            </w:r>
          </w:p>
        </w:tc>
        <w:tc>
          <w:tcPr>
            <w:tcW w:w="3326" w:type="dxa"/>
            <w:tcMar>
              <w:top w:w="80" w:type="dxa"/>
              <w:left w:w="100" w:type="dxa"/>
              <w:bottom w:w="80" w:type="dxa"/>
              <w:right w:w="100" w:type="dxa"/>
            </w:tcMar>
            <w:vAlign w:val="center"/>
          </w:tcPr>
          <w:p w14:paraId="5A080FBD" w14:textId="77777777" w:rsidR="005D4961" w:rsidRDefault="00E37B79">
            <w:pPr>
              <w:spacing w:after="40" w:line="280" w:lineRule="auto"/>
            </w:pPr>
            <w:r>
              <w:rPr>
                <w:b/>
                <w:bCs/>
                <w:sz w:val="20"/>
                <w:szCs w:val="20"/>
              </w:rPr>
              <w:t xml:space="preserve">Integrations. </w:t>
            </w:r>
            <w:r>
              <w:rPr>
                <w:sz w:val="20"/>
                <w:szCs w:val="20"/>
              </w:rPr>
              <w:t>Triggered by ATS (S143); evidence stored to HRMS (S140); flags to Investigations (S192).</w:t>
            </w:r>
          </w:p>
          <w:p w14:paraId="0250B515" w14:textId="77777777" w:rsidR="005D4961" w:rsidRDefault="00E37B79">
            <w:pPr>
              <w:spacing w:line="280" w:lineRule="auto"/>
            </w:pPr>
            <w:r>
              <w:rPr>
                <w:b/>
                <w:bCs/>
                <w:sz w:val="20"/>
                <w:szCs w:val="20"/>
              </w:rPr>
              <w:t xml:space="preserve">Dependencies. </w:t>
            </w:r>
            <w:r>
              <w:rPr>
                <w:sz w:val="20"/>
                <w:szCs w:val="20"/>
              </w:rPr>
              <w:t>Vendor partnerships, GDPR-style consent.</w:t>
            </w:r>
          </w:p>
          <w:p w14:paraId="6D3F9DEC" w14:textId="77777777" w:rsidR="005D4961" w:rsidRDefault="00E37B79">
            <w:pPr>
              <w:spacing w:before="40" w:line="280" w:lineRule="auto"/>
            </w:pPr>
            <w:r>
              <w:rPr>
                <w:i/>
                <w:iCs/>
                <w:color w:val="595959"/>
                <w:sz w:val="18"/>
                <w:szCs w:val="18"/>
              </w:rPr>
              <w:t>Co-owners: C&amp;A</w:t>
            </w:r>
          </w:p>
        </w:tc>
        <w:tc>
          <w:tcPr>
            <w:tcW w:w="1200" w:type="dxa"/>
            <w:tcMar>
              <w:top w:w="80" w:type="dxa"/>
              <w:left w:w="100" w:type="dxa"/>
              <w:bottom w:w="80" w:type="dxa"/>
              <w:right w:w="100" w:type="dxa"/>
            </w:tcMar>
            <w:vAlign w:val="center"/>
          </w:tcPr>
          <w:p w14:paraId="3C9A68E3" w14:textId="77777777" w:rsidR="005D4961" w:rsidRDefault="00E37B79">
            <w:pPr>
              <w:spacing w:before="80" w:after="80" w:line="280" w:lineRule="auto"/>
              <w:jc w:val="center"/>
            </w:pPr>
            <w:r>
              <w:rPr>
                <w:b/>
                <w:bCs/>
                <w:color w:val="C00000"/>
              </w:rPr>
              <w:t>Fast-Track</w:t>
            </w:r>
          </w:p>
        </w:tc>
      </w:tr>
      <w:tr w:rsidR="005D4961" w14:paraId="36879078" w14:textId="77777777">
        <w:trPr>
          <w:cantSplit/>
        </w:trPr>
        <w:tc>
          <w:tcPr>
            <w:tcW w:w="1500" w:type="dxa"/>
            <w:shd w:val="clear" w:color="auto" w:fill="F5F7FB"/>
            <w:tcMar>
              <w:top w:w="80" w:type="dxa"/>
              <w:left w:w="100" w:type="dxa"/>
              <w:bottom w:w="80" w:type="dxa"/>
              <w:right w:w="100" w:type="dxa"/>
            </w:tcMar>
            <w:vAlign w:val="center"/>
          </w:tcPr>
          <w:p w14:paraId="1CB7C8C5" w14:textId="77777777" w:rsidR="005D4961" w:rsidRDefault="00E37B79">
            <w:pPr>
              <w:spacing w:before="80" w:after="80" w:line="280" w:lineRule="auto"/>
            </w:pPr>
            <w:r>
              <w:rPr>
                <w:b/>
                <w:bCs/>
                <w:color w:val="1F3864"/>
              </w:rPr>
              <w:t>S145b</w:t>
            </w:r>
          </w:p>
          <w:p w14:paraId="519DDFFE" w14:textId="77777777" w:rsidR="005D4961" w:rsidRDefault="00E37B79">
            <w:pPr>
              <w:spacing w:before="20" w:line="280" w:lineRule="auto"/>
            </w:pPr>
            <w:r>
              <w:rPr>
                <w:b/>
                <w:bCs/>
                <w:sz w:val="20"/>
                <w:szCs w:val="20"/>
              </w:rPr>
              <w:t>P&amp;C</w:t>
            </w:r>
          </w:p>
          <w:p w14:paraId="30A6F67B" w14:textId="77777777" w:rsidR="005D4961" w:rsidRDefault="00E37B79">
            <w:pPr>
              <w:spacing w:after="20" w:line="280" w:lineRule="auto"/>
            </w:pPr>
            <w:r>
              <w:rPr>
                <w:i/>
                <w:iCs/>
                <w:color w:val="595959"/>
                <w:sz w:val="18"/>
                <w:szCs w:val="18"/>
              </w:rPr>
              <w:t>Recruitment &amp; Performance Mgmt Unit</w:t>
            </w:r>
          </w:p>
          <w:p w14:paraId="104A930B"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17F7D5FB" w14:textId="77777777" w:rsidR="005D4961" w:rsidRDefault="00E37B79">
            <w:pPr>
              <w:spacing w:before="80" w:after="80" w:line="280" w:lineRule="auto"/>
            </w:pPr>
            <w:r>
              <w:rPr>
                <w:b/>
                <w:bCs/>
              </w:rPr>
              <w:t>Workforce Planning / Headcount Modelling</w:t>
            </w:r>
          </w:p>
          <w:p w14:paraId="19D8AE84" w14:textId="77777777" w:rsidR="005D4961" w:rsidRDefault="00E37B79">
            <w:pPr>
              <w:spacing w:before="40" w:line="280" w:lineRule="auto"/>
            </w:pPr>
            <w:r>
              <w:rPr>
                <w:sz w:val="20"/>
                <w:szCs w:val="20"/>
              </w:rPr>
              <w:t>Scenario planning aligned to budget cycles — talent supply/demand, demographic risk, succession depth, replacement timelines.</w:t>
            </w:r>
          </w:p>
        </w:tc>
        <w:tc>
          <w:tcPr>
            <w:tcW w:w="3326" w:type="dxa"/>
            <w:shd w:val="clear" w:color="auto" w:fill="F5F7FB"/>
            <w:tcMar>
              <w:top w:w="80" w:type="dxa"/>
              <w:left w:w="100" w:type="dxa"/>
              <w:bottom w:w="80" w:type="dxa"/>
              <w:right w:w="100" w:type="dxa"/>
            </w:tcMar>
            <w:vAlign w:val="center"/>
          </w:tcPr>
          <w:p w14:paraId="28ABB780" w14:textId="77777777" w:rsidR="005D4961" w:rsidRDefault="00E37B79">
            <w:pPr>
              <w:spacing w:after="40" w:line="280" w:lineRule="auto"/>
            </w:pPr>
            <w:r>
              <w:rPr>
                <w:b/>
                <w:bCs/>
                <w:sz w:val="20"/>
                <w:szCs w:val="20"/>
              </w:rPr>
              <w:t xml:space="preserve">Integrations. </w:t>
            </w:r>
            <w:r>
              <w:rPr>
                <w:sz w:val="20"/>
                <w:szCs w:val="20"/>
              </w:rPr>
              <w:t>Pairs with FP&amp;A (S145fp); inputs from HRMS (S140).</w:t>
            </w:r>
          </w:p>
          <w:p w14:paraId="5EAB7028" w14:textId="77777777" w:rsidR="005D4961" w:rsidRDefault="00E37B79">
            <w:pPr>
              <w:spacing w:line="280" w:lineRule="auto"/>
            </w:pPr>
            <w:r>
              <w:rPr>
                <w:b/>
                <w:bCs/>
                <w:sz w:val="20"/>
                <w:szCs w:val="20"/>
              </w:rPr>
              <w:t xml:space="preserve">Dependencies. </w:t>
            </w:r>
            <w:r>
              <w:rPr>
                <w:sz w:val="20"/>
                <w:szCs w:val="20"/>
              </w:rPr>
              <w:t>HRMS, FP&amp;A integration.</w:t>
            </w:r>
          </w:p>
          <w:p w14:paraId="71FA9362" w14:textId="77777777" w:rsidR="005D4961" w:rsidRDefault="00E37B79">
            <w:pPr>
              <w:spacing w:before="40" w:line="280" w:lineRule="auto"/>
            </w:pPr>
            <w:r>
              <w:rPr>
                <w:i/>
                <w:iCs/>
                <w:color w:val="595959"/>
                <w:sz w:val="18"/>
                <w:szCs w:val="18"/>
              </w:rPr>
              <w:t>Co-owners: RMF</w:t>
            </w:r>
          </w:p>
        </w:tc>
        <w:tc>
          <w:tcPr>
            <w:tcW w:w="1200" w:type="dxa"/>
            <w:shd w:val="clear" w:color="auto" w:fill="F5F7FB"/>
            <w:tcMar>
              <w:top w:w="80" w:type="dxa"/>
              <w:left w:w="100" w:type="dxa"/>
              <w:bottom w:w="80" w:type="dxa"/>
              <w:right w:w="100" w:type="dxa"/>
            </w:tcMar>
            <w:vAlign w:val="center"/>
          </w:tcPr>
          <w:p w14:paraId="34F5032C" w14:textId="77777777" w:rsidR="005D4961" w:rsidRDefault="00E37B79">
            <w:pPr>
              <w:spacing w:before="80" w:after="80" w:line="280" w:lineRule="auto"/>
              <w:jc w:val="center"/>
            </w:pPr>
            <w:r>
              <w:rPr>
                <w:b/>
                <w:bCs/>
                <w:color w:val="BF8F00"/>
              </w:rPr>
              <w:t>Phase 2</w:t>
            </w:r>
          </w:p>
        </w:tc>
      </w:tr>
      <w:tr w:rsidR="005D4961" w14:paraId="11D82902" w14:textId="77777777">
        <w:trPr>
          <w:cantSplit/>
        </w:trPr>
        <w:tc>
          <w:tcPr>
            <w:tcW w:w="1500" w:type="dxa"/>
            <w:tcMar>
              <w:top w:w="80" w:type="dxa"/>
              <w:left w:w="100" w:type="dxa"/>
              <w:bottom w:w="80" w:type="dxa"/>
              <w:right w:w="100" w:type="dxa"/>
            </w:tcMar>
            <w:vAlign w:val="center"/>
          </w:tcPr>
          <w:p w14:paraId="09BE0B23" w14:textId="77777777" w:rsidR="005D4961" w:rsidRDefault="00E37B79">
            <w:pPr>
              <w:spacing w:before="80" w:after="80" w:line="280" w:lineRule="auto"/>
            </w:pPr>
            <w:r>
              <w:rPr>
                <w:b/>
                <w:bCs/>
                <w:color w:val="1F3864"/>
              </w:rPr>
              <w:t>S145c</w:t>
            </w:r>
          </w:p>
          <w:p w14:paraId="5ABDF263" w14:textId="77777777" w:rsidR="005D4961" w:rsidRDefault="00E37B79">
            <w:pPr>
              <w:spacing w:before="20" w:line="280" w:lineRule="auto"/>
            </w:pPr>
            <w:r>
              <w:rPr>
                <w:b/>
                <w:bCs/>
                <w:sz w:val="20"/>
                <w:szCs w:val="20"/>
              </w:rPr>
              <w:t>P&amp;C</w:t>
            </w:r>
          </w:p>
          <w:p w14:paraId="4408B467" w14:textId="77777777" w:rsidR="005D4961" w:rsidRDefault="00E37B79">
            <w:pPr>
              <w:spacing w:after="20" w:line="280" w:lineRule="auto"/>
            </w:pPr>
            <w:r>
              <w:rPr>
                <w:i/>
                <w:iCs/>
                <w:color w:val="595959"/>
                <w:sz w:val="18"/>
                <w:szCs w:val="18"/>
              </w:rPr>
              <w:t>Employee Relations &amp; Rewards Unit</w:t>
            </w:r>
          </w:p>
          <w:p w14:paraId="1CFDB799"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4C793CCD" w14:textId="77777777" w:rsidR="005D4961" w:rsidRDefault="00E37B79">
            <w:pPr>
              <w:spacing w:before="80" w:after="80" w:line="280" w:lineRule="auto"/>
            </w:pPr>
            <w:r>
              <w:rPr>
                <w:b/>
                <w:bCs/>
              </w:rPr>
              <w:t>Compensation Management &amp; Salary Banding</w:t>
            </w:r>
          </w:p>
          <w:p w14:paraId="621E649B" w14:textId="77777777" w:rsidR="005D4961" w:rsidRDefault="00E37B79">
            <w:pPr>
              <w:spacing w:before="40" w:line="280" w:lineRule="auto"/>
            </w:pPr>
            <w:r>
              <w:rPr>
                <w:sz w:val="20"/>
                <w:szCs w:val="20"/>
              </w:rPr>
              <w:t>Job evaluation (Hay/Mercer), salary survey integration, merit-cycle automation, equity adjustments and Board approvals for senior bands.</w:t>
            </w:r>
          </w:p>
        </w:tc>
        <w:tc>
          <w:tcPr>
            <w:tcW w:w="3326" w:type="dxa"/>
            <w:tcMar>
              <w:top w:w="80" w:type="dxa"/>
              <w:left w:w="100" w:type="dxa"/>
              <w:bottom w:w="80" w:type="dxa"/>
              <w:right w:w="100" w:type="dxa"/>
            </w:tcMar>
            <w:vAlign w:val="center"/>
          </w:tcPr>
          <w:p w14:paraId="430669DF" w14:textId="77777777" w:rsidR="005D4961" w:rsidRDefault="00E37B79">
            <w:pPr>
              <w:spacing w:after="40" w:line="280" w:lineRule="auto"/>
            </w:pPr>
            <w:r>
              <w:rPr>
                <w:b/>
                <w:bCs/>
                <w:sz w:val="20"/>
                <w:szCs w:val="20"/>
              </w:rPr>
              <w:t xml:space="preserve">Integrations. </w:t>
            </w:r>
            <w:r>
              <w:rPr>
                <w:sz w:val="20"/>
                <w:szCs w:val="20"/>
              </w:rPr>
              <w:t>Outputs to HRMS (S140); board approval via Governance Portal (S001).</w:t>
            </w:r>
          </w:p>
          <w:p w14:paraId="68186880" w14:textId="77777777" w:rsidR="005D4961" w:rsidRDefault="00E37B79">
            <w:pPr>
              <w:spacing w:line="280" w:lineRule="auto"/>
            </w:pPr>
            <w:r>
              <w:rPr>
                <w:b/>
                <w:bCs/>
                <w:sz w:val="20"/>
                <w:szCs w:val="20"/>
              </w:rPr>
              <w:t xml:space="preserve">Dependencies. </w:t>
            </w:r>
            <w:r>
              <w:rPr>
                <w:sz w:val="20"/>
                <w:szCs w:val="20"/>
              </w:rPr>
              <w:t>HRMS, salary survey data.</w:t>
            </w:r>
          </w:p>
        </w:tc>
        <w:tc>
          <w:tcPr>
            <w:tcW w:w="1200" w:type="dxa"/>
            <w:tcMar>
              <w:top w:w="80" w:type="dxa"/>
              <w:left w:w="100" w:type="dxa"/>
              <w:bottom w:w="80" w:type="dxa"/>
              <w:right w:w="100" w:type="dxa"/>
            </w:tcMar>
            <w:vAlign w:val="center"/>
          </w:tcPr>
          <w:p w14:paraId="0B6DE433" w14:textId="77777777" w:rsidR="005D4961" w:rsidRDefault="00E37B79">
            <w:pPr>
              <w:spacing w:before="80" w:after="80" w:line="280" w:lineRule="auto"/>
              <w:jc w:val="center"/>
            </w:pPr>
            <w:r>
              <w:rPr>
                <w:b/>
                <w:bCs/>
                <w:color w:val="BF8F00"/>
              </w:rPr>
              <w:t>Phase 2</w:t>
            </w:r>
          </w:p>
        </w:tc>
      </w:tr>
      <w:tr w:rsidR="005D4961" w14:paraId="0939FBF8" w14:textId="77777777">
        <w:trPr>
          <w:cantSplit/>
        </w:trPr>
        <w:tc>
          <w:tcPr>
            <w:tcW w:w="1500" w:type="dxa"/>
            <w:shd w:val="clear" w:color="auto" w:fill="F5F7FB"/>
            <w:tcMar>
              <w:top w:w="80" w:type="dxa"/>
              <w:left w:w="100" w:type="dxa"/>
              <w:bottom w:w="80" w:type="dxa"/>
              <w:right w:w="100" w:type="dxa"/>
            </w:tcMar>
            <w:vAlign w:val="center"/>
          </w:tcPr>
          <w:p w14:paraId="2CA9F936" w14:textId="77777777" w:rsidR="005D4961" w:rsidRDefault="00E37B79">
            <w:pPr>
              <w:spacing w:before="80" w:after="80" w:line="280" w:lineRule="auto"/>
            </w:pPr>
            <w:r>
              <w:rPr>
                <w:b/>
                <w:bCs/>
                <w:color w:val="1F3864"/>
              </w:rPr>
              <w:t>S145fp</w:t>
            </w:r>
          </w:p>
          <w:p w14:paraId="0FCA4B09" w14:textId="77777777" w:rsidR="005D4961" w:rsidRDefault="00E37B79">
            <w:pPr>
              <w:spacing w:before="20" w:line="280" w:lineRule="auto"/>
            </w:pPr>
            <w:r>
              <w:rPr>
                <w:b/>
                <w:bCs/>
                <w:sz w:val="20"/>
                <w:szCs w:val="20"/>
              </w:rPr>
              <w:t>P&amp;C</w:t>
            </w:r>
          </w:p>
          <w:p w14:paraId="5EAD5782" w14:textId="77777777" w:rsidR="005D4961" w:rsidRDefault="00E37B79">
            <w:pPr>
              <w:spacing w:after="20" w:line="280" w:lineRule="auto"/>
            </w:pPr>
            <w:r>
              <w:rPr>
                <w:i/>
                <w:iCs/>
                <w:color w:val="595959"/>
                <w:sz w:val="18"/>
                <w:szCs w:val="18"/>
              </w:rPr>
              <w:t>Recruitment &amp; Performance Mgmt Unit</w:t>
            </w:r>
          </w:p>
          <w:p w14:paraId="3B02FBC1"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7C80F9AB" w14:textId="77777777" w:rsidR="005D4961" w:rsidRDefault="00E37B79">
            <w:pPr>
              <w:spacing w:before="80" w:after="80" w:line="280" w:lineRule="auto"/>
            </w:pPr>
            <w:r>
              <w:rPr>
                <w:b/>
                <w:bCs/>
              </w:rPr>
              <w:t>Recruitment Marketing — Source Analytics &amp; Talent CRM</w:t>
            </w:r>
          </w:p>
          <w:p w14:paraId="7AF71E29" w14:textId="77777777" w:rsidR="005D4961" w:rsidRDefault="00E37B79">
            <w:pPr>
              <w:spacing w:before="40" w:line="280" w:lineRule="auto"/>
            </w:pPr>
            <w:r>
              <w:rPr>
                <w:sz w:val="20"/>
                <w:szCs w:val="20"/>
              </w:rPr>
              <w:t>Talent CRM nurturing passive candidates, source ROI and employer-brand engagement analytics.</w:t>
            </w:r>
          </w:p>
        </w:tc>
        <w:tc>
          <w:tcPr>
            <w:tcW w:w="3326" w:type="dxa"/>
            <w:shd w:val="clear" w:color="auto" w:fill="F5F7FB"/>
            <w:tcMar>
              <w:top w:w="80" w:type="dxa"/>
              <w:left w:w="100" w:type="dxa"/>
              <w:bottom w:w="80" w:type="dxa"/>
              <w:right w:w="100" w:type="dxa"/>
            </w:tcMar>
            <w:vAlign w:val="center"/>
          </w:tcPr>
          <w:p w14:paraId="754D13A3" w14:textId="77777777" w:rsidR="005D4961" w:rsidRDefault="00E37B79">
            <w:pPr>
              <w:spacing w:after="40" w:line="280" w:lineRule="auto"/>
            </w:pPr>
            <w:r>
              <w:rPr>
                <w:b/>
                <w:bCs/>
                <w:sz w:val="20"/>
                <w:szCs w:val="20"/>
              </w:rPr>
              <w:t xml:space="preserve">Integrations. </w:t>
            </w:r>
            <w:r>
              <w:rPr>
                <w:sz w:val="20"/>
                <w:szCs w:val="20"/>
              </w:rPr>
              <w:t>Candidate pool integrated with ATS (S143).</w:t>
            </w:r>
          </w:p>
          <w:p w14:paraId="28F74116" w14:textId="77777777" w:rsidR="005D4961" w:rsidRDefault="00E37B79">
            <w:pPr>
              <w:spacing w:line="280" w:lineRule="auto"/>
            </w:pPr>
            <w:r>
              <w:rPr>
                <w:b/>
                <w:bCs/>
                <w:sz w:val="20"/>
                <w:szCs w:val="20"/>
              </w:rPr>
              <w:t xml:space="preserve">Dependencies. </w:t>
            </w:r>
            <w:r>
              <w:rPr>
                <w:sz w:val="20"/>
                <w:szCs w:val="20"/>
              </w:rPr>
              <w:t>ATS, marketing automation.</w:t>
            </w:r>
          </w:p>
        </w:tc>
        <w:tc>
          <w:tcPr>
            <w:tcW w:w="1200" w:type="dxa"/>
            <w:shd w:val="clear" w:color="auto" w:fill="F5F7FB"/>
            <w:tcMar>
              <w:top w:w="80" w:type="dxa"/>
              <w:left w:w="100" w:type="dxa"/>
              <w:bottom w:w="80" w:type="dxa"/>
              <w:right w:w="100" w:type="dxa"/>
            </w:tcMar>
            <w:vAlign w:val="center"/>
          </w:tcPr>
          <w:p w14:paraId="3088BFFC" w14:textId="77777777" w:rsidR="005D4961" w:rsidRDefault="00E37B79">
            <w:pPr>
              <w:spacing w:before="80" w:after="80" w:line="280" w:lineRule="auto"/>
              <w:jc w:val="center"/>
            </w:pPr>
            <w:r>
              <w:rPr>
                <w:b/>
                <w:bCs/>
                <w:color w:val="385723"/>
              </w:rPr>
              <w:t>Phase 3</w:t>
            </w:r>
          </w:p>
        </w:tc>
      </w:tr>
      <w:tr w:rsidR="005D4961" w14:paraId="1B09CFD9" w14:textId="77777777">
        <w:trPr>
          <w:cantSplit/>
        </w:trPr>
        <w:tc>
          <w:tcPr>
            <w:tcW w:w="1500" w:type="dxa"/>
            <w:tcMar>
              <w:top w:w="80" w:type="dxa"/>
              <w:left w:w="100" w:type="dxa"/>
              <w:bottom w:w="80" w:type="dxa"/>
              <w:right w:w="100" w:type="dxa"/>
            </w:tcMar>
            <w:vAlign w:val="center"/>
          </w:tcPr>
          <w:p w14:paraId="10840F45" w14:textId="77777777" w:rsidR="005D4961" w:rsidRDefault="00E37B79">
            <w:pPr>
              <w:spacing w:before="80" w:after="80" w:line="280" w:lineRule="auto"/>
            </w:pPr>
            <w:r>
              <w:rPr>
                <w:b/>
                <w:bCs/>
                <w:color w:val="1F3864"/>
              </w:rPr>
              <w:t>S146_onb</w:t>
            </w:r>
          </w:p>
          <w:p w14:paraId="354A8A0E" w14:textId="77777777" w:rsidR="005D4961" w:rsidRDefault="00E37B79">
            <w:pPr>
              <w:spacing w:before="20" w:line="280" w:lineRule="auto"/>
            </w:pPr>
            <w:r>
              <w:rPr>
                <w:b/>
                <w:bCs/>
                <w:sz w:val="20"/>
                <w:szCs w:val="20"/>
              </w:rPr>
              <w:t>P&amp;C</w:t>
            </w:r>
          </w:p>
          <w:p w14:paraId="079F1993" w14:textId="77777777" w:rsidR="005D4961" w:rsidRDefault="00E37B79">
            <w:pPr>
              <w:spacing w:after="20" w:line="280" w:lineRule="auto"/>
            </w:pPr>
            <w:r>
              <w:rPr>
                <w:i/>
                <w:iCs/>
                <w:color w:val="595959"/>
                <w:sz w:val="18"/>
                <w:szCs w:val="18"/>
              </w:rPr>
              <w:t>Recruitment &amp; Performance Mgmt Unit</w:t>
            </w:r>
          </w:p>
          <w:p w14:paraId="7DA4D1BF"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370F992E" w14:textId="77777777" w:rsidR="005D4961" w:rsidRDefault="00E37B79">
            <w:pPr>
              <w:spacing w:before="80" w:after="80" w:line="280" w:lineRule="auto"/>
            </w:pPr>
            <w:r>
              <w:rPr>
                <w:b/>
                <w:bCs/>
              </w:rPr>
              <w:t>Onboarding Experience Platform</w:t>
            </w:r>
          </w:p>
          <w:p w14:paraId="6C7438E0" w14:textId="77777777" w:rsidR="005D4961" w:rsidRDefault="00E37B79">
            <w:pPr>
              <w:spacing w:before="40" w:line="280" w:lineRule="auto"/>
            </w:pPr>
            <w:r>
              <w:rPr>
                <w:sz w:val="20"/>
                <w:szCs w:val="20"/>
              </w:rPr>
              <w:t>Pre-day-1 to day-90 journey — e-forms, IT provisioning hand-off, buddy assignment, training plan, milestone check-ins.</w:t>
            </w:r>
          </w:p>
        </w:tc>
        <w:tc>
          <w:tcPr>
            <w:tcW w:w="3326" w:type="dxa"/>
            <w:tcMar>
              <w:top w:w="80" w:type="dxa"/>
              <w:left w:w="100" w:type="dxa"/>
              <w:bottom w:w="80" w:type="dxa"/>
              <w:right w:w="100" w:type="dxa"/>
            </w:tcMar>
            <w:vAlign w:val="center"/>
          </w:tcPr>
          <w:p w14:paraId="41B6C7EF" w14:textId="77777777" w:rsidR="005D4961" w:rsidRDefault="00E37B79">
            <w:pPr>
              <w:spacing w:after="40" w:line="280" w:lineRule="auto"/>
            </w:pPr>
            <w:r>
              <w:rPr>
                <w:b/>
                <w:bCs/>
                <w:sz w:val="20"/>
                <w:szCs w:val="20"/>
              </w:rPr>
              <w:t xml:space="preserve">Integrations. </w:t>
            </w:r>
            <w:r>
              <w:rPr>
                <w:sz w:val="20"/>
                <w:szCs w:val="20"/>
              </w:rPr>
              <w:t>Provisioning via IAM (S213); training via LXP (S145); space via Room Booking (S159).</w:t>
            </w:r>
          </w:p>
          <w:p w14:paraId="1C20FE82" w14:textId="77777777" w:rsidR="005D4961" w:rsidRDefault="00E37B79">
            <w:pPr>
              <w:spacing w:line="280" w:lineRule="auto"/>
            </w:pPr>
            <w:r>
              <w:rPr>
                <w:b/>
                <w:bCs/>
                <w:sz w:val="20"/>
                <w:szCs w:val="20"/>
              </w:rPr>
              <w:t xml:space="preserve">Dependencies. </w:t>
            </w:r>
            <w:r>
              <w:rPr>
                <w:sz w:val="20"/>
                <w:szCs w:val="20"/>
              </w:rPr>
              <w:t>HRMS, IAM.</w:t>
            </w:r>
          </w:p>
          <w:p w14:paraId="38D07D2C" w14:textId="77777777" w:rsidR="005D4961" w:rsidRDefault="00E37B79">
            <w:pPr>
              <w:spacing w:before="40" w:line="280" w:lineRule="auto"/>
            </w:pPr>
            <w:r>
              <w:rPr>
                <w:i/>
                <w:iCs/>
                <w:color w:val="595959"/>
                <w:sz w:val="18"/>
                <w:szCs w:val="18"/>
              </w:rPr>
              <w:t>Co-owners: DTI</w:t>
            </w:r>
          </w:p>
        </w:tc>
        <w:tc>
          <w:tcPr>
            <w:tcW w:w="1200" w:type="dxa"/>
            <w:tcMar>
              <w:top w:w="80" w:type="dxa"/>
              <w:left w:w="100" w:type="dxa"/>
              <w:bottom w:w="80" w:type="dxa"/>
              <w:right w:w="100" w:type="dxa"/>
            </w:tcMar>
            <w:vAlign w:val="center"/>
          </w:tcPr>
          <w:p w14:paraId="315EC073" w14:textId="77777777" w:rsidR="005D4961" w:rsidRDefault="00E37B79">
            <w:pPr>
              <w:spacing w:before="80" w:after="80" w:line="280" w:lineRule="auto"/>
              <w:jc w:val="center"/>
            </w:pPr>
            <w:r>
              <w:rPr>
                <w:b/>
                <w:bCs/>
                <w:color w:val="BF8F00"/>
              </w:rPr>
              <w:t>Phase 2</w:t>
            </w:r>
          </w:p>
        </w:tc>
      </w:tr>
      <w:tr w:rsidR="005D4961" w14:paraId="4D6FF489" w14:textId="77777777">
        <w:trPr>
          <w:cantSplit/>
        </w:trPr>
        <w:tc>
          <w:tcPr>
            <w:tcW w:w="1500" w:type="dxa"/>
            <w:shd w:val="clear" w:color="auto" w:fill="F5F7FB"/>
            <w:tcMar>
              <w:top w:w="80" w:type="dxa"/>
              <w:left w:w="100" w:type="dxa"/>
              <w:bottom w:w="80" w:type="dxa"/>
              <w:right w:w="100" w:type="dxa"/>
            </w:tcMar>
            <w:vAlign w:val="center"/>
          </w:tcPr>
          <w:p w14:paraId="62778A07" w14:textId="77777777" w:rsidR="005D4961" w:rsidRDefault="00E37B79">
            <w:pPr>
              <w:spacing w:before="80" w:after="80" w:line="280" w:lineRule="auto"/>
            </w:pPr>
            <w:r>
              <w:rPr>
                <w:b/>
                <w:bCs/>
                <w:color w:val="1F3864"/>
              </w:rPr>
              <w:lastRenderedPageBreak/>
              <w:t>S147_perf</w:t>
            </w:r>
          </w:p>
          <w:p w14:paraId="1EF7125A" w14:textId="77777777" w:rsidR="005D4961" w:rsidRDefault="00E37B79">
            <w:pPr>
              <w:spacing w:before="20" w:line="280" w:lineRule="auto"/>
            </w:pPr>
            <w:r>
              <w:rPr>
                <w:b/>
                <w:bCs/>
                <w:sz w:val="20"/>
                <w:szCs w:val="20"/>
              </w:rPr>
              <w:t>P&amp;C</w:t>
            </w:r>
          </w:p>
          <w:p w14:paraId="0787B814" w14:textId="77777777" w:rsidR="005D4961" w:rsidRDefault="00E37B79">
            <w:pPr>
              <w:spacing w:after="20" w:line="280" w:lineRule="auto"/>
            </w:pPr>
            <w:r>
              <w:rPr>
                <w:i/>
                <w:iCs/>
                <w:color w:val="595959"/>
                <w:sz w:val="18"/>
                <w:szCs w:val="18"/>
              </w:rPr>
              <w:t>Recruitment &amp; Performance Mgmt Unit</w:t>
            </w:r>
          </w:p>
          <w:p w14:paraId="7CAD7F46"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26F8A07C" w14:textId="77777777" w:rsidR="005D4961" w:rsidRDefault="00E37B79">
            <w:pPr>
              <w:spacing w:before="80" w:after="80" w:line="280" w:lineRule="auto"/>
            </w:pPr>
            <w:r>
              <w:rPr>
                <w:b/>
                <w:bCs/>
              </w:rPr>
              <w:t>Performance Management / OKR / 360-Feedback Suite</w:t>
            </w:r>
          </w:p>
          <w:p w14:paraId="2B3178DC" w14:textId="77777777" w:rsidR="005D4961" w:rsidRDefault="00E37B79">
            <w:pPr>
              <w:spacing w:before="40" w:line="280" w:lineRule="auto"/>
            </w:pPr>
            <w:r>
              <w:rPr>
                <w:sz w:val="20"/>
                <w:szCs w:val="20"/>
              </w:rPr>
              <w:t>Lattice / 15Five / Culture Amp — goal cascades, OKR cycles, 360 reviews, calibration and merit-cycle inputs.</w:t>
            </w:r>
          </w:p>
        </w:tc>
        <w:tc>
          <w:tcPr>
            <w:tcW w:w="3326" w:type="dxa"/>
            <w:shd w:val="clear" w:color="auto" w:fill="F5F7FB"/>
            <w:tcMar>
              <w:top w:w="80" w:type="dxa"/>
              <w:left w:w="100" w:type="dxa"/>
              <w:bottom w:w="80" w:type="dxa"/>
              <w:right w:w="100" w:type="dxa"/>
            </w:tcMar>
            <w:vAlign w:val="center"/>
          </w:tcPr>
          <w:p w14:paraId="23F65229" w14:textId="77777777" w:rsidR="005D4961" w:rsidRDefault="00E37B79">
            <w:pPr>
              <w:spacing w:after="40" w:line="280" w:lineRule="auto"/>
            </w:pPr>
            <w:r>
              <w:rPr>
                <w:b/>
                <w:bCs/>
                <w:sz w:val="20"/>
                <w:szCs w:val="20"/>
              </w:rPr>
              <w:t xml:space="preserve">Integrations. </w:t>
            </w:r>
            <w:r>
              <w:rPr>
                <w:sz w:val="20"/>
                <w:szCs w:val="20"/>
              </w:rPr>
              <w:t>HRMS (S140) for hierarchy; Compensation (S145c) for outcome.</w:t>
            </w:r>
          </w:p>
          <w:p w14:paraId="3BBAB840" w14:textId="77777777" w:rsidR="005D4961" w:rsidRDefault="00E37B79">
            <w:pPr>
              <w:spacing w:line="280" w:lineRule="auto"/>
            </w:pPr>
            <w:r>
              <w:rPr>
                <w:b/>
                <w:bCs/>
                <w:sz w:val="20"/>
                <w:szCs w:val="20"/>
              </w:rPr>
              <w:t xml:space="preserve">Dependencies. </w:t>
            </w:r>
            <w:r>
              <w:rPr>
                <w:sz w:val="20"/>
                <w:szCs w:val="20"/>
              </w:rPr>
              <w:t>HRMS.</w:t>
            </w:r>
          </w:p>
        </w:tc>
        <w:tc>
          <w:tcPr>
            <w:tcW w:w="1200" w:type="dxa"/>
            <w:shd w:val="clear" w:color="auto" w:fill="F5F7FB"/>
            <w:tcMar>
              <w:top w:w="80" w:type="dxa"/>
              <w:left w:w="100" w:type="dxa"/>
              <w:bottom w:w="80" w:type="dxa"/>
              <w:right w:w="100" w:type="dxa"/>
            </w:tcMar>
            <w:vAlign w:val="center"/>
          </w:tcPr>
          <w:p w14:paraId="053B426D" w14:textId="77777777" w:rsidR="005D4961" w:rsidRDefault="00E37B79">
            <w:pPr>
              <w:spacing w:before="80" w:after="80" w:line="280" w:lineRule="auto"/>
              <w:jc w:val="center"/>
            </w:pPr>
            <w:r>
              <w:rPr>
                <w:b/>
                <w:bCs/>
                <w:color w:val="BF8F00"/>
              </w:rPr>
              <w:t>Phase 2</w:t>
            </w:r>
          </w:p>
        </w:tc>
      </w:tr>
      <w:tr w:rsidR="005D4961" w14:paraId="4448C870" w14:textId="77777777">
        <w:trPr>
          <w:cantSplit/>
        </w:trPr>
        <w:tc>
          <w:tcPr>
            <w:tcW w:w="1500" w:type="dxa"/>
            <w:tcMar>
              <w:top w:w="80" w:type="dxa"/>
              <w:left w:w="100" w:type="dxa"/>
              <w:bottom w:w="80" w:type="dxa"/>
              <w:right w:w="100" w:type="dxa"/>
            </w:tcMar>
            <w:vAlign w:val="center"/>
          </w:tcPr>
          <w:p w14:paraId="5B051AA9" w14:textId="77777777" w:rsidR="005D4961" w:rsidRDefault="00E37B79">
            <w:pPr>
              <w:spacing w:before="80" w:after="80" w:line="280" w:lineRule="auto"/>
            </w:pPr>
            <w:r>
              <w:rPr>
                <w:b/>
                <w:bCs/>
                <w:color w:val="1F3864"/>
              </w:rPr>
              <w:t>S147c_succ</w:t>
            </w:r>
          </w:p>
          <w:p w14:paraId="6DDCBF00" w14:textId="77777777" w:rsidR="005D4961" w:rsidRDefault="00E37B79">
            <w:pPr>
              <w:spacing w:before="20" w:line="280" w:lineRule="auto"/>
            </w:pPr>
            <w:r>
              <w:rPr>
                <w:b/>
                <w:bCs/>
                <w:sz w:val="20"/>
                <w:szCs w:val="20"/>
              </w:rPr>
              <w:t>P&amp;C</w:t>
            </w:r>
          </w:p>
          <w:p w14:paraId="48985BA2" w14:textId="77777777" w:rsidR="005D4961" w:rsidRDefault="00E37B79">
            <w:pPr>
              <w:spacing w:after="20" w:line="280" w:lineRule="auto"/>
            </w:pPr>
            <w:r>
              <w:rPr>
                <w:i/>
                <w:iCs/>
                <w:color w:val="595959"/>
                <w:sz w:val="18"/>
                <w:szCs w:val="18"/>
              </w:rPr>
              <w:t>Recruitment &amp; Performance Mgmt Unit</w:t>
            </w:r>
          </w:p>
          <w:p w14:paraId="180040A1"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5CBC0DBE" w14:textId="77777777" w:rsidR="005D4961" w:rsidRDefault="00E37B79">
            <w:pPr>
              <w:spacing w:before="80" w:after="80" w:line="280" w:lineRule="auto"/>
            </w:pPr>
            <w:r>
              <w:rPr>
                <w:b/>
                <w:bCs/>
              </w:rPr>
              <w:t>Succession Planning &amp; Talent Mapping</w:t>
            </w:r>
          </w:p>
          <w:p w14:paraId="35682723" w14:textId="77777777" w:rsidR="005D4961" w:rsidRDefault="00E37B79">
            <w:pPr>
              <w:spacing w:before="40" w:line="280" w:lineRule="auto"/>
            </w:pPr>
            <w:r>
              <w:rPr>
                <w:sz w:val="20"/>
                <w:szCs w:val="20"/>
              </w:rPr>
              <w:t>9-box, ready-now bench, critical-role coverage, leadership pipeline.</w:t>
            </w:r>
          </w:p>
        </w:tc>
        <w:tc>
          <w:tcPr>
            <w:tcW w:w="3326" w:type="dxa"/>
            <w:tcMar>
              <w:top w:w="80" w:type="dxa"/>
              <w:left w:w="100" w:type="dxa"/>
              <w:bottom w:w="80" w:type="dxa"/>
              <w:right w:w="100" w:type="dxa"/>
            </w:tcMar>
            <w:vAlign w:val="center"/>
          </w:tcPr>
          <w:p w14:paraId="77B23FE1" w14:textId="77777777" w:rsidR="005D4961" w:rsidRDefault="00E37B79">
            <w:pPr>
              <w:spacing w:after="40" w:line="280" w:lineRule="auto"/>
            </w:pPr>
            <w:r>
              <w:rPr>
                <w:b/>
                <w:bCs/>
                <w:sz w:val="20"/>
                <w:szCs w:val="20"/>
              </w:rPr>
              <w:t xml:space="preserve">Integrations. </w:t>
            </w:r>
            <w:r>
              <w:rPr>
                <w:sz w:val="20"/>
                <w:szCs w:val="20"/>
              </w:rPr>
              <w:t>Reads Performance (S147_perf), HRMS (S140).</w:t>
            </w:r>
          </w:p>
          <w:p w14:paraId="0C499699" w14:textId="77777777" w:rsidR="005D4961" w:rsidRDefault="00E37B79">
            <w:pPr>
              <w:spacing w:line="280" w:lineRule="auto"/>
            </w:pPr>
            <w:r>
              <w:rPr>
                <w:b/>
                <w:bCs/>
                <w:sz w:val="20"/>
                <w:szCs w:val="20"/>
              </w:rPr>
              <w:t xml:space="preserve">Dependencies. </w:t>
            </w:r>
            <w:r>
              <w:rPr>
                <w:sz w:val="20"/>
                <w:szCs w:val="20"/>
              </w:rPr>
              <w:t>Performance suite, HRMS.</w:t>
            </w:r>
          </w:p>
          <w:p w14:paraId="7E2328CC" w14:textId="77777777" w:rsidR="005D4961" w:rsidRDefault="00E37B79">
            <w:pPr>
              <w:spacing w:before="40" w:line="280" w:lineRule="auto"/>
            </w:pPr>
            <w:r>
              <w:rPr>
                <w:i/>
                <w:iCs/>
                <w:color w:val="595959"/>
                <w:sz w:val="18"/>
                <w:szCs w:val="18"/>
              </w:rPr>
              <w:t>Co-owners: DG</w:t>
            </w:r>
          </w:p>
        </w:tc>
        <w:tc>
          <w:tcPr>
            <w:tcW w:w="1200" w:type="dxa"/>
            <w:tcMar>
              <w:top w:w="80" w:type="dxa"/>
              <w:left w:w="100" w:type="dxa"/>
              <w:bottom w:w="80" w:type="dxa"/>
              <w:right w:w="100" w:type="dxa"/>
            </w:tcMar>
            <w:vAlign w:val="center"/>
          </w:tcPr>
          <w:p w14:paraId="25E10350" w14:textId="77777777" w:rsidR="005D4961" w:rsidRDefault="00E37B79">
            <w:pPr>
              <w:spacing w:before="80" w:after="80" w:line="280" w:lineRule="auto"/>
              <w:jc w:val="center"/>
            </w:pPr>
            <w:r>
              <w:rPr>
                <w:b/>
                <w:bCs/>
                <w:color w:val="385723"/>
              </w:rPr>
              <w:t>Phase 3</w:t>
            </w:r>
          </w:p>
        </w:tc>
      </w:tr>
      <w:tr w:rsidR="005D4961" w14:paraId="4CAD2391" w14:textId="77777777">
        <w:trPr>
          <w:cantSplit/>
        </w:trPr>
        <w:tc>
          <w:tcPr>
            <w:tcW w:w="1500" w:type="dxa"/>
            <w:shd w:val="clear" w:color="auto" w:fill="F5F7FB"/>
            <w:tcMar>
              <w:top w:w="80" w:type="dxa"/>
              <w:left w:w="100" w:type="dxa"/>
              <w:bottom w:w="80" w:type="dxa"/>
              <w:right w:w="100" w:type="dxa"/>
            </w:tcMar>
            <w:vAlign w:val="center"/>
          </w:tcPr>
          <w:p w14:paraId="373E4941" w14:textId="77777777" w:rsidR="005D4961" w:rsidRDefault="00E37B79">
            <w:pPr>
              <w:spacing w:before="80" w:after="80" w:line="280" w:lineRule="auto"/>
            </w:pPr>
            <w:r>
              <w:rPr>
                <w:b/>
                <w:bCs/>
                <w:color w:val="1F3864"/>
              </w:rPr>
              <w:t>S148_time</w:t>
            </w:r>
          </w:p>
          <w:p w14:paraId="6B8D10E9" w14:textId="77777777" w:rsidR="005D4961" w:rsidRDefault="00E37B79">
            <w:pPr>
              <w:spacing w:before="20" w:line="280" w:lineRule="auto"/>
            </w:pPr>
            <w:r>
              <w:rPr>
                <w:b/>
                <w:bCs/>
                <w:sz w:val="20"/>
                <w:szCs w:val="20"/>
              </w:rPr>
              <w:t>P&amp;C</w:t>
            </w:r>
          </w:p>
          <w:p w14:paraId="1DCEB3BB" w14:textId="77777777" w:rsidR="005D4961" w:rsidRDefault="00E37B79">
            <w:pPr>
              <w:spacing w:after="20" w:line="280" w:lineRule="auto"/>
            </w:pPr>
            <w:r>
              <w:rPr>
                <w:i/>
                <w:iCs/>
                <w:color w:val="595959"/>
                <w:sz w:val="18"/>
                <w:szCs w:val="18"/>
              </w:rPr>
              <w:t>Recruitment &amp; Performance Mgmt Unit</w:t>
            </w:r>
          </w:p>
          <w:p w14:paraId="1DD1D4CB"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15DD2AA5" w14:textId="77777777" w:rsidR="005D4961" w:rsidRDefault="00E37B79">
            <w:pPr>
              <w:spacing w:before="80" w:after="80" w:line="280" w:lineRule="auto"/>
            </w:pPr>
            <w:r>
              <w:rPr>
                <w:b/>
                <w:bCs/>
              </w:rPr>
              <w:t>Time &amp; Attendance with Biometric Clocking</w:t>
            </w:r>
          </w:p>
          <w:p w14:paraId="60B9A693" w14:textId="77777777" w:rsidR="005D4961" w:rsidRDefault="00E37B79">
            <w:pPr>
              <w:spacing w:before="40" w:line="280" w:lineRule="auto"/>
            </w:pPr>
            <w:r>
              <w:rPr>
                <w:sz w:val="20"/>
                <w:szCs w:val="20"/>
              </w:rPr>
              <w:t>Fingerprint / facial-recognition clocking with payroll feed; integrates with shift management for security and facilities staff.</w:t>
            </w:r>
          </w:p>
        </w:tc>
        <w:tc>
          <w:tcPr>
            <w:tcW w:w="3326" w:type="dxa"/>
            <w:shd w:val="clear" w:color="auto" w:fill="F5F7FB"/>
            <w:tcMar>
              <w:top w:w="80" w:type="dxa"/>
              <w:left w:w="100" w:type="dxa"/>
              <w:bottom w:w="80" w:type="dxa"/>
              <w:right w:w="100" w:type="dxa"/>
            </w:tcMar>
            <w:vAlign w:val="center"/>
          </w:tcPr>
          <w:p w14:paraId="4D383CCE" w14:textId="77777777" w:rsidR="005D4961" w:rsidRDefault="00E37B79">
            <w:pPr>
              <w:spacing w:after="40" w:line="280" w:lineRule="auto"/>
            </w:pPr>
            <w:r>
              <w:rPr>
                <w:b/>
                <w:bCs/>
                <w:sz w:val="20"/>
                <w:szCs w:val="20"/>
              </w:rPr>
              <w:t xml:space="preserve">Integrations. </w:t>
            </w:r>
            <w:r>
              <w:rPr>
                <w:sz w:val="20"/>
                <w:szCs w:val="20"/>
              </w:rPr>
              <w:t>Feeds Payroll (S140); device control via Endpoint Mgmt (S205).</w:t>
            </w:r>
          </w:p>
          <w:p w14:paraId="018177CB" w14:textId="77777777" w:rsidR="005D4961" w:rsidRDefault="00E37B79">
            <w:pPr>
              <w:spacing w:line="280" w:lineRule="auto"/>
            </w:pPr>
            <w:r>
              <w:rPr>
                <w:b/>
                <w:bCs/>
                <w:sz w:val="20"/>
                <w:szCs w:val="20"/>
              </w:rPr>
              <w:t xml:space="preserve">Dependencies. </w:t>
            </w:r>
            <w:r>
              <w:rPr>
                <w:sz w:val="20"/>
                <w:szCs w:val="20"/>
              </w:rPr>
              <w:t>Biometric devices, payroll.</w:t>
            </w:r>
          </w:p>
          <w:p w14:paraId="5EDD48C3" w14:textId="77777777" w:rsidR="005D4961" w:rsidRDefault="00E37B79">
            <w:pPr>
              <w:spacing w:before="40" w:line="280" w:lineRule="auto"/>
            </w:pPr>
            <w:r>
              <w:rPr>
                <w:i/>
                <w:iCs/>
                <w:color w:val="595959"/>
                <w:sz w:val="18"/>
                <w:szCs w:val="18"/>
              </w:rPr>
              <w:t>Co-owners: F&amp;L</w:t>
            </w:r>
          </w:p>
        </w:tc>
        <w:tc>
          <w:tcPr>
            <w:tcW w:w="1200" w:type="dxa"/>
            <w:shd w:val="clear" w:color="auto" w:fill="F5F7FB"/>
            <w:tcMar>
              <w:top w:w="80" w:type="dxa"/>
              <w:left w:w="100" w:type="dxa"/>
              <w:bottom w:w="80" w:type="dxa"/>
              <w:right w:w="100" w:type="dxa"/>
            </w:tcMar>
            <w:vAlign w:val="center"/>
          </w:tcPr>
          <w:p w14:paraId="6A3D4C83" w14:textId="77777777" w:rsidR="005D4961" w:rsidRDefault="00E37B79">
            <w:pPr>
              <w:spacing w:before="80" w:after="80" w:line="280" w:lineRule="auto"/>
              <w:jc w:val="center"/>
            </w:pPr>
            <w:r>
              <w:rPr>
                <w:b/>
                <w:bCs/>
                <w:color w:val="C00000"/>
              </w:rPr>
              <w:t>Fast-Track</w:t>
            </w:r>
          </w:p>
        </w:tc>
      </w:tr>
      <w:tr w:rsidR="005D4961" w14:paraId="7A201C3E" w14:textId="77777777">
        <w:trPr>
          <w:cantSplit/>
        </w:trPr>
        <w:tc>
          <w:tcPr>
            <w:tcW w:w="1500" w:type="dxa"/>
            <w:tcMar>
              <w:top w:w="80" w:type="dxa"/>
              <w:left w:w="100" w:type="dxa"/>
              <w:bottom w:w="80" w:type="dxa"/>
              <w:right w:w="100" w:type="dxa"/>
            </w:tcMar>
            <w:vAlign w:val="center"/>
          </w:tcPr>
          <w:p w14:paraId="293A53AF" w14:textId="77777777" w:rsidR="005D4961" w:rsidRDefault="00E37B79">
            <w:pPr>
              <w:spacing w:before="80" w:after="80" w:line="280" w:lineRule="auto"/>
            </w:pPr>
            <w:r>
              <w:rPr>
                <w:b/>
                <w:bCs/>
                <w:color w:val="1F3864"/>
              </w:rPr>
              <w:t>S148_well</w:t>
            </w:r>
          </w:p>
          <w:p w14:paraId="3DA92A87" w14:textId="77777777" w:rsidR="005D4961" w:rsidRDefault="00E37B79">
            <w:pPr>
              <w:spacing w:before="20" w:line="280" w:lineRule="auto"/>
            </w:pPr>
            <w:r>
              <w:rPr>
                <w:b/>
                <w:bCs/>
                <w:sz w:val="20"/>
                <w:szCs w:val="20"/>
              </w:rPr>
              <w:t>P&amp;C</w:t>
            </w:r>
          </w:p>
          <w:p w14:paraId="1DD16199" w14:textId="77777777" w:rsidR="005D4961" w:rsidRDefault="00E37B79">
            <w:pPr>
              <w:spacing w:after="20" w:line="280" w:lineRule="auto"/>
            </w:pPr>
            <w:r>
              <w:rPr>
                <w:i/>
                <w:iCs/>
                <w:color w:val="595959"/>
                <w:sz w:val="18"/>
                <w:szCs w:val="18"/>
              </w:rPr>
              <w:t>Employee Relations &amp; Rewards Unit</w:t>
            </w:r>
          </w:p>
          <w:p w14:paraId="0499FB49"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2249C4B0" w14:textId="77777777" w:rsidR="005D4961" w:rsidRDefault="00E37B79">
            <w:pPr>
              <w:spacing w:before="80" w:after="80" w:line="280" w:lineRule="auto"/>
            </w:pPr>
            <w:r>
              <w:rPr>
                <w:b/>
                <w:bCs/>
              </w:rPr>
              <w:t>Wellness / EAP Portal</w:t>
            </w:r>
          </w:p>
          <w:p w14:paraId="030B4B04" w14:textId="77777777" w:rsidR="005D4961" w:rsidRDefault="00E37B79">
            <w:pPr>
              <w:spacing w:before="40" w:line="280" w:lineRule="auto"/>
            </w:pPr>
            <w:r>
              <w:rPr>
                <w:sz w:val="20"/>
                <w:szCs w:val="20"/>
              </w:rPr>
              <w:t>Employee Assistance Programme — confidential counselling, wellness resources, scheduling, anonymised utilisation analytics.</w:t>
            </w:r>
          </w:p>
        </w:tc>
        <w:tc>
          <w:tcPr>
            <w:tcW w:w="3326" w:type="dxa"/>
            <w:tcMar>
              <w:top w:w="80" w:type="dxa"/>
              <w:left w:w="100" w:type="dxa"/>
              <w:bottom w:w="80" w:type="dxa"/>
              <w:right w:w="100" w:type="dxa"/>
            </w:tcMar>
            <w:vAlign w:val="center"/>
          </w:tcPr>
          <w:p w14:paraId="634978F8" w14:textId="77777777" w:rsidR="005D4961" w:rsidRDefault="00E37B79">
            <w:pPr>
              <w:spacing w:after="40" w:line="280" w:lineRule="auto"/>
            </w:pPr>
            <w:r>
              <w:rPr>
                <w:b/>
                <w:bCs/>
                <w:sz w:val="20"/>
                <w:szCs w:val="20"/>
              </w:rPr>
              <w:t xml:space="preserve">Integrations. </w:t>
            </w:r>
            <w:r>
              <w:rPr>
                <w:sz w:val="20"/>
                <w:szCs w:val="20"/>
              </w:rPr>
              <w:t>Counsellor pool via S153 (vendor master); strict barrier from HRMS performance data.</w:t>
            </w:r>
          </w:p>
          <w:p w14:paraId="14B2BBDC" w14:textId="77777777" w:rsidR="005D4961" w:rsidRDefault="00E37B79">
            <w:pPr>
              <w:spacing w:line="280" w:lineRule="auto"/>
            </w:pPr>
            <w:r>
              <w:rPr>
                <w:b/>
                <w:bCs/>
                <w:sz w:val="20"/>
                <w:szCs w:val="20"/>
              </w:rPr>
              <w:t xml:space="preserve">Dependencies. </w:t>
            </w:r>
            <w:r>
              <w:rPr>
                <w:sz w:val="20"/>
                <w:szCs w:val="20"/>
              </w:rPr>
              <w:t>Vendor partner, encryption.</w:t>
            </w:r>
          </w:p>
        </w:tc>
        <w:tc>
          <w:tcPr>
            <w:tcW w:w="1200" w:type="dxa"/>
            <w:tcMar>
              <w:top w:w="80" w:type="dxa"/>
              <w:left w:w="100" w:type="dxa"/>
              <w:bottom w:w="80" w:type="dxa"/>
              <w:right w:w="100" w:type="dxa"/>
            </w:tcMar>
            <w:vAlign w:val="center"/>
          </w:tcPr>
          <w:p w14:paraId="27DD9168" w14:textId="77777777" w:rsidR="005D4961" w:rsidRDefault="00E37B79">
            <w:pPr>
              <w:spacing w:before="80" w:after="80" w:line="280" w:lineRule="auto"/>
              <w:jc w:val="center"/>
            </w:pPr>
            <w:r>
              <w:rPr>
                <w:b/>
                <w:bCs/>
                <w:color w:val="385723"/>
              </w:rPr>
              <w:t>Phase 3</w:t>
            </w:r>
          </w:p>
        </w:tc>
      </w:tr>
      <w:tr w:rsidR="005D4961" w14:paraId="212BA097" w14:textId="77777777">
        <w:trPr>
          <w:cantSplit/>
        </w:trPr>
        <w:tc>
          <w:tcPr>
            <w:tcW w:w="1500" w:type="dxa"/>
            <w:shd w:val="clear" w:color="auto" w:fill="F5F7FB"/>
            <w:tcMar>
              <w:top w:w="80" w:type="dxa"/>
              <w:left w:w="100" w:type="dxa"/>
              <w:bottom w:w="80" w:type="dxa"/>
              <w:right w:w="100" w:type="dxa"/>
            </w:tcMar>
            <w:vAlign w:val="center"/>
          </w:tcPr>
          <w:p w14:paraId="3CE87215" w14:textId="77777777" w:rsidR="005D4961" w:rsidRDefault="00E37B79">
            <w:pPr>
              <w:spacing w:before="80" w:after="80" w:line="280" w:lineRule="auto"/>
            </w:pPr>
            <w:r>
              <w:rPr>
                <w:b/>
                <w:bCs/>
                <w:color w:val="1F3864"/>
              </w:rPr>
              <w:t>S149_pen</w:t>
            </w:r>
          </w:p>
          <w:p w14:paraId="3C6D5756" w14:textId="77777777" w:rsidR="005D4961" w:rsidRDefault="00E37B79">
            <w:pPr>
              <w:spacing w:before="20" w:line="280" w:lineRule="auto"/>
            </w:pPr>
            <w:r>
              <w:rPr>
                <w:b/>
                <w:bCs/>
                <w:sz w:val="20"/>
                <w:szCs w:val="20"/>
              </w:rPr>
              <w:t>P&amp;C</w:t>
            </w:r>
          </w:p>
          <w:p w14:paraId="49BC5190" w14:textId="77777777" w:rsidR="005D4961" w:rsidRDefault="00E37B79">
            <w:pPr>
              <w:spacing w:after="20" w:line="280" w:lineRule="auto"/>
            </w:pPr>
            <w:r>
              <w:rPr>
                <w:i/>
                <w:iCs/>
                <w:color w:val="595959"/>
                <w:sz w:val="18"/>
                <w:szCs w:val="18"/>
              </w:rPr>
              <w:t>Employee Relations &amp; Rewards Unit</w:t>
            </w:r>
          </w:p>
          <w:p w14:paraId="5891DA8D"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6E7A39DF" w14:textId="77777777" w:rsidR="005D4961" w:rsidRDefault="00E37B79">
            <w:pPr>
              <w:spacing w:before="80" w:after="80" w:line="280" w:lineRule="auto"/>
            </w:pPr>
            <w:r>
              <w:rPr>
                <w:b/>
                <w:bCs/>
              </w:rPr>
              <w:t>Pension &amp; Benefits Administration</w:t>
            </w:r>
          </w:p>
          <w:p w14:paraId="620B1A5E" w14:textId="77777777" w:rsidR="005D4961" w:rsidRDefault="00E37B79">
            <w:pPr>
              <w:spacing w:before="40" w:line="280" w:lineRule="auto"/>
            </w:pPr>
            <w:r>
              <w:rPr>
                <w:sz w:val="20"/>
                <w:szCs w:val="20"/>
              </w:rPr>
              <w:t>SSNIT integration, Tier-2 / Tier-3 schemes, healthcare benefits, allowances administration.</w:t>
            </w:r>
          </w:p>
        </w:tc>
        <w:tc>
          <w:tcPr>
            <w:tcW w:w="3326" w:type="dxa"/>
            <w:shd w:val="clear" w:color="auto" w:fill="F5F7FB"/>
            <w:tcMar>
              <w:top w:w="80" w:type="dxa"/>
              <w:left w:w="100" w:type="dxa"/>
              <w:bottom w:w="80" w:type="dxa"/>
              <w:right w:w="100" w:type="dxa"/>
            </w:tcMar>
            <w:vAlign w:val="center"/>
          </w:tcPr>
          <w:p w14:paraId="5EFF79D0" w14:textId="77777777" w:rsidR="005D4961" w:rsidRDefault="00E37B79">
            <w:pPr>
              <w:spacing w:after="40" w:line="280" w:lineRule="auto"/>
            </w:pPr>
            <w:r>
              <w:rPr>
                <w:b/>
                <w:bCs/>
                <w:sz w:val="20"/>
                <w:szCs w:val="20"/>
              </w:rPr>
              <w:t xml:space="preserve">Integrations. </w:t>
            </w:r>
            <w:r>
              <w:rPr>
                <w:sz w:val="20"/>
                <w:szCs w:val="20"/>
              </w:rPr>
              <w:t>Contributions and remittances via FMS (S138) and Payment (S141).</w:t>
            </w:r>
          </w:p>
          <w:p w14:paraId="09F10F76" w14:textId="77777777" w:rsidR="005D4961" w:rsidRDefault="00E37B79">
            <w:pPr>
              <w:spacing w:line="280" w:lineRule="auto"/>
            </w:pPr>
            <w:r>
              <w:rPr>
                <w:b/>
                <w:bCs/>
                <w:sz w:val="20"/>
                <w:szCs w:val="20"/>
              </w:rPr>
              <w:t xml:space="preserve">Dependencies. </w:t>
            </w:r>
            <w:r>
              <w:rPr>
                <w:sz w:val="20"/>
                <w:szCs w:val="20"/>
              </w:rPr>
              <w:t>SSNIT API, scheme administrators.</w:t>
            </w:r>
          </w:p>
          <w:p w14:paraId="7FEACEBF" w14:textId="77777777" w:rsidR="005D4961" w:rsidRDefault="00E37B79">
            <w:pPr>
              <w:spacing w:before="40" w:line="280" w:lineRule="auto"/>
            </w:pPr>
            <w:r>
              <w:rPr>
                <w:i/>
                <w:iCs/>
                <w:color w:val="595959"/>
                <w:sz w:val="18"/>
                <w:szCs w:val="18"/>
              </w:rPr>
              <w:t>Co-owners: RMF</w:t>
            </w:r>
          </w:p>
        </w:tc>
        <w:tc>
          <w:tcPr>
            <w:tcW w:w="1200" w:type="dxa"/>
            <w:shd w:val="clear" w:color="auto" w:fill="F5F7FB"/>
            <w:tcMar>
              <w:top w:w="80" w:type="dxa"/>
              <w:left w:w="100" w:type="dxa"/>
              <w:bottom w:w="80" w:type="dxa"/>
              <w:right w:w="100" w:type="dxa"/>
            </w:tcMar>
            <w:vAlign w:val="center"/>
          </w:tcPr>
          <w:p w14:paraId="6E0A6E05" w14:textId="77777777" w:rsidR="005D4961" w:rsidRDefault="00E37B79">
            <w:pPr>
              <w:spacing w:before="80" w:after="80" w:line="280" w:lineRule="auto"/>
              <w:jc w:val="center"/>
            </w:pPr>
            <w:r>
              <w:rPr>
                <w:b/>
                <w:bCs/>
                <w:color w:val="C00000"/>
              </w:rPr>
              <w:t>Fast-Track</w:t>
            </w:r>
          </w:p>
        </w:tc>
      </w:tr>
      <w:tr w:rsidR="005D4961" w14:paraId="43133157" w14:textId="77777777">
        <w:trPr>
          <w:cantSplit/>
        </w:trPr>
        <w:tc>
          <w:tcPr>
            <w:tcW w:w="1500" w:type="dxa"/>
            <w:tcMar>
              <w:top w:w="80" w:type="dxa"/>
              <w:left w:w="100" w:type="dxa"/>
              <w:bottom w:w="80" w:type="dxa"/>
              <w:right w:w="100" w:type="dxa"/>
            </w:tcMar>
            <w:vAlign w:val="center"/>
          </w:tcPr>
          <w:p w14:paraId="21BC948D" w14:textId="77777777" w:rsidR="005D4961" w:rsidRDefault="00E37B79">
            <w:pPr>
              <w:spacing w:before="80" w:after="80" w:line="280" w:lineRule="auto"/>
            </w:pPr>
            <w:r>
              <w:rPr>
                <w:b/>
                <w:bCs/>
                <w:color w:val="1F3864"/>
              </w:rPr>
              <w:t>S149_speak</w:t>
            </w:r>
          </w:p>
          <w:p w14:paraId="5A9BBAF0" w14:textId="77777777" w:rsidR="005D4961" w:rsidRDefault="00E37B79">
            <w:pPr>
              <w:spacing w:before="20" w:line="280" w:lineRule="auto"/>
            </w:pPr>
            <w:r>
              <w:rPr>
                <w:b/>
                <w:bCs/>
                <w:sz w:val="20"/>
                <w:szCs w:val="20"/>
              </w:rPr>
              <w:t>P&amp;C</w:t>
            </w:r>
          </w:p>
          <w:p w14:paraId="235F8199" w14:textId="77777777" w:rsidR="005D4961" w:rsidRDefault="00E37B79">
            <w:pPr>
              <w:spacing w:after="20" w:line="280" w:lineRule="auto"/>
            </w:pPr>
            <w:r>
              <w:rPr>
                <w:i/>
                <w:iCs/>
                <w:color w:val="595959"/>
                <w:sz w:val="18"/>
                <w:szCs w:val="18"/>
              </w:rPr>
              <w:t>Employee Relations &amp; Rewards Unit</w:t>
            </w:r>
          </w:p>
          <w:p w14:paraId="21FBA074"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4D473BC3" w14:textId="77777777" w:rsidR="005D4961" w:rsidRDefault="00E37B79">
            <w:pPr>
              <w:spacing w:before="80" w:after="80" w:line="280" w:lineRule="auto"/>
            </w:pPr>
            <w:r>
              <w:rPr>
                <w:b/>
                <w:bCs/>
              </w:rPr>
              <w:t>Employee Speak-Up / Whistleblower Channel (HR)</w:t>
            </w:r>
          </w:p>
          <w:p w14:paraId="40CC7577" w14:textId="77777777" w:rsidR="005D4961" w:rsidRDefault="00E37B79">
            <w:pPr>
              <w:spacing w:before="40" w:line="280" w:lineRule="auto"/>
            </w:pPr>
            <w:r>
              <w:rPr>
                <w:sz w:val="20"/>
                <w:szCs w:val="20"/>
              </w:rPr>
              <w:t>HR-facing speak-up — distinct from C&amp;A's institutional ethics hotline (S191) — for HR-specific issues, manager misconduct and policy concerns.</w:t>
            </w:r>
          </w:p>
        </w:tc>
        <w:tc>
          <w:tcPr>
            <w:tcW w:w="3326" w:type="dxa"/>
            <w:tcMar>
              <w:top w:w="80" w:type="dxa"/>
              <w:left w:w="100" w:type="dxa"/>
              <w:bottom w:w="80" w:type="dxa"/>
              <w:right w:w="100" w:type="dxa"/>
            </w:tcMar>
            <w:vAlign w:val="center"/>
          </w:tcPr>
          <w:p w14:paraId="7EC336F6" w14:textId="77777777" w:rsidR="005D4961" w:rsidRDefault="00E37B79">
            <w:pPr>
              <w:spacing w:after="40" w:line="280" w:lineRule="auto"/>
            </w:pPr>
            <w:r>
              <w:rPr>
                <w:b/>
                <w:bCs/>
                <w:sz w:val="20"/>
                <w:szCs w:val="20"/>
              </w:rPr>
              <w:t xml:space="preserve">Integrations. </w:t>
            </w:r>
            <w:r>
              <w:rPr>
                <w:sz w:val="20"/>
                <w:szCs w:val="20"/>
              </w:rPr>
              <w:t>Cross-flags to Ethics Hotline (S191) and Investigations (S192).</w:t>
            </w:r>
          </w:p>
          <w:p w14:paraId="22206851" w14:textId="77777777" w:rsidR="005D4961" w:rsidRDefault="00E37B79">
            <w:pPr>
              <w:spacing w:line="280" w:lineRule="auto"/>
            </w:pPr>
            <w:r>
              <w:rPr>
                <w:b/>
                <w:bCs/>
                <w:sz w:val="20"/>
                <w:szCs w:val="20"/>
              </w:rPr>
              <w:t xml:space="preserve">Dependencies. </w:t>
            </w:r>
            <w:r>
              <w:rPr>
                <w:sz w:val="20"/>
                <w:szCs w:val="20"/>
              </w:rPr>
              <w:t>Anonymous intake, retaliation-protection workflow.</w:t>
            </w:r>
          </w:p>
          <w:p w14:paraId="504EA2F2" w14:textId="77777777" w:rsidR="005D4961" w:rsidRDefault="00E37B79">
            <w:pPr>
              <w:spacing w:before="40" w:line="280" w:lineRule="auto"/>
            </w:pPr>
            <w:r>
              <w:rPr>
                <w:i/>
                <w:iCs/>
                <w:color w:val="595959"/>
                <w:sz w:val="18"/>
                <w:szCs w:val="18"/>
              </w:rPr>
              <w:t>Co-owners: C&amp;A</w:t>
            </w:r>
          </w:p>
        </w:tc>
        <w:tc>
          <w:tcPr>
            <w:tcW w:w="1200" w:type="dxa"/>
            <w:tcMar>
              <w:top w:w="80" w:type="dxa"/>
              <w:left w:w="100" w:type="dxa"/>
              <w:bottom w:w="80" w:type="dxa"/>
              <w:right w:w="100" w:type="dxa"/>
            </w:tcMar>
            <w:vAlign w:val="center"/>
          </w:tcPr>
          <w:p w14:paraId="73CE0E9A" w14:textId="77777777" w:rsidR="005D4961" w:rsidRDefault="00E37B79">
            <w:pPr>
              <w:spacing w:before="80" w:after="80" w:line="280" w:lineRule="auto"/>
              <w:jc w:val="center"/>
            </w:pPr>
            <w:r>
              <w:rPr>
                <w:b/>
                <w:bCs/>
                <w:color w:val="BF8F00"/>
              </w:rPr>
              <w:t>Phase 2</w:t>
            </w:r>
          </w:p>
        </w:tc>
      </w:tr>
      <w:tr w:rsidR="005D4961" w14:paraId="0980D3E9" w14:textId="77777777">
        <w:trPr>
          <w:cantSplit/>
        </w:trPr>
        <w:tc>
          <w:tcPr>
            <w:tcW w:w="1500" w:type="dxa"/>
            <w:shd w:val="clear" w:color="auto" w:fill="F5F7FB"/>
            <w:tcMar>
              <w:top w:w="80" w:type="dxa"/>
              <w:left w:w="100" w:type="dxa"/>
              <w:bottom w:w="80" w:type="dxa"/>
              <w:right w:w="100" w:type="dxa"/>
            </w:tcMar>
            <w:vAlign w:val="center"/>
          </w:tcPr>
          <w:p w14:paraId="5258B923" w14:textId="77777777" w:rsidR="005D4961" w:rsidRDefault="00E37B79">
            <w:pPr>
              <w:spacing w:before="80" w:after="80" w:line="280" w:lineRule="auto"/>
            </w:pPr>
            <w:r>
              <w:rPr>
                <w:b/>
                <w:bCs/>
                <w:color w:val="1F3864"/>
              </w:rPr>
              <w:lastRenderedPageBreak/>
              <w:t>S150_tax</w:t>
            </w:r>
          </w:p>
          <w:p w14:paraId="30C34816" w14:textId="77777777" w:rsidR="005D4961" w:rsidRDefault="00E37B79">
            <w:pPr>
              <w:spacing w:before="20" w:line="280" w:lineRule="auto"/>
            </w:pPr>
            <w:r>
              <w:rPr>
                <w:b/>
                <w:bCs/>
                <w:sz w:val="20"/>
                <w:szCs w:val="20"/>
              </w:rPr>
              <w:t>P&amp;C</w:t>
            </w:r>
          </w:p>
          <w:p w14:paraId="4EB13BB3" w14:textId="77777777" w:rsidR="005D4961" w:rsidRDefault="00E37B79">
            <w:pPr>
              <w:spacing w:after="20" w:line="280" w:lineRule="auto"/>
            </w:pPr>
            <w:r>
              <w:rPr>
                <w:i/>
                <w:iCs/>
                <w:color w:val="595959"/>
                <w:sz w:val="18"/>
                <w:szCs w:val="18"/>
              </w:rPr>
              <w:t>Employee Relations &amp; Rewards Unit</w:t>
            </w:r>
          </w:p>
          <w:p w14:paraId="004C155A"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01DBD093" w14:textId="77777777" w:rsidR="005D4961" w:rsidRDefault="00E37B79">
            <w:pPr>
              <w:spacing w:before="80" w:after="80" w:line="280" w:lineRule="auto"/>
            </w:pPr>
            <w:r>
              <w:rPr>
                <w:b/>
                <w:bCs/>
              </w:rPr>
              <w:t>Payroll Tax / GRA Filing Automation</w:t>
            </w:r>
          </w:p>
          <w:p w14:paraId="68DD57B1" w14:textId="77777777" w:rsidR="005D4961" w:rsidRDefault="00E37B79">
            <w:pPr>
              <w:spacing w:before="40" w:line="280" w:lineRule="auto"/>
            </w:pPr>
            <w:r>
              <w:rPr>
                <w:sz w:val="20"/>
                <w:szCs w:val="20"/>
              </w:rPr>
              <w:t>PAYE, withholding, statutory remittances with Ghana Revenue Authority portal integration; auto-generates returns and filing evidence.</w:t>
            </w:r>
          </w:p>
        </w:tc>
        <w:tc>
          <w:tcPr>
            <w:tcW w:w="3326" w:type="dxa"/>
            <w:shd w:val="clear" w:color="auto" w:fill="F5F7FB"/>
            <w:tcMar>
              <w:top w:w="80" w:type="dxa"/>
              <w:left w:w="100" w:type="dxa"/>
              <w:bottom w:w="80" w:type="dxa"/>
              <w:right w:w="100" w:type="dxa"/>
            </w:tcMar>
            <w:vAlign w:val="center"/>
          </w:tcPr>
          <w:p w14:paraId="0E7A03AC" w14:textId="77777777" w:rsidR="005D4961" w:rsidRDefault="00E37B79">
            <w:pPr>
              <w:spacing w:after="40" w:line="280" w:lineRule="auto"/>
            </w:pPr>
            <w:r>
              <w:rPr>
                <w:b/>
                <w:bCs/>
                <w:sz w:val="20"/>
                <w:szCs w:val="20"/>
              </w:rPr>
              <w:t xml:space="preserve">Integrations. </w:t>
            </w:r>
            <w:r>
              <w:rPr>
                <w:sz w:val="20"/>
                <w:szCs w:val="20"/>
              </w:rPr>
              <w:t>Payroll source from HRMS (S140); evidence to Audit Working Papers (S196).</w:t>
            </w:r>
          </w:p>
          <w:p w14:paraId="79EBA3FD" w14:textId="77777777" w:rsidR="005D4961" w:rsidRDefault="00E37B79">
            <w:pPr>
              <w:spacing w:line="280" w:lineRule="auto"/>
            </w:pPr>
            <w:r>
              <w:rPr>
                <w:b/>
                <w:bCs/>
                <w:sz w:val="20"/>
                <w:szCs w:val="20"/>
              </w:rPr>
              <w:t xml:space="preserve">Dependencies. </w:t>
            </w:r>
            <w:r>
              <w:rPr>
                <w:sz w:val="20"/>
                <w:szCs w:val="20"/>
              </w:rPr>
              <w:t>HRMS, GRA portal access.</w:t>
            </w:r>
          </w:p>
          <w:p w14:paraId="5FFF1E30" w14:textId="77777777" w:rsidR="005D4961" w:rsidRDefault="00E37B79">
            <w:pPr>
              <w:spacing w:before="40" w:line="280" w:lineRule="auto"/>
            </w:pPr>
            <w:r>
              <w:rPr>
                <w:i/>
                <w:iCs/>
                <w:color w:val="595959"/>
                <w:sz w:val="18"/>
                <w:szCs w:val="18"/>
              </w:rPr>
              <w:t>Co-owners: RMF</w:t>
            </w:r>
          </w:p>
        </w:tc>
        <w:tc>
          <w:tcPr>
            <w:tcW w:w="1200" w:type="dxa"/>
            <w:shd w:val="clear" w:color="auto" w:fill="F5F7FB"/>
            <w:tcMar>
              <w:top w:w="80" w:type="dxa"/>
              <w:left w:w="100" w:type="dxa"/>
              <w:bottom w:w="80" w:type="dxa"/>
              <w:right w:w="100" w:type="dxa"/>
            </w:tcMar>
            <w:vAlign w:val="center"/>
          </w:tcPr>
          <w:p w14:paraId="59360C40" w14:textId="77777777" w:rsidR="005D4961" w:rsidRDefault="00E37B79">
            <w:pPr>
              <w:spacing w:before="80" w:after="80" w:line="280" w:lineRule="auto"/>
              <w:jc w:val="center"/>
            </w:pPr>
            <w:r>
              <w:rPr>
                <w:b/>
                <w:bCs/>
                <w:color w:val="C00000"/>
              </w:rPr>
              <w:t>Fast-Track</w:t>
            </w:r>
          </w:p>
        </w:tc>
      </w:tr>
      <w:tr w:rsidR="005D4961" w14:paraId="2B0CE1D5" w14:textId="77777777">
        <w:trPr>
          <w:cantSplit/>
        </w:trPr>
        <w:tc>
          <w:tcPr>
            <w:tcW w:w="1500" w:type="dxa"/>
            <w:tcMar>
              <w:top w:w="80" w:type="dxa"/>
              <w:left w:w="100" w:type="dxa"/>
              <w:bottom w:w="80" w:type="dxa"/>
              <w:right w:w="100" w:type="dxa"/>
            </w:tcMar>
            <w:vAlign w:val="center"/>
          </w:tcPr>
          <w:p w14:paraId="2E4E5143" w14:textId="77777777" w:rsidR="005D4961" w:rsidRDefault="00E37B79">
            <w:pPr>
              <w:spacing w:before="80" w:after="80" w:line="280" w:lineRule="auto"/>
            </w:pPr>
            <w:r>
              <w:rPr>
                <w:b/>
                <w:bCs/>
                <w:color w:val="1F3864"/>
              </w:rPr>
              <w:t>S150_vol</w:t>
            </w:r>
          </w:p>
          <w:p w14:paraId="0D9032FC" w14:textId="77777777" w:rsidR="005D4961" w:rsidRDefault="00E37B79">
            <w:pPr>
              <w:spacing w:before="20" w:line="280" w:lineRule="auto"/>
            </w:pPr>
            <w:r>
              <w:rPr>
                <w:b/>
                <w:bCs/>
                <w:sz w:val="20"/>
                <w:szCs w:val="20"/>
              </w:rPr>
              <w:t>P&amp;C</w:t>
            </w:r>
          </w:p>
          <w:p w14:paraId="7000B780" w14:textId="77777777" w:rsidR="005D4961" w:rsidRDefault="00E37B79">
            <w:pPr>
              <w:spacing w:after="20" w:line="280" w:lineRule="auto"/>
            </w:pPr>
            <w:r>
              <w:rPr>
                <w:i/>
                <w:iCs/>
                <w:color w:val="595959"/>
                <w:sz w:val="18"/>
                <w:szCs w:val="18"/>
              </w:rPr>
              <w:t>Training &amp; Development Mgmt Unit</w:t>
            </w:r>
          </w:p>
          <w:p w14:paraId="668C8E0D"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39327FC9" w14:textId="77777777" w:rsidR="005D4961" w:rsidRDefault="00E37B79">
            <w:pPr>
              <w:spacing w:before="80" w:after="80" w:line="280" w:lineRule="auto"/>
            </w:pPr>
            <w:r>
              <w:rPr>
                <w:b/>
                <w:bCs/>
              </w:rPr>
              <w:t>Volunteering / Pro-Bono Hours Tracker</w:t>
            </w:r>
          </w:p>
          <w:p w14:paraId="615D0D8C" w14:textId="77777777" w:rsidR="005D4961" w:rsidRDefault="00E37B79">
            <w:pPr>
              <w:spacing w:before="40" w:line="280" w:lineRule="auto"/>
            </w:pPr>
            <w:r>
              <w:rPr>
                <w:sz w:val="20"/>
                <w:szCs w:val="20"/>
              </w:rPr>
              <w:t>Tracks pro-bono and volunteering hours for staff and trainees against any mandatory-hours scheme. Rewards may flow to Recognition (S152_rew).</w:t>
            </w:r>
          </w:p>
        </w:tc>
        <w:tc>
          <w:tcPr>
            <w:tcW w:w="3326" w:type="dxa"/>
            <w:tcMar>
              <w:top w:w="80" w:type="dxa"/>
              <w:left w:w="100" w:type="dxa"/>
              <w:bottom w:w="80" w:type="dxa"/>
              <w:right w:w="100" w:type="dxa"/>
            </w:tcMar>
            <w:vAlign w:val="center"/>
          </w:tcPr>
          <w:p w14:paraId="49DD914B" w14:textId="77777777" w:rsidR="005D4961" w:rsidRDefault="00E37B79">
            <w:pPr>
              <w:spacing w:after="40" w:line="280" w:lineRule="auto"/>
            </w:pPr>
            <w:r>
              <w:rPr>
                <w:b/>
                <w:bCs/>
                <w:sz w:val="20"/>
                <w:szCs w:val="20"/>
              </w:rPr>
              <w:t xml:space="preserve">Integrations. </w:t>
            </w:r>
            <w:r>
              <w:rPr>
                <w:sz w:val="20"/>
                <w:szCs w:val="20"/>
              </w:rPr>
              <w:t>Activities via Mentor Pairing (S042), Society Mgmt (S043).</w:t>
            </w:r>
          </w:p>
          <w:p w14:paraId="541BD77E" w14:textId="77777777" w:rsidR="005D4961" w:rsidRDefault="00E37B79">
            <w:pPr>
              <w:spacing w:line="280" w:lineRule="auto"/>
            </w:pPr>
            <w:r>
              <w:rPr>
                <w:b/>
                <w:bCs/>
                <w:sz w:val="20"/>
                <w:szCs w:val="20"/>
              </w:rPr>
              <w:t xml:space="preserve">Dependencies. </w:t>
            </w:r>
            <w:r>
              <w:rPr>
                <w:sz w:val="20"/>
                <w:szCs w:val="20"/>
              </w:rPr>
              <w:t>Activity catalogue.</w:t>
            </w:r>
          </w:p>
        </w:tc>
        <w:tc>
          <w:tcPr>
            <w:tcW w:w="1200" w:type="dxa"/>
            <w:tcMar>
              <w:top w:w="80" w:type="dxa"/>
              <w:left w:w="100" w:type="dxa"/>
              <w:bottom w:w="80" w:type="dxa"/>
              <w:right w:w="100" w:type="dxa"/>
            </w:tcMar>
            <w:vAlign w:val="center"/>
          </w:tcPr>
          <w:p w14:paraId="4B26D02B" w14:textId="77777777" w:rsidR="005D4961" w:rsidRDefault="00E37B79">
            <w:pPr>
              <w:spacing w:before="80" w:after="80" w:line="280" w:lineRule="auto"/>
              <w:jc w:val="center"/>
            </w:pPr>
            <w:r>
              <w:rPr>
                <w:b/>
                <w:bCs/>
                <w:color w:val="385723"/>
              </w:rPr>
              <w:t>Phase 3</w:t>
            </w:r>
          </w:p>
        </w:tc>
      </w:tr>
      <w:tr w:rsidR="005D4961" w14:paraId="50862D5F" w14:textId="77777777">
        <w:trPr>
          <w:cantSplit/>
        </w:trPr>
        <w:tc>
          <w:tcPr>
            <w:tcW w:w="1500" w:type="dxa"/>
            <w:shd w:val="clear" w:color="auto" w:fill="F5F7FB"/>
            <w:tcMar>
              <w:top w:w="80" w:type="dxa"/>
              <w:left w:w="100" w:type="dxa"/>
              <w:bottom w:w="80" w:type="dxa"/>
              <w:right w:w="100" w:type="dxa"/>
            </w:tcMar>
            <w:vAlign w:val="center"/>
          </w:tcPr>
          <w:p w14:paraId="2840648C" w14:textId="77777777" w:rsidR="005D4961" w:rsidRDefault="00E37B79">
            <w:pPr>
              <w:spacing w:before="80" w:after="80" w:line="280" w:lineRule="auto"/>
            </w:pPr>
            <w:r>
              <w:rPr>
                <w:b/>
                <w:bCs/>
                <w:color w:val="1F3864"/>
              </w:rPr>
              <w:t>S151_eng</w:t>
            </w:r>
          </w:p>
          <w:p w14:paraId="495E233A" w14:textId="77777777" w:rsidR="005D4961" w:rsidRDefault="00E37B79">
            <w:pPr>
              <w:spacing w:before="20" w:line="280" w:lineRule="auto"/>
            </w:pPr>
            <w:r>
              <w:rPr>
                <w:b/>
                <w:bCs/>
                <w:sz w:val="20"/>
                <w:szCs w:val="20"/>
              </w:rPr>
              <w:t>P&amp;C</w:t>
            </w:r>
          </w:p>
          <w:p w14:paraId="3B7A5624" w14:textId="77777777" w:rsidR="005D4961" w:rsidRDefault="00E37B79">
            <w:pPr>
              <w:spacing w:after="20" w:line="280" w:lineRule="auto"/>
            </w:pPr>
            <w:r>
              <w:rPr>
                <w:i/>
                <w:iCs/>
                <w:color w:val="595959"/>
                <w:sz w:val="18"/>
                <w:szCs w:val="18"/>
              </w:rPr>
              <w:t>Employee Relations &amp; Rewards Unit</w:t>
            </w:r>
          </w:p>
          <w:p w14:paraId="5F477666"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5396004B" w14:textId="77777777" w:rsidR="005D4961" w:rsidRDefault="00E37B79">
            <w:pPr>
              <w:spacing w:before="80" w:after="80" w:line="280" w:lineRule="auto"/>
            </w:pPr>
            <w:r>
              <w:rPr>
                <w:b/>
                <w:bCs/>
              </w:rPr>
              <w:t>Employee-Engagement Pulse Surveys</w:t>
            </w:r>
          </w:p>
          <w:p w14:paraId="3C9623E6" w14:textId="77777777" w:rsidR="005D4961" w:rsidRDefault="00E37B79">
            <w:pPr>
              <w:spacing w:before="40" w:line="280" w:lineRule="auto"/>
            </w:pPr>
            <w:r>
              <w:rPr>
                <w:sz w:val="20"/>
                <w:szCs w:val="20"/>
              </w:rPr>
              <w:t>Anonymous pulse surveys with action-tracking — quarterly/monthly cadence, manager dashboards, and trended sentiment.</w:t>
            </w:r>
          </w:p>
        </w:tc>
        <w:tc>
          <w:tcPr>
            <w:tcW w:w="3326" w:type="dxa"/>
            <w:shd w:val="clear" w:color="auto" w:fill="F5F7FB"/>
            <w:tcMar>
              <w:top w:w="80" w:type="dxa"/>
              <w:left w:w="100" w:type="dxa"/>
              <w:bottom w:w="80" w:type="dxa"/>
              <w:right w:w="100" w:type="dxa"/>
            </w:tcMar>
            <w:vAlign w:val="center"/>
          </w:tcPr>
          <w:p w14:paraId="66EC028C" w14:textId="77777777" w:rsidR="005D4961" w:rsidRDefault="00E37B79">
            <w:pPr>
              <w:spacing w:after="40" w:line="280" w:lineRule="auto"/>
            </w:pPr>
            <w:r>
              <w:rPr>
                <w:b/>
                <w:bCs/>
                <w:sz w:val="20"/>
                <w:szCs w:val="20"/>
              </w:rPr>
              <w:t xml:space="preserve">Integrations. </w:t>
            </w:r>
            <w:r>
              <w:rPr>
                <w:sz w:val="20"/>
                <w:szCs w:val="20"/>
              </w:rPr>
              <w:t>Pairs with Public Survey (S088_consult); themes feed DEI (S153_dei).</w:t>
            </w:r>
          </w:p>
          <w:p w14:paraId="072AA674" w14:textId="77777777" w:rsidR="005D4961" w:rsidRDefault="00E37B79">
            <w:pPr>
              <w:spacing w:line="280" w:lineRule="auto"/>
            </w:pPr>
            <w:r>
              <w:rPr>
                <w:b/>
                <w:bCs/>
                <w:sz w:val="20"/>
                <w:szCs w:val="20"/>
              </w:rPr>
              <w:t xml:space="preserve">Dependencies. </w:t>
            </w:r>
            <w:r>
              <w:rPr>
                <w:sz w:val="20"/>
                <w:szCs w:val="20"/>
              </w:rPr>
              <w:t>Survey platform.</w:t>
            </w:r>
          </w:p>
          <w:p w14:paraId="0A4071B5" w14:textId="77777777" w:rsidR="005D4961" w:rsidRDefault="00E37B79">
            <w:pPr>
              <w:spacing w:before="40" w:line="280" w:lineRule="auto"/>
            </w:pPr>
            <w:r>
              <w:rPr>
                <w:i/>
                <w:iCs/>
                <w:color w:val="595959"/>
                <w:sz w:val="18"/>
                <w:szCs w:val="18"/>
              </w:rPr>
              <w:t>Co-owners: CCP</w:t>
            </w:r>
          </w:p>
        </w:tc>
        <w:tc>
          <w:tcPr>
            <w:tcW w:w="1200" w:type="dxa"/>
            <w:shd w:val="clear" w:color="auto" w:fill="F5F7FB"/>
            <w:tcMar>
              <w:top w:w="80" w:type="dxa"/>
              <w:left w:w="100" w:type="dxa"/>
              <w:bottom w:w="80" w:type="dxa"/>
              <w:right w:w="100" w:type="dxa"/>
            </w:tcMar>
            <w:vAlign w:val="center"/>
          </w:tcPr>
          <w:p w14:paraId="6556DDC1" w14:textId="77777777" w:rsidR="005D4961" w:rsidRDefault="00E37B79">
            <w:pPr>
              <w:spacing w:before="80" w:after="80" w:line="280" w:lineRule="auto"/>
              <w:jc w:val="center"/>
            </w:pPr>
            <w:r>
              <w:rPr>
                <w:b/>
                <w:bCs/>
                <w:color w:val="BF8F00"/>
              </w:rPr>
              <w:t>Phase 2</w:t>
            </w:r>
          </w:p>
        </w:tc>
      </w:tr>
      <w:tr w:rsidR="005D4961" w14:paraId="085AB952" w14:textId="77777777">
        <w:trPr>
          <w:cantSplit/>
        </w:trPr>
        <w:tc>
          <w:tcPr>
            <w:tcW w:w="1500" w:type="dxa"/>
            <w:tcMar>
              <w:top w:w="80" w:type="dxa"/>
              <w:left w:w="100" w:type="dxa"/>
              <w:bottom w:w="80" w:type="dxa"/>
              <w:right w:w="100" w:type="dxa"/>
            </w:tcMar>
            <w:vAlign w:val="center"/>
          </w:tcPr>
          <w:p w14:paraId="468783CE" w14:textId="77777777" w:rsidR="005D4961" w:rsidRDefault="00E37B79">
            <w:pPr>
              <w:spacing w:before="80" w:after="80" w:line="280" w:lineRule="auto"/>
            </w:pPr>
            <w:r>
              <w:rPr>
                <w:b/>
                <w:bCs/>
                <w:color w:val="1F3864"/>
              </w:rPr>
              <w:t>S151_exit</w:t>
            </w:r>
          </w:p>
          <w:p w14:paraId="57D85E0F" w14:textId="77777777" w:rsidR="005D4961" w:rsidRDefault="00E37B79">
            <w:pPr>
              <w:spacing w:before="20" w:line="280" w:lineRule="auto"/>
            </w:pPr>
            <w:r>
              <w:rPr>
                <w:b/>
                <w:bCs/>
                <w:sz w:val="20"/>
                <w:szCs w:val="20"/>
              </w:rPr>
              <w:t>P&amp;C</w:t>
            </w:r>
          </w:p>
          <w:p w14:paraId="229D58B1" w14:textId="77777777" w:rsidR="005D4961" w:rsidRDefault="00E37B79">
            <w:pPr>
              <w:spacing w:after="20" w:line="280" w:lineRule="auto"/>
            </w:pPr>
            <w:r>
              <w:rPr>
                <w:i/>
                <w:iCs/>
                <w:color w:val="595959"/>
                <w:sz w:val="18"/>
                <w:szCs w:val="18"/>
              </w:rPr>
              <w:t>Recruitment &amp; Performance Mgmt Unit</w:t>
            </w:r>
          </w:p>
          <w:p w14:paraId="09603FB8"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4C7918E9" w14:textId="77777777" w:rsidR="005D4961" w:rsidRDefault="00E37B79">
            <w:pPr>
              <w:spacing w:before="80" w:after="80" w:line="280" w:lineRule="auto"/>
            </w:pPr>
            <w:r>
              <w:rPr>
                <w:b/>
                <w:bCs/>
              </w:rPr>
              <w:t>Exit Interview &amp; Offboarding Workflow</w:t>
            </w:r>
          </w:p>
          <w:p w14:paraId="5CBD7CC8" w14:textId="77777777" w:rsidR="005D4961" w:rsidRDefault="00E37B79">
            <w:pPr>
              <w:spacing w:before="40" w:line="280" w:lineRule="auto"/>
            </w:pPr>
            <w:r>
              <w:rPr>
                <w:sz w:val="20"/>
                <w:szCs w:val="20"/>
              </w:rPr>
              <w:t>Asset reclamation, knowledge transfer, exit interview, alumni-portal hand-off, IAM revocation.</w:t>
            </w:r>
          </w:p>
        </w:tc>
        <w:tc>
          <w:tcPr>
            <w:tcW w:w="3326" w:type="dxa"/>
            <w:tcMar>
              <w:top w:w="80" w:type="dxa"/>
              <w:left w:w="100" w:type="dxa"/>
              <w:bottom w:w="80" w:type="dxa"/>
              <w:right w:w="100" w:type="dxa"/>
            </w:tcMar>
            <w:vAlign w:val="center"/>
          </w:tcPr>
          <w:p w14:paraId="6C68F233" w14:textId="77777777" w:rsidR="005D4961" w:rsidRDefault="00E37B79">
            <w:pPr>
              <w:spacing w:after="40" w:line="280" w:lineRule="auto"/>
            </w:pPr>
            <w:r>
              <w:rPr>
                <w:b/>
                <w:bCs/>
                <w:sz w:val="20"/>
                <w:szCs w:val="20"/>
              </w:rPr>
              <w:t xml:space="preserve">Integrations. </w:t>
            </w:r>
            <w:r>
              <w:rPr>
                <w:sz w:val="20"/>
                <w:szCs w:val="20"/>
              </w:rPr>
              <w:t>IAM revocation (S213); asset return to F&amp;L (S147 fixed-assets, S160 access cards); exit data to S151_eng analytics.</w:t>
            </w:r>
          </w:p>
          <w:p w14:paraId="11207DCD" w14:textId="77777777" w:rsidR="005D4961" w:rsidRDefault="00E37B79">
            <w:pPr>
              <w:spacing w:line="280" w:lineRule="auto"/>
            </w:pPr>
            <w:r>
              <w:rPr>
                <w:b/>
                <w:bCs/>
                <w:sz w:val="20"/>
                <w:szCs w:val="20"/>
              </w:rPr>
              <w:t xml:space="preserve">Dependencies. </w:t>
            </w:r>
            <w:r>
              <w:rPr>
                <w:sz w:val="20"/>
                <w:szCs w:val="20"/>
              </w:rPr>
              <w:t>IAM, F&amp;L.</w:t>
            </w:r>
          </w:p>
          <w:p w14:paraId="2686CAE9" w14:textId="77777777" w:rsidR="005D4961" w:rsidRDefault="00E37B79">
            <w:pPr>
              <w:spacing w:before="40" w:line="280" w:lineRule="auto"/>
            </w:pPr>
            <w:r>
              <w:rPr>
                <w:i/>
                <w:iCs/>
                <w:color w:val="595959"/>
                <w:sz w:val="18"/>
                <w:szCs w:val="18"/>
              </w:rPr>
              <w:t>Co-owners: DTI, F&amp;L</w:t>
            </w:r>
          </w:p>
        </w:tc>
        <w:tc>
          <w:tcPr>
            <w:tcW w:w="1200" w:type="dxa"/>
            <w:tcMar>
              <w:top w:w="80" w:type="dxa"/>
              <w:left w:w="100" w:type="dxa"/>
              <w:bottom w:w="80" w:type="dxa"/>
              <w:right w:w="100" w:type="dxa"/>
            </w:tcMar>
            <w:vAlign w:val="center"/>
          </w:tcPr>
          <w:p w14:paraId="1C231148" w14:textId="77777777" w:rsidR="005D4961" w:rsidRDefault="00E37B79">
            <w:pPr>
              <w:spacing w:before="80" w:after="80" w:line="280" w:lineRule="auto"/>
              <w:jc w:val="center"/>
            </w:pPr>
            <w:r>
              <w:rPr>
                <w:b/>
                <w:bCs/>
                <w:color w:val="BF8F00"/>
              </w:rPr>
              <w:t>Phase 2</w:t>
            </w:r>
          </w:p>
        </w:tc>
      </w:tr>
      <w:tr w:rsidR="005D4961" w14:paraId="7B4B327B" w14:textId="77777777">
        <w:trPr>
          <w:cantSplit/>
        </w:trPr>
        <w:tc>
          <w:tcPr>
            <w:tcW w:w="1500" w:type="dxa"/>
            <w:shd w:val="clear" w:color="auto" w:fill="F5F7FB"/>
            <w:tcMar>
              <w:top w:w="80" w:type="dxa"/>
              <w:left w:w="100" w:type="dxa"/>
              <w:bottom w:w="80" w:type="dxa"/>
              <w:right w:w="100" w:type="dxa"/>
            </w:tcMar>
            <w:vAlign w:val="center"/>
          </w:tcPr>
          <w:p w14:paraId="1B84412E" w14:textId="77777777" w:rsidR="005D4961" w:rsidRDefault="00E37B79">
            <w:pPr>
              <w:spacing w:before="80" w:after="80" w:line="280" w:lineRule="auto"/>
            </w:pPr>
            <w:r>
              <w:rPr>
                <w:b/>
                <w:bCs/>
                <w:color w:val="1F3864"/>
              </w:rPr>
              <w:t>S152_rew</w:t>
            </w:r>
          </w:p>
          <w:p w14:paraId="3BC532A4" w14:textId="77777777" w:rsidR="005D4961" w:rsidRDefault="00E37B79">
            <w:pPr>
              <w:spacing w:before="20" w:line="280" w:lineRule="auto"/>
            </w:pPr>
            <w:r>
              <w:rPr>
                <w:b/>
                <w:bCs/>
                <w:sz w:val="20"/>
                <w:szCs w:val="20"/>
              </w:rPr>
              <w:t>P&amp;C</w:t>
            </w:r>
          </w:p>
          <w:p w14:paraId="17348882" w14:textId="77777777" w:rsidR="005D4961" w:rsidRDefault="00E37B79">
            <w:pPr>
              <w:spacing w:after="20" w:line="280" w:lineRule="auto"/>
            </w:pPr>
            <w:r>
              <w:rPr>
                <w:i/>
                <w:iCs/>
                <w:color w:val="595959"/>
                <w:sz w:val="18"/>
                <w:szCs w:val="18"/>
              </w:rPr>
              <w:t>Employee Relations &amp; Rewards Unit</w:t>
            </w:r>
          </w:p>
          <w:p w14:paraId="5565AF47"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39021EA5" w14:textId="77777777" w:rsidR="005D4961" w:rsidRDefault="00E37B79">
            <w:pPr>
              <w:spacing w:before="80" w:after="80" w:line="280" w:lineRule="auto"/>
            </w:pPr>
            <w:r>
              <w:rPr>
                <w:b/>
                <w:bCs/>
              </w:rPr>
              <w:t>Reward &amp; Recognition / Peer-Kudos Platform</w:t>
            </w:r>
          </w:p>
          <w:p w14:paraId="215E7057" w14:textId="77777777" w:rsidR="005D4961" w:rsidRDefault="00E37B79">
            <w:pPr>
              <w:spacing w:before="40" w:line="280" w:lineRule="auto"/>
            </w:pPr>
            <w:r>
              <w:rPr>
                <w:sz w:val="20"/>
                <w:szCs w:val="20"/>
              </w:rPr>
              <w:t>Points, badges, redeemable rewards, peer-to-peer recognition flowing into the Intranet feed.</w:t>
            </w:r>
          </w:p>
        </w:tc>
        <w:tc>
          <w:tcPr>
            <w:tcW w:w="3326" w:type="dxa"/>
            <w:shd w:val="clear" w:color="auto" w:fill="F5F7FB"/>
            <w:tcMar>
              <w:top w:w="80" w:type="dxa"/>
              <w:left w:w="100" w:type="dxa"/>
              <w:bottom w:w="80" w:type="dxa"/>
              <w:right w:w="100" w:type="dxa"/>
            </w:tcMar>
            <w:vAlign w:val="center"/>
          </w:tcPr>
          <w:p w14:paraId="3F088FA0" w14:textId="77777777" w:rsidR="005D4961" w:rsidRDefault="00E37B79">
            <w:pPr>
              <w:spacing w:after="40" w:line="280" w:lineRule="auto"/>
            </w:pPr>
            <w:r>
              <w:rPr>
                <w:b/>
                <w:bCs/>
                <w:sz w:val="20"/>
                <w:szCs w:val="20"/>
              </w:rPr>
              <w:t xml:space="preserve">Integrations. </w:t>
            </w:r>
            <w:r>
              <w:rPr>
                <w:sz w:val="20"/>
                <w:szCs w:val="20"/>
              </w:rPr>
              <w:t>Surfaces in Intranet (S089); financial rewards via Payment (S141).</w:t>
            </w:r>
          </w:p>
          <w:p w14:paraId="467AB4AE" w14:textId="77777777" w:rsidR="005D4961" w:rsidRDefault="00E37B79">
            <w:pPr>
              <w:spacing w:line="280" w:lineRule="auto"/>
            </w:pPr>
            <w:r>
              <w:rPr>
                <w:b/>
                <w:bCs/>
                <w:sz w:val="20"/>
                <w:szCs w:val="20"/>
              </w:rPr>
              <w:t xml:space="preserve">Dependencies. </w:t>
            </w:r>
            <w:r>
              <w:rPr>
                <w:sz w:val="20"/>
                <w:szCs w:val="20"/>
              </w:rPr>
              <w:t>Intranet, Payment.</w:t>
            </w:r>
          </w:p>
        </w:tc>
        <w:tc>
          <w:tcPr>
            <w:tcW w:w="1200" w:type="dxa"/>
            <w:shd w:val="clear" w:color="auto" w:fill="F5F7FB"/>
            <w:tcMar>
              <w:top w:w="80" w:type="dxa"/>
              <w:left w:w="100" w:type="dxa"/>
              <w:bottom w:w="80" w:type="dxa"/>
              <w:right w:w="100" w:type="dxa"/>
            </w:tcMar>
            <w:vAlign w:val="center"/>
          </w:tcPr>
          <w:p w14:paraId="6C7262F5" w14:textId="77777777" w:rsidR="005D4961" w:rsidRDefault="00E37B79">
            <w:pPr>
              <w:spacing w:before="80" w:after="80" w:line="280" w:lineRule="auto"/>
              <w:jc w:val="center"/>
            </w:pPr>
            <w:r>
              <w:rPr>
                <w:b/>
                <w:bCs/>
                <w:color w:val="385723"/>
              </w:rPr>
              <w:t>Phase 3</w:t>
            </w:r>
          </w:p>
        </w:tc>
      </w:tr>
      <w:tr w:rsidR="005D4961" w14:paraId="585F9869" w14:textId="77777777">
        <w:trPr>
          <w:cantSplit/>
        </w:trPr>
        <w:tc>
          <w:tcPr>
            <w:tcW w:w="1500" w:type="dxa"/>
            <w:tcMar>
              <w:top w:w="80" w:type="dxa"/>
              <w:left w:w="100" w:type="dxa"/>
              <w:bottom w:w="80" w:type="dxa"/>
              <w:right w:w="100" w:type="dxa"/>
            </w:tcMar>
            <w:vAlign w:val="center"/>
          </w:tcPr>
          <w:p w14:paraId="0EDCA507" w14:textId="77777777" w:rsidR="005D4961" w:rsidRDefault="00E37B79">
            <w:pPr>
              <w:spacing w:before="80" w:after="80" w:line="280" w:lineRule="auto"/>
            </w:pPr>
            <w:r>
              <w:rPr>
                <w:b/>
                <w:bCs/>
                <w:color w:val="1F3864"/>
              </w:rPr>
              <w:t>S153_dei</w:t>
            </w:r>
          </w:p>
          <w:p w14:paraId="41B3B943" w14:textId="77777777" w:rsidR="005D4961" w:rsidRDefault="00E37B79">
            <w:pPr>
              <w:spacing w:before="20" w:line="280" w:lineRule="auto"/>
            </w:pPr>
            <w:r>
              <w:rPr>
                <w:b/>
                <w:bCs/>
                <w:sz w:val="20"/>
                <w:szCs w:val="20"/>
              </w:rPr>
              <w:t>P&amp;C</w:t>
            </w:r>
          </w:p>
          <w:p w14:paraId="26D71044" w14:textId="77777777" w:rsidR="005D4961" w:rsidRDefault="00E37B79">
            <w:pPr>
              <w:spacing w:after="20" w:line="280" w:lineRule="auto"/>
            </w:pPr>
            <w:r>
              <w:rPr>
                <w:i/>
                <w:iCs/>
                <w:color w:val="595959"/>
                <w:sz w:val="18"/>
                <w:szCs w:val="18"/>
              </w:rPr>
              <w:t>Recruitment &amp; Performance Mgmt Unit</w:t>
            </w:r>
          </w:p>
          <w:p w14:paraId="2397BAC6"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0EE50F01" w14:textId="77777777" w:rsidR="005D4961" w:rsidRDefault="00E37B79">
            <w:pPr>
              <w:spacing w:before="80" w:after="80" w:line="280" w:lineRule="auto"/>
            </w:pPr>
            <w:r>
              <w:rPr>
                <w:b/>
                <w:bCs/>
              </w:rPr>
              <w:t>DEI Analytics Dashboard</w:t>
            </w:r>
          </w:p>
          <w:p w14:paraId="047D6160" w14:textId="77777777" w:rsidR="005D4961" w:rsidRDefault="00E37B79">
            <w:pPr>
              <w:spacing w:before="40" w:line="280" w:lineRule="auto"/>
            </w:pPr>
            <w:r>
              <w:rPr>
                <w:sz w:val="20"/>
                <w:szCs w:val="20"/>
              </w:rPr>
              <w:t>Diversity, Equity &amp; Inclusion KPIs — pay-equity, representation, hiring funnels, attrition by demographic. Powers Board reporting.</w:t>
            </w:r>
          </w:p>
        </w:tc>
        <w:tc>
          <w:tcPr>
            <w:tcW w:w="3326" w:type="dxa"/>
            <w:tcMar>
              <w:top w:w="80" w:type="dxa"/>
              <w:left w:w="100" w:type="dxa"/>
              <w:bottom w:w="80" w:type="dxa"/>
              <w:right w:w="100" w:type="dxa"/>
            </w:tcMar>
            <w:vAlign w:val="center"/>
          </w:tcPr>
          <w:p w14:paraId="590D4257" w14:textId="77777777" w:rsidR="005D4961" w:rsidRDefault="00E37B79">
            <w:pPr>
              <w:spacing w:after="40" w:line="280" w:lineRule="auto"/>
            </w:pPr>
            <w:r>
              <w:rPr>
                <w:b/>
                <w:bCs/>
                <w:sz w:val="20"/>
                <w:szCs w:val="20"/>
              </w:rPr>
              <w:t xml:space="preserve">Integrations. </w:t>
            </w:r>
            <w:r>
              <w:rPr>
                <w:sz w:val="20"/>
                <w:szCs w:val="20"/>
              </w:rPr>
              <w:t>Reads HRMS (S140); tied to Engagement (S151_eng) and Performance (S147_perf).</w:t>
            </w:r>
          </w:p>
          <w:p w14:paraId="6CB6F2B9" w14:textId="77777777" w:rsidR="005D4961" w:rsidRDefault="00E37B79">
            <w:pPr>
              <w:spacing w:line="280" w:lineRule="auto"/>
            </w:pPr>
            <w:r>
              <w:rPr>
                <w:b/>
                <w:bCs/>
                <w:sz w:val="20"/>
                <w:szCs w:val="20"/>
              </w:rPr>
              <w:t xml:space="preserve">Dependencies. </w:t>
            </w:r>
            <w:r>
              <w:rPr>
                <w:sz w:val="20"/>
                <w:szCs w:val="20"/>
              </w:rPr>
              <w:t>Analytics Dashboard, sensitive-data governance.</w:t>
            </w:r>
          </w:p>
          <w:p w14:paraId="418A8B5C" w14:textId="77777777" w:rsidR="005D4961" w:rsidRDefault="00E37B79">
            <w:pPr>
              <w:spacing w:before="40" w:line="280" w:lineRule="auto"/>
            </w:pPr>
            <w:r>
              <w:rPr>
                <w:i/>
                <w:iCs/>
                <w:color w:val="595959"/>
                <w:sz w:val="18"/>
                <w:szCs w:val="18"/>
              </w:rPr>
              <w:t>Co-owners: DG</w:t>
            </w:r>
          </w:p>
        </w:tc>
        <w:tc>
          <w:tcPr>
            <w:tcW w:w="1200" w:type="dxa"/>
            <w:tcMar>
              <w:top w:w="80" w:type="dxa"/>
              <w:left w:w="100" w:type="dxa"/>
              <w:bottom w:w="80" w:type="dxa"/>
              <w:right w:w="100" w:type="dxa"/>
            </w:tcMar>
            <w:vAlign w:val="center"/>
          </w:tcPr>
          <w:p w14:paraId="7B110E54" w14:textId="77777777" w:rsidR="005D4961" w:rsidRDefault="00E37B79">
            <w:pPr>
              <w:spacing w:before="80" w:after="80" w:line="280" w:lineRule="auto"/>
              <w:jc w:val="center"/>
            </w:pPr>
            <w:r>
              <w:rPr>
                <w:b/>
                <w:bCs/>
                <w:color w:val="BF8F00"/>
              </w:rPr>
              <w:t>Phase 2</w:t>
            </w:r>
          </w:p>
        </w:tc>
      </w:tr>
      <w:tr w:rsidR="005D4961" w14:paraId="3464C9C3" w14:textId="77777777">
        <w:trPr>
          <w:cantSplit/>
        </w:trPr>
        <w:tc>
          <w:tcPr>
            <w:tcW w:w="1500" w:type="dxa"/>
            <w:shd w:val="clear" w:color="auto" w:fill="F5F7FB"/>
            <w:tcMar>
              <w:top w:w="80" w:type="dxa"/>
              <w:left w:w="100" w:type="dxa"/>
              <w:bottom w:w="80" w:type="dxa"/>
              <w:right w:w="100" w:type="dxa"/>
            </w:tcMar>
            <w:vAlign w:val="center"/>
          </w:tcPr>
          <w:p w14:paraId="6666E390" w14:textId="77777777" w:rsidR="005D4961" w:rsidRDefault="00E37B79">
            <w:pPr>
              <w:spacing w:before="80" w:after="80" w:line="280" w:lineRule="auto"/>
            </w:pPr>
            <w:r>
              <w:rPr>
                <w:b/>
                <w:bCs/>
                <w:color w:val="1F3864"/>
              </w:rPr>
              <w:lastRenderedPageBreak/>
              <w:t>S153_ir</w:t>
            </w:r>
          </w:p>
          <w:p w14:paraId="1434E8FA" w14:textId="77777777" w:rsidR="005D4961" w:rsidRDefault="00E37B79">
            <w:pPr>
              <w:spacing w:before="20" w:line="280" w:lineRule="auto"/>
            </w:pPr>
            <w:r>
              <w:rPr>
                <w:b/>
                <w:bCs/>
                <w:sz w:val="20"/>
                <w:szCs w:val="20"/>
              </w:rPr>
              <w:t>P&amp;C</w:t>
            </w:r>
          </w:p>
          <w:p w14:paraId="4CDA743E" w14:textId="77777777" w:rsidR="005D4961" w:rsidRDefault="00E37B79">
            <w:pPr>
              <w:spacing w:after="20" w:line="280" w:lineRule="auto"/>
            </w:pPr>
            <w:r>
              <w:rPr>
                <w:i/>
                <w:iCs/>
                <w:color w:val="595959"/>
                <w:sz w:val="18"/>
                <w:szCs w:val="18"/>
              </w:rPr>
              <w:t>Employee Relations &amp; Rewards Unit</w:t>
            </w:r>
          </w:p>
          <w:p w14:paraId="73AA5BEA"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699527B3" w14:textId="77777777" w:rsidR="005D4961" w:rsidRDefault="00E37B79">
            <w:pPr>
              <w:spacing w:before="80" w:after="80" w:line="280" w:lineRule="auto"/>
            </w:pPr>
            <w:r>
              <w:rPr>
                <w:b/>
                <w:bCs/>
              </w:rPr>
              <w:t>Industrial-Relations &amp; Grievance Case Management</w:t>
            </w:r>
          </w:p>
          <w:p w14:paraId="1A20FC6F" w14:textId="77777777" w:rsidR="005D4961" w:rsidRDefault="00E37B79">
            <w:pPr>
              <w:spacing w:before="40" w:line="280" w:lineRule="auto"/>
            </w:pPr>
            <w:r>
              <w:rPr>
                <w:sz w:val="20"/>
                <w:szCs w:val="20"/>
              </w:rPr>
              <w:t>Union liaison, grievance lifecycle, hearings register, settlement tracking — confidential, restricted-access workflows.</w:t>
            </w:r>
          </w:p>
        </w:tc>
        <w:tc>
          <w:tcPr>
            <w:tcW w:w="3326" w:type="dxa"/>
            <w:shd w:val="clear" w:color="auto" w:fill="F5F7FB"/>
            <w:tcMar>
              <w:top w:w="80" w:type="dxa"/>
              <w:left w:w="100" w:type="dxa"/>
              <w:bottom w:w="80" w:type="dxa"/>
              <w:right w:w="100" w:type="dxa"/>
            </w:tcMar>
            <w:vAlign w:val="center"/>
          </w:tcPr>
          <w:p w14:paraId="7E80F235" w14:textId="77777777" w:rsidR="005D4961" w:rsidRDefault="00E37B79">
            <w:pPr>
              <w:spacing w:after="40" w:line="280" w:lineRule="auto"/>
            </w:pPr>
            <w:r>
              <w:rPr>
                <w:b/>
                <w:bCs/>
                <w:sz w:val="20"/>
                <w:szCs w:val="20"/>
              </w:rPr>
              <w:t xml:space="preserve">Integrations. </w:t>
            </w:r>
            <w:r>
              <w:rPr>
                <w:sz w:val="20"/>
                <w:szCs w:val="20"/>
              </w:rPr>
              <w:t>Cross-flag to Investigations (S192) and Disciplinary (S154_dis); evidence to Records (S003).</w:t>
            </w:r>
          </w:p>
          <w:p w14:paraId="33D8CAD3" w14:textId="77777777" w:rsidR="005D4961" w:rsidRDefault="00E37B79">
            <w:pPr>
              <w:spacing w:line="280" w:lineRule="auto"/>
            </w:pPr>
            <w:r>
              <w:rPr>
                <w:b/>
                <w:bCs/>
                <w:sz w:val="20"/>
                <w:szCs w:val="20"/>
              </w:rPr>
              <w:t xml:space="preserve">Dependencies. </w:t>
            </w:r>
            <w:r>
              <w:rPr>
                <w:sz w:val="20"/>
                <w:szCs w:val="20"/>
              </w:rPr>
              <w:t>Restricted IAM, evidence vault.</w:t>
            </w:r>
          </w:p>
          <w:p w14:paraId="1EE9C5F7" w14:textId="77777777" w:rsidR="005D4961" w:rsidRDefault="00E37B79">
            <w:pPr>
              <w:spacing w:before="40" w:line="280" w:lineRule="auto"/>
            </w:pPr>
            <w:r>
              <w:rPr>
                <w:i/>
                <w:iCs/>
                <w:color w:val="595959"/>
                <w:sz w:val="18"/>
                <w:szCs w:val="18"/>
              </w:rPr>
              <w:t>Co-owners: C&amp;A</w:t>
            </w:r>
          </w:p>
        </w:tc>
        <w:tc>
          <w:tcPr>
            <w:tcW w:w="1200" w:type="dxa"/>
            <w:shd w:val="clear" w:color="auto" w:fill="F5F7FB"/>
            <w:tcMar>
              <w:top w:w="80" w:type="dxa"/>
              <w:left w:w="100" w:type="dxa"/>
              <w:bottom w:w="80" w:type="dxa"/>
              <w:right w:w="100" w:type="dxa"/>
            </w:tcMar>
            <w:vAlign w:val="center"/>
          </w:tcPr>
          <w:p w14:paraId="095C48E2" w14:textId="77777777" w:rsidR="005D4961" w:rsidRDefault="00E37B79">
            <w:pPr>
              <w:spacing w:before="80" w:after="80" w:line="280" w:lineRule="auto"/>
              <w:jc w:val="center"/>
            </w:pPr>
            <w:r>
              <w:rPr>
                <w:b/>
                <w:bCs/>
                <w:color w:val="BF8F00"/>
              </w:rPr>
              <w:t>Phase 2</w:t>
            </w:r>
          </w:p>
        </w:tc>
      </w:tr>
      <w:tr w:rsidR="005D4961" w14:paraId="1C10FE59" w14:textId="77777777">
        <w:trPr>
          <w:cantSplit/>
        </w:trPr>
        <w:tc>
          <w:tcPr>
            <w:tcW w:w="1500" w:type="dxa"/>
            <w:tcMar>
              <w:top w:w="80" w:type="dxa"/>
              <w:left w:w="100" w:type="dxa"/>
              <w:bottom w:w="80" w:type="dxa"/>
              <w:right w:w="100" w:type="dxa"/>
            </w:tcMar>
            <w:vAlign w:val="center"/>
          </w:tcPr>
          <w:p w14:paraId="199D1881" w14:textId="77777777" w:rsidR="005D4961" w:rsidRDefault="00E37B79">
            <w:pPr>
              <w:spacing w:before="80" w:after="80" w:line="280" w:lineRule="auto"/>
            </w:pPr>
            <w:r>
              <w:rPr>
                <w:b/>
                <w:bCs/>
                <w:color w:val="1F3864"/>
              </w:rPr>
              <w:t>S154_dis</w:t>
            </w:r>
          </w:p>
          <w:p w14:paraId="3AC1DE76" w14:textId="77777777" w:rsidR="005D4961" w:rsidRDefault="00E37B79">
            <w:pPr>
              <w:spacing w:before="20" w:line="280" w:lineRule="auto"/>
            </w:pPr>
            <w:r>
              <w:rPr>
                <w:b/>
                <w:bCs/>
                <w:sz w:val="20"/>
                <w:szCs w:val="20"/>
              </w:rPr>
              <w:t>P&amp;C</w:t>
            </w:r>
          </w:p>
          <w:p w14:paraId="3A80274A" w14:textId="77777777" w:rsidR="005D4961" w:rsidRDefault="00E37B79">
            <w:pPr>
              <w:spacing w:after="20" w:line="280" w:lineRule="auto"/>
            </w:pPr>
            <w:r>
              <w:rPr>
                <w:i/>
                <w:iCs/>
                <w:color w:val="595959"/>
                <w:sz w:val="18"/>
                <w:szCs w:val="18"/>
              </w:rPr>
              <w:t>Employee Relations &amp; Rewards Unit</w:t>
            </w:r>
          </w:p>
          <w:p w14:paraId="6170143A"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23C4E6D0" w14:textId="77777777" w:rsidR="005D4961" w:rsidRDefault="00E37B79">
            <w:pPr>
              <w:spacing w:before="80" w:after="80" w:line="280" w:lineRule="auto"/>
            </w:pPr>
            <w:r>
              <w:rPr>
                <w:b/>
                <w:bCs/>
              </w:rPr>
              <w:t>Disciplinary Hearings Workflow</w:t>
            </w:r>
          </w:p>
          <w:p w14:paraId="53D7890F" w14:textId="77777777" w:rsidR="005D4961" w:rsidRDefault="00E37B79">
            <w:pPr>
              <w:spacing w:before="40" w:line="280" w:lineRule="auto"/>
            </w:pPr>
            <w:r>
              <w:rPr>
                <w:sz w:val="20"/>
                <w:szCs w:val="20"/>
              </w:rPr>
              <w:t>Charge sheets, panel scheduling, sanction register, appeals routing for staff-facing disciplinary processes.</w:t>
            </w:r>
          </w:p>
        </w:tc>
        <w:tc>
          <w:tcPr>
            <w:tcW w:w="3326" w:type="dxa"/>
            <w:tcMar>
              <w:top w:w="80" w:type="dxa"/>
              <w:left w:w="100" w:type="dxa"/>
              <w:bottom w:w="80" w:type="dxa"/>
              <w:right w:w="100" w:type="dxa"/>
            </w:tcMar>
            <w:vAlign w:val="center"/>
          </w:tcPr>
          <w:p w14:paraId="0EB1F9F1" w14:textId="77777777" w:rsidR="005D4961" w:rsidRDefault="00E37B79">
            <w:pPr>
              <w:spacing w:after="40" w:line="280" w:lineRule="auto"/>
            </w:pPr>
            <w:r>
              <w:rPr>
                <w:b/>
                <w:bCs/>
                <w:sz w:val="20"/>
                <w:szCs w:val="20"/>
              </w:rPr>
              <w:t xml:space="preserve">Integrations. </w:t>
            </w:r>
            <w:r>
              <w:rPr>
                <w:sz w:val="20"/>
                <w:szCs w:val="20"/>
              </w:rPr>
              <w:t>Flags from S153_ir, Ethics Hotline (S191), Background Checks (S145_bgc).</w:t>
            </w:r>
          </w:p>
          <w:p w14:paraId="5CCE3ED5" w14:textId="77777777" w:rsidR="005D4961" w:rsidRDefault="00E37B79">
            <w:pPr>
              <w:spacing w:line="280" w:lineRule="auto"/>
            </w:pPr>
            <w:r>
              <w:rPr>
                <w:b/>
                <w:bCs/>
                <w:sz w:val="20"/>
                <w:szCs w:val="20"/>
              </w:rPr>
              <w:t xml:space="preserve">Dependencies. </w:t>
            </w:r>
            <w:r>
              <w:rPr>
                <w:sz w:val="20"/>
                <w:szCs w:val="20"/>
              </w:rPr>
              <w:t>Restricted IAM, panel scheduling.</w:t>
            </w:r>
          </w:p>
          <w:p w14:paraId="6F4D58A1" w14:textId="77777777" w:rsidR="005D4961" w:rsidRDefault="00E37B79">
            <w:pPr>
              <w:spacing w:before="40" w:line="280" w:lineRule="auto"/>
            </w:pPr>
            <w:r>
              <w:rPr>
                <w:i/>
                <w:iCs/>
                <w:color w:val="595959"/>
                <w:sz w:val="18"/>
                <w:szCs w:val="18"/>
              </w:rPr>
              <w:t>Co-owners: C&amp;A</w:t>
            </w:r>
          </w:p>
        </w:tc>
        <w:tc>
          <w:tcPr>
            <w:tcW w:w="1200" w:type="dxa"/>
            <w:tcMar>
              <w:top w:w="80" w:type="dxa"/>
              <w:left w:w="100" w:type="dxa"/>
              <w:bottom w:w="80" w:type="dxa"/>
              <w:right w:w="100" w:type="dxa"/>
            </w:tcMar>
            <w:vAlign w:val="center"/>
          </w:tcPr>
          <w:p w14:paraId="054DFDDF" w14:textId="77777777" w:rsidR="005D4961" w:rsidRDefault="00E37B79">
            <w:pPr>
              <w:spacing w:before="80" w:after="80" w:line="280" w:lineRule="auto"/>
              <w:jc w:val="center"/>
            </w:pPr>
            <w:r>
              <w:rPr>
                <w:b/>
                <w:bCs/>
                <w:color w:val="BF8F00"/>
              </w:rPr>
              <w:t>Phase 2</w:t>
            </w:r>
          </w:p>
        </w:tc>
      </w:tr>
    </w:tbl>
    <w:p w14:paraId="52FA67DC" w14:textId="77777777" w:rsidR="005D4961" w:rsidRDefault="00E37B79">
      <w:pPr>
        <w:keepNext/>
        <w:spacing w:before="280" w:after="120" w:line="300" w:lineRule="auto"/>
      </w:pPr>
      <w:r>
        <w:rPr>
          <w:b/>
          <w:bCs/>
          <w:color w:val="1F3864"/>
          <w:sz w:val="26"/>
          <w:szCs w:val="26"/>
        </w:rPr>
        <w:t>30A.6.8  Cluster C8 — Finance, Procurement &amp; Resource Mobilisation  (25 systems)</w:t>
      </w:r>
    </w:p>
    <w:p w14:paraId="6B6F405B" w14:textId="77777777" w:rsidR="005D4961" w:rsidRDefault="00E37B79">
      <w:pPr>
        <w:spacing w:before="80" w:after="120" w:line="280" w:lineRule="auto"/>
      </w:pPr>
      <w:r>
        <w:rPr>
          <w:b/>
          <w:bCs/>
        </w:rPr>
        <w:t xml:space="preserve">Phasing: </w:t>
      </w:r>
      <w:r>
        <w:t xml:space="preserve">8 Fast-Track · 12 Phase 2 · 5 Phase 3.   </w:t>
      </w:r>
      <w:r>
        <w:rPr>
          <w:b/>
          <w:bCs/>
        </w:rPr>
        <w:t xml:space="preserve">Source: </w:t>
      </w:r>
      <w:r>
        <w:t>3 from DTI v3.0 mapping · 22 new gap-identified.</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500"/>
        <w:gridCol w:w="3000"/>
        <w:gridCol w:w="3326"/>
        <w:gridCol w:w="1200"/>
      </w:tblGrid>
      <w:tr w:rsidR="005D4961" w14:paraId="66ACF50A" w14:textId="77777777">
        <w:trPr>
          <w:cantSplit/>
          <w:tblHeader/>
        </w:trPr>
        <w:tc>
          <w:tcPr>
            <w:tcW w:w="1500" w:type="dxa"/>
            <w:shd w:val="clear" w:color="auto" w:fill="0F2A5C"/>
            <w:tcMar>
              <w:top w:w="80" w:type="dxa"/>
              <w:left w:w="100" w:type="dxa"/>
              <w:bottom w:w="80" w:type="dxa"/>
              <w:right w:w="100" w:type="dxa"/>
            </w:tcMar>
            <w:vAlign w:val="center"/>
          </w:tcPr>
          <w:p w14:paraId="2604D04E" w14:textId="77777777" w:rsidR="005D4961" w:rsidRDefault="00E37B79">
            <w:pPr>
              <w:spacing w:before="80" w:after="80" w:line="280" w:lineRule="auto"/>
            </w:pPr>
            <w:r>
              <w:rPr>
                <w:b/>
                <w:bCs/>
                <w:color w:val="FFFFFF"/>
              </w:rPr>
              <w:t>ID &amp; Owner</w:t>
            </w:r>
          </w:p>
        </w:tc>
        <w:tc>
          <w:tcPr>
            <w:tcW w:w="3000" w:type="dxa"/>
            <w:shd w:val="clear" w:color="auto" w:fill="0F2A5C"/>
            <w:tcMar>
              <w:top w:w="80" w:type="dxa"/>
              <w:left w:w="100" w:type="dxa"/>
              <w:bottom w:w="80" w:type="dxa"/>
              <w:right w:w="100" w:type="dxa"/>
            </w:tcMar>
            <w:vAlign w:val="center"/>
          </w:tcPr>
          <w:p w14:paraId="21B813BC" w14:textId="77777777" w:rsidR="005D4961" w:rsidRDefault="00E37B79">
            <w:pPr>
              <w:spacing w:before="80" w:after="80" w:line="280" w:lineRule="auto"/>
            </w:pPr>
            <w:r>
              <w:rPr>
                <w:b/>
                <w:bCs/>
                <w:color w:val="FFFFFF"/>
              </w:rPr>
              <w:t>System &amp; Purpose</w:t>
            </w:r>
          </w:p>
        </w:tc>
        <w:tc>
          <w:tcPr>
            <w:tcW w:w="3326" w:type="dxa"/>
            <w:shd w:val="clear" w:color="auto" w:fill="0F2A5C"/>
            <w:tcMar>
              <w:top w:w="80" w:type="dxa"/>
              <w:left w:w="100" w:type="dxa"/>
              <w:bottom w:w="80" w:type="dxa"/>
              <w:right w:w="100" w:type="dxa"/>
            </w:tcMar>
            <w:vAlign w:val="center"/>
          </w:tcPr>
          <w:p w14:paraId="2DD9CD25" w14:textId="77777777" w:rsidR="005D4961" w:rsidRDefault="00E37B79">
            <w:pPr>
              <w:spacing w:before="80" w:after="80" w:line="280" w:lineRule="auto"/>
            </w:pPr>
            <w:r>
              <w:rPr>
                <w:b/>
                <w:bCs/>
                <w:color w:val="FFFFFF"/>
              </w:rPr>
              <w:t>Integrations &amp; Dependencies</w:t>
            </w:r>
          </w:p>
        </w:tc>
        <w:tc>
          <w:tcPr>
            <w:tcW w:w="1200" w:type="dxa"/>
            <w:shd w:val="clear" w:color="auto" w:fill="0F2A5C"/>
            <w:tcMar>
              <w:top w:w="80" w:type="dxa"/>
              <w:left w:w="100" w:type="dxa"/>
              <w:bottom w:w="80" w:type="dxa"/>
              <w:right w:w="100" w:type="dxa"/>
            </w:tcMar>
            <w:vAlign w:val="center"/>
          </w:tcPr>
          <w:p w14:paraId="179FC09D" w14:textId="77777777" w:rsidR="005D4961" w:rsidRDefault="00E37B79">
            <w:pPr>
              <w:spacing w:before="80" w:after="80" w:line="280" w:lineRule="auto"/>
              <w:jc w:val="center"/>
            </w:pPr>
            <w:r>
              <w:rPr>
                <w:b/>
                <w:bCs/>
                <w:color w:val="FFFFFF"/>
              </w:rPr>
              <w:t>Phase</w:t>
            </w:r>
          </w:p>
        </w:tc>
      </w:tr>
      <w:tr w:rsidR="005D4961" w14:paraId="550B1050" w14:textId="77777777">
        <w:trPr>
          <w:cantSplit/>
        </w:trPr>
        <w:tc>
          <w:tcPr>
            <w:tcW w:w="1500" w:type="dxa"/>
            <w:tcMar>
              <w:top w:w="80" w:type="dxa"/>
              <w:left w:w="100" w:type="dxa"/>
              <w:bottom w:w="80" w:type="dxa"/>
              <w:right w:w="100" w:type="dxa"/>
            </w:tcMar>
            <w:vAlign w:val="center"/>
          </w:tcPr>
          <w:p w14:paraId="14416EB5" w14:textId="77777777" w:rsidR="005D4961" w:rsidRDefault="00E37B79">
            <w:pPr>
              <w:spacing w:before="80" w:after="80" w:line="280" w:lineRule="auto"/>
            </w:pPr>
            <w:r>
              <w:rPr>
                <w:b/>
                <w:bCs/>
                <w:color w:val="1F3864"/>
              </w:rPr>
              <w:t>S132</w:t>
            </w:r>
          </w:p>
          <w:p w14:paraId="2D40C2B6" w14:textId="77777777" w:rsidR="005D4961" w:rsidRDefault="00E37B79">
            <w:pPr>
              <w:spacing w:before="20" w:line="280" w:lineRule="auto"/>
            </w:pPr>
            <w:r>
              <w:rPr>
                <w:b/>
                <w:bCs/>
                <w:sz w:val="20"/>
                <w:szCs w:val="20"/>
              </w:rPr>
              <w:t>RMF</w:t>
            </w:r>
          </w:p>
          <w:p w14:paraId="287A995C" w14:textId="77777777" w:rsidR="005D4961" w:rsidRDefault="00E37B79">
            <w:pPr>
              <w:spacing w:after="20" w:line="280" w:lineRule="auto"/>
            </w:pPr>
            <w:r>
              <w:rPr>
                <w:i/>
                <w:iCs/>
                <w:color w:val="595959"/>
                <w:sz w:val="18"/>
                <w:szCs w:val="18"/>
              </w:rPr>
              <w:t>Procurement and Contracts Unit</w:t>
            </w:r>
          </w:p>
          <w:p w14:paraId="025A1EB7"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5659001C" w14:textId="77777777" w:rsidR="005D4961" w:rsidRDefault="00E37B79">
            <w:pPr>
              <w:spacing w:before="80" w:after="80" w:line="280" w:lineRule="auto"/>
            </w:pPr>
            <w:r>
              <w:rPr>
                <w:b/>
                <w:bCs/>
              </w:rPr>
              <w:t>e-Procurement / Sourcing Suite (PPRA-compliant)</w:t>
            </w:r>
          </w:p>
          <w:p w14:paraId="2F6623C4" w14:textId="77777777" w:rsidR="005D4961" w:rsidRDefault="00E37B79">
            <w:pPr>
              <w:spacing w:before="40" w:line="280" w:lineRule="auto"/>
            </w:pPr>
            <w:r>
              <w:rPr>
                <w:sz w:val="20"/>
                <w:szCs w:val="20"/>
              </w:rPr>
              <w:t>End-to-end sourcing — RFI, RFQ, RFP, RFB; competitive evaluation; award; PPRA Public Procurement Authority compliance and disclosure.</w:t>
            </w:r>
          </w:p>
        </w:tc>
        <w:tc>
          <w:tcPr>
            <w:tcW w:w="3326" w:type="dxa"/>
            <w:tcMar>
              <w:top w:w="80" w:type="dxa"/>
              <w:left w:w="100" w:type="dxa"/>
              <w:bottom w:w="80" w:type="dxa"/>
              <w:right w:w="100" w:type="dxa"/>
            </w:tcMar>
            <w:vAlign w:val="center"/>
          </w:tcPr>
          <w:p w14:paraId="7C76EEC4" w14:textId="77777777" w:rsidR="005D4961" w:rsidRDefault="00E37B79">
            <w:pPr>
              <w:spacing w:after="40" w:line="280" w:lineRule="auto"/>
            </w:pPr>
            <w:r>
              <w:rPr>
                <w:b/>
                <w:bCs/>
                <w:sz w:val="20"/>
                <w:szCs w:val="20"/>
              </w:rPr>
              <w:t xml:space="preserve">Integrations. </w:t>
            </w:r>
            <w:r>
              <w:rPr>
                <w:sz w:val="20"/>
                <w:szCs w:val="20"/>
              </w:rPr>
              <w:t>Awards into CLM (S136); commitments into FMS (S138); supplier base in S133.</w:t>
            </w:r>
          </w:p>
          <w:p w14:paraId="79B2C9DD" w14:textId="77777777" w:rsidR="005D4961" w:rsidRDefault="00E37B79">
            <w:pPr>
              <w:spacing w:line="280" w:lineRule="auto"/>
            </w:pPr>
            <w:r>
              <w:rPr>
                <w:b/>
                <w:bCs/>
                <w:sz w:val="20"/>
                <w:szCs w:val="20"/>
              </w:rPr>
              <w:t xml:space="preserve">Dependencies. </w:t>
            </w:r>
            <w:r>
              <w:rPr>
                <w:sz w:val="20"/>
                <w:szCs w:val="20"/>
              </w:rPr>
              <w:t>Vendor master, evaluation engine.</w:t>
            </w:r>
          </w:p>
        </w:tc>
        <w:tc>
          <w:tcPr>
            <w:tcW w:w="1200" w:type="dxa"/>
            <w:tcMar>
              <w:top w:w="80" w:type="dxa"/>
              <w:left w:w="100" w:type="dxa"/>
              <w:bottom w:w="80" w:type="dxa"/>
              <w:right w:w="100" w:type="dxa"/>
            </w:tcMar>
            <w:vAlign w:val="center"/>
          </w:tcPr>
          <w:p w14:paraId="5AF71C71" w14:textId="77777777" w:rsidR="005D4961" w:rsidRDefault="00E37B79">
            <w:pPr>
              <w:spacing w:before="80" w:after="80" w:line="280" w:lineRule="auto"/>
              <w:jc w:val="center"/>
            </w:pPr>
            <w:r>
              <w:rPr>
                <w:b/>
                <w:bCs/>
                <w:color w:val="C00000"/>
              </w:rPr>
              <w:t>Fast-Track</w:t>
            </w:r>
          </w:p>
        </w:tc>
      </w:tr>
      <w:tr w:rsidR="005D4961" w14:paraId="16ABB8CE" w14:textId="77777777">
        <w:trPr>
          <w:cantSplit/>
        </w:trPr>
        <w:tc>
          <w:tcPr>
            <w:tcW w:w="1500" w:type="dxa"/>
            <w:shd w:val="clear" w:color="auto" w:fill="F5F7FB"/>
            <w:tcMar>
              <w:top w:w="80" w:type="dxa"/>
              <w:left w:w="100" w:type="dxa"/>
              <w:bottom w:w="80" w:type="dxa"/>
              <w:right w:w="100" w:type="dxa"/>
            </w:tcMar>
            <w:vAlign w:val="center"/>
          </w:tcPr>
          <w:p w14:paraId="247DB12B" w14:textId="77777777" w:rsidR="005D4961" w:rsidRDefault="00E37B79">
            <w:pPr>
              <w:spacing w:before="80" w:after="80" w:line="280" w:lineRule="auto"/>
            </w:pPr>
            <w:r>
              <w:rPr>
                <w:b/>
                <w:bCs/>
                <w:color w:val="1F3864"/>
              </w:rPr>
              <w:t>S133</w:t>
            </w:r>
          </w:p>
          <w:p w14:paraId="05028BE0" w14:textId="77777777" w:rsidR="005D4961" w:rsidRDefault="00E37B79">
            <w:pPr>
              <w:spacing w:before="20" w:line="280" w:lineRule="auto"/>
            </w:pPr>
            <w:r>
              <w:rPr>
                <w:b/>
                <w:bCs/>
                <w:sz w:val="20"/>
                <w:szCs w:val="20"/>
              </w:rPr>
              <w:t>RMF</w:t>
            </w:r>
          </w:p>
          <w:p w14:paraId="4DBCCE44" w14:textId="77777777" w:rsidR="005D4961" w:rsidRDefault="00E37B79">
            <w:pPr>
              <w:spacing w:after="20" w:line="280" w:lineRule="auto"/>
            </w:pPr>
            <w:r>
              <w:rPr>
                <w:i/>
                <w:iCs/>
                <w:color w:val="595959"/>
                <w:sz w:val="18"/>
                <w:szCs w:val="18"/>
              </w:rPr>
              <w:t>Procurement and Contracts Unit</w:t>
            </w:r>
          </w:p>
          <w:p w14:paraId="5F41E1E4"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7D83C3D6" w14:textId="77777777" w:rsidR="005D4961" w:rsidRDefault="00E37B79">
            <w:pPr>
              <w:spacing w:before="80" w:after="80" w:line="280" w:lineRule="auto"/>
            </w:pPr>
            <w:r>
              <w:rPr>
                <w:b/>
                <w:bCs/>
              </w:rPr>
              <w:t>Vendor Master &amp; Supplier Self-Service Portal</w:t>
            </w:r>
          </w:p>
          <w:p w14:paraId="42FCEB0B" w14:textId="77777777" w:rsidR="005D4961" w:rsidRDefault="00E37B79">
            <w:pPr>
              <w:spacing w:before="40" w:line="280" w:lineRule="auto"/>
            </w:pPr>
            <w:r>
              <w:rPr>
                <w:sz w:val="20"/>
                <w:szCs w:val="20"/>
              </w:rPr>
              <w:t>Vendor onboarding, KYC, bank-detail self-service, invoice status, performance feedback. The single source of truth for supplier identity.</w:t>
            </w:r>
          </w:p>
        </w:tc>
        <w:tc>
          <w:tcPr>
            <w:tcW w:w="3326" w:type="dxa"/>
            <w:shd w:val="clear" w:color="auto" w:fill="F5F7FB"/>
            <w:tcMar>
              <w:top w:w="80" w:type="dxa"/>
              <w:left w:w="100" w:type="dxa"/>
              <w:bottom w:w="80" w:type="dxa"/>
              <w:right w:w="100" w:type="dxa"/>
            </w:tcMar>
            <w:vAlign w:val="center"/>
          </w:tcPr>
          <w:p w14:paraId="7BD1DA09" w14:textId="77777777" w:rsidR="005D4961" w:rsidRDefault="00E37B79">
            <w:pPr>
              <w:spacing w:after="40" w:line="280" w:lineRule="auto"/>
            </w:pPr>
            <w:r>
              <w:rPr>
                <w:b/>
                <w:bCs/>
                <w:sz w:val="20"/>
                <w:szCs w:val="20"/>
              </w:rPr>
              <w:t xml:space="preserve">Integrations. </w:t>
            </w:r>
            <w:r>
              <w:rPr>
                <w:sz w:val="20"/>
                <w:szCs w:val="20"/>
              </w:rPr>
              <w:t>Master used by e-Procurement (S132), CLM (S136), Payment (S141), Vendor Risk (S195).</w:t>
            </w:r>
          </w:p>
          <w:p w14:paraId="3CA691B1" w14:textId="77777777" w:rsidR="005D4961" w:rsidRDefault="00E37B79">
            <w:pPr>
              <w:spacing w:line="280" w:lineRule="auto"/>
            </w:pPr>
            <w:r>
              <w:rPr>
                <w:b/>
                <w:bCs/>
                <w:sz w:val="20"/>
                <w:szCs w:val="20"/>
              </w:rPr>
              <w:t xml:space="preserve">Dependencies. </w:t>
            </w:r>
            <w:r>
              <w:rPr>
                <w:sz w:val="20"/>
                <w:szCs w:val="20"/>
              </w:rPr>
              <w:t>MDM (S223), e-KYC, screening (S203).</w:t>
            </w:r>
          </w:p>
        </w:tc>
        <w:tc>
          <w:tcPr>
            <w:tcW w:w="1200" w:type="dxa"/>
            <w:shd w:val="clear" w:color="auto" w:fill="F5F7FB"/>
            <w:tcMar>
              <w:top w:w="80" w:type="dxa"/>
              <w:left w:w="100" w:type="dxa"/>
              <w:bottom w:w="80" w:type="dxa"/>
              <w:right w:w="100" w:type="dxa"/>
            </w:tcMar>
            <w:vAlign w:val="center"/>
          </w:tcPr>
          <w:p w14:paraId="5D3007E5" w14:textId="77777777" w:rsidR="005D4961" w:rsidRDefault="00E37B79">
            <w:pPr>
              <w:spacing w:before="80" w:after="80" w:line="280" w:lineRule="auto"/>
              <w:jc w:val="center"/>
            </w:pPr>
            <w:r>
              <w:rPr>
                <w:b/>
                <w:bCs/>
                <w:color w:val="C00000"/>
              </w:rPr>
              <w:t>Fast-Track</w:t>
            </w:r>
          </w:p>
        </w:tc>
      </w:tr>
      <w:tr w:rsidR="005D4961" w14:paraId="1E066959" w14:textId="77777777">
        <w:trPr>
          <w:cantSplit/>
        </w:trPr>
        <w:tc>
          <w:tcPr>
            <w:tcW w:w="1500" w:type="dxa"/>
            <w:tcMar>
              <w:top w:w="80" w:type="dxa"/>
              <w:left w:w="100" w:type="dxa"/>
              <w:bottom w:w="80" w:type="dxa"/>
              <w:right w:w="100" w:type="dxa"/>
            </w:tcMar>
            <w:vAlign w:val="center"/>
          </w:tcPr>
          <w:p w14:paraId="54DD7DCB" w14:textId="77777777" w:rsidR="005D4961" w:rsidRDefault="00E37B79">
            <w:pPr>
              <w:spacing w:before="80" w:after="80" w:line="280" w:lineRule="auto"/>
            </w:pPr>
            <w:r>
              <w:rPr>
                <w:b/>
                <w:bCs/>
                <w:color w:val="1F3864"/>
              </w:rPr>
              <w:lastRenderedPageBreak/>
              <w:t>S134</w:t>
            </w:r>
          </w:p>
          <w:p w14:paraId="502FAF1C" w14:textId="77777777" w:rsidR="005D4961" w:rsidRDefault="00E37B79">
            <w:pPr>
              <w:spacing w:before="20" w:line="280" w:lineRule="auto"/>
            </w:pPr>
            <w:r>
              <w:rPr>
                <w:b/>
                <w:bCs/>
                <w:sz w:val="20"/>
                <w:szCs w:val="20"/>
              </w:rPr>
              <w:t>RMF</w:t>
            </w:r>
          </w:p>
          <w:p w14:paraId="505DA142" w14:textId="77777777" w:rsidR="005D4961" w:rsidRDefault="00E37B79">
            <w:pPr>
              <w:spacing w:after="20" w:line="280" w:lineRule="auto"/>
            </w:pPr>
            <w:r>
              <w:rPr>
                <w:i/>
                <w:iCs/>
                <w:color w:val="595959"/>
                <w:sz w:val="18"/>
                <w:szCs w:val="18"/>
              </w:rPr>
              <w:t>Financial Services Unit</w:t>
            </w:r>
          </w:p>
          <w:p w14:paraId="330043E2"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2C3905F3" w14:textId="77777777" w:rsidR="005D4961" w:rsidRDefault="00E37B79">
            <w:pPr>
              <w:spacing w:before="80" w:after="80" w:line="280" w:lineRule="auto"/>
            </w:pPr>
            <w:r>
              <w:rPr>
                <w:b/>
                <w:bCs/>
              </w:rPr>
              <w:t>e-Invoicing / Receivables Automation</w:t>
            </w:r>
          </w:p>
          <w:p w14:paraId="22A614BE" w14:textId="77777777" w:rsidR="005D4961" w:rsidRDefault="00E37B79">
            <w:pPr>
              <w:spacing w:before="40" w:line="280" w:lineRule="auto"/>
            </w:pPr>
            <w:r>
              <w:rPr>
                <w:sz w:val="20"/>
                <w:szCs w:val="20"/>
              </w:rPr>
              <w:t>Capture supplier invoices via OCR / EFRIS-style; auto-match to PO and goods-receipt; exception queue for AP team.</w:t>
            </w:r>
          </w:p>
        </w:tc>
        <w:tc>
          <w:tcPr>
            <w:tcW w:w="3326" w:type="dxa"/>
            <w:tcMar>
              <w:top w:w="80" w:type="dxa"/>
              <w:left w:w="100" w:type="dxa"/>
              <w:bottom w:w="80" w:type="dxa"/>
              <w:right w:w="100" w:type="dxa"/>
            </w:tcMar>
            <w:vAlign w:val="center"/>
          </w:tcPr>
          <w:p w14:paraId="58769237" w14:textId="77777777" w:rsidR="005D4961" w:rsidRDefault="00E37B79">
            <w:pPr>
              <w:spacing w:after="40" w:line="280" w:lineRule="auto"/>
            </w:pPr>
            <w:r>
              <w:rPr>
                <w:b/>
                <w:bCs/>
                <w:sz w:val="20"/>
                <w:szCs w:val="20"/>
              </w:rPr>
              <w:t xml:space="preserve">Integrations. </w:t>
            </w:r>
            <w:r>
              <w:rPr>
                <w:sz w:val="20"/>
                <w:szCs w:val="20"/>
              </w:rPr>
              <w:t>Inputs to 3-Way Match (S135); exceptions surface in FMS (S138).</w:t>
            </w:r>
          </w:p>
          <w:p w14:paraId="57D435F9" w14:textId="77777777" w:rsidR="005D4961" w:rsidRDefault="00E37B79">
            <w:pPr>
              <w:spacing w:line="280" w:lineRule="auto"/>
            </w:pPr>
            <w:r>
              <w:rPr>
                <w:b/>
                <w:bCs/>
                <w:sz w:val="20"/>
                <w:szCs w:val="20"/>
              </w:rPr>
              <w:t xml:space="preserve">Dependencies. </w:t>
            </w:r>
            <w:r>
              <w:rPr>
                <w:sz w:val="20"/>
                <w:szCs w:val="20"/>
              </w:rPr>
              <w:t>OCR, AP workflow.</w:t>
            </w:r>
          </w:p>
        </w:tc>
        <w:tc>
          <w:tcPr>
            <w:tcW w:w="1200" w:type="dxa"/>
            <w:tcMar>
              <w:top w:w="80" w:type="dxa"/>
              <w:left w:w="100" w:type="dxa"/>
              <w:bottom w:w="80" w:type="dxa"/>
              <w:right w:w="100" w:type="dxa"/>
            </w:tcMar>
            <w:vAlign w:val="center"/>
          </w:tcPr>
          <w:p w14:paraId="0327842D" w14:textId="77777777" w:rsidR="005D4961" w:rsidRDefault="00E37B79">
            <w:pPr>
              <w:spacing w:before="80" w:after="80" w:line="280" w:lineRule="auto"/>
              <w:jc w:val="center"/>
            </w:pPr>
            <w:r>
              <w:rPr>
                <w:b/>
                <w:bCs/>
                <w:color w:val="BF8F00"/>
              </w:rPr>
              <w:t>Phase 2</w:t>
            </w:r>
          </w:p>
        </w:tc>
      </w:tr>
      <w:tr w:rsidR="005D4961" w14:paraId="3A2BAFAE" w14:textId="77777777">
        <w:trPr>
          <w:cantSplit/>
        </w:trPr>
        <w:tc>
          <w:tcPr>
            <w:tcW w:w="1500" w:type="dxa"/>
            <w:shd w:val="clear" w:color="auto" w:fill="F5F7FB"/>
            <w:tcMar>
              <w:top w:w="80" w:type="dxa"/>
              <w:left w:w="100" w:type="dxa"/>
              <w:bottom w:w="80" w:type="dxa"/>
              <w:right w:w="100" w:type="dxa"/>
            </w:tcMar>
            <w:vAlign w:val="center"/>
          </w:tcPr>
          <w:p w14:paraId="77043B3F" w14:textId="77777777" w:rsidR="005D4961" w:rsidRDefault="00E37B79">
            <w:pPr>
              <w:spacing w:before="80" w:after="80" w:line="280" w:lineRule="auto"/>
            </w:pPr>
            <w:r>
              <w:rPr>
                <w:b/>
                <w:bCs/>
                <w:color w:val="1F3864"/>
              </w:rPr>
              <w:t>S135</w:t>
            </w:r>
          </w:p>
          <w:p w14:paraId="7861CE67" w14:textId="77777777" w:rsidR="005D4961" w:rsidRDefault="00E37B79">
            <w:pPr>
              <w:spacing w:before="20" w:line="280" w:lineRule="auto"/>
            </w:pPr>
            <w:r>
              <w:rPr>
                <w:b/>
                <w:bCs/>
                <w:sz w:val="20"/>
                <w:szCs w:val="20"/>
              </w:rPr>
              <w:t>RMF</w:t>
            </w:r>
          </w:p>
          <w:p w14:paraId="5B38429F" w14:textId="77777777" w:rsidR="005D4961" w:rsidRDefault="00E37B79">
            <w:pPr>
              <w:spacing w:after="20" w:line="280" w:lineRule="auto"/>
            </w:pPr>
            <w:r>
              <w:rPr>
                <w:i/>
                <w:iCs/>
                <w:color w:val="595959"/>
                <w:sz w:val="18"/>
                <w:szCs w:val="18"/>
              </w:rPr>
              <w:t>Procurement and Contracts Unit</w:t>
            </w:r>
          </w:p>
          <w:p w14:paraId="1860BBAF"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520CEDF5" w14:textId="77777777" w:rsidR="005D4961" w:rsidRDefault="00E37B79">
            <w:pPr>
              <w:spacing w:before="80" w:after="80" w:line="280" w:lineRule="auto"/>
            </w:pPr>
            <w:r>
              <w:rPr>
                <w:b/>
                <w:bCs/>
              </w:rPr>
              <w:t>Purchase Order &amp; 3-Way Match Engine</w:t>
            </w:r>
          </w:p>
          <w:p w14:paraId="5511B17C" w14:textId="77777777" w:rsidR="005D4961" w:rsidRDefault="00E37B79">
            <w:pPr>
              <w:spacing w:before="40" w:line="280" w:lineRule="auto"/>
            </w:pPr>
            <w:r>
              <w:rPr>
                <w:sz w:val="20"/>
                <w:szCs w:val="20"/>
              </w:rPr>
              <w:t>PO ↔ goods-receipt-note ↔ invoice match before payment release; exception handling and auditable approval chain.</w:t>
            </w:r>
          </w:p>
        </w:tc>
        <w:tc>
          <w:tcPr>
            <w:tcW w:w="3326" w:type="dxa"/>
            <w:shd w:val="clear" w:color="auto" w:fill="F5F7FB"/>
            <w:tcMar>
              <w:top w:w="80" w:type="dxa"/>
              <w:left w:w="100" w:type="dxa"/>
              <w:bottom w:w="80" w:type="dxa"/>
              <w:right w:w="100" w:type="dxa"/>
            </w:tcMar>
            <w:vAlign w:val="center"/>
          </w:tcPr>
          <w:p w14:paraId="22D2C7F4" w14:textId="77777777" w:rsidR="005D4961" w:rsidRDefault="00E37B79">
            <w:pPr>
              <w:spacing w:after="40" w:line="280" w:lineRule="auto"/>
            </w:pPr>
            <w:r>
              <w:rPr>
                <w:b/>
                <w:bCs/>
                <w:sz w:val="20"/>
                <w:szCs w:val="20"/>
              </w:rPr>
              <w:t xml:space="preserve">Integrations. </w:t>
            </w:r>
            <w:r>
              <w:rPr>
                <w:sz w:val="20"/>
                <w:szCs w:val="20"/>
              </w:rPr>
              <w:t>POs from e-Procurement (S132); GRNs from Inventory (S147inv) / Asset Register (S147); invoices from S134.</w:t>
            </w:r>
          </w:p>
          <w:p w14:paraId="0B4D9052" w14:textId="77777777" w:rsidR="005D4961" w:rsidRDefault="00E37B79">
            <w:pPr>
              <w:spacing w:line="280" w:lineRule="auto"/>
            </w:pPr>
            <w:r>
              <w:rPr>
                <w:b/>
                <w:bCs/>
                <w:sz w:val="20"/>
                <w:szCs w:val="20"/>
              </w:rPr>
              <w:t xml:space="preserve">Dependencies. </w:t>
            </w:r>
            <w:r>
              <w:rPr>
                <w:sz w:val="20"/>
                <w:szCs w:val="20"/>
              </w:rPr>
              <w:t>ERP/AP backbone, IAM approval limits.</w:t>
            </w:r>
          </w:p>
        </w:tc>
        <w:tc>
          <w:tcPr>
            <w:tcW w:w="1200" w:type="dxa"/>
            <w:shd w:val="clear" w:color="auto" w:fill="F5F7FB"/>
            <w:tcMar>
              <w:top w:w="80" w:type="dxa"/>
              <w:left w:w="100" w:type="dxa"/>
              <w:bottom w:w="80" w:type="dxa"/>
              <w:right w:w="100" w:type="dxa"/>
            </w:tcMar>
            <w:vAlign w:val="center"/>
          </w:tcPr>
          <w:p w14:paraId="39A64180" w14:textId="77777777" w:rsidR="005D4961" w:rsidRDefault="00E37B79">
            <w:pPr>
              <w:spacing w:before="80" w:after="80" w:line="280" w:lineRule="auto"/>
              <w:jc w:val="center"/>
            </w:pPr>
            <w:r>
              <w:rPr>
                <w:b/>
                <w:bCs/>
                <w:color w:val="C00000"/>
              </w:rPr>
              <w:t>Fast-Track</w:t>
            </w:r>
          </w:p>
        </w:tc>
      </w:tr>
      <w:tr w:rsidR="005D4961" w14:paraId="3D08E96F" w14:textId="77777777">
        <w:trPr>
          <w:cantSplit/>
        </w:trPr>
        <w:tc>
          <w:tcPr>
            <w:tcW w:w="1500" w:type="dxa"/>
            <w:tcMar>
              <w:top w:w="80" w:type="dxa"/>
              <w:left w:w="100" w:type="dxa"/>
              <w:bottom w:w="80" w:type="dxa"/>
              <w:right w:w="100" w:type="dxa"/>
            </w:tcMar>
            <w:vAlign w:val="center"/>
          </w:tcPr>
          <w:p w14:paraId="38FF7A6E" w14:textId="77777777" w:rsidR="005D4961" w:rsidRDefault="00E37B79">
            <w:pPr>
              <w:spacing w:before="80" w:after="80" w:line="280" w:lineRule="auto"/>
            </w:pPr>
            <w:r>
              <w:rPr>
                <w:b/>
                <w:bCs/>
                <w:color w:val="1F3864"/>
              </w:rPr>
              <w:t>S136</w:t>
            </w:r>
          </w:p>
          <w:p w14:paraId="3C08AE18" w14:textId="77777777" w:rsidR="005D4961" w:rsidRDefault="00E37B79">
            <w:pPr>
              <w:spacing w:before="20" w:line="280" w:lineRule="auto"/>
            </w:pPr>
            <w:r>
              <w:rPr>
                <w:b/>
                <w:bCs/>
                <w:sz w:val="20"/>
                <w:szCs w:val="20"/>
              </w:rPr>
              <w:t>RMF</w:t>
            </w:r>
          </w:p>
          <w:p w14:paraId="340BAA48" w14:textId="77777777" w:rsidR="005D4961" w:rsidRDefault="00E37B79">
            <w:pPr>
              <w:spacing w:after="20" w:line="280" w:lineRule="auto"/>
            </w:pPr>
            <w:r>
              <w:rPr>
                <w:i/>
                <w:iCs/>
                <w:color w:val="595959"/>
                <w:sz w:val="18"/>
                <w:szCs w:val="18"/>
              </w:rPr>
              <w:t>Procurement and Contracts Unit</w:t>
            </w:r>
          </w:p>
          <w:p w14:paraId="3E9064A6" w14:textId="77777777" w:rsidR="005D4961" w:rsidRDefault="00E37B79">
            <w:pPr>
              <w:spacing w:line="280" w:lineRule="auto"/>
            </w:pPr>
            <w:r>
              <w:rPr>
                <w:i/>
                <w:iCs/>
                <w:color w:val="8B4513"/>
                <w:sz w:val="18"/>
                <w:szCs w:val="18"/>
              </w:rPr>
              <w:t>Gap-identified</w:t>
            </w:r>
          </w:p>
          <w:p w14:paraId="4471FBA3" w14:textId="77777777" w:rsidR="005D4961" w:rsidRDefault="00E37B79">
            <w:pPr>
              <w:spacing w:before="20" w:line="280" w:lineRule="auto"/>
            </w:pPr>
            <w:r>
              <w:rPr>
                <w:i/>
                <w:iCs/>
                <w:color w:val="595959"/>
                <w:sz w:val="18"/>
                <w:szCs w:val="18"/>
              </w:rPr>
              <w:t>Anchor: §12(2)(o)</w:t>
            </w:r>
          </w:p>
        </w:tc>
        <w:tc>
          <w:tcPr>
            <w:tcW w:w="3000" w:type="dxa"/>
            <w:tcMar>
              <w:top w:w="80" w:type="dxa"/>
              <w:left w:w="100" w:type="dxa"/>
              <w:bottom w:w="80" w:type="dxa"/>
              <w:right w:w="100" w:type="dxa"/>
            </w:tcMar>
            <w:vAlign w:val="center"/>
          </w:tcPr>
          <w:p w14:paraId="63CF730E" w14:textId="77777777" w:rsidR="005D4961" w:rsidRDefault="00E37B79">
            <w:pPr>
              <w:spacing w:before="80" w:after="80" w:line="280" w:lineRule="auto"/>
            </w:pPr>
            <w:r>
              <w:rPr>
                <w:b/>
                <w:bCs/>
              </w:rPr>
              <w:t>Contract Lifecycle Management (CLM)</w:t>
            </w:r>
          </w:p>
          <w:p w14:paraId="287DCDEF" w14:textId="77777777" w:rsidR="005D4961" w:rsidRDefault="00E37B79">
            <w:pPr>
              <w:spacing w:before="40" w:line="280" w:lineRule="auto"/>
            </w:pPr>
            <w:r>
              <w:rPr>
                <w:sz w:val="20"/>
                <w:szCs w:val="20"/>
              </w:rPr>
              <w:t>DocuSign CLM / Ironclad — clause libraries, redline workflow, obligation tracking and renewal management. Goes well beyond the Governance Portal contract register.</w:t>
            </w:r>
          </w:p>
        </w:tc>
        <w:tc>
          <w:tcPr>
            <w:tcW w:w="3326" w:type="dxa"/>
            <w:tcMar>
              <w:top w:w="80" w:type="dxa"/>
              <w:left w:w="100" w:type="dxa"/>
              <w:bottom w:w="80" w:type="dxa"/>
              <w:right w:w="100" w:type="dxa"/>
            </w:tcMar>
            <w:vAlign w:val="center"/>
          </w:tcPr>
          <w:p w14:paraId="7D52083C" w14:textId="77777777" w:rsidR="005D4961" w:rsidRDefault="00E37B79">
            <w:pPr>
              <w:spacing w:after="40" w:line="280" w:lineRule="auto"/>
            </w:pPr>
            <w:r>
              <w:rPr>
                <w:b/>
                <w:bCs/>
                <w:sz w:val="20"/>
                <w:szCs w:val="20"/>
              </w:rPr>
              <w:t xml:space="preserve">Integrations. </w:t>
            </w:r>
            <w:r>
              <w:rPr>
                <w:sz w:val="20"/>
                <w:szCs w:val="20"/>
              </w:rPr>
              <w:t>Contracts seed Partnership Tracker (S082) and Vendor Risk (S195); signatures via Trust Services (S207).</w:t>
            </w:r>
          </w:p>
          <w:p w14:paraId="4F12F1C3" w14:textId="77777777" w:rsidR="005D4961" w:rsidRDefault="00E37B79">
            <w:pPr>
              <w:spacing w:line="280" w:lineRule="auto"/>
            </w:pPr>
            <w:r>
              <w:rPr>
                <w:b/>
                <w:bCs/>
                <w:sz w:val="20"/>
                <w:szCs w:val="20"/>
              </w:rPr>
              <w:t xml:space="preserve">Dependencies. </w:t>
            </w:r>
            <w:r>
              <w:rPr>
                <w:sz w:val="20"/>
                <w:szCs w:val="20"/>
              </w:rPr>
              <w:t>e-Signature, document templates.</w:t>
            </w:r>
          </w:p>
          <w:p w14:paraId="24D1AB5F" w14:textId="77777777" w:rsidR="005D4961" w:rsidRDefault="00E37B79">
            <w:pPr>
              <w:spacing w:before="40" w:line="280" w:lineRule="auto"/>
            </w:pPr>
            <w:r>
              <w:rPr>
                <w:i/>
                <w:iCs/>
                <w:color w:val="595959"/>
                <w:sz w:val="18"/>
                <w:szCs w:val="18"/>
              </w:rPr>
              <w:t>Co-owners: REG</w:t>
            </w:r>
          </w:p>
        </w:tc>
        <w:tc>
          <w:tcPr>
            <w:tcW w:w="1200" w:type="dxa"/>
            <w:tcMar>
              <w:top w:w="80" w:type="dxa"/>
              <w:left w:w="100" w:type="dxa"/>
              <w:bottom w:w="80" w:type="dxa"/>
              <w:right w:w="100" w:type="dxa"/>
            </w:tcMar>
            <w:vAlign w:val="center"/>
          </w:tcPr>
          <w:p w14:paraId="1AA813B6" w14:textId="77777777" w:rsidR="005D4961" w:rsidRDefault="00E37B79">
            <w:pPr>
              <w:spacing w:before="80" w:after="80" w:line="280" w:lineRule="auto"/>
              <w:jc w:val="center"/>
            </w:pPr>
            <w:r>
              <w:rPr>
                <w:b/>
                <w:bCs/>
                <w:color w:val="BF8F00"/>
              </w:rPr>
              <w:t>Phase 2</w:t>
            </w:r>
          </w:p>
        </w:tc>
      </w:tr>
      <w:tr w:rsidR="005D4961" w14:paraId="68BA3B01" w14:textId="77777777">
        <w:trPr>
          <w:cantSplit/>
        </w:trPr>
        <w:tc>
          <w:tcPr>
            <w:tcW w:w="1500" w:type="dxa"/>
            <w:shd w:val="clear" w:color="auto" w:fill="F5F7FB"/>
            <w:tcMar>
              <w:top w:w="80" w:type="dxa"/>
              <w:left w:w="100" w:type="dxa"/>
              <w:bottom w:w="80" w:type="dxa"/>
              <w:right w:w="100" w:type="dxa"/>
            </w:tcMar>
            <w:vAlign w:val="center"/>
          </w:tcPr>
          <w:p w14:paraId="19F029A2" w14:textId="77777777" w:rsidR="005D4961" w:rsidRDefault="00E37B79">
            <w:pPr>
              <w:spacing w:before="80" w:after="80" w:line="280" w:lineRule="auto"/>
            </w:pPr>
            <w:r>
              <w:rPr>
                <w:b/>
                <w:bCs/>
                <w:color w:val="1F3864"/>
              </w:rPr>
              <w:t>S137</w:t>
            </w:r>
          </w:p>
          <w:p w14:paraId="2D79EB51" w14:textId="77777777" w:rsidR="005D4961" w:rsidRDefault="00E37B79">
            <w:pPr>
              <w:spacing w:before="20" w:line="280" w:lineRule="auto"/>
            </w:pPr>
            <w:r>
              <w:rPr>
                <w:b/>
                <w:bCs/>
                <w:sz w:val="20"/>
                <w:szCs w:val="20"/>
              </w:rPr>
              <w:t>RMF</w:t>
            </w:r>
          </w:p>
          <w:p w14:paraId="3945567F" w14:textId="77777777" w:rsidR="005D4961" w:rsidRDefault="00E37B79">
            <w:pPr>
              <w:spacing w:after="20" w:line="280" w:lineRule="auto"/>
            </w:pPr>
            <w:r>
              <w:rPr>
                <w:i/>
                <w:iCs/>
                <w:color w:val="595959"/>
                <w:sz w:val="18"/>
                <w:szCs w:val="18"/>
              </w:rPr>
              <w:t>Financial Services Unit</w:t>
            </w:r>
          </w:p>
          <w:p w14:paraId="34141856" w14:textId="77777777" w:rsidR="005D4961" w:rsidRDefault="00E37B79">
            <w:pPr>
              <w:spacing w:line="280" w:lineRule="auto"/>
            </w:pPr>
            <w:r>
              <w:rPr>
                <w:i/>
                <w:iCs/>
                <w:color w:val="8B4513"/>
                <w:sz w:val="18"/>
                <w:szCs w:val="18"/>
              </w:rPr>
              <w:t>Gap-identified</w:t>
            </w:r>
          </w:p>
          <w:p w14:paraId="01F658B0" w14:textId="77777777" w:rsidR="005D4961" w:rsidRDefault="00E37B79">
            <w:pPr>
              <w:spacing w:before="20" w:line="280" w:lineRule="auto"/>
            </w:pPr>
            <w:r>
              <w:rPr>
                <w:i/>
                <w:iCs/>
                <w:color w:val="595959"/>
                <w:sz w:val="18"/>
                <w:szCs w:val="18"/>
              </w:rPr>
              <w:t>Anchor: §§17, 18</w:t>
            </w:r>
          </w:p>
        </w:tc>
        <w:tc>
          <w:tcPr>
            <w:tcW w:w="3000" w:type="dxa"/>
            <w:shd w:val="clear" w:color="auto" w:fill="F5F7FB"/>
            <w:tcMar>
              <w:top w:w="80" w:type="dxa"/>
              <w:left w:w="100" w:type="dxa"/>
              <w:bottom w:w="80" w:type="dxa"/>
              <w:right w:w="100" w:type="dxa"/>
            </w:tcMar>
            <w:vAlign w:val="center"/>
          </w:tcPr>
          <w:p w14:paraId="62B50950" w14:textId="77777777" w:rsidR="005D4961" w:rsidRDefault="00E37B79">
            <w:pPr>
              <w:spacing w:before="80" w:after="80" w:line="280" w:lineRule="auto"/>
            </w:pPr>
            <w:r>
              <w:rPr>
                <w:b/>
                <w:bCs/>
              </w:rPr>
              <w:t>Treasury / Cash Management</w:t>
            </w:r>
          </w:p>
          <w:p w14:paraId="563336CD" w14:textId="77777777" w:rsidR="005D4961" w:rsidRDefault="00E37B79">
            <w:pPr>
              <w:spacing w:before="40" w:line="280" w:lineRule="auto"/>
            </w:pPr>
            <w:r>
              <w:rPr>
                <w:sz w:val="20"/>
                <w:szCs w:val="20"/>
              </w:rPr>
              <w:t>Multi-bank visibility, sweeps, short-term liquidity forecasting, FX hedging triggers.</w:t>
            </w:r>
          </w:p>
        </w:tc>
        <w:tc>
          <w:tcPr>
            <w:tcW w:w="3326" w:type="dxa"/>
            <w:shd w:val="clear" w:color="auto" w:fill="F5F7FB"/>
            <w:tcMar>
              <w:top w:w="80" w:type="dxa"/>
              <w:left w:w="100" w:type="dxa"/>
              <w:bottom w:w="80" w:type="dxa"/>
              <w:right w:w="100" w:type="dxa"/>
            </w:tcMar>
            <w:vAlign w:val="center"/>
          </w:tcPr>
          <w:p w14:paraId="05CA472B" w14:textId="77777777" w:rsidR="005D4961" w:rsidRDefault="00E37B79">
            <w:pPr>
              <w:spacing w:after="40" w:line="280" w:lineRule="auto"/>
            </w:pPr>
            <w:r>
              <w:rPr>
                <w:b/>
                <w:bCs/>
                <w:sz w:val="20"/>
                <w:szCs w:val="20"/>
              </w:rPr>
              <w:t xml:space="preserve">Integrations. </w:t>
            </w:r>
            <w:r>
              <w:rPr>
                <w:sz w:val="20"/>
                <w:szCs w:val="20"/>
              </w:rPr>
              <w:t>Bank rails via Payment (S141); FX via S151fx; investment via S139.</w:t>
            </w:r>
          </w:p>
          <w:p w14:paraId="3C18F74A" w14:textId="77777777" w:rsidR="005D4961" w:rsidRDefault="00E37B79">
            <w:pPr>
              <w:spacing w:line="280" w:lineRule="auto"/>
            </w:pPr>
            <w:r>
              <w:rPr>
                <w:b/>
                <w:bCs/>
                <w:sz w:val="20"/>
                <w:szCs w:val="20"/>
              </w:rPr>
              <w:t xml:space="preserve">Dependencies. </w:t>
            </w:r>
            <w:r>
              <w:rPr>
                <w:sz w:val="20"/>
                <w:szCs w:val="20"/>
              </w:rPr>
              <w:t>Bank APIs, FX feeds.</w:t>
            </w:r>
          </w:p>
        </w:tc>
        <w:tc>
          <w:tcPr>
            <w:tcW w:w="1200" w:type="dxa"/>
            <w:shd w:val="clear" w:color="auto" w:fill="F5F7FB"/>
            <w:tcMar>
              <w:top w:w="80" w:type="dxa"/>
              <w:left w:w="100" w:type="dxa"/>
              <w:bottom w:w="80" w:type="dxa"/>
              <w:right w:w="100" w:type="dxa"/>
            </w:tcMar>
            <w:vAlign w:val="center"/>
          </w:tcPr>
          <w:p w14:paraId="24D3B457" w14:textId="77777777" w:rsidR="005D4961" w:rsidRDefault="00E37B79">
            <w:pPr>
              <w:spacing w:before="80" w:after="80" w:line="280" w:lineRule="auto"/>
              <w:jc w:val="center"/>
            </w:pPr>
            <w:r>
              <w:rPr>
                <w:b/>
                <w:bCs/>
                <w:color w:val="BF8F00"/>
              </w:rPr>
              <w:t>Phase 2</w:t>
            </w:r>
          </w:p>
        </w:tc>
      </w:tr>
      <w:tr w:rsidR="005D4961" w14:paraId="0A9C813F" w14:textId="77777777">
        <w:trPr>
          <w:cantSplit/>
        </w:trPr>
        <w:tc>
          <w:tcPr>
            <w:tcW w:w="1500" w:type="dxa"/>
            <w:tcMar>
              <w:top w:w="80" w:type="dxa"/>
              <w:left w:w="100" w:type="dxa"/>
              <w:bottom w:w="80" w:type="dxa"/>
              <w:right w:w="100" w:type="dxa"/>
            </w:tcMar>
            <w:vAlign w:val="center"/>
          </w:tcPr>
          <w:p w14:paraId="4B76878E" w14:textId="77777777" w:rsidR="005D4961" w:rsidRDefault="00E37B79">
            <w:pPr>
              <w:spacing w:before="80" w:after="80" w:line="280" w:lineRule="auto"/>
            </w:pPr>
            <w:r>
              <w:rPr>
                <w:b/>
                <w:bCs/>
                <w:color w:val="1F3864"/>
              </w:rPr>
              <w:t>S138</w:t>
            </w:r>
          </w:p>
          <w:p w14:paraId="1D3B2589" w14:textId="77777777" w:rsidR="005D4961" w:rsidRDefault="00E37B79">
            <w:pPr>
              <w:spacing w:before="20" w:line="280" w:lineRule="auto"/>
            </w:pPr>
            <w:r>
              <w:rPr>
                <w:b/>
                <w:bCs/>
                <w:sz w:val="20"/>
                <w:szCs w:val="20"/>
              </w:rPr>
              <w:t>RMF</w:t>
            </w:r>
          </w:p>
          <w:p w14:paraId="011BAF2C" w14:textId="77777777" w:rsidR="005D4961" w:rsidRDefault="00E37B79">
            <w:pPr>
              <w:spacing w:after="20" w:line="280" w:lineRule="auto"/>
            </w:pPr>
            <w:r>
              <w:rPr>
                <w:i/>
                <w:iCs/>
                <w:color w:val="595959"/>
                <w:sz w:val="18"/>
                <w:szCs w:val="18"/>
              </w:rPr>
              <w:t>Financial Services Unit</w:t>
            </w:r>
          </w:p>
          <w:p w14:paraId="1E1BD984" w14:textId="77777777" w:rsidR="005D4961" w:rsidRDefault="00E37B79">
            <w:pPr>
              <w:spacing w:line="280" w:lineRule="auto"/>
            </w:pPr>
            <w:r>
              <w:rPr>
                <w:i/>
                <w:iCs/>
                <w:color w:val="1F3864"/>
                <w:sz w:val="18"/>
                <w:szCs w:val="18"/>
              </w:rPr>
              <w:t>DTI v3.0</w:t>
            </w:r>
          </w:p>
          <w:p w14:paraId="2D746F14" w14:textId="77777777" w:rsidR="005D4961" w:rsidRDefault="00E37B79">
            <w:pPr>
              <w:spacing w:before="20" w:line="280" w:lineRule="auto"/>
            </w:pPr>
            <w:r>
              <w:rPr>
                <w:i/>
                <w:iCs/>
                <w:color w:val="595959"/>
                <w:sz w:val="18"/>
                <w:szCs w:val="18"/>
              </w:rPr>
              <w:t>Anchor: §§5, 17–20, 42, 82</w:t>
            </w:r>
          </w:p>
        </w:tc>
        <w:tc>
          <w:tcPr>
            <w:tcW w:w="3000" w:type="dxa"/>
            <w:tcMar>
              <w:top w:w="80" w:type="dxa"/>
              <w:left w:w="100" w:type="dxa"/>
              <w:bottom w:w="80" w:type="dxa"/>
              <w:right w:w="100" w:type="dxa"/>
            </w:tcMar>
            <w:vAlign w:val="center"/>
          </w:tcPr>
          <w:p w14:paraId="66D6143D" w14:textId="77777777" w:rsidR="005D4961" w:rsidRDefault="00E37B79">
            <w:pPr>
              <w:spacing w:before="80" w:after="80" w:line="280" w:lineRule="auto"/>
            </w:pPr>
            <w:r>
              <w:rPr>
                <w:b/>
                <w:bCs/>
              </w:rPr>
              <w:t>Financial Management System</w:t>
            </w:r>
          </w:p>
          <w:p w14:paraId="3DD352AC" w14:textId="77777777" w:rsidR="005D4961" w:rsidRDefault="00E37B79">
            <w:pPr>
              <w:spacing w:before="40" w:line="280" w:lineRule="auto"/>
            </w:pPr>
            <w:r>
              <w:rPr>
                <w:sz w:val="20"/>
                <w:szCs w:val="20"/>
              </w:rPr>
              <w:t>Core ledger and chart of accounts, budgeting, fund accounting, expenditure management, financial reporting and Auditor-General access portal. Configured to A-G standards.</w:t>
            </w:r>
          </w:p>
        </w:tc>
        <w:tc>
          <w:tcPr>
            <w:tcW w:w="3326" w:type="dxa"/>
            <w:tcMar>
              <w:top w:w="80" w:type="dxa"/>
              <w:left w:w="100" w:type="dxa"/>
              <w:bottom w:w="80" w:type="dxa"/>
              <w:right w:w="100" w:type="dxa"/>
            </w:tcMar>
            <w:vAlign w:val="center"/>
          </w:tcPr>
          <w:p w14:paraId="6F175EEF" w14:textId="77777777" w:rsidR="005D4961" w:rsidRDefault="00E37B79">
            <w:pPr>
              <w:spacing w:after="40" w:line="280" w:lineRule="auto"/>
            </w:pPr>
            <w:r>
              <w:rPr>
                <w:b/>
                <w:bCs/>
                <w:sz w:val="20"/>
                <w:szCs w:val="20"/>
              </w:rPr>
              <w:t xml:space="preserve">Integrations. </w:t>
            </w:r>
            <w:r>
              <w:rPr>
                <w:sz w:val="20"/>
                <w:szCs w:val="20"/>
              </w:rPr>
              <w:t>Funds revenue from Payment (S141); commitments from e-Procurement (S132); IFRS/IPSAS reporting via S149.</w:t>
            </w:r>
          </w:p>
          <w:p w14:paraId="6EA1D77B" w14:textId="77777777" w:rsidR="005D4961" w:rsidRDefault="00E37B79">
            <w:pPr>
              <w:spacing w:line="280" w:lineRule="auto"/>
            </w:pPr>
            <w:r>
              <w:rPr>
                <w:b/>
                <w:bCs/>
                <w:sz w:val="20"/>
                <w:szCs w:val="20"/>
              </w:rPr>
              <w:t xml:space="preserve">Dependencies. </w:t>
            </w:r>
            <w:r>
              <w:rPr>
                <w:sz w:val="20"/>
                <w:szCs w:val="20"/>
              </w:rPr>
              <w:t>Bank integration, A-G access portal.</w:t>
            </w:r>
          </w:p>
          <w:p w14:paraId="51D46FA9" w14:textId="77777777" w:rsidR="005D4961" w:rsidRDefault="00E37B79">
            <w:pPr>
              <w:spacing w:before="40" w:line="280" w:lineRule="auto"/>
            </w:pPr>
            <w:r>
              <w:rPr>
                <w:i/>
                <w:iCs/>
                <w:color w:val="595959"/>
                <w:sz w:val="18"/>
                <w:szCs w:val="18"/>
              </w:rPr>
              <w:t>Co-owners: DG, REG</w:t>
            </w:r>
          </w:p>
        </w:tc>
        <w:tc>
          <w:tcPr>
            <w:tcW w:w="1200" w:type="dxa"/>
            <w:tcMar>
              <w:top w:w="80" w:type="dxa"/>
              <w:left w:w="100" w:type="dxa"/>
              <w:bottom w:w="80" w:type="dxa"/>
              <w:right w:w="100" w:type="dxa"/>
            </w:tcMar>
            <w:vAlign w:val="center"/>
          </w:tcPr>
          <w:p w14:paraId="5DCC8879" w14:textId="77777777" w:rsidR="005D4961" w:rsidRDefault="00E37B79">
            <w:pPr>
              <w:spacing w:before="80" w:after="80" w:line="280" w:lineRule="auto"/>
              <w:jc w:val="center"/>
            </w:pPr>
            <w:r>
              <w:rPr>
                <w:b/>
                <w:bCs/>
                <w:color w:val="C00000"/>
              </w:rPr>
              <w:t>Fast-Track</w:t>
            </w:r>
          </w:p>
        </w:tc>
      </w:tr>
      <w:tr w:rsidR="005D4961" w14:paraId="193CB986" w14:textId="77777777">
        <w:trPr>
          <w:cantSplit/>
        </w:trPr>
        <w:tc>
          <w:tcPr>
            <w:tcW w:w="1500" w:type="dxa"/>
            <w:shd w:val="clear" w:color="auto" w:fill="F5F7FB"/>
            <w:tcMar>
              <w:top w:w="80" w:type="dxa"/>
              <w:left w:w="100" w:type="dxa"/>
              <w:bottom w:w="80" w:type="dxa"/>
              <w:right w:w="100" w:type="dxa"/>
            </w:tcMar>
            <w:vAlign w:val="center"/>
          </w:tcPr>
          <w:p w14:paraId="311707F5" w14:textId="77777777" w:rsidR="005D4961" w:rsidRDefault="00E37B79">
            <w:pPr>
              <w:spacing w:before="80" w:after="80" w:line="280" w:lineRule="auto"/>
            </w:pPr>
            <w:r>
              <w:rPr>
                <w:b/>
                <w:bCs/>
                <w:color w:val="1F3864"/>
              </w:rPr>
              <w:t>S139</w:t>
            </w:r>
          </w:p>
          <w:p w14:paraId="5B991313" w14:textId="77777777" w:rsidR="005D4961" w:rsidRDefault="00E37B79">
            <w:pPr>
              <w:spacing w:before="20" w:line="280" w:lineRule="auto"/>
            </w:pPr>
            <w:r>
              <w:rPr>
                <w:b/>
                <w:bCs/>
                <w:sz w:val="20"/>
                <w:szCs w:val="20"/>
              </w:rPr>
              <w:t>RMF</w:t>
            </w:r>
          </w:p>
          <w:p w14:paraId="1A7DAE46" w14:textId="77777777" w:rsidR="005D4961" w:rsidRDefault="00E37B79">
            <w:pPr>
              <w:spacing w:after="20" w:line="280" w:lineRule="auto"/>
            </w:pPr>
            <w:r>
              <w:rPr>
                <w:i/>
                <w:iCs/>
                <w:color w:val="595959"/>
                <w:sz w:val="18"/>
                <w:szCs w:val="18"/>
              </w:rPr>
              <w:t>Financial Services Unit</w:t>
            </w:r>
          </w:p>
          <w:p w14:paraId="62937C42" w14:textId="77777777" w:rsidR="005D4961" w:rsidRDefault="00E37B79">
            <w:pPr>
              <w:spacing w:line="280" w:lineRule="auto"/>
            </w:pPr>
            <w:r>
              <w:rPr>
                <w:i/>
                <w:iCs/>
                <w:color w:val="8B4513"/>
                <w:sz w:val="18"/>
                <w:szCs w:val="18"/>
              </w:rPr>
              <w:t>Gap-identified</w:t>
            </w:r>
          </w:p>
          <w:p w14:paraId="4F12DF18" w14:textId="77777777" w:rsidR="005D4961" w:rsidRDefault="00E37B79">
            <w:pPr>
              <w:spacing w:before="20" w:line="280" w:lineRule="auto"/>
            </w:pPr>
            <w:r>
              <w:rPr>
                <w:i/>
                <w:iCs/>
                <w:color w:val="595959"/>
                <w:sz w:val="18"/>
                <w:szCs w:val="18"/>
              </w:rPr>
              <w:t>Anchor: §17(c)</w:t>
            </w:r>
          </w:p>
        </w:tc>
        <w:tc>
          <w:tcPr>
            <w:tcW w:w="3000" w:type="dxa"/>
            <w:shd w:val="clear" w:color="auto" w:fill="F5F7FB"/>
            <w:tcMar>
              <w:top w:w="80" w:type="dxa"/>
              <w:left w:w="100" w:type="dxa"/>
              <w:bottom w:w="80" w:type="dxa"/>
              <w:right w:w="100" w:type="dxa"/>
            </w:tcMar>
            <w:vAlign w:val="center"/>
          </w:tcPr>
          <w:p w14:paraId="220583DF" w14:textId="77777777" w:rsidR="005D4961" w:rsidRDefault="00E37B79">
            <w:pPr>
              <w:spacing w:before="80" w:after="80" w:line="280" w:lineRule="auto"/>
            </w:pPr>
            <w:r>
              <w:rPr>
                <w:b/>
                <w:bCs/>
              </w:rPr>
              <w:t>Investment Portfolio Management</w:t>
            </w:r>
          </w:p>
          <w:p w14:paraId="48A0C7EB" w14:textId="77777777" w:rsidR="005D4961" w:rsidRDefault="00E37B79">
            <w:pPr>
              <w:spacing w:before="40" w:line="280" w:lineRule="auto"/>
            </w:pPr>
            <w:r>
              <w:rPr>
                <w:sz w:val="20"/>
                <w:szCs w:val="20"/>
              </w:rPr>
              <w:t>Portfolio tracking, returns reconciliation and Audit-General disclosure for moneys invested under §17(c).</w:t>
            </w:r>
          </w:p>
        </w:tc>
        <w:tc>
          <w:tcPr>
            <w:tcW w:w="3326" w:type="dxa"/>
            <w:shd w:val="clear" w:color="auto" w:fill="F5F7FB"/>
            <w:tcMar>
              <w:top w:w="80" w:type="dxa"/>
              <w:left w:w="100" w:type="dxa"/>
              <w:bottom w:w="80" w:type="dxa"/>
              <w:right w:w="100" w:type="dxa"/>
            </w:tcMar>
            <w:vAlign w:val="center"/>
          </w:tcPr>
          <w:p w14:paraId="5B226E44" w14:textId="77777777" w:rsidR="005D4961" w:rsidRDefault="00E37B79">
            <w:pPr>
              <w:spacing w:after="40" w:line="280" w:lineRule="auto"/>
            </w:pPr>
            <w:r>
              <w:rPr>
                <w:b/>
                <w:bCs/>
                <w:sz w:val="20"/>
                <w:szCs w:val="20"/>
              </w:rPr>
              <w:t xml:space="preserve">Integrations. </w:t>
            </w:r>
            <w:r>
              <w:rPr>
                <w:sz w:val="20"/>
                <w:szCs w:val="20"/>
              </w:rPr>
              <w:t>Cash from Treasury (S137); audit trail via Audit Logging (S204).</w:t>
            </w:r>
          </w:p>
          <w:p w14:paraId="52ED161F" w14:textId="77777777" w:rsidR="005D4961" w:rsidRDefault="00E37B79">
            <w:pPr>
              <w:spacing w:line="280" w:lineRule="auto"/>
            </w:pPr>
            <w:r>
              <w:rPr>
                <w:b/>
                <w:bCs/>
                <w:sz w:val="20"/>
                <w:szCs w:val="20"/>
              </w:rPr>
              <w:t xml:space="preserve">Dependencies. </w:t>
            </w:r>
            <w:r>
              <w:rPr>
                <w:sz w:val="20"/>
                <w:szCs w:val="20"/>
              </w:rPr>
              <w:t>Custodian feeds, valuation.</w:t>
            </w:r>
          </w:p>
        </w:tc>
        <w:tc>
          <w:tcPr>
            <w:tcW w:w="1200" w:type="dxa"/>
            <w:shd w:val="clear" w:color="auto" w:fill="F5F7FB"/>
            <w:tcMar>
              <w:top w:w="80" w:type="dxa"/>
              <w:left w:w="100" w:type="dxa"/>
              <w:bottom w:w="80" w:type="dxa"/>
              <w:right w:w="100" w:type="dxa"/>
            </w:tcMar>
            <w:vAlign w:val="center"/>
          </w:tcPr>
          <w:p w14:paraId="6C7680EB" w14:textId="77777777" w:rsidR="005D4961" w:rsidRDefault="00E37B79">
            <w:pPr>
              <w:spacing w:before="80" w:after="80" w:line="280" w:lineRule="auto"/>
              <w:jc w:val="center"/>
            </w:pPr>
            <w:r>
              <w:rPr>
                <w:b/>
                <w:bCs/>
                <w:color w:val="385723"/>
              </w:rPr>
              <w:t>Phase 3</w:t>
            </w:r>
          </w:p>
        </w:tc>
      </w:tr>
      <w:tr w:rsidR="005D4961" w14:paraId="41349F45" w14:textId="77777777">
        <w:trPr>
          <w:cantSplit/>
        </w:trPr>
        <w:tc>
          <w:tcPr>
            <w:tcW w:w="1500" w:type="dxa"/>
            <w:tcMar>
              <w:top w:w="80" w:type="dxa"/>
              <w:left w:w="100" w:type="dxa"/>
              <w:bottom w:w="80" w:type="dxa"/>
              <w:right w:w="100" w:type="dxa"/>
            </w:tcMar>
            <w:vAlign w:val="center"/>
          </w:tcPr>
          <w:p w14:paraId="49A610C9" w14:textId="77777777" w:rsidR="005D4961" w:rsidRDefault="00E37B79">
            <w:pPr>
              <w:spacing w:before="80" w:after="80" w:line="280" w:lineRule="auto"/>
            </w:pPr>
            <w:r>
              <w:rPr>
                <w:b/>
                <w:bCs/>
                <w:color w:val="1F3864"/>
              </w:rPr>
              <w:lastRenderedPageBreak/>
              <w:t>S140fin</w:t>
            </w:r>
          </w:p>
          <w:p w14:paraId="02DED753" w14:textId="77777777" w:rsidR="005D4961" w:rsidRDefault="00E37B79">
            <w:pPr>
              <w:spacing w:before="20" w:line="280" w:lineRule="auto"/>
            </w:pPr>
            <w:r>
              <w:rPr>
                <w:b/>
                <w:bCs/>
                <w:sz w:val="20"/>
                <w:szCs w:val="20"/>
              </w:rPr>
              <w:t>RMF</w:t>
            </w:r>
          </w:p>
          <w:p w14:paraId="39F738A2" w14:textId="77777777" w:rsidR="005D4961" w:rsidRDefault="00E37B79">
            <w:pPr>
              <w:spacing w:after="20" w:line="280" w:lineRule="auto"/>
            </w:pPr>
            <w:r>
              <w:rPr>
                <w:i/>
                <w:iCs/>
                <w:color w:val="595959"/>
                <w:sz w:val="18"/>
                <w:szCs w:val="18"/>
              </w:rPr>
              <w:t>Financial Services Unit</w:t>
            </w:r>
          </w:p>
          <w:p w14:paraId="5C448282"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4B4F9609" w14:textId="77777777" w:rsidR="005D4961" w:rsidRDefault="00E37B79">
            <w:pPr>
              <w:spacing w:before="80" w:after="80" w:line="280" w:lineRule="auto"/>
            </w:pPr>
            <w:r>
              <w:rPr>
                <w:b/>
                <w:bCs/>
              </w:rPr>
              <w:t>Tax Compliance &amp; Filings</w:t>
            </w:r>
          </w:p>
          <w:p w14:paraId="473BA4D2" w14:textId="77777777" w:rsidR="005D4961" w:rsidRDefault="00E37B79">
            <w:pPr>
              <w:spacing w:before="40" w:line="280" w:lineRule="auto"/>
            </w:pPr>
            <w:r>
              <w:rPr>
                <w:sz w:val="20"/>
                <w:szCs w:val="20"/>
              </w:rPr>
              <w:t>VAT, PAYE, withholding tax; direct GRA portal integration; auto-generated returns and filing evidence.</w:t>
            </w:r>
          </w:p>
        </w:tc>
        <w:tc>
          <w:tcPr>
            <w:tcW w:w="3326" w:type="dxa"/>
            <w:tcMar>
              <w:top w:w="80" w:type="dxa"/>
              <w:left w:w="100" w:type="dxa"/>
              <w:bottom w:w="80" w:type="dxa"/>
              <w:right w:w="100" w:type="dxa"/>
            </w:tcMar>
            <w:vAlign w:val="center"/>
          </w:tcPr>
          <w:p w14:paraId="562EE60D" w14:textId="77777777" w:rsidR="005D4961" w:rsidRDefault="00E37B79">
            <w:pPr>
              <w:spacing w:after="40" w:line="280" w:lineRule="auto"/>
            </w:pPr>
            <w:r>
              <w:rPr>
                <w:b/>
                <w:bCs/>
                <w:sz w:val="20"/>
                <w:szCs w:val="20"/>
              </w:rPr>
              <w:t xml:space="preserve">Integrations. </w:t>
            </w:r>
            <w:r>
              <w:rPr>
                <w:sz w:val="20"/>
                <w:szCs w:val="20"/>
              </w:rPr>
              <w:t>Inputs from FMS (S138), HRMS (S140), Payment (S141); evidence to Audit Working Papers (S196).</w:t>
            </w:r>
          </w:p>
          <w:p w14:paraId="603C71CA" w14:textId="77777777" w:rsidR="005D4961" w:rsidRDefault="00E37B79">
            <w:pPr>
              <w:spacing w:line="280" w:lineRule="auto"/>
            </w:pPr>
            <w:r>
              <w:rPr>
                <w:b/>
                <w:bCs/>
                <w:sz w:val="20"/>
                <w:szCs w:val="20"/>
              </w:rPr>
              <w:t xml:space="preserve">Dependencies. </w:t>
            </w:r>
            <w:r>
              <w:rPr>
                <w:sz w:val="20"/>
                <w:szCs w:val="20"/>
              </w:rPr>
              <w:t>GRA portal credentials.</w:t>
            </w:r>
          </w:p>
          <w:p w14:paraId="09E62FE6" w14:textId="77777777" w:rsidR="005D4961" w:rsidRDefault="00E37B79">
            <w:pPr>
              <w:spacing w:before="40" w:line="280" w:lineRule="auto"/>
            </w:pPr>
            <w:r>
              <w:rPr>
                <w:i/>
                <w:iCs/>
                <w:color w:val="595959"/>
                <w:sz w:val="18"/>
                <w:szCs w:val="18"/>
              </w:rPr>
              <w:t>Co-owners: P&amp;C</w:t>
            </w:r>
          </w:p>
        </w:tc>
        <w:tc>
          <w:tcPr>
            <w:tcW w:w="1200" w:type="dxa"/>
            <w:tcMar>
              <w:top w:w="80" w:type="dxa"/>
              <w:left w:w="100" w:type="dxa"/>
              <w:bottom w:w="80" w:type="dxa"/>
              <w:right w:w="100" w:type="dxa"/>
            </w:tcMar>
            <w:vAlign w:val="center"/>
          </w:tcPr>
          <w:p w14:paraId="5EC8320A" w14:textId="77777777" w:rsidR="005D4961" w:rsidRDefault="00E37B79">
            <w:pPr>
              <w:spacing w:before="80" w:after="80" w:line="280" w:lineRule="auto"/>
              <w:jc w:val="center"/>
            </w:pPr>
            <w:r>
              <w:rPr>
                <w:b/>
                <w:bCs/>
                <w:color w:val="C00000"/>
              </w:rPr>
              <w:t>Fast-Track</w:t>
            </w:r>
          </w:p>
        </w:tc>
      </w:tr>
      <w:tr w:rsidR="005D4961" w14:paraId="7974E26F" w14:textId="77777777">
        <w:trPr>
          <w:cantSplit/>
        </w:trPr>
        <w:tc>
          <w:tcPr>
            <w:tcW w:w="1500" w:type="dxa"/>
            <w:shd w:val="clear" w:color="auto" w:fill="F5F7FB"/>
            <w:tcMar>
              <w:top w:w="80" w:type="dxa"/>
              <w:left w:w="100" w:type="dxa"/>
              <w:bottom w:w="80" w:type="dxa"/>
              <w:right w:w="100" w:type="dxa"/>
            </w:tcMar>
            <w:vAlign w:val="center"/>
          </w:tcPr>
          <w:p w14:paraId="1ACEFAA7" w14:textId="77777777" w:rsidR="005D4961" w:rsidRDefault="00E37B79">
            <w:pPr>
              <w:spacing w:before="80" w:after="80" w:line="280" w:lineRule="auto"/>
            </w:pPr>
            <w:r>
              <w:rPr>
                <w:b/>
                <w:bCs/>
                <w:color w:val="1F3864"/>
              </w:rPr>
              <w:t>S141</w:t>
            </w:r>
          </w:p>
          <w:p w14:paraId="11729151" w14:textId="77777777" w:rsidR="005D4961" w:rsidRDefault="00E37B79">
            <w:pPr>
              <w:spacing w:before="20" w:line="280" w:lineRule="auto"/>
            </w:pPr>
            <w:r>
              <w:rPr>
                <w:b/>
                <w:bCs/>
                <w:sz w:val="20"/>
                <w:szCs w:val="20"/>
              </w:rPr>
              <w:t>RMF</w:t>
            </w:r>
          </w:p>
          <w:p w14:paraId="733D9030" w14:textId="77777777" w:rsidR="005D4961" w:rsidRDefault="00E37B79">
            <w:pPr>
              <w:spacing w:after="20" w:line="280" w:lineRule="auto"/>
            </w:pPr>
            <w:r>
              <w:rPr>
                <w:i/>
                <w:iCs/>
                <w:color w:val="595959"/>
                <w:sz w:val="18"/>
                <w:szCs w:val="18"/>
              </w:rPr>
              <w:t>Financial Services Unit</w:t>
            </w:r>
          </w:p>
          <w:p w14:paraId="1BD17162" w14:textId="77777777" w:rsidR="005D4961" w:rsidRDefault="00E37B79">
            <w:pPr>
              <w:spacing w:line="280" w:lineRule="auto"/>
            </w:pPr>
            <w:r>
              <w:rPr>
                <w:i/>
                <w:iCs/>
                <w:color w:val="1F3864"/>
                <w:sz w:val="18"/>
                <w:szCs w:val="18"/>
              </w:rPr>
              <w:t>DTI v3.0</w:t>
            </w:r>
          </w:p>
          <w:p w14:paraId="4CF77E50" w14:textId="77777777" w:rsidR="005D4961" w:rsidRDefault="00E37B79">
            <w:pPr>
              <w:spacing w:before="20" w:line="280" w:lineRule="auto"/>
            </w:pPr>
            <w:r>
              <w:rPr>
                <w:i/>
                <w:iCs/>
                <w:color w:val="595959"/>
                <w:sz w:val="18"/>
                <w:szCs w:val="18"/>
              </w:rPr>
              <w:t>Anchor: §§10, 17(b), 18, 73</w:t>
            </w:r>
          </w:p>
        </w:tc>
        <w:tc>
          <w:tcPr>
            <w:tcW w:w="3000" w:type="dxa"/>
            <w:shd w:val="clear" w:color="auto" w:fill="F5F7FB"/>
            <w:tcMar>
              <w:top w:w="80" w:type="dxa"/>
              <w:left w:w="100" w:type="dxa"/>
              <w:bottom w:w="80" w:type="dxa"/>
              <w:right w:w="100" w:type="dxa"/>
            </w:tcMar>
            <w:vAlign w:val="center"/>
          </w:tcPr>
          <w:p w14:paraId="4DB5A85D" w14:textId="77777777" w:rsidR="005D4961" w:rsidRDefault="00E37B79">
            <w:pPr>
              <w:spacing w:before="80" w:after="80" w:line="280" w:lineRule="auto"/>
            </w:pPr>
            <w:r>
              <w:rPr>
                <w:b/>
                <w:bCs/>
              </w:rPr>
              <w:t>Payment System (System 20)</w:t>
            </w:r>
          </w:p>
          <w:p w14:paraId="4D08E7CD" w14:textId="77777777" w:rsidR="005D4961" w:rsidRDefault="00E37B79">
            <w:pPr>
              <w:spacing w:before="40" w:line="280" w:lineRule="auto"/>
            </w:pPr>
            <w:r>
              <w:rPr>
                <w:sz w:val="20"/>
                <w:szCs w:val="20"/>
              </w:rPr>
              <w:t>Multi-channel inbound revenue collection (NBES fees, accreditation fees, short-course fees) and outbound payments (allowances, supplier payments, refunds) with Bank-of-Ghana / Controller-and-A-G reconciliation.</w:t>
            </w:r>
          </w:p>
        </w:tc>
        <w:tc>
          <w:tcPr>
            <w:tcW w:w="3326" w:type="dxa"/>
            <w:shd w:val="clear" w:color="auto" w:fill="F5F7FB"/>
            <w:tcMar>
              <w:top w:w="80" w:type="dxa"/>
              <w:left w:w="100" w:type="dxa"/>
              <w:bottom w:w="80" w:type="dxa"/>
              <w:right w:w="100" w:type="dxa"/>
            </w:tcMar>
            <w:vAlign w:val="center"/>
          </w:tcPr>
          <w:p w14:paraId="69B19284" w14:textId="77777777" w:rsidR="005D4961" w:rsidRDefault="00E37B79">
            <w:pPr>
              <w:spacing w:after="40" w:line="280" w:lineRule="auto"/>
            </w:pPr>
            <w:r>
              <w:rPr>
                <w:b/>
                <w:bCs/>
                <w:sz w:val="20"/>
                <w:szCs w:val="20"/>
              </w:rPr>
              <w:t xml:space="preserve">Integrations. </w:t>
            </w:r>
            <w:r>
              <w:rPr>
                <w:sz w:val="20"/>
                <w:szCs w:val="20"/>
              </w:rPr>
              <w:t>Powers virtually every revenue point; reconciles with FMS (S138).</w:t>
            </w:r>
          </w:p>
          <w:p w14:paraId="5C4EB322" w14:textId="77777777" w:rsidR="005D4961" w:rsidRDefault="00E37B79">
            <w:pPr>
              <w:spacing w:line="280" w:lineRule="auto"/>
            </w:pPr>
            <w:r>
              <w:rPr>
                <w:b/>
                <w:bCs/>
                <w:sz w:val="20"/>
                <w:szCs w:val="20"/>
              </w:rPr>
              <w:t xml:space="preserve">Dependencies. </w:t>
            </w:r>
            <w:r>
              <w:rPr>
                <w:sz w:val="20"/>
                <w:szCs w:val="20"/>
              </w:rPr>
              <w:t>Bank gateways, FMS, mobile-money rails.</w:t>
            </w:r>
          </w:p>
          <w:p w14:paraId="523B0FBE" w14:textId="77777777" w:rsidR="005D4961" w:rsidRDefault="00E37B79">
            <w:pPr>
              <w:spacing w:before="40" w:line="280" w:lineRule="auto"/>
            </w:pPr>
            <w:r>
              <w:rPr>
                <w:i/>
                <w:iCs/>
                <w:color w:val="595959"/>
                <w:sz w:val="18"/>
                <w:szCs w:val="18"/>
              </w:rPr>
              <w:t>Co-owners: P&amp;C</w:t>
            </w:r>
          </w:p>
        </w:tc>
        <w:tc>
          <w:tcPr>
            <w:tcW w:w="1200" w:type="dxa"/>
            <w:shd w:val="clear" w:color="auto" w:fill="F5F7FB"/>
            <w:tcMar>
              <w:top w:w="80" w:type="dxa"/>
              <w:left w:w="100" w:type="dxa"/>
              <w:bottom w:w="80" w:type="dxa"/>
              <w:right w:w="100" w:type="dxa"/>
            </w:tcMar>
            <w:vAlign w:val="center"/>
          </w:tcPr>
          <w:p w14:paraId="3ED7D78C" w14:textId="77777777" w:rsidR="005D4961" w:rsidRDefault="00E37B79">
            <w:pPr>
              <w:spacing w:before="80" w:after="80" w:line="280" w:lineRule="auto"/>
              <w:jc w:val="center"/>
            </w:pPr>
            <w:r>
              <w:rPr>
                <w:b/>
                <w:bCs/>
                <w:color w:val="C00000"/>
              </w:rPr>
              <w:t>Fast-Track</w:t>
            </w:r>
          </w:p>
        </w:tc>
      </w:tr>
      <w:tr w:rsidR="005D4961" w14:paraId="4BD512CA" w14:textId="77777777">
        <w:trPr>
          <w:cantSplit/>
        </w:trPr>
        <w:tc>
          <w:tcPr>
            <w:tcW w:w="1500" w:type="dxa"/>
            <w:tcMar>
              <w:top w:w="80" w:type="dxa"/>
              <w:left w:w="100" w:type="dxa"/>
              <w:bottom w:w="80" w:type="dxa"/>
              <w:right w:w="100" w:type="dxa"/>
            </w:tcMar>
            <w:vAlign w:val="center"/>
          </w:tcPr>
          <w:p w14:paraId="141FAE98" w14:textId="77777777" w:rsidR="005D4961" w:rsidRDefault="00E37B79">
            <w:pPr>
              <w:spacing w:before="80" w:after="80" w:line="280" w:lineRule="auto"/>
            </w:pPr>
            <w:r>
              <w:rPr>
                <w:b/>
                <w:bCs/>
                <w:color w:val="1F3864"/>
              </w:rPr>
              <w:t>S144</w:t>
            </w:r>
          </w:p>
          <w:p w14:paraId="1E79B0D9" w14:textId="77777777" w:rsidR="005D4961" w:rsidRDefault="00E37B79">
            <w:pPr>
              <w:spacing w:before="20" w:line="280" w:lineRule="auto"/>
            </w:pPr>
            <w:r>
              <w:rPr>
                <w:b/>
                <w:bCs/>
                <w:sz w:val="20"/>
                <w:szCs w:val="20"/>
              </w:rPr>
              <w:t>RMF</w:t>
            </w:r>
          </w:p>
          <w:p w14:paraId="3D822E14" w14:textId="77777777" w:rsidR="005D4961" w:rsidRDefault="00E37B79">
            <w:pPr>
              <w:spacing w:after="20" w:line="280" w:lineRule="auto"/>
            </w:pPr>
            <w:r>
              <w:rPr>
                <w:i/>
                <w:iCs/>
                <w:color w:val="595959"/>
                <w:sz w:val="18"/>
                <w:szCs w:val="18"/>
              </w:rPr>
              <w:t>Financial Services Unit</w:t>
            </w:r>
          </w:p>
          <w:p w14:paraId="462E866A"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01E75F7D" w14:textId="77777777" w:rsidR="005D4961" w:rsidRDefault="00E37B79">
            <w:pPr>
              <w:spacing w:before="80" w:after="80" w:line="280" w:lineRule="auto"/>
            </w:pPr>
            <w:r>
              <w:rPr>
                <w:b/>
                <w:bCs/>
              </w:rPr>
              <w:t>Travel &amp; Expense Management</w:t>
            </w:r>
          </w:p>
          <w:p w14:paraId="2446DCC2" w14:textId="77777777" w:rsidR="005D4961" w:rsidRDefault="00E37B79">
            <w:pPr>
              <w:spacing w:before="40" w:line="280" w:lineRule="auto"/>
            </w:pPr>
            <w:r>
              <w:rPr>
                <w:sz w:val="20"/>
                <w:szCs w:val="20"/>
              </w:rPr>
              <w:t>Concur / Expensify — policy enforcement, per-diems, mileage, receipt OCR.</w:t>
            </w:r>
          </w:p>
        </w:tc>
        <w:tc>
          <w:tcPr>
            <w:tcW w:w="3326" w:type="dxa"/>
            <w:tcMar>
              <w:top w:w="80" w:type="dxa"/>
              <w:left w:w="100" w:type="dxa"/>
              <w:bottom w:w="80" w:type="dxa"/>
              <w:right w:w="100" w:type="dxa"/>
            </w:tcMar>
            <w:vAlign w:val="center"/>
          </w:tcPr>
          <w:p w14:paraId="4D8FC79C" w14:textId="77777777" w:rsidR="005D4961" w:rsidRDefault="00E37B79">
            <w:pPr>
              <w:spacing w:after="40" w:line="280" w:lineRule="auto"/>
            </w:pPr>
            <w:r>
              <w:rPr>
                <w:b/>
                <w:bCs/>
                <w:sz w:val="20"/>
                <w:szCs w:val="20"/>
              </w:rPr>
              <w:t xml:space="preserve">Integrations. </w:t>
            </w:r>
            <w:r>
              <w:rPr>
                <w:sz w:val="20"/>
                <w:szCs w:val="20"/>
              </w:rPr>
              <w:t>Approvers from HRMS (S140); reimbursements via Payment (S141); travel from S084.</w:t>
            </w:r>
          </w:p>
          <w:p w14:paraId="1FE980F1" w14:textId="77777777" w:rsidR="005D4961" w:rsidRDefault="00E37B79">
            <w:pPr>
              <w:spacing w:line="280" w:lineRule="auto"/>
            </w:pPr>
            <w:r>
              <w:rPr>
                <w:b/>
                <w:bCs/>
                <w:sz w:val="20"/>
                <w:szCs w:val="20"/>
              </w:rPr>
              <w:t xml:space="preserve">Dependencies. </w:t>
            </w:r>
            <w:r>
              <w:rPr>
                <w:sz w:val="20"/>
                <w:szCs w:val="20"/>
              </w:rPr>
              <w:t>HRMS, Payment.</w:t>
            </w:r>
          </w:p>
          <w:p w14:paraId="5C046C26" w14:textId="77777777" w:rsidR="005D4961" w:rsidRDefault="00E37B79">
            <w:pPr>
              <w:spacing w:before="40" w:line="280" w:lineRule="auto"/>
            </w:pPr>
            <w:r>
              <w:rPr>
                <w:i/>
                <w:iCs/>
                <w:color w:val="595959"/>
                <w:sz w:val="18"/>
                <w:szCs w:val="18"/>
              </w:rPr>
              <w:t>Co-owners: P&amp;C</w:t>
            </w:r>
          </w:p>
        </w:tc>
        <w:tc>
          <w:tcPr>
            <w:tcW w:w="1200" w:type="dxa"/>
            <w:tcMar>
              <w:top w:w="80" w:type="dxa"/>
              <w:left w:w="100" w:type="dxa"/>
              <w:bottom w:w="80" w:type="dxa"/>
              <w:right w:w="100" w:type="dxa"/>
            </w:tcMar>
            <w:vAlign w:val="center"/>
          </w:tcPr>
          <w:p w14:paraId="30B5DC66" w14:textId="77777777" w:rsidR="005D4961" w:rsidRDefault="00E37B79">
            <w:pPr>
              <w:spacing w:before="80" w:after="80" w:line="280" w:lineRule="auto"/>
              <w:jc w:val="center"/>
            </w:pPr>
            <w:r>
              <w:rPr>
                <w:b/>
                <w:bCs/>
                <w:color w:val="BF8F00"/>
              </w:rPr>
              <w:t>Phase 2</w:t>
            </w:r>
          </w:p>
        </w:tc>
      </w:tr>
      <w:tr w:rsidR="005D4961" w14:paraId="3C67196C" w14:textId="77777777">
        <w:trPr>
          <w:cantSplit/>
        </w:trPr>
        <w:tc>
          <w:tcPr>
            <w:tcW w:w="1500" w:type="dxa"/>
            <w:shd w:val="clear" w:color="auto" w:fill="F5F7FB"/>
            <w:tcMar>
              <w:top w:w="80" w:type="dxa"/>
              <w:left w:w="100" w:type="dxa"/>
              <w:bottom w:w="80" w:type="dxa"/>
              <w:right w:w="100" w:type="dxa"/>
            </w:tcMar>
            <w:vAlign w:val="center"/>
          </w:tcPr>
          <w:p w14:paraId="483EB223" w14:textId="77777777" w:rsidR="005D4961" w:rsidRDefault="00E37B79">
            <w:pPr>
              <w:spacing w:before="80" w:after="80" w:line="280" w:lineRule="auto"/>
            </w:pPr>
            <w:r>
              <w:rPr>
                <w:b/>
                <w:bCs/>
                <w:color w:val="1F3864"/>
              </w:rPr>
              <w:t>S145p</w:t>
            </w:r>
          </w:p>
          <w:p w14:paraId="2844D1FE" w14:textId="77777777" w:rsidR="005D4961" w:rsidRDefault="00E37B79">
            <w:pPr>
              <w:spacing w:before="20" w:line="280" w:lineRule="auto"/>
            </w:pPr>
            <w:r>
              <w:rPr>
                <w:b/>
                <w:bCs/>
                <w:sz w:val="20"/>
                <w:szCs w:val="20"/>
              </w:rPr>
              <w:t>RMF</w:t>
            </w:r>
          </w:p>
          <w:p w14:paraId="7338B89D" w14:textId="77777777" w:rsidR="005D4961" w:rsidRDefault="00E37B79">
            <w:pPr>
              <w:spacing w:after="20" w:line="280" w:lineRule="auto"/>
            </w:pPr>
            <w:r>
              <w:rPr>
                <w:i/>
                <w:iCs/>
                <w:color w:val="595959"/>
                <w:sz w:val="18"/>
                <w:szCs w:val="18"/>
              </w:rPr>
              <w:t>Financial Services Unit</w:t>
            </w:r>
          </w:p>
          <w:p w14:paraId="620F59D7"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01F68239" w14:textId="77777777" w:rsidR="005D4961" w:rsidRDefault="00E37B79">
            <w:pPr>
              <w:spacing w:before="80" w:after="80" w:line="280" w:lineRule="auto"/>
            </w:pPr>
            <w:r>
              <w:rPr>
                <w:b/>
                <w:bCs/>
              </w:rPr>
              <w:t>Imprest, Petty-Cash &amp; Card-Spend Module</w:t>
            </w:r>
          </w:p>
          <w:p w14:paraId="68EE7482" w14:textId="77777777" w:rsidR="005D4961" w:rsidRDefault="00E37B79">
            <w:pPr>
              <w:spacing w:before="40" w:line="280" w:lineRule="auto"/>
            </w:pPr>
            <w:r>
              <w:rPr>
                <w:sz w:val="20"/>
                <w:szCs w:val="20"/>
              </w:rPr>
              <w:t>Float reconciliation, corporate-card administration and exception handling. The boring but high-fraud-risk corner of finance.</w:t>
            </w:r>
          </w:p>
        </w:tc>
        <w:tc>
          <w:tcPr>
            <w:tcW w:w="3326" w:type="dxa"/>
            <w:shd w:val="clear" w:color="auto" w:fill="F5F7FB"/>
            <w:tcMar>
              <w:top w:w="80" w:type="dxa"/>
              <w:left w:w="100" w:type="dxa"/>
              <w:bottom w:w="80" w:type="dxa"/>
              <w:right w:w="100" w:type="dxa"/>
            </w:tcMar>
            <w:vAlign w:val="center"/>
          </w:tcPr>
          <w:p w14:paraId="1EF89B16" w14:textId="77777777" w:rsidR="005D4961" w:rsidRDefault="00E37B79">
            <w:pPr>
              <w:spacing w:after="40" w:line="280" w:lineRule="auto"/>
            </w:pPr>
            <w:r>
              <w:rPr>
                <w:b/>
                <w:bCs/>
                <w:sz w:val="20"/>
                <w:szCs w:val="20"/>
              </w:rPr>
              <w:t xml:space="preserve">Integrations. </w:t>
            </w:r>
            <w:r>
              <w:rPr>
                <w:sz w:val="20"/>
                <w:szCs w:val="20"/>
              </w:rPr>
              <w:t>Aggregates into FMS (S138); fraud signals to Forensic Analytics (S199).</w:t>
            </w:r>
          </w:p>
          <w:p w14:paraId="42626F23" w14:textId="77777777" w:rsidR="005D4961" w:rsidRDefault="00E37B79">
            <w:pPr>
              <w:spacing w:line="280" w:lineRule="auto"/>
            </w:pPr>
            <w:r>
              <w:rPr>
                <w:b/>
                <w:bCs/>
                <w:sz w:val="20"/>
                <w:szCs w:val="20"/>
              </w:rPr>
              <w:t xml:space="preserve">Dependencies. </w:t>
            </w:r>
            <w:r>
              <w:rPr>
                <w:sz w:val="20"/>
                <w:szCs w:val="20"/>
              </w:rPr>
              <w:t>Card issuer, FMS.</w:t>
            </w:r>
          </w:p>
        </w:tc>
        <w:tc>
          <w:tcPr>
            <w:tcW w:w="1200" w:type="dxa"/>
            <w:shd w:val="clear" w:color="auto" w:fill="F5F7FB"/>
            <w:tcMar>
              <w:top w:w="80" w:type="dxa"/>
              <w:left w:w="100" w:type="dxa"/>
              <w:bottom w:w="80" w:type="dxa"/>
              <w:right w:w="100" w:type="dxa"/>
            </w:tcMar>
            <w:vAlign w:val="center"/>
          </w:tcPr>
          <w:p w14:paraId="554E6AE1" w14:textId="77777777" w:rsidR="005D4961" w:rsidRDefault="00E37B79">
            <w:pPr>
              <w:spacing w:before="80" w:after="80" w:line="280" w:lineRule="auto"/>
              <w:jc w:val="center"/>
            </w:pPr>
            <w:r>
              <w:rPr>
                <w:b/>
                <w:bCs/>
                <w:color w:val="BF8F00"/>
              </w:rPr>
              <w:t>Phase 2</w:t>
            </w:r>
          </w:p>
        </w:tc>
      </w:tr>
      <w:tr w:rsidR="005D4961" w14:paraId="56BDC147" w14:textId="77777777">
        <w:trPr>
          <w:cantSplit/>
        </w:trPr>
        <w:tc>
          <w:tcPr>
            <w:tcW w:w="1500" w:type="dxa"/>
            <w:tcMar>
              <w:top w:w="80" w:type="dxa"/>
              <w:left w:w="100" w:type="dxa"/>
              <w:bottom w:w="80" w:type="dxa"/>
              <w:right w:w="100" w:type="dxa"/>
            </w:tcMar>
            <w:vAlign w:val="center"/>
          </w:tcPr>
          <w:p w14:paraId="5A471C59" w14:textId="77777777" w:rsidR="005D4961" w:rsidRDefault="00E37B79">
            <w:pPr>
              <w:spacing w:before="80" w:after="80" w:line="280" w:lineRule="auto"/>
            </w:pPr>
            <w:r>
              <w:rPr>
                <w:b/>
                <w:bCs/>
                <w:color w:val="1F3864"/>
              </w:rPr>
              <w:t>S146fp</w:t>
            </w:r>
          </w:p>
          <w:p w14:paraId="7517738C" w14:textId="77777777" w:rsidR="005D4961" w:rsidRDefault="00E37B79">
            <w:pPr>
              <w:spacing w:before="20" w:line="280" w:lineRule="auto"/>
            </w:pPr>
            <w:r>
              <w:rPr>
                <w:b/>
                <w:bCs/>
                <w:sz w:val="20"/>
                <w:szCs w:val="20"/>
              </w:rPr>
              <w:t>RMF</w:t>
            </w:r>
          </w:p>
          <w:p w14:paraId="1FB8AD4F" w14:textId="77777777" w:rsidR="005D4961" w:rsidRDefault="00E37B79">
            <w:pPr>
              <w:spacing w:after="20" w:line="280" w:lineRule="auto"/>
            </w:pPr>
            <w:r>
              <w:rPr>
                <w:i/>
                <w:iCs/>
                <w:color w:val="595959"/>
                <w:sz w:val="18"/>
                <w:szCs w:val="18"/>
              </w:rPr>
              <w:t>Financial Services Unit</w:t>
            </w:r>
          </w:p>
          <w:p w14:paraId="0ADD7550" w14:textId="77777777" w:rsidR="005D4961" w:rsidRDefault="00E37B79">
            <w:pPr>
              <w:spacing w:line="280" w:lineRule="auto"/>
            </w:pPr>
            <w:r>
              <w:rPr>
                <w:i/>
                <w:iCs/>
                <w:color w:val="8B4513"/>
                <w:sz w:val="18"/>
                <w:szCs w:val="18"/>
              </w:rPr>
              <w:t>Gap-identified</w:t>
            </w:r>
          </w:p>
          <w:p w14:paraId="6CEA27B8" w14:textId="77777777" w:rsidR="005D4961" w:rsidRDefault="00E37B79">
            <w:pPr>
              <w:spacing w:before="20" w:line="280" w:lineRule="auto"/>
            </w:pPr>
            <w:r>
              <w:rPr>
                <w:i/>
                <w:iCs/>
                <w:color w:val="595959"/>
                <w:sz w:val="18"/>
                <w:szCs w:val="18"/>
              </w:rPr>
              <w:t>Anchor: §12(2)(m)</w:t>
            </w:r>
          </w:p>
        </w:tc>
        <w:tc>
          <w:tcPr>
            <w:tcW w:w="3000" w:type="dxa"/>
            <w:tcMar>
              <w:top w:w="80" w:type="dxa"/>
              <w:left w:w="100" w:type="dxa"/>
              <w:bottom w:w="80" w:type="dxa"/>
              <w:right w:w="100" w:type="dxa"/>
            </w:tcMar>
            <w:vAlign w:val="center"/>
          </w:tcPr>
          <w:p w14:paraId="6E02BDBE" w14:textId="77777777" w:rsidR="005D4961" w:rsidRDefault="00E37B79">
            <w:pPr>
              <w:spacing w:before="80" w:after="80" w:line="280" w:lineRule="auto"/>
            </w:pPr>
            <w:r>
              <w:rPr>
                <w:b/>
                <w:bCs/>
              </w:rPr>
              <w:t>Budget Planning, Forecasting &amp; FP&amp;A</w:t>
            </w:r>
          </w:p>
          <w:p w14:paraId="7A36249F" w14:textId="77777777" w:rsidR="005D4961" w:rsidRDefault="00E37B79">
            <w:pPr>
              <w:spacing w:before="40" w:line="280" w:lineRule="auto"/>
            </w:pPr>
            <w:r>
              <w:rPr>
                <w:sz w:val="20"/>
                <w:szCs w:val="20"/>
              </w:rPr>
              <w:t>Anaplan / Workday Adaptive — driver-based budgeting, scenario modelling, rolling forecasts and Board submission packs.</w:t>
            </w:r>
          </w:p>
        </w:tc>
        <w:tc>
          <w:tcPr>
            <w:tcW w:w="3326" w:type="dxa"/>
            <w:tcMar>
              <w:top w:w="80" w:type="dxa"/>
              <w:left w:w="100" w:type="dxa"/>
              <w:bottom w:w="80" w:type="dxa"/>
              <w:right w:w="100" w:type="dxa"/>
            </w:tcMar>
            <w:vAlign w:val="center"/>
          </w:tcPr>
          <w:p w14:paraId="0A27D8AF" w14:textId="77777777" w:rsidR="005D4961" w:rsidRDefault="00E37B79">
            <w:pPr>
              <w:spacing w:after="40" w:line="280" w:lineRule="auto"/>
            </w:pPr>
            <w:r>
              <w:rPr>
                <w:b/>
                <w:bCs/>
                <w:sz w:val="20"/>
                <w:szCs w:val="20"/>
              </w:rPr>
              <w:t xml:space="preserve">Integrations. </w:t>
            </w:r>
            <w:r>
              <w:rPr>
                <w:sz w:val="20"/>
                <w:szCs w:val="20"/>
              </w:rPr>
              <w:t>Submits via Document Management to Board; drivers from HRMS (S140), NLEMS (S027), Accreditation (S048).</w:t>
            </w:r>
          </w:p>
          <w:p w14:paraId="35B05ADC" w14:textId="77777777" w:rsidR="005D4961" w:rsidRDefault="00E37B79">
            <w:pPr>
              <w:spacing w:line="280" w:lineRule="auto"/>
            </w:pPr>
            <w:r>
              <w:rPr>
                <w:b/>
                <w:bCs/>
                <w:sz w:val="20"/>
                <w:szCs w:val="20"/>
              </w:rPr>
              <w:t xml:space="preserve">Dependencies. </w:t>
            </w:r>
            <w:r>
              <w:rPr>
                <w:sz w:val="20"/>
                <w:szCs w:val="20"/>
              </w:rPr>
              <w:t>FMS, planning platform.</w:t>
            </w:r>
          </w:p>
          <w:p w14:paraId="499A86FC" w14:textId="77777777" w:rsidR="005D4961" w:rsidRDefault="00E37B79">
            <w:pPr>
              <w:spacing w:before="40" w:line="280" w:lineRule="auto"/>
            </w:pPr>
            <w:r>
              <w:rPr>
                <w:i/>
                <w:iCs/>
                <w:color w:val="595959"/>
                <w:sz w:val="18"/>
                <w:szCs w:val="18"/>
              </w:rPr>
              <w:t>Co-owners: DG</w:t>
            </w:r>
          </w:p>
        </w:tc>
        <w:tc>
          <w:tcPr>
            <w:tcW w:w="1200" w:type="dxa"/>
            <w:tcMar>
              <w:top w:w="80" w:type="dxa"/>
              <w:left w:w="100" w:type="dxa"/>
              <w:bottom w:w="80" w:type="dxa"/>
              <w:right w:w="100" w:type="dxa"/>
            </w:tcMar>
            <w:vAlign w:val="center"/>
          </w:tcPr>
          <w:p w14:paraId="48393BF3" w14:textId="77777777" w:rsidR="005D4961" w:rsidRDefault="00E37B79">
            <w:pPr>
              <w:spacing w:before="80" w:after="80" w:line="280" w:lineRule="auto"/>
              <w:jc w:val="center"/>
            </w:pPr>
            <w:r>
              <w:rPr>
                <w:b/>
                <w:bCs/>
                <w:color w:val="BF8F00"/>
              </w:rPr>
              <w:t>Phase 2</w:t>
            </w:r>
          </w:p>
        </w:tc>
      </w:tr>
      <w:tr w:rsidR="005D4961" w14:paraId="18D59C8F" w14:textId="77777777">
        <w:trPr>
          <w:cantSplit/>
        </w:trPr>
        <w:tc>
          <w:tcPr>
            <w:tcW w:w="1500" w:type="dxa"/>
            <w:shd w:val="clear" w:color="auto" w:fill="F5F7FB"/>
            <w:tcMar>
              <w:top w:w="80" w:type="dxa"/>
              <w:left w:w="100" w:type="dxa"/>
              <w:bottom w:w="80" w:type="dxa"/>
              <w:right w:w="100" w:type="dxa"/>
            </w:tcMar>
            <w:vAlign w:val="center"/>
          </w:tcPr>
          <w:p w14:paraId="48AC9F21" w14:textId="77777777" w:rsidR="005D4961" w:rsidRDefault="00E37B79">
            <w:pPr>
              <w:spacing w:before="80" w:after="80" w:line="280" w:lineRule="auto"/>
            </w:pPr>
            <w:r>
              <w:rPr>
                <w:b/>
                <w:bCs/>
                <w:color w:val="1F3864"/>
              </w:rPr>
              <w:lastRenderedPageBreak/>
              <w:t>S147</w:t>
            </w:r>
          </w:p>
          <w:p w14:paraId="216182C4" w14:textId="77777777" w:rsidR="005D4961" w:rsidRDefault="00E37B79">
            <w:pPr>
              <w:spacing w:before="20" w:line="280" w:lineRule="auto"/>
            </w:pPr>
            <w:r>
              <w:rPr>
                <w:b/>
                <w:bCs/>
                <w:sz w:val="20"/>
                <w:szCs w:val="20"/>
              </w:rPr>
              <w:t>RMF</w:t>
            </w:r>
          </w:p>
          <w:p w14:paraId="34E26183" w14:textId="77777777" w:rsidR="005D4961" w:rsidRDefault="00E37B79">
            <w:pPr>
              <w:spacing w:after="20" w:line="280" w:lineRule="auto"/>
            </w:pPr>
            <w:r>
              <w:rPr>
                <w:i/>
                <w:iCs/>
                <w:color w:val="595959"/>
                <w:sz w:val="18"/>
                <w:szCs w:val="18"/>
              </w:rPr>
              <w:t>Financial Services Unit</w:t>
            </w:r>
          </w:p>
          <w:p w14:paraId="6BC39CEE"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4A683518" w14:textId="77777777" w:rsidR="005D4961" w:rsidRDefault="00E37B79">
            <w:pPr>
              <w:spacing w:before="80" w:after="80" w:line="280" w:lineRule="auto"/>
            </w:pPr>
            <w:r>
              <w:rPr>
                <w:b/>
                <w:bCs/>
              </w:rPr>
              <w:t>Asset Register / Fixed-Asset Management</w:t>
            </w:r>
          </w:p>
          <w:p w14:paraId="1AC9C372" w14:textId="77777777" w:rsidR="005D4961" w:rsidRDefault="00E37B79">
            <w:pPr>
              <w:spacing w:before="40" w:line="280" w:lineRule="auto"/>
            </w:pPr>
            <w:r>
              <w:rPr>
                <w:sz w:val="20"/>
                <w:szCs w:val="20"/>
              </w:rPr>
              <w:t>Custodianship, depreciation, impairment, disposal and physical-tag reconciliation. Referenced in DTI doc but never detailed.</w:t>
            </w:r>
          </w:p>
        </w:tc>
        <w:tc>
          <w:tcPr>
            <w:tcW w:w="3326" w:type="dxa"/>
            <w:shd w:val="clear" w:color="auto" w:fill="F5F7FB"/>
            <w:tcMar>
              <w:top w:w="80" w:type="dxa"/>
              <w:left w:w="100" w:type="dxa"/>
              <w:bottom w:w="80" w:type="dxa"/>
              <w:right w:w="100" w:type="dxa"/>
            </w:tcMar>
            <w:vAlign w:val="center"/>
          </w:tcPr>
          <w:p w14:paraId="495BAB34" w14:textId="77777777" w:rsidR="005D4961" w:rsidRDefault="00E37B79">
            <w:pPr>
              <w:spacing w:after="40" w:line="280" w:lineRule="auto"/>
            </w:pPr>
            <w:r>
              <w:rPr>
                <w:b/>
                <w:bCs/>
                <w:sz w:val="20"/>
                <w:szCs w:val="20"/>
              </w:rPr>
              <w:t xml:space="preserve">Integrations. </w:t>
            </w:r>
            <w:r>
              <w:rPr>
                <w:sz w:val="20"/>
                <w:szCs w:val="20"/>
              </w:rPr>
              <w:t>Movable assets cross-tag with RFID Inventory (S168); disposals to FMS (S138); maintenance via CMMS (S153).</w:t>
            </w:r>
          </w:p>
          <w:p w14:paraId="5CC3CBF8" w14:textId="77777777" w:rsidR="005D4961" w:rsidRDefault="00E37B79">
            <w:pPr>
              <w:spacing w:line="280" w:lineRule="auto"/>
            </w:pPr>
            <w:r>
              <w:rPr>
                <w:b/>
                <w:bCs/>
                <w:sz w:val="20"/>
                <w:szCs w:val="20"/>
              </w:rPr>
              <w:t xml:space="preserve">Dependencies. </w:t>
            </w:r>
            <w:r>
              <w:rPr>
                <w:sz w:val="20"/>
                <w:szCs w:val="20"/>
              </w:rPr>
              <w:t>Tagging programme, depreciation schedules.</w:t>
            </w:r>
          </w:p>
          <w:p w14:paraId="5E74E061" w14:textId="77777777" w:rsidR="005D4961" w:rsidRDefault="00E37B79">
            <w:pPr>
              <w:spacing w:before="40" w:line="280" w:lineRule="auto"/>
            </w:pPr>
            <w:r>
              <w:rPr>
                <w:i/>
                <w:iCs/>
                <w:color w:val="595959"/>
                <w:sz w:val="18"/>
                <w:szCs w:val="18"/>
              </w:rPr>
              <w:t>Co-owners: F&amp;L</w:t>
            </w:r>
          </w:p>
        </w:tc>
        <w:tc>
          <w:tcPr>
            <w:tcW w:w="1200" w:type="dxa"/>
            <w:shd w:val="clear" w:color="auto" w:fill="F5F7FB"/>
            <w:tcMar>
              <w:top w:w="80" w:type="dxa"/>
              <w:left w:w="100" w:type="dxa"/>
              <w:bottom w:w="80" w:type="dxa"/>
              <w:right w:w="100" w:type="dxa"/>
            </w:tcMar>
            <w:vAlign w:val="center"/>
          </w:tcPr>
          <w:p w14:paraId="44D0C9AC" w14:textId="77777777" w:rsidR="005D4961" w:rsidRDefault="00E37B79">
            <w:pPr>
              <w:spacing w:before="80" w:after="80" w:line="280" w:lineRule="auto"/>
              <w:jc w:val="center"/>
            </w:pPr>
            <w:r>
              <w:rPr>
                <w:b/>
                <w:bCs/>
                <w:color w:val="C00000"/>
              </w:rPr>
              <w:t>Fast-Track</w:t>
            </w:r>
          </w:p>
        </w:tc>
      </w:tr>
      <w:tr w:rsidR="005D4961" w14:paraId="626AF406" w14:textId="77777777">
        <w:trPr>
          <w:cantSplit/>
        </w:trPr>
        <w:tc>
          <w:tcPr>
            <w:tcW w:w="1500" w:type="dxa"/>
            <w:tcMar>
              <w:top w:w="80" w:type="dxa"/>
              <w:left w:w="100" w:type="dxa"/>
              <w:bottom w:w="80" w:type="dxa"/>
              <w:right w:w="100" w:type="dxa"/>
            </w:tcMar>
            <w:vAlign w:val="center"/>
          </w:tcPr>
          <w:p w14:paraId="55E3E1F4" w14:textId="77777777" w:rsidR="005D4961" w:rsidRDefault="00E37B79">
            <w:pPr>
              <w:spacing w:before="80" w:after="80" w:line="280" w:lineRule="auto"/>
            </w:pPr>
            <w:r>
              <w:rPr>
                <w:b/>
                <w:bCs/>
                <w:color w:val="1F3864"/>
              </w:rPr>
              <w:t>S147inv</w:t>
            </w:r>
          </w:p>
          <w:p w14:paraId="22603CD6" w14:textId="77777777" w:rsidR="005D4961" w:rsidRDefault="00E37B79">
            <w:pPr>
              <w:spacing w:before="20" w:line="280" w:lineRule="auto"/>
            </w:pPr>
            <w:r>
              <w:rPr>
                <w:b/>
                <w:bCs/>
                <w:sz w:val="20"/>
                <w:szCs w:val="20"/>
              </w:rPr>
              <w:t>RMF</w:t>
            </w:r>
          </w:p>
          <w:p w14:paraId="610AA67F" w14:textId="77777777" w:rsidR="005D4961" w:rsidRDefault="00E37B79">
            <w:pPr>
              <w:spacing w:after="20" w:line="280" w:lineRule="auto"/>
            </w:pPr>
            <w:r>
              <w:rPr>
                <w:i/>
                <w:iCs/>
                <w:color w:val="595959"/>
                <w:sz w:val="18"/>
                <w:szCs w:val="18"/>
              </w:rPr>
              <w:t>Procurement and Contracts Unit</w:t>
            </w:r>
          </w:p>
          <w:p w14:paraId="70A23E49"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1B3C62CB" w14:textId="77777777" w:rsidR="005D4961" w:rsidRDefault="00E37B79">
            <w:pPr>
              <w:spacing w:before="80" w:after="80" w:line="280" w:lineRule="auto"/>
            </w:pPr>
            <w:r>
              <w:rPr>
                <w:b/>
                <w:bCs/>
              </w:rPr>
              <w:t>Inventory &amp; Stores Management</w:t>
            </w:r>
          </w:p>
          <w:p w14:paraId="76A6CB5A" w14:textId="77777777" w:rsidR="005D4961" w:rsidRDefault="00E37B79">
            <w:pPr>
              <w:spacing w:before="40" w:line="280" w:lineRule="auto"/>
            </w:pPr>
            <w:r>
              <w:rPr>
                <w:sz w:val="20"/>
                <w:szCs w:val="20"/>
              </w:rPr>
              <w:t>Consumables, stationery, IT-stock; min/max levels, re-order workflow, issue tracking.</w:t>
            </w:r>
          </w:p>
        </w:tc>
        <w:tc>
          <w:tcPr>
            <w:tcW w:w="3326" w:type="dxa"/>
            <w:tcMar>
              <w:top w:w="80" w:type="dxa"/>
              <w:left w:w="100" w:type="dxa"/>
              <w:bottom w:w="80" w:type="dxa"/>
              <w:right w:w="100" w:type="dxa"/>
            </w:tcMar>
            <w:vAlign w:val="center"/>
          </w:tcPr>
          <w:p w14:paraId="77D43214" w14:textId="77777777" w:rsidR="005D4961" w:rsidRDefault="00E37B79">
            <w:pPr>
              <w:spacing w:after="40" w:line="280" w:lineRule="auto"/>
            </w:pPr>
            <w:r>
              <w:rPr>
                <w:b/>
                <w:bCs/>
                <w:sz w:val="20"/>
                <w:szCs w:val="20"/>
              </w:rPr>
              <w:t xml:space="preserve">Integrations. </w:t>
            </w:r>
            <w:r>
              <w:rPr>
                <w:sz w:val="20"/>
                <w:szCs w:val="20"/>
              </w:rPr>
              <w:t>Replenishment to e-Procurement (S132); issue records to Asset Register (S147).</w:t>
            </w:r>
          </w:p>
          <w:p w14:paraId="2292292C" w14:textId="77777777" w:rsidR="005D4961" w:rsidRDefault="00E37B79">
            <w:pPr>
              <w:spacing w:line="280" w:lineRule="auto"/>
            </w:pPr>
            <w:r>
              <w:rPr>
                <w:b/>
                <w:bCs/>
                <w:sz w:val="20"/>
                <w:szCs w:val="20"/>
              </w:rPr>
              <w:t xml:space="preserve">Dependencies. </w:t>
            </w:r>
            <w:r>
              <w:rPr>
                <w:sz w:val="20"/>
                <w:szCs w:val="20"/>
              </w:rPr>
              <w:t>Barcoding, stockroom workflow.</w:t>
            </w:r>
          </w:p>
          <w:p w14:paraId="5C4232DB" w14:textId="77777777" w:rsidR="005D4961" w:rsidRDefault="00E37B79">
            <w:pPr>
              <w:spacing w:before="40" w:line="280" w:lineRule="auto"/>
            </w:pPr>
            <w:r>
              <w:rPr>
                <w:i/>
                <w:iCs/>
                <w:color w:val="595959"/>
                <w:sz w:val="18"/>
                <w:szCs w:val="18"/>
              </w:rPr>
              <w:t>Co-owners: F&amp;L</w:t>
            </w:r>
          </w:p>
        </w:tc>
        <w:tc>
          <w:tcPr>
            <w:tcW w:w="1200" w:type="dxa"/>
            <w:tcMar>
              <w:top w:w="80" w:type="dxa"/>
              <w:left w:w="100" w:type="dxa"/>
              <w:bottom w:w="80" w:type="dxa"/>
              <w:right w:w="100" w:type="dxa"/>
            </w:tcMar>
            <w:vAlign w:val="center"/>
          </w:tcPr>
          <w:p w14:paraId="72A5EC66" w14:textId="77777777" w:rsidR="005D4961" w:rsidRDefault="00E37B79">
            <w:pPr>
              <w:spacing w:before="80" w:after="80" w:line="280" w:lineRule="auto"/>
              <w:jc w:val="center"/>
            </w:pPr>
            <w:r>
              <w:rPr>
                <w:b/>
                <w:bCs/>
                <w:color w:val="BF8F00"/>
              </w:rPr>
              <w:t>Phase 2</w:t>
            </w:r>
          </w:p>
        </w:tc>
      </w:tr>
      <w:tr w:rsidR="005D4961" w14:paraId="4800BEFA" w14:textId="77777777">
        <w:trPr>
          <w:cantSplit/>
        </w:trPr>
        <w:tc>
          <w:tcPr>
            <w:tcW w:w="1500" w:type="dxa"/>
            <w:shd w:val="clear" w:color="auto" w:fill="F5F7FB"/>
            <w:tcMar>
              <w:top w:w="80" w:type="dxa"/>
              <w:left w:w="100" w:type="dxa"/>
              <w:bottom w:w="80" w:type="dxa"/>
              <w:right w:w="100" w:type="dxa"/>
            </w:tcMar>
            <w:vAlign w:val="center"/>
          </w:tcPr>
          <w:p w14:paraId="3C206478" w14:textId="77777777" w:rsidR="005D4961" w:rsidRDefault="00E37B79">
            <w:pPr>
              <w:spacing w:before="80" w:after="80" w:line="280" w:lineRule="auto"/>
            </w:pPr>
            <w:r>
              <w:rPr>
                <w:b/>
                <w:bCs/>
                <w:color w:val="1F3864"/>
              </w:rPr>
              <w:t>S148</w:t>
            </w:r>
          </w:p>
          <w:p w14:paraId="41BB24B6" w14:textId="77777777" w:rsidR="005D4961" w:rsidRDefault="00E37B79">
            <w:pPr>
              <w:spacing w:before="20" w:line="280" w:lineRule="auto"/>
            </w:pPr>
            <w:r>
              <w:rPr>
                <w:b/>
                <w:bCs/>
                <w:sz w:val="20"/>
                <w:szCs w:val="20"/>
              </w:rPr>
              <w:t>RMF</w:t>
            </w:r>
          </w:p>
          <w:p w14:paraId="437C4125" w14:textId="77777777" w:rsidR="005D4961" w:rsidRDefault="00E37B79">
            <w:pPr>
              <w:spacing w:after="20" w:line="280" w:lineRule="auto"/>
            </w:pPr>
            <w:r>
              <w:rPr>
                <w:i/>
                <w:iCs/>
                <w:color w:val="595959"/>
                <w:sz w:val="18"/>
                <w:szCs w:val="18"/>
              </w:rPr>
              <w:t>Resource Mobilisation Unit</w:t>
            </w:r>
          </w:p>
          <w:p w14:paraId="10DBF8EB" w14:textId="77777777" w:rsidR="005D4961" w:rsidRDefault="00E37B79">
            <w:pPr>
              <w:spacing w:line="280" w:lineRule="auto"/>
            </w:pPr>
            <w:r>
              <w:rPr>
                <w:i/>
                <w:iCs/>
                <w:color w:val="1F3864"/>
                <w:sz w:val="18"/>
                <w:szCs w:val="18"/>
              </w:rPr>
              <w:t>DTI v3.0</w:t>
            </w:r>
          </w:p>
          <w:p w14:paraId="61E905FE" w14:textId="77777777" w:rsidR="005D4961" w:rsidRDefault="00E37B79">
            <w:pPr>
              <w:spacing w:before="20" w:line="280" w:lineRule="auto"/>
            </w:pPr>
            <w:r>
              <w:rPr>
                <w:i/>
                <w:iCs/>
                <w:color w:val="595959"/>
                <w:sz w:val="18"/>
                <w:szCs w:val="18"/>
              </w:rPr>
              <w:t>Anchor: §17(e)</w:t>
            </w:r>
          </w:p>
        </w:tc>
        <w:tc>
          <w:tcPr>
            <w:tcW w:w="3000" w:type="dxa"/>
            <w:shd w:val="clear" w:color="auto" w:fill="F5F7FB"/>
            <w:tcMar>
              <w:top w:w="80" w:type="dxa"/>
              <w:left w:w="100" w:type="dxa"/>
              <w:bottom w:w="80" w:type="dxa"/>
              <w:right w:w="100" w:type="dxa"/>
            </w:tcMar>
            <w:vAlign w:val="center"/>
          </w:tcPr>
          <w:p w14:paraId="4397CB13" w14:textId="77777777" w:rsidR="005D4961" w:rsidRDefault="00E37B79">
            <w:pPr>
              <w:spacing w:before="80" w:after="80" w:line="280" w:lineRule="auto"/>
            </w:pPr>
            <w:r>
              <w:rPr>
                <w:b/>
                <w:bCs/>
              </w:rPr>
              <w:t>Donor Management Module</w:t>
            </w:r>
          </w:p>
          <w:p w14:paraId="31565DA9" w14:textId="77777777" w:rsidR="005D4961" w:rsidRDefault="00E37B79">
            <w:pPr>
              <w:spacing w:before="40" w:line="280" w:lineRule="auto"/>
            </w:pPr>
            <w:r>
              <w:rPr>
                <w:sz w:val="20"/>
                <w:szCs w:val="20"/>
              </w:rPr>
              <w:t>Within FMS — donor master, gift register, grant-condition tracking and Auditor-General disclosure of gifts and grants.</w:t>
            </w:r>
          </w:p>
        </w:tc>
        <w:tc>
          <w:tcPr>
            <w:tcW w:w="3326" w:type="dxa"/>
            <w:shd w:val="clear" w:color="auto" w:fill="F5F7FB"/>
            <w:tcMar>
              <w:top w:w="80" w:type="dxa"/>
              <w:left w:w="100" w:type="dxa"/>
              <w:bottom w:w="80" w:type="dxa"/>
              <w:right w:w="100" w:type="dxa"/>
            </w:tcMar>
            <w:vAlign w:val="center"/>
          </w:tcPr>
          <w:p w14:paraId="5953FA5A" w14:textId="77777777" w:rsidR="005D4961" w:rsidRDefault="00E37B79">
            <w:pPr>
              <w:spacing w:after="40" w:line="280" w:lineRule="auto"/>
            </w:pPr>
            <w:r>
              <w:rPr>
                <w:b/>
                <w:bCs/>
                <w:sz w:val="20"/>
                <w:szCs w:val="20"/>
              </w:rPr>
              <w:t xml:space="preserve">Integrations. </w:t>
            </w:r>
            <w:r>
              <w:rPr>
                <w:sz w:val="20"/>
                <w:szCs w:val="20"/>
              </w:rPr>
              <w:t>Pairs with Grants Mgmt (S150) and Donor Microsite (S091_donor); compliance to A-G via FMS (S138).</w:t>
            </w:r>
          </w:p>
          <w:p w14:paraId="05B8465C" w14:textId="77777777" w:rsidR="005D4961" w:rsidRDefault="00E37B79">
            <w:pPr>
              <w:spacing w:line="280" w:lineRule="auto"/>
            </w:pPr>
            <w:r>
              <w:rPr>
                <w:b/>
                <w:bCs/>
                <w:sz w:val="20"/>
                <w:szCs w:val="20"/>
              </w:rPr>
              <w:t xml:space="preserve">Dependencies. </w:t>
            </w:r>
            <w:r>
              <w:rPr>
                <w:sz w:val="20"/>
                <w:szCs w:val="20"/>
              </w:rPr>
              <w:t>FMS, CRM.</w:t>
            </w:r>
          </w:p>
          <w:p w14:paraId="096FEDF9" w14:textId="77777777" w:rsidR="005D4961" w:rsidRDefault="00E37B79">
            <w:pPr>
              <w:spacing w:before="40" w:line="280" w:lineRule="auto"/>
            </w:pPr>
            <w:r>
              <w:rPr>
                <w:i/>
                <w:iCs/>
                <w:color w:val="595959"/>
                <w:sz w:val="18"/>
                <w:szCs w:val="18"/>
              </w:rPr>
              <w:t>Co-owners: CCP</w:t>
            </w:r>
          </w:p>
        </w:tc>
        <w:tc>
          <w:tcPr>
            <w:tcW w:w="1200" w:type="dxa"/>
            <w:shd w:val="clear" w:color="auto" w:fill="F5F7FB"/>
            <w:tcMar>
              <w:top w:w="80" w:type="dxa"/>
              <w:left w:w="100" w:type="dxa"/>
              <w:bottom w:w="80" w:type="dxa"/>
              <w:right w:w="100" w:type="dxa"/>
            </w:tcMar>
            <w:vAlign w:val="center"/>
          </w:tcPr>
          <w:p w14:paraId="260925ED" w14:textId="77777777" w:rsidR="005D4961" w:rsidRDefault="00E37B79">
            <w:pPr>
              <w:spacing w:before="80" w:after="80" w:line="280" w:lineRule="auto"/>
              <w:jc w:val="center"/>
            </w:pPr>
            <w:r>
              <w:rPr>
                <w:b/>
                <w:bCs/>
                <w:color w:val="385723"/>
              </w:rPr>
              <w:t>Phase 3</w:t>
            </w:r>
          </w:p>
        </w:tc>
      </w:tr>
      <w:tr w:rsidR="005D4961" w14:paraId="288BA376" w14:textId="77777777">
        <w:trPr>
          <w:cantSplit/>
        </w:trPr>
        <w:tc>
          <w:tcPr>
            <w:tcW w:w="1500" w:type="dxa"/>
            <w:tcMar>
              <w:top w:w="80" w:type="dxa"/>
              <w:left w:w="100" w:type="dxa"/>
              <w:bottom w:w="80" w:type="dxa"/>
              <w:right w:w="100" w:type="dxa"/>
            </w:tcMar>
            <w:vAlign w:val="center"/>
          </w:tcPr>
          <w:p w14:paraId="5FAB5A67" w14:textId="77777777" w:rsidR="005D4961" w:rsidRDefault="00E37B79">
            <w:pPr>
              <w:spacing w:before="80" w:after="80" w:line="280" w:lineRule="auto"/>
            </w:pPr>
            <w:r>
              <w:rPr>
                <w:b/>
                <w:bCs/>
                <w:color w:val="1F3864"/>
              </w:rPr>
              <w:t>S149</w:t>
            </w:r>
          </w:p>
          <w:p w14:paraId="4BB81C9A" w14:textId="77777777" w:rsidR="005D4961" w:rsidRDefault="00E37B79">
            <w:pPr>
              <w:spacing w:before="20" w:line="280" w:lineRule="auto"/>
            </w:pPr>
            <w:r>
              <w:rPr>
                <w:b/>
                <w:bCs/>
                <w:sz w:val="20"/>
                <w:szCs w:val="20"/>
              </w:rPr>
              <w:t>RMF</w:t>
            </w:r>
          </w:p>
          <w:p w14:paraId="712E0B19" w14:textId="77777777" w:rsidR="005D4961" w:rsidRDefault="00E37B79">
            <w:pPr>
              <w:spacing w:after="20" w:line="280" w:lineRule="auto"/>
            </w:pPr>
            <w:r>
              <w:rPr>
                <w:i/>
                <w:iCs/>
                <w:color w:val="595959"/>
                <w:sz w:val="18"/>
                <w:szCs w:val="18"/>
              </w:rPr>
              <w:t>Financial Services Unit</w:t>
            </w:r>
          </w:p>
          <w:p w14:paraId="0E6C9F0B" w14:textId="77777777" w:rsidR="005D4961" w:rsidRDefault="00E37B79">
            <w:pPr>
              <w:spacing w:line="280" w:lineRule="auto"/>
            </w:pPr>
            <w:r>
              <w:rPr>
                <w:i/>
                <w:iCs/>
                <w:color w:val="8B4513"/>
                <w:sz w:val="18"/>
                <w:szCs w:val="18"/>
              </w:rPr>
              <w:t>Gap-identified</w:t>
            </w:r>
          </w:p>
          <w:p w14:paraId="781E1E1E" w14:textId="77777777" w:rsidR="005D4961" w:rsidRDefault="00E37B79">
            <w:pPr>
              <w:spacing w:before="20" w:line="280" w:lineRule="auto"/>
            </w:pPr>
            <w:r>
              <w:rPr>
                <w:i/>
                <w:iCs/>
                <w:color w:val="595959"/>
                <w:sz w:val="18"/>
                <w:szCs w:val="18"/>
              </w:rPr>
              <w:t>Anchor: §§20, 21</w:t>
            </w:r>
          </w:p>
        </w:tc>
        <w:tc>
          <w:tcPr>
            <w:tcW w:w="3000" w:type="dxa"/>
            <w:tcMar>
              <w:top w:w="80" w:type="dxa"/>
              <w:left w:w="100" w:type="dxa"/>
              <w:bottom w:w="80" w:type="dxa"/>
              <w:right w:w="100" w:type="dxa"/>
            </w:tcMar>
            <w:vAlign w:val="center"/>
          </w:tcPr>
          <w:p w14:paraId="36765CC9" w14:textId="77777777" w:rsidR="005D4961" w:rsidRDefault="00E37B79">
            <w:pPr>
              <w:spacing w:before="80" w:after="80" w:line="280" w:lineRule="auto"/>
            </w:pPr>
            <w:r>
              <w:rPr>
                <w:b/>
                <w:bCs/>
              </w:rPr>
              <w:t>IFRS / IPSAS Reporting &amp; Consolidation Module</w:t>
            </w:r>
          </w:p>
          <w:p w14:paraId="75D25678" w14:textId="77777777" w:rsidR="005D4961" w:rsidRDefault="00E37B79">
            <w:pPr>
              <w:spacing w:before="40" w:line="280" w:lineRule="auto"/>
            </w:pPr>
            <w:r>
              <w:rPr>
                <w:sz w:val="20"/>
                <w:szCs w:val="20"/>
              </w:rPr>
              <w:t>Compliant statutory financial statements, eliminations and consolidation. The basic FMS often lacks this.</w:t>
            </w:r>
          </w:p>
        </w:tc>
        <w:tc>
          <w:tcPr>
            <w:tcW w:w="3326" w:type="dxa"/>
            <w:tcMar>
              <w:top w:w="80" w:type="dxa"/>
              <w:left w:w="100" w:type="dxa"/>
              <w:bottom w:w="80" w:type="dxa"/>
              <w:right w:w="100" w:type="dxa"/>
            </w:tcMar>
            <w:vAlign w:val="center"/>
          </w:tcPr>
          <w:p w14:paraId="214C366D" w14:textId="77777777" w:rsidR="005D4961" w:rsidRDefault="00E37B79">
            <w:pPr>
              <w:spacing w:after="40" w:line="280" w:lineRule="auto"/>
            </w:pPr>
            <w:r>
              <w:rPr>
                <w:b/>
                <w:bCs/>
                <w:sz w:val="20"/>
                <w:szCs w:val="20"/>
              </w:rPr>
              <w:t xml:space="preserve">Integrations. </w:t>
            </w:r>
            <w:r>
              <w:rPr>
                <w:sz w:val="20"/>
                <w:szCs w:val="20"/>
              </w:rPr>
              <w:t>Reads FMS (S138); outputs to A-G portal and Annual Report module of Analytics Dashboard (S225).</w:t>
            </w:r>
          </w:p>
          <w:p w14:paraId="03D0BE9B" w14:textId="77777777" w:rsidR="005D4961" w:rsidRDefault="00E37B79">
            <w:pPr>
              <w:spacing w:line="280" w:lineRule="auto"/>
            </w:pPr>
            <w:r>
              <w:rPr>
                <w:b/>
                <w:bCs/>
                <w:sz w:val="20"/>
                <w:szCs w:val="20"/>
              </w:rPr>
              <w:t xml:space="preserve">Dependencies. </w:t>
            </w:r>
            <w:r>
              <w:rPr>
                <w:sz w:val="20"/>
                <w:szCs w:val="20"/>
              </w:rPr>
              <w:t>FMS, accounting standards engine.</w:t>
            </w:r>
          </w:p>
        </w:tc>
        <w:tc>
          <w:tcPr>
            <w:tcW w:w="1200" w:type="dxa"/>
            <w:tcMar>
              <w:top w:w="80" w:type="dxa"/>
              <w:left w:w="100" w:type="dxa"/>
              <w:bottom w:w="80" w:type="dxa"/>
              <w:right w:w="100" w:type="dxa"/>
            </w:tcMar>
            <w:vAlign w:val="center"/>
          </w:tcPr>
          <w:p w14:paraId="7A2CECF6" w14:textId="77777777" w:rsidR="005D4961" w:rsidRDefault="00E37B79">
            <w:pPr>
              <w:spacing w:before="80" w:after="80" w:line="280" w:lineRule="auto"/>
              <w:jc w:val="center"/>
            </w:pPr>
            <w:r>
              <w:rPr>
                <w:b/>
                <w:bCs/>
                <w:color w:val="BF8F00"/>
              </w:rPr>
              <w:t>Phase 2</w:t>
            </w:r>
          </w:p>
        </w:tc>
      </w:tr>
      <w:tr w:rsidR="005D4961" w14:paraId="43D1453F" w14:textId="77777777">
        <w:trPr>
          <w:cantSplit/>
        </w:trPr>
        <w:tc>
          <w:tcPr>
            <w:tcW w:w="1500" w:type="dxa"/>
            <w:shd w:val="clear" w:color="auto" w:fill="F5F7FB"/>
            <w:tcMar>
              <w:top w:w="80" w:type="dxa"/>
              <w:left w:w="100" w:type="dxa"/>
              <w:bottom w:w="80" w:type="dxa"/>
              <w:right w:w="100" w:type="dxa"/>
            </w:tcMar>
            <w:vAlign w:val="center"/>
          </w:tcPr>
          <w:p w14:paraId="100AB6B8" w14:textId="77777777" w:rsidR="005D4961" w:rsidRDefault="00E37B79">
            <w:pPr>
              <w:spacing w:before="80" w:after="80" w:line="280" w:lineRule="auto"/>
            </w:pPr>
            <w:r>
              <w:rPr>
                <w:b/>
                <w:bCs/>
                <w:color w:val="1F3864"/>
              </w:rPr>
              <w:t>S150</w:t>
            </w:r>
          </w:p>
          <w:p w14:paraId="061063F3" w14:textId="77777777" w:rsidR="005D4961" w:rsidRDefault="00E37B79">
            <w:pPr>
              <w:spacing w:before="20" w:line="280" w:lineRule="auto"/>
            </w:pPr>
            <w:r>
              <w:rPr>
                <w:b/>
                <w:bCs/>
                <w:sz w:val="20"/>
                <w:szCs w:val="20"/>
              </w:rPr>
              <w:t>RMF</w:t>
            </w:r>
          </w:p>
          <w:p w14:paraId="3DD7101C" w14:textId="77777777" w:rsidR="005D4961" w:rsidRDefault="00E37B79">
            <w:pPr>
              <w:spacing w:after="20" w:line="280" w:lineRule="auto"/>
            </w:pPr>
            <w:r>
              <w:rPr>
                <w:i/>
                <w:iCs/>
                <w:color w:val="595959"/>
                <w:sz w:val="18"/>
                <w:szCs w:val="18"/>
              </w:rPr>
              <w:t>Resource Mobilisation Unit</w:t>
            </w:r>
          </w:p>
          <w:p w14:paraId="7E91C9CD"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39F7B030" w14:textId="77777777" w:rsidR="005D4961" w:rsidRDefault="00E37B79">
            <w:pPr>
              <w:spacing w:before="80" w:after="80" w:line="280" w:lineRule="auto"/>
            </w:pPr>
            <w:r>
              <w:rPr>
                <w:b/>
                <w:bCs/>
              </w:rPr>
              <w:t>Grants Management for Inbound Donor Funding</w:t>
            </w:r>
          </w:p>
          <w:p w14:paraId="6E2EFEDF" w14:textId="77777777" w:rsidR="005D4961" w:rsidRDefault="00E37B79">
            <w:pPr>
              <w:spacing w:before="40" w:line="280" w:lineRule="auto"/>
            </w:pPr>
            <w:r>
              <w:rPr>
                <w:sz w:val="20"/>
                <w:szCs w:val="20"/>
              </w:rPr>
              <w:t>Proposal pipeline, milestone tracking, donor-condition compliance, narrative + financial reporting workspace. Distinct from a CRM.</w:t>
            </w:r>
          </w:p>
        </w:tc>
        <w:tc>
          <w:tcPr>
            <w:tcW w:w="3326" w:type="dxa"/>
            <w:shd w:val="clear" w:color="auto" w:fill="F5F7FB"/>
            <w:tcMar>
              <w:top w:w="80" w:type="dxa"/>
              <w:left w:w="100" w:type="dxa"/>
              <w:bottom w:w="80" w:type="dxa"/>
              <w:right w:w="100" w:type="dxa"/>
            </w:tcMar>
            <w:vAlign w:val="center"/>
          </w:tcPr>
          <w:p w14:paraId="1BF49E42" w14:textId="77777777" w:rsidR="005D4961" w:rsidRDefault="00E37B79">
            <w:pPr>
              <w:spacing w:after="40" w:line="280" w:lineRule="auto"/>
            </w:pPr>
            <w:r>
              <w:rPr>
                <w:b/>
                <w:bCs/>
                <w:sz w:val="20"/>
                <w:szCs w:val="20"/>
              </w:rPr>
              <w:t xml:space="preserve">Integrations. </w:t>
            </w:r>
            <w:r>
              <w:rPr>
                <w:sz w:val="20"/>
                <w:szCs w:val="20"/>
              </w:rPr>
              <w:t>Donors from CRM (S081) and Donor Mgmt (S148); financials in FMS (S138); reports via Microsite (S091_donor).</w:t>
            </w:r>
          </w:p>
          <w:p w14:paraId="12681D60" w14:textId="77777777" w:rsidR="005D4961" w:rsidRDefault="00E37B79">
            <w:pPr>
              <w:spacing w:line="280" w:lineRule="auto"/>
            </w:pPr>
            <w:r>
              <w:rPr>
                <w:b/>
                <w:bCs/>
                <w:sz w:val="20"/>
                <w:szCs w:val="20"/>
              </w:rPr>
              <w:t xml:space="preserve">Dependencies. </w:t>
            </w:r>
            <w:r>
              <w:rPr>
                <w:sz w:val="20"/>
                <w:szCs w:val="20"/>
              </w:rPr>
              <w:t>CRM, FMS, document templating.</w:t>
            </w:r>
          </w:p>
          <w:p w14:paraId="3F3BA5B8" w14:textId="77777777" w:rsidR="005D4961" w:rsidRDefault="00E37B79">
            <w:pPr>
              <w:spacing w:before="40" w:line="280" w:lineRule="auto"/>
            </w:pPr>
            <w:r>
              <w:rPr>
                <w:i/>
                <w:iCs/>
                <w:color w:val="595959"/>
                <w:sz w:val="18"/>
                <w:szCs w:val="18"/>
              </w:rPr>
              <w:t>Co-owners: CCP</w:t>
            </w:r>
          </w:p>
        </w:tc>
        <w:tc>
          <w:tcPr>
            <w:tcW w:w="1200" w:type="dxa"/>
            <w:shd w:val="clear" w:color="auto" w:fill="F5F7FB"/>
            <w:tcMar>
              <w:top w:w="80" w:type="dxa"/>
              <w:left w:w="100" w:type="dxa"/>
              <w:bottom w:w="80" w:type="dxa"/>
              <w:right w:w="100" w:type="dxa"/>
            </w:tcMar>
            <w:vAlign w:val="center"/>
          </w:tcPr>
          <w:p w14:paraId="6E51665F" w14:textId="77777777" w:rsidR="005D4961" w:rsidRDefault="00E37B79">
            <w:pPr>
              <w:spacing w:before="80" w:after="80" w:line="280" w:lineRule="auto"/>
              <w:jc w:val="center"/>
            </w:pPr>
            <w:r>
              <w:rPr>
                <w:b/>
                <w:bCs/>
                <w:color w:val="BF8F00"/>
              </w:rPr>
              <w:t>Phase 2</w:t>
            </w:r>
          </w:p>
        </w:tc>
      </w:tr>
      <w:tr w:rsidR="005D4961" w14:paraId="745AD8EE" w14:textId="77777777">
        <w:trPr>
          <w:cantSplit/>
        </w:trPr>
        <w:tc>
          <w:tcPr>
            <w:tcW w:w="1500" w:type="dxa"/>
            <w:tcMar>
              <w:top w:w="80" w:type="dxa"/>
              <w:left w:w="100" w:type="dxa"/>
              <w:bottom w:w="80" w:type="dxa"/>
              <w:right w:w="100" w:type="dxa"/>
            </w:tcMar>
            <w:vAlign w:val="center"/>
          </w:tcPr>
          <w:p w14:paraId="4E5A4998" w14:textId="77777777" w:rsidR="005D4961" w:rsidRDefault="00E37B79">
            <w:pPr>
              <w:spacing w:before="80" w:after="80" w:line="280" w:lineRule="auto"/>
            </w:pPr>
            <w:r>
              <w:rPr>
                <w:b/>
                <w:bCs/>
                <w:color w:val="1F3864"/>
              </w:rPr>
              <w:t>S150c</w:t>
            </w:r>
          </w:p>
          <w:p w14:paraId="78C61F89" w14:textId="77777777" w:rsidR="005D4961" w:rsidRDefault="00E37B79">
            <w:pPr>
              <w:spacing w:before="20" w:line="280" w:lineRule="auto"/>
            </w:pPr>
            <w:r>
              <w:rPr>
                <w:b/>
                <w:bCs/>
                <w:sz w:val="20"/>
                <w:szCs w:val="20"/>
              </w:rPr>
              <w:t>RMF</w:t>
            </w:r>
          </w:p>
          <w:p w14:paraId="63B4CA5F" w14:textId="77777777" w:rsidR="005D4961" w:rsidRDefault="00E37B79">
            <w:pPr>
              <w:spacing w:after="20" w:line="280" w:lineRule="auto"/>
            </w:pPr>
            <w:r>
              <w:rPr>
                <w:i/>
                <w:iCs/>
                <w:color w:val="595959"/>
                <w:sz w:val="18"/>
                <w:szCs w:val="18"/>
              </w:rPr>
              <w:t>Resource Mobilisation Unit</w:t>
            </w:r>
          </w:p>
          <w:p w14:paraId="29C4853D"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7338501F" w14:textId="77777777" w:rsidR="005D4961" w:rsidRDefault="00E37B79">
            <w:pPr>
              <w:spacing w:before="80" w:after="80" w:line="280" w:lineRule="auto"/>
            </w:pPr>
            <w:r>
              <w:rPr>
                <w:b/>
                <w:bCs/>
              </w:rPr>
              <w:t>Crowdfunding / Alumni Giving Portal</w:t>
            </w:r>
          </w:p>
          <w:p w14:paraId="5266A2BB" w14:textId="77777777" w:rsidR="005D4961" w:rsidRDefault="00E37B79">
            <w:pPr>
              <w:spacing w:before="40" w:line="280" w:lineRule="auto"/>
            </w:pPr>
            <w:r>
              <w:rPr>
                <w:sz w:val="20"/>
                <w:szCs w:val="20"/>
              </w:rPr>
              <w:t>Public-facing giving portal — one-off and recurring gifts tied to alumni identity and tribute campaigns.</w:t>
            </w:r>
          </w:p>
        </w:tc>
        <w:tc>
          <w:tcPr>
            <w:tcW w:w="3326" w:type="dxa"/>
            <w:tcMar>
              <w:top w:w="80" w:type="dxa"/>
              <w:left w:w="100" w:type="dxa"/>
              <w:bottom w:w="80" w:type="dxa"/>
              <w:right w:w="100" w:type="dxa"/>
            </w:tcMar>
            <w:vAlign w:val="center"/>
          </w:tcPr>
          <w:p w14:paraId="467DC84F" w14:textId="77777777" w:rsidR="005D4961" w:rsidRDefault="00E37B79">
            <w:pPr>
              <w:spacing w:after="40" w:line="280" w:lineRule="auto"/>
            </w:pPr>
            <w:r>
              <w:rPr>
                <w:b/>
                <w:bCs/>
                <w:sz w:val="20"/>
                <w:szCs w:val="20"/>
              </w:rPr>
              <w:t xml:space="preserve">Integrations. </w:t>
            </w:r>
            <w:r>
              <w:rPr>
                <w:sz w:val="20"/>
                <w:szCs w:val="20"/>
              </w:rPr>
              <w:t>Identity via Alumni CRM (S034); gifts to Donor Mgmt (S148); receipts via Payment (S141).</w:t>
            </w:r>
          </w:p>
          <w:p w14:paraId="627A5983" w14:textId="77777777" w:rsidR="005D4961" w:rsidRDefault="00E37B79">
            <w:pPr>
              <w:spacing w:line="280" w:lineRule="auto"/>
            </w:pPr>
            <w:r>
              <w:rPr>
                <w:b/>
                <w:bCs/>
                <w:sz w:val="20"/>
                <w:szCs w:val="20"/>
              </w:rPr>
              <w:t xml:space="preserve">Dependencies. </w:t>
            </w:r>
            <w:r>
              <w:rPr>
                <w:sz w:val="20"/>
                <w:szCs w:val="20"/>
              </w:rPr>
              <w:t>Payment gateway, identity linkage.</w:t>
            </w:r>
          </w:p>
          <w:p w14:paraId="0AC8D621" w14:textId="77777777" w:rsidR="005D4961" w:rsidRDefault="00E37B79">
            <w:pPr>
              <w:spacing w:before="40" w:line="280" w:lineRule="auto"/>
            </w:pPr>
            <w:r>
              <w:rPr>
                <w:i/>
                <w:iCs/>
                <w:color w:val="595959"/>
                <w:sz w:val="18"/>
                <w:szCs w:val="18"/>
              </w:rPr>
              <w:t>Co-owners: GSL</w:t>
            </w:r>
          </w:p>
        </w:tc>
        <w:tc>
          <w:tcPr>
            <w:tcW w:w="1200" w:type="dxa"/>
            <w:tcMar>
              <w:top w:w="80" w:type="dxa"/>
              <w:left w:w="100" w:type="dxa"/>
              <w:bottom w:w="80" w:type="dxa"/>
              <w:right w:w="100" w:type="dxa"/>
            </w:tcMar>
            <w:vAlign w:val="center"/>
          </w:tcPr>
          <w:p w14:paraId="55CB53CE" w14:textId="77777777" w:rsidR="005D4961" w:rsidRDefault="00E37B79">
            <w:pPr>
              <w:spacing w:before="80" w:after="80" w:line="280" w:lineRule="auto"/>
              <w:jc w:val="center"/>
            </w:pPr>
            <w:r>
              <w:rPr>
                <w:b/>
                <w:bCs/>
                <w:color w:val="385723"/>
              </w:rPr>
              <w:t>Phase 3</w:t>
            </w:r>
          </w:p>
        </w:tc>
      </w:tr>
      <w:tr w:rsidR="005D4961" w14:paraId="09E4F53F" w14:textId="77777777">
        <w:trPr>
          <w:cantSplit/>
        </w:trPr>
        <w:tc>
          <w:tcPr>
            <w:tcW w:w="1500" w:type="dxa"/>
            <w:shd w:val="clear" w:color="auto" w:fill="F5F7FB"/>
            <w:tcMar>
              <w:top w:w="80" w:type="dxa"/>
              <w:left w:w="100" w:type="dxa"/>
              <w:bottom w:w="80" w:type="dxa"/>
              <w:right w:w="100" w:type="dxa"/>
            </w:tcMar>
            <w:vAlign w:val="center"/>
          </w:tcPr>
          <w:p w14:paraId="5C410D28" w14:textId="77777777" w:rsidR="005D4961" w:rsidRDefault="00E37B79">
            <w:pPr>
              <w:spacing w:before="80" w:after="80" w:line="280" w:lineRule="auto"/>
            </w:pPr>
            <w:r>
              <w:rPr>
                <w:b/>
                <w:bCs/>
                <w:color w:val="1F3864"/>
              </w:rPr>
              <w:lastRenderedPageBreak/>
              <w:t>S150d</w:t>
            </w:r>
          </w:p>
          <w:p w14:paraId="46A2AA8C" w14:textId="77777777" w:rsidR="005D4961" w:rsidRDefault="00E37B79">
            <w:pPr>
              <w:spacing w:before="20" w:line="280" w:lineRule="auto"/>
            </w:pPr>
            <w:r>
              <w:rPr>
                <w:b/>
                <w:bCs/>
                <w:sz w:val="20"/>
                <w:szCs w:val="20"/>
              </w:rPr>
              <w:t>RMF</w:t>
            </w:r>
          </w:p>
          <w:p w14:paraId="69758FBA" w14:textId="77777777" w:rsidR="005D4961" w:rsidRDefault="00E37B79">
            <w:pPr>
              <w:spacing w:after="20" w:line="280" w:lineRule="auto"/>
            </w:pPr>
            <w:r>
              <w:rPr>
                <w:i/>
                <w:iCs/>
                <w:color w:val="595959"/>
                <w:sz w:val="18"/>
                <w:szCs w:val="18"/>
              </w:rPr>
              <w:t>Resource Mobilisation Unit</w:t>
            </w:r>
          </w:p>
          <w:p w14:paraId="5E17CEBA"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52628E96" w14:textId="77777777" w:rsidR="005D4961" w:rsidRDefault="00E37B79">
            <w:pPr>
              <w:spacing w:before="80" w:after="80" w:line="280" w:lineRule="auto"/>
            </w:pPr>
            <w:r>
              <w:rPr>
                <w:b/>
                <w:bCs/>
              </w:rPr>
              <w:t>Donor &amp; Grant Compliance Reporting Workspace</w:t>
            </w:r>
          </w:p>
          <w:p w14:paraId="2A04E23E" w14:textId="77777777" w:rsidR="005D4961" w:rsidRDefault="00E37B79">
            <w:pPr>
              <w:spacing w:before="40" w:line="280" w:lineRule="auto"/>
            </w:pPr>
            <w:r>
              <w:rPr>
                <w:sz w:val="20"/>
                <w:szCs w:val="20"/>
              </w:rPr>
              <w:t>Builds the narrative and financial reports required by each donor template; tracks deliverables and audit-ready evidence.</w:t>
            </w:r>
          </w:p>
        </w:tc>
        <w:tc>
          <w:tcPr>
            <w:tcW w:w="3326" w:type="dxa"/>
            <w:shd w:val="clear" w:color="auto" w:fill="F5F7FB"/>
            <w:tcMar>
              <w:top w:w="80" w:type="dxa"/>
              <w:left w:w="100" w:type="dxa"/>
              <w:bottom w:w="80" w:type="dxa"/>
              <w:right w:w="100" w:type="dxa"/>
            </w:tcMar>
            <w:vAlign w:val="center"/>
          </w:tcPr>
          <w:p w14:paraId="18681E85" w14:textId="77777777" w:rsidR="005D4961" w:rsidRDefault="00E37B79">
            <w:pPr>
              <w:spacing w:after="40" w:line="280" w:lineRule="auto"/>
            </w:pPr>
            <w:r>
              <w:rPr>
                <w:b/>
                <w:bCs/>
                <w:sz w:val="20"/>
                <w:szCs w:val="20"/>
              </w:rPr>
              <w:t xml:space="preserve">Integrations. </w:t>
            </w:r>
            <w:r>
              <w:rPr>
                <w:sz w:val="20"/>
                <w:szCs w:val="20"/>
              </w:rPr>
              <w:t>Builds on Grants (S150); evidence from FMS (S138) and Repository (S106).</w:t>
            </w:r>
          </w:p>
          <w:p w14:paraId="6D679E6B" w14:textId="77777777" w:rsidR="005D4961" w:rsidRDefault="00E37B79">
            <w:pPr>
              <w:spacing w:line="280" w:lineRule="auto"/>
            </w:pPr>
            <w:r>
              <w:rPr>
                <w:b/>
                <w:bCs/>
                <w:sz w:val="20"/>
                <w:szCs w:val="20"/>
              </w:rPr>
              <w:t xml:space="preserve">Dependencies. </w:t>
            </w:r>
            <w:r>
              <w:rPr>
                <w:sz w:val="20"/>
                <w:szCs w:val="20"/>
              </w:rPr>
              <w:t>Document templates, evidence vault.</w:t>
            </w:r>
          </w:p>
        </w:tc>
        <w:tc>
          <w:tcPr>
            <w:tcW w:w="1200" w:type="dxa"/>
            <w:shd w:val="clear" w:color="auto" w:fill="F5F7FB"/>
            <w:tcMar>
              <w:top w:w="80" w:type="dxa"/>
              <w:left w:w="100" w:type="dxa"/>
              <w:bottom w:w="80" w:type="dxa"/>
              <w:right w:w="100" w:type="dxa"/>
            </w:tcMar>
            <w:vAlign w:val="center"/>
          </w:tcPr>
          <w:p w14:paraId="3B35615D" w14:textId="77777777" w:rsidR="005D4961" w:rsidRDefault="00E37B79">
            <w:pPr>
              <w:spacing w:before="80" w:after="80" w:line="280" w:lineRule="auto"/>
              <w:jc w:val="center"/>
            </w:pPr>
            <w:r>
              <w:rPr>
                <w:b/>
                <w:bCs/>
                <w:color w:val="BF8F00"/>
              </w:rPr>
              <w:t>Phase 2</w:t>
            </w:r>
          </w:p>
        </w:tc>
      </w:tr>
      <w:tr w:rsidR="005D4961" w14:paraId="685B534F" w14:textId="77777777">
        <w:trPr>
          <w:cantSplit/>
        </w:trPr>
        <w:tc>
          <w:tcPr>
            <w:tcW w:w="1500" w:type="dxa"/>
            <w:tcMar>
              <w:top w:w="80" w:type="dxa"/>
              <w:left w:w="100" w:type="dxa"/>
              <w:bottom w:w="80" w:type="dxa"/>
              <w:right w:w="100" w:type="dxa"/>
            </w:tcMar>
            <w:vAlign w:val="center"/>
          </w:tcPr>
          <w:p w14:paraId="2FA117CD" w14:textId="77777777" w:rsidR="005D4961" w:rsidRDefault="00E37B79">
            <w:pPr>
              <w:spacing w:before="80" w:after="80" w:line="280" w:lineRule="auto"/>
            </w:pPr>
            <w:r>
              <w:rPr>
                <w:b/>
                <w:bCs/>
                <w:color w:val="1F3864"/>
              </w:rPr>
              <w:t>S150sp</w:t>
            </w:r>
          </w:p>
          <w:p w14:paraId="521AE9DD" w14:textId="77777777" w:rsidR="005D4961" w:rsidRDefault="00E37B79">
            <w:pPr>
              <w:spacing w:before="20" w:line="280" w:lineRule="auto"/>
            </w:pPr>
            <w:r>
              <w:rPr>
                <w:b/>
                <w:bCs/>
                <w:sz w:val="20"/>
                <w:szCs w:val="20"/>
              </w:rPr>
              <w:t>RMF</w:t>
            </w:r>
          </w:p>
          <w:p w14:paraId="6D8AADAE" w14:textId="77777777" w:rsidR="005D4961" w:rsidRDefault="00E37B79">
            <w:pPr>
              <w:spacing w:after="20" w:line="280" w:lineRule="auto"/>
            </w:pPr>
            <w:r>
              <w:rPr>
                <w:i/>
                <w:iCs/>
                <w:color w:val="595959"/>
                <w:sz w:val="18"/>
                <w:szCs w:val="18"/>
              </w:rPr>
              <w:t>Resource Mobilisation Unit</w:t>
            </w:r>
          </w:p>
          <w:p w14:paraId="7C35E9B6"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3B53F4E9" w14:textId="77777777" w:rsidR="005D4961" w:rsidRDefault="00E37B79">
            <w:pPr>
              <w:spacing w:before="80" w:after="80" w:line="280" w:lineRule="auto"/>
            </w:pPr>
            <w:r>
              <w:rPr>
                <w:b/>
                <w:bCs/>
              </w:rPr>
              <w:t>Sponsorship &amp; Membership Subscriptions Management</w:t>
            </w:r>
          </w:p>
          <w:p w14:paraId="1EE769FC" w14:textId="77777777" w:rsidR="005D4961" w:rsidRDefault="00E37B79">
            <w:pPr>
              <w:spacing w:before="40" w:line="280" w:lineRule="auto"/>
            </w:pPr>
            <w:r>
              <w:rPr>
                <w:sz w:val="20"/>
                <w:szCs w:val="20"/>
              </w:rPr>
              <w:t>Recurring billing for institutional members and CLE subscribers; renewal reminders, dunning, billing analytics.</w:t>
            </w:r>
          </w:p>
        </w:tc>
        <w:tc>
          <w:tcPr>
            <w:tcW w:w="3326" w:type="dxa"/>
            <w:tcMar>
              <w:top w:w="80" w:type="dxa"/>
              <w:left w:w="100" w:type="dxa"/>
              <w:bottom w:w="80" w:type="dxa"/>
              <w:right w:w="100" w:type="dxa"/>
            </w:tcMar>
            <w:vAlign w:val="center"/>
          </w:tcPr>
          <w:p w14:paraId="2ED9AC22" w14:textId="77777777" w:rsidR="005D4961" w:rsidRDefault="00E37B79">
            <w:pPr>
              <w:spacing w:after="40" w:line="280" w:lineRule="auto"/>
            </w:pPr>
            <w:r>
              <w:rPr>
                <w:b/>
                <w:bCs/>
                <w:sz w:val="20"/>
                <w:szCs w:val="20"/>
              </w:rPr>
              <w:t xml:space="preserve">Integrations. </w:t>
            </w:r>
            <w:r>
              <w:rPr>
                <w:sz w:val="20"/>
                <w:szCs w:val="20"/>
              </w:rPr>
              <w:t>Billing via Payment (S141); members in CRM (S081).</w:t>
            </w:r>
          </w:p>
          <w:p w14:paraId="6FAD680B" w14:textId="77777777" w:rsidR="005D4961" w:rsidRDefault="00E37B79">
            <w:pPr>
              <w:spacing w:line="280" w:lineRule="auto"/>
            </w:pPr>
            <w:r>
              <w:rPr>
                <w:b/>
                <w:bCs/>
                <w:sz w:val="20"/>
                <w:szCs w:val="20"/>
              </w:rPr>
              <w:t xml:space="preserve">Dependencies. </w:t>
            </w:r>
            <w:r>
              <w:rPr>
                <w:sz w:val="20"/>
                <w:szCs w:val="20"/>
              </w:rPr>
              <w:t>Recurring billing engine.</w:t>
            </w:r>
          </w:p>
        </w:tc>
        <w:tc>
          <w:tcPr>
            <w:tcW w:w="1200" w:type="dxa"/>
            <w:tcMar>
              <w:top w:w="80" w:type="dxa"/>
              <w:left w:w="100" w:type="dxa"/>
              <w:bottom w:w="80" w:type="dxa"/>
              <w:right w:w="100" w:type="dxa"/>
            </w:tcMar>
            <w:vAlign w:val="center"/>
          </w:tcPr>
          <w:p w14:paraId="6A7D6A13" w14:textId="77777777" w:rsidR="005D4961" w:rsidRDefault="00E37B79">
            <w:pPr>
              <w:spacing w:before="80" w:after="80" w:line="280" w:lineRule="auto"/>
              <w:jc w:val="center"/>
            </w:pPr>
            <w:r>
              <w:rPr>
                <w:b/>
                <w:bCs/>
                <w:color w:val="385723"/>
              </w:rPr>
              <w:t>Phase 3</w:t>
            </w:r>
          </w:p>
        </w:tc>
      </w:tr>
      <w:tr w:rsidR="005D4961" w14:paraId="7FB6D7B7" w14:textId="77777777">
        <w:trPr>
          <w:cantSplit/>
        </w:trPr>
        <w:tc>
          <w:tcPr>
            <w:tcW w:w="1500" w:type="dxa"/>
            <w:shd w:val="clear" w:color="auto" w:fill="F5F7FB"/>
            <w:tcMar>
              <w:top w:w="80" w:type="dxa"/>
              <w:left w:w="100" w:type="dxa"/>
              <w:bottom w:w="80" w:type="dxa"/>
              <w:right w:w="100" w:type="dxa"/>
            </w:tcMar>
            <w:vAlign w:val="center"/>
          </w:tcPr>
          <w:p w14:paraId="1297F9EF" w14:textId="77777777" w:rsidR="005D4961" w:rsidRDefault="00E37B79">
            <w:pPr>
              <w:spacing w:before="80" w:after="80" w:line="280" w:lineRule="auto"/>
            </w:pPr>
            <w:r>
              <w:rPr>
                <w:b/>
                <w:bCs/>
                <w:color w:val="1F3864"/>
              </w:rPr>
              <w:t>S151_ins</w:t>
            </w:r>
          </w:p>
          <w:p w14:paraId="6B5BFF71" w14:textId="77777777" w:rsidR="005D4961" w:rsidRDefault="00E37B79">
            <w:pPr>
              <w:spacing w:before="20" w:line="280" w:lineRule="auto"/>
            </w:pPr>
            <w:r>
              <w:rPr>
                <w:b/>
                <w:bCs/>
                <w:sz w:val="20"/>
                <w:szCs w:val="20"/>
              </w:rPr>
              <w:t>RMF</w:t>
            </w:r>
          </w:p>
          <w:p w14:paraId="4363860A" w14:textId="77777777" w:rsidR="005D4961" w:rsidRDefault="00E37B79">
            <w:pPr>
              <w:spacing w:after="20" w:line="280" w:lineRule="auto"/>
            </w:pPr>
            <w:r>
              <w:rPr>
                <w:i/>
                <w:iCs/>
                <w:color w:val="595959"/>
                <w:sz w:val="18"/>
                <w:szCs w:val="18"/>
              </w:rPr>
              <w:t>Procurement and Contracts Unit</w:t>
            </w:r>
          </w:p>
          <w:p w14:paraId="5C1A0E5D"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6EA5F2BA" w14:textId="77777777" w:rsidR="005D4961" w:rsidRDefault="00E37B79">
            <w:pPr>
              <w:spacing w:before="80" w:after="80" w:line="280" w:lineRule="auto"/>
            </w:pPr>
            <w:r>
              <w:rPr>
                <w:b/>
                <w:bCs/>
              </w:rPr>
              <w:t>Insurance Policy Register</w:t>
            </w:r>
          </w:p>
          <w:p w14:paraId="6F5DCDD1" w14:textId="77777777" w:rsidR="005D4961" w:rsidRDefault="00E37B79">
            <w:pPr>
              <w:spacing w:before="40" w:line="280" w:lineRule="auto"/>
            </w:pPr>
            <w:r>
              <w:rPr>
                <w:sz w:val="20"/>
                <w:szCs w:val="20"/>
              </w:rPr>
              <w:t>D&amp;O, professional indemnity, asset cover, cyber insurance — renewal calendar, claim register, broker correspondence.</w:t>
            </w:r>
          </w:p>
        </w:tc>
        <w:tc>
          <w:tcPr>
            <w:tcW w:w="3326" w:type="dxa"/>
            <w:shd w:val="clear" w:color="auto" w:fill="F5F7FB"/>
            <w:tcMar>
              <w:top w:w="80" w:type="dxa"/>
              <w:left w:w="100" w:type="dxa"/>
              <w:bottom w:w="80" w:type="dxa"/>
              <w:right w:w="100" w:type="dxa"/>
            </w:tcMar>
            <w:vAlign w:val="center"/>
          </w:tcPr>
          <w:p w14:paraId="7CADBBB1" w14:textId="77777777" w:rsidR="005D4961" w:rsidRDefault="00E37B79">
            <w:pPr>
              <w:spacing w:after="40" w:line="280" w:lineRule="auto"/>
            </w:pPr>
            <w:r>
              <w:rPr>
                <w:b/>
                <w:bCs/>
                <w:sz w:val="20"/>
                <w:szCs w:val="20"/>
              </w:rPr>
              <w:t xml:space="preserve">Integrations. </w:t>
            </w:r>
            <w:r>
              <w:rPr>
                <w:sz w:val="20"/>
                <w:szCs w:val="20"/>
              </w:rPr>
              <w:t>Pairs with Claims Mgmt (S202_ins); risk register from ERM (S198).</w:t>
            </w:r>
          </w:p>
          <w:p w14:paraId="30065D61" w14:textId="77777777" w:rsidR="005D4961" w:rsidRDefault="00E37B79">
            <w:pPr>
              <w:spacing w:line="280" w:lineRule="auto"/>
            </w:pPr>
            <w:r>
              <w:rPr>
                <w:b/>
                <w:bCs/>
                <w:sz w:val="20"/>
                <w:szCs w:val="20"/>
              </w:rPr>
              <w:t xml:space="preserve">Dependencies. </w:t>
            </w:r>
            <w:r>
              <w:rPr>
                <w:sz w:val="20"/>
                <w:szCs w:val="20"/>
              </w:rPr>
              <w:t>Document Management, calendar.</w:t>
            </w:r>
          </w:p>
          <w:p w14:paraId="7F391140" w14:textId="77777777" w:rsidR="005D4961" w:rsidRDefault="00E37B79">
            <w:pPr>
              <w:spacing w:before="40" w:line="280" w:lineRule="auto"/>
            </w:pPr>
            <w:r>
              <w:rPr>
                <w:i/>
                <w:iCs/>
                <w:color w:val="595959"/>
                <w:sz w:val="18"/>
                <w:szCs w:val="18"/>
              </w:rPr>
              <w:t>Co-owners: C&amp;A, F&amp;L</w:t>
            </w:r>
          </w:p>
        </w:tc>
        <w:tc>
          <w:tcPr>
            <w:tcW w:w="1200" w:type="dxa"/>
            <w:shd w:val="clear" w:color="auto" w:fill="F5F7FB"/>
            <w:tcMar>
              <w:top w:w="80" w:type="dxa"/>
              <w:left w:w="100" w:type="dxa"/>
              <w:bottom w:w="80" w:type="dxa"/>
              <w:right w:w="100" w:type="dxa"/>
            </w:tcMar>
            <w:vAlign w:val="center"/>
          </w:tcPr>
          <w:p w14:paraId="4B57BB3C" w14:textId="77777777" w:rsidR="005D4961" w:rsidRDefault="00E37B79">
            <w:pPr>
              <w:spacing w:before="80" w:after="80" w:line="280" w:lineRule="auto"/>
              <w:jc w:val="center"/>
            </w:pPr>
            <w:r>
              <w:rPr>
                <w:b/>
                <w:bCs/>
                <w:color w:val="BF8F00"/>
              </w:rPr>
              <w:t>Phase 2</w:t>
            </w:r>
          </w:p>
        </w:tc>
      </w:tr>
      <w:tr w:rsidR="005D4961" w14:paraId="65110512" w14:textId="77777777">
        <w:trPr>
          <w:cantSplit/>
        </w:trPr>
        <w:tc>
          <w:tcPr>
            <w:tcW w:w="1500" w:type="dxa"/>
            <w:tcMar>
              <w:top w:w="80" w:type="dxa"/>
              <w:left w:w="100" w:type="dxa"/>
              <w:bottom w:w="80" w:type="dxa"/>
              <w:right w:w="100" w:type="dxa"/>
            </w:tcMar>
            <w:vAlign w:val="center"/>
          </w:tcPr>
          <w:p w14:paraId="247E8F67" w14:textId="77777777" w:rsidR="005D4961" w:rsidRDefault="00E37B79">
            <w:pPr>
              <w:spacing w:before="80" w:after="80" w:line="280" w:lineRule="auto"/>
            </w:pPr>
            <w:r>
              <w:rPr>
                <w:b/>
                <w:bCs/>
                <w:color w:val="1F3864"/>
              </w:rPr>
              <w:t>S151c</w:t>
            </w:r>
          </w:p>
          <w:p w14:paraId="265028ED" w14:textId="77777777" w:rsidR="005D4961" w:rsidRDefault="00E37B79">
            <w:pPr>
              <w:spacing w:before="20" w:line="280" w:lineRule="auto"/>
            </w:pPr>
            <w:r>
              <w:rPr>
                <w:b/>
                <w:bCs/>
                <w:sz w:val="20"/>
                <w:szCs w:val="20"/>
              </w:rPr>
              <w:t>RMF</w:t>
            </w:r>
          </w:p>
          <w:p w14:paraId="6C3EE303" w14:textId="77777777" w:rsidR="005D4961" w:rsidRDefault="00E37B79">
            <w:pPr>
              <w:spacing w:after="20" w:line="280" w:lineRule="auto"/>
            </w:pPr>
            <w:r>
              <w:rPr>
                <w:i/>
                <w:iCs/>
                <w:color w:val="595959"/>
                <w:sz w:val="18"/>
                <w:szCs w:val="18"/>
              </w:rPr>
              <w:t>Financial Services Unit</w:t>
            </w:r>
          </w:p>
          <w:p w14:paraId="4397DEE7"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344F24A7" w14:textId="77777777" w:rsidR="005D4961" w:rsidRDefault="00E37B79">
            <w:pPr>
              <w:spacing w:before="80" w:after="80" w:line="280" w:lineRule="auto"/>
            </w:pPr>
            <w:r>
              <w:rPr>
                <w:b/>
                <w:bCs/>
              </w:rPr>
              <w:t>Cost-Recovery / Inter-Directorate Chargeback Engine</w:t>
            </w:r>
          </w:p>
          <w:p w14:paraId="5B3DE140" w14:textId="77777777" w:rsidR="005D4961" w:rsidRDefault="00E37B79">
            <w:pPr>
              <w:spacing w:before="40" w:line="280" w:lineRule="auto"/>
            </w:pPr>
            <w:r>
              <w:rPr>
                <w:sz w:val="20"/>
                <w:szCs w:val="20"/>
              </w:rPr>
              <w:t>Allocates DTI, F&amp;L, P&amp;C shared costs across user directorates on usage-based and policy-based rules.</w:t>
            </w:r>
          </w:p>
        </w:tc>
        <w:tc>
          <w:tcPr>
            <w:tcW w:w="3326" w:type="dxa"/>
            <w:tcMar>
              <w:top w:w="80" w:type="dxa"/>
              <w:left w:w="100" w:type="dxa"/>
              <w:bottom w:w="80" w:type="dxa"/>
              <w:right w:w="100" w:type="dxa"/>
            </w:tcMar>
            <w:vAlign w:val="center"/>
          </w:tcPr>
          <w:p w14:paraId="6FF73222" w14:textId="77777777" w:rsidR="005D4961" w:rsidRDefault="00E37B79">
            <w:pPr>
              <w:spacing w:after="40" w:line="280" w:lineRule="auto"/>
            </w:pPr>
            <w:r>
              <w:rPr>
                <w:b/>
                <w:bCs/>
                <w:sz w:val="20"/>
                <w:szCs w:val="20"/>
              </w:rPr>
              <w:t xml:space="preserve">Integrations. </w:t>
            </w:r>
            <w:r>
              <w:rPr>
                <w:sz w:val="20"/>
                <w:szCs w:val="20"/>
              </w:rPr>
              <w:t>Inputs from FMS (S138), CMDB (S211), HRMS (S140); allocations into FMS.</w:t>
            </w:r>
          </w:p>
          <w:p w14:paraId="794B330A" w14:textId="77777777" w:rsidR="005D4961" w:rsidRDefault="00E37B79">
            <w:pPr>
              <w:spacing w:line="280" w:lineRule="auto"/>
            </w:pPr>
            <w:r>
              <w:rPr>
                <w:b/>
                <w:bCs/>
                <w:sz w:val="20"/>
                <w:szCs w:val="20"/>
              </w:rPr>
              <w:t xml:space="preserve">Dependencies. </w:t>
            </w:r>
            <w:r>
              <w:rPr>
                <w:sz w:val="20"/>
                <w:szCs w:val="20"/>
              </w:rPr>
              <w:t>Cost-allocation rules engine.</w:t>
            </w:r>
          </w:p>
        </w:tc>
        <w:tc>
          <w:tcPr>
            <w:tcW w:w="1200" w:type="dxa"/>
            <w:tcMar>
              <w:top w:w="80" w:type="dxa"/>
              <w:left w:w="100" w:type="dxa"/>
              <w:bottom w:w="80" w:type="dxa"/>
              <w:right w:w="100" w:type="dxa"/>
            </w:tcMar>
            <w:vAlign w:val="center"/>
          </w:tcPr>
          <w:p w14:paraId="54F20E07" w14:textId="77777777" w:rsidR="005D4961" w:rsidRDefault="00E37B79">
            <w:pPr>
              <w:spacing w:before="80" w:after="80" w:line="280" w:lineRule="auto"/>
              <w:jc w:val="center"/>
            </w:pPr>
            <w:r>
              <w:rPr>
                <w:b/>
                <w:bCs/>
                <w:color w:val="385723"/>
              </w:rPr>
              <w:t>Phase 3</w:t>
            </w:r>
          </w:p>
        </w:tc>
      </w:tr>
      <w:tr w:rsidR="005D4961" w14:paraId="1BA029BF" w14:textId="77777777">
        <w:trPr>
          <w:cantSplit/>
        </w:trPr>
        <w:tc>
          <w:tcPr>
            <w:tcW w:w="1500" w:type="dxa"/>
            <w:shd w:val="clear" w:color="auto" w:fill="F5F7FB"/>
            <w:tcMar>
              <w:top w:w="80" w:type="dxa"/>
              <w:left w:w="100" w:type="dxa"/>
              <w:bottom w:w="80" w:type="dxa"/>
              <w:right w:w="100" w:type="dxa"/>
            </w:tcMar>
            <w:vAlign w:val="center"/>
          </w:tcPr>
          <w:p w14:paraId="58FC7E45" w14:textId="77777777" w:rsidR="005D4961" w:rsidRDefault="00E37B79">
            <w:pPr>
              <w:spacing w:before="80" w:after="80" w:line="280" w:lineRule="auto"/>
            </w:pPr>
            <w:r>
              <w:rPr>
                <w:b/>
                <w:bCs/>
                <w:color w:val="1F3864"/>
              </w:rPr>
              <w:t>S151fx</w:t>
            </w:r>
          </w:p>
          <w:p w14:paraId="69850B22" w14:textId="77777777" w:rsidR="005D4961" w:rsidRDefault="00E37B79">
            <w:pPr>
              <w:spacing w:before="20" w:line="280" w:lineRule="auto"/>
            </w:pPr>
            <w:r>
              <w:rPr>
                <w:b/>
                <w:bCs/>
                <w:sz w:val="20"/>
                <w:szCs w:val="20"/>
              </w:rPr>
              <w:t>RMF</w:t>
            </w:r>
          </w:p>
          <w:p w14:paraId="30091109" w14:textId="77777777" w:rsidR="005D4961" w:rsidRDefault="00E37B79">
            <w:pPr>
              <w:spacing w:after="20" w:line="280" w:lineRule="auto"/>
            </w:pPr>
            <w:r>
              <w:rPr>
                <w:i/>
                <w:iCs/>
                <w:color w:val="595959"/>
                <w:sz w:val="18"/>
                <w:szCs w:val="18"/>
              </w:rPr>
              <w:t>Financial Services Unit</w:t>
            </w:r>
          </w:p>
          <w:p w14:paraId="66DF5F82"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225FE4E1" w14:textId="77777777" w:rsidR="005D4961" w:rsidRDefault="00E37B79">
            <w:pPr>
              <w:spacing w:before="80" w:after="80" w:line="280" w:lineRule="auto"/>
            </w:pPr>
            <w:r>
              <w:rPr>
                <w:b/>
                <w:bCs/>
              </w:rPr>
              <w:t>Foreign Exchange / Multi-Currency Management</w:t>
            </w:r>
          </w:p>
          <w:p w14:paraId="53DC5FBB" w14:textId="77777777" w:rsidR="005D4961" w:rsidRDefault="00E37B79">
            <w:pPr>
              <w:spacing w:before="40" w:line="280" w:lineRule="auto"/>
            </w:pPr>
            <w:r>
              <w:rPr>
                <w:sz w:val="20"/>
                <w:szCs w:val="20"/>
              </w:rPr>
              <w:t>Multi-currency ledgers, FX revaluation, hedging triggers — required for international subscriptions, examiners and conferences.</w:t>
            </w:r>
          </w:p>
        </w:tc>
        <w:tc>
          <w:tcPr>
            <w:tcW w:w="3326" w:type="dxa"/>
            <w:shd w:val="clear" w:color="auto" w:fill="F5F7FB"/>
            <w:tcMar>
              <w:top w:w="80" w:type="dxa"/>
              <w:left w:w="100" w:type="dxa"/>
              <w:bottom w:w="80" w:type="dxa"/>
              <w:right w:w="100" w:type="dxa"/>
            </w:tcMar>
            <w:vAlign w:val="center"/>
          </w:tcPr>
          <w:p w14:paraId="48517A86" w14:textId="77777777" w:rsidR="005D4961" w:rsidRDefault="00E37B79">
            <w:pPr>
              <w:spacing w:after="40" w:line="280" w:lineRule="auto"/>
            </w:pPr>
            <w:r>
              <w:rPr>
                <w:b/>
                <w:bCs/>
                <w:sz w:val="20"/>
                <w:szCs w:val="20"/>
              </w:rPr>
              <w:t xml:space="preserve">Integrations. </w:t>
            </w:r>
            <w:r>
              <w:rPr>
                <w:sz w:val="20"/>
                <w:szCs w:val="20"/>
              </w:rPr>
              <w:t>Treasury (S137), FMS (S138) integration.</w:t>
            </w:r>
          </w:p>
          <w:p w14:paraId="78D64E9A" w14:textId="77777777" w:rsidR="005D4961" w:rsidRDefault="00E37B79">
            <w:pPr>
              <w:spacing w:line="280" w:lineRule="auto"/>
            </w:pPr>
            <w:r>
              <w:rPr>
                <w:b/>
                <w:bCs/>
                <w:sz w:val="20"/>
                <w:szCs w:val="20"/>
              </w:rPr>
              <w:t xml:space="preserve">Dependencies. </w:t>
            </w:r>
            <w:r>
              <w:rPr>
                <w:sz w:val="20"/>
                <w:szCs w:val="20"/>
              </w:rPr>
              <w:t>FX feeds, treasury.</w:t>
            </w:r>
          </w:p>
        </w:tc>
        <w:tc>
          <w:tcPr>
            <w:tcW w:w="1200" w:type="dxa"/>
            <w:shd w:val="clear" w:color="auto" w:fill="F5F7FB"/>
            <w:tcMar>
              <w:top w:w="80" w:type="dxa"/>
              <w:left w:w="100" w:type="dxa"/>
              <w:bottom w:w="80" w:type="dxa"/>
              <w:right w:w="100" w:type="dxa"/>
            </w:tcMar>
            <w:vAlign w:val="center"/>
          </w:tcPr>
          <w:p w14:paraId="509267AD" w14:textId="77777777" w:rsidR="005D4961" w:rsidRDefault="00E37B79">
            <w:pPr>
              <w:spacing w:before="80" w:after="80" w:line="280" w:lineRule="auto"/>
              <w:jc w:val="center"/>
            </w:pPr>
            <w:r>
              <w:rPr>
                <w:b/>
                <w:bCs/>
                <w:color w:val="BF8F00"/>
              </w:rPr>
              <w:t>Phase 2</w:t>
            </w:r>
          </w:p>
        </w:tc>
      </w:tr>
      <w:tr w:rsidR="005D4961" w14:paraId="1893923F" w14:textId="77777777">
        <w:trPr>
          <w:cantSplit/>
        </w:trPr>
        <w:tc>
          <w:tcPr>
            <w:tcW w:w="1500" w:type="dxa"/>
            <w:tcMar>
              <w:top w:w="80" w:type="dxa"/>
              <w:left w:w="100" w:type="dxa"/>
              <w:bottom w:w="80" w:type="dxa"/>
              <w:right w:w="100" w:type="dxa"/>
            </w:tcMar>
            <w:vAlign w:val="center"/>
          </w:tcPr>
          <w:p w14:paraId="6A6E4C51" w14:textId="77777777" w:rsidR="005D4961" w:rsidRDefault="00E37B79">
            <w:pPr>
              <w:spacing w:before="80" w:after="80" w:line="280" w:lineRule="auto"/>
            </w:pPr>
            <w:r>
              <w:rPr>
                <w:b/>
                <w:bCs/>
                <w:color w:val="1F3864"/>
              </w:rPr>
              <w:t>S190fin</w:t>
            </w:r>
          </w:p>
          <w:p w14:paraId="2472A7A7" w14:textId="77777777" w:rsidR="005D4961" w:rsidRDefault="00E37B79">
            <w:pPr>
              <w:spacing w:before="20" w:line="280" w:lineRule="auto"/>
            </w:pPr>
            <w:r>
              <w:rPr>
                <w:b/>
                <w:bCs/>
                <w:sz w:val="20"/>
                <w:szCs w:val="20"/>
              </w:rPr>
              <w:t>RMF</w:t>
            </w:r>
          </w:p>
          <w:p w14:paraId="5D967E8B" w14:textId="77777777" w:rsidR="005D4961" w:rsidRDefault="00E37B79">
            <w:pPr>
              <w:spacing w:after="20" w:line="280" w:lineRule="auto"/>
            </w:pPr>
            <w:r>
              <w:rPr>
                <w:i/>
                <w:iCs/>
                <w:color w:val="595959"/>
                <w:sz w:val="18"/>
                <w:szCs w:val="18"/>
              </w:rPr>
              <w:t>Procurement and Contracts Unit</w:t>
            </w:r>
          </w:p>
          <w:p w14:paraId="71818245"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106F80DD" w14:textId="77777777" w:rsidR="005D4961" w:rsidRDefault="00E37B79">
            <w:pPr>
              <w:spacing w:before="80" w:after="80" w:line="280" w:lineRule="auto"/>
            </w:pPr>
            <w:r>
              <w:rPr>
                <w:b/>
                <w:bCs/>
              </w:rPr>
              <w:t>Anti-Bribery &amp; Corruption Vendor Due-Diligence</w:t>
            </w:r>
          </w:p>
          <w:p w14:paraId="20AF5210" w14:textId="77777777" w:rsidR="005D4961" w:rsidRDefault="00E37B79">
            <w:pPr>
              <w:spacing w:before="40" w:line="280" w:lineRule="auto"/>
            </w:pPr>
            <w:r>
              <w:rPr>
                <w:sz w:val="20"/>
                <w:szCs w:val="20"/>
              </w:rPr>
              <w:t>Sanctions / PEP / adverse-media screening at vendor onboarding and on a continuous basis. Cross-listed with C&amp;A under S190.</w:t>
            </w:r>
          </w:p>
        </w:tc>
        <w:tc>
          <w:tcPr>
            <w:tcW w:w="3326" w:type="dxa"/>
            <w:tcMar>
              <w:top w:w="80" w:type="dxa"/>
              <w:left w:w="100" w:type="dxa"/>
              <w:bottom w:w="80" w:type="dxa"/>
              <w:right w:w="100" w:type="dxa"/>
            </w:tcMar>
            <w:vAlign w:val="center"/>
          </w:tcPr>
          <w:p w14:paraId="00EBF700" w14:textId="77777777" w:rsidR="005D4961" w:rsidRDefault="00E37B79">
            <w:pPr>
              <w:spacing w:after="40" w:line="280" w:lineRule="auto"/>
            </w:pPr>
            <w:r>
              <w:rPr>
                <w:b/>
                <w:bCs/>
                <w:sz w:val="20"/>
                <w:szCs w:val="20"/>
              </w:rPr>
              <w:t xml:space="preserve">Integrations. </w:t>
            </w:r>
            <w:r>
              <w:rPr>
                <w:sz w:val="20"/>
                <w:szCs w:val="20"/>
              </w:rPr>
              <w:t>Screens vendors from Vendor Master (S133); flags to Investigations (S192).</w:t>
            </w:r>
          </w:p>
          <w:p w14:paraId="776F5D8A" w14:textId="77777777" w:rsidR="005D4961" w:rsidRDefault="00E37B79">
            <w:pPr>
              <w:spacing w:line="280" w:lineRule="auto"/>
            </w:pPr>
            <w:r>
              <w:rPr>
                <w:b/>
                <w:bCs/>
                <w:sz w:val="20"/>
                <w:szCs w:val="20"/>
              </w:rPr>
              <w:t xml:space="preserve">Dependencies. </w:t>
            </w:r>
            <w:r>
              <w:rPr>
                <w:sz w:val="20"/>
                <w:szCs w:val="20"/>
              </w:rPr>
              <w:t>Screening service, risk scoring.</w:t>
            </w:r>
          </w:p>
          <w:p w14:paraId="06646D3A" w14:textId="77777777" w:rsidR="005D4961" w:rsidRDefault="00E37B79">
            <w:pPr>
              <w:spacing w:before="40" w:line="280" w:lineRule="auto"/>
            </w:pPr>
            <w:r>
              <w:rPr>
                <w:i/>
                <w:iCs/>
                <w:color w:val="595959"/>
                <w:sz w:val="18"/>
                <w:szCs w:val="18"/>
              </w:rPr>
              <w:t>Co-owners: C&amp;A</w:t>
            </w:r>
          </w:p>
        </w:tc>
        <w:tc>
          <w:tcPr>
            <w:tcW w:w="1200" w:type="dxa"/>
            <w:tcMar>
              <w:top w:w="80" w:type="dxa"/>
              <w:left w:w="100" w:type="dxa"/>
              <w:bottom w:w="80" w:type="dxa"/>
              <w:right w:w="100" w:type="dxa"/>
            </w:tcMar>
            <w:vAlign w:val="center"/>
          </w:tcPr>
          <w:p w14:paraId="55BEECE9" w14:textId="77777777" w:rsidR="005D4961" w:rsidRDefault="00E37B79">
            <w:pPr>
              <w:spacing w:before="80" w:after="80" w:line="280" w:lineRule="auto"/>
              <w:jc w:val="center"/>
            </w:pPr>
            <w:r>
              <w:rPr>
                <w:b/>
                <w:bCs/>
                <w:color w:val="C00000"/>
              </w:rPr>
              <w:t>Fast-Track</w:t>
            </w:r>
          </w:p>
        </w:tc>
      </w:tr>
    </w:tbl>
    <w:p w14:paraId="705E2811" w14:textId="77777777" w:rsidR="005D4961" w:rsidRDefault="00E37B79">
      <w:pPr>
        <w:keepNext/>
        <w:spacing w:before="280" w:after="120" w:line="300" w:lineRule="auto"/>
      </w:pPr>
      <w:r>
        <w:rPr>
          <w:b/>
          <w:bCs/>
          <w:color w:val="1F3864"/>
          <w:sz w:val="26"/>
          <w:szCs w:val="26"/>
        </w:rPr>
        <w:lastRenderedPageBreak/>
        <w:t>30A.6.9  Cluster C9 — Facilities, Safety &amp; Logistics  (30 systems)</w:t>
      </w:r>
    </w:p>
    <w:p w14:paraId="67340251" w14:textId="77777777" w:rsidR="005D4961" w:rsidRDefault="00E37B79">
      <w:pPr>
        <w:spacing w:before="80" w:after="120" w:line="280" w:lineRule="auto"/>
      </w:pPr>
      <w:r>
        <w:rPr>
          <w:b/>
          <w:bCs/>
        </w:rPr>
        <w:t xml:space="preserve">Phasing: </w:t>
      </w:r>
      <w:r>
        <w:t xml:space="preserve">13 Fast-Track · 12 Phase 2 · 5 Phase 3.   </w:t>
      </w:r>
      <w:r>
        <w:rPr>
          <w:b/>
          <w:bCs/>
        </w:rPr>
        <w:t xml:space="preserve">Source: </w:t>
      </w:r>
      <w:r>
        <w:t>0 from DTI v3.0 mapping · 30 new gap-identified.</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500"/>
        <w:gridCol w:w="3000"/>
        <w:gridCol w:w="3326"/>
        <w:gridCol w:w="1200"/>
      </w:tblGrid>
      <w:tr w:rsidR="005D4961" w14:paraId="7A33125A" w14:textId="77777777">
        <w:trPr>
          <w:cantSplit/>
          <w:tblHeader/>
        </w:trPr>
        <w:tc>
          <w:tcPr>
            <w:tcW w:w="1500" w:type="dxa"/>
            <w:shd w:val="clear" w:color="auto" w:fill="0F2A5C"/>
            <w:tcMar>
              <w:top w:w="80" w:type="dxa"/>
              <w:left w:w="100" w:type="dxa"/>
              <w:bottom w:w="80" w:type="dxa"/>
              <w:right w:w="100" w:type="dxa"/>
            </w:tcMar>
            <w:vAlign w:val="center"/>
          </w:tcPr>
          <w:p w14:paraId="5149DE14" w14:textId="77777777" w:rsidR="005D4961" w:rsidRDefault="00E37B79">
            <w:pPr>
              <w:spacing w:before="80" w:after="80" w:line="280" w:lineRule="auto"/>
            </w:pPr>
            <w:r>
              <w:rPr>
                <w:b/>
                <w:bCs/>
                <w:color w:val="FFFFFF"/>
              </w:rPr>
              <w:t>ID &amp; Owner</w:t>
            </w:r>
          </w:p>
        </w:tc>
        <w:tc>
          <w:tcPr>
            <w:tcW w:w="3000" w:type="dxa"/>
            <w:shd w:val="clear" w:color="auto" w:fill="0F2A5C"/>
            <w:tcMar>
              <w:top w:w="80" w:type="dxa"/>
              <w:left w:w="100" w:type="dxa"/>
              <w:bottom w:w="80" w:type="dxa"/>
              <w:right w:w="100" w:type="dxa"/>
            </w:tcMar>
            <w:vAlign w:val="center"/>
          </w:tcPr>
          <w:p w14:paraId="19D97A63" w14:textId="77777777" w:rsidR="005D4961" w:rsidRDefault="00E37B79">
            <w:pPr>
              <w:spacing w:before="80" w:after="80" w:line="280" w:lineRule="auto"/>
            </w:pPr>
            <w:r>
              <w:rPr>
                <w:b/>
                <w:bCs/>
                <w:color w:val="FFFFFF"/>
              </w:rPr>
              <w:t>System &amp; Purpose</w:t>
            </w:r>
          </w:p>
        </w:tc>
        <w:tc>
          <w:tcPr>
            <w:tcW w:w="3326" w:type="dxa"/>
            <w:shd w:val="clear" w:color="auto" w:fill="0F2A5C"/>
            <w:tcMar>
              <w:top w:w="80" w:type="dxa"/>
              <w:left w:w="100" w:type="dxa"/>
              <w:bottom w:w="80" w:type="dxa"/>
              <w:right w:w="100" w:type="dxa"/>
            </w:tcMar>
            <w:vAlign w:val="center"/>
          </w:tcPr>
          <w:p w14:paraId="4738E8A1" w14:textId="77777777" w:rsidR="005D4961" w:rsidRDefault="00E37B79">
            <w:pPr>
              <w:spacing w:before="80" w:after="80" w:line="280" w:lineRule="auto"/>
            </w:pPr>
            <w:r>
              <w:rPr>
                <w:b/>
                <w:bCs/>
                <w:color w:val="FFFFFF"/>
              </w:rPr>
              <w:t>Integrations &amp; Dependencies</w:t>
            </w:r>
          </w:p>
        </w:tc>
        <w:tc>
          <w:tcPr>
            <w:tcW w:w="1200" w:type="dxa"/>
            <w:shd w:val="clear" w:color="auto" w:fill="0F2A5C"/>
            <w:tcMar>
              <w:top w:w="80" w:type="dxa"/>
              <w:left w:w="100" w:type="dxa"/>
              <w:bottom w:w="80" w:type="dxa"/>
              <w:right w:w="100" w:type="dxa"/>
            </w:tcMar>
            <w:vAlign w:val="center"/>
          </w:tcPr>
          <w:p w14:paraId="6D4138F5" w14:textId="77777777" w:rsidR="005D4961" w:rsidRDefault="00E37B79">
            <w:pPr>
              <w:spacing w:before="80" w:after="80" w:line="280" w:lineRule="auto"/>
              <w:jc w:val="center"/>
            </w:pPr>
            <w:r>
              <w:rPr>
                <w:b/>
                <w:bCs/>
                <w:color w:val="FFFFFF"/>
              </w:rPr>
              <w:t>Phase</w:t>
            </w:r>
          </w:p>
        </w:tc>
      </w:tr>
      <w:tr w:rsidR="005D4961" w14:paraId="0821231C" w14:textId="77777777">
        <w:trPr>
          <w:cantSplit/>
        </w:trPr>
        <w:tc>
          <w:tcPr>
            <w:tcW w:w="1500" w:type="dxa"/>
            <w:tcMar>
              <w:top w:w="80" w:type="dxa"/>
              <w:left w:w="100" w:type="dxa"/>
              <w:bottom w:w="80" w:type="dxa"/>
              <w:right w:w="100" w:type="dxa"/>
            </w:tcMar>
            <w:vAlign w:val="center"/>
          </w:tcPr>
          <w:p w14:paraId="1453F092" w14:textId="77777777" w:rsidR="005D4961" w:rsidRDefault="00E37B79">
            <w:pPr>
              <w:spacing w:before="80" w:after="80" w:line="280" w:lineRule="auto"/>
            </w:pPr>
            <w:r>
              <w:rPr>
                <w:b/>
                <w:bCs/>
                <w:color w:val="1F3864"/>
              </w:rPr>
              <w:t>S152</w:t>
            </w:r>
          </w:p>
          <w:p w14:paraId="7340DDD6" w14:textId="77777777" w:rsidR="005D4961" w:rsidRDefault="00E37B79">
            <w:pPr>
              <w:spacing w:before="20" w:line="280" w:lineRule="auto"/>
            </w:pPr>
            <w:r>
              <w:rPr>
                <w:b/>
                <w:bCs/>
                <w:sz w:val="20"/>
                <w:szCs w:val="20"/>
              </w:rPr>
              <w:t>F&amp;L</w:t>
            </w:r>
          </w:p>
          <w:p w14:paraId="1A8B61EA" w14:textId="77777777" w:rsidR="005D4961" w:rsidRDefault="00E37B79">
            <w:pPr>
              <w:spacing w:after="20" w:line="280" w:lineRule="auto"/>
            </w:pPr>
            <w:r>
              <w:rPr>
                <w:i/>
                <w:iCs/>
                <w:color w:val="595959"/>
                <w:sz w:val="18"/>
                <w:szCs w:val="18"/>
              </w:rPr>
              <w:t>Building &amp; Infrastructure Unit</w:t>
            </w:r>
          </w:p>
          <w:p w14:paraId="70381B8E"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338616B7" w14:textId="77777777" w:rsidR="005D4961" w:rsidRDefault="00E37B79">
            <w:pPr>
              <w:spacing w:before="80" w:after="80" w:line="280" w:lineRule="auto"/>
            </w:pPr>
            <w:r>
              <w:rPr>
                <w:b/>
                <w:bCs/>
              </w:rPr>
              <w:t>Computer-Aided Facility Management (CAFM) / IWMS</w:t>
            </w:r>
          </w:p>
          <w:p w14:paraId="3A22352F" w14:textId="77777777" w:rsidR="005D4961" w:rsidRDefault="00E37B79">
            <w:pPr>
              <w:spacing w:before="40" w:line="280" w:lineRule="auto"/>
            </w:pPr>
            <w:r>
              <w:rPr>
                <w:sz w:val="20"/>
                <w:szCs w:val="20"/>
              </w:rPr>
              <w:t>Foundational facilities platform (Archibus / Planon / FMx) — the backbone of all facility operations.</w:t>
            </w:r>
          </w:p>
        </w:tc>
        <w:tc>
          <w:tcPr>
            <w:tcW w:w="3326" w:type="dxa"/>
            <w:tcMar>
              <w:top w:w="80" w:type="dxa"/>
              <w:left w:w="100" w:type="dxa"/>
              <w:bottom w:w="80" w:type="dxa"/>
              <w:right w:w="100" w:type="dxa"/>
            </w:tcMar>
            <w:vAlign w:val="center"/>
          </w:tcPr>
          <w:p w14:paraId="4D5F2996" w14:textId="77777777" w:rsidR="005D4961" w:rsidRDefault="00E37B79">
            <w:pPr>
              <w:spacing w:after="40" w:line="280" w:lineRule="auto"/>
            </w:pPr>
            <w:r>
              <w:rPr>
                <w:b/>
                <w:bCs/>
                <w:sz w:val="20"/>
                <w:szCs w:val="20"/>
              </w:rPr>
              <w:t xml:space="preserve">Integrations. </w:t>
            </w:r>
            <w:r>
              <w:rPr>
                <w:sz w:val="20"/>
                <w:szCs w:val="20"/>
              </w:rPr>
              <w:t>Hosts Maintenance (S153), Space (S158), Room Booking (S159), Energy (S157), Asset Tagging (S168).</w:t>
            </w:r>
          </w:p>
          <w:p w14:paraId="56CB2D57" w14:textId="77777777" w:rsidR="005D4961" w:rsidRDefault="00E37B79">
            <w:pPr>
              <w:spacing w:line="280" w:lineRule="auto"/>
            </w:pPr>
            <w:r>
              <w:rPr>
                <w:b/>
                <w:bCs/>
                <w:sz w:val="20"/>
                <w:szCs w:val="20"/>
              </w:rPr>
              <w:t xml:space="preserve">Dependencies. </w:t>
            </w:r>
            <w:r>
              <w:rPr>
                <w:sz w:val="20"/>
                <w:szCs w:val="20"/>
              </w:rPr>
              <w:t>CMMS, BMS, asset register.</w:t>
            </w:r>
          </w:p>
        </w:tc>
        <w:tc>
          <w:tcPr>
            <w:tcW w:w="1200" w:type="dxa"/>
            <w:tcMar>
              <w:top w:w="80" w:type="dxa"/>
              <w:left w:w="100" w:type="dxa"/>
              <w:bottom w:w="80" w:type="dxa"/>
              <w:right w:w="100" w:type="dxa"/>
            </w:tcMar>
            <w:vAlign w:val="center"/>
          </w:tcPr>
          <w:p w14:paraId="4B97583E" w14:textId="77777777" w:rsidR="005D4961" w:rsidRDefault="00E37B79">
            <w:pPr>
              <w:spacing w:before="80" w:after="80" w:line="280" w:lineRule="auto"/>
              <w:jc w:val="center"/>
            </w:pPr>
            <w:r>
              <w:rPr>
                <w:b/>
                <w:bCs/>
                <w:color w:val="C00000"/>
              </w:rPr>
              <w:t>Fast-Track</w:t>
            </w:r>
          </w:p>
        </w:tc>
      </w:tr>
      <w:tr w:rsidR="005D4961" w14:paraId="73BF9558" w14:textId="77777777">
        <w:trPr>
          <w:cantSplit/>
        </w:trPr>
        <w:tc>
          <w:tcPr>
            <w:tcW w:w="1500" w:type="dxa"/>
            <w:shd w:val="clear" w:color="auto" w:fill="F5F7FB"/>
            <w:tcMar>
              <w:top w:w="80" w:type="dxa"/>
              <w:left w:w="100" w:type="dxa"/>
              <w:bottom w:w="80" w:type="dxa"/>
              <w:right w:w="100" w:type="dxa"/>
            </w:tcMar>
            <w:vAlign w:val="center"/>
          </w:tcPr>
          <w:p w14:paraId="7A4CA1D0" w14:textId="77777777" w:rsidR="005D4961" w:rsidRDefault="00E37B79">
            <w:pPr>
              <w:spacing w:before="80" w:after="80" w:line="280" w:lineRule="auto"/>
            </w:pPr>
            <w:r>
              <w:rPr>
                <w:b/>
                <w:bCs/>
                <w:color w:val="1F3864"/>
              </w:rPr>
              <w:t>S153</w:t>
            </w:r>
          </w:p>
          <w:p w14:paraId="68E8B50D" w14:textId="77777777" w:rsidR="005D4961" w:rsidRDefault="00E37B79">
            <w:pPr>
              <w:spacing w:before="20" w:line="280" w:lineRule="auto"/>
            </w:pPr>
            <w:r>
              <w:rPr>
                <w:b/>
                <w:bCs/>
                <w:sz w:val="20"/>
                <w:szCs w:val="20"/>
              </w:rPr>
              <w:t>F&amp;L</w:t>
            </w:r>
          </w:p>
          <w:p w14:paraId="4276A3BE" w14:textId="77777777" w:rsidR="005D4961" w:rsidRDefault="00E37B79">
            <w:pPr>
              <w:spacing w:after="20" w:line="280" w:lineRule="auto"/>
            </w:pPr>
            <w:r>
              <w:rPr>
                <w:i/>
                <w:iCs/>
                <w:color w:val="595959"/>
                <w:sz w:val="18"/>
                <w:szCs w:val="18"/>
              </w:rPr>
              <w:t>Building &amp; Infrastructure Unit</w:t>
            </w:r>
          </w:p>
          <w:p w14:paraId="5C7478B4"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7B477292" w14:textId="77777777" w:rsidR="005D4961" w:rsidRDefault="00E37B79">
            <w:pPr>
              <w:spacing w:before="80" w:after="80" w:line="280" w:lineRule="auto"/>
            </w:pPr>
            <w:r>
              <w:rPr>
                <w:b/>
                <w:bCs/>
              </w:rPr>
              <w:t>Computerised Maintenance Management System (CMMS)</w:t>
            </w:r>
          </w:p>
          <w:p w14:paraId="7F033B6E" w14:textId="77777777" w:rsidR="005D4961" w:rsidRDefault="00E37B79">
            <w:pPr>
              <w:spacing w:before="40" w:line="280" w:lineRule="auto"/>
            </w:pPr>
            <w:r>
              <w:rPr>
                <w:sz w:val="20"/>
                <w:szCs w:val="20"/>
              </w:rPr>
              <w:t>Work-order tracking, preventive-maintenance schedules, vendor SLAs, parts inventory.</w:t>
            </w:r>
          </w:p>
        </w:tc>
        <w:tc>
          <w:tcPr>
            <w:tcW w:w="3326" w:type="dxa"/>
            <w:shd w:val="clear" w:color="auto" w:fill="F5F7FB"/>
            <w:tcMar>
              <w:top w:w="80" w:type="dxa"/>
              <w:left w:w="100" w:type="dxa"/>
              <w:bottom w:w="80" w:type="dxa"/>
              <w:right w:w="100" w:type="dxa"/>
            </w:tcMar>
            <w:vAlign w:val="center"/>
          </w:tcPr>
          <w:p w14:paraId="3A0BD67C" w14:textId="77777777" w:rsidR="005D4961" w:rsidRDefault="00E37B79">
            <w:pPr>
              <w:spacing w:after="40" w:line="280" w:lineRule="auto"/>
            </w:pPr>
            <w:r>
              <w:rPr>
                <w:b/>
                <w:bCs/>
                <w:sz w:val="20"/>
                <w:szCs w:val="20"/>
              </w:rPr>
              <w:t xml:space="preserve">Integrations. </w:t>
            </w:r>
            <w:r>
              <w:rPr>
                <w:sz w:val="20"/>
                <w:szCs w:val="20"/>
              </w:rPr>
              <w:t>Sub-system of CAFM (S152); vendors from S133; spares via Inventory (S147inv).</w:t>
            </w:r>
          </w:p>
          <w:p w14:paraId="73301FB2" w14:textId="77777777" w:rsidR="005D4961" w:rsidRDefault="00E37B79">
            <w:pPr>
              <w:spacing w:line="280" w:lineRule="auto"/>
            </w:pPr>
            <w:r>
              <w:rPr>
                <w:b/>
                <w:bCs/>
                <w:sz w:val="20"/>
                <w:szCs w:val="20"/>
              </w:rPr>
              <w:t xml:space="preserve">Dependencies. </w:t>
            </w:r>
            <w:r>
              <w:rPr>
                <w:sz w:val="20"/>
                <w:szCs w:val="20"/>
              </w:rPr>
              <w:t>CAFM, vendor master.</w:t>
            </w:r>
          </w:p>
        </w:tc>
        <w:tc>
          <w:tcPr>
            <w:tcW w:w="1200" w:type="dxa"/>
            <w:shd w:val="clear" w:color="auto" w:fill="F5F7FB"/>
            <w:tcMar>
              <w:top w:w="80" w:type="dxa"/>
              <w:left w:w="100" w:type="dxa"/>
              <w:bottom w:w="80" w:type="dxa"/>
              <w:right w:w="100" w:type="dxa"/>
            </w:tcMar>
            <w:vAlign w:val="center"/>
          </w:tcPr>
          <w:p w14:paraId="183CE8E7" w14:textId="77777777" w:rsidR="005D4961" w:rsidRDefault="00E37B79">
            <w:pPr>
              <w:spacing w:before="80" w:after="80" w:line="280" w:lineRule="auto"/>
              <w:jc w:val="center"/>
            </w:pPr>
            <w:r>
              <w:rPr>
                <w:b/>
                <w:bCs/>
                <w:color w:val="C00000"/>
              </w:rPr>
              <w:t>Fast-Track</w:t>
            </w:r>
          </w:p>
        </w:tc>
      </w:tr>
      <w:tr w:rsidR="005D4961" w14:paraId="1E32D0A8" w14:textId="77777777">
        <w:trPr>
          <w:cantSplit/>
        </w:trPr>
        <w:tc>
          <w:tcPr>
            <w:tcW w:w="1500" w:type="dxa"/>
            <w:tcMar>
              <w:top w:w="80" w:type="dxa"/>
              <w:left w:w="100" w:type="dxa"/>
              <w:bottom w:w="80" w:type="dxa"/>
              <w:right w:w="100" w:type="dxa"/>
            </w:tcMar>
            <w:vAlign w:val="center"/>
          </w:tcPr>
          <w:p w14:paraId="17D1505A" w14:textId="77777777" w:rsidR="005D4961" w:rsidRDefault="00E37B79">
            <w:pPr>
              <w:spacing w:before="80" w:after="80" w:line="280" w:lineRule="auto"/>
            </w:pPr>
            <w:r>
              <w:rPr>
                <w:b/>
                <w:bCs/>
                <w:color w:val="1F3864"/>
              </w:rPr>
              <w:t>S156</w:t>
            </w:r>
          </w:p>
          <w:p w14:paraId="40E837A0" w14:textId="77777777" w:rsidR="005D4961" w:rsidRDefault="00E37B79">
            <w:pPr>
              <w:spacing w:before="20" w:line="280" w:lineRule="auto"/>
            </w:pPr>
            <w:r>
              <w:rPr>
                <w:b/>
                <w:bCs/>
                <w:sz w:val="20"/>
                <w:szCs w:val="20"/>
              </w:rPr>
              <w:t>F&amp;L</w:t>
            </w:r>
          </w:p>
          <w:p w14:paraId="27AABF3B" w14:textId="77777777" w:rsidR="005D4961" w:rsidRDefault="00E37B79">
            <w:pPr>
              <w:spacing w:after="20" w:line="280" w:lineRule="auto"/>
            </w:pPr>
            <w:r>
              <w:rPr>
                <w:i/>
                <w:iCs/>
                <w:color w:val="595959"/>
                <w:sz w:val="18"/>
                <w:szCs w:val="18"/>
              </w:rPr>
              <w:t>Building &amp; Infrastructure Unit</w:t>
            </w:r>
          </w:p>
          <w:p w14:paraId="5C77068F"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5D438AC4" w14:textId="77777777" w:rsidR="005D4961" w:rsidRDefault="00E37B79">
            <w:pPr>
              <w:spacing w:before="80" w:after="80" w:line="280" w:lineRule="auto"/>
            </w:pPr>
            <w:r>
              <w:rPr>
                <w:b/>
                <w:bCs/>
              </w:rPr>
              <w:t>Building Management System (BMS) / IoT</w:t>
            </w:r>
          </w:p>
          <w:p w14:paraId="032F73D9" w14:textId="77777777" w:rsidR="005D4961" w:rsidRDefault="00E37B79">
            <w:pPr>
              <w:spacing w:before="40" w:line="280" w:lineRule="auto"/>
            </w:pPr>
            <w:r>
              <w:rPr>
                <w:sz w:val="20"/>
                <w:szCs w:val="20"/>
              </w:rPr>
              <w:t>HVAC, lighting, occupancy, water — sensor telemetry into operations dashboards and predictive maintenance.</w:t>
            </w:r>
          </w:p>
        </w:tc>
        <w:tc>
          <w:tcPr>
            <w:tcW w:w="3326" w:type="dxa"/>
            <w:tcMar>
              <w:top w:w="80" w:type="dxa"/>
              <w:left w:w="100" w:type="dxa"/>
              <w:bottom w:w="80" w:type="dxa"/>
              <w:right w:w="100" w:type="dxa"/>
            </w:tcMar>
            <w:vAlign w:val="center"/>
          </w:tcPr>
          <w:p w14:paraId="4E7BFBDC" w14:textId="77777777" w:rsidR="005D4961" w:rsidRDefault="00E37B79">
            <w:pPr>
              <w:spacing w:after="40" w:line="280" w:lineRule="auto"/>
            </w:pPr>
            <w:r>
              <w:rPr>
                <w:b/>
                <w:bCs/>
                <w:sz w:val="20"/>
                <w:szCs w:val="20"/>
              </w:rPr>
              <w:t xml:space="preserve">Integrations. </w:t>
            </w:r>
            <w:r>
              <w:rPr>
                <w:sz w:val="20"/>
                <w:szCs w:val="20"/>
              </w:rPr>
              <w:t>Telemetry into CAFM (S152); cybersecurity via SIEM (S208).</w:t>
            </w:r>
          </w:p>
          <w:p w14:paraId="057A1154" w14:textId="77777777" w:rsidR="005D4961" w:rsidRDefault="00E37B79">
            <w:pPr>
              <w:spacing w:line="280" w:lineRule="auto"/>
            </w:pPr>
            <w:r>
              <w:rPr>
                <w:b/>
                <w:bCs/>
                <w:sz w:val="20"/>
                <w:szCs w:val="20"/>
              </w:rPr>
              <w:t xml:space="preserve">Dependencies. </w:t>
            </w:r>
            <w:r>
              <w:rPr>
                <w:sz w:val="20"/>
                <w:szCs w:val="20"/>
              </w:rPr>
              <w:t>IoT gateway, BMS controllers.</w:t>
            </w:r>
          </w:p>
          <w:p w14:paraId="36F764EF" w14:textId="77777777" w:rsidR="005D4961" w:rsidRDefault="00E37B79">
            <w:pPr>
              <w:spacing w:before="40" w:line="280" w:lineRule="auto"/>
            </w:pPr>
            <w:r>
              <w:rPr>
                <w:i/>
                <w:iCs/>
                <w:color w:val="595959"/>
                <w:sz w:val="18"/>
                <w:szCs w:val="18"/>
              </w:rPr>
              <w:t>Co-owners: DTI</w:t>
            </w:r>
          </w:p>
        </w:tc>
        <w:tc>
          <w:tcPr>
            <w:tcW w:w="1200" w:type="dxa"/>
            <w:tcMar>
              <w:top w:w="80" w:type="dxa"/>
              <w:left w:w="100" w:type="dxa"/>
              <w:bottom w:w="80" w:type="dxa"/>
              <w:right w:w="100" w:type="dxa"/>
            </w:tcMar>
            <w:vAlign w:val="center"/>
          </w:tcPr>
          <w:p w14:paraId="4BE7FF1D" w14:textId="77777777" w:rsidR="005D4961" w:rsidRDefault="00E37B79">
            <w:pPr>
              <w:spacing w:before="80" w:after="80" w:line="280" w:lineRule="auto"/>
              <w:jc w:val="center"/>
            </w:pPr>
            <w:r>
              <w:rPr>
                <w:b/>
                <w:bCs/>
                <w:color w:val="BF8F00"/>
              </w:rPr>
              <w:t>Phase 2</w:t>
            </w:r>
          </w:p>
        </w:tc>
      </w:tr>
      <w:tr w:rsidR="005D4961" w14:paraId="063EE1AB" w14:textId="77777777">
        <w:trPr>
          <w:cantSplit/>
        </w:trPr>
        <w:tc>
          <w:tcPr>
            <w:tcW w:w="1500" w:type="dxa"/>
            <w:shd w:val="clear" w:color="auto" w:fill="F5F7FB"/>
            <w:tcMar>
              <w:top w:w="80" w:type="dxa"/>
              <w:left w:w="100" w:type="dxa"/>
              <w:bottom w:w="80" w:type="dxa"/>
              <w:right w:w="100" w:type="dxa"/>
            </w:tcMar>
            <w:vAlign w:val="center"/>
          </w:tcPr>
          <w:p w14:paraId="1E7B7DB2" w14:textId="77777777" w:rsidR="005D4961" w:rsidRDefault="00E37B79">
            <w:pPr>
              <w:spacing w:before="80" w:after="80" w:line="280" w:lineRule="auto"/>
            </w:pPr>
            <w:r>
              <w:rPr>
                <w:b/>
                <w:bCs/>
                <w:color w:val="1F3864"/>
              </w:rPr>
              <w:t>S157</w:t>
            </w:r>
          </w:p>
          <w:p w14:paraId="0291E624" w14:textId="77777777" w:rsidR="005D4961" w:rsidRDefault="00E37B79">
            <w:pPr>
              <w:spacing w:before="20" w:line="280" w:lineRule="auto"/>
            </w:pPr>
            <w:r>
              <w:rPr>
                <w:b/>
                <w:bCs/>
                <w:sz w:val="20"/>
                <w:szCs w:val="20"/>
              </w:rPr>
              <w:t>F&amp;L</w:t>
            </w:r>
          </w:p>
          <w:p w14:paraId="3236A9B4" w14:textId="77777777" w:rsidR="005D4961" w:rsidRDefault="00E37B79">
            <w:pPr>
              <w:spacing w:after="20" w:line="280" w:lineRule="auto"/>
            </w:pPr>
            <w:r>
              <w:rPr>
                <w:i/>
                <w:iCs/>
                <w:color w:val="595959"/>
                <w:sz w:val="18"/>
                <w:szCs w:val="18"/>
              </w:rPr>
              <w:t>Building &amp; Infrastructure Unit</w:t>
            </w:r>
          </w:p>
          <w:p w14:paraId="761921D3"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3D339EC7" w14:textId="77777777" w:rsidR="005D4961" w:rsidRDefault="00E37B79">
            <w:pPr>
              <w:spacing w:before="80" w:after="80" w:line="280" w:lineRule="auto"/>
            </w:pPr>
            <w:r>
              <w:rPr>
                <w:b/>
                <w:bCs/>
              </w:rPr>
              <w:t>Energy &amp; Sustainability Monitoring</w:t>
            </w:r>
          </w:p>
          <w:p w14:paraId="005F0D31" w14:textId="77777777" w:rsidR="005D4961" w:rsidRDefault="00E37B79">
            <w:pPr>
              <w:spacing w:before="40" w:line="280" w:lineRule="auto"/>
            </w:pPr>
            <w:r>
              <w:rPr>
                <w:sz w:val="20"/>
                <w:szCs w:val="20"/>
              </w:rPr>
              <w:t>Utility consumption, ESG reporting, carbon accounting and sustainability scorecards.</w:t>
            </w:r>
          </w:p>
        </w:tc>
        <w:tc>
          <w:tcPr>
            <w:tcW w:w="3326" w:type="dxa"/>
            <w:shd w:val="clear" w:color="auto" w:fill="F5F7FB"/>
            <w:tcMar>
              <w:top w:w="80" w:type="dxa"/>
              <w:left w:w="100" w:type="dxa"/>
              <w:bottom w:w="80" w:type="dxa"/>
              <w:right w:w="100" w:type="dxa"/>
            </w:tcMar>
            <w:vAlign w:val="center"/>
          </w:tcPr>
          <w:p w14:paraId="5989BC8F" w14:textId="77777777" w:rsidR="005D4961" w:rsidRDefault="00E37B79">
            <w:pPr>
              <w:spacing w:after="40" w:line="280" w:lineRule="auto"/>
            </w:pPr>
            <w:r>
              <w:rPr>
                <w:b/>
                <w:bCs/>
                <w:sz w:val="20"/>
                <w:szCs w:val="20"/>
              </w:rPr>
              <w:t xml:space="preserve">Integrations. </w:t>
            </w:r>
            <w:r>
              <w:rPr>
                <w:sz w:val="20"/>
                <w:szCs w:val="20"/>
              </w:rPr>
              <w:t>Inputs from BMS (S156); reports via Analytics (S225) and Annual Report (S149).</w:t>
            </w:r>
          </w:p>
          <w:p w14:paraId="141396CA" w14:textId="77777777" w:rsidR="005D4961" w:rsidRDefault="00E37B79">
            <w:pPr>
              <w:spacing w:line="280" w:lineRule="auto"/>
            </w:pPr>
            <w:r>
              <w:rPr>
                <w:b/>
                <w:bCs/>
                <w:sz w:val="20"/>
                <w:szCs w:val="20"/>
              </w:rPr>
              <w:t xml:space="preserve">Dependencies. </w:t>
            </w:r>
            <w:r>
              <w:rPr>
                <w:sz w:val="20"/>
                <w:szCs w:val="20"/>
              </w:rPr>
              <w:t>BMS, ESG framework.</w:t>
            </w:r>
          </w:p>
          <w:p w14:paraId="4E8C8744" w14:textId="77777777" w:rsidR="005D4961" w:rsidRDefault="00E37B79">
            <w:pPr>
              <w:spacing w:before="40" w:line="280" w:lineRule="auto"/>
            </w:pPr>
            <w:r>
              <w:rPr>
                <w:i/>
                <w:iCs/>
                <w:color w:val="595959"/>
                <w:sz w:val="18"/>
                <w:szCs w:val="18"/>
              </w:rPr>
              <w:t>Co-owners: DG</w:t>
            </w:r>
          </w:p>
        </w:tc>
        <w:tc>
          <w:tcPr>
            <w:tcW w:w="1200" w:type="dxa"/>
            <w:shd w:val="clear" w:color="auto" w:fill="F5F7FB"/>
            <w:tcMar>
              <w:top w:w="80" w:type="dxa"/>
              <w:left w:w="100" w:type="dxa"/>
              <w:bottom w:w="80" w:type="dxa"/>
              <w:right w:w="100" w:type="dxa"/>
            </w:tcMar>
            <w:vAlign w:val="center"/>
          </w:tcPr>
          <w:p w14:paraId="002E2B47" w14:textId="77777777" w:rsidR="005D4961" w:rsidRDefault="00E37B79">
            <w:pPr>
              <w:spacing w:before="80" w:after="80" w:line="280" w:lineRule="auto"/>
              <w:jc w:val="center"/>
            </w:pPr>
            <w:r>
              <w:rPr>
                <w:b/>
                <w:bCs/>
                <w:color w:val="BF8F00"/>
              </w:rPr>
              <w:t>Phase 2</w:t>
            </w:r>
          </w:p>
        </w:tc>
      </w:tr>
      <w:tr w:rsidR="005D4961" w14:paraId="1D47497A" w14:textId="77777777">
        <w:trPr>
          <w:cantSplit/>
        </w:trPr>
        <w:tc>
          <w:tcPr>
            <w:tcW w:w="1500" w:type="dxa"/>
            <w:tcMar>
              <w:top w:w="80" w:type="dxa"/>
              <w:left w:w="100" w:type="dxa"/>
              <w:bottom w:w="80" w:type="dxa"/>
              <w:right w:w="100" w:type="dxa"/>
            </w:tcMar>
            <w:vAlign w:val="center"/>
          </w:tcPr>
          <w:p w14:paraId="35640A4E" w14:textId="77777777" w:rsidR="005D4961" w:rsidRDefault="00E37B79">
            <w:pPr>
              <w:spacing w:before="80" w:after="80" w:line="280" w:lineRule="auto"/>
            </w:pPr>
            <w:r>
              <w:rPr>
                <w:b/>
                <w:bCs/>
                <w:color w:val="1F3864"/>
              </w:rPr>
              <w:t>S158</w:t>
            </w:r>
          </w:p>
          <w:p w14:paraId="59EC287D" w14:textId="77777777" w:rsidR="005D4961" w:rsidRDefault="00E37B79">
            <w:pPr>
              <w:spacing w:before="20" w:line="280" w:lineRule="auto"/>
            </w:pPr>
            <w:r>
              <w:rPr>
                <w:b/>
                <w:bCs/>
                <w:sz w:val="20"/>
                <w:szCs w:val="20"/>
              </w:rPr>
              <w:t>F&amp;L</w:t>
            </w:r>
          </w:p>
          <w:p w14:paraId="53DA286A" w14:textId="77777777" w:rsidR="005D4961" w:rsidRDefault="00E37B79">
            <w:pPr>
              <w:spacing w:after="20" w:line="280" w:lineRule="auto"/>
            </w:pPr>
            <w:r>
              <w:rPr>
                <w:i/>
                <w:iCs/>
                <w:color w:val="595959"/>
                <w:sz w:val="18"/>
                <w:szCs w:val="18"/>
              </w:rPr>
              <w:t>Building &amp; Infrastructure Unit</w:t>
            </w:r>
          </w:p>
          <w:p w14:paraId="734D3EA6"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756965D4" w14:textId="77777777" w:rsidR="005D4961" w:rsidRDefault="00E37B79">
            <w:pPr>
              <w:spacing w:before="80" w:after="80" w:line="280" w:lineRule="auto"/>
            </w:pPr>
            <w:r>
              <w:rPr>
                <w:b/>
                <w:bCs/>
              </w:rPr>
              <w:t>Space Planning &amp; Move Management</w:t>
            </w:r>
          </w:p>
          <w:p w14:paraId="67747C0F" w14:textId="77777777" w:rsidR="005D4961" w:rsidRDefault="00E37B79">
            <w:pPr>
              <w:spacing w:before="40" w:line="280" w:lineRule="auto"/>
            </w:pPr>
            <w:r>
              <w:rPr>
                <w:sz w:val="20"/>
                <w:szCs w:val="20"/>
              </w:rPr>
              <w:t>Desk and office allocation, floorplans, scenario planning to support reorganisations and growth.</w:t>
            </w:r>
          </w:p>
        </w:tc>
        <w:tc>
          <w:tcPr>
            <w:tcW w:w="3326" w:type="dxa"/>
            <w:tcMar>
              <w:top w:w="80" w:type="dxa"/>
              <w:left w:w="100" w:type="dxa"/>
              <w:bottom w:w="80" w:type="dxa"/>
              <w:right w:w="100" w:type="dxa"/>
            </w:tcMar>
            <w:vAlign w:val="center"/>
          </w:tcPr>
          <w:p w14:paraId="7AC84A00" w14:textId="77777777" w:rsidR="005D4961" w:rsidRDefault="00E37B79">
            <w:pPr>
              <w:spacing w:after="40" w:line="280" w:lineRule="auto"/>
            </w:pPr>
            <w:r>
              <w:rPr>
                <w:b/>
                <w:bCs/>
                <w:sz w:val="20"/>
                <w:szCs w:val="20"/>
              </w:rPr>
              <w:t xml:space="preserve">Integrations. </w:t>
            </w:r>
            <w:r>
              <w:rPr>
                <w:sz w:val="20"/>
                <w:szCs w:val="20"/>
              </w:rPr>
              <w:t>Population from HRMS (S140); under CAFM (S152).</w:t>
            </w:r>
          </w:p>
          <w:p w14:paraId="70CBDA2F" w14:textId="77777777" w:rsidR="005D4961" w:rsidRDefault="00E37B79">
            <w:pPr>
              <w:spacing w:line="280" w:lineRule="auto"/>
            </w:pPr>
            <w:r>
              <w:rPr>
                <w:b/>
                <w:bCs/>
                <w:sz w:val="20"/>
                <w:szCs w:val="20"/>
              </w:rPr>
              <w:t xml:space="preserve">Dependencies. </w:t>
            </w:r>
            <w:r>
              <w:rPr>
                <w:sz w:val="20"/>
                <w:szCs w:val="20"/>
              </w:rPr>
              <w:t>CAFM, CAD floorplans.</w:t>
            </w:r>
          </w:p>
        </w:tc>
        <w:tc>
          <w:tcPr>
            <w:tcW w:w="1200" w:type="dxa"/>
            <w:tcMar>
              <w:top w:w="80" w:type="dxa"/>
              <w:left w:w="100" w:type="dxa"/>
              <w:bottom w:w="80" w:type="dxa"/>
              <w:right w:w="100" w:type="dxa"/>
            </w:tcMar>
            <w:vAlign w:val="center"/>
          </w:tcPr>
          <w:p w14:paraId="577E2466" w14:textId="77777777" w:rsidR="005D4961" w:rsidRDefault="00E37B79">
            <w:pPr>
              <w:spacing w:before="80" w:after="80" w:line="280" w:lineRule="auto"/>
              <w:jc w:val="center"/>
            </w:pPr>
            <w:r>
              <w:rPr>
                <w:b/>
                <w:bCs/>
                <w:color w:val="BF8F00"/>
              </w:rPr>
              <w:t>Phase 2</w:t>
            </w:r>
          </w:p>
        </w:tc>
      </w:tr>
      <w:tr w:rsidR="005D4961" w14:paraId="70493821" w14:textId="77777777">
        <w:trPr>
          <w:cantSplit/>
        </w:trPr>
        <w:tc>
          <w:tcPr>
            <w:tcW w:w="1500" w:type="dxa"/>
            <w:shd w:val="clear" w:color="auto" w:fill="F5F7FB"/>
            <w:tcMar>
              <w:top w:w="80" w:type="dxa"/>
              <w:left w:w="100" w:type="dxa"/>
              <w:bottom w:w="80" w:type="dxa"/>
              <w:right w:w="100" w:type="dxa"/>
            </w:tcMar>
            <w:vAlign w:val="center"/>
          </w:tcPr>
          <w:p w14:paraId="52DAA0CA" w14:textId="77777777" w:rsidR="005D4961" w:rsidRDefault="00E37B79">
            <w:pPr>
              <w:spacing w:before="80" w:after="80" w:line="280" w:lineRule="auto"/>
            </w:pPr>
            <w:r>
              <w:rPr>
                <w:b/>
                <w:bCs/>
                <w:color w:val="1F3864"/>
              </w:rPr>
              <w:lastRenderedPageBreak/>
              <w:t>S159</w:t>
            </w:r>
          </w:p>
          <w:p w14:paraId="28574C90" w14:textId="77777777" w:rsidR="005D4961" w:rsidRDefault="00E37B79">
            <w:pPr>
              <w:spacing w:before="20" w:line="280" w:lineRule="auto"/>
            </w:pPr>
            <w:r>
              <w:rPr>
                <w:b/>
                <w:bCs/>
                <w:sz w:val="20"/>
                <w:szCs w:val="20"/>
              </w:rPr>
              <w:t>F&amp;L</w:t>
            </w:r>
          </w:p>
          <w:p w14:paraId="3820E85C" w14:textId="77777777" w:rsidR="005D4961" w:rsidRDefault="00E37B79">
            <w:pPr>
              <w:spacing w:after="20" w:line="280" w:lineRule="auto"/>
            </w:pPr>
            <w:r>
              <w:rPr>
                <w:i/>
                <w:iCs/>
                <w:color w:val="595959"/>
                <w:sz w:val="18"/>
                <w:szCs w:val="18"/>
              </w:rPr>
              <w:t>Building &amp; Infrastructure Unit</w:t>
            </w:r>
          </w:p>
          <w:p w14:paraId="617EE62A"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5C50C3CE" w14:textId="77777777" w:rsidR="005D4961" w:rsidRDefault="00E37B79">
            <w:pPr>
              <w:spacing w:before="80" w:after="80" w:line="280" w:lineRule="auto"/>
            </w:pPr>
            <w:r>
              <w:rPr>
                <w:b/>
                <w:bCs/>
              </w:rPr>
              <w:t>Room &amp; Resource Booking System</w:t>
            </w:r>
          </w:p>
          <w:p w14:paraId="21749AEB" w14:textId="77777777" w:rsidR="005D4961" w:rsidRDefault="00E37B79">
            <w:pPr>
              <w:spacing w:before="40" w:line="280" w:lineRule="auto"/>
            </w:pPr>
            <w:r>
              <w:rPr>
                <w:sz w:val="20"/>
                <w:szCs w:val="20"/>
              </w:rPr>
              <w:t>Meeting rooms, lecture halls, moot courtrooms — distinct from LMS scheduling. Touch-panels, calendar integration, no-show enforcement.</w:t>
            </w:r>
          </w:p>
        </w:tc>
        <w:tc>
          <w:tcPr>
            <w:tcW w:w="3326" w:type="dxa"/>
            <w:shd w:val="clear" w:color="auto" w:fill="F5F7FB"/>
            <w:tcMar>
              <w:top w:w="80" w:type="dxa"/>
              <w:left w:w="100" w:type="dxa"/>
              <w:bottom w:w="80" w:type="dxa"/>
              <w:right w:w="100" w:type="dxa"/>
            </w:tcMar>
            <w:vAlign w:val="center"/>
          </w:tcPr>
          <w:p w14:paraId="1167DE20" w14:textId="77777777" w:rsidR="005D4961" w:rsidRDefault="00E37B79">
            <w:pPr>
              <w:spacing w:after="40" w:line="280" w:lineRule="auto"/>
            </w:pPr>
            <w:r>
              <w:rPr>
                <w:b/>
                <w:bCs/>
                <w:sz w:val="20"/>
                <w:szCs w:val="20"/>
              </w:rPr>
              <w:t xml:space="preserve">Integrations. </w:t>
            </w:r>
            <w:r>
              <w:rPr>
                <w:sz w:val="20"/>
                <w:szCs w:val="20"/>
              </w:rPr>
              <w:t>Calendars to Outlook/Google; classes from LMS (S029); cleaning trigger via S169.</w:t>
            </w:r>
          </w:p>
          <w:p w14:paraId="58C1204E" w14:textId="77777777" w:rsidR="005D4961" w:rsidRDefault="00E37B79">
            <w:pPr>
              <w:spacing w:line="280" w:lineRule="auto"/>
            </w:pPr>
            <w:r>
              <w:rPr>
                <w:b/>
                <w:bCs/>
                <w:sz w:val="20"/>
                <w:szCs w:val="20"/>
              </w:rPr>
              <w:t xml:space="preserve">Dependencies. </w:t>
            </w:r>
            <w:r>
              <w:rPr>
                <w:sz w:val="20"/>
                <w:szCs w:val="20"/>
              </w:rPr>
              <w:t>Calendar integration, signage panels.</w:t>
            </w:r>
          </w:p>
          <w:p w14:paraId="04013066" w14:textId="77777777" w:rsidR="005D4961" w:rsidRDefault="00E37B79">
            <w:pPr>
              <w:spacing w:before="40" w:line="280" w:lineRule="auto"/>
            </w:pPr>
            <w:r>
              <w:rPr>
                <w:i/>
                <w:iCs/>
                <w:color w:val="595959"/>
                <w:sz w:val="18"/>
                <w:szCs w:val="18"/>
              </w:rPr>
              <w:t>Co-owners: GSL, CDT</w:t>
            </w:r>
          </w:p>
        </w:tc>
        <w:tc>
          <w:tcPr>
            <w:tcW w:w="1200" w:type="dxa"/>
            <w:shd w:val="clear" w:color="auto" w:fill="F5F7FB"/>
            <w:tcMar>
              <w:top w:w="80" w:type="dxa"/>
              <w:left w:w="100" w:type="dxa"/>
              <w:bottom w:w="80" w:type="dxa"/>
              <w:right w:w="100" w:type="dxa"/>
            </w:tcMar>
            <w:vAlign w:val="center"/>
          </w:tcPr>
          <w:p w14:paraId="3CAA6749" w14:textId="77777777" w:rsidR="005D4961" w:rsidRDefault="00E37B79">
            <w:pPr>
              <w:spacing w:before="80" w:after="80" w:line="280" w:lineRule="auto"/>
              <w:jc w:val="center"/>
            </w:pPr>
            <w:r>
              <w:rPr>
                <w:b/>
                <w:bCs/>
                <w:color w:val="C00000"/>
              </w:rPr>
              <w:t>Fast-Track</w:t>
            </w:r>
          </w:p>
        </w:tc>
      </w:tr>
      <w:tr w:rsidR="005D4961" w14:paraId="5465F164" w14:textId="77777777">
        <w:trPr>
          <w:cantSplit/>
        </w:trPr>
        <w:tc>
          <w:tcPr>
            <w:tcW w:w="1500" w:type="dxa"/>
            <w:tcMar>
              <w:top w:w="80" w:type="dxa"/>
              <w:left w:w="100" w:type="dxa"/>
              <w:bottom w:w="80" w:type="dxa"/>
              <w:right w:w="100" w:type="dxa"/>
            </w:tcMar>
            <w:vAlign w:val="center"/>
          </w:tcPr>
          <w:p w14:paraId="43FB374F" w14:textId="77777777" w:rsidR="005D4961" w:rsidRDefault="00E37B79">
            <w:pPr>
              <w:spacing w:before="80" w:after="80" w:line="280" w:lineRule="auto"/>
            </w:pPr>
            <w:r>
              <w:rPr>
                <w:b/>
                <w:bCs/>
                <w:color w:val="1F3864"/>
              </w:rPr>
              <w:t>S160</w:t>
            </w:r>
          </w:p>
          <w:p w14:paraId="1785AC24" w14:textId="77777777" w:rsidR="005D4961" w:rsidRDefault="00E37B79">
            <w:pPr>
              <w:spacing w:before="20" w:line="280" w:lineRule="auto"/>
            </w:pPr>
            <w:r>
              <w:rPr>
                <w:b/>
                <w:bCs/>
                <w:sz w:val="20"/>
                <w:szCs w:val="20"/>
              </w:rPr>
              <w:t>F&amp;L</w:t>
            </w:r>
          </w:p>
          <w:p w14:paraId="7E299DC4" w14:textId="77777777" w:rsidR="005D4961" w:rsidRDefault="00E37B79">
            <w:pPr>
              <w:spacing w:after="20" w:line="280" w:lineRule="auto"/>
            </w:pPr>
            <w:r>
              <w:rPr>
                <w:i/>
                <w:iCs/>
                <w:color w:val="595959"/>
                <w:sz w:val="18"/>
                <w:szCs w:val="18"/>
              </w:rPr>
              <w:t>Health, Safety &amp; Security Unit</w:t>
            </w:r>
          </w:p>
          <w:p w14:paraId="1D966D5A"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2EEDE6FE" w14:textId="77777777" w:rsidR="005D4961" w:rsidRDefault="00E37B79">
            <w:pPr>
              <w:spacing w:before="80" w:after="80" w:line="280" w:lineRule="auto"/>
            </w:pPr>
            <w:r>
              <w:rPr>
                <w:b/>
                <w:bCs/>
              </w:rPr>
              <w:t>Visitor Management System (VMS)</w:t>
            </w:r>
          </w:p>
          <w:p w14:paraId="77C37B2E" w14:textId="77777777" w:rsidR="005D4961" w:rsidRDefault="00E37B79">
            <w:pPr>
              <w:spacing w:before="40" w:line="280" w:lineRule="auto"/>
            </w:pPr>
            <w:r>
              <w:rPr>
                <w:sz w:val="20"/>
                <w:szCs w:val="20"/>
              </w:rPr>
              <w:t>Pre-registration, badge printing, NDAs, evacuation roll-call and watchlist screening.</w:t>
            </w:r>
          </w:p>
        </w:tc>
        <w:tc>
          <w:tcPr>
            <w:tcW w:w="3326" w:type="dxa"/>
            <w:tcMar>
              <w:top w:w="80" w:type="dxa"/>
              <w:left w:w="100" w:type="dxa"/>
              <w:bottom w:w="80" w:type="dxa"/>
              <w:right w:w="100" w:type="dxa"/>
            </w:tcMar>
            <w:vAlign w:val="center"/>
          </w:tcPr>
          <w:p w14:paraId="21599CE8" w14:textId="77777777" w:rsidR="005D4961" w:rsidRDefault="00E37B79">
            <w:pPr>
              <w:spacing w:after="40" w:line="280" w:lineRule="auto"/>
            </w:pPr>
            <w:r>
              <w:rPr>
                <w:b/>
                <w:bCs/>
                <w:sz w:val="20"/>
                <w:szCs w:val="20"/>
              </w:rPr>
              <w:t xml:space="preserve">Integrations. </w:t>
            </w:r>
            <w:r>
              <w:rPr>
                <w:sz w:val="20"/>
                <w:szCs w:val="20"/>
              </w:rPr>
              <w:t>Watchlists from S203; access cards from Physical Access Control (S160a).</w:t>
            </w:r>
          </w:p>
          <w:p w14:paraId="05E53A3D" w14:textId="77777777" w:rsidR="005D4961" w:rsidRDefault="00E37B79">
            <w:pPr>
              <w:spacing w:line="280" w:lineRule="auto"/>
            </w:pPr>
            <w:r>
              <w:rPr>
                <w:b/>
                <w:bCs/>
                <w:sz w:val="20"/>
                <w:szCs w:val="20"/>
              </w:rPr>
              <w:t xml:space="preserve">Dependencies. </w:t>
            </w:r>
            <w:r>
              <w:rPr>
                <w:sz w:val="20"/>
                <w:szCs w:val="20"/>
              </w:rPr>
              <w:t>Card printer, watchlist API.</w:t>
            </w:r>
          </w:p>
        </w:tc>
        <w:tc>
          <w:tcPr>
            <w:tcW w:w="1200" w:type="dxa"/>
            <w:tcMar>
              <w:top w:w="80" w:type="dxa"/>
              <w:left w:w="100" w:type="dxa"/>
              <w:bottom w:w="80" w:type="dxa"/>
              <w:right w:w="100" w:type="dxa"/>
            </w:tcMar>
            <w:vAlign w:val="center"/>
          </w:tcPr>
          <w:p w14:paraId="45F7F45A" w14:textId="77777777" w:rsidR="005D4961" w:rsidRDefault="00E37B79">
            <w:pPr>
              <w:spacing w:before="80" w:after="80" w:line="280" w:lineRule="auto"/>
              <w:jc w:val="center"/>
            </w:pPr>
            <w:r>
              <w:rPr>
                <w:b/>
                <w:bCs/>
                <w:color w:val="C00000"/>
              </w:rPr>
              <w:t>Fast-Track</w:t>
            </w:r>
          </w:p>
        </w:tc>
      </w:tr>
      <w:tr w:rsidR="005D4961" w14:paraId="343CB069" w14:textId="77777777">
        <w:trPr>
          <w:cantSplit/>
        </w:trPr>
        <w:tc>
          <w:tcPr>
            <w:tcW w:w="1500" w:type="dxa"/>
            <w:shd w:val="clear" w:color="auto" w:fill="F5F7FB"/>
            <w:tcMar>
              <w:top w:w="80" w:type="dxa"/>
              <w:left w:w="100" w:type="dxa"/>
              <w:bottom w:w="80" w:type="dxa"/>
              <w:right w:w="100" w:type="dxa"/>
            </w:tcMar>
            <w:vAlign w:val="center"/>
          </w:tcPr>
          <w:p w14:paraId="65EA7B38" w14:textId="77777777" w:rsidR="005D4961" w:rsidRDefault="00E37B79">
            <w:pPr>
              <w:spacing w:before="80" w:after="80" w:line="280" w:lineRule="auto"/>
            </w:pPr>
            <w:r>
              <w:rPr>
                <w:b/>
                <w:bCs/>
                <w:color w:val="1F3864"/>
              </w:rPr>
              <w:t>S160a</w:t>
            </w:r>
          </w:p>
          <w:p w14:paraId="6F85F0C7" w14:textId="77777777" w:rsidR="005D4961" w:rsidRDefault="00E37B79">
            <w:pPr>
              <w:spacing w:before="20" w:line="280" w:lineRule="auto"/>
            </w:pPr>
            <w:r>
              <w:rPr>
                <w:b/>
                <w:bCs/>
                <w:sz w:val="20"/>
                <w:szCs w:val="20"/>
              </w:rPr>
              <w:t>F&amp;L</w:t>
            </w:r>
          </w:p>
          <w:p w14:paraId="0072EF8B" w14:textId="77777777" w:rsidR="005D4961" w:rsidRDefault="00E37B79">
            <w:pPr>
              <w:spacing w:after="20" w:line="280" w:lineRule="auto"/>
            </w:pPr>
            <w:r>
              <w:rPr>
                <w:i/>
                <w:iCs/>
                <w:color w:val="595959"/>
                <w:sz w:val="18"/>
                <w:szCs w:val="18"/>
              </w:rPr>
              <w:t>Health, Safety &amp; Security Unit</w:t>
            </w:r>
          </w:p>
          <w:p w14:paraId="545C5487"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75239F40" w14:textId="77777777" w:rsidR="005D4961" w:rsidRDefault="00E37B79">
            <w:pPr>
              <w:spacing w:before="80" w:after="80" w:line="280" w:lineRule="auto"/>
            </w:pPr>
            <w:r>
              <w:rPr>
                <w:b/>
                <w:bCs/>
              </w:rPr>
              <w:t>Physical Access Control Integration</w:t>
            </w:r>
          </w:p>
          <w:p w14:paraId="72A1483E" w14:textId="77777777" w:rsidR="005D4961" w:rsidRDefault="00E37B79">
            <w:pPr>
              <w:spacing w:before="40" w:line="280" w:lineRule="auto"/>
            </w:pPr>
            <w:r>
              <w:rPr>
                <w:sz w:val="20"/>
                <w:szCs w:val="20"/>
              </w:rPr>
              <w:t>Card readers / biometrics tied to HRMS joiner-mover-leaver — automatic provisioning and de-provisioning of door access.</w:t>
            </w:r>
          </w:p>
        </w:tc>
        <w:tc>
          <w:tcPr>
            <w:tcW w:w="3326" w:type="dxa"/>
            <w:shd w:val="clear" w:color="auto" w:fill="F5F7FB"/>
            <w:tcMar>
              <w:top w:w="80" w:type="dxa"/>
              <w:left w:w="100" w:type="dxa"/>
              <w:bottom w:w="80" w:type="dxa"/>
              <w:right w:w="100" w:type="dxa"/>
            </w:tcMar>
            <w:vAlign w:val="center"/>
          </w:tcPr>
          <w:p w14:paraId="305D653D" w14:textId="77777777" w:rsidR="005D4961" w:rsidRDefault="00E37B79">
            <w:pPr>
              <w:spacing w:after="40" w:line="280" w:lineRule="auto"/>
            </w:pPr>
            <w:r>
              <w:rPr>
                <w:b/>
                <w:bCs/>
                <w:sz w:val="20"/>
                <w:szCs w:val="20"/>
              </w:rPr>
              <w:t xml:space="preserve">Integrations. </w:t>
            </w:r>
            <w:r>
              <w:rPr>
                <w:sz w:val="20"/>
                <w:szCs w:val="20"/>
              </w:rPr>
              <w:t>Identity via HRMS (S140) + IAM (S213); audit to S204.</w:t>
            </w:r>
          </w:p>
          <w:p w14:paraId="0A01B299" w14:textId="77777777" w:rsidR="005D4961" w:rsidRDefault="00E37B79">
            <w:pPr>
              <w:spacing w:line="280" w:lineRule="auto"/>
            </w:pPr>
            <w:r>
              <w:rPr>
                <w:b/>
                <w:bCs/>
                <w:sz w:val="20"/>
                <w:szCs w:val="20"/>
              </w:rPr>
              <w:t xml:space="preserve">Dependencies. </w:t>
            </w:r>
            <w:r>
              <w:rPr>
                <w:sz w:val="20"/>
                <w:szCs w:val="20"/>
              </w:rPr>
              <w:t>HRMS, IAM, badge issuance.</w:t>
            </w:r>
          </w:p>
          <w:p w14:paraId="7E2D5E76" w14:textId="77777777" w:rsidR="005D4961" w:rsidRDefault="00E37B79">
            <w:pPr>
              <w:spacing w:before="40" w:line="280" w:lineRule="auto"/>
            </w:pPr>
            <w:r>
              <w:rPr>
                <w:i/>
                <w:iCs/>
                <w:color w:val="595959"/>
                <w:sz w:val="18"/>
                <w:szCs w:val="18"/>
              </w:rPr>
              <w:t>Co-owners: DTI, P&amp;C</w:t>
            </w:r>
          </w:p>
        </w:tc>
        <w:tc>
          <w:tcPr>
            <w:tcW w:w="1200" w:type="dxa"/>
            <w:shd w:val="clear" w:color="auto" w:fill="F5F7FB"/>
            <w:tcMar>
              <w:top w:w="80" w:type="dxa"/>
              <w:left w:w="100" w:type="dxa"/>
              <w:bottom w:w="80" w:type="dxa"/>
              <w:right w:w="100" w:type="dxa"/>
            </w:tcMar>
            <w:vAlign w:val="center"/>
          </w:tcPr>
          <w:p w14:paraId="2D8DCEA1" w14:textId="77777777" w:rsidR="005D4961" w:rsidRDefault="00E37B79">
            <w:pPr>
              <w:spacing w:before="80" w:after="80" w:line="280" w:lineRule="auto"/>
              <w:jc w:val="center"/>
            </w:pPr>
            <w:r>
              <w:rPr>
                <w:b/>
                <w:bCs/>
                <w:color w:val="C00000"/>
              </w:rPr>
              <w:t>Fast-Track</w:t>
            </w:r>
          </w:p>
        </w:tc>
      </w:tr>
      <w:tr w:rsidR="005D4961" w14:paraId="0C6A1A57" w14:textId="77777777">
        <w:trPr>
          <w:cantSplit/>
        </w:trPr>
        <w:tc>
          <w:tcPr>
            <w:tcW w:w="1500" w:type="dxa"/>
            <w:tcMar>
              <w:top w:w="80" w:type="dxa"/>
              <w:left w:w="100" w:type="dxa"/>
              <w:bottom w:w="80" w:type="dxa"/>
              <w:right w:w="100" w:type="dxa"/>
            </w:tcMar>
            <w:vAlign w:val="center"/>
          </w:tcPr>
          <w:p w14:paraId="17486F48" w14:textId="77777777" w:rsidR="005D4961" w:rsidRDefault="00E37B79">
            <w:pPr>
              <w:spacing w:before="80" w:after="80" w:line="280" w:lineRule="auto"/>
            </w:pPr>
            <w:r>
              <w:rPr>
                <w:b/>
                <w:bCs/>
                <w:color w:val="1F3864"/>
              </w:rPr>
              <w:t>S161</w:t>
            </w:r>
          </w:p>
          <w:p w14:paraId="50E1ED67" w14:textId="77777777" w:rsidR="005D4961" w:rsidRDefault="00E37B79">
            <w:pPr>
              <w:spacing w:before="20" w:line="280" w:lineRule="auto"/>
            </w:pPr>
            <w:r>
              <w:rPr>
                <w:b/>
                <w:bCs/>
                <w:sz w:val="20"/>
                <w:szCs w:val="20"/>
              </w:rPr>
              <w:t>F&amp;L</w:t>
            </w:r>
          </w:p>
          <w:p w14:paraId="065D76DE" w14:textId="77777777" w:rsidR="005D4961" w:rsidRDefault="00E37B79">
            <w:pPr>
              <w:spacing w:after="20" w:line="280" w:lineRule="auto"/>
            </w:pPr>
            <w:r>
              <w:rPr>
                <w:i/>
                <w:iCs/>
                <w:color w:val="595959"/>
                <w:sz w:val="18"/>
                <w:szCs w:val="18"/>
              </w:rPr>
              <w:t>Health, Safety &amp; Security Unit</w:t>
            </w:r>
          </w:p>
          <w:p w14:paraId="4AA5CC15"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55932CA0" w14:textId="77777777" w:rsidR="005D4961" w:rsidRDefault="00E37B79">
            <w:pPr>
              <w:spacing w:before="80" w:after="80" w:line="280" w:lineRule="auto"/>
            </w:pPr>
            <w:r>
              <w:rPr>
                <w:b/>
                <w:bCs/>
              </w:rPr>
              <w:t>CCTV / Video Management System (VMS)</w:t>
            </w:r>
          </w:p>
          <w:p w14:paraId="0A23DEA7" w14:textId="77777777" w:rsidR="005D4961" w:rsidRDefault="00E37B79">
            <w:pPr>
              <w:spacing w:before="40" w:line="280" w:lineRule="auto"/>
            </w:pPr>
            <w:r>
              <w:rPr>
                <w:sz w:val="20"/>
                <w:szCs w:val="20"/>
              </w:rPr>
              <w:t>Surveillance for campuses, vaults, exam centres and accommodation common areas; access to footage strictly controlled and audited.</w:t>
            </w:r>
          </w:p>
        </w:tc>
        <w:tc>
          <w:tcPr>
            <w:tcW w:w="3326" w:type="dxa"/>
            <w:tcMar>
              <w:top w:w="80" w:type="dxa"/>
              <w:left w:w="100" w:type="dxa"/>
              <w:bottom w:w="80" w:type="dxa"/>
              <w:right w:w="100" w:type="dxa"/>
            </w:tcMar>
            <w:vAlign w:val="center"/>
          </w:tcPr>
          <w:p w14:paraId="1D216F0F" w14:textId="77777777" w:rsidR="005D4961" w:rsidRDefault="00E37B79">
            <w:pPr>
              <w:spacing w:after="40" w:line="280" w:lineRule="auto"/>
            </w:pPr>
            <w:r>
              <w:rPr>
                <w:b/>
                <w:bCs/>
                <w:sz w:val="20"/>
                <w:szCs w:val="20"/>
              </w:rPr>
              <w:t xml:space="preserve">Integrations. </w:t>
            </w:r>
            <w:r>
              <w:rPr>
                <w:sz w:val="20"/>
                <w:szCs w:val="20"/>
              </w:rPr>
              <w:t>Investigations via S192; data-protection via DPIA (S185).</w:t>
            </w:r>
          </w:p>
          <w:p w14:paraId="26AE4361" w14:textId="77777777" w:rsidR="005D4961" w:rsidRDefault="00E37B79">
            <w:pPr>
              <w:spacing w:line="280" w:lineRule="auto"/>
            </w:pPr>
            <w:r>
              <w:rPr>
                <w:b/>
                <w:bCs/>
                <w:sz w:val="20"/>
                <w:szCs w:val="20"/>
              </w:rPr>
              <w:t xml:space="preserve">Dependencies. </w:t>
            </w:r>
            <w:r>
              <w:rPr>
                <w:sz w:val="20"/>
                <w:szCs w:val="20"/>
              </w:rPr>
              <w:t>Camera network, retention rules.</w:t>
            </w:r>
          </w:p>
          <w:p w14:paraId="065BAB2C" w14:textId="77777777" w:rsidR="005D4961" w:rsidRDefault="00E37B79">
            <w:pPr>
              <w:spacing w:before="40" w:line="280" w:lineRule="auto"/>
            </w:pPr>
            <w:r>
              <w:rPr>
                <w:i/>
                <w:iCs/>
                <w:color w:val="595959"/>
                <w:sz w:val="18"/>
                <w:szCs w:val="18"/>
              </w:rPr>
              <w:t>Co-owners: C&amp;A</w:t>
            </w:r>
          </w:p>
        </w:tc>
        <w:tc>
          <w:tcPr>
            <w:tcW w:w="1200" w:type="dxa"/>
            <w:tcMar>
              <w:top w:w="80" w:type="dxa"/>
              <w:left w:w="100" w:type="dxa"/>
              <w:bottom w:w="80" w:type="dxa"/>
              <w:right w:w="100" w:type="dxa"/>
            </w:tcMar>
            <w:vAlign w:val="center"/>
          </w:tcPr>
          <w:p w14:paraId="05C25CAD" w14:textId="77777777" w:rsidR="005D4961" w:rsidRDefault="00E37B79">
            <w:pPr>
              <w:spacing w:before="80" w:after="80" w:line="280" w:lineRule="auto"/>
              <w:jc w:val="center"/>
            </w:pPr>
            <w:r>
              <w:rPr>
                <w:b/>
                <w:bCs/>
                <w:color w:val="C00000"/>
              </w:rPr>
              <w:t>Fast-Track</w:t>
            </w:r>
          </w:p>
        </w:tc>
      </w:tr>
      <w:tr w:rsidR="005D4961" w14:paraId="54E58FEB" w14:textId="77777777">
        <w:trPr>
          <w:cantSplit/>
        </w:trPr>
        <w:tc>
          <w:tcPr>
            <w:tcW w:w="1500" w:type="dxa"/>
            <w:shd w:val="clear" w:color="auto" w:fill="F5F7FB"/>
            <w:tcMar>
              <w:top w:w="80" w:type="dxa"/>
              <w:left w:w="100" w:type="dxa"/>
              <w:bottom w:w="80" w:type="dxa"/>
              <w:right w:w="100" w:type="dxa"/>
            </w:tcMar>
            <w:vAlign w:val="center"/>
          </w:tcPr>
          <w:p w14:paraId="5D8125A4" w14:textId="77777777" w:rsidR="005D4961" w:rsidRDefault="00E37B79">
            <w:pPr>
              <w:spacing w:before="80" w:after="80" w:line="280" w:lineRule="auto"/>
            </w:pPr>
            <w:r>
              <w:rPr>
                <w:b/>
                <w:bCs/>
                <w:color w:val="1F3864"/>
              </w:rPr>
              <w:t>S162</w:t>
            </w:r>
          </w:p>
          <w:p w14:paraId="3E8DDA99" w14:textId="77777777" w:rsidR="005D4961" w:rsidRDefault="00E37B79">
            <w:pPr>
              <w:spacing w:before="20" w:line="280" w:lineRule="auto"/>
            </w:pPr>
            <w:r>
              <w:rPr>
                <w:b/>
                <w:bCs/>
                <w:sz w:val="20"/>
                <w:szCs w:val="20"/>
              </w:rPr>
              <w:t>F&amp;L</w:t>
            </w:r>
          </w:p>
          <w:p w14:paraId="6307E723" w14:textId="77777777" w:rsidR="005D4961" w:rsidRDefault="00E37B79">
            <w:pPr>
              <w:spacing w:after="20" w:line="280" w:lineRule="auto"/>
            </w:pPr>
            <w:r>
              <w:rPr>
                <w:i/>
                <w:iCs/>
                <w:color w:val="595959"/>
                <w:sz w:val="18"/>
                <w:szCs w:val="18"/>
              </w:rPr>
              <w:t>Health, Safety &amp; Security Unit</w:t>
            </w:r>
          </w:p>
          <w:p w14:paraId="413B1576"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12B3315A" w14:textId="77777777" w:rsidR="005D4961" w:rsidRDefault="00E37B79">
            <w:pPr>
              <w:spacing w:before="80" w:after="80" w:line="280" w:lineRule="auto"/>
            </w:pPr>
            <w:r>
              <w:rPr>
                <w:b/>
                <w:bCs/>
              </w:rPr>
              <w:t>Intrusion Detection &amp; Alarm Monitoring</w:t>
            </w:r>
          </w:p>
          <w:p w14:paraId="7F79093B" w14:textId="77777777" w:rsidR="005D4961" w:rsidRDefault="00E37B79">
            <w:pPr>
              <w:spacing w:before="40" w:line="280" w:lineRule="auto"/>
            </w:pPr>
            <w:r>
              <w:rPr>
                <w:sz w:val="20"/>
                <w:szCs w:val="20"/>
              </w:rPr>
              <w:t>After-hours and exam-content vault protection; integrated with police / armed-response services.</w:t>
            </w:r>
          </w:p>
        </w:tc>
        <w:tc>
          <w:tcPr>
            <w:tcW w:w="3326" w:type="dxa"/>
            <w:shd w:val="clear" w:color="auto" w:fill="F5F7FB"/>
            <w:tcMar>
              <w:top w:w="80" w:type="dxa"/>
              <w:left w:w="100" w:type="dxa"/>
              <w:bottom w:w="80" w:type="dxa"/>
              <w:right w:w="100" w:type="dxa"/>
            </w:tcMar>
            <w:vAlign w:val="center"/>
          </w:tcPr>
          <w:p w14:paraId="61641DD5" w14:textId="77777777" w:rsidR="005D4961" w:rsidRDefault="00E37B79">
            <w:pPr>
              <w:spacing w:after="40" w:line="280" w:lineRule="auto"/>
            </w:pPr>
            <w:r>
              <w:rPr>
                <w:b/>
                <w:bCs/>
                <w:sz w:val="20"/>
                <w:szCs w:val="20"/>
              </w:rPr>
              <w:t xml:space="preserve">Integrations. </w:t>
            </w:r>
            <w:r>
              <w:rPr>
                <w:sz w:val="20"/>
                <w:szCs w:val="20"/>
              </w:rPr>
              <w:t>Pairs with CCTV (S161); incident logs to HSE Reporting (S163).</w:t>
            </w:r>
          </w:p>
          <w:p w14:paraId="58D968E4" w14:textId="77777777" w:rsidR="005D4961" w:rsidRDefault="00E37B79">
            <w:pPr>
              <w:spacing w:line="280" w:lineRule="auto"/>
            </w:pPr>
            <w:r>
              <w:rPr>
                <w:b/>
                <w:bCs/>
                <w:sz w:val="20"/>
                <w:szCs w:val="20"/>
              </w:rPr>
              <w:t xml:space="preserve">Dependencies. </w:t>
            </w:r>
            <w:r>
              <w:rPr>
                <w:sz w:val="20"/>
                <w:szCs w:val="20"/>
              </w:rPr>
              <w:t>Alarm panels, monitoring contract.</w:t>
            </w:r>
          </w:p>
        </w:tc>
        <w:tc>
          <w:tcPr>
            <w:tcW w:w="1200" w:type="dxa"/>
            <w:shd w:val="clear" w:color="auto" w:fill="F5F7FB"/>
            <w:tcMar>
              <w:top w:w="80" w:type="dxa"/>
              <w:left w:w="100" w:type="dxa"/>
              <w:bottom w:w="80" w:type="dxa"/>
              <w:right w:w="100" w:type="dxa"/>
            </w:tcMar>
            <w:vAlign w:val="center"/>
          </w:tcPr>
          <w:p w14:paraId="2799DDFA" w14:textId="77777777" w:rsidR="005D4961" w:rsidRDefault="00E37B79">
            <w:pPr>
              <w:spacing w:before="80" w:after="80" w:line="280" w:lineRule="auto"/>
              <w:jc w:val="center"/>
            </w:pPr>
            <w:r>
              <w:rPr>
                <w:b/>
                <w:bCs/>
                <w:color w:val="C00000"/>
              </w:rPr>
              <w:t>Fast-Track</w:t>
            </w:r>
          </w:p>
        </w:tc>
      </w:tr>
      <w:tr w:rsidR="005D4961" w14:paraId="42F2693A" w14:textId="77777777">
        <w:trPr>
          <w:cantSplit/>
        </w:trPr>
        <w:tc>
          <w:tcPr>
            <w:tcW w:w="1500" w:type="dxa"/>
            <w:tcMar>
              <w:top w:w="80" w:type="dxa"/>
              <w:left w:w="100" w:type="dxa"/>
              <w:bottom w:w="80" w:type="dxa"/>
              <w:right w:w="100" w:type="dxa"/>
            </w:tcMar>
            <w:vAlign w:val="center"/>
          </w:tcPr>
          <w:p w14:paraId="05CF0AE2" w14:textId="77777777" w:rsidR="005D4961" w:rsidRDefault="00E37B79">
            <w:pPr>
              <w:spacing w:before="80" w:after="80" w:line="280" w:lineRule="auto"/>
            </w:pPr>
            <w:r>
              <w:rPr>
                <w:b/>
                <w:bCs/>
                <w:color w:val="1F3864"/>
              </w:rPr>
              <w:t>S162a</w:t>
            </w:r>
          </w:p>
          <w:p w14:paraId="72E131C7" w14:textId="77777777" w:rsidR="005D4961" w:rsidRDefault="00E37B79">
            <w:pPr>
              <w:spacing w:before="20" w:line="280" w:lineRule="auto"/>
            </w:pPr>
            <w:r>
              <w:rPr>
                <w:b/>
                <w:bCs/>
                <w:sz w:val="20"/>
                <w:szCs w:val="20"/>
              </w:rPr>
              <w:t>F&amp;L</w:t>
            </w:r>
          </w:p>
          <w:p w14:paraId="443F898B" w14:textId="77777777" w:rsidR="005D4961" w:rsidRDefault="00E37B79">
            <w:pPr>
              <w:spacing w:after="20" w:line="280" w:lineRule="auto"/>
            </w:pPr>
            <w:r>
              <w:rPr>
                <w:i/>
                <w:iCs/>
                <w:color w:val="595959"/>
                <w:sz w:val="18"/>
                <w:szCs w:val="18"/>
              </w:rPr>
              <w:t>Health, Safety &amp; Security Unit</w:t>
            </w:r>
          </w:p>
          <w:p w14:paraId="548C62B3"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28B358A0" w14:textId="77777777" w:rsidR="005D4961" w:rsidRDefault="00E37B79">
            <w:pPr>
              <w:spacing w:before="80" w:after="80" w:line="280" w:lineRule="auto"/>
            </w:pPr>
            <w:r>
              <w:rPr>
                <w:b/>
                <w:bCs/>
              </w:rPr>
              <w:t>Fire-Safety &amp; Life-Safety Monitoring</w:t>
            </w:r>
          </w:p>
          <w:p w14:paraId="035BC5AD" w14:textId="77777777" w:rsidR="005D4961" w:rsidRDefault="00E37B79">
            <w:pPr>
              <w:spacing w:before="40" w:line="280" w:lineRule="auto"/>
            </w:pPr>
            <w:r>
              <w:rPr>
                <w:sz w:val="20"/>
                <w:szCs w:val="20"/>
              </w:rPr>
              <w:t>Sprinkler, smoke detection, panic-button telemetry — periodic inspection and certification tracking.</w:t>
            </w:r>
          </w:p>
        </w:tc>
        <w:tc>
          <w:tcPr>
            <w:tcW w:w="3326" w:type="dxa"/>
            <w:tcMar>
              <w:top w:w="80" w:type="dxa"/>
              <w:left w:w="100" w:type="dxa"/>
              <w:bottom w:w="80" w:type="dxa"/>
              <w:right w:w="100" w:type="dxa"/>
            </w:tcMar>
            <w:vAlign w:val="center"/>
          </w:tcPr>
          <w:p w14:paraId="72BB1F43" w14:textId="77777777" w:rsidR="005D4961" w:rsidRDefault="00E37B79">
            <w:pPr>
              <w:spacing w:after="40" w:line="280" w:lineRule="auto"/>
            </w:pPr>
            <w:r>
              <w:rPr>
                <w:b/>
                <w:bCs/>
                <w:sz w:val="20"/>
                <w:szCs w:val="20"/>
              </w:rPr>
              <w:t xml:space="preserve">Integrations. </w:t>
            </w:r>
            <w:r>
              <w:rPr>
                <w:sz w:val="20"/>
                <w:szCs w:val="20"/>
              </w:rPr>
              <w:t>Tickets to CMMS (S153); incidents to HSE Reporting (S163); evacuations via Mass Notification (S174).</w:t>
            </w:r>
          </w:p>
          <w:p w14:paraId="0FAB4DFF" w14:textId="77777777" w:rsidR="005D4961" w:rsidRDefault="00E37B79">
            <w:pPr>
              <w:spacing w:line="280" w:lineRule="auto"/>
            </w:pPr>
            <w:r>
              <w:rPr>
                <w:b/>
                <w:bCs/>
                <w:sz w:val="20"/>
                <w:szCs w:val="20"/>
              </w:rPr>
              <w:t xml:space="preserve">Dependencies. </w:t>
            </w:r>
            <w:r>
              <w:rPr>
                <w:sz w:val="20"/>
                <w:szCs w:val="20"/>
              </w:rPr>
              <w:t>Detection panels, inspection schedules.</w:t>
            </w:r>
          </w:p>
        </w:tc>
        <w:tc>
          <w:tcPr>
            <w:tcW w:w="1200" w:type="dxa"/>
            <w:tcMar>
              <w:top w:w="80" w:type="dxa"/>
              <w:left w:w="100" w:type="dxa"/>
              <w:bottom w:w="80" w:type="dxa"/>
              <w:right w:w="100" w:type="dxa"/>
            </w:tcMar>
            <w:vAlign w:val="center"/>
          </w:tcPr>
          <w:p w14:paraId="39DBDE78" w14:textId="77777777" w:rsidR="005D4961" w:rsidRDefault="00E37B79">
            <w:pPr>
              <w:spacing w:before="80" w:after="80" w:line="280" w:lineRule="auto"/>
              <w:jc w:val="center"/>
            </w:pPr>
            <w:r>
              <w:rPr>
                <w:b/>
                <w:bCs/>
                <w:color w:val="C00000"/>
              </w:rPr>
              <w:t>Fast-Track</w:t>
            </w:r>
          </w:p>
        </w:tc>
      </w:tr>
      <w:tr w:rsidR="005D4961" w14:paraId="7A3CDEED" w14:textId="77777777">
        <w:trPr>
          <w:cantSplit/>
        </w:trPr>
        <w:tc>
          <w:tcPr>
            <w:tcW w:w="1500" w:type="dxa"/>
            <w:shd w:val="clear" w:color="auto" w:fill="F5F7FB"/>
            <w:tcMar>
              <w:top w:w="80" w:type="dxa"/>
              <w:left w:w="100" w:type="dxa"/>
              <w:bottom w:w="80" w:type="dxa"/>
              <w:right w:w="100" w:type="dxa"/>
            </w:tcMar>
            <w:vAlign w:val="center"/>
          </w:tcPr>
          <w:p w14:paraId="68BBA26C" w14:textId="77777777" w:rsidR="005D4961" w:rsidRDefault="00E37B79">
            <w:pPr>
              <w:spacing w:before="80" w:after="80" w:line="280" w:lineRule="auto"/>
            </w:pPr>
            <w:r>
              <w:rPr>
                <w:b/>
                <w:bCs/>
                <w:color w:val="1F3864"/>
              </w:rPr>
              <w:lastRenderedPageBreak/>
              <w:t>S163</w:t>
            </w:r>
          </w:p>
          <w:p w14:paraId="0152E699" w14:textId="77777777" w:rsidR="005D4961" w:rsidRDefault="00E37B79">
            <w:pPr>
              <w:spacing w:before="20" w:line="280" w:lineRule="auto"/>
            </w:pPr>
            <w:r>
              <w:rPr>
                <w:b/>
                <w:bCs/>
                <w:sz w:val="20"/>
                <w:szCs w:val="20"/>
              </w:rPr>
              <w:t>F&amp;L</w:t>
            </w:r>
          </w:p>
          <w:p w14:paraId="64653B7E" w14:textId="77777777" w:rsidR="005D4961" w:rsidRDefault="00E37B79">
            <w:pPr>
              <w:spacing w:after="20" w:line="280" w:lineRule="auto"/>
            </w:pPr>
            <w:r>
              <w:rPr>
                <w:i/>
                <w:iCs/>
                <w:color w:val="595959"/>
                <w:sz w:val="18"/>
                <w:szCs w:val="18"/>
              </w:rPr>
              <w:t>Health, Safety &amp; Security Unit</w:t>
            </w:r>
          </w:p>
          <w:p w14:paraId="1AA84EA8"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45DE47F7" w14:textId="77777777" w:rsidR="005D4961" w:rsidRDefault="00E37B79">
            <w:pPr>
              <w:spacing w:before="80" w:after="80" w:line="280" w:lineRule="auto"/>
            </w:pPr>
            <w:r>
              <w:rPr>
                <w:b/>
                <w:bCs/>
              </w:rPr>
              <w:t>Health &amp; Safety Incident &amp; Near-Miss Reporting</w:t>
            </w:r>
          </w:p>
          <w:p w14:paraId="7B7BACC3" w14:textId="77777777" w:rsidR="005D4961" w:rsidRDefault="00E37B79">
            <w:pPr>
              <w:spacing w:before="40" w:line="280" w:lineRule="auto"/>
            </w:pPr>
            <w:r>
              <w:rPr>
                <w:sz w:val="20"/>
                <w:szCs w:val="20"/>
              </w:rPr>
              <w:t>Online HSE incident logging with root-cause workflow, corrective actions and statutory reporting.</w:t>
            </w:r>
          </w:p>
        </w:tc>
        <w:tc>
          <w:tcPr>
            <w:tcW w:w="3326" w:type="dxa"/>
            <w:shd w:val="clear" w:color="auto" w:fill="F5F7FB"/>
            <w:tcMar>
              <w:top w:w="80" w:type="dxa"/>
              <w:left w:w="100" w:type="dxa"/>
              <w:bottom w:w="80" w:type="dxa"/>
              <w:right w:w="100" w:type="dxa"/>
            </w:tcMar>
            <w:vAlign w:val="center"/>
          </w:tcPr>
          <w:p w14:paraId="529FB378" w14:textId="77777777" w:rsidR="005D4961" w:rsidRDefault="00E37B79">
            <w:pPr>
              <w:spacing w:after="40" w:line="280" w:lineRule="auto"/>
            </w:pPr>
            <w:r>
              <w:rPr>
                <w:b/>
                <w:bCs/>
                <w:sz w:val="20"/>
                <w:szCs w:val="20"/>
              </w:rPr>
              <w:t xml:space="preserve">Integrations. </w:t>
            </w:r>
            <w:r>
              <w:rPr>
                <w:sz w:val="20"/>
                <w:szCs w:val="20"/>
              </w:rPr>
              <w:t>Incidents from staff/students via Intranet (S089); claims to Insurance (S151_ins) and Claims (S202_ins).</w:t>
            </w:r>
          </w:p>
          <w:p w14:paraId="53B4DB62" w14:textId="77777777" w:rsidR="005D4961" w:rsidRDefault="00E37B79">
            <w:pPr>
              <w:spacing w:line="280" w:lineRule="auto"/>
            </w:pPr>
            <w:r>
              <w:rPr>
                <w:b/>
                <w:bCs/>
                <w:sz w:val="20"/>
                <w:szCs w:val="20"/>
              </w:rPr>
              <w:t xml:space="preserve">Dependencies. </w:t>
            </w:r>
            <w:r>
              <w:rPr>
                <w:sz w:val="20"/>
                <w:szCs w:val="20"/>
              </w:rPr>
              <w:t>Workflow, RCA templates.</w:t>
            </w:r>
          </w:p>
          <w:p w14:paraId="5C5121CE" w14:textId="77777777" w:rsidR="005D4961" w:rsidRDefault="00E37B79">
            <w:pPr>
              <w:spacing w:before="40" w:line="280" w:lineRule="auto"/>
            </w:pPr>
            <w:r>
              <w:rPr>
                <w:i/>
                <w:iCs/>
                <w:color w:val="595959"/>
                <w:sz w:val="18"/>
                <w:szCs w:val="18"/>
              </w:rPr>
              <w:t>Co-owners: P&amp;C, C&amp;A</w:t>
            </w:r>
          </w:p>
        </w:tc>
        <w:tc>
          <w:tcPr>
            <w:tcW w:w="1200" w:type="dxa"/>
            <w:shd w:val="clear" w:color="auto" w:fill="F5F7FB"/>
            <w:tcMar>
              <w:top w:w="80" w:type="dxa"/>
              <w:left w:w="100" w:type="dxa"/>
              <w:bottom w:w="80" w:type="dxa"/>
              <w:right w:w="100" w:type="dxa"/>
            </w:tcMar>
            <w:vAlign w:val="center"/>
          </w:tcPr>
          <w:p w14:paraId="2F8AC88F" w14:textId="77777777" w:rsidR="005D4961" w:rsidRDefault="00E37B79">
            <w:pPr>
              <w:spacing w:before="80" w:after="80" w:line="280" w:lineRule="auto"/>
              <w:jc w:val="center"/>
            </w:pPr>
            <w:r>
              <w:rPr>
                <w:b/>
                <w:bCs/>
                <w:color w:val="C00000"/>
              </w:rPr>
              <w:t>Fast-Track</w:t>
            </w:r>
          </w:p>
        </w:tc>
      </w:tr>
      <w:tr w:rsidR="005D4961" w14:paraId="44B65E4F" w14:textId="77777777">
        <w:trPr>
          <w:cantSplit/>
        </w:trPr>
        <w:tc>
          <w:tcPr>
            <w:tcW w:w="1500" w:type="dxa"/>
            <w:tcMar>
              <w:top w:w="80" w:type="dxa"/>
              <w:left w:w="100" w:type="dxa"/>
              <w:bottom w:w="80" w:type="dxa"/>
              <w:right w:w="100" w:type="dxa"/>
            </w:tcMar>
            <w:vAlign w:val="center"/>
          </w:tcPr>
          <w:p w14:paraId="0C412728" w14:textId="77777777" w:rsidR="005D4961" w:rsidRDefault="00E37B79">
            <w:pPr>
              <w:spacing w:before="80" w:after="80" w:line="280" w:lineRule="auto"/>
            </w:pPr>
            <w:r>
              <w:rPr>
                <w:b/>
                <w:bCs/>
                <w:color w:val="1F3864"/>
              </w:rPr>
              <w:t>S164</w:t>
            </w:r>
          </w:p>
          <w:p w14:paraId="3A87E327" w14:textId="77777777" w:rsidR="005D4961" w:rsidRDefault="00E37B79">
            <w:pPr>
              <w:spacing w:before="20" w:line="280" w:lineRule="auto"/>
            </w:pPr>
            <w:r>
              <w:rPr>
                <w:b/>
                <w:bCs/>
                <w:sz w:val="20"/>
                <w:szCs w:val="20"/>
              </w:rPr>
              <w:t>F&amp;L</w:t>
            </w:r>
          </w:p>
          <w:p w14:paraId="0A221CCC" w14:textId="77777777" w:rsidR="005D4961" w:rsidRDefault="00E37B79">
            <w:pPr>
              <w:spacing w:after="20" w:line="280" w:lineRule="auto"/>
            </w:pPr>
            <w:r>
              <w:rPr>
                <w:i/>
                <w:iCs/>
                <w:color w:val="595959"/>
                <w:sz w:val="18"/>
                <w:szCs w:val="18"/>
              </w:rPr>
              <w:t>Health, Safety &amp; Security Unit</w:t>
            </w:r>
          </w:p>
          <w:p w14:paraId="59B7787A"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6E95CD43" w14:textId="77777777" w:rsidR="005D4961" w:rsidRDefault="00E37B79">
            <w:pPr>
              <w:spacing w:before="80" w:after="80" w:line="280" w:lineRule="auto"/>
            </w:pPr>
            <w:r>
              <w:rPr>
                <w:b/>
                <w:bCs/>
              </w:rPr>
              <w:t>Permit-to-Work / Hot-Work Authorisation</w:t>
            </w:r>
          </w:p>
          <w:p w14:paraId="03F08798" w14:textId="77777777" w:rsidR="005D4961" w:rsidRDefault="00E37B79">
            <w:pPr>
              <w:spacing w:before="40" w:line="280" w:lineRule="auto"/>
            </w:pPr>
            <w:r>
              <w:rPr>
                <w:sz w:val="20"/>
                <w:szCs w:val="20"/>
              </w:rPr>
              <w:t>Permit issuance for contractors performing hazardous tasks (working at height, hot work, confined space) with risk-assessment evidence.</w:t>
            </w:r>
          </w:p>
        </w:tc>
        <w:tc>
          <w:tcPr>
            <w:tcW w:w="3326" w:type="dxa"/>
            <w:tcMar>
              <w:top w:w="80" w:type="dxa"/>
              <w:left w:w="100" w:type="dxa"/>
              <w:bottom w:w="80" w:type="dxa"/>
              <w:right w:w="100" w:type="dxa"/>
            </w:tcMar>
            <w:vAlign w:val="center"/>
          </w:tcPr>
          <w:p w14:paraId="3D8E7642" w14:textId="77777777" w:rsidR="005D4961" w:rsidRDefault="00E37B79">
            <w:pPr>
              <w:spacing w:after="40" w:line="280" w:lineRule="auto"/>
            </w:pPr>
            <w:r>
              <w:rPr>
                <w:b/>
                <w:bCs/>
                <w:sz w:val="20"/>
                <w:szCs w:val="20"/>
              </w:rPr>
              <w:t xml:space="preserve">Integrations. </w:t>
            </w:r>
            <w:r>
              <w:rPr>
                <w:sz w:val="20"/>
                <w:szCs w:val="20"/>
              </w:rPr>
              <w:t>Risk assessments from S165; contractor identity via Vendor Master (S133); audit to S204.</w:t>
            </w:r>
          </w:p>
          <w:p w14:paraId="1D5BA9FB" w14:textId="77777777" w:rsidR="005D4961" w:rsidRDefault="00E37B79">
            <w:pPr>
              <w:spacing w:line="280" w:lineRule="auto"/>
            </w:pPr>
            <w:r>
              <w:rPr>
                <w:b/>
                <w:bCs/>
                <w:sz w:val="20"/>
                <w:szCs w:val="20"/>
              </w:rPr>
              <w:t xml:space="preserve">Dependencies. </w:t>
            </w:r>
            <w:r>
              <w:rPr>
                <w:sz w:val="20"/>
                <w:szCs w:val="20"/>
              </w:rPr>
              <w:t>Workflow, risk library.</w:t>
            </w:r>
          </w:p>
        </w:tc>
        <w:tc>
          <w:tcPr>
            <w:tcW w:w="1200" w:type="dxa"/>
            <w:tcMar>
              <w:top w:w="80" w:type="dxa"/>
              <w:left w:w="100" w:type="dxa"/>
              <w:bottom w:w="80" w:type="dxa"/>
              <w:right w:w="100" w:type="dxa"/>
            </w:tcMar>
            <w:vAlign w:val="center"/>
          </w:tcPr>
          <w:p w14:paraId="6094BA27" w14:textId="77777777" w:rsidR="005D4961" w:rsidRDefault="00E37B79">
            <w:pPr>
              <w:spacing w:before="80" w:after="80" w:line="280" w:lineRule="auto"/>
              <w:jc w:val="center"/>
            </w:pPr>
            <w:r>
              <w:rPr>
                <w:b/>
                <w:bCs/>
                <w:color w:val="BF8F00"/>
              </w:rPr>
              <w:t>Phase 2</w:t>
            </w:r>
          </w:p>
        </w:tc>
      </w:tr>
      <w:tr w:rsidR="005D4961" w14:paraId="1C8A1ED1" w14:textId="77777777">
        <w:trPr>
          <w:cantSplit/>
        </w:trPr>
        <w:tc>
          <w:tcPr>
            <w:tcW w:w="1500" w:type="dxa"/>
            <w:shd w:val="clear" w:color="auto" w:fill="F5F7FB"/>
            <w:tcMar>
              <w:top w:w="80" w:type="dxa"/>
              <w:left w:w="100" w:type="dxa"/>
              <w:bottom w:w="80" w:type="dxa"/>
              <w:right w:w="100" w:type="dxa"/>
            </w:tcMar>
            <w:vAlign w:val="center"/>
          </w:tcPr>
          <w:p w14:paraId="234CC502" w14:textId="77777777" w:rsidR="005D4961" w:rsidRDefault="00E37B79">
            <w:pPr>
              <w:spacing w:before="80" w:after="80" w:line="280" w:lineRule="auto"/>
            </w:pPr>
            <w:r>
              <w:rPr>
                <w:b/>
                <w:bCs/>
                <w:color w:val="1F3864"/>
              </w:rPr>
              <w:t>S165</w:t>
            </w:r>
          </w:p>
          <w:p w14:paraId="532E9C11" w14:textId="77777777" w:rsidR="005D4961" w:rsidRDefault="00E37B79">
            <w:pPr>
              <w:spacing w:before="20" w:line="280" w:lineRule="auto"/>
            </w:pPr>
            <w:r>
              <w:rPr>
                <w:b/>
                <w:bCs/>
                <w:sz w:val="20"/>
                <w:szCs w:val="20"/>
              </w:rPr>
              <w:t>F&amp;L</w:t>
            </w:r>
          </w:p>
          <w:p w14:paraId="3E2616D0" w14:textId="77777777" w:rsidR="005D4961" w:rsidRDefault="00E37B79">
            <w:pPr>
              <w:spacing w:after="20" w:line="280" w:lineRule="auto"/>
            </w:pPr>
            <w:r>
              <w:rPr>
                <w:i/>
                <w:iCs/>
                <w:color w:val="595959"/>
                <w:sz w:val="18"/>
                <w:szCs w:val="18"/>
              </w:rPr>
              <w:t>Health, Safety &amp; Security Unit</w:t>
            </w:r>
          </w:p>
          <w:p w14:paraId="5645ECD9"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539C1F04" w14:textId="77777777" w:rsidR="005D4961" w:rsidRDefault="00E37B79">
            <w:pPr>
              <w:spacing w:before="80" w:after="80" w:line="280" w:lineRule="auto"/>
            </w:pPr>
            <w:r>
              <w:rPr>
                <w:b/>
                <w:bCs/>
              </w:rPr>
              <w:t>Risk Assessment Library (HSE)</w:t>
            </w:r>
          </w:p>
          <w:p w14:paraId="275EC2A8" w14:textId="77777777" w:rsidR="005D4961" w:rsidRDefault="00E37B79">
            <w:pPr>
              <w:spacing w:before="40" w:line="280" w:lineRule="auto"/>
            </w:pPr>
            <w:r>
              <w:rPr>
                <w:sz w:val="20"/>
                <w:szCs w:val="20"/>
              </w:rPr>
              <w:t>Generic and dynamic on-site risk assessments — template library, residual-risk scoring, sign-off chains.</w:t>
            </w:r>
          </w:p>
        </w:tc>
        <w:tc>
          <w:tcPr>
            <w:tcW w:w="3326" w:type="dxa"/>
            <w:shd w:val="clear" w:color="auto" w:fill="F5F7FB"/>
            <w:tcMar>
              <w:top w:w="80" w:type="dxa"/>
              <w:left w:w="100" w:type="dxa"/>
              <w:bottom w:w="80" w:type="dxa"/>
              <w:right w:w="100" w:type="dxa"/>
            </w:tcMar>
            <w:vAlign w:val="center"/>
          </w:tcPr>
          <w:p w14:paraId="795E7793" w14:textId="77777777" w:rsidR="005D4961" w:rsidRDefault="00E37B79">
            <w:pPr>
              <w:spacing w:after="40" w:line="280" w:lineRule="auto"/>
            </w:pPr>
            <w:r>
              <w:rPr>
                <w:b/>
                <w:bCs/>
                <w:sz w:val="20"/>
                <w:szCs w:val="20"/>
              </w:rPr>
              <w:t xml:space="preserve">Integrations. </w:t>
            </w:r>
            <w:r>
              <w:rPr>
                <w:sz w:val="20"/>
                <w:szCs w:val="20"/>
              </w:rPr>
              <w:t>Used by S164, Construction PM (S175), Event Setup (S173).</w:t>
            </w:r>
          </w:p>
          <w:p w14:paraId="381E4CB9" w14:textId="77777777" w:rsidR="005D4961" w:rsidRDefault="00E37B79">
            <w:pPr>
              <w:spacing w:line="280" w:lineRule="auto"/>
            </w:pPr>
            <w:r>
              <w:rPr>
                <w:b/>
                <w:bCs/>
                <w:sz w:val="20"/>
                <w:szCs w:val="20"/>
              </w:rPr>
              <w:t xml:space="preserve">Dependencies. </w:t>
            </w:r>
            <w:r>
              <w:rPr>
                <w:sz w:val="20"/>
                <w:szCs w:val="20"/>
              </w:rPr>
              <w:t>Template engine.</w:t>
            </w:r>
          </w:p>
        </w:tc>
        <w:tc>
          <w:tcPr>
            <w:tcW w:w="1200" w:type="dxa"/>
            <w:shd w:val="clear" w:color="auto" w:fill="F5F7FB"/>
            <w:tcMar>
              <w:top w:w="80" w:type="dxa"/>
              <w:left w:w="100" w:type="dxa"/>
              <w:bottom w:w="80" w:type="dxa"/>
              <w:right w:w="100" w:type="dxa"/>
            </w:tcMar>
            <w:vAlign w:val="center"/>
          </w:tcPr>
          <w:p w14:paraId="7D721485" w14:textId="77777777" w:rsidR="005D4961" w:rsidRDefault="00E37B79">
            <w:pPr>
              <w:spacing w:before="80" w:after="80" w:line="280" w:lineRule="auto"/>
              <w:jc w:val="center"/>
            </w:pPr>
            <w:r>
              <w:rPr>
                <w:b/>
                <w:bCs/>
                <w:color w:val="BF8F00"/>
              </w:rPr>
              <w:t>Phase 2</w:t>
            </w:r>
          </w:p>
        </w:tc>
      </w:tr>
      <w:tr w:rsidR="005D4961" w14:paraId="2AB7BFED" w14:textId="77777777">
        <w:trPr>
          <w:cantSplit/>
        </w:trPr>
        <w:tc>
          <w:tcPr>
            <w:tcW w:w="1500" w:type="dxa"/>
            <w:tcMar>
              <w:top w:w="80" w:type="dxa"/>
              <w:left w:w="100" w:type="dxa"/>
              <w:bottom w:w="80" w:type="dxa"/>
              <w:right w:w="100" w:type="dxa"/>
            </w:tcMar>
            <w:vAlign w:val="center"/>
          </w:tcPr>
          <w:p w14:paraId="79CCEBFF" w14:textId="77777777" w:rsidR="005D4961" w:rsidRDefault="00E37B79">
            <w:pPr>
              <w:spacing w:before="80" w:after="80" w:line="280" w:lineRule="auto"/>
            </w:pPr>
            <w:r>
              <w:rPr>
                <w:b/>
                <w:bCs/>
                <w:color w:val="1F3864"/>
              </w:rPr>
              <w:t>S166</w:t>
            </w:r>
          </w:p>
          <w:p w14:paraId="45869F0E" w14:textId="77777777" w:rsidR="005D4961" w:rsidRDefault="00E37B79">
            <w:pPr>
              <w:spacing w:before="20" w:line="280" w:lineRule="auto"/>
            </w:pPr>
            <w:r>
              <w:rPr>
                <w:b/>
                <w:bCs/>
                <w:sz w:val="20"/>
                <w:szCs w:val="20"/>
              </w:rPr>
              <w:t>F&amp;L</w:t>
            </w:r>
          </w:p>
          <w:p w14:paraId="5890BADE" w14:textId="77777777" w:rsidR="005D4961" w:rsidRDefault="00E37B79">
            <w:pPr>
              <w:spacing w:after="20" w:line="280" w:lineRule="auto"/>
            </w:pPr>
            <w:r>
              <w:rPr>
                <w:i/>
                <w:iCs/>
                <w:color w:val="595959"/>
                <w:sz w:val="18"/>
                <w:szCs w:val="18"/>
              </w:rPr>
              <w:t>Transportation &amp; Logistics Unit</w:t>
            </w:r>
          </w:p>
          <w:p w14:paraId="435DCE3C"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00BDA9BE" w14:textId="77777777" w:rsidR="005D4961" w:rsidRDefault="00E37B79">
            <w:pPr>
              <w:spacing w:before="80" w:after="80" w:line="280" w:lineRule="auto"/>
            </w:pPr>
            <w:r>
              <w:rPr>
                <w:b/>
                <w:bCs/>
              </w:rPr>
              <w:t>Fleet &amp; Vehicle Management</w:t>
            </w:r>
          </w:p>
          <w:p w14:paraId="07259E9E" w14:textId="77777777" w:rsidR="005D4961" w:rsidRDefault="00E37B79">
            <w:pPr>
              <w:spacing w:before="40" w:line="280" w:lineRule="auto"/>
            </w:pPr>
            <w:r>
              <w:rPr>
                <w:sz w:val="20"/>
                <w:szCs w:val="20"/>
              </w:rPr>
              <w:t>Registrations, insurance, road-worthiness, service history, accident register for the entire CLET fleet.</w:t>
            </w:r>
          </w:p>
        </w:tc>
        <w:tc>
          <w:tcPr>
            <w:tcW w:w="3326" w:type="dxa"/>
            <w:tcMar>
              <w:top w:w="80" w:type="dxa"/>
              <w:left w:w="100" w:type="dxa"/>
              <w:bottom w:w="80" w:type="dxa"/>
              <w:right w:w="100" w:type="dxa"/>
            </w:tcMar>
            <w:vAlign w:val="center"/>
          </w:tcPr>
          <w:p w14:paraId="4942B68A" w14:textId="77777777" w:rsidR="005D4961" w:rsidRDefault="00E37B79">
            <w:pPr>
              <w:spacing w:after="40" w:line="280" w:lineRule="auto"/>
            </w:pPr>
            <w:r>
              <w:rPr>
                <w:b/>
                <w:bCs/>
                <w:sz w:val="20"/>
                <w:szCs w:val="20"/>
              </w:rPr>
              <w:t xml:space="preserve">Integrations. </w:t>
            </w:r>
            <w:r>
              <w:rPr>
                <w:sz w:val="20"/>
                <w:szCs w:val="20"/>
              </w:rPr>
              <w:t>Service via CMMS (S153); insurance via S151_ins; fuel via S168_fuel.</w:t>
            </w:r>
          </w:p>
          <w:p w14:paraId="1F61B8BE" w14:textId="77777777" w:rsidR="005D4961" w:rsidRDefault="00E37B79">
            <w:pPr>
              <w:spacing w:line="280" w:lineRule="auto"/>
            </w:pPr>
            <w:r>
              <w:rPr>
                <w:b/>
                <w:bCs/>
                <w:sz w:val="20"/>
                <w:szCs w:val="20"/>
              </w:rPr>
              <w:t xml:space="preserve">Dependencies. </w:t>
            </w:r>
            <w:r>
              <w:rPr>
                <w:sz w:val="20"/>
                <w:szCs w:val="20"/>
              </w:rPr>
              <w:t>Asset register, CMMS.</w:t>
            </w:r>
          </w:p>
        </w:tc>
        <w:tc>
          <w:tcPr>
            <w:tcW w:w="1200" w:type="dxa"/>
            <w:tcMar>
              <w:top w:w="80" w:type="dxa"/>
              <w:left w:w="100" w:type="dxa"/>
              <w:bottom w:w="80" w:type="dxa"/>
              <w:right w:w="100" w:type="dxa"/>
            </w:tcMar>
            <w:vAlign w:val="center"/>
          </w:tcPr>
          <w:p w14:paraId="02F922C6" w14:textId="77777777" w:rsidR="005D4961" w:rsidRDefault="00E37B79">
            <w:pPr>
              <w:spacing w:before="80" w:after="80" w:line="280" w:lineRule="auto"/>
              <w:jc w:val="center"/>
            </w:pPr>
            <w:r>
              <w:rPr>
                <w:b/>
                <w:bCs/>
                <w:color w:val="C00000"/>
              </w:rPr>
              <w:t>Fast-Track</w:t>
            </w:r>
          </w:p>
        </w:tc>
      </w:tr>
      <w:tr w:rsidR="005D4961" w14:paraId="3E96E1F6" w14:textId="77777777">
        <w:trPr>
          <w:cantSplit/>
        </w:trPr>
        <w:tc>
          <w:tcPr>
            <w:tcW w:w="1500" w:type="dxa"/>
            <w:shd w:val="clear" w:color="auto" w:fill="F5F7FB"/>
            <w:tcMar>
              <w:top w:w="80" w:type="dxa"/>
              <w:left w:w="100" w:type="dxa"/>
              <w:bottom w:w="80" w:type="dxa"/>
              <w:right w:w="100" w:type="dxa"/>
            </w:tcMar>
            <w:vAlign w:val="center"/>
          </w:tcPr>
          <w:p w14:paraId="664AB134" w14:textId="77777777" w:rsidR="005D4961" w:rsidRDefault="00E37B79">
            <w:pPr>
              <w:spacing w:before="80" w:after="80" w:line="280" w:lineRule="auto"/>
            </w:pPr>
            <w:r>
              <w:rPr>
                <w:b/>
                <w:bCs/>
                <w:color w:val="1F3864"/>
              </w:rPr>
              <w:t>S167</w:t>
            </w:r>
          </w:p>
          <w:p w14:paraId="5A7CFB05" w14:textId="77777777" w:rsidR="005D4961" w:rsidRDefault="00E37B79">
            <w:pPr>
              <w:spacing w:before="20" w:line="280" w:lineRule="auto"/>
            </w:pPr>
            <w:r>
              <w:rPr>
                <w:b/>
                <w:bCs/>
                <w:sz w:val="20"/>
                <w:szCs w:val="20"/>
              </w:rPr>
              <w:t>F&amp;L</w:t>
            </w:r>
          </w:p>
          <w:p w14:paraId="07B6D493" w14:textId="77777777" w:rsidR="005D4961" w:rsidRDefault="00E37B79">
            <w:pPr>
              <w:spacing w:after="20" w:line="280" w:lineRule="auto"/>
            </w:pPr>
            <w:r>
              <w:rPr>
                <w:i/>
                <w:iCs/>
                <w:color w:val="595959"/>
                <w:sz w:val="18"/>
                <w:szCs w:val="18"/>
              </w:rPr>
              <w:t>Transportation &amp; Logistics Unit</w:t>
            </w:r>
          </w:p>
          <w:p w14:paraId="0C05B225"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518FE565" w14:textId="77777777" w:rsidR="005D4961" w:rsidRDefault="00E37B79">
            <w:pPr>
              <w:spacing w:before="80" w:after="80" w:line="280" w:lineRule="auto"/>
            </w:pPr>
            <w:r>
              <w:rPr>
                <w:b/>
                <w:bCs/>
              </w:rPr>
              <w:t>GPS / Telematics Tracking</w:t>
            </w:r>
          </w:p>
          <w:p w14:paraId="18603720" w14:textId="77777777" w:rsidR="005D4961" w:rsidRDefault="00E37B79">
            <w:pPr>
              <w:spacing w:before="40" w:line="280" w:lineRule="auto"/>
            </w:pPr>
            <w:r>
              <w:rPr>
                <w:sz w:val="20"/>
                <w:szCs w:val="20"/>
              </w:rPr>
              <w:t>Real-time vehicle location, geo-fencing and driver-behaviour monitoring (harsh braking, speeding).</w:t>
            </w:r>
          </w:p>
        </w:tc>
        <w:tc>
          <w:tcPr>
            <w:tcW w:w="3326" w:type="dxa"/>
            <w:shd w:val="clear" w:color="auto" w:fill="F5F7FB"/>
            <w:tcMar>
              <w:top w:w="80" w:type="dxa"/>
              <w:left w:w="100" w:type="dxa"/>
              <w:bottom w:w="80" w:type="dxa"/>
              <w:right w:w="100" w:type="dxa"/>
            </w:tcMar>
            <w:vAlign w:val="center"/>
          </w:tcPr>
          <w:p w14:paraId="3E2F7B86" w14:textId="77777777" w:rsidR="005D4961" w:rsidRDefault="00E37B79">
            <w:pPr>
              <w:spacing w:after="40" w:line="280" w:lineRule="auto"/>
            </w:pPr>
            <w:r>
              <w:rPr>
                <w:b/>
                <w:bCs/>
                <w:sz w:val="20"/>
                <w:szCs w:val="20"/>
              </w:rPr>
              <w:t xml:space="preserve">Integrations. </w:t>
            </w:r>
            <w:r>
              <w:rPr>
                <w:sz w:val="20"/>
                <w:szCs w:val="20"/>
              </w:rPr>
              <w:t>Pairs with Fleet (S166); alerts via Comms (S074).</w:t>
            </w:r>
          </w:p>
          <w:p w14:paraId="3EA2A6A9" w14:textId="77777777" w:rsidR="005D4961" w:rsidRDefault="00E37B79">
            <w:pPr>
              <w:spacing w:line="280" w:lineRule="auto"/>
            </w:pPr>
            <w:r>
              <w:rPr>
                <w:b/>
                <w:bCs/>
                <w:sz w:val="20"/>
                <w:szCs w:val="20"/>
              </w:rPr>
              <w:t xml:space="preserve">Dependencies. </w:t>
            </w:r>
            <w:r>
              <w:rPr>
                <w:sz w:val="20"/>
                <w:szCs w:val="20"/>
              </w:rPr>
              <w:t>Telematics devices, dashboard.</w:t>
            </w:r>
          </w:p>
        </w:tc>
        <w:tc>
          <w:tcPr>
            <w:tcW w:w="1200" w:type="dxa"/>
            <w:shd w:val="clear" w:color="auto" w:fill="F5F7FB"/>
            <w:tcMar>
              <w:top w:w="80" w:type="dxa"/>
              <w:left w:w="100" w:type="dxa"/>
              <w:bottom w:w="80" w:type="dxa"/>
              <w:right w:w="100" w:type="dxa"/>
            </w:tcMar>
            <w:vAlign w:val="center"/>
          </w:tcPr>
          <w:p w14:paraId="00E07937" w14:textId="77777777" w:rsidR="005D4961" w:rsidRDefault="00E37B79">
            <w:pPr>
              <w:spacing w:before="80" w:after="80" w:line="280" w:lineRule="auto"/>
              <w:jc w:val="center"/>
            </w:pPr>
            <w:r>
              <w:rPr>
                <w:b/>
                <w:bCs/>
                <w:color w:val="BF8F00"/>
              </w:rPr>
              <w:t>Phase 2</w:t>
            </w:r>
          </w:p>
        </w:tc>
      </w:tr>
      <w:tr w:rsidR="005D4961" w14:paraId="5912F72A" w14:textId="77777777">
        <w:trPr>
          <w:cantSplit/>
        </w:trPr>
        <w:tc>
          <w:tcPr>
            <w:tcW w:w="1500" w:type="dxa"/>
            <w:tcMar>
              <w:top w:w="80" w:type="dxa"/>
              <w:left w:w="100" w:type="dxa"/>
              <w:bottom w:w="80" w:type="dxa"/>
              <w:right w:w="100" w:type="dxa"/>
            </w:tcMar>
            <w:vAlign w:val="center"/>
          </w:tcPr>
          <w:p w14:paraId="3D676FF0" w14:textId="77777777" w:rsidR="005D4961" w:rsidRDefault="00E37B79">
            <w:pPr>
              <w:spacing w:before="80" w:after="80" w:line="280" w:lineRule="auto"/>
            </w:pPr>
            <w:r>
              <w:rPr>
                <w:b/>
                <w:bCs/>
                <w:color w:val="1F3864"/>
              </w:rPr>
              <w:t>S168</w:t>
            </w:r>
          </w:p>
          <w:p w14:paraId="443E19C3" w14:textId="77777777" w:rsidR="005D4961" w:rsidRDefault="00E37B79">
            <w:pPr>
              <w:spacing w:before="20" w:line="280" w:lineRule="auto"/>
            </w:pPr>
            <w:r>
              <w:rPr>
                <w:b/>
                <w:bCs/>
                <w:sz w:val="20"/>
                <w:szCs w:val="20"/>
              </w:rPr>
              <w:t>F&amp;L</w:t>
            </w:r>
          </w:p>
          <w:p w14:paraId="1D6F23EF" w14:textId="77777777" w:rsidR="005D4961" w:rsidRDefault="00E37B79">
            <w:pPr>
              <w:spacing w:after="20" w:line="280" w:lineRule="auto"/>
            </w:pPr>
            <w:r>
              <w:rPr>
                <w:i/>
                <w:iCs/>
                <w:color w:val="595959"/>
                <w:sz w:val="18"/>
                <w:szCs w:val="18"/>
              </w:rPr>
              <w:t>Building &amp; Infrastructure Unit</w:t>
            </w:r>
          </w:p>
          <w:p w14:paraId="4BC25659"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79777BF4" w14:textId="77777777" w:rsidR="005D4961" w:rsidRDefault="00E37B79">
            <w:pPr>
              <w:spacing w:before="80" w:after="80" w:line="280" w:lineRule="auto"/>
            </w:pPr>
            <w:r>
              <w:rPr>
                <w:b/>
                <w:bCs/>
              </w:rPr>
              <w:t>Asset Tagging / RFID / Barcode Inventory</w:t>
            </w:r>
          </w:p>
          <w:p w14:paraId="77DB47DB" w14:textId="77777777" w:rsidR="005D4961" w:rsidRDefault="00E37B79">
            <w:pPr>
              <w:spacing w:before="40" w:line="280" w:lineRule="auto"/>
            </w:pPr>
            <w:r>
              <w:rPr>
                <w:sz w:val="20"/>
                <w:szCs w:val="20"/>
              </w:rPr>
              <w:t>Movable assets across campuses — tagging, periodic stock-take, custodian register; operational complement to the financial Asset Register (S147).</w:t>
            </w:r>
          </w:p>
        </w:tc>
        <w:tc>
          <w:tcPr>
            <w:tcW w:w="3326" w:type="dxa"/>
            <w:tcMar>
              <w:top w:w="80" w:type="dxa"/>
              <w:left w:w="100" w:type="dxa"/>
              <w:bottom w:w="80" w:type="dxa"/>
              <w:right w:w="100" w:type="dxa"/>
            </w:tcMar>
            <w:vAlign w:val="center"/>
          </w:tcPr>
          <w:p w14:paraId="3260A54E" w14:textId="77777777" w:rsidR="005D4961" w:rsidRDefault="00E37B79">
            <w:pPr>
              <w:spacing w:after="40" w:line="280" w:lineRule="auto"/>
            </w:pPr>
            <w:r>
              <w:rPr>
                <w:b/>
                <w:bCs/>
                <w:sz w:val="20"/>
                <w:szCs w:val="20"/>
              </w:rPr>
              <w:t xml:space="preserve">Integrations. </w:t>
            </w:r>
            <w:r>
              <w:rPr>
                <w:sz w:val="20"/>
                <w:szCs w:val="20"/>
              </w:rPr>
              <w:t>Reconciles with Asset Register (S147) and Inventory (S147inv).</w:t>
            </w:r>
          </w:p>
          <w:p w14:paraId="40B267D8" w14:textId="77777777" w:rsidR="005D4961" w:rsidRDefault="00E37B79">
            <w:pPr>
              <w:spacing w:line="280" w:lineRule="auto"/>
            </w:pPr>
            <w:r>
              <w:rPr>
                <w:b/>
                <w:bCs/>
                <w:sz w:val="20"/>
                <w:szCs w:val="20"/>
              </w:rPr>
              <w:t xml:space="preserve">Dependencies. </w:t>
            </w:r>
            <w:r>
              <w:rPr>
                <w:sz w:val="20"/>
                <w:szCs w:val="20"/>
              </w:rPr>
              <w:t>Tag programme, scanner devices.</w:t>
            </w:r>
          </w:p>
          <w:p w14:paraId="1746A063" w14:textId="77777777" w:rsidR="005D4961" w:rsidRDefault="00E37B79">
            <w:pPr>
              <w:spacing w:before="40" w:line="280" w:lineRule="auto"/>
            </w:pPr>
            <w:r>
              <w:rPr>
                <w:i/>
                <w:iCs/>
                <w:color w:val="595959"/>
                <w:sz w:val="18"/>
                <w:szCs w:val="18"/>
              </w:rPr>
              <w:t>Co-owners: RMF</w:t>
            </w:r>
          </w:p>
        </w:tc>
        <w:tc>
          <w:tcPr>
            <w:tcW w:w="1200" w:type="dxa"/>
            <w:tcMar>
              <w:top w:w="80" w:type="dxa"/>
              <w:left w:w="100" w:type="dxa"/>
              <w:bottom w:w="80" w:type="dxa"/>
              <w:right w:w="100" w:type="dxa"/>
            </w:tcMar>
            <w:vAlign w:val="center"/>
          </w:tcPr>
          <w:p w14:paraId="0B83C46B" w14:textId="77777777" w:rsidR="005D4961" w:rsidRDefault="00E37B79">
            <w:pPr>
              <w:spacing w:before="80" w:after="80" w:line="280" w:lineRule="auto"/>
              <w:jc w:val="center"/>
            </w:pPr>
            <w:r>
              <w:rPr>
                <w:b/>
                <w:bCs/>
                <w:color w:val="BF8F00"/>
              </w:rPr>
              <w:t>Phase 2</w:t>
            </w:r>
          </w:p>
        </w:tc>
      </w:tr>
      <w:tr w:rsidR="005D4961" w14:paraId="22A4FDFA" w14:textId="77777777">
        <w:trPr>
          <w:cantSplit/>
        </w:trPr>
        <w:tc>
          <w:tcPr>
            <w:tcW w:w="1500" w:type="dxa"/>
            <w:shd w:val="clear" w:color="auto" w:fill="F5F7FB"/>
            <w:tcMar>
              <w:top w:w="80" w:type="dxa"/>
              <w:left w:w="100" w:type="dxa"/>
              <w:bottom w:w="80" w:type="dxa"/>
              <w:right w:w="100" w:type="dxa"/>
            </w:tcMar>
            <w:vAlign w:val="center"/>
          </w:tcPr>
          <w:p w14:paraId="47A0EC3C" w14:textId="77777777" w:rsidR="005D4961" w:rsidRDefault="00E37B79">
            <w:pPr>
              <w:spacing w:before="80" w:after="80" w:line="280" w:lineRule="auto"/>
            </w:pPr>
            <w:r>
              <w:rPr>
                <w:b/>
                <w:bCs/>
                <w:color w:val="1F3864"/>
              </w:rPr>
              <w:lastRenderedPageBreak/>
              <w:t>S168_fuel</w:t>
            </w:r>
          </w:p>
          <w:p w14:paraId="03939BCF" w14:textId="77777777" w:rsidR="005D4961" w:rsidRDefault="00E37B79">
            <w:pPr>
              <w:spacing w:before="20" w:line="280" w:lineRule="auto"/>
            </w:pPr>
            <w:r>
              <w:rPr>
                <w:b/>
                <w:bCs/>
                <w:sz w:val="20"/>
                <w:szCs w:val="20"/>
              </w:rPr>
              <w:t>F&amp;L</w:t>
            </w:r>
          </w:p>
          <w:p w14:paraId="50CCF7CA" w14:textId="77777777" w:rsidR="005D4961" w:rsidRDefault="00E37B79">
            <w:pPr>
              <w:spacing w:after="20" w:line="280" w:lineRule="auto"/>
            </w:pPr>
            <w:r>
              <w:rPr>
                <w:i/>
                <w:iCs/>
                <w:color w:val="595959"/>
                <w:sz w:val="18"/>
                <w:szCs w:val="18"/>
              </w:rPr>
              <w:t>Transportation &amp; Logistics Unit</w:t>
            </w:r>
          </w:p>
          <w:p w14:paraId="624AE4EF"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6E3D9BE2" w14:textId="77777777" w:rsidR="005D4961" w:rsidRDefault="00E37B79">
            <w:pPr>
              <w:spacing w:before="80" w:after="80" w:line="280" w:lineRule="auto"/>
            </w:pPr>
            <w:r>
              <w:rPr>
                <w:b/>
                <w:bCs/>
              </w:rPr>
              <w:t>Fuel Management &amp; Driver Logbooks</w:t>
            </w:r>
          </w:p>
          <w:p w14:paraId="4C921EFE" w14:textId="77777777" w:rsidR="005D4961" w:rsidRDefault="00E37B79">
            <w:pPr>
              <w:spacing w:before="40" w:line="280" w:lineRule="auto"/>
            </w:pPr>
            <w:r>
              <w:rPr>
                <w:sz w:val="20"/>
                <w:szCs w:val="20"/>
              </w:rPr>
              <w:t>Per-vehicle fuel consumption, fuel-card reconciliation, anti-fraud controls.</w:t>
            </w:r>
          </w:p>
        </w:tc>
        <w:tc>
          <w:tcPr>
            <w:tcW w:w="3326" w:type="dxa"/>
            <w:shd w:val="clear" w:color="auto" w:fill="F5F7FB"/>
            <w:tcMar>
              <w:top w:w="80" w:type="dxa"/>
              <w:left w:w="100" w:type="dxa"/>
              <w:bottom w:w="80" w:type="dxa"/>
              <w:right w:w="100" w:type="dxa"/>
            </w:tcMar>
            <w:vAlign w:val="center"/>
          </w:tcPr>
          <w:p w14:paraId="1CBBD3B6" w14:textId="77777777" w:rsidR="005D4961" w:rsidRDefault="00E37B79">
            <w:pPr>
              <w:spacing w:after="40" w:line="280" w:lineRule="auto"/>
            </w:pPr>
            <w:r>
              <w:rPr>
                <w:b/>
                <w:bCs/>
                <w:sz w:val="20"/>
                <w:szCs w:val="20"/>
              </w:rPr>
              <w:t xml:space="preserve">Integrations. </w:t>
            </w:r>
            <w:r>
              <w:rPr>
                <w:sz w:val="20"/>
                <w:szCs w:val="20"/>
              </w:rPr>
              <w:t>Reads Fleet (S166); reconciles to FMS (S138).</w:t>
            </w:r>
          </w:p>
          <w:p w14:paraId="6CB5B3FF" w14:textId="77777777" w:rsidR="005D4961" w:rsidRDefault="00E37B79">
            <w:pPr>
              <w:spacing w:line="280" w:lineRule="auto"/>
            </w:pPr>
            <w:r>
              <w:rPr>
                <w:b/>
                <w:bCs/>
                <w:sz w:val="20"/>
                <w:szCs w:val="20"/>
              </w:rPr>
              <w:t xml:space="preserve">Dependencies. </w:t>
            </w:r>
            <w:r>
              <w:rPr>
                <w:sz w:val="20"/>
                <w:szCs w:val="20"/>
              </w:rPr>
              <w:t>Fuel-card provider.</w:t>
            </w:r>
          </w:p>
        </w:tc>
        <w:tc>
          <w:tcPr>
            <w:tcW w:w="1200" w:type="dxa"/>
            <w:shd w:val="clear" w:color="auto" w:fill="F5F7FB"/>
            <w:tcMar>
              <w:top w:w="80" w:type="dxa"/>
              <w:left w:w="100" w:type="dxa"/>
              <w:bottom w:w="80" w:type="dxa"/>
              <w:right w:w="100" w:type="dxa"/>
            </w:tcMar>
            <w:vAlign w:val="center"/>
          </w:tcPr>
          <w:p w14:paraId="11C73766" w14:textId="77777777" w:rsidR="005D4961" w:rsidRDefault="00E37B79">
            <w:pPr>
              <w:spacing w:before="80" w:after="80" w:line="280" w:lineRule="auto"/>
              <w:jc w:val="center"/>
            </w:pPr>
            <w:r>
              <w:rPr>
                <w:b/>
                <w:bCs/>
                <w:color w:val="C00000"/>
              </w:rPr>
              <w:t>Fast-Track</w:t>
            </w:r>
          </w:p>
        </w:tc>
      </w:tr>
      <w:tr w:rsidR="005D4961" w14:paraId="0542D026" w14:textId="77777777">
        <w:trPr>
          <w:cantSplit/>
        </w:trPr>
        <w:tc>
          <w:tcPr>
            <w:tcW w:w="1500" w:type="dxa"/>
            <w:tcMar>
              <w:top w:w="80" w:type="dxa"/>
              <w:left w:w="100" w:type="dxa"/>
              <w:bottom w:w="80" w:type="dxa"/>
              <w:right w:w="100" w:type="dxa"/>
            </w:tcMar>
            <w:vAlign w:val="center"/>
          </w:tcPr>
          <w:p w14:paraId="2EB022F5" w14:textId="77777777" w:rsidR="005D4961" w:rsidRDefault="00E37B79">
            <w:pPr>
              <w:spacing w:before="80" w:after="80" w:line="280" w:lineRule="auto"/>
            </w:pPr>
            <w:r>
              <w:rPr>
                <w:b/>
                <w:bCs/>
                <w:color w:val="1F3864"/>
              </w:rPr>
              <w:t>S168a</w:t>
            </w:r>
          </w:p>
          <w:p w14:paraId="3639E141" w14:textId="77777777" w:rsidR="005D4961" w:rsidRDefault="00E37B79">
            <w:pPr>
              <w:spacing w:before="20" w:line="280" w:lineRule="auto"/>
            </w:pPr>
            <w:r>
              <w:rPr>
                <w:b/>
                <w:bCs/>
                <w:sz w:val="20"/>
                <w:szCs w:val="20"/>
              </w:rPr>
              <w:t>F&amp;L</w:t>
            </w:r>
          </w:p>
          <w:p w14:paraId="658342B1" w14:textId="77777777" w:rsidR="005D4961" w:rsidRDefault="00E37B79">
            <w:pPr>
              <w:spacing w:after="20" w:line="280" w:lineRule="auto"/>
            </w:pPr>
            <w:r>
              <w:rPr>
                <w:i/>
                <w:iCs/>
                <w:color w:val="595959"/>
                <w:sz w:val="18"/>
                <w:szCs w:val="18"/>
              </w:rPr>
              <w:t>Transportation &amp; Logistics Unit</w:t>
            </w:r>
          </w:p>
          <w:p w14:paraId="77A27676"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2EA777DE" w14:textId="77777777" w:rsidR="005D4961" w:rsidRDefault="00E37B79">
            <w:pPr>
              <w:spacing w:before="80" w:after="80" w:line="280" w:lineRule="auto"/>
            </w:pPr>
            <w:r>
              <w:rPr>
                <w:b/>
                <w:bCs/>
              </w:rPr>
              <w:t>Trip / Driver-Booking Portal</w:t>
            </w:r>
          </w:p>
          <w:p w14:paraId="69AE41CF" w14:textId="77777777" w:rsidR="005D4961" w:rsidRDefault="00E37B79">
            <w:pPr>
              <w:spacing w:before="40" w:line="280" w:lineRule="auto"/>
            </w:pPr>
            <w:r>
              <w:rPr>
                <w:sz w:val="20"/>
                <w:szCs w:val="20"/>
              </w:rPr>
              <w:t>Trip booking for DG, Registrar, Board and visiting dignitaries; assigns drivers, vehicles and chase-cars where required.</w:t>
            </w:r>
          </w:p>
        </w:tc>
        <w:tc>
          <w:tcPr>
            <w:tcW w:w="3326" w:type="dxa"/>
            <w:tcMar>
              <w:top w:w="80" w:type="dxa"/>
              <w:left w:w="100" w:type="dxa"/>
              <w:bottom w:w="80" w:type="dxa"/>
              <w:right w:w="100" w:type="dxa"/>
            </w:tcMar>
            <w:vAlign w:val="center"/>
          </w:tcPr>
          <w:p w14:paraId="5D1F8AF3" w14:textId="77777777" w:rsidR="005D4961" w:rsidRDefault="00E37B79">
            <w:pPr>
              <w:spacing w:after="40" w:line="280" w:lineRule="auto"/>
            </w:pPr>
            <w:r>
              <w:rPr>
                <w:b/>
                <w:bCs/>
                <w:sz w:val="20"/>
                <w:szCs w:val="20"/>
              </w:rPr>
              <w:t xml:space="preserve">Integrations. </w:t>
            </w:r>
            <w:r>
              <w:rPr>
                <w:sz w:val="20"/>
                <w:szCs w:val="20"/>
              </w:rPr>
              <w:t>Authorisations via HRMS roles (S140); links to Visa Workflow (S084) and Protocols (S083).</w:t>
            </w:r>
          </w:p>
          <w:p w14:paraId="1E226392" w14:textId="77777777" w:rsidR="005D4961" w:rsidRDefault="00E37B79">
            <w:pPr>
              <w:spacing w:line="280" w:lineRule="auto"/>
            </w:pPr>
            <w:r>
              <w:rPr>
                <w:b/>
                <w:bCs/>
                <w:sz w:val="20"/>
                <w:szCs w:val="20"/>
              </w:rPr>
              <w:t xml:space="preserve">Dependencies. </w:t>
            </w:r>
            <w:r>
              <w:rPr>
                <w:sz w:val="20"/>
                <w:szCs w:val="20"/>
              </w:rPr>
              <w:t>Fleet (S166), HRMS.</w:t>
            </w:r>
          </w:p>
        </w:tc>
        <w:tc>
          <w:tcPr>
            <w:tcW w:w="1200" w:type="dxa"/>
            <w:tcMar>
              <w:top w:w="80" w:type="dxa"/>
              <w:left w:w="100" w:type="dxa"/>
              <w:bottom w:w="80" w:type="dxa"/>
              <w:right w:w="100" w:type="dxa"/>
            </w:tcMar>
            <w:vAlign w:val="center"/>
          </w:tcPr>
          <w:p w14:paraId="2852A2F8" w14:textId="77777777" w:rsidR="005D4961" w:rsidRDefault="00E37B79">
            <w:pPr>
              <w:spacing w:before="80" w:after="80" w:line="280" w:lineRule="auto"/>
              <w:jc w:val="center"/>
            </w:pPr>
            <w:r>
              <w:rPr>
                <w:b/>
                <w:bCs/>
                <w:color w:val="BF8F00"/>
              </w:rPr>
              <w:t>Phase 2</w:t>
            </w:r>
          </w:p>
        </w:tc>
      </w:tr>
      <w:tr w:rsidR="005D4961" w14:paraId="3AC9E2A8" w14:textId="77777777">
        <w:trPr>
          <w:cantSplit/>
        </w:trPr>
        <w:tc>
          <w:tcPr>
            <w:tcW w:w="1500" w:type="dxa"/>
            <w:shd w:val="clear" w:color="auto" w:fill="F5F7FB"/>
            <w:tcMar>
              <w:top w:w="80" w:type="dxa"/>
              <w:left w:w="100" w:type="dxa"/>
              <w:bottom w:w="80" w:type="dxa"/>
              <w:right w:w="100" w:type="dxa"/>
            </w:tcMar>
            <w:vAlign w:val="center"/>
          </w:tcPr>
          <w:p w14:paraId="6F38034A" w14:textId="77777777" w:rsidR="005D4961" w:rsidRDefault="00E37B79">
            <w:pPr>
              <w:spacing w:before="80" w:after="80" w:line="280" w:lineRule="auto"/>
            </w:pPr>
            <w:r>
              <w:rPr>
                <w:b/>
                <w:bCs/>
                <w:color w:val="1F3864"/>
              </w:rPr>
              <w:t>S169</w:t>
            </w:r>
          </w:p>
          <w:p w14:paraId="52E324A5" w14:textId="77777777" w:rsidR="005D4961" w:rsidRDefault="00E37B79">
            <w:pPr>
              <w:spacing w:before="20" w:line="280" w:lineRule="auto"/>
            </w:pPr>
            <w:r>
              <w:rPr>
                <w:b/>
                <w:bCs/>
                <w:sz w:val="20"/>
                <w:szCs w:val="20"/>
              </w:rPr>
              <w:t>F&amp;L</w:t>
            </w:r>
          </w:p>
          <w:p w14:paraId="6F01A408" w14:textId="77777777" w:rsidR="005D4961" w:rsidRDefault="00E37B79">
            <w:pPr>
              <w:spacing w:after="20" w:line="280" w:lineRule="auto"/>
            </w:pPr>
            <w:r>
              <w:rPr>
                <w:i/>
                <w:iCs/>
                <w:color w:val="595959"/>
                <w:sz w:val="18"/>
                <w:szCs w:val="18"/>
              </w:rPr>
              <w:t>Building &amp; Infrastructure Unit</w:t>
            </w:r>
          </w:p>
          <w:p w14:paraId="2CFEBBCC"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4377425F" w14:textId="77777777" w:rsidR="005D4961" w:rsidRDefault="00E37B79">
            <w:pPr>
              <w:spacing w:before="80" w:after="80" w:line="280" w:lineRule="auto"/>
            </w:pPr>
            <w:r>
              <w:rPr>
                <w:b/>
                <w:bCs/>
              </w:rPr>
              <w:t>Cleaning &amp; Janitorial Schedule Management</w:t>
            </w:r>
          </w:p>
          <w:p w14:paraId="513A185E" w14:textId="77777777" w:rsidR="005D4961" w:rsidRDefault="00E37B79">
            <w:pPr>
              <w:spacing w:before="40" w:line="280" w:lineRule="auto"/>
            </w:pPr>
            <w:r>
              <w:rPr>
                <w:sz w:val="20"/>
                <w:szCs w:val="20"/>
              </w:rPr>
              <w:t>Routine and reactive cleaning workflow — checklists, photo-evidence, occupant feedback, vendor-SLA tracking.</w:t>
            </w:r>
          </w:p>
        </w:tc>
        <w:tc>
          <w:tcPr>
            <w:tcW w:w="3326" w:type="dxa"/>
            <w:shd w:val="clear" w:color="auto" w:fill="F5F7FB"/>
            <w:tcMar>
              <w:top w:w="80" w:type="dxa"/>
              <w:left w:w="100" w:type="dxa"/>
              <w:bottom w:w="80" w:type="dxa"/>
              <w:right w:w="100" w:type="dxa"/>
            </w:tcMar>
            <w:vAlign w:val="center"/>
          </w:tcPr>
          <w:p w14:paraId="3CC5B088" w14:textId="77777777" w:rsidR="005D4961" w:rsidRDefault="00E37B79">
            <w:pPr>
              <w:spacing w:after="40" w:line="280" w:lineRule="auto"/>
            </w:pPr>
            <w:r>
              <w:rPr>
                <w:b/>
                <w:bCs/>
                <w:sz w:val="20"/>
                <w:szCs w:val="20"/>
              </w:rPr>
              <w:t xml:space="preserve">Integrations. </w:t>
            </w:r>
            <w:r>
              <w:rPr>
                <w:sz w:val="20"/>
                <w:szCs w:val="20"/>
              </w:rPr>
              <w:t>Triggered by Room Booking (S159); vendor base from S133.</w:t>
            </w:r>
          </w:p>
          <w:p w14:paraId="071217D8" w14:textId="77777777" w:rsidR="005D4961" w:rsidRDefault="00E37B79">
            <w:pPr>
              <w:spacing w:line="280" w:lineRule="auto"/>
            </w:pPr>
            <w:r>
              <w:rPr>
                <w:b/>
                <w:bCs/>
                <w:sz w:val="20"/>
                <w:szCs w:val="20"/>
              </w:rPr>
              <w:t xml:space="preserve">Dependencies. </w:t>
            </w:r>
            <w:r>
              <w:rPr>
                <w:sz w:val="20"/>
                <w:szCs w:val="20"/>
              </w:rPr>
              <w:t>Mobile checklists, vendor master.</w:t>
            </w:r>
          </w:p>
        </w:tc>
        <w:tc>
          <w:tcPr>
            <w:tcW w:w="1200" w:type="dxa"/>
            <w:shd w:val="clear" w:color="auto" w:fill="F5F7FB"/>
            <w:tcMar>
              <w:top w:w="80" w:type="dxa"/>
              <w:left w:w="100" w:type="dxa"/>
              <w:bottom w:w="80" w:type="dxa"/>
              <w:right w:w="100" w:type="dxa"/>
            </w:tcMar>
            <w:vAlign w:val="center"/>
          </w:tcPr>
          <w:p w14:paraId="5C29630D" w14:textId="77777777" w:rsidR="005D4961" w:rsidRDefault="00E37B79">
            <w:pPr>
              <w:spacing w:before="80" w:after="80" w:line="280" w:lineRule="auto"/>
              <w:jc w:val="center"/>
            </w:pPr>
            <w:r>
              <w:rPr>
                <w:b/>
                <w:bCs/>
                <w:color w:val="BF8F00"/>
              </w:rPr>
              <w:t>Phase 2</w:t>
            </w:r>
          </w:p>
        </w:tc>
      </w:tr>
      <w:tr w:rsidR="005D4961" w14:paraId="12DB1A7A" w14:textId="77777777">
        <w:trPr>
          <w:cantSplit/>
        </w:trPr>
        <w:tc>
          <w:tcPr>
            <w:tcW w:w="1500" w:type="dxa"/>
            <w:tcMar>
              <w:top w:w="80" w:type="dxa"/>
              <w:left w:w="100" w:type="dxa"/>
              <w:bottom w:w="80" w:type="dxa"/>
              <w:right w:w="100" w:type="dxa"/>
            </w:tcMar>
            <w:vAlign w:val="center"/>
          </w:tcPr>
          <w:p w14:paraId="6E092750" w14:textId="77777777" w:rsidR="005D4961" w:rsidRDefault="00E37B79">
            <w:pPr>
              <w:spacing w:before="80" w:after="80" w:line="280" w:lineRule="auto"/>
            </w:pPr>
            <w:r>
              <w:rPr>
                <w:b/>
                <w:bCs/>
                <w:color w:val="1F3864"/>
              </w:rPr>
              <w:t>S170</w:t>
            </w:r>
          </w:p>
          <w:p w14:paraId="7036118F" w14:textId="77777777" w:rsidR="005D4961" w:rsidRDefault="00E37B79">
            <w:pPr>
              <w:spacing w:before="20" w:line="280" w:lineRule="auto"/>
            </w:pPr>
            <w:r>
              <w:rPr>
                <w:b/>
                <w:bCs/>
                <w:sz w:val="20"/>
                <w:szCs w:val="20"/>
              </w:rPr>
              <w:t>F&amp;L</w:t>
            </w:r>
          </w:p>
          <w:p w14:paraId="654C918F" w14:textId="77777777" w:rsidR="005D4961" w:rsidRDefault="00E37B79">
            <w:pPr>
              <w:spacing w:after="20" w:line="280" w:lineRule="auto"/>
            </w:pPr>
            <w:r>
              <w:rPr>
                <w:i/>
                <w:iCs/>
                <w:color w:val="595959"/>
                <w:sz w:val="18"/>
                <w:szCs w:val="18"/>
              </w:rPr>
              <w:t>Building &amp; Infrastructure Unit</w:t>
            </w:r>
          </w:p>
          <w:p w14:paraId="45790978"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4F6D175C" w14:textId="77777777" w:rsidR="005D4961" w:rsidRDefault="00E37B79">
            <w:pPr>
              <w:spacing w:before="80" w:after="80" w:line="280" w:lineRule="auto"/>
            </w:pPr>
            <w:r>
              <w:rPr>
                <w:b/>
                <w:bCs/>
              </w:rPr>
              <w:t>Pest-Control &amp; Hygiene Audit Tracker</w:t>
            </w:r>
          </w:p>
          <w:p w14:paraId="27260B4D" w14:textId="77777777" w:rsidR="005D4961" w:rsidRDefault="00E37B79">
            <w:pPr>
              <w:spacing w:before="40" w:line="280" w:lineRule="auto"/>
            </w:pPr>
            <w:r>
              <w:rPr>
                <w:sz w:val="20"/>
                <w:szCs w:val="20"/>
              </w:rPr>
              <w:t>Statutory hygiene-compliance tracking, pest-control vendor schedules, kitchen and food-handler audits.</w:t>
            </w:r>
          </w:p>
        </w:tc>
        <w:tc>
          <w:tcPr>
            <w:tcW w:w="3326" w:type="dxa"/>
            <w:tcMar>
              <w:top w:w="80" w:type="dxa"/>
              <w:left w:w="100" w:type="dxa"/>
              <w:bottom w:w="80" w:type="dxa"/>
              <w:right w:w="100" w:type="dxa"/>
            </w:tcMar>
            <w:vAlign w:val="center"/>
          </w:tcPr>
          <w:p w14:paraId="798C4B81" w14:textId="77777777" w:rsidR="005D4961" w:rsidRDefault="00E37B79">
            <w:pPr>
              <w:spacing w:after="40" w:line="280" w:lineRule="auto"/>
            </w:pPr>
            <w:r>
              <w:rPr>
                <w:b/>
                <w:bCs/>
                <w:sz w:val="20"/>
                <w:szCs w:val="20"/>
              </w:rPr>
              <w:t xml:space="preserve">Integrations. </w:t>
            </w:r>
            <w:r>
              <w:rPr>
                <w:sz w:val="20"/>
                <w:szCs w:val="20"/>
              </w:rPr>
              <w:t>Audits to HSE Reporting (S163).</w:t>
            </w:r>
          </w:p>
          <w:p w14:paraId="16399F75" w14:textId="77777777" w:rsidR="005D4961" w:rsidRDefault="00E37B79">
            <w:pPr>
              <w:spacing w:line="280" w:lineRule="auto"/>
            </w:pPr>
            <w:r>
              <w:rPr>
                <w:b/>
                <w:bCs/>
                <w:sz w:val="20"/>
                <w:szCs w:val="20"/>
              </w:rPr>
              <w:t xml:space="preserve">Dependencies. </w:t>
            </w:r>
            <w:r>
              <w:rPr>
                <w:sz w:val="20"/>
                <w:szCs w:val="20"/>
              </w:rPr>
              <w:t>Vendor master, audit templates.</w:t>
            </w:r>
          </w:p>
        </w:tc>
        <w:tc>
          <w:tcPr>
            <w:tcW w:w="1200" w:type="dxa"/>
            <w:tcMar>
              <w:top w:w="80" w:type="dxa"/>
              <w:left w:w="100" w:type="dxa"/>
              <w:bottom w:w="80" w:type="dxa"/>
              <w:right w:w="100" w:type="dxa"/>
            </w:tcMar>
            <w:vAlign w:val="center"/>
          </w:tcPr>
          <w:p w14:paraId="3BA70E44" w14:textId="77777777" w:rsidR="005D4961" w:rsidRDefault="00E37B79">
            <w:pPr>
              <w:spacing w:before="80" w:after="80" w:line="280" w:lineRule="auto"/>
              <w:jc w:val="center"/>
            </w:pPr>
            <w:r>
              <w:rPr>
                <w:b/>
                <w:bCs/>
                <w:color w:val="385723"/>
              </w:rPr>
              <w:t>Phase 3</w:t>
            </w:r>
          </w:p>
        </w:tc>
      </w:tr>
      <w:tr w:rsidR="005D4961" w14:paraId="337970A6" w14:textId="77777777">
        <w:trPr>
          <w:cantSplit/>
        </w:trPr>
        <w:tc>
          <w:tcPr>
            <w:tcW w:w="1500" w:type="dxa"/>
            <w:shd w:val="clear" w:color="auto" w:fill="F5F7FB"/>
            <w:tcMar>
              <w:top w:w="80" w:type="dxa"/>
              <w:left w:w="100" w:type="dxa"/>
              <w:bottom w:w="80" w:type="dxa"/>
              <w:right w:w="100" w:type="dxa"/>
            </w:tcMar>
            <w:vAlign w:val="center"/>
          </w:tcPr>
          <w:p w14:paraId="7A9370A4" w14:textId="77777777" w:rsidR="005D4961" w:rsidRDefault="00E37B79">
            <w:pPr>
              <w:spacing w:before="80" w:after="80" w:line="280" w:lineRule="auto"/>
            </w:pPr>
            <w:r>
              <w:rPr>
                <w:b/>
                <w:bCs/>
                <w:color w:val="1F3864"/>
              </w:rPr>
              <w:t>S171</w:t>
            </w:r>
          </w:p>
          <w:p w14:paraId="055537DF" w14:textId="77777777" w:rsidR="005D4961" w:rsidRDefault="00E37B79">
            <w:pPr>
              <w:spacing w:before="20" w:line="280" w:lineRule="auto"/>
            </w:pPr>
            <w:r>
              <w:rPr>
                <w:b/>
                <w:bCs/>
                <w:sz w:val="20"/>
                <w:szCs w:val="20"/>
              </w:rPr>
              <w:t>F&amp;L</w:t>
            </w:r>
          </w:p>
          <w:p w14:paraId="314D15E4" w14:textId="77777777" w:rsidR="005D4961" w:rsidRDefault="00E37B79">
            <w:pPr>
              <w:spacing w:after="20" w:line="280" w:lineRule="auto"/>
            </w:pPr>
            <w:r>
              <w:rPr>
                <w:i/>
                <w:iCs/>
                <w:color w:val="595959"/>
                <w:sz w:val="18"/>
                <w:szCs w:val="18"/>
              </w:rPr>
              <w:t>Transportation &amp; Logistics Unit</w:t>
            </w:r>
          </w:p>
          <w:p w14:paraId="754DA849"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3F3DFE44" w14:textId="77777777" w:rsidR="005D4961" w:rsidRDefault="00E37B79">
            <w:pPr>
              <w:spacing w:before="80" w:after="80" w:line="280" w:lineRule="auto"/>
            </w:pPr>
            <w:r>
              <w:rPr>
                <w:b/>
                <w:bCs/>
              </w:rPr>
              <w:t>Mailroom / Courier &amp; Despatch Tracking</w:t>
            </w:r>
          </w:p>
          <w:p w14:paraId="48505962" w14:textId="77777777" w:rsidR="005D4961" w:rsidRDefault="00E37B79">
            <w:pPr>
              <w:spacing w:before="40" w:line="280" w:lineRule="auto"/>
            </w:pPr>
            <w:r>
              <w:rPr>
                <w:sz w:val="20"/>
                <w:szCs w:val="20"/>
              </w:rPr>
              <w:t>Tracking for confidential exam papers, certificate dispatches and inbound mail with sealed-bag chain-of-custody.</w:t>
            </w:r>
          </w:p>
        </w:tc>
        <w:tc>
          <w:tcPr>
            <w:tcW w:w="3326" w:type="dxa"/>
            <w:shd w:val="clear" w:color="auto" w:fill="F5F7FB"/>
            <w:tcMar>
              <w:top w:w="80" w:type="dxa"/>
              <w:left w:w="100" w:type="dxa"/>
              <w:bottom w:w="80" w:type="dxa"/>
              <w:right w:w="100" w:type="dxa"/>
            </w:tcMar>
            <w:vAlign w:val="center"/>
          </w:tcPr>
          <w:p w14:paraId="4D81E6E8" w14:textId="77777777" w:rsidR="005D4961" w:rsidRDefault="00E37B79">
            <w:pPr>
              <w:spacing w:after="40" w:line="280" w:lineRule="auto"/>
            </w:pPr>
            <w:r>
              <w:rPr>
                <w:b/>
                <w:bCs/>
                <w:sz w:val="20"/>
                <w:szCs w:val="20"/>
              </w:rPr>
              <w:t xml:space="preserve">Integrations. </w:t>
            </w:r>
            <w:r>
              <w:rPr>
                <w:sz w:val="20"/>
                <w:szCs w:val="20"/>
              </w:rPr>
              <w:t>Exam papers from Question-Paper Vault (S068); certificates from Certification (S036); ILL packages from S108.</w:t>
            </w:r>
          </w:p>
          <w:p w14:paraId="0B84381D" w14:textId="77777777" w:rsidR="005D4961" w:rsidRDefault="00E37B79">
            <w:pPr>
              <w:spacing w:line="280" w:lineRule="auto"/>
            </w:pPr>
            <w:r>
              <w:rPr>
                <w:b/>
                <w:bCs/>
                <w:sz w:val="20"/>
                <w:szCs w:val="20"/>
              </w:rPr>
              <w:t xml:space="preserve">Dependencies. </w:t>
            </w:r>
            <w:r>
              <w:rPr>
                <w:sz w:val="20"/>
                <w:szCs w:val="20"/>
              </w:rPr>
              <w:t>Barcode tracking, vendor courier APIs.</w:t>
            </w:r>
          </w:p>
          <w:p w14:paraId="6A695E3D" w14:textId="77777777" w:rsidR="005D4961" w:rsidRDefault="00E37B79">
            <w:pPr>
              <w:spacing w:before="40" w:line="280" w:lineRule="auto"/>
            </w:pPr>
            <w:r>
              <w:rPr>
                <w:i/>
                <w:iCs/>
                <w:color w:val="595959"/>
                <w:sz w:val="18"/>
                <w:szCs w:val="18"/>
              </w:rPr>
              <w:t>Co-owners: CDT</w:t>
            </w:r>
          </w:p>
        </w:tc>
        <w:tc>
          <w:tcPr>
            <w:tcW w:w="1200" w:type="dxa"/>
            <w:shd w:val="clear" w:color="auto" w:fill="F5F7FB"/>
            <w:tcMar>
              <w:top w:w="80" w:type="dxa"/>
              <w:left w:w="100" w:type="dxa"/>
              <w:bottom w:w="80" w:type="dxa"/>
              <w:right w:w="100" w:type="dxa"/>
            </w:tcMar>
            <w:vAlign w:val="center"/>
          </w:tcPr>
          <w:p w14:paraId="675142B8" w14:textId="77777777" w:rsidR="005D4961" w:rsidRDefault="00E37B79">
            <w:pPr>
              <w:spacing w:before="80" w:after="80" w:line="280" w:lineRule="auto"/>
              <w:jc w:val="center"/>
            </w:pPr>
            <w:r>
              <w:rPr>
                <w:b/>
                <w:bCs/>
                <w:color w:val="C00000"/>
              </w:rPr>
              <w:t>Fast-Track</w:t>
            </w:r>
          </w:p>
        </w:tc>
      </w:tr>
      <w:tr w:rsidR="005D4961" w14:paraId="62ECBFDD" w14:textId="77777777">
        <w:trPr>
          <w:cantSplit/>
        </w:trPr>
        <w:tc>
          <w:tcPr>
            <w:tcW w:w="1500" w:type="dxa"/>
            <w:tcMar>
              <w:top w:w="80" w:type="dxa"/>
              <w:left w:w="100" w:type="dxa"/>
              <w:bottom w:w="80" w:type="dxa"/>
              <w:right w:w="100" w:type="dxa"/>
            </w:tcMar>
            <w:vAlign w:val="center"/>
          </w:tcPr>
          <w:p w14:paraId="54E3680B" w14:textId="77777777" w:rsidR="005D4961" w:rsidRDefault="00E37B79">
            <w:pPr>
              <w:spacing w:before="80" w:after="80" w:line="280" w:lineRule="auto"/>
            </w:pPr>
            <w:r>
              <w:rPr>
                <w:b/>
                <w:bCs/>
                <w:color w:val="1F3864"/>
              </w:rPr>
              <w:t>S172</w:t>
            </w:r>
          </w:p>
          <w:p w14:paraId="331B62BC" w14:textId="77777777" w:rsidR="005D4961" w:rsidRDefault="00E37B79">
            <w:pPr>
              <w:spacing w:before="20" w:line="280" w:lineRule="auto"/>
            </w:pPr>
            <w:r>
              <w:rPr>
                <w:b/>
                <w:bCs/>
                <w:sz w:val="20"/>
                <w:szCs w:val="20"/>
              </w:rPr>
              <w:t>F&amp;L</w:t>
            </w:r>
          </w:p>
          <w:p w14:paraId="3CA79FFD" w14:textId="77777777" w:rsidR="005D4961" w:rsidRDefault="00E37B79">
            <w:pPr>
              <w:spacing w:after="20" w:line="280" w:lineRule="auto"/>
            </w:pPr>
            <w:r>
              <w:rPr>
                <w:i/>
                <w:iCs/>
                <w:color w:val="595959"/>
                <w:sz w:val="18"/>
                <w:szCs w:val="18"/>
              </w:rPr>
              <w:t>Building &amp; Infrastructure Unit</w:t>
            </w:r>
          </w:p>
          <w:p w14:paraId="05B170A6"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033B4B94" w14:textId="77777777" w:rsidR="005D4961" w:rsidRDefault="00E37B79">
            <w:pPr>
              <w:spacing w:before="80" w:after="80" w:line="280" w:lineRule="auto"/>
            </w:pPr>
            <w:r>
              <w:rPr>
                <w:b/>
                <w:bCs/>
              </w:rPr>
              <w:t>Catering &amp; Cafeteria Management</w:t>
            </w:r>
          </w:p>
          <w:p w14:paraId="14CF13E2" w14:textId="77777777" w:rsidR="005D4961" w:rsidRDefault="00E37B79">
            <w:pPr>
              <w:spacing w:before="40" w:line="280" w:lineRule="auto"/>
            </w:pPr>
            <w:r>
              <w:rPr>
                <w:sz w:val="20"/>
                <w:szCs w:val="20"/>
              </w:rPr>
              <w:t>Menus, dietary requirements, sales reconciliation if subsidised, food-safety compliance.</w:t>
            </w:r>
          </w:p>
        </w:tc>
        <w:tc>
          <w:tcPr>
            <w:tcW w:w="3326" w:type="dxa"/>
            <w:tcMar>
              <w:top w:w="80" w:type="dxa"/>
              <w:left w:w="100" w:type="dxa"/>
              <w:bottom w:w="80" w:type="dxa"/>
              <w:right w:w="100" w:type="dxa"/>
            </w:tcMar>
            <w:vAlign w:val="center"/>
          </w:tcPr>
          <w:p w14:paraId="673A7189" w14:textId="77777777" w:rsidR="005D4961" w:rsidRDefault="00E37B79">
            <w:pPr>
              <w:spacing w:after="40" w:line="280" w:lineRule="auto"/>
            </w:pPr>
            <w:r>
              <w:rPr>
                <w:b/>
                <w:bCs/>
                <w:sz w:val="20"/>
                <w:szCs w:val="20"/>
              </w:rPr>
              <w:t xml:space="preserve">Integrations. </w:t>
            </w:r>
            <w:r>
              <w:rPr>
                <w:sz w:val="20"/>
                <w:szCs w:val="20"/>
              </w:rPr>
              <w:t>Pairs with Hygiene Audits (S170); revenue to FMS (S138).</w:t>
            </w:r>
          </w:p>
          <w:p w14:paraId="48227A99" w14:textId="77777777" w:rsidR="005D4961" w:rsidRDefault="00E37B79">
            <w:pPr>
              <w:spacing w:line="280" w:lineRule="auto"/>
            </w:pPr>
            <w:r>
              <w:rPr>
                <w:b/>
                <w:bCs/>
                <w:sz w:val="20"/>
                <w:szCs w:val="20"/>
              </w:rPr>
              <w:t xml:space="preserve">Dependencies. </w:t>
            </w:r>
            <w:r>
              <w:rPr>
                <w:sz w:val="20"/>
                <w:szCs w:val="20"/>
              </w:rPr>
              <w:t>POS, food-safety templates.</w:t>
            </w:r>
          </w:p>
        </w:tc>
        <w:tc>
          <w:tcPr>
            <w:tcW w:w="1200" w:type="dxa"/>
            <w:tcMar>
              <w:top w:w="80" w:type="dxa"/>
              <w:left w:w="100" w:type="dxa"/>
              <w:bottom w:w="80" w:type="dxa"/>
              <w:right w:w="100" w:type="dxa"/>
            </w:tcMar>
            <w:vAlign w:val="center"/>
          </w:tcPr>
          <w:p w14:paraId="6DC613A6" w14:textId="77777777" w:rsidR="005D4961" w:rsidRDefault="00E37B79">
            <w:pPr>
              <w:spacing w:before="80" w:after="80" w:line="280" w:lineRule="auto"/>
              <w:jc w:val="center"/>
            </w:pPr>
            <w:r>
              <w:rPr>
                <w:b/>
                <w:bCs/>
                <w:color w:val="385723"/>
              </w:rPr>
              <w:t>Phase 3</w:t>
            </w:r>
          </w:p>
        </w:tc>
      </w:tr>
      <w:tr w:rsidR="005D4961" w14:paraId="3D59A1C9" w14:textId="77777777">
        <w:trPr>
          <w:cantSplit/>
        </w:trPr>
        <w:tc>
          <w:tcPr>
            <w:tcW w:w="1500" w:type="dxa"/>
            <w:shd w:val="clear" w:color="auto" w:fill="F5F7FB"/>
            <w:tcMar>
              <w:top w:w="80" w:type="dxa"/>
              <w:left w:w="100" w:type="dxa"/>
              <w:bottom w:w="80" w:type="dxa"/>
              <w:right w:w="100" w:type="dxa"/>
            </w:tcMar>
            <w:vAlign w:val="center"/>
          </w:tcPr>
          <w:p w14:paraId="2F89652A" w14:textId="77777777" w:rsidR="005D4961" w:rsidRDefault="00E37B79">
            <w:pPr>
              <w:spacing w:before="80" w:after="80" w:line="280" w:lineRule="auto"/>
            </w:pPr>
            <w:r>
              <w:rPr>
                <w:b/>
                <w:bCs/>
                <w:color w:val="1F3864"/>
              </w:rPr>
              <w:lastRenderedPageBreak/>
              <w:t>S173</w:t>
            </w:r>
          </w:p>
          <w:p w14:paraId="44FADAF8" w14:textId="77777777" w:rsidR="005D4961" w:rsidRDefault="00E37B79">
            <w:pPr>
              <w:spacing w:before="20" w:line="280" w:lineRule="auto"/>
            </w:pPr>
            <w:r>
              <w:rPr>
                <w:b/>
                <w:bCs/>
                <w:sz w:val="20"/>
                <w:szCs w:val="20"/>
              </w:rPr>
              <w:t>F&amp;L</w:t>
            </w:r>
          </w:p>
          <w:p w14:paraId="66AF2658" w14:textId="77777777" w:rsidR="005D4961" w:rsidRDefault="00E37B79">
            <w:pPr>
              <w:spacing w:after="20" w:line="280" w:lineRule="auto"/>
            </w:pPr>
            <w:r>
              <w:rPr>
                <w:i/>
                <w:iCs/>
                <w:color w:val="595959"/>
                <w:sz w:val="18"/>
                <w:szCs w:val="18"/>
              </w:rPr>
              <w:t>Building &amp; Infrastructure Unit</w:t>
            </w:r>
          </w:p>
          <w:p w14:paraId="685EFE65"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1F524F45" w14:textId="77777777" w:rsidR="005D4961" w:rsidRDefault="00E37B79">
            <w:pPr>
              <w:spacing w:before="80" w:after="80" w:line="280" w:lineRule="auto"/>
            </w:pPr>
            <w:r>
              <w:rPr>
                <w:b/>
                <w:bCs/>
              </w:rPr>
              <w:t>Event Logistics &amp; Set-Up Workflow</w:t>
            </w:r>
          </w:p>
          <w:p w14:paraId="33B7D718" w14:textId="77777777" w:rsidR="005D4961" w:rsidRDefault="00E37B79">
            <w:pPr>
              <w:spacing w:before="40" w:line="280" w:lineRule="auto"/>
            </w:pPr>
            <w:r>
              <w:rPr>
                <w:sz w:val="20"/>
                <w:szCs w:val="20"/>
              </w:rPr>
              <w:t>Hand-off from CCP Events module to physical setup — staging, AV, security, catering, signage.</w:t>
            </w:r>
          </w:p>
        </w:tc>
        <w:tc>
          <w:tcPr>
            <w:tcW w:w="3326" w:type="dxa"/>
            <w:shd w:val="clear" w:color="auto" w:fill="F5F7FB"/>
            <w:tcMar>
              <w:top w:w="80" w:type="dxa"/>
              <w:left w:w="100" w:type="dxa"/>
              <w:bottom w:w="80" w:type="dxa"/>
              <w:right w:w="100" w:type="dxa"/>
            </w:tcMar>
            <w:vAlign w:val="center"/>
          </w:tcPr>
          <w:p w14:paraId="2EC38312" w14:textId="77777777" w:rsidR="005D4961" w:rsidRDefault="00E37B79">
            <w:pPr>
              <w:spacing w:after="40" w:line="280" w:lineRule="auto"/>
            </w:pPr>
            <w:r>
              <w:rPr>
                <w:b/>
                <w:bCs/>
                <w:sz w:val="20"/>
                <w:szCs w:val="20"/>
              </w:rPr>
              <w:t xml:space="preserve">Integrations. </w:t>
            </w:r>
            <w:r>
              <w:rPr>
                <w:sz w:val="20"/>
                <w:szCs w:val="20"/>
              </w:rPr>
              <w:t>Tasks created from Events (S078); resources from S159, S153, S172.</w:t>
            </w:r>
          </w:p>
          <w:p w14:paraId="1D880ABB" w14:textId="77777777" w:rsidR="005D4961" w:rsidRDefault="00E37B79">
            <w:pPr>
              <w:spacing w:line="280" w:lineRule="auto"/>
            </w:pPr>
            <w:r>
              <w:rPr>
                <w:b/>
                <w:bCs/>
                <w:sz w:val="20"/>
                <w:szCs w:val="20"/>
              </w:rPr>
              <w:t xml:space="preserve">Dependencies. </w:t>
            </w:r>
            <w:r>
              <w:rPr>
                <w:sz w:val="20"/>
                <w:szCs w:val="20"/>
              </w:rPr>
              <w:t>CAFM hand-offs, checklist engine.</w:t>
            </w:r>
          </w:p>
          <w:p w14:paraId="07105C76" w14:textId="77777777" w:rsidR="005D4961" w:rsidRDefault="00E37B79">
            <w:pPr>
              <w:spacing w:before="40" w:line="280" w:lineRule="auto"/>
            </w:pPr>
            <w:r>
              <w:rPr>
                <w:i/>
                <w:iCs/>
                <w:color w:val="595959"/>
                <w:sz w:val="18"/>
                <w:szCs w:val="18"/>
              </w:rPr>
              <w:t>Co-owners: CCP</w:t>
            </w:r>
          </w:p>
        </w:tc>
        <w:tc>
          <w:tcPr>
            <w:tcW w:w="1200" w:type="dxa"/>
            <w:shd w:val="clear" w:color="auto" w:fill="F5F7FB"/>
            <w:tcMar>
              <w:top w:w="80" w:type="dxa"/>
              <w:left w:w="100" w:type="dxa"/>
              <w:bottom w:w="80" w:type="dxa"/>
              <w:right w:w="100" w:type="dxa"/>
            </w:tcMar>
            <w:vAlign w:val="center"/>
          </w:tcPr>
          <w:p w14:paraId="19B7DB02" w14:textId="77777777" w:rsidR="005D4961" w:rsidRDefault="00E37B79">
            <w:pPr>
              <w:spacing w:before="80" w:after="80" w:line="280" w:lineRule="auto"/>
              <w:jc w:val="center"/>
            </w:pPr>
            <w:r>
              <w:rPr>
                <w:b/>
                <w:bCs/>
                <w:color w:val="BF8F00"/>
              </w:rPr>
              <w:t>Phase 2</w:t>
            </w:r>
          </w:p>
        </w:tc>
      </w:tr>
      <w:tr w:rsidR="005D4961" w14:paraId="10F630A7" w14:textId="77777777">
        <w:trPr>
          <w:cantSplit/>
        </w:trPr>
        <w:tc>
          <w:tcPr>
            <w:tcW w:w="1500" w:type="dxa"/>
            <w:tcMar>
              <w:top w:w="80" w:type="dxa"/>
              <w:left w:w="100" w:type="dxa"/>
              <w:bottom w:w="80" w:type="dxa"/>
              <w:right w:w="100" w:type="dxa"/>
            </w:tcMar>
            <w:vAlign w:val="center"/>
          </w:tcPr>
          <w:p w14:paraId="32A06F7E" w14:textId="77777777" w:rsidR="005D4961" w:rsidRDefault="00E37B79">
            <w:pPr>
              <w:spacing w:before="80" w:after="80" w:line="280" w:lineRule="auto"/>
            </w:pPr>
            <w:r>
              <w:rPr>
                <w:b/>
                <w:bCs/>
                <w:color w:val="1F3864"/>
              </w:rPr>
              <w:t>S174</w:t>
            </w:r>
          </w:p>
          <w:p w14:paraId="4FE1F596" w14:textId="77777777" w:rsidR="005D4961" w:rsidRDefault="00E37B79">
            <w:pPr>
              <w:spacing w:before="20" w:line="280" w:lineRule="auto"/>
            </w:pPr>
            <w:r>
              <w:rPr>
                <w:b/>
                <w:bCs/>
                <w:sz w:val="20"/>
                <w:szCs w:val="20"/>
              </w:rPr>
              <w:t>F&amp;L</w:t>
            </w:r>
          </w:p>
          <w:p w14:paraId="2A9759E7" w14:textId="77777777" w:rsidR="005D4961" w:rsidRDefault="00E37B79">
            <w:pPr>
              <w:spacing w:after="20" w:line="280" w:lineRule="auto"/>
            </w:pPr>
            <w:r>
              <w:rPr>
                <w:i/>
                <w:iCs/>
                <w:color w:val="595959"/>
                <w:sz w:val="18"/>
                <w:szCs w:val="18"/>
              </w:rPr>
              <w:t>Health, Safety &amp; Security Unit</w:t>
            </w:r>
          </w:p>
          <w:p w14:paraId="0B60C7AA"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1AD888F2" w14:textId="77777777" w:rsidR="005D4961" w:rsidRDefault="00E37B79">
            <w:pPr>
              <w:spacing w:before="80" w:after="80" w:line="280" w:lineRule="auto"/>
            </w:pPr>
            <w:r>
              <w:rPr>
                <w:b/>
                <w:bCs/>
              </w:rPr>
              <w:t>Emergency Mass-Notification System</w:t>
            </w:r>
          </w:p>
          <w:p w14:paraId="000A6AA2" w14:textId="77777777" w:rsidR="005D4961" w:rsidRDefault="00E37B79">
            <w:pPr>
              <w:spacing w:before="40" w:line="280" w:lineRule="auto"/>
            </w:pPr>
            <w:r>
              <w:rPr>
                <w:sz w:val="20"/>
                <w:szCs w:val="20"/>
              </w:rPr>
              <w:t>Geo-targeted alerts during fire, security or weather events — push, SMS, voice, sirens, digital signage.</w:t>
            </w:r>
          </w:p>
        </w:tc>
        <w:tc>
          <w:tcPr>
            <w:tcW w:w="3326" w:type="dxa"/>
            <w:tcMar>
              <w:top w:w="80" w:type="dxa"/>
              <w:left w:w="100" w:type="dxa"/>
              <w:bottom w:w="80" w:type="dxa"/>
              <w:right w:w="100" w:type="dxa"/>
            </w:tcMar>
            <w:vAlign w:val="center"/>
          </w:tcPr>
          <w:p w14:paraId="2AA97D9A" w14:textId="77777777" w:rsidR="005D4961" w:rsidRDefault="00E37B79">
            <w:pPr>
              <w:spacing w:after="40" w:line="280" w:lineRule="auto"/>
            </w:pPr>
            <w:r>
              <w:rPr>
                <w:b/>
                <w:bCs/>
                <w:sz w:val="20"/>
                <w:szCs w:val="20"/>
              </w:rPr>
              <w:t xml:space="preserve">Integrations. </w:t>
            </w:r>
            <w:r>
              <w:rPr>
                <w:sz w:val="20"/>
                <w:szCs w:val="20"/>
              </w:rPr>
              <w:t>Triggered by HSE incidents (S163), Fire Monitoring (S162a); piggybacks Comms (S074) and SMS Gateway (S077).</w:t>
            </w:r>
          </w:p>
          <w:p w14:paraId="434451FE" w14:textId="77777777" w:rsidR="005D4961" w:rsidRDefault="00E37B79">
            <w:pPr>
              <w:spacing w:line="280" w:lineRule="auto"/>
            </w:pPr>
            <w:r>
              <w:rPr>
                <w:b/>
                <w:bCs/>
                <w:sz w:val="20"/>
                <w:szCs w:val="20"/>
              </w:rPr>
              <w:t xml:space="preserve">Dependencies. </w:t>
            </w:r>
            <w:r>
              <w:rPr>
                <w:sz w:val="20"/>
                <w:szCs w:val="20"/>
              </w:rPr>
              <w:t>Multi-channel fanout, signage integration.</w:t>
            </w:r>
          </w:p>
          <w:p w14:paraId="2F0A449B" w14:textId="77777777" w:rsidR="005D4961" w:rsidRDefault="00E37B79">
            <w:pPr>
              <w:spacing w:before="40" w:line="280" w:lineRule="auto"/>
            </w:pPr>
            <w:r>
              <w:rPr>
                <w:i/>
                <w:iCs/>
                <w:color w:val="595959"/>
                <w:sz w:val="18"/>
                <w:szCs w:val="18"/>
              </w:rPr>
              <w:t>Co-owners: CCP, DTI</w:t>
            </w:r>
          </w:p>
        </w:tc>
        <w:tc>
          <w:tcPr>
            <w:tcW w:w="1200" w:type="dxa"/>
            <w:tcMar>
              <w:top w:w="80" w:type="dxa"/>
              <w:left w:w="100" w:type="dxa"/>
              <w:bottom w:w="80" w:type="dxa"/>
              <w:right w:w="100" w:type="dxa"/>
            </w:tcMar>
            <w:vAlign w:val="center"/>
          </w:tcPr>
          <w:p w14:paraId="37F6C527" w14:textId="77777777" w:rsidR="005D4961" w:rsidRDefault="00E37B79">
            <w:pPr>
              <w:spacing w:before="80" w:after="80" w:line="280" w:lineRule="auto"/>
              <w:jc w:val="center"/>
            </w:pPr>
            <w:r>
              <w:rPr>
                <w:b/>
                <w:bCs/>
                <w:color w:val="C00000"/>
              </w:rPr>
              <w:t>Fast-Track</w:t>
            </w:r>
          </w:p>
        </w:tc>
      </w:tr>
      <w:tr w:rsidR="005D4961" w14:paraId="244322D6" w14:textId="77777777">
        <w:trPr>
          <w:cantSplit/>
        </w:trPr>
        <w:tc>
          <w:tcPr>
            <w:tcW w:w="1500" w:type="dxa"/>
            <w:shd w:val="clear" w:color="auto" w:fill="F5F7FB"/>
            <w:tcMar>
              <w:top w:w="80" w:type="dxa"/>
              <w:left w:w="100" w:type="dxa"/>
              <w:bottom w:w="80" w:type="dxa"/>
              <w:right w:w="100" w:type="dxa"/>
            </w:tcMar>
            <w:vAlign w:val="center"/>
          </w:tcPr>
          <w:p w14:paraId="4FB53515" w14:textId="77777777" w:rsidR="005D4961" w:rsidRDefault="00E37B79">
            <w:pPr>
              <w:spacing w:before="80" w:after="80" w:line="280" w:lineRule="auto"/>
            </w:pPr>
            <w:r>
              <w:rPr>
                <w:b/>
                <w:bCs/>
                <w:color w:val="1F3864"/>
              </w:rPr>
              <w:t>S175</w:t>
            </w:r>
          </w:p>
          <w:p w14:paraId="75C24C3B" w14:textId="77777777" w:rsidR="005D4961" w:rsidRDefault="00E37B79">
            <w:pPr>
              <w:spacing w:before="20" w:line="280" w:lineRule="auto"/>
            </w:pPr>
            <w:r>
              <w:rPr>
                <w:b/>
                <w:bCs/>
                <w:sz w:val="20"/>
                <w:szCs w:val="20"/>
              </w:rPr>
              <w:t>F&amp;L</w:t>
            </w:r>
          </w:p>
          <w:p w14:paraId="39F358F6" w14:textId="77777777" w:rsidR="005D4961" w:rsidRDefault="00E37B79">
            <w:pPr>
              <w:spacing w:after="20" w:line="280" w:lineRule="auto"/>
            </w:pPr>
            <w:r>
              <w:rPr>
                <w:i/>
                <w:iCs/>
                <w:color w:val="595959"/>
                <w:sz w:val="18"/>
                <w:szCs w:val="18"/>
              </w:rPr>
              <w:t>Health, Safety &amp; Security Unit</w:t>
            </w:r>
          </w:p>
          <w:p w14:paraId="47A8B400"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2E0E4DA6" w14:textId="77777777" w:rsidR="005D4961" w:rsidRDefault="00E37B79">
            <w:pPr>
              <w:spacing w:before="80" w:after="80" w:line="280" w:lineRule="auto"/>
            </w:pPr>
            <w:r>
              <w:rPr>
                <w:b/>
                <w:bCs/>
              </w:rPr>
              <w:t>Crisis &amp; Evacuation Drill Management</w:t>
            </w:r>
          </w:p>
          <w:p w14:paraId="75C5B77D" w14:textId="77777777" w:rsidR="005D4961" w:rsidRDefault="00E37B79">
            <w:pPr>
              <w:spacing w:before="40" w:line="280" w:lineRule="auto"/>
            </w:pPr>
            <w:r>
              <w:rPr>
                <w:sz w:val="20"/>
                <w:szCs w:val="20"/>
              </w:rPr>
              <w:t>Drill scheduling, attendance roll-call, post-mortem reports and corrective actions.</w:t>
            </w:r>
          </w:p>
        </w:tc>
        <w:tc>
          <w:tcPr>
            <w:tcW w:w="3326" w:type="dxa"/>
            <w:shd w:val="clear" w:color="auto" w:fill="F5F7FB"/>
            <w:tcMar>
              <w:top w:w="80" w:type="dxa"/>
              <w:left w:w="100" w:type="dxa"/>
              <w:bottom w:w="80" w:type="dxa"/>
              <w:right w:w="100" w:type="dxa"/>
            </w:tcMar>
            <w:vAlign w:val="center"/>
          </w:tcPr>
          <w:p w14:paraId="3D1D1C9D" w14:textId="77777777" w:rsidR="005D4961" w:rsidRDefault="00E37B79">
            <w:pPr>
              <w:spacing w:after="40" w:line="280" w:lineRule="auto"/>
            </w:pPr>
            <w:r>
              <w:rPr>
                <w:b/>
                <w:bCs/>
                <w:sz w:val="20"/>
                <w:szCs w:val="20"/>
              </w:rPr>
              <w:t xml:space="preserve">Integrations. </w:t>
            </w:r>
            <w:r>
              <w:rPr>
                <w:sz w:val="20"/>
                <w:szCs w:val="20"/>
              </w:rPr>
              <w:t>Triggers Mass Notification (S174); reports into HSE (S163); links to Crisis Management (S201).</w:t>
            </w:r>
          </w:p>
          <w:p w14:paraId="20DF8396" w14:textId="77777777" w:rsidR="005D4961" w:rsidRDefault="00E37B79">
            <w:pPr>
              <w:spacing w:line="280" w:lineRule="auto"/>
            </w:pPr>
            <w:r>
              <w:rPr>
                <w:b/>
                <w:bCs/>
                <w:sz w:val="20"/>
                <w:szCs w:val="20"/>
              </w:rPr>
              <w:t xml:space="preserve">Dependencies. </w:t>
            </w:r>
            <w:r>
              <w:rPr>
                <w:sz w:val="20"/>
                <w:szCs w:val="20"/>
              </w:rPr>
              <w:t>Roll-call mechanism.</w:t>
            </w:r>
          </w:p>
          <w:p w14:paraId="39C7CF15" w14:textId="77777777" w:rsidR="005D4961" w:rsidRDefault="00E37B79">
            <w:pPr>
              <w:spacing w:before="40" w:line="280" w:lineRule="auto"/>
            </w:pPr>
            <w:r>
              <w:rPr>
                <w:i/>
                <w:iCs/>
                <w:color w:val="595959"/>
                <w:sz w:val="18"/>
                <w:szCs w:val="18"/>
              </w:rPr>
              <w:t>Co-owners: C&amp;A</w:t>
            </w:r>
          </w:p>
        </w:tc>
        <w:tc>
          <w:tcPr>
            <w:tcW w:w="1200" w:type="dxa"/>
            <w:shd w:val="clear" w:color="auto" w:fill="F5F7FB"/>
            <w:tcMar>
              <w:top w:w="80" w:type="dxa"/>
              <w:left w:w="100" w:type="dxa"/>
              <w:bottom w:w="80" w:type="dxa"/>
              <w:right w:w="100" w:type="dxa"/>
            </w:tcMar>
            <w:vAlign w:val="center"/>
          </w:tcPr>
          <w:p w14:paraId="41603E4F" w14:textId="77777777" w:rsidR="005D4961" w:rsidRDefault="00E37B79">
            <w:pPr>
              <w:spacing w:before="80" w:after="80" w:line="280" w:lineRule="auto"/>
              <w:jc w:val="center"/>
            </w:pPr>
            <w:r>
              <w:rPr>
                <w:b/>
                <w:bCs/>
                <w:color w:val="BF8F00"/>
              </w:rPr>
              <w:t>Phase 2</w:t>
            </w:r>
          </w:p>
        </w:tc>
      </w:tr>
      <w:tr w:rsidR="005D4961" w14:paraId="4F8F4BD6" w14:textId="77777777">
        <w:trPr>
          <w:cantSplit/>
        </w:trPr>
        <w:tc>
          <w:tcPr>
            <w:tcW w:w="1500" w:type="dxa"/>
            <w:tcMar>
              <w:top w:w="80" w:type="dxa"/>
              <w:left w:w="100" w:type="dxa"/>
              <w:bottom w:w="80" w:type="dxa"/>
              <w:right w:w="100" w:type="dxa"/>
            </w:tcMar>
            <w:vAlign w:val="center"/>
          </w:tcPr>
          <w:p w14:paraId="3E9C1FD1" w14:textId="77777777" w:rsidR="005D4961" w:rsidRDefault="00E37B79">
            <w:pPr>
              <w:spacing w:before="80" w:after="80" w:line="280" w:lineRule="auto"/>
            </w:pPr>
            <w:r>
              <w:rPr>
                <w:b/>
                <w:bCs/>
                <w:color w:val="1F3864"/>
              </w:rPr>
              <w:t>S176</w:t>
            </w:r>
          </w:p>
          <w:p w14:paraId="067D77FC" w14:textId="77777777" w:rsidR="005D4961" w:rsidRDefault="00E37B79">
            <w:pPr>
              <w:spacing w:before="20" w:line="280" w:lineRule="auto"/>
            </w:pPr>
            <w:r>
              <w:rPr>
                <w:b/>
                <w:bCs/>
                <w:sz w:val="20"/>
                <w:szCs w:val="20"/>
              </w:rPr>
              <w:t>F&amp;L</w:t>
            </w:r>
          </w:p>
          <w:p w14:paraId="1670B6F9" w14:textId="77777777" w:rsidR="005D4961" w:rsidRDefault="00E37B79">
            <w:pPr>
              <w:spacing w:after="20" w:line="280" w:lineRule="auto"/>
            </w:pPr>
            <w:r>
              <w:rPr>
                <w:i/>
                <w:iCs/>
                <w:color w:val="595959"/>
                <w:sz w:val="18"/>
                <w:szCs w:val="18"/>
              </w:rPr>
              <w:t>Building &amp; Infrastructure Unit</w:t>
            </w:r>
          </w:p>
          <w:p w14:paraId="7D281950"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06600E5F" w14:textId="77777777" w:rsidR="005D4961" w:rsidRDefault="00E37B79">
            <w:pPr>
              <w:spacing w:before="80" w:after="80" w:line="280" w:lineRule="auto"/>
            </w:pPr>
            <w:r>
              <w:rPr>
                <w:b/>
                <w:bCs/>
              </w:rPr>
              <w:t>Construction Project Management</w:t>
            </w:r>
          </w:p>
          <w:p w14:paraId="2E14132D" w14:textId="77777777" w:rsidR="005D4961" w:rsidRDefault="00E37B79">
            <w:pPr>
              <w:spacing w:before="40" w:line="280" w:lineRule="auto"/>
            </w:pPr>
            <w:r>
              <w:rPr>
                <w:sz w:val="20"/>
                <w:szCs w:val="20"/>
              </w:rPr>
              <w:t>For new buildings and extensions — schedule, cost, snagging, contractor management, payment certification.</w:t>
            </w:r>
          </w:p>
        </w:tc>
        <w:tc>
          <w:tcPr>
            <w:tcW w:w="3326" w:type="dxa"/>
            <w:tcMar>
              <w:top w:w="80" w:type="dxa"/>
              <w:left w:w="100" w:type="dxa"/>
              <w:bottom w:w="80" w:type="dxa"/>
              <w:right w:w="100" w:type="dxa"/>
            </w:tcMar>
            <w:vAlign w:val="center"/>
          </w:tcPr>
          <w:p w14:paraId="533075D2" w14:textId="77777777" w:rsidR="005D4961" w:rsidRDefault="00E37B79">
            <w:pPr>
              <w:spacing w:after="40" w:line="280" w:lineRule="auto"/>
            </w:pPr>
            <w:r>
              <w:rPr>
                <w:b/>
                <w:bCs/>
                <w:sz w:val="20"/>
                <w:szCs w:val="20"/>
              </w:rPr>
              <w:t xml:space="preserve">Integrations. </w:t>
            </w:r>
            <w:r>
              <w:rPr>
                <w:sz w:val="20"/>
                <w:szCs w:val="20"/>
              </w:rPr>
              <w:t>Contractors via Vendor Master (S133), CLM (S136); payments via S141.</w:t>
            </w:r>
          </w:p>
          <w:p w14:paraId="0524D647" w14:textId="77777777" w:rsidR="005D4961" w:rsidRDefault="00E37B79">
            <w:pPr>
              <w:spacing w:line="280" w:lineRule="auto"/>
            </w:pPr>
            <w:r>
              <w:rPr>
                <w:b/>
                <w:bCs/>
                <w:sz w:val="20"/>
                <w:szCs w:val="20"/>
              </w:rPr>
              <w:t xml:space="preserve">Dependencies. </w:t>
            </w:r>
            <w:r>
              <w:rPr>
                <w:sz w:val="20"/>
                <w:szCs w:val="20"/>
              </w:rPr>
              <w:t>Project software, BoQ.</w:t>
            </w:r>
          </w:p>
          <w:p w14:paraId="713D253A" w14:textId="77777777" w:rsidR="005D4961" w:rsidRDefault="00E37B79">
            <w:pPr>
              <w:spacing w:before="40" w:line="280" w:lineRule="auto"/>
            </w:pPr>
            <w:r>
              <w:rPr>
                <w:i/>
                <w:iCs/>
                <w:color w:val="595959"/>
                <w:sz w:val="18"/>
                <w:szCs w:val="18"/>
              </w:rPr>
              <w:t>Co-owners: RMF</w:t>
            </w:r>
          </w:p>
        </w:tc>
        <w:tc>
          <w:tcPr>
            <w:tcW w:w="1200" w:type="dxa"/>
            <w:tcMar>
              <w:top w:w="80" w:type="dxa"/>
              <w:left w:w="100" w:type="dxa"/>
              <w:bottom w:w="80" w:type="dxa"/>
              <w:right w:w="100" w:type="dxa"/>
            </w:tcMar>
            <w:vAlign w:val="center"/>
          </w:tcPr>
          <w:p w14:paraId="51CA0E31" w14:textId="77777777" w:rsidR="005D4961" w:rsidRDefault="00E37B79">
            <w:pPr>
              <w:spacing w:before="80" w:after="80" w:line="280" w:lineRule="auto"/>
              <w:jc w:val="center"/>
            </w:pPr>
            <w:r>
              <w:rPr>
                <w:b/>
                <w:bCs/>
                <w:color w:val="BF8F00"/>
              </w:rPr>
              <w:t>Phase 2</w:t>
            </w:r>
          </w:p>
        </w:tc>
      </w:tr>
      <w:tr w:rsidR="005D4961" w14:paraId="2586E3D3" w14:textId="77777777">
        <w:trPr>
          <w:cantSplit/>
        </w:trPr>
        <w:tc>
          <w:tcPr>
            <w:tcW w:w="1500" w:type="dxa"/>
            <w:shd w:val="clear" w:color="auto" w:fill="F5F7FB"/>
            <w:tcMar>
              <w:top w:w="80" w:type="dxa"/>
              <w:left w:w="100" w:type="dxa"/>
              <w:bottom w:w="80" w:type="dxa"/>
              <w:right w:w="100" w:type="dxa"/>
            </w:tcMar>
            <w:vAlign w:val="center"/>
          </w:tcPr>
          <w:p w14:paraId="475D2902" w14:textId="77777777" w:rsidR="005D4961" w:rsidRDefault="00E37B79">
            <w:pPr>
              <w:spacing w:before="80" w:after="80" w:line="280" w:lineRule="auto"/>
            </w:pPr>
            <w:r>
              <w:rPr>
                <w:b/>
                <w:bCs/>
                <w:color w:val="1F3864"/>
              </w:rPr>
              <w:t>S177</w:t>
            </w:r>
          </w:p>
          <w:p w14:paraId="5BFB0A84" w14:textId="77777777" w:rsidR="005D4961" w:rsidRDefault="00E37B79">
            <w:pPr>
              <w:spacing w:before="20" w:line="280" w:lineRule="auto"/>
            </w:pPr>
            <w:r>
              <w:rPr>
                <w:b/>
                <w:bCs/>
                <w:sz w:val="20"/>
                <w:szCs w:val="20"/>
              </w:rPr>
              <w:t>F&amp;L</w:t>
            </w:r>
          </w:p>
          <w:p w14:paraId="48CF4D28" w14:textId="77777777" w:rsidR="005D4961" w:rsidRDefault="00E37B79">
            <w:pPr>
              <w:spacing w:after="20" w:line="280" w:lineRule="auto"/>
            </w:pPr>
            <w:r>
              <w:rPr>
                <w:i/>
                <w:iCs/>
                <w:color w:val="595959"/>
                <w:sz w:val="18"/>
                <w:szCs w:val="18"/>
              </w:rPr>
              <w:t>Building &amp; Infrastructure Unit</w:t>
            </w:r>
          </w:p>
          <w:p w14:paraId="53CFE440"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69745A97" w14:textId="77777777" w:rsidR="005D4961" w:rsidRDefault="00E37B79">
            <w:pPr>
              <w:spacing w:before="80" w:after="80" w:line="280" w:lineRule="auto"/>
            </w:pPr>
            <w:r>
              <w:rPr>
                <w:b/>
                <w:bCs/>
              </w:rPr>
              <w:t>Lease &amp; Tenancy Management</w:t>
            </w:r>
          </w:p>
          <w:p w14:paraId="2FC44FE9" w14:textId="77777777" w:rsidR="005D4961" w:rsidRDefault="00E37B79">
            <w:pPr>
              <w:spacing w:before="40" w:line="280" w:lineRule="auto"/>
            </w:pPr>
            <w:r>
              <w:rPr>
                <w:sz w:val="20"/>
                <w:szCs w:val="20"/>
              </w:rPr>
              <w:t>Where CLET leases or sublets space — escalation clauses, renewals, rent reviews.</w:t>
            </w:r>
          </w:p>
        </w:tc>
        <w:tc>
          <w:tcPr>
            <w:tcW w:w="3326" w:type="dxa"/>
            <w:shd w:val="clear" w:color="auto" w:fill="F5F7FB"/>
            <w:tcMar>
              <w:top w:w="80" w:type="dxa"/>
              <w:left w:w="100" w:type="dxa"/>
              <w:bottom w:w="80" w:type="dxa"/>
              <w:right w:w="100" w:type="dxa"/>
            </w:tcMar>
            <w:vAlign w:val="center"/>
          </w:tcPr>
          <w:p w14:paraId="193A7D8E" w14:textId="77777777" w:rsidR="005D4961" w:rsidRDefault="00E37B79">
            <w:pPr>
              <w:spacing w:after="40" w:line="280" w:lineRule="auto"/>
            </w:pPr>
            <w:r>
              <w:rPr>
                <w:b/>
                <w:bCs/>
                <w:sz w:val="20"/>
                <w:szCs w:val="20"/>
              </w:rPr>
              <w:t xml:space="preserve">Integrations. </w:t>
            </w:r>
            <w:r>
              <w:rPr>
                <w:sz w:val="20"/>
                <w:szCs w:val="20"/>
              </w:rPr>
              <w:t>Anchored in CLM (S136); rent payments via Payment (S141).</w:t>
            </w:r>
          </w:p>
          <w:p w14:paraId="73EF773E" w14:textId="77777777" w:rsidR="005D4961" w:rsidRDefault="00E37B79">
            <w:pPr>
              <w:spacing w:line="280" w:lineRule="auto"/>
            </w:pPr>
            <w:r>
              <w:rPr>
                <w:b/>
                <w:bCs/>
                <w:sz w:val="20"/>
                <w:szCs w:val="20"/>
              </w:rPr>
              <w:t xml:space="preserve">Dependencies. </w:t>
            </w:r>
            <w:r>
              <w:rPr>
                <w:sz w:val="20"/>
                <w:szCs w:val="20"/>
              </w:rPr>
              <w:t>CLM, calendar.</w:t>
            </w:r>
          </w:p>
          <w:p w14:paraId="44BE6A61" w14:textId="77777777" w:rsidR="005D4961" w:rsidRDefault="00E37B79">
            <w:pPr>
              <w:spacing w:before="40" w:line="280" w:lineRule="auto"/>
            </w:pPr>
            <w:r>
              <w:rPr>
                <w:i/>
                <w:iCs/>
                <w:color w:val="595959"/>
                <w:sz w:val="18"/>
                <w:szCs w:val="18"/>
              </w:rPr>
              <w:t>Co-owners: RMF</w:t>
            </w:r>
          </w:p>
        </w:tc>
        <w:tc>
          <w:tcPr>
            <w:tcW w:w="1200" w:type="dxa"/>
            <w:shd w:val="clear" w:color="auto" w:fill="F5F7FB"/>
            <w:tcMar>
              <w:top w:w="80" w:type="dxa"/>
              <w:left w:w="100" w:type="dxa"/>
              <w:bottom w:w="80" w:type="dxa"/>
              <w:right w:w="100" w:type="dxa"/>
            </w:tcMar>
            <w:vAlign w:val="center"/>
          </w:tcPr>
          <w:p w14:paraId="5803D172" w14:textId="77777777" w:rsidR="005D4961" w:rsidRDefault="00E37B79">
            <w:pPr>
              <w:spacing w:before="80" w:after="80" w:line="280" w:lineRule="auto"/>
              <w:jc w:val="center"/>
            </w:pPr>
            <w:r>
              <w:rPr>
                <w:b/>
                <w:bCs/>
                <w:color w:val="385723"/>
              </w:rPr>
              <w:t>Phase 3</w:t>
            </w:r>
          </w:p>
        </w:tc>
      </w:tr>
      <w:tr w:rsidR="005D4961" w14:paraId="73F43245" w14:textId="77777777">
        <w:trPr>
          <w:cantSplit/>
        </w:trPr>
        <w:tc>
          <w:tcPr>
            <w:tcW w:w="1500" w:type="dxa"/>
            <w:tcMar>
              <w:top w:w="80" w:type="dxa"/>
              <w:left w:w="100" w:type="dxa"/>
              <w:bottom w:w="80" w:type="dxa"/>
              <w:right w:w="100" w:type="dxa"/>
            </w:tcMar>
            <w:vAlign w:val="center"/>
          </w:tcPr>
          <w:p w14:paraId="42DECE39" w14:textId="77777777" w:rsidR="005D4961" w:rsidRDefault="00E37B79">
            <w:pPr>
              <w:spacing w:before="80" w:after="80" w:line="280" w:lineRule="auto"/>
            </w:pPr>
            <w:r>
              <w:rPr>
                <w:b/>
                <w:bCs/>
                <w:color w:val="1F3864"/>
              </w:rPr>
              <w:t>S178</w:t>
            </w:r>
          </w:p>
          <w:p w14:paraId="789A3FDD" w14:textId="77777777" w:rsidR="005D4961" w:rsidRDefault="00E37B79">
            <w:pPr>
              <w:spacing w:before="20" w:line="280" w:lineRule="auto"/>
            </w:pPr>
            <w:r>
              <w:rPr>
                <w:b/>
                <w:bCs/>
                <w:sz w:val="20"/>
                <w:szCs w:val="20"/>
              </w:rPr>
              <w:t>F&amp;L</w:t>
            </w:r>
          </w:p>
          <w:p w14:paraId="5090F559" w14:textId="77777777" w:rsidR="005D4961" w:rsidRDefault="00E37B79">
            <w:pPr>
              <w:spacing w:after="20" w:line="280" w:lineRule="auto"/>
            </w:pPr>
            <w:r>
              <w:rPr>
                <w:i/>
                <w:iCs/>
                <w:color w:val="595959"/>
                <w:sz w:val="18"/>
                <w:szCs w:val="18"/>
              </w:rPr>
              <w:t>Building &amp; Infrastructure Unit</w:t>
            </w:r>
          </w:p>
          <w:p w14:paraId="64213F1B"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6A7EDE99" w14:textId="77777777" w:rsidR="005D4961" w:rsidRDefault="00E37B79">
            <w:pPr>
              <w:spacing w:before="80" w:after="80" w:line="280" w:lineRule="auto"/>
            </w:pPr>
            <w:r>
              <w:rPr>
                <w:b/>
                <w:bCs/>
              </w:rPr>
              <w:t>Waste Management &amp; Recycling Tracking</w:t>
            </w:r>
          </w:p>
          <w:p w14:paraId="202E9416" w14:textId="77777777" w:rsidR="005D4961" w:rsidRDefault="00E37B79">
            <w:pPr>
              <w:spacing w:before="40" w:line="280" w:lineRule="auto"/>
            </w:pPr>
            <w:r>
              <w:rPr>
                <w:sz w:val="20"/>
                <w:szCs w:val="20"/>
              </w:rPr>
              <w:t>ESG and statutory environmental reporting — waste streams, hazardous waste, disposal certificates.</w:t>
            </w:r>
          </w:p>
        </w:tc>
        <w:tc>
          <w:tcPr>
            <w:tcW w:w="3326" w:type="dxa"/>
            <w:tcMar>
              <w:top w:w="80" w:type="dxa"/>
              <w:left w:w="100" w:type="dxa"/>
              <w:bottom w:w="80" w:type="dxa"/>
              <w:right w:w="100" w:type="dxa"/>
            </w:tcMar>
            <w:vAlign w:val="center"/>
          </w:tcPr>
          <w:p w14:paraId="35F3D72D" w14:textId="77777777" w:rsidR="005D4961" w:rsidRDefault="00E37B79">
            <w:pPr>
              <w:spacing w:after="40" w:line="280" w:lineRule="auto"/>
            </w:pPr>
            <w:r>
              <w:rPr>
                <w:b/>
                <w:bCs/>
                <w:sz w:val="20"/>
                <w:szCs w:val="20"/>
              </w:rPr>
              <w:t xml:space="preserve">Integrations. </w:t>
            </w:r>
            <w:r>
              <w:rPr>
                <w:sz w:val="20"/>
                <w:szCs w:val="20"/>
              </w:rPr>
              <w:t>Reports into Energy &amp; Sustainability (S157).</w:t>
            </w:r>
          </w:p>
          <w:p w14:paraId="6692A240" w14:textId="77777777" w:rsidR="005D4961" w:rsidRDefault="00E37B79">
            <w:pPr>
              <w:spacing w:line="280" w:lineRule="auto"/>
            </w:pPr>
            <w:r>
              <w:rPr>
                <w:b/>
                <w:bCs/>
                <w:sz w:val="20"/>
                <w:szCs w:val="20"/>
              </w:rPr>
              <w:t xml:space="preserve">Dependencies. </w:t>
            </w:r>
            <w:r>
              <w:rPr>
                <w:sz w:val="20"/>
                <w:szCs w:val="20"/>
              </w:rPr>
              <w:t>Vendor master, weight tracking.</w:t>
            </w:r>
          </w:p>
        </w:tc>
        <w:tc>
          <w:tcPr>
            <w:tcW w:w="1200" w:type="dxa"/>
            <w:tcMar>
              <w:top w:w="80" w:type="dxa"/>
              <w:left w:w="100" w:type="dxa"/>
              <w:bottom w:w="80" w:type="dxa"/>
              <w:right w:w="100" w:type="dxa"/>
            </w:tcMar>
            <w:vAlign w:val="center"/>
          </w:tcPr>
          <w:p w14:paraId="22676757" w14:textId="77777777" w:rsidR="005D4961" w:rsidRDefault="00E37B79">
            <w:pPr>
              <w:spacing w:before="80" w:after="80" w:line="280" w:lineRule="auto"/>
              <w:jc w:val="center"/>
            </w:pPr>
            <w:r>
              <w:rPr>
                <w:b/>
                <w:bCs/>
                <w:color w:val="385723"/>
              </w:rPr>
              <w:t>Phase 3</w:t>
            </w:r>
          </w:p>
        </w:tc>
      </w:tr>
      <w:tr w:rsidR="005D4961" w14:paraId="1BA2A036" w14:textId="77777777">
        <w:trPr>
          <w:cantSplit/>
        </w:trPr>
        <w:tc>
          <w:tcPr>
            <w:tcW w:w="1500" w:type="dxa"/>
            <w:shd w:val="clear" w:color="auto" w:fill="F5F7FB"/>
            <w:tcMar>
              <w:top w:w="80" w:type="dxa"/>
              <w:left w:w="100" w:type="dxa"/>
              <w:bottom w:w="80" w:type="dxa"/>
              <w:right w:w="100" w:type="dxa"/>
            </w:tcMar>
            <w:vAlign w:val="center"/>
          </w:tcPr>
          <w:p w14:paraId="7A396DB6" w14:textId="77777777" w:rsidR="005D4961" w:rsidRDefault="00E37B79">
            <w:pPr>
              <w:spacing w:before="80" w:after="80" w:line="280" w:lineRule="auto"/>
            </w:pPr>
            <w:r>
              <w:rPr>
                <w:b/>
                <w:bCs/>
                <w:color w:val="1F3864"/>
              </w:rPr>
              <w:lastRenderedPageBreak/>
              <w:t>S179</w:t>
            </w:r>
          </w:p>
          <w:p w14:paraId="0832C77F" w14:textId="77777777" w:rsidR="005D4961" w:rsidRDefault="00E37B79">
            <w:pPr>
              <w:spacing w:before="20" w:line="280" w:lineRule="auto"/>
            </w:pPr>
            <w:r>
              <w:rPr>
                <w:b/>
                <w:bCs/>
                <w:sz w:val="20"/>
                <w:szCs w:val="20"/>
              </w:rPr>
              <w:t>F&amp;L</w:t>
            </w:r>
          </w:p>
          <w:p w14:paraId="1F1C07AA" w14:textId="77777777" w:rsidR="005D4961" w:rsidRDefault="00E37B79">
            <w:pPr>
              <w:spacing w:after="20" w:line="280" w:lineRule="auto"/>
            </w:pPr>
            <w:r>
              <w:rPr>
                <w:i/>
                <w:iCs/>
                <w:color w:val="595959"/>
                <w:sz w:val="18"/>
                <w:szCs w:val="18"/>
              </w:rPr>
              <w:t>Health, Safety &amp; Security Unit</w:t>
            </w:r>
          </w:p>
          <w:p w14:paraId="115EC4E6"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7BB4719C" w14:textId="77777777" w:rsidR="005D4961" w:rsidRDefault="00E37B79">
            <w:pPr>
              <w:spacing w:before="80" w:after="80" w:line="280" w:lineRule="auto"/>
            </w:pPr>
            <w:r>
              <w:rPr>
                <w:b/>
                <w:bCs/>
              </w:rPr>
              <w:t>Lost-and-Found Register</w:t>
            </w:r>
          </w:p>
          <w:p w14:paraId="54776781" w14:textId="77777777" w:rsidR="005D4961" w:rsidRDefault="00E37B79">
            <w:pPr>
              <w:spacing w:before="40" w:line="280" w:lineRule="auto"/>
            </w:pPr>
            <w:r>
              <w:rPr>
                <w:sz w:val="20"/>
                <w:szCs w:val="20"/>
              </w:rPr>
              <w:t>Public-facing claim portal with photo-evidence, secure pickup workflow.</w:t>
            </w:r>
          </w:p>
        </w:tc>
        <w:tc>
          <w:tcPr>
            <w:tcW w:w="3326" w:type="dxa"/>
            <w:shd w:val="clear" w:color="auto" w:fill="F5F7FB"/>
            <w:tcMar>
              <w:top w:w="80" w:type="dxa"/>
              <w:left w:w="100" w:type="dxa"/>
              <w:bottom w:w="80" w:type="dxa"/>
              <w:right w:w="100" w:type="dxa"/>
            </w:tcMar>
            <w:vAlign w:val="center"/>
          </w:tcPr>
          <w:p w14:paraId="03CAA70B" w14:textId="77777777" w:rsidR="005D4961" w:rsidRDefault="00E37B79">
            <w:pPr>
              <w:spacing w:after="40" w:line="280" w:lineRule="auto"/>
            </w:pPr>
            <w:r>
              <w:rPr>
                <w:b/>
                <w:bCs/>
                <w:sz w:val="20"/>
                <w:szCs w:val="20"/>
              </w:rPr>
              <w:t xml:space="preserve">Integrations. </w:t>
            </w:r>
            <w:r>
              <w:rPr>
                <w:sz w:val="20"/>
                <w:szCs w:val="20"/>
              </w:rPr>
              <w:t>Identity via Student App (S028) or Intranet (S089).</w:t>
            </w:r>
          </w:p>
          <w:p w14:paraId="1077090C" w14:textId="77777777" w:rsidR="005D4961" w:rsidRDefault="00E37B79">
            <w:pPr>
              <w:spacing w:line="280" w:lineRule="auto"/>
            </w:pPr>
            <w:r>
              <w:rPr>
                <w:b/>
                <w:bCs/>
                <w:sz w:val="20"/>
                <w:szCs w:val="20"/>
              </w:rPr>
              <w:t xml:space="preserve">Dependencies. </w:t>
            </w:r>
            <w:r>
              <w:rPr>
                <w:sz w:val="20"/>
                <w:szCs w:val="20"/>
              </w:rPr>
              <w:t>Photo-upload, pickup workflow.</w:t>
            </w:r>
          </w:p>
        </w:tc>
        <w:tc>
          <w:tcPr>
            <w:tcW w:w="1200" w:type="dxa"/>
            <w:shd w:val="clear" w:color="auto" w:fill="F5F7FB"/>
            <w:tcMar>
              <w:top w:w="80" w:type="dxa"/>
              <w:left w:w="100" w:type="dxa"/>
              <w:bottom w:w="80" w:type="dxa"/>
              <w:right w:w="100" w:type="dxa"/>
            </w:tcMar>
            <w:vAlign w:val="center"/>
          </w:tcPr>
          <w:p w14:paraId="41A2BFBD" w14:textId="77777777" w:rsidR="005D4961" w:rsidRDefault="00E37B79">
            <w:pPr>
              <w:spacing w:before="80" w:after="80" w:line="280" w:lineRule="auto"/>
              <w:jc w:val="center"/>
            </w:pPr>
            <w:r>
              <w:rPr>
                <w:b/>
                <w:bCs/>
                <w:color w:val="385723"/>
              </w:rPr>
              <w:t>Phase 3</w:t>
            </w:r>
          </w:p>
        </w:tc>
      </w:tr>
    </w:tbl>
    <w:p w14:paraId="48E8F655" w14:textId="77777777" w:rsidR="005D4961" w:rsidRDefault="00E37B79">
      <w:pPr>
        <w:keepNext/>
        <w:spacing w:before="280" w:after="120" w:line="300" w:lineRule="auto"/>
      </w:pPr>
      <w:r>
        <w:rPr>
          <w:b/>
          <w:bCs/>
          <w:color w:val="1F3864"/>
          <w:sz w:val="26"/>
          <w:szCs w:val="26"/>
        </w:rPr>
        <w:t>30A.6.10  Cluster C10 — Compliance, Risk, Audit &amp; Data Protection  (23 systems)</w:t>
      </w:r>
    </w:p>
    <w:p w14:paraId="2C3EF5FE" w14:textId="77777777" w:rsidR="005D4961" w:rsidRDefault="00E37B79">
      <w:pPr>
        <w:spacing w:before="80" w:after="120" w:line="280" w:lineRule="auto"/>
      </w:pPr>
      <w:r>
        <w:rPr>
          <w:b/>
          <w:bCs/>
        </w:rPr>
        <w:t xml:space="preserve">Phasing: </w:t>
      </w:r>
      <w:r>
        <w:t xml:space="preserve">11 Fast-Track · 10 Phase 2 · 2 Phase 3.   </w:t>
      </w:r>
      <w:r>
        <w:rPr>
          <w:b/>
          <w:bCs/>
        </w:rPr>
        <w:t xml:space="preserve">Source: </w:t>
      </w:r>
      <w:r>
        <w:t>2 from DTI v3.0 mapping · 21 new gap-identified.</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500"/>
        <w:gridCol w:w="3000"/>
        <w:gridCol w:w="3326"/>
        <w:gridCol w:w="1200"/>
      </w:tblGrid>
      <w:tr w:rsidR="005D4961" w14:paraId="6B3614C1" w14:textId="77777777">
        <w:trPr>
          <w:cantSplit/>
          <w:tblHeader/>
        </w:trPr>
        <w:tc>
          <w:tcPr>
            <w:tcW w:w="1500" w:type="dxa"/>
            <w:shd w:val="clear" w:color="auto" w:fill="0F2A5C"/>
            <w:tcMar>
              <w:top w:w="80" w:type="dxa"/>
              <w:left w:w="100" w:type="dxa"/>
              <w:bottom w:w="80" w:type="dxa"/>
              <w:right w:w="100" w:type="dxa"/>
            </w:tcMar>
            <w:vAlign w:val="center"/>
          </w:tcPr>
          <w:p w14:paraId="066FE652" w14:textId="77777777" w:rsidR="005D4961" w:rsidRDefault="00E37B79">
            <w:pPr>
              <w:spacing w:before="80" w:after="80" w:line="280" w:lineRule="auto"/>
            </w:pPr>
            <w:r>
              <w:rPr>
                <w:b/>
                <w:bCs/>
                <w:color w:val="FFFFFF"/>
              </w:rPr>
              <w:t>ID &amp; Owner</w:t>
            </w:r>
          </w:p>
        </w:tc>
        <w:tc>
          <w:tcPr>
            <w:tcW w:w="3000" w:type="dxa"/>
            <w:shd w:val="clear" w:color="auto" w:fill="0F2A5C"/>
            <w:tcMar>
              <w:top w:w="80" w:type="dxa"/>
              <w:left w:w="100" w:type="dxa"/>
              <w:bottom w:w="80" w:type="dxa"/>
              <w:right w:w="100" w:type="dxa"/>
            </w:tcMar>
            <w:vAlign w:val="center"/>
          </w:tcPr>
          <w:p w14:paraId="0DE3917D" w14:textId="77777777" w:rsidR="005D4961" w:rsidRDefault="00E37B79">
            <w:pPr>
              <w:spacing w:before="80" w:after="80" w:line="280" w:lineRule="auto"/>
            </w:pPr>
            <w:r>
              <w:rPr>
                <w:b/>
                <w:bCs/>
                <w:color w:val="FFFFFF"/>
              </w:rPr>
              <w:t>System &amp; Purpose</w:t>
            </w:r>
          </w:p>
        </w:tc>
        <w:tc>
          <w:tcPr>
            <w:tcW w:w="3326" w:type="dxa"/>
            <w:shd w:val="clear" w:color="auto" w:fill="0F2A5C"/>
            <w:tcMar>
              <w:top w:w="80" w:type="dxa"/>
              <w:left w:w="100" w:type="dxa"/>
              <w:bottom w:w="80" w:type="dxa"/>
              <w:right w:w="100" w:type="dxa"/>
            </w:tcMar>
            <w:vAlign w:val="center"/>
          </w:tcPr>
          <w:p w14:paraId="6E5116A3" w14:textId="77777777" w:rsidR="005D4961" w:rsidRDefault="00E37B79">
            <w:pPr>
              <w:spacing w:before="80" w:after="80" w:line="280" w:lineRule="auto"/>
            </w:pPr>
            <w:r>
              <w:rPr>
                <w:b/>
                <w:bCs/>
                <w:color w:val="FFFFFF"/>
              </w:rPr>
              <w:t>Integrations &amp; Dependencies</w:t>
            </w:r>
          </w:p>
        </w:tc>
        <w:tc>
          <w:tcPr>
            <w:tcW w:w="1200" w:type="dxa"/>
            <w:shd w:val="clear" w:color="auto" w:fill="0F2A5C"/>
            <w:tcMar>
              <w:top w:w="80" w:type="dxa"/>
              <w:left w:w="100" w:type="dxa"/>
              <w:bottom w:w="80" w:type="dxa"/>
              <w:right w:w="100" w:type="dxa"/>
            </w:tcMar>
            <w:vAlign w:val="center"/>
          </w:tcPr>
          <w:p w14:paraId="37DE6E31" w14:textId="77777777" w:rsidR="005D4961" w:rsidRDefault="00E37B79">
            <w:pPr>
              <w:spacing w:before="80" w:after="80" w:line="280" w:lineRule="auto"/>
              <w:jc w:val="center"/>
            </w:pPr>
            <w:r>
              <w:rPr>
                <w:b/>
                <w:bCs/>
                <w:color w:val="FFFFFF"/>
              </w:rPr>
              <w:t>Phase</w:t>
            </w:r>
          </w:p>
        </w:tc>
      </w:tr>
      <w:tr w:rsidR="005D4961" w14:paraId="6C4E9B8D" w14:textId="77777777">
        <w:trPr>
          <w:cantSplit/>
        </w:trPr>
        <w:tc>
          <w:tcPr>
            <w:tcW w:w="1500" w:type="dxa"/>
            <w:tcMar>
              <w:top w:w="80" w:type="dxa"/>
              <w:left w:w="100" w:type="dxa"/>
              <w:bottom w:w="80" w:type="dxa"/>
              <w:right w:w="100" w:type="dxa"/>
            </w:tcMar>
            <w:vAlign w:val="center"/>
          </w:tcPr>
          <w:p w14:paraId="14C730D8" w14:textId="77777777" w:rsidR="005D4961" w:rsidRDefault="00E37B79">
            <w:pPr>
              <w:spacing w:before="80" w:after="80" w:line="280" w:lineRule="auto"/>
            </w:pPr>
            <w:r>
              <w:rPr>
                <w:b/>
                <w:bCs/>
                <w:color w:val="1F3864"/>
              </w:rPr>
              <w:t>S183</w:t>
            </w:r>
          </w:p>
          <w:p w14:paraId="38A98431" w14:textId="77777777" w:rsidR="005D4961" w:rsidRDefault="00E37B79">
            <w:pPr>
              <w:spacing w:before="20" w:line="280" w:lineRule="auto"/>
            </w:pPr>
            <w:r>
              <w:rPr>
                <w:b/>
                <w:bCs/>
                <w:sz w:val="20"/>
                <w:szCs w:val="20"/>
              </w:rPr>
              <w:t>C&amp;A</w:t>
            </w:r>
          </w:p>
          <w:p w14:paraId="5A412EB4" w14:textId="77777777" w:rsidR="005D4961" w:rsidRDefault="00E37B79">
            <w:pPr>
              <w:spacing w:after="20" w:line="280" w:lineRule="auto"/>
            </w:pPr>
            <w:r>
              <w:rPr>
                <w:i/>
                <w:iCs/>
                <w:color w:val="595959"/>
                <w:sz w:val="18"/>
                <w:szCs w:val="18"/>
              </w:rPr>
              <w:t>Policy Compliance / Risk Mgmt</w:t>
            </w:r>
          </w:p>
          <w:p w14:paraId="11A9A69B"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34693B69" w14:textId="77777777" w:rsidR="005D4961" w:rsidRDefault="00E37B79">
            <w:pPr>
              <w:spacing w:before="80" w:after="80" w:line="280" w:lineRule="auto"/>
            </w:pPr>
            <w:r>
              <w:rPr>
                <w:b/>
                <w:bCs/>
              </w:rPr>
              <w:t>Integrated GRC Platform</w:t>
            </w:r>
          </w:p>
          <w:p w14:paraId="44190057" w14:textId="77777777" w:rsidR="005D4961" w:rsidRDefault="00E37B79">
            <w:pPr>
              <w:spacing w:before="40" w:line="280" w:lineRule="auto"/>
            </w:pPr>
            <w:r>
              <w:rPr>
                <w:sz w:val="20"/>
                <w:szCs w:val="20"/>
              </w:rPr>
              <w:t>MetricStream / ServiceNow GRC / Archer — binds risk + compliance + audit + policy in a single integrated suite. ERM is risk-only; GRC is broader.</w:t>
            </w:r>
          </w:p>
        </w:tc>
        <w:tc>
          <w:tcPr>
            <w:tcW w:w="3326" w:type="dxa"/>
            <w:tcMar>
              <w:top w:w="80" w:type="dxa"/>
              <w:left w:w="100" w:type="dxa"/>
              <w:bottom w:w="80" w:type="dxa"/>
              <w:right w:w="100" w:type="dxa"/>
            </w:tcMar>
            <w:vAlign w:val="center"/>
          </w:tcPr>
          <w:p w14:paraId="0E2ED13E" w14:textId="77777777" w:rsidR="005D4961" w:rsidRDefault="00E37B79">
            <w:pPr>
              <w:spacing w:after="40" w:line="280" w:lineRule="auto"/>
            </w:pPr>
            <w:r>
              <w:rPr>
                <w:b/>
                <w:bCs/>
                <w:sz w:val="20"/>
                <w:szCs w:val="20"/>
              </w:rPr>
              <w:t xml:space="preserve">Integrations. </w:t>
            </w:r>
            <w:r>
              <w:rPr>
                <w:sz w:val="20"/>
                <w:szCs w:val="20"/>
              </w:rPr>
              <w:t>Houses S013, S185–S189 cross-walks, Audit Universe (S202), policy mapping to controls.</w:t>
            </w:r>
          </w:p>
          <w:p w14:paraId="351DDD83" w14:textId="77777777" w:rsidR="005D4961" w:rsidRDefault="00E37B79">
            <w:pPr>
              <w:spacing w:line="280" w:lineRule="auto"/>
            </w:pPr>
            <w:r>
              <w:rPr>
                <w:b/>
                <w:bCs/>
                <w:sz w:val="20"/>
                <w:szCs w:val="20"/>
              </w:rPr>
              <w:t xml:space="preserve">Dependencies. </w:t>
            </w:r>
            <w:r>
              <w:rPr>
                <w:sz w:val="20"/>
                <w:szCs w:val="20"/>
              </w:rPr>
              <w:t>Compliance Register, ERM, control library.</w:t>
            </w:r>
          </w:p>
        </w:tc>
        <w:tc>
          <w:tcPr>
            <w:tcW w:w="1200" w:type="dxa"/>
            <w:tcMar>
              <w:top w:w="80" w:type="dxa"/>
              <w:left w:w="100" w:type="dxa"/>
              <w:bottom w:w="80" w:type="dxa"/>
              <w:right w:w="100" w:type="dxa"/>
            </w:tcMar>
            <w:vAlign w:val="center"/>
          </w:tcPr>
          <w:p w14:paraId="55C7C7F3" w14:textId="77777777" w:rsidR="005D4961" w:rsidRDefault="00E37B79">
            <w:pPr>
              <w:spacing w:before="80" w:after="80" w:line="280" w:lineRule="auto"/>
              <w:jc w:val="center"/>
            </w:pPr>
            <w:r>
              <w:rPr>
                <w:b/>
                <w:bCs/>
                <w:color w:val="C00000"/>
              </w:rPr>
              <w:t>Fast-Track</w:t>
            </w:r>
          </w:p>
        </w:tc>
      </w:tr>
      <w:tr w:rsidR="005D4961" w14:paraId="618BC144" w14:textId="77777777">
        <w:trPr>
          <w:cantSplit/>
        </w:trPr>
        <w:tc>
          <w:tcPr>
            <w:tcW w:w="1500" w:type="dxa"/>
            <w:shd w:val="clear" w:color="auto" w:fill="F5F7FB"/>
            <w:tcMar>
              <w:top w:w="80" w:type="dxa"/>
              <w:left w:w="100" w:type="dxa"/>
              <w:bottom w:w="80" w:type="dxa"/>
              <w:right w:w="100" w:type="dxa"/>
            </w:tcMar>
            <w:vAlign w:val="center"/>
          </w:tcPr>
          <w:p w14:paraId="1EB26E1B" w14:textId="77777777" w:rsidR="005D4961" w:rsidRDefault="00E37B79">
            <w:pPr>
              <w:spacing w:before="80" w:after="80" w:line="280" w:lineRule="auto"/>
            </w:pPr>
            <w:r>
              <w:rPr>
                <w:b/>
                <w:bCs/>
                <w:color w:val="1F3864"/>
              </w:rPr>
              <w:t>S185</w:t>
            </w:r>
          </w:p>
          <w:p w14:paraId="3E36BB47" w14:textId="77777777" w:rsidR="005D4961" w:rsidRDefault="00E37B79">
            <w:pPr>
              <w:spacing w:before="20" w:line="280" w:lineRule="auto"/>
            </w:pPr>
            <w:r>
              <w:rPr>
                <w:b/>
                <w:bCs/>
                <w:sz w:val="20"/>
                <w:szCs w:val="20"/>
              </w:rPr>
              <w:t>C&amp;A</w:t>
            </w:r>
          </w:p>
          <w:p w14:paraId="54BB78D8" w14:textId="77777777" w:rsidR="005D4961" w:rsidRDefault="00E37B79">
            <w:pPr>
              <w:spacing w:after="20" w:line="280" w:lineRule="auto"/>
            </w:pPr>
            <w:r>
              <w:rPr>
                <w:i/>
                <w:iCs/>
                <w:color w:val="595959"/>
                <w:sz w:val="18"/>
                <w:szCs w:val="18"/>
              </w:rPr>
              <w:t>Policy Compliance Unit</w:t>
            </w:r>
          </w:p>
          <w:p w14:paraId="3717DF72" w14:textId="77777777" w:rsidR="005D4961" w:rsidRDefault="00E37B79">
            <w:pPr>
              <w:spacing w:line="280" w:lineRule="auto"/>
            </w:pPr>
            <w:r>
              <w:rPr>
                <w:i/>
                <w:iCs/>
                <w:color w:val="8B4513"/>
                <w:sz w:val="18"/>
                <w:szCs w:val="18"/>
              </w:rPr>
              <w:t>Gap-identified</w:t>
            </w:r>
          </w:p>
          <w:p w14:paraId="29E3DE40" w14:textId="77777777" w:rsidR="005D4961" w:rsidRDefault="00E37B79">
            <w:pPr>
              <w:spacing w:before="20" w:line="280" w:lineRule="auto"/>
            </w:pPr>
            <w:r>
              <w:rPr>
                <w:i/>
                <w:iCs/>
                <w:color w:val="595959"/>
                <w:sz w:val="18"/>
                <w:szCs w:val="18"/>
              </w:rPr>
              <w:t>Anchor: Ghana DPA 2012</w:t>
            </w:r>
          </w:p>
        </w:tc>
        <w:tc>
          <w:tcPr>
            <w:tcW w:w="3000" w:type="dxa"/>
            <w:shd w:val="clear" w:color="auto" w:fill="F5F7FB"/>
            <w:tcMar>
              <w:top w:w="80" w:type="dxa"/>
              <w:left w:w="100" w:type="dxa"/>
              <w:bottom w:w="80" w:type="dxa"/>
              <w:right w:w="100" w:type="dxa"/>
            </w:tcMar>
            <w:vAlign w:val="center"/>
          </w:tcPr>
          <w:p w14:paraId="25D1FBD1" w14:textId="77777777" w:rsidR="005D4961" w:rsidRDefault="00E37B79">
            <w:pPr>
              <w:spacing w:before="80" w:after="80" w:line="280" w:lineRule="auto"/>
            </w:pPr>
            <w:r>
              <w:rPr>
                <w:b/>
                <w:bCs/>
              </w:rPr>
              <w:t>Data Protection Impact Assessment (DPIA) Workflow</w:t>
            </w:r>
          </w:p>
          <w:p w14:paraId="03B64E1B" w14:textId="77777777" w:rsidR="005D4961" w:rsidRDefault="00E37B79">
            <w:pPr>
              <w:spacing w:before="40" w:line="280" w:lineRule="auto"/>
            </w:pPr>
            <w:r>
              <w:rPr>
                <w:sz w:val="20"/>
                <w:szCs w:val="20"/>
              </w:rPr>
              <w:t>DPIA decision tree, stakeholder consultation, residual-risk sign-off, evidence retention. Required under Ghana Data Protection Act for every new system change.</w:t>
            </w:r>
          </w:p>
        </w:tc>
        <w:tc>
          <w:tcPr>
            <w:tcW w:w="3326" w:type="dxa"/>
            <w:shd w:val="clear" w:color="auto" w:fill="F5F7FB"/>
            <w:tcMar>
              <w:top w:w="80" w:type="dxa"/>
              <w:left w:w="100" w:type="dxa"/>
              <w:bottom w:w="80" w:type="dxa"/>
              <w:right w:w="100" w:type="dxa"/>
            </w:tcMar>
            <w:vAlign w:val="center"/>
          </w:tcPr>
          <w:p w14:paraId="03DF18BC" w14:textId="77777777" w:rsidR="005D4961" w:rsidRDefault="00E37B79">
            <w:pPr>
              <w:spacing w:after="40" w:line="280" w:lineRule="auto"/>
            </w:pPr>
            <w:r>
              <w:rPr>
                <w:b/>
                <w:bCs/>
                <w:sz w:val="20"/>
                <w:szCs w:val="20"/>
              </w:rPr>
              <w:t xml:space="preserve">Integrations. </w:t>
            </w:r>
            <w:r>
              <w:rPr>
                <w:sz w:val="20"/>
                <w:szCs w:val="20"/>
              </w:rPr>
              <w:t>Trigger from PPM (S015) for any new project; outputs to Policy Mgmt (S005) and ROPA (S187).</w:t>
            </w:r>
          </w:p>
          <w:p w14:paraId="20C49D3F" w14:textId="77777777" w:rsidR="005D4961" w:rsidRDefault="00E37B79">
            <w:pPr>
              <w:spacing w:line="280" w:lineRule="auto"/>
            </w:pPr>
            <w:r>
              <w:rPr>
                <w:b/>
                <w:bCs/>
                <w:sz w:val="20"/>
                <w:szCs w:val="20"/>
              </w:rPr>
              <w:t xml:space="preserve">Dependencies. </w:t>
            </w:r>
            <w:r>
              <w:rPr>
                <w:sz w:val="20"/>
                <w:szCs w:val="20"/>
              </w:rPr>
              <w:t>Workflow engine, residual-risk scoring.</w:t>
            </w:r>
          </w:p>
          <w:p w14:paraId="31D12F29" w14:textId="77777777" w:rsidR="005D4961" w:rsidRDefault="00E37B79">
            <w:pPr>
              <w:spacing w:before="40" w:line="280" w:lineRule="auto"/>
            </w:pPr>
            <w:r>
              <w:rPr>
                <w:i/>
                <w:iCs/>
                <w:color w:val="595959"/>
                <w:sz w:val="18"/>
                <w:szCs w:val="18"/>
              </w:rPr>
              <w:t>Co-owners: DTI</w:t>
            </w:r>
          </w:p>
        </w:tc>
        <w:tc>
          <w:tcPr>
            <w:tcW w:w="1200" w:type="dxa"/>
            <w:shd w:val="clear" w:color="auto" w:fill="F5F7FB"/>
            <w:tcMar>
              <w:top w:w="80" w:type="dxa"/>
              <w:left w:w="100" w:type="dxa"/>
              <w:bottom w:w="80" w:type="dxa"/>
              <w:right w:w="100" w:type="dxa"/>
            </w:tcMar>
            <w:vAlign w:val="center"/>
          </w:tcPr>
          <w:p w14:paraId="410B175A" w14:textId="77777777" w:rsidR="005D4961" w:rsidRDefault="00E37B79">
            <w:pPr>
              <w:spacing w:before="80" w:after="80" w:line="280" w:lineRule="auto"/>
              <w:jc w:val="center"/>
            </w:pPr>
            <w:r>
              <w:rPr>
                <w:b/>
                <w:bCs/>
                <w:color w:val="C00000"/>
              </w:rPr>
              <w:t>Fast-Track</w:t>
            </w:r>
          </w:p>
        </w:tc>
      </w:tr>
      <w:tr w:rsidR="005D4961" w14:paraId="70C34BDA" w14:textId="77777777">
        <w:trPr>
          <w:cantSplit/>
        </w:trPr>
        <w:tc>
          <w:tcPr>
            <w:tcW w:w="1500" w:type="dxa"/>
            <w:tcMar>
              <w:top w:w="80" w:type="dxa"/>
              <w:left w:w="100" w:type="dxa"/>
              <w:bottom w:w="80" w:type="dxa"/>
              <w:right w:w="100" w:type="dxa"/>
            </w:tcMar>
            <w:vAlign w:val="center"/>
          </w:tcPr>
          <w:p w14:paraId="49824B48" w14:textId="77777777" w:rsidR="005D4961" w:rsidRDefault="00E37B79">
            <w:pPr>
              <w:spacing w:before="80" w:after="80" w:line="280" w:lineRule="auto"/>
            </w:pPr>
            <w:r>
              <w:rPr>
                <w:b/>
                <w:bCs/>
                <w:color w:val="1F3864"/>
              </w:rPr>
              <w:t>S186</w:t>
            </w:r>
          </w:p>
          <w:p w14:paraId="268EF37B" w14:textId="77777777" w:rsidR="005D4961" w:rsidRDefault="00E37B79">
            <w:pPr>
              <w:spacing w:before="20" w:line="280" w:lineRule="auto"/>
            </w:pPr>
            <w:r>
              <w:rPr>
                <w:b/>
                <w:bCs/>
                <w:sz w:val="20"/>
                <w:szCs w:val="20"/>
              </w:rPr>
              <w:t>C&amp;A</w:t>
            </w:r>
          </w:p>
          <w:p w14:paraId="551F85DB" w14:textId="77777777" w:rsidR="005D4961" w:rsidRDefault="00E37B79">
            <w:pPr>
              <w:spacing w:after="20" w:line="280" w:lineRule="auto"/>
            </w:pPr>
            <w:r>
              <w:rPr>
                <w:i/>
                <w:iCs/>
                <w:color w:val="595959"/>
                <w:sz w:val="18"/>
                <w:szCs w:val="18"/>
              </w:rPr>
              <w:t>Policy Compliance Unit</w:t>
            </w:r>
          </w:p>
          <w:p w14:paraId="355F0A09" w14:textId="77777777" w:rsidR="005D4961" w:rsidRDefault="00E37B79">
            <w:pPr>
              <w:spacing w:line="280" w:lineRule="auto"/>
            </w:pPr>
            <w:r>
              <w:rPr>
                <w:i/>
                <w:iCs/>
                <w:color w:val="8B4513"/>
                <w:sz w:val="18"/>
                <w:szCs w:val="18"/>
              </w:rPr>
              <w:t>Gap-identified</w:t>
            </w:r>
          </w:p>
          <w:p w14:paraId="1A10CF31" w14:textId="77777777" w:rsidR="005D4961" w:rsidRDefault="00E37B79">
            <w:pPr>
              <w:spacing w:before="20" w:line="280" w:lineRule="auto"/>
            </w:pPr>
            <w:r>
              <w:rPr>
                <w:i/>
                <w:iCs/>
                <w:color w:val="595959"/>
                <w:sz w:val="18"/>
                <w:szCs w:val="18"/>
              </w:rPr>
              <w:t>Anchor: Ghana DPA 2012</w:t>
            </w:r>
          </w:p>
        </w:tc>
        <w:tc>
          <w:tcPr>
            <w:tcW w:w="3000" w:type="dxa"/>
            <w:tcMar>
              <w:top w:w="80" w:type="dxa"/>
              <w:left w:w="100" w:type="dxa"/>
              <w:bottom w:w="80" w:type="dxa"/>
              <w:right w:w="100" w:type="dxa"/>
            </w:tcMar>
            <w:vAlign w:val="center"/>
          </w:tcPr>
          <w:p w14:paraId="11E94F10" w14:textId="77777777" w:rsidR="005D4961" w:rsidRDefault="00E37B79">
            <w:pPr>
              <w:spacing w:before="80" w:after="80" w:line="280" w:lineRule="auto"/>
            </w:pPr>
            <w:r>
              <w:rPr>
                <w:b/>
                <w:bCs/>
              </w:rPr>
              <w:t>Data Subject Access Request (DSAR) Management</w:t>
            </w:r>
          </w:p>
          <w:p w14:paraId="3E8ADE7F" w14:textId="77777777" w:rsidR="005D4961" w:rsidRDefault="00E37B79">
            <w:pPr>
              <w:spacing w:before="40" w:line="280" w:lineRule="auto"/>
            </w:pPr>
            <w:r>
              <w:rPr>
                <w:sz w:val="20"/>
                <w:szCs w:val="20"/>
              </w:rPr>
              <w:t>Receive, route, fulfil DSARs within statutory timelines — verifies identity, gathers data across systems, redacts third-party PII and produces auditable response packs.</w:t>
            </w:r>
          </w:p>
        </w:tc>
        <w:tc>
          <w:tcPr>
            <w:tcW w:w="3326" w:type="dxa"/>
            <w:tcMar>
              <w:top w:w="80" w:type="dxa"/>
              <w:left w:w="100" w:type="dxa"/>
              <w:bottom w:w="80" w:type="dxa"/>
              <w:right w:w="100" w:type="dxa"/>
            </w:tcMar>
            <w:vAlign w:val="center"/>
          </w:tcPr>
          <w:p w14:paraId="70868520" w14:textId="77777777" w:rsidR="005D4961" w:rsidRDefault="00E37B79">
            <w:pPr>
              <w:spacing w:after="40" w:line="280" w:lineRule="auto"/>
            </w:pPr>
            <w:r>
              <w:rPr>
                <w:b/>
                <w:bCs/>
                <w:sz w:val="20"/>
                <w:szCs w:val="20"/>
              </w:rPr>
              <w:t xml:space="preserve">Integrations. </w:t>
            </w:r>
            <w:r>
              <w:rPr>
                <w:sz w:val="20"/>
                <w:szCs w:val="20"/>
              </w:rPr>
              <w:t>Searches NLEMS (S027), HRMS (S140), Records (S003), CRM (S081); evidence to Audit Logging (S204).</w:t>
            </w:r>
          </w:p>
          <w:p w14:paraId="73AE1867" w14:textId="77777777" w:rsidR="005D4961" w:rsidRDefault="00E37B79">
            <w:pPr>
              <w:spacing w:line="280" w:lineRule="auto"/>
            </w:pPr>
            <w:r>
              <w:rPr>
                <w:b/>
                <w:bCs/>
                <w:sz w:val="20"/>
                <w:szCs w:val="20"/>
              </w:rPr>
              <w:t xml:space="preserve">Dependencies. </w:t>
            </w:r>
            <w:r>
              <w:rPr>
                <w:sz w:val="20"/>
                <w:szCs w:val="20"/>
              </w:rPr>
              <w:t>Identity verification, redaction, evidence vault.</w:t>
            </w:r>
          </w:p>
        </w:tc>
        <w:tc>
          <w:tcPr>
            <w:tcW w:w="1200" w:type="dxa"/>
            <w:tcMar>
              <w:top w:w="80" w:type="dxa"/>
              <w:left w:w="100" w:type="dxa"/>
              <w:bottom w:w="80" w:type="dxa"/>
              <w:right w:w="100" w:type="dxa"/>
            </w:tcMar>
            <w:vAlign w:val="center"/>
          </w:tcPr>
          <w:p w14:paraId="78EB2A51" w14:textId="77777777" w:rsidR="005D4961" w:rsidRDefault="00E37B79">
            <w:pPr>
              <w:spacing w:before="80" w:after="80" w:line="280" w:lineRule="auto"/>
              <w:jc w:val="center"/>
            </w:pPr>
            <w:r>
              <w:rPr>
                <w:b/>
                <w:bCs/>
                <w:color w:val="C00000"/>
              </w:rPr>
              <w:t>Fast-Track</w:t>
            </w:r>
          </w:p>
        </w:tc>
      </w:tr>
      <w:tr w:rsidR="005D4961" w14:paraId="7544DC36" w14:textId="77777777">
        <w:trPr>
          <w:cantSplit/>
        </w:trPr>
        <w:tc>
          <w:tcPr>
            <w:tcW w:w="1500" w:type="dxa"/>
            <w:shd w:val="clear" w:color="auto" w:fill="F5F7FB"/>
            <w:tcMar>
              <w:top w:w="80" w:type="dxa"/>
              <w:left w:w="100" w:type="dxa"/>
              <w:bottom w:w="80" w:type="dxa"/>
              <w:right w:w="100" w:type="dxa"/>
            </w:tcMar>
            <w:vAlign w:val="center"/>
          </w:tcPr>
          <w:p w14:paraId="0F41CFBA" w14:textId="77777777" w:rsidR="005D4961" w:rsidRDefault="00E37B79">
            <w:pPr>
              <w:spacing w:before="80" w:after="80" w:line="280" w:lineRule="auto"/>
            </w:pPr>
            <w:r>
              <w:rPr>
                <w:b/>
                <w:bCs/>
                <w:color w:val="1F3864"/>
              </w:rPr>
              <w:lastRenderedPageBreak/>
              <w:t>S187</w:t>
            </w:r>
          </w:p>
          <w:p w14:paraId="6ACACAD7" w14:textId="77777777" w:rsidR="005D4961" w:rsidRDefault="00E37B79">
            <w:pPr>
              <w:spacing w:before="20" w:line="280" w:lineRule="auto"/>
            </w:pPr>
            <w:r>
              <w:rPr>
                <w:b/>
                <w:bCs/>
                <w:sz w:val="20"/>
                <w:szCs w:val="20"/>
              </w:rPr>
              <w:t>C&amp;A</w:t>
            </w:r>
          </w:p>
          <w:p w14:paraId="00D483C2" w14:textId="77777777" w:rsidR="005D4961" w:rsidRDefault="00E37B79">
            <w:pPr>
              <w:spacing w:after="20" w:line="280" w:lineRule="auto"/>
            </w:pPr>
            <w:r>
              <w:rPr>
                <w:i/>
                <w:iCs/>
                <w:color w:val="595959"/>
                <w:sz w:val="18"/>
                <w:szCs w:val="18"/>
              </w:rPr>
              <w:t>Policy Compliance Unit</w:t>
            </w:r>
          </w:p>
          <w:p w14:paraId="73CF614C" w14:textId="77777777" w:rsidR="005D4961" w:rsidRDefault="00E37B79">
            <w:pPr>
              <w:spacing w:line="280" w:lineRule="auto"/>
            </w:pPr>
            <w:r>
              <w:rPr>
                <w:i/>
                <w:iCs/>
                <w:color w:val="8B4513"/>
                <w:sz w:val="18"/>
                <w:szCs w:val="18"/>
              </w:rPr>
              <w:t>Gap-identified</w:t>
            </w:r>
          </w:p>
          <w:p w14:paraId="75D486CF" w14:textId="77777777" w:rsidR="005D4961" w:rsidRDefault="00E37B79">
            <w:pPr>
              <w:spacing w:before="20" w:line="280" w:lineRule="auto"/>
            </w:pPr>
            <w:r>
              <w:rPr>
                <w:i/>
                <w:iCs/>
                <w:color w:val="595959"/>
                <w:sz w:val="18"/>
                <w:szCs w:val="18"/>
              </w:rPr>
              <w:t>Anchor: Ghana DPA 2012</w:t>
            </w:r>
          </w:p>
        </w:tc>
        <w:tc>
          <w:tcPr>
            <w:tcW w:w="3000" w:type="dxa"/>
            <w:shd w:val="clear" w:color="auto" w:fill="F5F7FB"/>
            <w:tcMar>
              <w:top w:w="80" w:type="dxa"/>
              <w:left w:w="100" w:type="dxa"/>
              <w:bottom w:w="80" w:type="dxa"/>
              <w:right w:w="100" w:type="dxa"/>
            </w:tcMar>
            <w:vAlign w:val="center"/>
          </w:tcPr>
          <w:p w14:paraId="7544B5A5" w14:textId="77777777" w:rsidR="005D4961" w:rsidRDefault="00E37B79">
            <w:pPr>
              <w:spacing w:before="80" w:after="80" w:line="280" w:lineRule="auto"/>
            </w:pPr>
            <w:r>
              <w:rPr>
                <w:b/>
                <w:bCs/>
              </w:rPr>
              <w:t>Records of Processing Activities (RoPA) Register</w:t>
            </w:r>
          </w:p>
          <w:p w14:paraId="67F98448" w14:textId="77777777" w:rsidR="005D4961" w:rsidRDefault="00E37B79">
            <w:pPr>
              <w:spacing w:before="40" w:line="280" w:lineRule="auto"/>
            </w:pPr>
            <w:r>
              <w:rPr>
                <w:sz w:val="20"/>
                <w:szCs w:val="20"/>
              </w:rPr>
              <w:t>Article-30-style register of every processing activity with lawful basis, data categories, retention, recipients and cross-border transfers.</w:t>
            </w:r>
          </w:p>
        </w:tc>
        <w:tc>
          <w:tcPr>
            <w:tcW w:w="3326" w:type="dxa"/>
            <w:shd w:val="clear" w:color="auto" w:fill="F5F7FB"/>
            <w:tcMar>
              <w:top w:w="80" w:type="dxa"/>
              <w:left w:w="100" w:type="dxa"/>
              <w:bottom w:w="80" w:type="dxa"/>
              <w:right w:w="100" w:type="dxa"/>
            </w:tcMar>
            <w:vAlign w:val="center"/>
          </w:tcPr>
          <w:p w14:paraId="6A54BC68" w14:textId="77777777" w:rsidR="005D4961" w:rsidRDefault="00E37B79">
            <w:pPr>
              <w:spacing w:after="40" w:line="280" w:lineRule="auto"/>
            </w:pPr>
            <w:r>
              <w:rPr>
                <w:b/>
                <w:bCs/>
                <w:sz w:val="20"/>
                <w:szCs w:val="20"/>
              </w:rPr>
              <w:t xml:space="preserve">Integrations. </w:t>
            </w:r>
            <w:r>
              <w:rPr>
                <w:sz w:val="20"/>
                <w:szCs w:val="20"/>
              </w:rPr>
              <w:t>Built from Data Catalog (S223) and DPIAs (S185); audited via S204.</w:t>
            </w:r>
          </w:p>
          <w:p w14:paraId="4FCCE475" w14:textId="77777777" w:rsidR="005D4961" w:rsidRDefault="00E37B79">
            <w:pPr>
              <w:spacing w:line="280" w:lineRule="auto"/>
            </w:pPr>
            <w:r>
              <w:rPr>
                <w:b/>
                <w:bCs/>
                <w:sz w:val="20"/>
                <w:szCs w:val="20"/>
              </w:rPr>
              <w:t xml:space="preserve">Dependencies. </w:t>
            </w:r>
            <w:r>
              <w:rPr>
                <w:sz w:val="20"/>
                <w:szCs w:val="20"/>
              </w:rPr>
              <w:t>Data catalogue, classification taxonomy.</w:t>
            </w:r>
          </w:p>
          <w:p w14:paraId="02652DF4" w14:textId="77777777" w:rsidR="005D4961" w:rsidRDefault="00E37B79">
            <w:pPr>
              <w:spacing w:before="40" w:line="280" w:lineRule="auto"/>
            </w:pPr>
            <w:r>
              <w:rPr>
                <w:i/>
                <w:iCs/>
                <w:color w:val="595959"/>
                <w:sz w:val="18"/>
                <w:szCs w:val="18"/>
              </w:rPr>
              <w:t>Co-owners: DTI</w:t>
            </w:r>
          </w:p>
        </w:tc>
        <w:tc>
          <w:tcPr>
            <w:tcW w:w="1200" w:type="dxa"/>
            <w:shd w:val="clear" w:color="auto" w:fill="F5F7FB"/>
            <w:tcMar>
              <w:top w:w="80" w:type="dxa"/>
              <w:left w:w="100" w:type="dxa"/>
              <w:bottom w:w="80" w:type="dxa"/>
              <w:right w:w="100" w:type="dxa"/>
            </w:tcMar>
            <w:vAlign w:val="center"/>
          </w:tcPr>
          <w:p w14:paraId="7EA0AE1F" w14:textId="77777777" w:rsidR="005D4961" w:rsidRDefault="00E37B79">
            <w:pPr>
              <w:spacing w:before="80" w:after="80" w:line="280" w:lineRule="auto"/>
              <w:jc w:val="center"/>
            </w:pPr>
            <w:r>
              <w:rPr>
                <w:b/>
                <w:bCs/>
                <w:color w:val="C00000"/>
              </w:rPr>
              <w:t>Fast-Track</w:t>
            </w:r>
          </w:p>
        </w:tc>
      </w:tr>
      <w:tr w:rsidR="005D4961" w14:paraId="23330CE2" w14:textId="77777777">
        <w:trPr>
          <w:cantSplit/>
        </w:trPr>
        <w:tc>
          <w:tcPr>
            <w:tcW w:w="1500" w:type="dxa"/>
            <w:tcMar>
              <w:top w:w="80" w:type="dxa"/>
              <w:left w:w="100" w:type="dxa"/>
              <w:bottom w:w="80" w:type="dxa"/>
              <w:right w:w="100" w:type="dxa"/>
            </w:tcMar>
            <w:vAlign w:val="center"/>
          </w:tcPr>
          <w:p w14:paraId="6DC10B9C" w14:textId="77777777" w:rsidR="005D4961" w:rsidRDefault="00E37B79">
            <w:pPr>
              <w:spacing w:before="80" w:after="80" w:line="280" w:lineRule="auto"/>
            </w:pPr>
            <w:r>
              <w:rPr>
                <w:b/>
                <w:bCs/>
                <w:color w:val="1F3864"/>
              </w:rPr>
              <w:t>S188</w:t>
            </w:r>
          </w:p>
          <w:p w14:paraId="21E75397" w14:textId="77777777" w:rsidR="005D4961" w:rsidRDefault="00E37B79">
            <w:pPr>
              <w:spacing w:before="20" w:line="280" w:lineRule="auto"/>
            </w:pPr>
            <w:r>
              <w:rPr>
                <w:b/>
                <w:bCs/>
                <w:sz w:val="20"/>
                <w:szCs w:val="20"/>
              </w:rPr>
              <w:t>C&amp;A</w:t>
            </w:r>
          </w:p>
          <w:p w14:paraId="427E7B55" w14:textId="77777777" w:rsidR="005D4961" w:rsidRDefault="00E37B79">
            <w:pPr>
              <w:spacing w:after="20" w:line="280" w:lineRule="auto"/>
            </w:pPr>
            <w:r>
              <w:rPr>
                <w:i/>
                <w:iCs/>
                <w:color w:val="595959"/>
                <w:sz w:val="18"/>
                <w:szCs w:val="18"/>
              </w:rPr>
              <w:t>Policy Compliance Unit</w:t>
            </w:r>
          </w:p>
          <w:p w14:paraId="094E3D8E"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199C239D" w14:textId="77777777" w:rsidR="005D4961" w:rsidRDefault="00E37B79">
            <w:pPr>
              <w:spacing w:before="80" w:after="80" w:line="280" w:lineRule="auto"/>
            </w:pPr>
            <w:r>
              <w:rPr>
                <w:b/>
                <w:bCs/>
              </w:rPr>
              <w:t>Privacy / Cookie-Consent Management Platform</w:t>
            </w:r>
          </w:p>
          <w:p w14:paraId="160F0C43" w14:textId="77777777" w:rsidR="005D4961" w:rsidRDefault="00E37B79">
            <w:pPr>
              <w:spacing w:before="40" w:line="280" w:lineRule="auto"/>
            </w:pPr>
            <w:r>
              <w:rPr>
                <w:sz w:val="20"/>
                <w:szCs w:val="20"/>
              </w:rPr>
              <w:t>Cookiebot / OneTrust — consent management for the Unified Portal, Marketing CMS and any public-facing sites. Granular preference centre and audit log.</w:t>
            </w:r>
          </w:p>
        </w:tc>
        <w:tc>
          <w:tcPr>
            <w:tcW w:w="3326" w:type="dxa"/>
            <w:tcMar>
              <w:top w:w="80" w:type="dxa"/>
              <w:left w:w="100" w:type="dxa"/>
              <w:bottom w:w="80" w:type="dxa"/>
              <w:right w:w="100" w:type="dxa"/>
            </w:tcMar>
            <w:vAlign w:val="center"/>
          </w:tcPr>
          <w:p w14:paraId="5A563217" w14:textId="77777777" w:rsidR="005D4961" w:rsidRDefault="00E37B79">
            <w:pPr>
              <w:spacing w:after="40" w:line="280" w:lineRule="auto"/>
            </w:pPr>
            <w:r>
              <w:rPr>
                <w:b/>
                <w:bCs/>
                <w:sz w:val="20"/>
                <w:szCs w:val="20"/>
              </w:rPr>
              <w:t xml:space="preserve">Integrations. </w:t>
            </w:r>
            <w:r>
              <w:rPr>
                <w:sz w:val="20"/>
                <w:szCs w:val="20"/>
              </w:rPr>
              <w:t>Deployed across S016, S076 and microsites (S091_donor); evidence to S204.</w:t>
            </w:r>
          </w:p>
          <w:p w14:paraId="37CC8EB2" w14:textId="77777777" w:rsidR="005D4961" w:rsidRDefault="00E37B79">
            <w:pPr>
              <w:spacing w:line="280" w:lineRule="auto"/>
            </w:pPr>
            <w:r>
              <w:rPr>
                <w:b/>
                <w:bCs/>
                <w:sz w:val="20"/>
                <w:szCs w:val="20"/>
              </w:rPr>
              <w:t xml:space="preserve">Dependencies. </w:t>
            </w:r>
            <w:r>
              <w:rPr>
                <w:sz w:val="20"/>
                <w:szCs w:val="20"/>
              </w:rPr>
              <w:t>JS SDK, consent vault.</w:t>
            </w:r>
          </w:p>
          <w:p w14:paraId="3D8B238C" w14:textId="77777777" w:rsidR="005D4961" w:rsidRDefault="00E37B79">
            <w:pPr>
              <w:spacing w:before="40" w:line="280" w:lineRule="auto"/>
            </w:pPr>
            <w:r>
              <w:rPr>
                <w:i/>
                <w:iCs/>
                <w:color w:val="595959"/>
                <w:sz w:val="18"/>
                <w:szCs w:val="18"/>
              </w:rPr>
              <w:t>Co-owners: CCP, DTI</w:t>
            </w:r>
          </w:p>
        </w:tc>
        <w:tc>
          <w:tcPr>
            <w:tcW w:w="1200" w:type="dxa"/>
            <w:tcMar>
              <w:top w:w="80" w:type="dxa"/>
              <w:left w:w="100" w:type="dxa"/>
              <w:bottom w:w="80" w:type="dxa"/>
              <w:right w:w="100" w:type="dxa"/>
            </w:tcMar>
            <w:vAlign w:val="center"/>
          </w:tcPr>
          <w:p w14:paraId="1DDF8662" w14:textId="77777777" w:rsidR="005D4961" w:rsidRDefault="00E37B79">
            <w:pPr>
              <w:spacing w:before="80" w:after="80" w:line="280" w:lineRule="auto"/>
              <w:jc w:val="center"/>
            </w:pPr>
            <w:r>
              <w:rPr>
                <w:b/>
                <w:bCs/>
                <w:color w:val="C00000"/>
              </w:rPr>
              <w:t>Fast-Track</w:t>
            </w:r>
          </w:p>
        </w:tc>
      </w:tr>
      <w:tr w:rsidR="005D4961" w14:paraId="6203AADE" w14:textId="77777777">
        <w:trPr>
          <w:cantSplit/>
        </w:trPr>
        <w:tc>
          <w:tcPr>
            <w:tcW w:w="1500" w:type="dxa"/>
            <w:shd w:val="clear" w:color="auto" w:fill="F5F7FB"/>
            <w:tcMar>
              <w:top w:w="80" w:type="dxa"/>
              <w:left w:w="100" w:type="dxa"/>
              <w:bottom w:w="80" w:type="dxa"/>
              <w:right w:w="100" w:type="dxa"/>
            </w:tcMar>
            <w:vAlign w:val="center"/>
          </w:tcPr>
          <w:p w14:paraId="7882052D" w14:textId="77777777" w:rsidR="005D4961" w:rsidRDefault="00E37B79">
            <w:pPr>
              <w:spacing w:before="80" w:after="80" w:line="280" w:lineRule="auto"/>
            </w:pPr>
            <w:r>
              <w:rPr>
                <w:b/>
                <w:bCs/>
                <w:color w:val="1F3864"/>
              </w:rPr>
              <w:t>S189</w:t>
            </w:r>
          </w:p>
          <w:p w14:paraId="2F0D8FB4" w14:textId="77777777" w:rsidR="005D4961" w:rsidRDefault="00E37B79">
            <w:pPr>
              <w:spacing w:before="20" w:line="280" w:lineRule="auto"/>
            </w:pPr>
            <w:r>
              <w:rPr>
                <w:b/>
                <w:bCs/>
                <w:sz w:val="20"/>
                <w:szCs w:val="20"/>
              </w:rPr>
              <w:t>C&amp;A</w:t>
            </w:r>
          </w:p>
          <w:p w14:paraId="364EA5B6" w14:textId="77777777" w:rsidR="005D4961" w:rsidRDefault="00E37B79">
            <w:pPr>
              <w:spacing w:after="20" w:line="280" w:lineRule="auto"/>
            </w:pPr>
            <w:r>
              <w:rPr>
                <w:i/>
                <w:iCs/>
                <w:color w:val="595959"/>
                <w:sz w:val="18"/>
                <w:szCs w:val="18"/>
              </w:rPr>
              <w:t>Risk Management Unit</w:t>
            </w:r>
          </w:p>
          <w:p w14:paraId="02380F3D"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3BAD3BA7" w14:textId="77777777" w:rsidR="005D4961" w:rsidRDefault="00E37B79">
            <w:pPr>
              <w:spacing w:before="80" w:after="80" w:line="280" w:lineRule="auto"/>
            </w:pPr>
            <w:r>
              <w:rPr>
                <w:b/>
                <w:bCs/>
              </w:rPr>
              <w:t>Internal Control Framework / Control-Test Workflow</w:t>
            </w:r>
          </w:p>
          <w:p w14:paraId="7FD63AC0" w14:textId="77777777" w:rsidR="005D4961" w:rsidRDefault="00E37B79">
            <w:pPr>
              <w:spacing w:before="40" w:line="280" w:lineRule="auto"/>
            </w:pPr>
            <w:r>
              <w:rPr>
                <w:sz w:val="20"/>
                <w:szCs w:val="20"/>
              </w:rPr>
              <w:t>SoX-style design and operating-effectiveness tests with evidence retention. Tests scheduled, executed, reviewed and signed off.</w:t>
            </w:r>
          </w:p>
        </w:tc>
        <w:tc>
          <w:tcPr>
            <w:tcW w:w="3326" w:type="dxa"/>
            <w:shd w:val="clear" w:color="auto" w:fill="F5F7FB"/>
            <w:tcMar>
              <w:top w:w="80" w:type="dxa"/>
              <w:left w:w="100" w:type="dxa"/>
              <w:bottom w:w="80" w:type="dxa"/>
              <w:right w:w="100" w:type="dxa"/>
            </w:tcMar>
            <w:vAlign w:val="center"/>
          </w:tcPr>
          <w:p w14:paraId="5898DAB9" w14:textId="77777777" w:rsidR="005D4961" w:rsidRDefault="00E37B79">
            <w:pPr>
              <w:spacing w:after="40" w:line="280" w:lineRule="auto"/>
            </w:pPr>
            <w:r>
              <w:rPr>
                <w:b/>
                <w:bCs/>
                <w:sz w:val="20"/>
                <w:szCs w:val="20"/>
              </w:rPr>
              <w:t xml:space="preserve">Integrations. </w:t>
            </w:r>
            <w:r>
              <w:rPr>
                <w:sz w:val="20"/>
                <w:szCs w:val="20"/>
              </w:rPr>
              <w:t>Built on GRC (S183); test results into Audit Working Papers (S196).</w:t>
            </w:r>
          </w:p>
          <w:p w14:paraId="7B0BD886" w14:textId="77777777" w:rsidR="005D4961" w:rsidRDefault="00E37B79">
            <w:pPr>
              <w:spacing w:line="280" w:lineRule="auto"/>
            </w:pPr>
            <w:r>
              <w:rPr>
                <w:b/>
                <w:bCs/>
                <w:sz w:val="20"/>
                <w:szCs w:val="20"/>
              </w:rPr>
              <w:t xml:space="preserve">Dependencies. </w:t>
            </w:r>
            <w:r>
              <w:rPr>
                <w:sz w:val="20"/>
                <w:szCs w:val="20"/>
              </w:rPr>
              <w:t>Control library, evidence vault.</w:t>
            </w:r>
          </w:p>
        </w:tc>
        <w:tc>
          <w:tcPr>
            <w:tcW w:w="1200" w:type="dxa"/>
            <w:shd w:val="clear" w:color="auto" w:fill="F5F7FB"/>
            <w:tcMar>
              <w:top w:w="80" w:type="dxa"/>
              <w:left w:w="100" w:type="dxa"/>
              <w:bottom w:w="80" w:type="dxa"/>
              <w:right w:w="100" w:type="dxa"/>
            </w:tcMar>
            <w:vAlign w:val="center"/>
          </w:tcPr>
          <w:p w14:paraId="107E8D69" w14:textId="77777777" w:rsidR="005D4961" w:rsidRDefault="00E37B79">
            <w:pPr>
              <w:spacing w:before="80" w:after="80" w:line="280" w:lineRule="auto"/>
              <w:jc w:val="center"/>
            </w:pPr>
            <w:r>
              <w:rPr>
                <w:b/>
                <w:bCs/>
                <w:color w:val="BF8F00"/>
              </w:rPr>
              <w:t>Phase 2</w:t>
            </w:r>
          </w:p>
        </w:tc>
      </w:tr>
      <w:tr w:rsidR="005D4961" w14:paraId="2DE22735" w14:textId="77777777">
        <w:trPr>
          <w:cantSplit/>
        </w:trPr>
        <w:tc>
          <w:tcPr>
            <w:tcW w:w="1500" w:type="dxa"/>
            <w:tcMar>
              <w:top w:w="80" w:type="dxa"/>
              <w:left w:w="100" w:type="dxa"/>
              <w:bottom w:w="80" w:type="dxa"/>
              <w:right w:w="100" w:type="dxa"/>
            </w:tcMar>
            <w:vAlign w:val="center"/>
          </w:tcPr>
          <w:p w14:paraId="41BEE98E" w14:textId="77777777" w:rsidR="005D4961" w:rsidRDefault="00E37B79">
            <w:pPr>
              <w:spacing w:before="80" w:after="80" w:line="280" w:lineRule="auto"/>
            </w:pPr>
            <w:r>
              <w:rPr>
                <w:b/>
                <w:bCs/>
                <w:color w:val="1F3864"/>
              </w:rPr>
              <w:t>S190</w:t>
            </w:r>
          </w:p>
          <w:p w14:paraId="5412BD6F" w14:textId="77777777" w:rsidR="005D4961" w:rsidRDefault="00E37B79">
            <w:pPr>
              <w:spacing w:before="20" w:line="280" w:lineRule="auto"/>
            </w:pPr>
            <w:r>
              <w:rPr>
                <w:b/>
                <w:bCs/>
                <w:sz w:val="20"/>
                <w:szCs w:val="20"/>
              </w:rPr>
              <w:t>C&amp;A</w:t>
            </w:r>
          </w:p>
          <w:p w14:paraId="6DFA24C9" w14:textId="77777777" w:rsidR="005D4961" w:rsidRDefault="00E37B79">
            <w:pPr>
              <w:spacing w:after="20" w:line="280" w:lineRule="auto"/>
            </w:pPr>
            <w:r>
              <w:rPr>
                <w:i/>
                <w:iCs/>
                <w:color w:val="595959"/>
                <w:sz w:val="18"/>
                <w:szCs w:val="18"/>
              </w:rPr>
              <w:t>Ethics &amp; Integrity Unit</w:t>
            </w:r>
          </w:p>
          <w:p w14:paraId="30622E94"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41A1AB79" w14:textId="77777777" w:rsidR="005D4961" w:rsidRDefault="00E37B79">
            <w:pPr>
              <w:spacing w:before="80" w:after="80" w:line="280" w:lineRule="auto"/>
            </w:pPr>
            <w:r>
              <w:rPr>
                <w:b/>
                <w:bCs/>
              </w:rPr>
              <w:t>Anti-Bribery &amp; Corruption (ABC) Compliance Platform</w:t>
            </w:r>
          </w:p>
          <w:p w14:paraId="723C1446" w14:textId="77777777" w:rsidR="005D4961" w:rsidRDefault="00E37B79">
            <w:pPr>
              <w:spacing w:before="40" w:line="280" w:lineRule="auto"/>
            </w:pPr>
            <w:r>
              <w:rPr>
                <w:sz w:val="20"/>
                <w:szCs w:val="20"/>
              </w:rPr>
              <w:t>Risk assessment, training assignment, third-party screening — covers ISO 37001 and FCPA-style requirements.</w:t>
            </w:r>
          </w:p>
        </w:tc>
        <w:tc>
          <w:tcPr>
            <w:tcW w:w="3326" w:type="dxa"/>
            <w:tcMar>
              <w:top w:w="80" w:type="dxa"/>
              <w:left w:w="100" w:type="dxa"/>
              <w:bottom w:w="80" w:type="dxa"/>
              <w:right w:w="100" w:type="dxa"/>
            </w:tcMar>
            <w:vAlign w:val="center"/>
          </w:tcPr>
          <w:p w14:paraId="05E2C109" w14:textId="77777777" w:rsidR="005D4961" w:rsidRDefault="00E37B79">
            <w:pPr>
              <w:spacing w:after="40" w:line="280" w:lineRule="auto"/>
            </w:pPr>
            <w:r>
              <w:rPr>
                <w:b/>
                <w:bCs/>
                <w:sz w:val="20"/>
                <w:szCs w:val="20"/>
              </w:rPr>
              <w:t xml:space="preserve">Integrations. </w:t>
            </w:r>
            <w:r>
              <w:rPr>
                <w:sz w:val="20"/>
                <w:szCs w:val="20"/>
              </w:rPr>
              <w:t>Pairs with Vendor Due Diligence (S190fin) and Sanctions (S203).</w:t>
            </w:r>
          </w:p>
          <w:p w14:paraId="671436A2" w14:textId="77777777" w:rsidR="005D4961" w:rsidRDefault="00E37B79">
            <w:pPr>
              <w:spacing w:line="280" w:lineRule="auto"/>
            </w:pPr>
            <w:r>
              <w:rPr>
                <w:b/>
                <w:bCs/>
                <w:sz w:val="20"/>
                <w:szCs w:val="20"/>
              </w:rPr>
              <w:t xml:space="preserve">Dependencies. </w:t>
            </w:r>
            <w:r>
              <w:rPr>
                <w:sz w:val="20"/>
                <w:szCs w:val="20"/>
              </w:rPr>
              <w:t>Training, screening, attestation.</w:t>
            </w:r>
          </w:p>
          <w:p w14:paraId="0D80BFD1" w14:textId="77777777" w:rsidR="005D4961" w:rsidRDefault="00E37B79">
            <w:pPr>
              <w:spacing w:before="40" w:line="280" w:lineRule="auto"/>
            </w:pPr>
            <w:r>
              <w:rPr>
                <w:i/>
                <w:iCs/>
                <w:color w:val="595959"/>
                <w:sz w:val="18"/>
                <w:szCs w:val="18"/>
              </w:rPr>
              <w:t>Co-owners: RMF</w:t>
            </w:r>
          </w:p>
        </w:tc>
        <w:tc>
          <w:tcPr>
            <w:tcW w:w="1200" w:type="dxa"/>
            <w:tcMar>
              <w:top w:w="80" w:type="dxa"/>
              <w:left w:w="100" w:type="dxa"/>
              <w:bottom w:w="80" w:type="dxa"/>
              <w:right w:w="100" w:type="dxa"/>
            </w:tcMar>
            <w:vAlign w:val="center"/>
          </w:tcPr>
          <w:p w14:paraId="1F4B7C09" w14:textId="77777777" w:rsidR="005D4961" w:rsidRDefault="00E37B79">
            <w:pPr>
              <w:spacing w:before="80" w:after="80" w:line="280" w:lineRule="auto"/>
              <w:jc w:val="center"/>
            </w:pPr>
            <w:r>
              <w:rPr>
                <w:b/>
                <w:bCs/>
                <w:color w:val="BF8F00"/>
              </w:rPr>
              <w:t>Phase 2</w:t>
            </w:r>
          </w:p>
        </w:tc>
      </w:tr>
      <w:tr w:rsidR="005D4961" w14:paraId="1A9E8F9B" w14:textId="77777777">
        <w:trPr>
          <w:cantSplit/>
        </w:trPr>
        <w:tc>
          <w:tcPr>
            <w:tcW w:w="1500" w:type="dxa"/>
            <w:shd w:val="clear" w:color="auto" w:fill="F5F7FB"/>
            <w:tcMar>
              <w:top w:w="80" w:type="dxa"/>
              <w:left w:w="100" w:type="dxa"/>
              <w:bottom w:w="80" w:type="dxa"/>
              <w:right w:w="100" w:type="dxa"/>
            </w:tcMar>
            <w:vAlign w:val="center"/>
          </w:tcPr>
          <w:p w14:paraId="5806F019" w14:textId="77777777" w:rsidR="005D4961" w:rsidRDefault="00E37B79">
            <w:pPr>
              <w:spacing w:before="80" w:after="80" w:line="280" w:lineRule="auto"/>
            </w:pPr>
            <w:r>
              <w:rPr>
                <w:b/>
                <w:bCs/>
                <w:color w:val="1F3864"/>
              </w:rPr>
              <w:t>S191</w:t>
            </w:r>
          </w:p>
          <w:p w14:paraId="1D35D2BD" w14:textId="77777777" w:rsidR="005D4961" w:rsidRDefault="00E37B79">
            <w:pPr>
              <w:spacing w:before="20" w:line="280" w:lineRule="auto"/>
            </w:pPr>
            <w:r>
              <w:rPr>
                <w:b/>
                <w:bCs/>
                <w:sz w:val="20"/>
                <w:szCs w:val="20"/>
              </w:rPr>
              <w:t>C&amp;A</w:t>
            </w:r>
          </w:p>
          <w:p w14:paraId="34E26677" w14:textId="77777777" w:rsidR="005D4961" w:rsidRDefault="00E37B79">
            <w:pPr>
              <w:spacing w:after="20" w:line="280" w:lineRule="auto"/>
            </w:pPr>
            <w:r>
              <w:rPr>
                <w:i/>
                <w:iCs/>
                <w:color w:val="595959"/>
                <w:sz w:val="18"/>
                <w:szCs w:val="18"/>
              </w:rPr>
              <w:t>Ethics &amp; Integrity Unit</w:t>
            </w:r>
          </w:p>
          <w:p w14:paraId="6C81B9D8"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47C392C6" w14:textId="77777777" w:rsidR="005D4961" w:rsidRDefault="00E37B79">
            <w:pPr>
              <w:spacing w:before="80" w:after="80" w:line="280" w:lineRule="auto"/>
            </w:pPr>
            <w:r>
              <w:rPr>
                <w:b/>
                <w:bCs/>
              </w:rPr>
              <w:t>Ethics Hotline / Whistleblower Intake (Institutional)</w:t>
            </w:r>
          </w:p>
          <w:p w14:paraId="34E280C9" w14:textId="77777777" w:rsidR="005D4961" w:rsidRDefault="00E37B79">
            <w:pPr>
              <w:spacing w:before="40" w:line="280" w:lineRule="auto"/>
            </w:pPr>
            <w:r>
              <w:rPr>
                <w:sz w:val="20"/>
                <w:szCs w:val="20"/>
              </w:rPr>
              <w:t>NAVEX / EthicsPoint — anonymous, multi-channel intake, segregated from operations. Supersedes scattered hotlines.</w:t>
            </w:r>
          </w:p>
        </w:tc>
        <w:tc>
          <w:tcPr>
            <w:tcW w:w="3326" w:type="dxa"/>
            <w:shd w:val="clear" w:color="auto" w:fill="F5F7FB"/>
            <w:tcMar>
              <w:top w:w="80" w:type="dxa"/>
              <w:left w:w="100" w:type="dxa"/>
              <w:bottom w:w="80" w:type="dxa"/>
              <w:right w:w="100" w:type="dxa"/>
            </w:tcMar>
            <w:vAlign w:val="center"/>
          </w:tcPr>
          <w:p w14:paraId="7073641A" w14:textId="77777777" w:rsidR="005D4961" w:rsidRDefault="00E37B79">
            <w:pPr>
              <w:spacing w:after="40" w:line="280" w:lineRule="auto"/>
            </w:pPr>
            <w:r>
              <w:rPr>
                <w:b/>
                <w:bCs/>
                <w:sz w:val="20"/>
                <w:szCs w:val="20"/>
              </w:rPr>
              <w:t xml:space="preserve">Integrations. </w:t>
            </w:r>
            <w:r>
              <w:rPr>
                <w:sz w:val="20"/>
                <w:szCs w:val="20"/>
              </w:rPr>
              <w:t>Triages into Investigations (S192); cross-flag from QA Complaints (S096), HR Speak-Up (S149_speak).</w:t>
            </w:r>
          </w:p>
          <w:p w14:paraId="15D4256B" w14:textId="77777777" w:rsidR="005D4961" w:rsidRDefault="00E37B79">
            <w:pPr>
              <w:spacing w:line="280" w:lineRule="auto"/>
            </w:pPr>
            <w:r>
              <w:rPr>
                <w:b/>
                <w:bCs/>
                <w:sz w:val="20"/>
                <w:szCs w:val="20"/>
              </w:rPr>
              <w:t xml:space="preserve">Dependencies. </w:t>
            </w:r>
            <w:r>
              <w:rPr>
                <w:sz w:val="20"/>
                <w:szCs w:val="20"/>
              </w:rPr>
              <w:t>Anonymous intake, retaliation safeguards.</w:t>
            </w:r>
          </w:p>
        </w:tc>
        <w:tc>
          <w:tcPr>
            <w:tcW w:w="1200" w:type="dxa"/>
            <w:shd w:val="clear" w:color="auto" w:fill="F5F7FB"/>
            <w:tcMar>
              <w:top w:w="80" w:type="dxa"/>
              <w:left w:w="100" w:type="dxa"/>
              <w:bottom w:w="80" w:type="dxa"/>
              <w:right w:w="100" w:type="dxa"/>
            </w:tcMar>
            <w:vAlign w:val="center"/>
          </w:tcPr>
          <w:p w14:paraId="06AC49F9" w14:textId="77777777" w:rsidR="005D4961" w:rsidRDefault="00E37B79">
            <w:pPr>
              <w:spacing w:before="80" w:after="80" w:line="280" w:lineRule="auto"/>
              <w:jc w:val="center"/>
            </w:pPr>
            <w:r>
              <w:rPr>
                <w:b/>
                <w:bCs/>
                <w:color w:val="C00000"/>
              </w:rPr>
              <w:t>Fast-Track</w:t>
            </w:r>
          </w:p>
        </w:tc>
      </w:tr>
      <w:tr w:rsidR="005D4961" w14:paraId="7BBFA01C" w14:textId="77777777">
        <w:trPr>
          <w:cantSplit/>
        </w:trPr>
        <w:tc>
          <w:tcPr>
            <w:tcW w:w="1500" w:type="dxa"/>
            <w:tcMar>
              <w:top w:w="80" w:type="dxa"/>
              <w:left w:w="100" w:type="dxa"/>
              <w:bottom w:w="80" w:type="dxa"/>
              <w:right w:w="100" w:type="dxa"/>
            </w:tcMar>
            <w:vAlign w:val="center"/>
          </w:tcPr>
          <w:p w14:paraId="4FF7DEFC" w14:textId="77777777" w:rsidR="005D4961" w:rsidRDefault="00E37B79">
            <w:pPr>
              <w:spacing w:before="80" w:after="80" w:line="280" w:lineRule="auto"/>
            </w:pPr>
            <w:r>
              <w:rPr>
                <w:b/>
                <w:bCs/>
                <w:color w:val="1F3864"/>
              </w:rPr>
              <w:lastRenderedPageBreak/>
              <w:t>S192</w:t>
            </w:r>
          </w:p>
          <w:p w14:paraId="733253CB" w14:textId="77777777" w:rsidR="005D4961" w:rsidRDefault="00E37B79">
            <w:pPr>
              <w:spacing w:before="20" w:line="280" w:lineRule="auto"/>
            </w:pPr>
            <w:r>
              <w:rPr>
                <w:b/>
                <w:bCs/>
                <w:sz w:val="20"/>
                <w:szCs w:val="20"/>
              </w:rPr>
              <w:t>C&amp;A</w:t>
            </w:r>
          </w:p>
          <w:p w14:paraId="6CC58250" w14:textId="77777777" w:rsidR="005D4961" w:rsidRDefault="00E37B79">
            <w:pPr>
              <w:spacing w:after="20" w:line="280" w:lineRule="auto"/>
            </w:pPr>
            <w:r>
              <w:rPr>
                <w:i/>
                <w:iCs/>
                <w:color w:val="595959"/>
                <w:sz w:val="18"/>
                <w:szCs w:val="18"/>
              </w:rPr>
              <w:t>Ethics &amp; Integrity Unit</w:t>
            </w:r>
          </w:p>
          <w:p w14:paraId="702522BB"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5BB260E2" w14:textId="77777777" w:rsidR="005D4961" w:rsidRDefault="00E37B79">
            <w:pPr>
              <w:spacing w:before="80" w:after="80" w:line="280" w:lineRule="auto"/>
            </w:pPr>
            <w:r>
              <w:rPr>
                <w:b/>
                <w:bCs/>
              </w:rPr>
              <w:t>Investigation Case Management</w:t>
            </w:r>
          </w:p>
          <w:p w14:paraId="653BAF2B" w14:textId="77777777" w:rsidR="005D4961" w:rsidRDefault="00E37B79">
            <w:pPr>
              <w:spacing w:before="40" w:line="280" w:lineRule="auto"/>
            </w:pPr>
            <w:r>
              <w:rPr>
                <w:sz w:val="20"/>
                <w:szCs w:val="20"/>
              </w:rPr>
              <w:t>Chain-of-custody, interview management, evidence locker, sanction outcomes. The downstream of every speak-up channel.</w:t>
            </w:r>
          </w:p>
        </w:tc>
        <w:tc>
          <w:tcPr>
            <w:tcW w:w="3326" w:type="dxa"/>
            <w:tcMar>
              <w:top w:w="80" w:type="dxa"/>
              <w:left w:w="100" w:type="dxa"/>
              <w:bottom w:w="80" w:type="dxa"/>
              <w:right w:w="100" w:type="dxa"/>
            </w:tcMar>
            <w:vAlign w:val="center"/>
          </w:tcPr>
          <w:p w14:paraId="3DBBE222" w14:textId="77777777" w:rsidR="005D4961" w:rsidRDefault="00E37B79">
            <w:pPr>
              <w:spacing w:after="40" w:line="280" w:lineRule="auto"/>
            </w:pPr>
            <w:r>
              <w:rPr>
                <w:b/>
                <w:bCs/>
                <w:sz w:val="20"/>
                <w:szCs w:val="20"/>
              </w:rPr>
              <w:t xml:space="preserve">Integrations. </w:t>
            </w:r>
            <w:r>
              <w:rPr>
                <w:sz w:val="20"/>
                <w:szCs w:val="20"/>
              </w:rPr>
              <w:t>Receives cases from S191, S096, S149_speak, S145_bgc; outcomes to S154_dis, S001 and Audit Working Papers (S196).</w:t>
            </w:r>
          </w:p>
          <w:p w14:paraId="6BDF0033" w14:textId="77777777" w:rsidR="005D4961" w:rsidRDefault="00E37B79">
            <w:pPr>
              <w:spacing w:line="280" w:lineRule="auto"/>
            </w:pPr>
            <w:r>
              <w:rPr>
                <w:b/>
                <w:bCs/>
                <w:sz w:val="20"/>
                <w:szCs w:val="20"/>
              </w:rPr>
              <w:t xml:space="preserve">Dependencies. </w:t>
            </w:r>
            <w:r>
              <w:rPr>
                <w:sz w:val="20"/>
                <w:szCs w:val="20"/>
              </w:rPr>
              <w:t>Restricted IAM, evidence vault.</w:t>
            </w:r>
          </w:p>
          <w:p w14:paraId="65179A2A" w14:textId="77777777" w:rsidR="005D4961" w:rsidRDefault="00E37B79">
            <w:pPr>
              <w:spacing w:before="40" w:line="280" w:lineRule="auto"/>
            </w:pPr>
            <w:r>
              <w:rPr>
                <w:i/>
                <w:iCs/>
                <w:color w:val="595959"/>
                <w:sz w:val="18"/>
                <w:szCs w:val="18"/>
              </w:rPr>
              <w:t>Co-owners: P&amp;C</w:t>
            </w:r>
          </w:p>
        </w:tc>
        <w:tc>
          <w:tcPr>
            <w:tcW w:w="1200" w:type="dxa"/>
            <w:tcMar>
              <w:top w:w="80" w:type="dxa"/>
              <w:left w:w="100" w:type="dxa"/>
              <w:bottom w:w="80" w:type="dxa"/>
              <w:right w:w="100" w:type="dxa"/>
            </w:tcMar>
            <w:vAlign w:val="center"/>
          </w:tcPr>
          <w:p w14:paraId="55821DD7" w14:textId="77777777" w:rsidR="005D4961" w:rsidRDefault="00E37B79">
            <w:pPr>
              <w:spacing w:before="80" w:after="80" w:line="280" w:lineRule="auto"/>
              <w:jc w:val="center"/>
            </w:pPr>
            <w:r>
              <w:rPr>
                <w:b/>
                <w:bCs/>
                <w:color w:val="C00000"/>
              </w:rPr>
              <w:t>Fast-Track</w:t>
            </w:r>
          </w:p>
        </w:tc>
      </w:tr>
      <w:tr w:rsidR="005D4961" w14:paraId="296A4054" w14:textId="77777777">
        <w:trPr>
          <w:cantSplit/>
        </w:trPr>
        <w:tc>
          <w:tcPr>
            <w:tcW w:w="1500" w:type="dxa"/>
            <w:shd w:val="clear" w:color="auto" w:fill="F5F7FB"/>
            <w:tcMar>
              <w:top w:w="80" w:type="dxa"/>
              <w:left w:w="100" w:type="dxa"/>
              <w:bottom w:w="80" w:type="dxa"/>
              <w:right w:w="100" w:type="dxa"/>
            </w:tcMar>
            <w:vAlign w:val="center"/>
          </w:tcPr>
          <w:p w14:paraId="016E5EAB" w14:textId="77777777" w:rsidR="005D4961" w:rsidRDefault="00E37B79">
            <w:pPr>
              <w:spacing w:before="80" w:after="80" w:line="280" w:lineRule="auto"/>
            </w:pPr>
            <w:r>
              <w:rPr>
                <w:b/>
                <w:bCs/>
                <w:color w:val="1F3864"/>
              </w:rPr>
              <w:t>S195</w:t>
            </w:r>
          </w:p>
          <w:p w14:paraId="0232696B" w14:textId="77777777" w:rsidR="005D4961" w:rsidRDefault="00E37B79">
            <w:pPr>
              <w:spacing w:before="20" w:line="280" w:lineRule="auto"/>
            </w:pPr>
            <w:r>
              <w:rPr>
                <w:b/>
                <w:bCs/>
                <w:sz w:val="20"/>
                <w:szCs w:val="20"/>
              </w:rPr>
              <w:t>C&amp;A</w:t>
            </w:r>
          </w:p>
          <w:p w14:paraId="6302D030" w14:textId="77777777" w:rsidR="005D4961" w:rsidRDefault="00E37B79">
            <w:pPr>
              <w:spacing w:after="20" w:line="280" w:lineRule="auto"/>
            </w:pPr>
            <w:r>
              <w:rPr>
                <w:i/>
                <w:iCs/>
                <w:color w:val="595959"/>
                <w:sz w:val="18"/>
                <w:szCs w:val="18"/>
              </w:rPr>
              <w:t>Risk Management Unit</w:t>
            </w:r>
          </w:p>
          <w:p w14:paraId="7DF9AE1D"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6E999CF9" w14:textId="77777777" w:rsidR="005D4961" w:rsidRDefault="00E37B79">
            <w:pPr>
              <w:spacing w:before="80" w:after="80" w:line="280" w:lineRule="auto"/>
            </w:pPr>
            <w:r>
              <w:rPr>
                <w:b/>
                <w:bCs/>
              </w:rPr>
              <w:t>Third-Party / Vendor Risk Management</w:t>
            </w:r>
          </w:p>
          <w:p w14:paraId="1627E1D7" w14:textId="77777777" w:rsidR="005D4961" w:rsidRDefault="00E37B79">
            <w:pPr>
              <w:spacing w:before="40" w:line="280" w:lineRule="auto"/>
            </w:pPr>
            <w:r>
              <w:rPr>
                <w:sz w:val="20"/>
                <w:szCs w:val="20"/>
              </w:rPr>
              <w:t>Onboarding due diligence and continuous monitoring of SaaS vendors, professional services and academic partners.</w:t>
            </w:r>
          </w:p>
        </w:tc>
        <w:tc>
          <w:tcPr>
            <w:tcW w:w="3326" w:type="dxa"/>
            <w:shd w:val="clear" w:color="auto" w:fill="F5F7FB"/>
            <w:tcMar>
              <w:top w:w="80" w:type="dxa"/>
              <w:left w:w="100" w:type="dxa"/>
              <w:bottom w:w="80" w:type="dxa"/>
              <w:right w:w="100" w:type="dxa"/>
            </w:tcMar>
            <w:vAlign w:val="center"/>
          </w:tcPr>
          <w:p w14:paraId="130F9F71" w14:textId="77777777" w:rsidR="005D4961" w:rsidRDefault="00E37B79">
            <w:pPr>
              <w:spacing w:after="40" w:line="280" w:lineRule="auto"/>
            </w:pPr>
            <w:r>
              <w:rPr>
                <w:b/>
                <w:bCs/>
                <w:sz w:val="20"/>
                <w:szCs w:val="20"/>
              </w:rPr>
              <w:t xml:space="preserve">Integrations. </w:t>
            </w:r>
            <w:r>
              <w:rPr>
                <w:sz w:val="20"/>
                <w:szCs w:val="20"/>
              </w:rPr>
              <w:t>Vendor base from S133; cyber risk from S195a; sanctions from S203.</w:t>
            </w:r>
          </w:p>
          <w:p w14:paraId="59647D94" w14:textId="77777777" w:rsidR="005D4961" w:rsidRDefault="00E37B79">
            <w:pPr>
              <w:spacing w:line="280" w:lineRule="auto"/>
            </w:pPr>
            <w:r>
              <w:rPr>
                <w:b/>
                <w:bCs/>
                <w:sz w:val="20"/>
                <w:szCs w:val="20"/>
              </w:rPr>
              <w:t xml:space="preserve">Dependencies. </w:t>
            </w:r>
            <w:r>
              <w:rPr>
                <w:sz w:val="20"/>
                <w:szCs w:val="20"/>
              </w:rPr>
              <w:t>Questionnaires, scorecards.</w:t>
            </w:r>
          </w:p>
          <w:p w14:paraId="7F327433" w14:textId="77777777" w:rsidR="005D4961" w:rsidRDefault="00E37B79">
            <w:pPr>
              <w:spacing w:before="40" w:line="280" w:lineRule="auto"/>
            </w:pPr>
            <w:r>
              <w:rPr>
                <w:i/>
                <w:iCs/>
                <w:color w:val="595959"/>
                <w:sz w:val="18"/>
                <w:szCs w:val="18"/>
              </w:rPr>
              <w:t>Co-owners: DTI, RMF</w:t>
            </w:r>
          </w:p>
        </w:tc>
        <w:tc>
          <w:tcPr>
            <w:tcW w:w="1200" w:type="dxa"/>
            <w:shd w:val="clear" w:color="auto" w:fill="F5F7FB"/>
            <w:tcMar>
              <w:top w:w="80" w:type="dxa"/>
              <w:left w:w="100" w:type="dxa"/>
              <w:bottom w:w="80" w:type="dxa"/>
              <w:right w:w="100" w:type="dxa"/>
            </w:tcMar>
            <w:vAlign w:val="center"/>
          </w:tcPr>
          <w:p w14:paraId="4DA0B5C6" w14:textId="77777777" w:rsidR="005D4961" w:rsidRDefault="00E37B79">
            <w:pPr>
              <w:spacing w:before="80" w:after="80" w:line="280" w:lineRule="auto"/>
              <w:jc w:val="center"/>
            </w:pPr>
            <w:r>
              <w:rPr>
                <w:b/>
                <w:bCs/>
                <w:color w:val="BF8F00"/>
              </w:rPr>
              <w:t>Phase 2</w:t>
            </w:r>
          </w:p>
        </w:tc>
      </w:tr>
      <w:tr w:rsidR="005D4961" w14:paraId="2543F5A1" w14:textId="77777777">
        <w:trPr>
          <w:cantSplit/>
        </w:trPr>
        <w:tc>
          <w:tcPr>
            <w:tcW w:w="1500" w:type="dxa"/>
            <w:tcMar>
              <w:top w:w="80" w:type="dxa"/>
              <w:left w:w="100" w:type="dxa"/>
              <w:bottom w:w="80" w:type="dxa"/>
              <w:right w:w="100" w:type="dxa"/>
            </w:tcMar>
            <w:vAlign w:val="center"/>
          </w:tcPr>
          <w:p w14:paraId="6C32905C" w14:textId="77777777" w:rsidR="005D4961" w:rsidRDefault="00E37B79">
            <w:pPr>
              <w:spacing w:before="80" w:after="80" w:line="280" w:lineRule="auto"/>
            </w:pPr>
            <w:r>
              <w:rPr>
                <w:b/>
                <w:bCs/>
                <w:color w:val="1F3864"/>
              </w:rPr>
              <w:t>S195a</w:t>
            </w:r>
          </w:p>
          <w:p w14:paraId="6AD8FBF3" w14:textId="77777777" w:rsidR="005D4961" w:rsidRDefault="00E37B79">
            <w:pPr>
              <w:spacing w:before="20" w:line="280" w:lineRule="auto"/>
            </w:pPr>
            <w:r>
              <w:rPr>
                <w:b/>
                <w:bCs/>
                <w:sz w:val="20"/>
                <w:szCs w:val="20"/>
              </w:rPr>
              <w:t>DTI</w:t>
            </w:r>
          </w:p>
          <w:p w14:paraId="21469416" w14:textId="77777777" w:rsidR="005D4961" w:rsidRDefault="00E37B79">
            <w:pPr>
              <w:spacing w:after="20" w:line="280" w:lineRule="auto"/>
            </w:pPr>
            <w:r>
              <w:rPr>
                <w:i/>
                <w:iCs/>
                <w:color w:val="595959"/>
                <w:sz w:val="18"/>
                <w:szCs w:val="18"/>
              </w:rPr>
              <w:t>Cybersecurity, Data Analytics &amp; Digital Assurance</w:t>
            </w:r>
          </w:p>
          <w:p w14:paraId="2BABDEBE"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7B8CF530" w14:textId="77777777" w:rsidR="005D4961" w:rsidRDefault="00E37B79">
            <w:pPr>
              <w:spacing w:before="80" w:after="80" w:line="280" w:lineRule="auto"/>
            </w:pPr>
            <w:r>
              <w:rPr>
                <w:b/>
                <w:bCs/>
              </w:rPr>
              <w:t>Vendor / Third-Party IT Risk Platform</w:t>
            </w:r>
          </w:p>
          <w:p w14:paraId="69A72E4B" w14:textId="77777777" w:rsidR="005D4961" w:rsidRDefault="00E37B79">
            <w:pPr>
              <w:spacing w:before="40" w:line="280" w:lineRule="auto"/>
            </w:pPr>
            <w:r>
              <w:rPr>
                <w:sz w:val="20"/>
                <w:szCs w:val="20"/>
              </w:rPr>
              <w:t>Cyber-risk-focused vendor assessment — security questionnaires, SOC reports, breach monitoring.</w:t>
            </w:r>
          </w:p>
        </w:tc>
        <w:tc>
          <w:tcPr>
            <w:tcW w:w="3326" w:type="dxa"/>
            <w:tcMar>
              <w:top w:w="80" w:type="dxa"/>
              <w:left w:w="100" w:type="dxa"/>
              <w:bottom w:w="80" w:type="dxa"/>
              <w:right w:w="100" w:type="dxa"/>
            </w:tcMar>
            <w:vAlign w:val="center"/>
          </w:tcPr>
          <w:p w14:paraId="4DA7D6D3" w14:textId="77777777" w:rsidR="005D4961" w:rsidRDefault="00E37B79">
            <w:pPr>
              <w:spacing w:after="40" w:line="280" w:lineRule="auto"/>
            </w:pPr>
            <w:r>
              <w:rPr>
                <w:b/>
                <w:bCs/>
                <w:sz w:val="20"/>
                <w:szCs w:val="20"/>
              </w:rPr>
              <w:t xml:space="preserve">Integrations. </w:t>
            </w:r>
            <w:r>
              <w:rPr>
                <w:sz w:val="20"/>
                <w:szCs w:val="20"/>
              </w:rPr>
              <w:t>Feeds Vendor Risk (S195) and SIEM (S208).</w:t>
            </w:r>
          </w:p>
          <w:p w14:paraId="3AE945DA" w14:textId="77777777" w:rsidR="005D4961" w:rsidRDefault="00E37B79">
            <w:pPr>
              <w:spacing w:line="280" w:lineRule="auto"/>
            </w:pPr>
            <w:r>
              <w:rPr>
                <w:b/>
                <w:bCs/>
                <w:sz w:val="20"/>
                <w:szCs w:val="20"/>
              </w:rPr>
              <w:t xml:space="preserve">Dependencies. </w:t>
            </w:r>
            <w:r>
              <w:rPr>
                <w:sz w:val="20"/>
                <w:szCs w:val="20"/>
              </w:rPr>
              <w:t>BitSight / SecurityScorecard partner.</w:t>
            </w:r>
          </w:p>
          <w:p w14:paraId="222996F0" w14:textId="77777777" w:rsidR="005D4961" w:rsidRDefault="00E37B79">
            <w:pPr>
              <w:spacing w:before="40" w:line="280" w:lineRule="auto"/>
            </w:pPr>
            <w:r>
              <w:rPr>
                <w:i/>
                <w:iCs/>
                <w:color w:val="595959"/>
                <w:sz w:val="18"/>
                <w:szCs w:val="18"/>
              </w:rPr>
              <w:t>Co-owners: C&amp;A</w:t>
            </w:r>
          </w:p>
        </w:tc>
        <w:tc>
          <w:tcPr>
            <w:tcW w:w="1200" w:type="dxa"/>
            <w:tcMar>
              <w:top w:w="80" w:type="dxa"/>
              <w:left w:w="100" w:type="dxa"/>
              <w:bottom w:w="80" w:type="dxa"/>
              <w:right w:w="100" w:type="dxa"/>
            </w:tcMar>
            <w:vAlign w:val="center"/>
          </w:tcPr>
          <w:p w14:paraId="30902764" w14:textId="77777777" w:rsidR="005D4961" w:rsidRDefault="00E37B79">
            <w:pPr>
              <w:spacing w:before="80" w:after="80" w:line="280" w:lineRule="auto"/>
              <w:jc w:val="center"/>
            </w:pPr>
            <w:r>
              <w:rPr>
                <w:b/>
                <w:bCs/>
                <w:color w:val="BF8F00"/>
              </w:rPr>
              <w:t>Phase 2</w:t>
            </w:r>
          </w:p>
        </w:tc>
      </w:tr>
      <w:tr w:rsidR="005D4961" w14:paraId="0F945BBC" w14:textId="77777777">
        <w:trPr>
          <w:cantSplit/>
        </w:trPr>
        <w:tc>
          <w:tcPr>
            <w:tcW w:w="1500" w:type="dxa"/>
            <w:shd w:val="clear" w:color="auto" w:fill="F5F7FB"/>
            <w:tcMar>
              <w:top w:w="80" w:type="dxa"/>
              <w:left w:w="100" w:type="dxa"/>
              <w:bottom w:w="80" w:type="dxa"/>
              <w:right w:w="100" w:type="dxa"/>
            </w:tcMar>
            <w:vAlign w:val="center"/>
          </w:tcPr>
          <w:p w14:paraId="3B32F436" w14:textId="77777777" w:rsidR="005D4961" w:rsidRDefault="00E37B79">
            <w:pPr>
              <w:spacing w:before="80" w:after="80" w:line="280" w:lineRule="auto"/>
            </w:pPr>
            <w:r>
              <w:rPr>
                <w:b/>
                <w:bCs/>
                <w:color w:val="1F3864"/>
              </w:rPr>
              <w:t>S196</w:t>
            </w:r>
          </w:p>
          <w:p w14:paraId="2CCF837A" w14:textId="77777777" w:rsidR="005D4961" w:rsidRDefault="00E37B79">
            <w:pPr>
              <w:spacing w:before="20" w:line="280" w:lineRule="auto"/>
            </w:pPr>
            <w:r>
              <w:rPr>
                <w:b/>
                <w:bCs/>
                <w:sz w:val="20"/>
                <w:szCs w:val="20"/>
              </w:rPr>
              <w:t>C&amp;A</w:t>
            </w:r>
          </w:p>
          <w:p w14:paraId="2FF39A37" w14:textId="77777777" w:rsidR="005D4961" w:rsidRDefault="00E37B79">
            <w:pPr>
              <w:spacing w:after="20" w:line="280" w:lineRule="auto"/>
            </w:pPr>
            <w:r>
              <w:rPr>
                <w:i/>
                <w:iCs/>
                <w:color w:val="595959"/>
                <w:sz w:val="18"/>
                <w:szCs w:val="18"/>
              </w:rPr>
              <w:t>Risk Management Unit (IAU)</w:t>
            </w:r>
          </w:p>
          <w:p w14:paraId="2F7000FB"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76E25E38" w14:textId="77777777" w:rsidR="005D4961" w:rsidRDefault="00E37B79">
            <w:pPr>
              <w:spacing w:before="80" w:after="80" w:line="280" w:lineRule="auto"/>
            </w:pPr>
            <w:r>
              <w:rPr>
                <w:b/>
                <w:bCs/>
              </w:rPr>
              <w:t>Internal-Audit Working-Paper Software</w:t>
            </w:r>
          </w:p>
          <w:p w14:paraId="65457DA8" w14:textId="77777777" w:rsidR="005D4961" w:rsidRDefault="00E37B79">
            <w:pPr>
              <w:spacing w:before="40" w:line="280" w:lineRule="auto"/>
            </w:pPr>
            <w:r>
              <w:rPr>
                <w:sz w:val="20"/>
                <w:szCs w:val="20"/>
              </w:rPr>
              <w:t>TeamMate / AuditBoard — workpapers, sampling, review notes. Audit-Logging (S204) stores logs but is not workpaper software.</w:t>
            </w:r>
          </w:p>
        </w:tc>
        <w:tc>
          <w:tcPr>
            <w:tcW w:w="3326" w:type="dxa"/>
            <w:shd w:val="clear" w:color="auto" w:fill="F5F7FB"/>
            <w:tcMar>
              <w:top w:w="80" w:type="dxa"/>
              <w:left w:w="100" w:type="dxa"/>
              <w:bottom w:w="80" w:type="dxa"/>
              <w:right w:w="100" w:type="dxa"/>
            </w:tcMar>
            <w:vAlign w:val="center"/>
          </w:tcPr>
          <w:p w14:paraId="35F284DA" w14:textId="77777777" w:rsidR="005D4961" w:rsidRDefault="00E37B79">
            <w:pPr>
              <w:spacing w:after="40" w:line="280" w:lineRule="auto"/>
            </w:pPr>
            <w:r>
              <w:rPr>
                <w:b/>
                <w:bCs/>
                <w:sz w:val="20"/>
                <w:szCs w:val="20"/>
              </w:rPr>
              <w:t xml:space="preserve">Integrations. </w:t>
            </w:r>
            <w:r>
              <w:rPr>
                <w:sz w:val="20"/>
                <w:szCs w:val="20"/>
              </w:rPr>
              <w:t>Audit plan from S202; evidence drawn from FMS (S138), HRMS (S140) etc; recommendations into S013 and ERM (S198).</w:t>
            </w:r>
          </w:p>
          <w:p w14:paraId="33DF6B79" w14:textId="77777777" w:rsidR="005D4961" w:rsidRDefault="00E37B79">
            <w:pPr>
              <w:spacing w:line="280" w:lineRule="auto"/>
            </w:pPr>
            <w:r>
              <w:rPr>
                <w:b/>
                <w:bCs/>
                <w:sz w:val="20"/>
                <w:szCs w:val="20"/>
              </w:rPr>
              <w:t xml:space="preserve">Dependencies. </w:t>
            </w:r>
            <w:r>
              <w:rPr>
                <w:sz w:val="20"/>
                <w:szCs w:val="20"/>
              </w:rPr>
              <w:t>Sampling engine, workpaper templates.</w:t>
            </w:r>
          </w:p>
        </w:tc>
        <w:tc>
          <w:tcPr>
            <w:tcW w:w="1200" w:type="dxa"/>
            <w:shd w:val="clear" w:color="auto" w:fill="F5F7FB"/>
            <w:tcMar>
              <w:top w:w="80" w:type="dxa"/>
              <w:left w:w="100" w:type="dxa"/>
              <w:bottom w:w="80" w:type="dxa"/>
              <w:right w:w="100" w:type="dxa"/>
            </w:tcMar>
            <w:vAlign w:val="center"/>
          </w:tcPr>
          <w:p w14:paraId="1D2AD75A" w14:textId="77777777" w:rsidR="005D4961" w:rsidRDefault="00E37B79">
            <w:pPr>
              <w:spacing w:before="80" w:after="80" w:line="280" w:lineRule="auto"/>
              <w:jc w:val="center"/>
            </w:pPr>
            <w:r>
              <w:rPr>
                <w:b/>
                <w:bCs/>
                <w:color w:val="C00000"/>
              </w:rPr>
              <w:t>Fast-Track</w:t>
            </w:r>
          </w:p>
        </w:tc>
      </w:tr>
      <w:tr w:rsidR="005D4961" w14:paraId="7144BA3D" w14:textId="77777777">
        <w:trPr>
          <w:cantSplit/>
        </w:trPr>
        <w:tc>
          <w:tcPr>
            <w:tcW w:w="1500" w:type="dxa"/>
            <w:tcMar>
              <w:top w:w="80" w:type="dxa"/>
              <w:left w:w="100" w:type="dxa"/>
              <w:bottom w:w="80" w:type="dxa"/>
              <w:right w:w="100" w:type="dxa"/>
            </w:tcMar>
            <w:vAlign w:val="center"/>
          </w:tcPr>
          <w:p w14:paraId="498FEC13" w14:textId="77777777" w:rsidR="005D4961" w:rsidRDefault="00E37B79">
            <w:pPr>
              <w:spacing w:before="80" w:after="80" w:line="280" w:lineRule="auto"/>
            </w:pPr>
            <w:r>
              <w:rPr>
                <w:b/>
                <w:bCs/>
                <w:color w:val="1F3864"/>
              </w:rPr>
              <w:t>S197</w:t>
            </w:r>
          </w:p>
          <w:p w14:paraId="31607842" w14:textId="77777777" w:rsidR="005D4961" w:rsidRDefault="00E37B79">
            <w:pPr>
              <w:spacing w:before="20" w:line="280" w:lineRule="auto"/>
            </w:pPr>
            <w:r>
              <w:rPr>
                <w:b/>
                <w:bCs/>
                <w:sz w:val="20"/>
                <w:szCs w:val="20"/>
              </w:rPr>
              <w:t>C&amp;A</w:t>
            </w:r>
          </w:p>
          <w:p w14:paraId="5CF25045" w14:textId="77777777" w:rsidR="005D4961" w:rsidRDefault="00E37B79">
            <w:pPr>
              <w:spacing w:after="20" w:line="280" w:lineRule="auto"/>
            </w:pPr>
            <w:r>
              <w:rPr>
                <w:i/>
                <w:iCs/>
                <w:color w:val="595959"/>
                <w:sz w:val="18"/>
                <w:szCs w:val="18"/>
              </w:rPr>
              <w:t>Risk Management Unit (IAU)</w:t>
            </w:r>
          </w:p>
          <w:p w14:paraId="56FE4E2B"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75099F0F" w14:textId="77777777" w:rsidR="005D4961" w:rsidRDefault="00E37B79">
            <w:pPr>
              <w:spacing w:before="80" w:after="80" w:line="280" w:lineRule="auto"/>
            </w:pPr>
            <w:r>
              <w:rPr>
                <w:b/>
                <w:bCs/>
              </w:rPr>
              <w:t>Continuous Auditing / Continuous Monitoring (CA/CM)</w:t>
            </w:r>
          </w:p>
          <w:p w14:paraId="0D2801AE" w14:textId="77777777" w:rsidR="005D4961" w:rsidRDefault="00E37B79">
            <w:pPr>
              <w:spacing w:before="40" w:line="280" w:lineRule="auto"/>
            </w:pPr>
            <w:r>
              <w:rPr>
                <w:sz w:val="20"/>
                <w:szCs w:val="20"/>
              </w:rPr>
              <w:t>Automated control tests across financial, HR, accreditation and exam transactions — exception alerts to auditors.</w:t>
            </w:r>
          </w:p>
        </w:tc>
        <w:tc>
          <w:tcPr>
            <w:tcW w:w="3326" w:type="dxa"/>
            <w:tcMar>
              <w:top w:w="80" w:type="dxa"/>
              <w:left w:w="100" w:type="dxa"/>
              <w:bottom w:w="80" w:type="dxa"/>
              <w:right w:w="100" w:type="dxa"/>
            </w:tcMar>
            <w:vAlign w:val="center"/>
          </w:tcPr>
          <w:p w14:paraId="52D53405" w14:textId="77777777" w:rsidR="005D4961" w:rsidRDefault="00E37B79">
            <w:pPr>
              <w:spacing w:after="40" w:line="280" w:lineRule="auto"/>
            </w:pPr>
            <w:r>
              <w:rPr>
                <w:b/>
                <w:bCs/>
                <w:sz w:val="20"/>
                <w:szCs w:val="20"/>
              </w:rPr>
              <w:t xml:space="preserve">Integrations. </w:t>
            </w:r>
            <w:r>
              <w:rPr>
                <w:sz w:val="20"/>
                <w:szCs w:val="20"/>
              </w:rPr>
              <w:t>Reads FMS (S138), HRMS (S140), Accreditation (S048), NBES (S063) via Data Warehouse (S225).</w:t>
            </w:r>
          </w:p>
          <w:p w14:paraId="58398C6A" w14:textId="77777777" w:rsidR="005D4961" w:rsidRDefault="00E37B79">
            <w:pPr>
              <w:spacing w:line="280" w:lineRule="auto"/>
            </w:pPr>
            <w:r>
              <w:rPr>
                <w:b/>
                <w:bCs/>
                <w:sz w:val="20"/>
                <w:szCs w:val="20"/>
              </w:rPr>
              <w:t xml:space="preserve">Dependencies. </w:t>
            </w:r>
            <w:r>
              <w:rPr>
                <w:sz w:val="20"/>
                <w:szCs w:val="20"/>
              </w:rPr>
              <w:t>Data warehouse, rule engine.</w:t>
            </w:r>
          </w:p>
        </w:tc>
        <w:tc>
          <w:tcPr>
            <w:tcW w:w="1200" w:type="dxa"/>
            <w:tcMar>
              <w:top w:w="80" w:type="dxa"/>
              <w:left w:w="100" w:type="dxa"/>
              <w:bottom w:w="80" w:type="dxa"/>
              <w:right w:w="100" w:type="dxa"/>
            </w:tcMar>
            <w:vAlign w:val="center"/>
          </w:tcPr>
          <w:p w14:paraId="32CCAE3A" w14:textId="77777777" w:rsidR="005D4961" w:rsidRDefault="00E37B79">
            <w:pPr>
              <w:spacing w:before="80" w:after="80" w:line="280" w:lineRule="auto"/>
              <w:jc w:val="center"/>
            </w:pPr>
            <w:r>
              <w:rPr>
                <w:b/>
                <w:bCs/>
                <w:color w:val="BF8F00"/>
              </w:rPr>
              <w:t>Phase 2</w:t>
            </w:r>
          </w:p>
        </w:tc>
      </w:tr>
      <w:tr w:rsidR="005D4961" w14:paraId="1EF64BCD" w14:textId="77777777">
        <w:trPr>
          <w:cantSplit/>
        </w:trPr>
        <w:tc>
          <w:tcPr>
            <w:tcW w:w="1500" w:type="dxa"/>
            <w:shd w:val="clear" w:color="auto" w:fill="F5F7FB"/>
            <w:tcMar>
              <w:top w:w="80" w:type="dxa"/>
              <w:left w:w="100" w:type="dxa"/>
              <w:bottom w:w="80" w:type="dxa"/>
              <w:right w:w="100" w:type="dxa"/>
            </w:tcMar>
            <w:vAlign w:val="center"/>
          </w:tcPr>
          <w:p w14:paraId="74A9A7D3" w14:textId="77777777" w:rsidR="005D4961" w:rsidRDefault="00E37B79">
            <w:pPr>
              <w:spacing w:before="80" w:after="80" w:line="280" w:lineRule="auto"/>
            </w:pPr>
            <w:r>
              <w:rPr>
                <w:b/>
                <w:bCs/>
                <w:color w:val="1F3864"/>
              </w:rPr>
              <w:lastRenderedPageBreak/>
              <w:t>S198</w:t>
            </w:r>
          </w:p>
          <w:p w14:paraId="2B98389F" w14:textId="77777777" w:rsidR="005D4961" w:rsidRDefault="00E37B79">
            <w:pPr>
              <w:spacing w:before="20" w:line="280" w:lineRule="auto"/>
            </w:pPr>
            <w:r>
              <w:rPr>
                <w:b/>
                <w:bCs/>
                <w:sz w:val="20"/>
                <w:szCs w:val="20"/>
              </w:rPr>
              <w:t>C&amp;A</w:t>
            </w:r>
          </w:p>
          <w:p w14:paraId="09C1060E" w14:textId="77777777" w:rsidR="005D4961" w:rsidRDefault="00E37B79">
            <w:pPr>
              <w:spacing w:after="20" w:line="280" w:lineRule="auto"/>
            </w:pPr>
            <w:r>
              <w:rPr>
                <w:i/>
                <w:iCs/>
                <w:color w:val="595959"/>
                <w:sz w:val="18"/>
                <w:szCs w:val="18"/>
              </w:rPr>
              <w:t>Risk Management Unit</w:t>
            </w:r>
          </w:p>
          <w:p w14:paraId="4D11F5D7" w14:textId="77777777" w:rsidR="005D4961" w:rsidRDefault="00E37B79">
            <w:pPr>
              <w:spacing w:line="280" w:lineRule="auto"/>
            </w:pPr>
            <w:r>
              <w:rPr>
                <w:i/>
                <w:iCs/>
                <w:color w:val="1F3864"/>
                <w:sz w:val="18"/>
                <w:szCs w:val="18"/>
              </w:rPr>
              <w:t>DTI v3.0</w:t>
            </w:r>
          </w:p>
          <w:p w14:paraId="45112022" w14:textId="77777777" w:rsidR="005D4961" w:rsidRDefault="00E37B79">
            <w:pPr>
              <w:spacing w:before="20" w:line="280" w:lineRule="auto"/>
            </w:pPr>
            <w:r>
              <w:rPr>
                <w:i/>
                <w:iCs/>
                <w:color w:val="595959"/>
                <w:sz w:val="18"/>
                <w:szCs w:val="18"/>
              </w:rPr>
              <w:t>Anchor: §16</w:t>
            </w:r>
          </w:p>
        </w:tc>
        <w:tc>
          <w:tcPr>
            <w:tcW w:w="3000" w:type="dxa"/>
            <w:shd w:val="clear" w:color="auto" w:fill="F5F7FB"/>
            <w:tcMar>
              <w:top w:w="80" w:type="dxa"/>
              <w:left w:w="100" w:type="dxa"/>
              <w:bottom w:w="80" w:type="dxa"/>
              <w:right w:w="100" w:type="dxa"/>
            </w:tcMar>
            <w:vAlign w:val="center"/>
          </w:tcPr>
          <w:p w14:paraId="3D0A88D3" w14:textId="77777777" w:rsidR="005D4961" w:rsidRDefault="00E37B79">
            <w:pPr>
              <w:spacing w:before="80" w:after="80" w:line="280" w:lineRule="auto"/>
            </w:pPr>
            <w:r>
              <w:rPr>
                <w:b/>
                <w:bCs/>
              </w:rPr>
              <w:t>ERM Platform — Enterprise Risk Management</w:t>
            </w:r>
          </w:p>
          <w:p w14:paraId="582FE3A3" w14:textId="77777777" w:rsidR="005D4961" w:rsidRDefault="00E37B79">
            <w:pPr>
              <w:spacing w:before="40" w:line="280" w:lineRule="auto"/>
            </w:pPr>
            <w:r>
              <w:rPr>
                <w:sz w:val="20"/>
                <w:szCs w:val="20"/>
              </w:rPr>
              <w:t>Enterprise risk register — taxonomy, inherent vs residual risk, controls, KRIs, treatment plans, escalations and Board reporting.</w:t>
            </w:r>
          </w:p>
        </w:tc>
        <w:tc>
          <w:tcPr>
            <w:tcW w:w="3326" w:type="dxa"/>
            <w:shd w:val="clear" w:color="auto" w:fill="F5F7FB"/>
            <w:tcMar>
              <w:top w:w="80" w:type="dxa"/>
              <w:left w:w="100" w:type="dxa"/>
              <w:bottom w:w="80" w:type="dxa"/>
              <w:right w:w="100" w:type="dxa"/>
            </w:tcMar>
            <w:vAlign w:val="center"/>
          </w:tcPr>
          <w:p w14:paraId="403CCE04" w14:textId="77777777" w:rsidR="005D4961" w:rsidRDefault="00E37B79">
            <w:pPr>
              <w:spacing w:after="40" w:line="280" w:lineRule="auto"/>
            </w:pPr>
            <w:r>
              <w:rPr>
                <w:b/>
                <w:bCs/>
                <w:sz w:val="20"/>
                <w:szCs w:val="20"/>
              </w:rPr>
              <w:t xml:space="preserve">Integrations. </w:t>
            </w:r>
            <w:r>
              <w:rPr>
                <w:sz w:val="20"/>
                <w:szCs w:val="20"/>
              </w:rPr>
              <w:t>Pairs with GRC (S183), Compliance Register (S013), Internal Control Workflow (S189).</w:t>
            </w:r>
          </w:p>
          <w:p w14:paraId="77B83535" w14:textId="77777777" w:rsidR="005D4961" w:rsidRDefault="00E37B79">
            <w:pPr>
              <w:spacing w:line="280" w:lineRule="auto"/>
            </w:pPr>
            <w:r>
              <w:rPr>
                <w:b/>
                <w:bCs/>
                <w:sz w:val="20"/>
                <w:szCs w:val="20"/>
              </w:rPr>
              <w:t xml:space="preserve">Dependencies. </w:t>
            </w:r>
            <w:r>
              <w:rPr>
                <w:sz w:val="20"/>
                <w:szCs w:val="20"/>
              </w:rPr>
              <w:t>Risk taxonomy, control library.</w:t>
            </w:r>
          </w:p>
          <w:p w14:paraId="70DE3693" w14:textId="77777777" w:rsidR="005D4961" w:rsidRDefault="00E37B79">
            <w:pPr>
              <w:spacing w:before="40" w:line="280" w:lineRule="auto"/>
            </w:pPr>
            <w:r>
              <w:rPr>
                <w:i/>
                <w:iCs/>
                <w:color w:val="595959"/>
                <w:sz w:val="18"/>
                <w:szCs w:val="18"/>
              </w:rPr>
              <w:t>Co-owners: DG</w:t>
            </w:r>
          </w:p>
        </w:tc>
        <w:tc>
          <w:tcPr>
            <w:tcW w:w="1200" w:type="dxa"/>
            <w:shd w:val="clear" w:color="auto" w:fill="F5F7FB"/>
            <w:tcMar>
              <w:top w:w="80" w:type="dxa"/>
              <w:left w:w="100" w:type="dxa"/>
              <w:bottom w:w="80" w:type="dxa"/>
              <w:right w:w="100" w:type="dxa"/>
            </w:tcMar>
            <w:vAlign w:val="center"/>
          </w:tcPr>
          <w:p w14:paraId="17E09D11" w14:textId="77777777" w:rsidR="005D4961" w:rsidRDefault="00E37B79">
            <w:pPr>
              <w:spacing w:before="80" w:after="80" w:line="280" w:lineRule="auto"/>
              <w:jc w:val="center"/>
            </w:pPr>
            <w:r>
              <w:rPr>
                <w:b/>
                <w:bCs/>
                <w:color w:val="C00000"/>
              </w:rPr>
              <w:t>Fast-Track</w:t>
            </w:r>
          </w:p>
        </w:tc>
      </w:tr>
      <w:tr w:rsidR="005D4961" w14:paraId="26651FD1" w14:textId="77777777">
        <w:trPr>
          <w:cantSplit/>
        </w:trPr>
        <w:tc>
          <w:tcPr>
            <w:tcW w:w="1500" w:type="dxa"/>
            <w:tcMar>
              <w:top w:w="80" w:type="dxa"/>
              <w:left w:w="100" w:type="dxa"/>
              <w:bottom w:w="80" w:type="dxa"/>
              <w:right w:w="100" w:type="dxa"/>
            </w:tcMar>
            <w:vAlign w:val="center"/>
          </w:tcPr>
          <w:p w14:paraId="69C6BAE8" w14:textId="77777777" w:rsidR="005D4961" w:rsidRDefault="00E37B79">
            <w:pPr>
              <w:spacing w:before="80" w:after="80" w:line="280" w:lineRule="auto"/>
            </w:pPr>
            <w:r>
              <w:rPr>
                <w:b/>
                <w:bCs/>
                <w:color w:val="1F3864"/>
              </w:rPr>
              <w:t>S199</w:t>
            </w:r>
          </w:p>
          <w:p w14:paraId="07FD4268" w14:textId="77777777" w:rsidR="005D4961" w:rsidRDefault="00E37B79">
            <w:pPr>
              <w:spacing w:before="20" w:line="280" w:lineRule="auto"/>
            </w:pPr>
            <w:r>
              <w:rPr>
                <w:b/>
                <w:bCs/>
                <w:sz w:val="20"/>
                <w:szCs w:val="20"/>
              </w:rPr>
              <w:t>C&amp;A</w:t>
            </w:r>
          </w:p>
          <w:p w14:paraId="19E94761" w14:textId="77777777" w:rsidR="005D4961" w:rsidRDefault="00E37B79">
            <w:pPr>
              <w:spacing w:after="20" w:line="280" w:lineRule="auto"/>
            </w:pPr>
            <w:r>
              <w:rPr>
                <w:i/>
                <w:iCs/>
                <w:color w:val="595959"/>
                <w:sz w:val="18"/>
                <w:szCs w:val="18"/>
              </w:rPr>
              <w:t>Risk Management Unit</w:t>
            </w:r>
          </w:p>
          <w:p w14:paraId="2564258A"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0E00D5AF" w14:textId="77777777" w:rsidR="005D4961" w:rsidRDefault="00E37B79">
            <w:pPr>
              <w:spacing w:before="80" w:after="80" w:line="280" w:lineRule="auto"/>
            </w:pPr>
            <w:r>
              <w:rPr>
                <w:b/>
                <w:bCs/>
              </w:rPr>
              <w:t>Fraud Detection &amp; Forensic Analytics</w:t>
            </w:r>
          </w:p>
          <w:p w14:paraId="5112570A" w14:textId="77777777" w:rsidR="005D4961" w:rsidRDefault="00E37B79">
            <w:pPr>
              <w:spacing w:before="40" w:line="280" w:lineRule="auto"/>
            </w:pPr>
            <w:r>
              <w:rPr>
                <w:sz w:val="20"/>
                <w:szCs w:val="20"/>
              </w:rPr>
              <w:t>ACL / IDEA — outlier detection on payments, fees, marks tampering, T&amp;E claims.</w:t>
            </w:r>
          </w:p>
        </w:tc>
        <w:tc>
          <w:tcPr>
            <w:tcW w:w="3326" w:type="dxa"/>
            <w:tcMar>
              <w:top w:w="80" w:type="dxa"/>
              <w:left w:w="100" w:type="dxa"/>
              <w:bottom w:w="80" w:type="dxa"/>
              <w:right w:w="100" w:type="dxa"/>
            </w:tcMar>
            <w:vAlign w:val="center"/>
          </w:tcPr>
          <w:p w14:paraId="47A20AE0" w14:textId="77777777" w:rsidR="005D4961" w:rsidRDefault="00E37B79">
            <w:pPr>
              <w:spacing w:after="40" w:line="280" w:lineRule="auto"/>
            </w:pPr>
            <w:r>
              <w:rPr>
                <w:b/>
                <w:bCs/>
                <w:sz w:val="20"/>
                <w:szCs w:val="20"/>
              </w:rPr>
              <w:t xml:space="preserve">Integrations. </w:t>
            </w:r>
            <w:r>
              <w:rPr>
                <w:sz w:val="20"/>
                <w:szCs w:val="20"/>
              </w:rPr>
              <w:t>Reads Payment (S141), FMS (S138), Marking-Centre (S069), T&amp;E (S144).</w:t>
            </w:r>
          </w:p>
          <w:p w14:paraId="2E8810F6" w14:textId="77777777" w:rsidR="005D4961" w:rsidRDefault="00E37B79">
            <w:pPr>
              <w:spacing w:line="280" w:lineRule="auto"/>
            </w:pPr>
            <w:r>
              <w:rPr>
                <w:b/>
                <w:bCs/>
                <w:sz w:val="20"/>
                <w:szCs w:val="20"/>
              </w:rPr>
              <w:t xml:space="preserve">Dependencies. </w:t>
            </w:r>
            <w:r>
              <w:rPr>
                <w:sz w:val="20"/>
                <w:szCs w:val="20"/>
              </w:rPr>
              <w:t>Analytics platform, rule library.</w:t>
            </w:r>
          </w:p>
          <w:p w14:paraId="34FF8230" w14:textId="77777777" w:rsidR="005D4961" w:rsidRDefault="00E37B79">
            <w:pPr>
              <w:spacing w:before="40" w:line="280" w:lineRule="auto"/>
            </w:pPr>
            <w:r>
              <w:rPr>
                <w:i/>
                <w:iCs/>
                <w:color w:val="595959"/>
                <w:sz w:val="18"/>
                <w:szCs w:val="18"/>
              </w:rPr>
              <w:t>Co-owners: RMF</w:t>
            </w:r>
          </w:p>
        </w:tc>
        <w:tc>
          <w:tcPr>
            <w:tcW w:w="1200" w:type="dxa"/>
            <w:tcMar>
              <w:top w:w="80" w:type="dxa"/>
              <w:left w:w="100" w:type="dxa"/>
              <w:bottom w:w="80" w:type="dxa"/>
              <w:right w:w="100" w:type="dxa"/>
            </w:tcMar>
            <w:vAlign w:val="center"/>
          </w:tcPr>
          <w:p w14:paraId="49323697" w14:textId="77777777" w:rsidR="005D4961" w:rsidRDefault="00E37B79">
            <w:pPr>
              <w:spacing w:before="80" w:after="80" w:line="280" w:lineRule="auto"/>
              <w:jc w:val="center"/>
            </w:pPr>
            <w:r>
              <w:rPr>
                <w:b/>
                <w:bCs/>
                <w:color w:val="BF8F00"/>
              </w:rPr>
              <w:t>Phase 2</w:t>
            </w:r>
          </w:p>
        </w:tc>
      </w:tr>
      <w:tr w:rsidR="005D4961" w14:paraId="2FD3B497" w14:textId="77777777">
        <w:trPr>
          <w:cantSplit/>
        </w:trPr>
        <w:tc>
          <w:tcPr>
            <w:tcW w:w="1500" w:type="dxa"/>
            <w:shd w:val="clear" w:color="auto" w:fill="F5F7FB"/>
            <w:tcMar>
              <w:top w:w="80" w:type="dxa"/>
              <w:left w:w="100" w:type="dxa"/>
              <w:bottom w:w="80" w:type="dxa"/>
              <w:right w:w="100" w:type="dxa"/>
            </w:tcMar>
            <w:vAlign w:val="center"/>
          </w:tcPr>
          <w:p w14:paraId="10824A0E" w14:textId="77777777" w:rsidR="005D4961" w:rsidRDefault="00E37B79">
            <w:pPr>
              <w:spacing w:before="80" w:after="80" w:line="280" w:lineRule="auto"/>
            </w:pPr>
            <w:r>
              <w:rPr>
                <w:b/>
                <w:bCs/>
                <w:color w:val="1F3864"/>
              </w:rPr>
              <w:t>S200</w:t>
            </w:r>
          </w:p>
          <w:p w14:paraId="715FA63E" w14:textId="77777777" w:rsidR="005D4961" w:rsidRDefault="00E37B79">
            <w:pPr>
              <w:spacing w:before="20" w:line="280" w:lineRule="auto"/>
            </w:pPr>
            <w:r>
              <w:rPr>
                <w:b/>
                <w:bCs/>
                <w:sz w:val="20"/>
                <w:szCs w:val="20"/>
              </w:rPr>
              <w:t>C&amp;A</w:t>
            </w:r>
          </w:p>
          <w:p w14:paraId="7D798A56" w14:textId="77777777" w:rsidR="005D4961" w:rsidRDefault="00E37B79">
            <w:pPr>
              <w:spacing w:after="20" w:line="280" w:lineRule="auto"/>
            </w:pPr>
            <w:r>
              <w:rPr>
                <w:i/>
                <w:iCs/>
                <w:color w:val="595959"/>
                <w:sz w:val="18"/>
                <w:szCs w:val="18"/>
              </w:rPr>
              <w:t>Risk Management Unit</w:t>
            </w:r>
          </w:p>
          <w:p w14:paraId="3ABD0226"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00083DDB" w14:textId="77777777" w:rsidR="005D4961" w:rsidRDefault="00E37B79">
            <w:pPr>
              <w:spacing w:before="80" w:after="80" w:line="280" w:lineRule="auto"/>
            </w:pPr>
            <w:r>
              <w:rPr>
                <w:b/>
                <w:bCs/>
              </w:rPr>
              <w:t>Risk Bow-Tie / Heat-Map Visualisation</w:t>
            </w:r>
          </w:p>
          <w:p w14:paraId="5739AA10" w14:textId="77777777" w:rsidR="005D4961" w:rsidRDefault="00E37B79">
            <w:pPr>
              <w:spacing w:before="40" w:line="280" w:lineRule="auto"/>
            </w:pPr>
            <w:r>
              <w:rPr>
                <w:sz w:val="20"/>
                <w:szCs w:val="20"/>
              </w:rPr>
              <w:t>Visual storytelling for the Board — bow-tie diagrams, heat maps and trend visualisation beyond the ERM register.</w:t>
            </w:r>
          </w:p>
        </w:tc>
        <w:tc>
          <w:tcPr>
            <w:tcW w:w="3326" w:type="dxa"/>
            <w:shd w:val="clear" w:color="auto" w:fill="F5F7FB"/>
            <w:tcMar>
              <w:top w:w="80" w:type="dxa"/>
              <w:left w:w="100" w:type="dxa"/>
              <w:bottom w:w="80" w:type="dxa"/>
              <w:right w:w="100" w:type="dxa"/>
            </w:tcMar>
            <w:vAlign w:val="center"/>
          </w:tcPr>
          <w:p w14:paraId="5A3E07CC" w14:textId="77777777" w:rsidR="005D4961" w:rsidRDefault="00E37B79">
            <w:pPr>
              <w:spacing w:after="40" w:line="280" w:lineRule="auto"/>
            </w:pPr>
            <w:r>
              <w:rPr>
                <w:b/>
                <w:bCs/>
                <w:sz w:val="20"/>
                <w:szCs w:val="20"/>
              </w:rPr>
              <w:t xml:space="preserve">Integrations. </w:t>
            </w:r>
            <w:r>
              <w:rPr>
                <w:sz w:val="20"/>
                <w:szCs w:val="20"/>
              </w:rPr>
              <w:t>Built on ERM (S198) and Compliance Register (S013).</w:t>
            </w:r>
          </w:p>
          <w:p w14:paraId="18BDF860" w14:textId="77777777" w:rsidR="005D4961" w:rsidRDefault="00E37B79">
            <w:pPr>
              <w:spacing w:line="280" w:lineRule="auto"/>
            </w:pPr>
            <w:r>
              <w:rPr>
                <w:b/>
                <w:bCs/>
                <w:sz w:val="20"/>
                <w:szCs w:val="20"/>
              </w:rPr>
              <w:t xml:space="preserve">Dependencies. </w:t>
            </w:r>
            <w:r>
              <w:rPr>
                <w:sz w:val="20"/>
                <w:szCs w:val="20"/>
              </w:rPr>
              <w:t>Visualisation library.</w:t>
            </w:r>
          </w:p>
        </w:tc>
        <w:tc>
          <w:tcPr>
            <w:tcW w:w="1200" w:type="dxa"/>
            <w:shd w:val="clear" w:color="auto" w:fill="F5F7FB"/>
            <w:tcMar>
              <w:top w:w="80" w:type="dxa"/>
              <w:left w:w="100" w:type="dxa"/>
              <w:bottom w:w="80" w:type="dxa"/>
              <w:right w:w="100" w:type="dxa"/>
            </w:tcMar>
            <w:vAlign w:val="center"/>
          </w:tcPr>
          <w:p w14:paraId="4AEE377E" w14:textId="77777777" w:rsidR="005D4961" w:rsidRDefault="00E37B79">
            <w:pPr>
              <w:spacing w:before="80" w:after="80" w:line="280" w:lineRule="auto"/>
              <w:jc w:val="center"/>
            </w:pPr>
            <w:r>
              <w:rPr>
                <w:b/>
                <w:bCs/>
                <w:color w:val="BF8F00"/>
              </w:rPr>
              <w:t>Phase 2</w:t>
            </w:r>
          </w:p>
        </w:tc>
      </w:tr>
      <w:tr w:rsidR="005D4961" w14:paraId="0C452A64" w14:textId="77777777">
        <w:trPr>
          <w:cantSplit/>
        </w:trPr>
        <w:tc>
          <w:tcPr>
            <w:tcW w:w="1500" w:type="dxa"/>
            <w:tcMar>
              <w:top w:w="80" w:type="dxa"/>
              <w:left w:w="100" w:type="dxa"/>
              <w:bottom w:w="80" w:type="dxa"/>
              <w:right w:w="100" w:type="dxa"/>
            </w:tcMar>
            <w:vAlign w:val="center"/>
          </w:tcPr>
          <w:p w14:paraId="67C3DA32" w14:textId="77777777" w:rsidR="005D4961" w:rsidRDefault="00E37B79">
            <w:pPr>
              <w:spacing w:before="80" w:after="80" w:line="280" w:lineRule="auto"/>
            </w:pPr>
            <w:r>
              <w:rPr>
                <w:b/>
                <w:bCs/>
                <w:color w:val="1F3864"/>
              </w:rPr>
              <w:t>S201</w:t>
            </w:r>
          </w:p>
          <w:p w14:paraId="5F96AC18" w14:textId="77777777" w:rsidR="005D4961" w:rsidRDefault="00E37B79">
            <w:pPr>
              <w:spacing w:before="20" w:line="280" w:lineRule="auto"/>
            </w:pPr>
            <w:r>
              <w:rPr>
                <w:b/>
                <w:bCs/>
                <w:sz w:val="20"/>
                <w:szCs w:val="20"/>
              </w:rPr>
              <w:t>C&amp;A</w:t>
            </w:r>
          </w:p>
          <w:p w14:paraId="3254FF31" w14:textId="77777777" w:rsidR="005D4961" w:rsidRDefault="00E37B79">
            <w:pPr>
              <w:spacing w:after="20" w:line="280" w:lineRule="auto"/>
            </w:pPr>
            <w:r>
              <w:rPr>
                <w:i/>
                <w:iCs/>
                <w:color w:val="595959"/>
                <w:sz w:val="18"/>
                <w:szCs w:val="18"/>
              </w:rPr>
              <w:t>Risk Management / Crisis Cell</w:t>
            </w:r>
          </w:p>
          <w:p w14:paraId="01CED8EA"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776441E0" w14:textId="77777777" w:rsidR="005D4961" w:rsidRDefault="00E37B79">
            <w:pPr>
              <w:spacing w:before="80" w:after="80" w:line="280" w:lineRule="auto"/>
            </w:pPr>
            <w:r>
              <w:rPr>
                <w:b/>
                <w:bCs/>
              </w:rPr>
              <w:t>Crisis Management &amp; Incident Communication</w:t>
            </w:r>
          </w:p>
          <w:p w14:paraId="5C402968" w14:textId="77777777" w:rsidR="005D4961" w:rsidRDefault="00E37B79">
            <w:pPr>
              <w:spacing w:before="40" w:line="280" w:lineRule="auto"/>
            </w:pPr>
            <w:r>
              <w:rPr>
                <w:sz w:val="20"/>
                <w:szCs w:val="20"/>
              </w:rPr>
              <w:t>Coordinates response to data breach, exam compromise, accreditation crisis or major HSE event — single source of truth during a crisis.</w:t>
            </w:r>
          </w:p>
        </w:tc>
        <w:tc>
          <w:tcPr>
            <w:tcW w:w="3326" w:type="dxa"/>
            <w:tcMar>
              <w:top w:w="80" w:type="dxa"/>
              <w:left w:w="100" w:type="dxa"/>
              <w:bottom w:w="80" w:type="dxa"/>
              <w:right w:w="100" w:type="dxa"/>
            </w:tcMar>
            <w:vAlign w:val="center"/>
          </w:tcPr>
          <w:p w14:paraId="2481754A" w14:textId="77777777" w:rsidR="005D4961" w:rsidRDefault="00E37B79">
            <w:pPr>
              <w:spacing w:after="40" w:line="280" w:lineRule="auto"/>
            </w:pPr>
            <w:r>
              <w:rPr>
                <w:b/>
                <w:bCs/>
                <w:sz w:val="20"/>
                <w:szCs w:val="20"/>
              </w:rPr>
              <w:t xml:space="preserve">Integrations. </w:t>
            </w:r>
            <w:r>
              <w:rPr>
                <w:sz w:val="20"/>
                <w:szCs w:val="20"/>
              </w:rPr>
              <w:t>Pulls signals from S210 (incident response), S163 (HSE), S085 (press); fans out via S174, S074 and S090_crisis.</w:t>
            </w:r>
          </w:p>
          <w:p w14:paraId="157D710D" w14:textId="77777777" w:rsidR="005D4961" w:rsidRDefault="00E37B79">
            <w:pPr>
              <w:spacing w:line="280" w:lineRule="auto"/>
            </w:pPr>
            <w:r>
              <w:rPr>
                <w:b/>
                <w:bCs/>
                <w:sz w:val="20"/>
                <w:szCs w:val="20"/>
              </w:rPr>
              <w:t xml:space="preserve">Dependencies. </w:t>
            </w:r>
            <w:r>
              <w:rPr>
                <w:sz w:val="20"/>
                <w:szCs w:val="20"/>
              </w:rPr>
              <w:t>War-room workspace, RACI templates.</w:t>
            </w:r>
          </w:p>
          <w:p w14:paraId="0866B90C" w14:textId="77777777" w:rsidR="005D4961" w:rsidRDefault="00E37B79">
            <w:pPr>
              <w:spacing w:before="40" w:line="280" w:lineRule="auto"/>
            </w:pPr>
            <w:r>
              <w:rPr>
                <w:i/>
                <w:iCs/>
                <w:color w:val="595959"/>
                <w:sz w:val="18"/>
                <w:szCs w:val="18"/>
              </w:rPr>
              <w:t>Co-owners: DTI, CCP, F&amp;L</w:t>
            </w:r>
          </w:p>
        </w:tc>
        <w:tc>
          <w:tcPr>
            <w:tcW w:w="1200" w:type="dxa"/>
            <w:tcMar>
              <w:top w:w="80" w:type="dxa"/>
              <w:left w:w="100" w:type="dxa"/>
              <w:bottom w:w="80" w:type="dxa"/>
              <w:right w:w="100" w:type="dxa"/>
            </w:tcMar>
            <w:vAlign w:val="center"/>
          </w:tcPr>
          <w:p w14:paraId="67D5B31C" w14:textId="77777777" w:rsidR="005D4961" w:rsidRDefault="00E37B79">
            <w:pPr>
              <w:spacing w:before="80" w:after="80" w:line="280" w:lineRule="auto"/>
              <w:jc w:val="center"/>
            </w:pPr>
            <w:r>
              <w:rPr>
                <w:b/>
                <w:bCs/>
                <w:color w:val="C00000"/>
              </w:rPr>
              <w:t>Fast-Track</w:t>
            </w:r>
          </w:p>
        </w:tc>
      </w:tr>
      <w:tr w:rsidR="005D4961" w14:paraId="2CCEB6C6" w14:textId="77777777">
        <w:trPr>
          <w:cantSplit/>
        </w:trPr>
        <w:tc>
          <w:tcPr>
            <w:tcW w:w="1500" w:type="dxa"/>
            <w:shd w:val="clear" w:color="auto" w:fill="F5F7FB"/>
            <w:tcMar>
              <w:top w:w="80" w:type="dxa"/>
              <w:left w:w="100" w:type="dxa"/>
              <w:bottom w:w="80" w:type="dxa"/>
              <w:right w:w="100" w:type="dxa"/>
            </w:tcMar>
            <w:vAlign w:val="center"/>
          </w:tcPr>
          <w:p w14:paraId="54780369" w14:textId="77777777" w:rsidR="005D4961" w:rsidRDefault="00E37B79">
            <w:pPr>
              <w:spacing w:before="80" w:after="80" w:line="280" w:lineRule="auto"/>
            </w:pPr>
            <w:r>
              <w:rPr>
                <w:b/>
                <w:bCs/>
                <w:color w:val="1F3864"/>
              </w:rPr>
              <w:t>S201bcm</w:t>
            </w:r>
          </w:p>
          <w:p w14:paraId="1B27BF1E" w14:textId="77777777" w:rsidR="005D4961" w:rsidRDefault="00E37B79">
            <w:pPr>
              <w:spacing w:before="20" w:line="280" w:lineRule="auto"/>
            </w:pPr>
            <w:r>
              <w:rPr>
                <w:b/>
                <w:bCs/>
                <w:sz w:val="20"/>
                <w:szCs w:val="20"/>
              </w:rPr>
              <w:t>C&amp;A</w:t>
            </w:r>
          </w:p>
          <w:p w14:paraId="5EDBB1EC" w14:textId="77777777" w:rsidR="005D4961" w:rsidRDefault="00E37B79">
            <w:pPr>
              <w:spacing w:after="20" w:line="280" w:lineRule="auto"/>
            </w:pPr>
            <w:r>
              <w:rPr>
                <w:i/>
                <w:iCs/>
                <w:color w:val="595959"/>
                <w:sz w:val="18"/>
                <w:szCs w:val="18"/>
              </w:rPr>
              <w:t>Risk Management Unit</w:t>
            </w:r>
          </w:p>
          <w:p w14:paraId="2D458446"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5EF04D97" w14:textId="77777777" w:rsidR="005D4961" w:rsidRDefault="00E37B79">
            <w:pPr>
              <w:spacing w:before="80" w:after="80" w:line="280" w:lineRule="auto"/>
            </w:pPr>
            <w:r>
              <w:rPr>
                <w:b/>
                <w:bCs/>
              </w:rPr>
              <w:t>Business Continuity Management (BCM) Platform</w:t>
            </w:r>
          </w:p>
          <w:p w14:paraId="43DD83BB" w14:textId="77777777" w:rsidR="005D4961" w:rsidRDefault="00E37B79">
            <w:pPr>
              <w:spacing w:before="40" w:line="280" w:lineRule="auto"/>
            </w:pPr>
            <w:r>
              <w:rPr>
                <w:sz w:val="20"/>
                <w:szCs w:val="20"/>
              </w:rPr>
              <w:t>ISO 22301-aligned BIA, plans, exercises. Institutional ownership in C&amp;A; technical DR exercises in DTI.</w:t>
            </w:r>
          </w:p>
        </w:tc>
        <w:tc>
          <w:tcPr>
            <w:tcW w:w="3326" w:type="dxa"/>
            <w:shd w:val="clear" w:color="auto" w:fill="F5F7FB"/>
            <w:tcMar>
              <w:top w:w="80" w:type="dxa"/>
              <w:left w:w="100" w:type="dxa"/>
              <w:bottom w:w="80" w:type="dxa"/>
              <w:right w:w="100" w:type="dxa"/>
            </w:tcMar>
            <w:vAlign w:val="center"/>
          </w:tcPr>
          <w:p w14:paraId="241369AA" w14:textId="77777777" w:rsidR="005D4961" w:rsidRDefault="00E37B79">
            <w:pPr>
              <w:spacing w:after="40" w:line="280" w:lineRule="auto"/>
            </w:pPr>
            <w:r>
              <w:rPr>
                <w:b/>
                <w:bCs/>
                <w:sz w:val="20"/>
                <w:szCs w:val="20"/>
              </w:rPr>
              <w:t xml:space="preserve">Integrations. </w:t>
            </w:r>
            <w:r>
              <w:rPr>
                <w:sz w:val="20"/>
                <w:szCs w:val="20"/>
              </w:rPr>
              <w:t>Pairs with DR Orchestration (S220) and Crisis Mgmt (S201).</w:t>
            </w:r>
          </w:p>
          <w:p w14:paraId="17C9523D" w14:textId="77777777" w:rsidR="005D4961" w:rsidRDefault="00E37B79">
            <w:pPr>
              <w:spacing w:line="280" w:lineRule="auto"/>
            </w:pPr>
            <w:r>
              <w:rPr>
                <w:b/>
                <w:bCs/>
                <w:sz w:val="20"/>
                <w:szCs w:val="20"/>
              </w:rPr>
              <w:t xml:space="preserve">Dependencies. </w:t>
            </w:r>
            <w:r>
              <w:rPr>
                <w:sz w:val="20"/>
                <w:szCs w:val="20"/>
              </w:rPr>
              <w:t>BIA workflow, plan repository.</w:t>
            </w:r>
          </w:p>
          <w:p w14:paraId="21649979" w14:textId="77777777" w:rsidR="005D4961" w:rsidRDefault="00E37B79">
            <w:pPr>
              <w:spacing w:before="40" w:line="280" w:lineRule="auto"/>
            </w:pPr>
            <w:r>
              <w:rPr>
                <w:i/>
                <w:iCs/>
                <w:color w:val="595959"/>
                <w:sz w:val="18"/>
                <w:szCs w:val="18"/>
              </w:rPr>
              <w:t>Co-owners: DTI</w:t>
            </w:r>
          </w:p>
        </w:tc>
        <w:tc>
          <w:tcPr>
            <w:tcW w:w="1200" w:type="dxa"/>
            <w:shd w:val="clear" w:color="auto" w:fill="F5F7FB"/>
            <w:tcMar>
              <w:top w:w="80" w:type="dxa"/>
              <w:left w:w="100" w:type="dxa"/>
              <w:bottom w:w="80" w:type="dxa"/>
              <w:right w:w="100" w:type="dxa"/>
            </w:tcMar>
            <w:vAlign w:val="center"/>
          </w:tcPr>
          <w:p w14:paraId="2B6069FC" w14:textId="77777777" w:rsidR="005D4961" w:rsidRDefault="00E37B79">
            <w:pPr>
              <w:spacing w:before="80" w:after="80" w:line="280" w:lineRule="auto"/>
              <w:jc w:val="center"/>
            </w:pPr>
            <w:r>
              <w:rPr>
                <w:b/>
                <w:bCs/>
                <w:color w:val="BF8F00"/>
              </w:rPr>
              <w:t>Phase 2</w:t>
            </w:r>
          </w:p>
        </w:tc>
      </w:tr>
      <w:tr w:rsidR="005D4961" w14:paraId="73A61A7D" w14:textId="77777777">
        <w:trPr>
          <w:cantSplit/>
        </w:trPr>
        <w:tc>
          <w:tcPr>
            <w:tcW w:w="1500" w:type="dxa"/>
            <w:tcMar>
              <w:top w:w="80" w:type="dxa"/>
              <w:left w:w="100" w:type="dxa"/>
              <w:bottom w:w="80" w:type="dxa"/>
              <w:right w:w="100" w:type="dxa"/>
            </w:tcMar>
            <w:vAlign w:val="center"/>
          </w:tcPr>
          <w:p w14:paraId="114695AF" w14:textId="77777777" w:rsidR="005D4961" w:rsidRDefault="00E37B79">
            <w:pPr>
              <w:spacing w:before="80" w:after="80" w:line="280" w:lineRule="auto"/>
            </w:pPr>
            <w:r>
              <w:rPr>
                <w:b/>
                <w:bCs/>
                <w:color w:val="1F3864"/>
              </w:rPr>
              <w:t>S202</w:t>
            </w:r>
          </w:p>
          <w:p w14:paraId="5BE9268D" w14:textId="77777777" w:rsidR="005D4961" w:rsidRDefault="00E37B79">
            <w:pPr>
              <w:spacing w:before="20" w:line="280" w:lineRule="auto"/>
            </w:pPr>
            <w:r>
              <w:rPr>
                <w:b/>
                <w:bCs/>
                <w:sz w:val="20"/>
                <w:szCs w:val="20"/>
              </w:rPr>
              <w:t>C&amp;A</w:t>
            </w:r>
          </w:p>
          <w:p w14:paraId="1A78D01C" w14:textId="77777777" w:rsidR="005D4961" w:rsidRDefault="00E37B79">
            <w:pPr>
              <w:spacing w:after="20" w:line="280" w:lineRule="auto"/>
            </w:pPr>
            <w:r>
              <w:rPr>
                <w:i/>
                <w:iCs/>
                <w:color w:val="595959"/>
                <w:sz w:val="18"/>
                <w:szCs w:val="18"/>
              </w:rPr>
              <w:t>Risk Management Unit (IAU)</w:t>
            </w:r>
          </w:p>
          <w:p w14:paraId="27D47054"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1BE61C29" w14:textId="77777777" w:rsidR="005D4961" w:rsidRDefault="00E37B79">
            <w:pPr>
              <w:spacing w:before="80" w:after="80" w:line="280" w:lineRule="auto"/>
            </w:pPr>
            <w:r>
              <w:rPr>
                <w:b/>
                <w:bCs/>
              </w:rPr>
              <w:t>Audit Universe &amp; Risk-Based Audit Planning Tool</w:t>
            </w:r>
          </w:p>
          <w:p w14:paraId="65D31BF8" w14:textId="77777777" w:rsidR="005D4961" w:rsidRDefault="00E37B79">
            <w:pPr>
              <w:spacing w:before="40" w:line="280" w:lineRule="auto"/>
            </w:pPr>
            <w:r>
              <w:rPr>
                <w:sz w:val="20"/>
                <w:szCs w:val="20"/>
              </w:rPr>
              <w:t>Annual audit-plan optimisation against the risk universe — auditable units, risk scoring, coverage rotation.</w:t>
            </w:r>
          </w:p>
        </w:tc>
        <w:tc>
          <w:tcPr>
            <w:tcW w:w="3326" w:type="dxa"/>
            <w:tcMar>
              <w:top w:w="80" w:type="dxa"/>
              <w:left w:w="100" w:type="dxa"/>
              <w:bottom w:w="80" w:type="dxa"/>
              <w:right w:w="100" w:type="dxa"/>
            </w:tcMar>
            <w:vAlign w:val="center"/>
          </w:tcPr>
          <w:p w14:paraId="6EE4F972" w14:textId="77777777" w:rsidR="005D4961" w:rsidRDefault="00E37B79">
            <w:pPr>
              <w:spacing w:after="40" w:line="280" w:lineRule="auto"/>
            </w:pPr>
            <w:r>
              <w:rPr>
                <w:b/>
                <w:bCs/>
                <w:sz w:val="20"/>
                <w:szCs w:val="20"/>
              </w:rPr>
              <w:t xml:space="preserve">Integrations. </w:t>
            </w:r>
            <w:r>
              <w:rPr>
                <w:sz w:val="20"/>
                <w:szCs w:val="20"/>
              </w:rPr>
              <w:t>Reads Compliance Register (S013) and ERM (S198); schedules to S196.</w:t>
            </w:r>
          </w:p>
          <w:p w14:paraId="61426A05" w14:textId="77777777" w:rsidR="005D4961" w:rsidRDefault="00E37B79">
            <w:pPr>
              <w:spacing w:line="280" w:lineRule="auto"/>
            </w:pPr>
            <w:r>
              <w:rPr>
                <w:b/>
                <w:bCs/>
                <w:sz w:val="20"/>
                <w:szCs w:val="20"/>
              </w:rPr>
              <w:t xml:space="preserve">Dependencies. </w:t>
            </w:r>
            <w:r>
              <w:rPr>
                <w:sz w:val="20"/>
                <w:szCs w:val="20"/>
              </w:rPr>
              <w:t>Risk universe definition.</w:t>
            </w:r>
          </w:p>
        </w:tc>
        <w:tc>
          <w:tcPr>
            <w:tcW w:w="1200" w:type="dxa"/>
            <w:tcMar>
              <w:top w:w="80" w:type="dxa"/>
              <w:left w:w="100" w:type="dxa"/>
              <w:bottom w:w="80" w:type="dxa"/>
              <w:right w:w="100" w:type="dxa"/>
            </w:tcMar>
            <w:vAlign w:val="center"/>
          </w:tcPr>
          <w:p w14:paraId="4BEA3954" w14:textId="77777777" w:rsidR="005D4961" w:rsidRDefault="00E37B79">
            <w:pPr>
              <w:spacing w:before="80" w:after="80" w:line="280" w:lineRule="auto"/>
              <w:jc w:val="center"/>
            </w:pPr>
            <w:r>
              <w:rPr>
                <w:b/>
                <w:bCs/>
                <w:color w:val="BF8F00"/>
              </w:rPr>
              <w:t>Phase 2</w:t>
            </w:r>
          </w:p>
        </w:tc>
      </w:tr>
      <w:tr w:rsidR="005D4961" w14:paraId="75319F57" w14:textId="77777777">
        <w:trPr>
          <w:cantSplit/>
        </w:trPr>
        <w:tc>
          <w:tcPr>
            <w:tcW w:w="1500" w:type="dxa"/>
            <w:shd w:val="clear" w:color="auto" w:fill="F5F7FB"/>
            <w:tcMar>
              <w:top w:w="80" w:type="dxa"/>
              <w:left w:w="100" w:type="dxa"/>
              <w:bottom w:w="80" w:type="dxa"/>
              <w:right w:w="100" w:type="dxa"/>
            </w:tcMar>
            <w:vAlign w:val="center"/>
          </w:tcPr>
          <w:p w14:paraId="4653187C" w14:textId="77777777" w:rsidR="005D4961" w:rsidRDefault="00E37B79">
            <w:pPr>
              <w:spacing w:before="80" w:after="80" w:line="280" w:lineRule="auto"/>
            </w:pPr>
            <w:r>
              <w:rPr>
                <w:b/>
                <w:bCs/>
                <w:color w:val="1F3864"/>
              </w:rPr>
              <w:lastRenderedPageBreak/>
              <w:t>S202_ins</w:t>
            </w:r>
          </w:p>
          <w:p w14:paraId="7CDF1640" w14:textId="77777777" w:rsidR="005D4961" w:rsidRDefault="00E37B79">
            <w:pPr>
              <w:spacing w:before="20" w:line="280" w:lineRule="auto"/>
            </w:pPr>
            <w:r>
              <w:rPr>
                <w:b/>
                <w:bCs/>
                <w:sz w:val="20"/>
                <w:szCs w:val="20"/>
              </w:rPr>
              <w:t>C&amp;A</w:t>
            </w:r>
          </w:p>
          <w:p w14:paraId="156580DA" w14:textId="77777777" w:rsidR="005D4961" w:rsidRDefault="00E37B79">
            <w:pPr>
              <w:spacing w:after="20" w:line="280" w:lineRule="auto"/>
            </w:pPr>
            <w:r>
              <w:rPr>
                <w:i/>
                <w:iCs/>
                <w:color w:val="595959"/>
                <w:sz w:val="18"/>
                <w:szCs w:val="18"/>
              </w:rPr>
              <w:t>Risk Management Unit</w:t>
            </w:r>
          </w:p>
          <w:p w14:paraId="720CD860"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71D5C904" w14:textId="77777777" w:rsidR="005D4961" w:rsidRDefault="00E37B79">
            <w:pPr>
              <w:spacing w:before="80" w:after="80" w:line="280" w:lineRule="auto"/>
            </w:pPr>
            <w:r>
              <w:rPr>
                <w:b/>
                <w:bCs/>
              </w:rPr>
              <w:t>Insurance &amp; Claims Management</w:t>
            </w:r>
          </w:p>
          <w:p w14:paraId="318D9F1B" w14:textId="77777777" w:rsidR="005D4961" w:rsidRDefault="00E37B79">
            <w:pPr>
              <w:spacing w:before="40" w:line="280" w:lineRule="auto"/>
            </w:pPr>
            <w:r>
              <w:rPr>
                <w:sz w:val="20"/>
                <w:szCs w:val="20"/>
              </w:rPr>
              <w:t>Claims register linked to insurance policies, broker correspondence, reserve estimates.</w:t>
            </w:r>
          </w:p>
        </w:tc>
        <w:tc>
          <w:tcPr>
            <w:tcW w:w="3326" w:type="dxa"/>
            <w:shd w:val="clear" w:color="auto" w:fill="F5F7FB"/>
            <w:tcMar>
              <w:top w:w="80" w:type="dxa"/>
              <w:left w:w="100" w:type="dxa"/>
              <w:bottom w:w="80" w:type="dxa"/>
              <w:right w:w="100" w:type="dxa"/>
            </w:tcMar>
            <w:vAlign w:val="center"/>
          </w:tcPr>
          <w:p w14:paraId="211DA401" w14:textId="77777777" w:rsidR="005D4961" w:rsidRDefault="00E37B79">
            <w:pPr>
              <w:spacing w:after="40" w:line="280" w:lineRule="auto"/>
            </w:pPr>
            <w:r>
              <w:rPr>
                <w:b/>
                <w:bCs/>
                <w:sz w:val="20"/>
                <w:szCs w:val="20"/>
              </w:rPr>
              <w:t xml:space="preserve">Integrations. </w:t>
            </w:r>
            <w:r>
              <w:rPr>
                <w:sz w:val="20"/>
                <w:szCs w:val="20"/>
              </w:rPr>
              <w:t>Pairs with Insurance Register (S151_ins).</w:t>
            </w:r>
          </w:p>
          <w:p w14:paraId="09298200" w14:textId="77777777" w:rsidR="005D4961" w:rsidRDefault="00E37B79">
            <w:pPr>
              <w:spacing w:line="280" w:lineRule="auto"/>
            </w:pPr>
            <w:r>
              <w:rPr>
                <w:b/>
                <w:bCs/>
                <w:sz w:val="20"/>
                <w:szCs w:val="20"/>
              </w:rPr>
              <w:t xml:space="preserve">Dependencies. </w:t>
            </w:r>
            <w:r>
              <w:rPr>
                <w:sz w:val="20"/>
                <w:szCs w:val="20"/>
              </w:rPr>
              <w:t>Document Management.</w:t>
            </w:r>
          </w:p>
          <w:p w14:paraId="186CDFFE" w14:textId="77777777" w:rsidR="005D4961" w:rsidRDefault="00E37B79">
            <w:pPr>
              <w:spacing w:before="40" w:line="280" w:lineRule="auto"/>
            </w:pPr>
            <w:r>
              <w:rPr>
                <w:i/>
                <w:iCs/>
                <w:color w:val="595959"/>
                <w:sz w:val="18"/>
                <w:szCs w:val="18"/>
              </w:rPr>
              <w:t>Co-owners: RMF</w:t>
            </w:r>
          </w:p>
        </w:tc>
        <w:tc>
          <w:tcPr>
            <w:tcW w:w="1200" w:type="dxa"/>
            <w:shd w:val="clear" w:color="auto" w:fill="F5F7FB"/>
            <w:tcMar>
              <w:top w:w="80" w:type="dxa"/>
              <w:left w:w="100" w:type="dxa"/>
              <w:bottom w:w="80" w:type="dxa"/>
              <w:right w:w="100" w:type="dxa"/>
            </w:tcMar>
            <w:vAlign w:val="center"/>
          </w:tcPr>
          <w:p w14:paraId="23D9CA46" w14:textId="77777777" w:rsidR="005D4961" w:rsidRDefault="00E37B79">
            <w:pPr>
              <w:spacing w:before="80" w:after="80" w:line="280" w:lineRule="auto"/>
              <w:jc w:val="center"/>
            </w:pPr>
            <w:r>
              <w:rPr>
                <w:b/>
                <w:bCs/>
                <w:color w:val="385723"/>
              </w:rPr>
              <w:t>Phase 3</w:t>
            </w:r>
          </w:p>
        </w:tc>
      </w:tr>
      <w:tr w:rsidR="005D4961" w14:paraId="4C71A193" w14:textId="77777777">
        <w:trPr>
          <w:cantSplit/>
        </w:trPr>
        <w:tc>
          <w:tcPr>
            <w:tcW w:w="1500" w:type="dxa"/>
            <w:tcMar>
              <w:top w:w="80" w:type="dxa"/>
              <w:left w:w="100" w:type="dxa"/>
              <w:bottom w:w="80" w:type="dxa"/>
              <w:right w:w="100" w:type="dxa"/>
            </w:tcMar>
            <w:vAlign w:val="center"/>
          </w:tcPr>
          <w:p w14:paraId="0BBACA7D" w14:textId="77777777" w:rsidR="005D4961" w:rsidRDefault="00E37B79">
            <w:pPr>
              <w:spacing w:before="80" w:after="80" w:line="280" w:lineRule="auto"/>
            </w:pPr>
            <w:r>
              <w:rPr>
                <w:b/>
                <w:bCs/>
                <w:color w:val="1F3864"/>
              </w:rPr>
              <w:t>S203</w:t>
            </w:r>
          </w:p>
          <w:p w14:paraId="17F6D6E2" w14:textId="77777777" w:rsidR="005D4961" w:rsidRDefault="00E37B79">
            <w:pPr>
              <w:spacing w:before="20" w:line="280" w:lineRule="auto"/>
            </w:pPr>
            <w:r>
              <w:rPr>
                <w:b/>
                <w:bCs/>
                <w:sz w:val="20"/>
                <w:szCs w:val="20"/>
              </w:rPr>
              <w:t>C&amp;A</w:t>
            </w:r>
          </w:p>
          <w:p w14:paraId="739E5BCA" w14:textId="77777777" w:rsidR="005D4961" w:rsidRDefault="00E37B79">
            <w:pPr>
              <w:spacing w:after="20" w:line="280" w:lineRule="auto"/>
            </w:pPr>
            <w:r>
              <w:rPr>
                <w:i/>
                <w:iCs/>
                <w:color w:val="595959"/>
                <w:sz w:val="18"/>
                <w:szCs w:val="18"/>
              </w:rPr>
              <w:t>Ethics &amp; Integrity Unit</w:t>
            </w:r>
          </w:p>
          <w:p w14:paraId="1D343D5C"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7822B854" w14:textId="77777777" w:rsidR="005D4961" w:rsidRDefault="00E37B79">
            <w:pPr>
              <w:spacing w:before="80" w:after="80" w:line="280" w:lineRule="auto"/>
            </w:pPr>
            <w:r>
              <w:rPr>
                <w:b/>
                <w:bCs/>
              </w:rPr>
              <w:t>Sanctions / PEP / Watchlist Screening</w:t>
            </w:r>
          </w:p>
          <w:p w14:paraId="67065A69" w14:textId="77777777" w:rsidR="005D4961" w:rsidRDefault="00E37B79">
            <w:pPr>
              <w:spacing w:before="40" w:line="280" w:lineRule="auto"/>
            </w:pPr>
            <w:r>
              <w:rPr>
                <w:sz w:val="20"/>
                <w:szCs w:val="20"/>
              </w:rPr>
              <w:t>Pre-onboarding screen for partners, donors, vendors and examiners against UN/OFAC/EU lists, PEPs and adverse media.</w:t>
            </w:r>
          </w:p>
        </w:tc>
        <w:tc>
          <w:tcPr>
            <w:tcW w:w="3326" w:type="dxa"/>
            <w:tcMar>
              <w:top w:w="80" w:type="dxa"/>
              <w:left w:w="100" w:type="dxa"/>
              <w:bottom w:w="80" w:type="dxa"/>
              <w:right w:w="100" w:type="dxa"/>
            </w:tcMar>
            <w:vAlign w:val="center"/>
          </w:tcPr>
          <w:p w14:paraId="79C75D8F" w14:textId="77777777" w:rsidR="005D4961" w:rsidRDefault="00E37B79">
            <w:pPr>
              <w:spacing w:after="40" w:line="280" w:lineRule="auto"/>
            </w:pPr>
            <w:r>
              <w:rPr>
                <w:b/>
                <w:bCs/>
                <w:sz w:val="20"/>
                <w:szCs w:val="20"/>
              </w:rPr>
              <w:t xml:space="preserve">Integrations. </w:t>
            </w:r>
            <w:r>
              <w:rPr>
                <w:sz w:val="20"/>
                <w:szCs w:val="20"/>
              </w:rPr>
              <w:t>Used by S133 (vendors), S081 (partners), S060 (examiners), S148 (donors).</w:t>
            </w:r>
          </w:p>
          <w:p w14:paraId="705D3AF8" w14:textId="77777777" w:rsidR="005D4961" w:rsidRDefault="00E37B79">
            <w:pPr>
              <w:spacing w:line="280" w:lineRule="auto"/>
            </w:pPr>
            <w:r>
              <w:rPr>
                <w:b/>
                <w:bCs/>
                <w:sz w:val="20"/>
                <w:szCs w:val="20"/>
              </w:rPr>
              <w:t xml:space="preserve">Dependencies. </w:t>
            </w:r>
            <w:r>
              <w:rPr>
                <w:sz w:val="20"/>
                <w:szCs w:val="20"/>
              </w:rPr>
              <w:t>Screening service, periodic re-screen.</w:t>
            </w:r>
          </w:p>
          <w:p w14:paraId="43AC3E3F" w14:textId="77777777" w:rsidR="005D4961" w:rsidRDefault="00E37B79">
            <w:pPr>
              <w:spacing w:before="40" w:line="280" w:lineRule="auto"/>
            </w:pPr>
            <w:r>
              <w:rPr>
                <w:i/>
                <w:iCs/>
                <w:color w:val="595959"/>
                <w:sz w:val="18"/>
                <w:szCs w:val="18"/>
              </w:rPr>
              <w:t>Co-owners: RMF</w:t>
            </w:r>
          </w:p>
        </w:tc>
        <w:tc>
          <w:tcPr>
            <w:tcW w:w="1200" w:type="dxa"/>
            <w:tcMar>
              <w:top w:w="80" w:type="dxa"/>
              <w:left w:w="100" w:type="dxa"/>
              <w:bottom w:w="80" w:type="dxa"/>
              <w:right w:w="100" w:type="dxa"/>
            </w:tcMar>
            <w:vAlign w:val="center"/>
          </w:tcPr>
          <w:p w14:paraId="41DCBDFE" w14:textId="77777777" w:rsidR="005D4961" w:rsidRDefault="00E37B79">
            <w:pPr>
              <w:spacing w:before="80" w:after="80" w:line="280" w:lineRule="auto"/>
              <w:jc w:val="center"/>
            </w:pPr>
            <w:r>
              <w:rPr>
                <w:b/>
                <w:bCs/>
                <w:color w:val="BF8F00"/>
              </w:rPr>
              <w:t>Phase 2</w:t>
            </w:r>
          </w:p>
        </w:tc>
      </w:tr>
      <w:tr w:rsidR="005D4961" w14:paraId="2811C2EF" w14:textId="77777777">
        <w:trPr>
          <w:cantSplit/>
        </w:trPr>
        <w:tc>
          <w:tcPr>
            <w:tcW w:w="1500" w:type="dxa"/>
            <w:shd w:val="clear" w:color="auto" w:fill="F5F7FB"/>
            <w:tcMar>
              <w:top w:w="80" w:type="dxa"/>
              <w:left w:w="100" w:type="dxa"/>
              <w:bottom w:w="80" w:type="dxa"/>
              <w:right w:w="100" w:type="dxa"/>
            </w:tcMar>
            <w:vAlign w:val="center"/>
          </w:tcPr>
          <w:p w14:paraId="3E50583F" w14:textId="77777777" w:rsidR="005D4961" w:rsidRDefault="00E37B79">
            <w:pPr>
              <w:spacing w:before="80" w:after="80" w:line="280" w:lineRule="auto"/>
            </w:pPr>
            <w:r>
              <w:rPr>
                <w:b/>
                <w:bCs/>
                <w:color w:val="1F3864"/>
              </w:rPr>
              <w:t>S204</w:t>
            </w:r>
          </w:p>
          <w:p w14:paraId="2B564C8B" w14:textId="77777777" w:rsidR="005D4961" w:rsidRDefault="00E37B79">
            <w:pPr>
              <w:spacing w:before="20" w:line="280" w:lineRule="auto"/>
            </w:pPr>
            <w:r>
              <w:rPr>
                <w:b/>
                <w:bCs/>
                <w:sz w:val="20"/>
                <w:szCs w:val="20"/>
              </w:rPr>
              <w:t>DTI+C&amp;A</w:t>
            </w:r>
          </w:p>
          <w:p w14:paraId="28C33A4D" w14:textId="77777777" w:rsidR="005D4961" w:rsidRDefault="00E37B79">
            <w:pPr>
              <w:spacing w:after="20" w:line="280" w:lineRule="auto"/>
            </w:pPr>
            <w:r>
              <w:rPr>
                <w:i/>
                <w:iCs/>
                <w:color w:val="595959"/>
                <w:sz w:val="18"/>
                <w:szCs w:val="18"/>
              </w:rPr>
              <w:t>DTI Cybersecurity, Data Analytics &amp; Digital Assurance + C&amp;A audit-evidence steward</w:t>
            </w:r>
          </w:p>
          <w:p w14:paraId="64A07296" w14:textId="77777777" w:rsidR="005D4961" w:rsidRDefault="00E37B79">
            <w:pPr>
              <w:spacing w:line="280" w:lineRule="auto"/>
            </w:pPr>
            <w:r>
              <w:rPr>
                <w:i/>
                <w:iCs/>
                <w:color w:val="1F3864"/>
                <w:sz w:val="18"/>
                <w:szCs w:val="18"/>
              </w:rPr>
              <w:t>DTI v3.0</w:t>
            </w:r>
          </w:p>
          <w:p w14:paraId="7A58E3CB" w14:textId="77777777" w:rsidR="005D4961" w:rsidRDefault="00E37B79">
            <w:pPr>
              <w:spacing w:before="20" w:line="280" w:lineRule="auto"/>
            </w:pPr>
            <w:r>
              <w:rPr>
                <w:i/>
                <w:iCs/>
                <w:color w:val="595959"/>
                <w:sz w:val="18"/>
                <w:szCs w:val="18"/>
              </w:rPr>
              <w:t>Anchor: §§16, 20, 86</w:t>
            </w:r>
          </w:p>
        </w:tc>
        <w:tc>
          <w:tcPr>
            <w:tcW w:w="3000" w:type="dxa"/>
            <w:shd w:val="clear" w:color="auto" w:fill="F5F7FB"/>
            <w:tcMar>
              <w:top w:w="80" w:type="dxa"/>
              <w:left w:w="100" w:type="dxa"/>
              <w:bottom w:w="80" w:type="dxa"/>
              <w:right w:w="100" w:type="dxa"/>
            </w:tcMar>
            <w:vAlign w:val="center"/>
          </w:tcPr>
          <w:p w14:paraId="3F27D3E3" w14:textId="77777777" w:rsidR="005D4961" w:rsidRDefault="00E37B79">
            <w:pPr>
              <w:spacing w:before="80" w:after="80" w:line="280" w:lineRule="auto"/>
            </w:pPr>
            <w:r>
              <w:rPr>
                <w:b/>
                <w:bCs/>
              </w:rPr>
              <w:t>Cybersecurity, Audit &amp; Logging System (System 22)</w:t>
            </w:r>
          </w:p>
          <w:p w14:paraId="75F88FF1" w14:textId="77777777" w:rsidR="005D4961" w:rsidRDefault="00E37B79">
            <w:pPr>
              <w:spacing w:before="40" w:line="280" w:lineRule="auto"/>
            </w:pPr>
            <w:r>
              <w:rPr>
                <w:sz w:val="20"/>
                <w:szCs w:val="20"/>
              </w:rPr>
              <w:t>Immutable audit logging across all 22+ systems, automated control testing, IAU digital workspace and quarterly Board-report generation.</w:t>
            </w:r>
          </w:p>
        </w:tc>
        <w:tc>
          <w:tcPr>
            <w:tcW w:w="3326" w:type="dxa"/>
            <w:shd w:val="clear" w:color="auto" w:fill="F5F7FB"/>
            <w:tcMar>
              <w:top w:w="80" w:type="dxa"/>
              <w:left w:w="100" w:type="dxa"/>
              <w:bottom w:w="80" w:type="dxa"/>
              <w:right w:w="100" w:type="dxa"/>
            </w:tcMar>
            <w:vAlign w:val="center"/>
          </w:tcPr>
          <w:p w14:paraId="5BB700A4" w14:textId="77777777" w:rsidR="005D4961" w:rsidRDefault="00E37B79">
            <w:pPr>
              <w:spacing w:after="40" w:line="280" w:lineRule="auto"/>
            </w:pPr>
            <w:r>
              <w:rPr>
                <w:b/>
                <w:bCs/>
                <w:sz w:val="20"/>
                <w:szCs w:val="20"/>
              </w:rPr>
              <w:t xml:space="preserve">Integrations. </w:t>
            </w:r>
            <w:r>
              <w:rPr>
                <w:sz w:val="20"/>
                <w:szCs w:val="20"/>
              </w:rPr>
              <w:t>Receives logs from every system; evidence to Audit Working Papers (S196); SIEM correlation to S208.</w:t>
            </w:r>
          </w:p>
          <w:p w14:paraId="16A08998" w14:textId="77777777" w:rsidR="005D4961" w:rsidRDefault="00E37B79">
            <w:pPr>
              <w:spacing w:line="280" w:lineRule="auto"/>
            </w:pPr>
            <w:r>
              <w:rPr>
                <w:b/>
                <w:bCs/>
                <w:sz w:val="20"/>
                <w:szCs w:val="20"/>
              </w:rPr>
              <w:t xml:space="preserve">Dependencies. </w:t>
            </w:r>
            <w:r>
              <w:rPr>
                <w:sz w:val="20"/>
                <w:szCs w:val="20"/>
              </w:rPr>
              <w:t>Log fabric, immutable storage (S221), SIEM (S208).</w:t>
            </w:r>
          </w:p>
          <w:p w14:paraId="27CB42EB" w14:textId="77777777" w:rsidR="005D4961" w:rsidRDefault="00E37B79">
            <w:pPr>
              <w:spacing w:before="40" w:line="280" w:lineRule="auto"/>
            </w:pPr>
            <w:r>
              <w:rPr>
                <w:i/>
                <w:iCs/>
                <w:color w:val="595959"/>
                <w:sz w:val="18"/>
                <w:szCs w:val="18"/>
              </w:rPr>
              <w:t>Co-owners: REG</w:t>
            </w:r>
          </w:p>
        </w:tc>
        <w:tc>
          <w:tcPr>
            <w:tcW w:w="1200" w:type="dxa"/>
            <w:shd w:val="clear" w:color="auto" w:fill="F5F7FB"/>
            <w:tcMar>
              <w:top w:w="80" w:type="dxa"/>
              <w:left w:w="100" w:type="dxa"/>
              <w:bottom w:w="80" w:type="dxa"/>
              <w:right w:w="100" w:type="dxa"/>
            </w:tcMar>
            <w:vAlign w:val="center"/>
          </w:tcPr>
          <w:p w14:paraId="3BD2FBC7" w14:textId="77777777" w:rsidR="005D4961" w:rsidRDefault="00E37B79">
            <w:pPr>
              <w:spacing w:before="80" w:after="80" w:line="280" w:lineRule="auto"/>
              <w:jc w:val="center"/>
            </w:pPr>
            <w:r>
              <w:rPr>
                <w:b/>
                <w:bCs/>
                <w:color w:val="C00000"/>
              </w:rPr>
              <w:t>Fast-Track</w:t>
            </w:r>
          </w:p>
        </w:tc>
      </w:tr>
      <w:tr w:rsidR="005D4961" w14:paraId="001052D7" w14:textId="77777777">
        <w:trPr>
          <w:cantSplit/>
        </w:trPr>
        <w:tc>
          <w:tcPr>
            <w:tcW w:w="1500" w:type="dxa"/>
            <w:tcMar>
              <w:top w:w="80" w:type="dxa"/>
              <w:left w:w="100" w:type="dxa"/>
              <w:bottom w:w="80" w:type="dxa"/>
              <w:right w:w="100" w:type="dxa"/>
            </w:tcMar>
            <w:vAlign w:val="center"/>
          </w:tcPr>
          <w:p w14:paraId="4C7002CC" w14:textId="77777777" w:rsidR="005D4961" w:rsidRDefault="00E37B79">
            <w:pPr>
              <w:spacing w:before="80" w:after="80" w:line="280" w:lineRule="auto"/>
            </w:pPr>
            <w:r>
              <w:rPr>
                <w:b/>
                <w:bCs/>
                <w:color w:val="1F3864"/>
              </w:rPr>
              <w:t>S205_inv</w:t>
            </w:r>
          </w:p>
          <w:p w14:paraId="002819E4" w14:textId="77777777" w:rsidR="005D4961" w:rsidRDefault="00E37B79">
            <w:pPr>
              <w:spacing w:before="20" w:line="280" w:lineRule="auto"/>
            </w:pPr>
            <w:r>
              <w:rPr>
                <w:b/>
                <w:bCs/>
                <w:sz w:val="20"/>
                <w:szCs w:val="20"/>
              </w:rPr>
              <w:t>C&amp;A</w:t>
            </w:r>
          </w:p>
          <w:p w14:paraId="1D75E1C6" w14:textId="77777777" w:rsidR="005D4961" w:rsidRDefault="00E37B79">
            <w:pPr>
              <w:spacing w:after="20" w:line="280" w:lineRule="auto"/>
            </w:pPr>
            <w:r>
              <w:rPr>
                <w:i/>
                <w:iCs/>
                <w:color w:val="595959"/>
                <w:sz w:val="18"/>
                <w:szCs w:val="18"/>
              </w:rPr>
              <w:t>Ethics &amp; Integrity Unit</w:t>
            </w:r>
          </w:p>
          <w:p w14:paraId="4E632745"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4CE66F16" w14:textId="77777777" w:rsidR="005D4961" w:rsidRDefault="00E37B79">
            <w:pPr>
              <w:spacing w:before="80" w:after="80" w:line="280" w:lineRule="auto"/>
            </w:pPr>
            <w:r>
              <w:rPr>
                <w:b/>
                <w:bCs/>
              </w:rPr>
              <w:t>Internal Investigations Mobile Speak-Up App</w:t>
            </w:r>
          </w:p>
          <w:p w14:paraId="3F4083D9" w14:textId="77777777" w:rsidR="005D4961" w:rsidRDefault="00E37B79">
            <w:pPr>
              <w:spacing w:before="40" w:line="280" w:lineRule="auto"/>
            </w:pPr>
            <w:r>
              <w:rPr>
                <w:sz w:val="20"/>
                <w:szCs w:val="20"/>
              </w:rPr>
              <w:t>Confidential mobile intake distinct from the web hotline; supports voice-note submission and language selection.</w:t>
            </w:r>
          </w:p>
        </w:tc>
        <w:tc>
          <w:tcPr>
            <w:tcW w:w="3326" w:type="dxa"/>
            <w:tcMar>
              <w:top w:w="80" w:type="dxa"/>
              <w:left w:w="100" w:type="dxa"/>
              <w:bottom w:w="80" w:type="dxa"/>
              <w:right w:w="100" w:type="dxa"/>
            </w:tcMar>
            <w:vAlign w:val="center"/>
          </w:tcPr>
          <w:p w14:paraId="290EE20B" w14:textId="77777777" w:rsidR="005D4961" w:rsidRDefault="00E37B79">
            <w:pPr>
              <w:spacing w:after="40" w:line="280" w:lineRule="auto"/>
            </w:pPr>
            <w:r>
              <w:rPr>
                <w:b/>
                <w:bCs/>
                <w:sz w:val="20"/>
                <w:szCs w:val="20"/>
              </w:rPr>
              <w:t xml:space="preserve">Integrations. </w:t>
            </w:r>
            <w:r>
              <w:rPr>
                <w:sz w:val="20"/>
                <w:szCs w:val="20"/>
              </w:rPr>
              <w:t>Routes into Investigations (S192).</w:t>
            </w:r>
          </w:p>
          <w:p w14:paraId="3B027B0A" w14:textId="77777777" w:rsidR="005D4961" w:rsidRDefault="00E37B79">
            <w:pPr>
              <w:spacing w:line="280" w:lineRule="auto"/>
            </w:pPr>
            <w:r>
              <w:rPr>
                <w:b/>
                <w:bCs/>
                <w:sz w:val="20"/>
                <w:szCs w:val="20"/>
              </w:rPr>
              <w:t xml:space="preserve">Dependencies. </w:t>
            </w:r>
            <w:r>
              <w:rPr>
                <w:sz w:val="20"/>
                <w:szCs w:val="20"/>
              </w:rPr>
              <w:t>Mobile app, anonymisation.</w:t>
            </w:r>
          </w:p>
        </w:tc>
        <w:tc>
          <w:tcPr>
            <w:tcW w:w="1200" w:type="dxa"/>
            <w:tcMar>
              <w:top w:w="80" w:type="dxa"/>
              <w:left w:w="100" w:type="dxa"/>
              <w:bottom w:w="80" w:type="dxa"/>
              <w:right w:w="100" w:type="dxa"/>
            </w:tcMar>
            <w:vAlign w:val="center"/>
          </w:tcPr>
          <w:p w14:paraId="69370D91" w14:textId="77777777" w:rsidR="005D4961" w:rsidRDefault="00E37B79">
            <w:pPr>
              <w:spacing w:before="80" w:after="80" w:line="280" w:lineRule="auto"/>
              <w:jc w:val="center"/>
            </w:pPr>
            <w:r>
              <w:rPr>
                <w:b/>
                <w:bCs/>
                <w:color w:val="385723"/>
              </w:rPr>
              <w:t>Phase 3</w:t>
            </w:r>
          </w:p>
        </w:tc>
      </w:tr>
    </w:tbl>
    <w:p w14:paraId="0D46A972" w14:textId="77777777" w:rsidR="005D4961" w:rsidRDefault="00E37B79">
      <w:pPr>
        <w:keepNext/>
        <w:spacing w:before="280" w:after="120" w:line="300" w:lineRule="auto"/>
      </w:pPr>
      <w:r>
        <w:rPr>
          <w:b/>
          <w:bCs/>
          <w:color w:val="1F3864"/>
          <w:sz w:val="26"/>
          <w:szCs w:val="26"/>
        </w:rPr>
        <w:t>30A.6.11  Cluster C11 — IT Operations, Cybersecurity &amp; Platform  (28 systems)</w:t>
      </w:r>
    </w:p>
    <w:p w14:paraId="6ADF3BC0" w14:textId="77777777" w:rsidR="005D4961" w:rsidRDefault="00E37B79">
      <w:pPr>
        <w:spacing w:before="80" w:after="120" w:line="280" w:lineRule="auto"/>
      </w:pPr>
      <w:r>
        <w:rPr>
          <w:b/>
          <w:bCs/>
        </w:rPr>
        <w:t xml:space="preserve">Phasing: </w:t>
      </w:r>
      <w:r>
        <w:t xml:space="preserve">16 Fast-Track · 11 Phase 2 · 1 Phase 3.   </w:t>
      </w:r>
      <w:r>
        <w:rPr>
          <w:b/>
          <w:bCs/>
        </w:rPr>
        <w:t xml:space="preserve">Source: </w:t>
      </w:r>
      <w:r>
        <w:t>2 from DTI v3.0 mapping · 26 new gap-identified.</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500"/>
        <w:gridCol w:w="3000"/>
        <w:gridCol w:w="3326"/>
        <w:gridCol w:w="1200"/>
      </w:tblGrid>
      <w:tr w:rsidR="005D4961" w14:paraId="71B979B8" w14:textId="77777777">
        <w:trPr>
          <w:cantSplit/>
          <w:tblHeader/>
        </w:trPr>
        <w:tc>
          <w:tcPr>
            <w:tcW w:w="1500" w:type="dxa"/>
            <w:shd w:val="clear" w:color="auto" w:fill="0F2A5C"/>
            <w:tcMar>
              <w:top w:w="80" w:type="dxa"/>
              <w:left w:w="100" w:type="dxa"/>
              <w:bottom w:w="80" w:type="dxa"/>
              <w:right w:w="100" w:type="dxa"/>
            </w:tcMar>
            <w:vAlign w:val="center"/>
          </w:tcPr>
          <w:p w14:paraId="11042B3C" w14:textId="77777777" w:rsidR="005D4961" w:rsidRDefault="00E37B79">
            <w:pPr>
              <w:spacing w:before="80" w:after="80" w:line="280" w:lineRule="auto"/>
            </w:pPr>
            <w:r>
              <w:rPr>
                <w:b/>
                <w:bCs/>
                <w:color w:val="FFFFFF"/>
              </w:rPr>
              <w:lastRenderedPageBreak/>
              <w:t>ID &amp; Owner</w:t>
            </w:r>
          </w:p>
        </w:tc>
        <w:tc>
          <w:tcPr>
            <w:tcW w:w="3000" w:type="dxa"/>
            <w:shd w:val="clear" w:color="auto" w:fill="0F2A5C"/>
            <w:tcMar>
              <w:top w:w="80" w:type="dxa"/>
              <w:left w:w="100" w:type="dxa"/>
              <w:bottom w:w="80" w:type="dxa"/>
              <w:right w:w="100" w:type="dxa"/>
            </w:tcMar>
            <w:vAlign w:val="center"/>
          </w:tcPr>
          <w:p w14:paraId="67FB4F12" w14:textId="77777777" w:rsidR="005D4961" w:rsidRDefault="00E37B79">
            <w:pPr>
              <w:spacing w:before="80" w:after="80" w:line="280" w:lineRule="auto"/>
            </w:pPr>
            <w:r>
              <w:rPr>
                <w:b/>
                <w:bCs/>
                <w:color w:val="FFFFFF"/>
              </w:rPr>
              <w:t>System &amp; Purpose</w:t>
            </w:r>
          </w:p>
        </w:tc>
        <w:tc>
          <w:tcPr>
            <w:tcW w:w="3326" w:type="dxa"/>
            <w:shd w:val="clear" w:color="auto" w:fill="0F2A5C"/>
            <w:tcMar>
              <w:top w:w="80" w:type="dxa"/>
              <w:left w:w="100" w:type="dxa"/>
              <w:bottom w:w="80" w:type="dxa"/>
              <w:right w:w="100" w:type="dxa"/>
            </w:tcMar>
            <w:vAlign w:val="center"/>
          </w:tcPr>
          <w:p w14:paraId="2F15612C" w14:textId="77777777" w:rsidR="005D4961" w:rsidRDefault="00E37B79">
            <w:pPr>
              <w:spacing w:before="80" w:after="80" w:line="280" w:lineRule="auto"/>
            </w:pPr>
            <w:r>
              <w:rPr>
                <w:b/>
                <w:bCs/>
                <w:color w:val="FFFFFF"/>
              </w:rPr>
              <w:t>Integrations &amp; Dependencies</w:t>
            </w:r>
          </w:p>
        </w:tc>
        <w:tc>
          <w:tcPr>
            <w:tcW w:w="1200" w:type="dxa"/>
            <w:shd w:val="clear" w:color="auto" w:fill="0F2A5C"/>
            <w:tcMar>
              <w:top w:w="80" w:type="dxa"/>
              <w:left w:w="100" w:type="dxa"/>
              <w:bottom w:w="80" w:type="dxa"/>
              <w:right w:w="100" w:type="dxa"/>
            </w:tcMar>
            <w:vAlign w:val="center"/>
          </w:tcPr>
          <w:p w14:paraId="623DA395" w14:textId="77777777" w:rsidR="005D4961" w:rsidRDefault="00E37B79">
            <w:pPr>
              <w:spacing w:before="80" w:after="80" w:line="280" w:lineRule="auto"/>
              <w:jc w:val="center"/>
            </w:pPr>
            <w:r>
              <w:rPr>
                <w:b/>
                <w:bCs/>
                <w:color w:val="FFFFFF"/>
              </w:rPr>
              <w:t>Phase</w:t>
            </w:r>
          </w:p>
        </w:tc>
      </w:tr>
      <w:tr w:rsidR="005D4961" w14:paraId="00D5BE23" w14:textId="77777777">
        <w:trPr>
          <w:cantSplit/>
        </w:trPr>
        <w:tc>
          <w:tcPr>
            <w:tcW w:w="1500" w:type="dxa"/>
            <w:tcMar>
              <w:top w:w="80" w:type="dxa"/>
              <w:left w:w="100" w:type="dxa"/>
              <w:bottom w:w="80" w:type="dxa"/>
              <w:right w:w="100" w:type="dxa"/>
            </w:tcMar>
            <w:vAlign w:val="center"/>
          </w:tcPr>
          <w:p w14:paraId="737F8BF1" w14:textId="77777777" w:rsidR="005D4961" w:rsidRDefault="00E37B79">
            <w:pPr>
              <w:spacing w:before="80" w:after="80" w:line="280" w:lineRule="auto"/>
            </w:pPr>
            <w:r>
              <w:rPr>
                <w:b/>
                <w:bCs/>
                <w:color w:val="1F3864"/>
              </w:rPr>
              <w:t>S205</w:t>
            </w:r>
          </w:p>
          <w:p w14:paraId="7F287F61" w14:textId="77777777" w:rsidR="005D4961" w:rsidRDefault="00E37B79">
            <w:pPr>
              <w:spacing w:before="20" w:line="280" w:lineRule="auto"/>
            </w:pPr>
            <w:r>
              <w:rPr>
                <w:b/>
                <w:bCs/>
                <w:sz w:val="20"/>
                <w:szCs w:val="20"/>
              </w:rPr>
              <w:t>DTI</w:t>
            </w:r>
          </w:p>
          <w:p w14:paraId="4FAB9C8E" w14:textId="77777777" w:rsidR="005D4961" w:rsidRDefault="00E37B79">
            <w:pPr>
              <w:spacing w:after="20" w:line="280" w:lineRule="auto"/>
            </w:pPr>
            <w:r>
              <w:rPr>
                <w:i/>
                <w:iCs/>
                <w:color w:val="595959"/>
                <w:sz w:val="18"/>
                <w:szCs w:val="18"/>
              </w:rPr>
              <w:t>Digital Services &amp; User Support</w:t>
            </w:r>
          </w:p>
          <w:p w14:paraId="05A1D838"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2CF08DA6" w14:textId="77777777" w:rsidR="005D4961" w:rsidRDefault="00E37B79">
            <w:pPr>
              <w:spacing w:before="80" w:after="80" w:line="280" w:lineRule="auto"/>
            </w:pPr>
            <w:r>
              <w:rPr>
                <w:b/>
                <w:bCs/>
              </w:rPr>
              <w:t>IT Service Management (ITSM) / Service Desk</w:t>
            </w:r>
          </w:p>
          <w:p w14:paraId="2376E0B7" w14:textId="77777777" w:rsidR="005D4961" w:rsidRDefault="00E37B79">
            <w:pPr>
              <w:spacing w:before="40" w:line="280" w:lineRule="auto"/>
            </w:pPr>
            <w:r>
              <w:rPr>
                <w:sz w:val="20"/>
                <w:szCs w:val="20"/>
              </w:rPr>
              <w:t>Jira Service Management / Freshservice — ticketing for the User Support unit, problem management, change management, knowledge base for end users.</w:t>
            </w:r>
          </w:p>
        </w:tc>
        <w:tc>
          <w:tcPr>
            <w:tcW w:w="3326" w:type="dxa"/>
            <w:tcMar>
              <w:top w:w="80" w:type="dxa"/>
              <w:left w:w="100" w:type="dxa"/>
              <w:bottom w:w="80" w:type="dxa"/>
              <w:right w:w="100" w:type="dxa"/>
            </w:tcMar>
            <w:vAlign w:val="center"/>
          </w:tcPr>
          <w:p w14:paraId="229783EE" w14:textId="77777777" w:rsidR="005D4961" w:rsidRDefault="00E37B79">
            <w:pPr>
              <w:spacing w:after="40" w:line="280" w:lineRule="auto"/>
            </w:pPr>
            <w:r>
              <w:rPr>
                <w:b/>
                <w:bCs/>
                <w:sz w:val="20"/>
                <w:szCs w:val="20"/>
              </w:rPr>
              <w:t xml:space="preserve">Integrations. </w:t>
            </w:r>
            <w:r>
              <w:rPr>
                <w:sz w:val="20"/>
                <w:szCs w:val="20"/>
              </w:rPr>
              <w:t>Pairs with End-User KB (S222) and CMDB (S211); resolutions feed PPM (S015).</w:t>
            </w:r>
          </w:p>
          <w:p w14:paraId="29AD04D3" w14:textId="77777777" w:rsidR="005D4961" w:rsidRDefault="00E37B79">
            <w:pPr>
              <w:spacing w:line="280" w:lineRule="auto"/>
            </w:pPr>
            <w:r>
              <w:rPr>
                <w:b/>
                <w:bCs/>
                <w:sz w:val="20"/>
                <w:szCs w:val="20"/>
              </w:rPr>
              <w:t xml:space="preserve">Dependencies. </w:t>
            </w:r>
            <w:r>
              <w:rPr>
                <w:sz w:val="20"/>
                <w:szCs w:val="20"/>
              </w:rPr>
              <w:t>ITSM tool, IAM.</w:t>
            </w:r>
          </w:p>
        </w:tc>
        <w:tc>
          <w:tcPr>
            <w:tcW w:w="1200" w:type="dxa"/>
            <w:tcMar>
              <w:top w:w="80" w:type="dxa"/>
              <w:left w:w="100" w:type="dxa"/>
              <w:bottom w:w="80" w:type="dxa"/>
              <w:right w:w="100" w:type="dxa"/>
            </w:tcMar>
            <w:vAlign w:val="center"/>
          </w:tcPr>
          <w:p w14:paraId="6D9ED171" w14:textId="77777777" w:rsidR="005D4961" w:rsidRDefault="00E37B79">
            <w:pPr>
              <w:spacing w:before="80" w:after="80" w:line="280" w:lineRule="auto"/>
              <w:jc w:val="center"/>
            </w:pPr>
            <w:r>
              <w:rPr>
                <w:b/>
                <w:bCs/>
                <w:color w:val="C00000"/>
              </w:rPr>
              <w:t>Fast-Track</w:t>
            </w:r>
          </w:p>
        </w:tc>
      </w:tr>
      <w:tr w:rsidR="005D4961" w14:paraId="06AEEC48" w14:textId="77777777">
        <w:trPr>
          <w:cantSplit/>
        </w:trPr>
        <w:tc>
          <w:tcPr>
            <w:tcW w:w="1500" w:type="dxa"/>
            <w:shd w:val="clear" w:color="auto" w:fill="F5F7FB"/>
            <w:tcMar>
              <w:top w:w="80" w:type="dxa"/>
              <w:left w:w="100" w:type="dxa"/>
              <w:bottom w:w="80" w:type="dxa"/>
              <w:right w:w="100" w:type="dxa"/>
            </w:tcMar>
            <w:vAlign w:val="center"/>
          </w:tcPr>
          <w:p w14:paraId="22EBEF5A" w14:textId="77777777" w:rsidR="005D4961" w:rsidRDefault="00E37B79">
            <w:pPr>
              <w:spacing w:before="80" w:after="80" w:line="280" w:lineRule="auto"/>
            </w:pPr>
            <w:r>
              <w:rPr>
                <w:b/>
                <w:bCs/>
                <w:color w:val="1F3864"/>
              </w:rPr>
              <w:t>S205_mdm</w:t>
            </w:r>
          </w:p>
          <w:p w14:paraId="504A10BC" w14:textId="77777777" w:rsidR="005D4961" w:rsidRDefault="00E37B79">
            <w:pPr>
              <w:spacing w:before="20" w:line="280" w:lineRule="auto"/>
            </w:pPr>
            <w:r>
              <w:rPr>
                <w:b/>
                <w:bCs/>
                <w:sz w:val="20"/>
                <w:szCs w:val="20"/>
              </w:rPr>
              <w:t>DTI</w:t>
            </w:r>
          </w:p>
          <w:p w14:paraId="4470D4C0" w14:textId="77777777" w:rsidR="005D4961" w:rsidRDefault="00E37B79">
            <w:pPr>
              <w:spacing w:after="20" w:line="280" w:lineRule="auto"/>
            </w:pPr>
            <w:r>
              <w:rPr>
                <w:i/>
                <w:iCs/>
                <w:color w:val="595959"/>
                <w:sz w:val="18"/>
                <w:szCs w:val="18"/>
              </w:rPr>
              <w:t>IT Infrastructure &amp; Cloud Unit</w:t>
            </w:r>
          </w:p>
          <w:p w14:paraId="379EA0D1"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5B8C4E50" w14:textId="77777777" w:rsidR="005D4961" w:rsidRDefault="00E37B79">
            <w:pPr>
              <w:spacing w:before="80" w:after="80" w:line="280" w:lineRule="auto"/>
            </w:pPr>
            <w:r>
              <w:rPr>
                <w:b/>
                <w:bCs/>
              </w:rPr>
              <w:t>Endpoint Management / MDM</w:t>
            </w:r>
          </w:p>
          <w:p w14:paraId="30A52B7B" w14:textId="77777777" w:rsidR="005D4961" w:rsidRDefault="00E37B79">
            <w:pPr>
              <w:spacing w:before="40" w:line="280" w:lineRule="auto"/>
            </w:pPr>
            <w:r>
              <w:rPr>
                <w:sz w:val="20"/>
                <w:szCs w:val="20"/>
              </w:rPr>
              <w:t>Intune / Jamf — laptops, phones, tablets across all directorates. Patch management, baseline policies, lost-device wipe.</w:t>
            </w:r>
          </w:p>
        </w:tc>
        <w:tc>
          <w:tcPr>
            <w:tcW w:w="3326" w:type="dxa"/>
            <w:shd w:val="clear" w:color="auto" w:fill="F5F7FB"/>
            <w:tcMar>
              <w:top w:w="80" w:type="dxa"/>
              <w:left w:w="100" w:type="dxa"/>
              <w:bottom w:w="80" w:type="dxa"/>
              <w:right w:w="100" w:type="dxa"/>
            </w:tcMar>
            <w:vAlign w:val="center"/>
          </w:tcPr>
          <w:p w14:paraId="4B81CE0C" w14:textId="77777777" w:rsidR="005D4961" w:rsidRDefault="00E37B79">
            <w:pPr>
              <w:spacing w:after="40" w:line="280" w:lineRule="auto"/>
            </w:pPr>
            <w:r>
              <w:rPr>
                <w:b/>
                <w:bCs/>
                <w:sz w:val="20"/>
                <w:szCs w:val="20"/>
              </w:rPr>
              <w:t xml:space="preserve">Integrations. </w:t>
            </w:r>
            <w:r>
              <w:rPr>
                <w:sz w:val="20"/>
                <w:szCs w:val="20"/>
              </w:rPr>
              <w:t>Identity from IAM (S213); compliance signals to SIEM (S208) and DLP (S210d).</w:t>
            </w:r>
          </w:p>
          <w:p w14:paraId="4DCA7D52" w14:textId="77777777" w:rsidR="005D4961" w:rsidRDefault="00E37B79">
            <w:pPr>
              <w:spacing w:line="280" w:lineRule="auto"/>
            </w:pPr>
            <w:r>
              <w:rPr>
                <w:b/>
                <w:bCs/>
                <w:sz w:val="20"/>
                <w:szCs w:val="20"/>
              </w:rPr>
              <w:t xml:space="preserve">Dependencies. </w:t>
            </w:r>
            <w:r>
              <w:rPr>
                <w:sz w:val="20"/>
                <w:szCs w:val="20"/>
              </w:rPr>
              <w:t>MDM platform.</w:t>
            </w:r>
          </w:p>
        </w:tc>
        <w:tc>
          <w:tcPr>
            <w:tcW w:w="1200" w:type="dxa"/>
            <w:shd w:val="clear" w:color="auto" w:fill="F5F7FB"/>
            <w:tcMar>
              <w:top w:w="80" w:type="dxa"/>
              <w:left w:w="100" w:type="dxa"/>
              <w:bottom w:w="80" w:type="dxa"/>
              <w:right w:w="100" w:type="dxa"/>
            </w:tcMar>
            <w:vAlign w:val="center"/>
          </w:tcPr>
          <w:p w14:paraId="6C36A042" w14:textId="77777777" w:rsidR="005D4961" w:rsidRDefault="00E37B79">
            <w:pPr>
              <w:spacing w:before="80" w:after="80" w:line="280" w:lineRule="auto"/>
              <w:jc w:val="center"/>
            </w:pPr>
            <w:r>
              <w:rPr>
                <w:b/>
                <w:bCs/>
                <w:color w:val="C00000"/>
              </w:rPr>
              <w:t>Fast-Track</w:t>
            </w:r>
          </w:p>
        </w:tc>
      </w:tr>
      <w:tr w:rsidR="005D4961" w14:paraId="0B0333FF" w14:textId="77777777">
        <w:trPr>
          <w:cantSplit/>
        </w:trPr>
        <w:tc>
          <w:tcPr>
            <w:tcW w:w="1500" w:type="dxa"/>
            <w:tcMar>
              <w:top w:w="80" w:type="dxa"/>
              <w:left w:w="100" w:type="dxa"/>
              <w:bottom w:w="80" w:type="dxa"/>
              <w:right w:w="100" w:type="dxa"/>
            </w:tcMar>
            <w:vAlign w:val="center"/>
          </w:tcPr>
          <w:p w14:paraId="7FAB33A2" w14:textId="77777777" w:rsidR="005D4961" w:rsidRDefault="00E37B79">
            <w:pPr>
              <w:spacing w:before="80" w:after="80" w:line="280" w:lineRule="auto"/>
            </w:pPr>
            <w:r>
              <w:rPr>
                <w:b/>
                <w:bCs/>
                <w:color w:val="1F3864"/>
              </w:rPr>
              <w:t>S205byod</w:t>
            </w:r>
          </w:p>
          <w:p w14:paraId="65E8D7DE" w14:textId="77777777" w:rsidR="005D4961" w:rsidRDefault="00E37B79">
            <w:pPr>
              <w:spacing w:before="20" w:line="280" w:lineRule="auto"/>
            </w:pPr>
            <w:r>
              <w:rPr>
                <w:b/>
                <w:bCs/>
                <w:sz w:val="20"/>
                <w:szCs w:val="20"/>
              </w:rPr>
              <w:t>DTI</w:t>
            </w:r>
          </w:p>
          <w:p w14:paraId="30AE4FD1" w14:textId="77777777" w:rsidR="005D4961" w:rsidRDefault="00E37B79">
            <w:pPr>
              <w:spacing w:after="20" w:line="280" w:lineRule="auto"/>
            </w:pPr>
            <w:r>
              <w:rPr>
                <w:i/>
                <w:iCs/>
                <w:color w:val="595959"/>
                <w:sz w:val="18"/>
                <w:szCs w:val="18"/>
              </w:rPr>
              <w:t>Cybersecurity, Data Analytics &amp; Digital Assurance</w:t>
            </w:r>
          </w:p>
          <w:p w14:paraId="2A38DB8B"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624B3C6F" w14:textId="77777777" w:rsidR="005D4961" w:rsidRDefault="00E37B79">
            <w:pPr>
              <w:spacing w:before="80" w:after="80" w:line="280" w:lineRule="auto"/>
            </w:pPr>
            <w:r>
              <w:rPr>
                <w:b/>
                <w:bCs/>
              </w:rPr>
              <w:t>Mobile Device &amp; BYOD Policy Engine</w:t>
            </w:r>
          </w:p>
          <w:p w14:paraId="7B5A5F76" w14:textId="77777777" w:rsidR="005D4961" w:rsidRDefault="00E37B79">
            <w:pPr>
              <w:spacing w:before="40" w:line="280" w:lineRule="auto"/>
            </w:pPr>
            <w:r>
              <w:rPr>
                <w:sz w:val="20"/>
                <w:szCs w:val="20"/>
              </w:rPr>
              <w:t>Containerisation for staff-owned devices accessing CLET data — with policy attestation and revocation.</w:t>
            </w:r>
          </w:p>
        </w:tc>
        <w:tc>
          <w:tcPr>
            <w:tcW w:w="3326" w:type="dxa"/>
            <w:tcMar>
              <w:top w:w="80" w:type="dxa"/>
              <w:left w:w="100" w:type="dxa"/>
              <w:bottom w:w="80" w:type="dxa"/>
              <w:right w:w="100" w:type="dxa"/>
            </w:tcMar>
            <w:vAlign w:val="center"/>
          </w:tcPr>
          <w:p w14:paraId="550D3CB5" w14:textId="77777777" w:rsidR="005D4961" w:rsidRDefault="00E37B79">
            <w:pPr>
              <w:spacing w:after="40" w:line="280" w:lineRule="auto"/>
            </w:pPr>
            <w:r>
              <w:rPr>
                <w:b/>
                <w:bCs/>
                <w:sz w:val="20"/>
                <w:szCs w:val="20"/>
              </w:rPr>
              <w:t xml:space="preserve">Integrations. </w:t>
            </w:r>
            <w:r>
              <w:rPr>
                <w:sz w:val="20"/>
                <w:szCs w:val="20"/>
              </w:rPr>
              <w:t>Built on MDM (S205_mdm); attestation via S012.</w:t>
            </w:r>
          </w:p>
          <w:p w14:paraId="77DEDBEB" w14:textId="77777777" w:rsidR="005D4961" w:rsidRDefault="00E37B79">
            <w:pPr>
              <w:spacing w:line="280" w:lineRule="auto"/>
            </w:pPr>
            <w:r>
              <w:rPr>
                <w:b/>
                <w:bCs/>
                <w:sz w:val="20"/>
                <w:szCs w:val="20"/>
              </w:rPr>
              <w:t xml:space="preserve">Dependencies. </w:t>
            </w:r>
            <w:r>
              <w:rPr>
                <w:sz w:val="20"/>
                <w:szCs w:val="20"/>
              </w:rPr>
              <w:t>MDM, container tech.</w:t>
            </w:r>
          </w:p>
          <w:p w14:paraId="3BA7C35A" w14:textId="77777777" w:rsidR="005D4961" w:rsidRDefault="00E37B79">
            <w:pPr>
              <w:spacing w:before="40" w:line="280" w:lineRule="auto"/>
            </w:pPr>
            <w:r>
              <w:rPr>
                <w:i/>
                <w:iCs/>
                <w:color w:val="595959"/>
                <w:sz w:val="18"/>
                <w:szCs w:val="18"/>
              </w:rPr>
              <w:t>Co-owners: P&amp;C</w:t>
            </w:r>
          </w:p>
        </w:tc>
        <w:tc>
          <w:tcPr>
            <w:tcW w:w="1200" w:type="dxa"/>
            <w:tcMar>
              <w:top w:w="80" w:type="dxa"/>
              <w:left w:w="100" w:type="dxa"/>
              <w:bottom w:w="80" w:type="dxa"/>
              <w:right w:w="100" w:type="dxa"/>
            </w:tcMar>
            <w:vAlign w:val="center"/>
          </w:tcPr>
          <w:p w14:paraId="2DFE2CA3" w14:textId="77777777" w:rsidR="005D4961" w:rsidRDefault="00E37B79">
            <w:pPr>
              <w:spacing w:before="80" w:after="80" w:line="280" w:lineRule="auto"/>
              <w:jc w:val="center"/>
            </w:pPr>
            <w:r>
              <w:rPr>
                <w:b/>
                <w:bCs/>
                <w:color w:val="BF8F00"/>
              </w:rPr>
              <w:t>Phase 2</w:t>
            </w:r>
          </w:p>
        </w:tc>
      </w:tr>
      <w:tr w:rsidR="005D4961" w14:paraId="0B400AB7" w14:textId="77777777">
        <w:trPr>
          <w:cantSplit/>
        </w:trPr>
        <w:tc>
          <w:tcPr>
            <w:tcW w:w="1500" w:type="dxa"/>
            <w:shd w:val="clear" w:color="auto" w:fill="F5F7FB"/>
            <w:tcMar>
              <w:top w:w="80" w:type="dxa"/>
              <w:left w:w="100" w:type="dxa"/>
              <w:bottom w:w="80" w:type="dxa"/>
              <w:right w:w="100" w:type="dxa"/>
            </w:tcMar>
            <w:vAlign w:val="center"/>
          </w:tcPr>
          <w:p w14:paraId="14EE7BC1" w14:textId="77777777" w:rsidR="005D4961" w:rsidRDefault="00E37B79">
            <w:pPr>
              <w:spacing w:before="80" w:after="80" w:line="280" w:lineRule="auto"/>
            </w:pPr>
            <w:r>
              <w:rPr>
                <w:b/>
                <w:bCs/>
                <w:color w:val="1F3864"/>
              </w:rPr>
              <w:t>S205dev</w:t>
            </w:r>
          </w:p>
          <w:p w14:paraId="1C0E64D8" w14:textId="77777777" w:rsidR="005D4961" w:rsidRDefault="00E37B79">
            <w:pPr>
              <w:spacing w:before="20" w:line="280" w:lineRule="auto"/>
            </w:pPr>
            <w:r>
              <w:rPr>
                <w:b/>
                <w:bCs/>
                <w:sz w:val="20"/>
                <w:szCs w:val="20"/>
              </w:rPr>
              <w:t>DTI</w:t>
            </w:r>
          </w:p>
          <w:p w14:paraId="6F3F821D" w14:textId="77777777" w:rsidR="005D4961" w:rsidRDefault="00E37B79">
            <w:pPr>
              <w:spacing w:after="20" w:line="280" w:lineRule="auto"/>
            </w:pPr>
            <w:r>
              <w:rPr>
                <w:i/>
                <w:iCs/>
                <w:color w:val="595959"/>
                <w:sz w:val="18"/>
                <w:szCs w:val="18"/>
              </w:rPr>
              <w:t>Software &amp; Applications Unit</w:t>
            </w:r>
          </w:p>
          <w:p w14:paraId="726F95F5"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3DD8C8C5" w14:textId="77777777" w:rsidR="005D4961" w:rsidRDefault="00E37B79">
            <w:pPr>
              <w:spacing w:before="80" w:after="80" w:line="280" w:lineRule="auto"/>
            </w:pPr>
            <w:r>
              <w:rPr>
                <w:b/>
                <w:bCs/>
              </w:rPr>
              <w:t>DevOps / CI-CD Toolchain</w:t>
            </w:r>
          </w:p>
          <w:p w14:paraId="409B15A4" w14:textId="77777777" w:rsidR="005D4961" w:rsidRDefault="00E37B79">
            <w:pPr>
              <w:spacing w:before="40" w:line="280" w:lineRule="auto"/>
            </w:pPr>
            <w:r>
              <w:rPr>
                <w:sz w:val="20"/>
                <w:szCs w:val="20"/>
              </w:rPr>
              <w:t>GitLab / GitHub Actions / Jenkins for the 22 systems' release pipelines — automated build, test, deploy and rollback.</w:t>
            </w:r>
          </w:p>
        </w:tc>
        <w:tc>
          <w:tcPr>
            <w:tcW w:w="3326" w:type="dxa"/>
            <w:shd w:val="clear" w:color="auto" w:fill="F5F7FB"/>
            <w:tcMar>
              <w:top w:w="80" w:type="dxa"/>
              <w:left w:w="100" w:type="dxa"/>
              <w:bottom w:w="80" w:type="dxa"/>
              <w:right w:w="100" w:type="dxa"/>
            </w:tcMar>
            <w:vAlign w:val="center"/>
          </w:tcPr>
          <w:p w14:paraId="189A19E2" w14:textId="77777777" w:rsidR="005D4961" w:rsidRDefault="00E37B79">
            <w:pPr>
              <w:spacing w:after="40" w:line="280" w:lineRule="auto"/>
            </w:pPr>
            <w:r>
              <w:rPr>
                <w:b/>
                <w:bCs/>
                <w:sz w:val="20"/>
                <w:szCs w:val="20"/>
              </w:rPr>
              <w:t xml:space="preserve">Integrations. </w:t>
            </w:r>
            <w:r>
              <w:rPr>
                <w:sz w:val="20"/>
                <w:szCs w:val="20"/>
              </w:rPr>
              <w:t>Pairs with SCM (S205scm), Test Mgmt (S220t), CMDB (S211).</w:t>
            </w:r>
          </w:p>
          <w:p w14:paraId="6ADFBCC1" w14:textId="77777777" w:rsidR="005D4961" w:rsidRDefault="00E37B79">
            <w:pPr>
              <w:spacing w:line="280" w:lineRule="auto"/>
            </w:pPr>
            <w:r>
              <w:rPr>
                <w:b/>
                <w:bCs/>
                <w:sz w:val="20"/>
                <w:szCs w:val="20"/>
              </w:rPr>
              <w:t xml:space="preserve">Dependencies. </w:t>
            </w:r>
            <w:r>
              <w:rPr>
                <w:sz w:val="20"/>
                <w:szCs w:val="20"/>
              </w:rPr>
              <w:t>Build runners, artifact store.</w:t>
            </w:r>
          </w:p>
        </w:tc>
        <w:tc>
          <w:tcPr>
            <w:tcW w:w="1200" w:type="dxa"/>
            <w:shd w:val="clear" w:color="auto" w:fill="F5F7FB"/>
            <w:tcMar>
              <w:top w:w="80" w:type="dxa"/>
              <w:left w:w="100" w:type="dxa"/>
              <w:bottom w:w="80" w:type="dxa"/>
              <w:right w:w="100" w:type="dxa"/>
            </w:tcMar>
            <w:vAlign w:val="center"/>
          </w:tcPr>
          <w:p w14:paraId="24592729" w14:textId="77777777" w:rsidR="005D4961" w:rsidRDefault="00E37B79">
            <w:pPr>
              <w:spacing w:before="80" w:after="80" w:line="280" w:lineRule="auto"/>
              <w:jc w:val="center"/>
            </w:pPr>
            <w:r>
              <w:rPr>
                <w:b/>
                <w:bCs/>
                <w:color w:val="C00000"/>
              </w:rPr>
              <w:t>Fast-Track</w:t>
            </w:r>
          </w:p>
        </w:tc>
      </w:tr>
      <w:tr w:rsidR="005D4961" w14:paraId="2545E58B" w14:textId="77777777">
        <w:trPr>
          <w:cantSplit/>
        </w:trPr>
        <w:tc>
          <w:tcPr>
            <w:tcW w:w="1500" w:type="dxa"/>
            <w:tcMar>
              <w:top w:w="80" w:type="dxa"/>
              <w:left w:w="100" w:type="dxa"/>
              <w:bottom w:w="80" w:type="dxa"/>
              <w:right w:w="100" w:type="dxa"/>
            </w:tcMar>
            <w:vAlign w:val="center"/>
          </w:tcPr>
          <w:p w14:paraId="32E7D883" w14:textId="77777777" w:rsidR="005D4961" w:rsidRDefault="00E37B79">
            <w:pPr>
              <w:spacing w:before="80" w:after="80" w:line="280" w:lineRule="auto"/>
            </w:pPr>
            <w:r>
              <w:rPr>
                <w:b/>
                <w:bCs/>
                <w:color w:val="1F3864"/>
              </w:rPr>
              <w:t>S205lic</w:t>
            </w:r>
          </w:p>
          <w:p w14:paraId="0369DEC1" w14:textId="77777777" w:rsidR="005D4961" w:rsidRDefault="00E37B79">
            <w:pPr>
              <w:spacing w:before="20" w:line="280" w:lineRule="auto"/>
            </w:pPr>
            <w:r>
              <w:rPr>
                <w:b/>
                <w:bCs/>
                <w:sz w:val="20"/>
                <w:szCs w:val="20"/>
              </w:rPr>
              <w:t>DTI</w:t>
            </w:r>
          </w:p>
          <w:p w14:paraId="0F933854" w14:textId="77777777" w:rsidR="005D4961" w:rsidRDefault="00E37B79">
            <w:pPr>
              <w:spacing w:after="20" w:line="280" w:lineRule="auto"/>
            </w:pPr>
            <w:r>
              <w:rPr>
                <w:i/>
                <w:iCs/>
                <w:color w:val="595959"/>
                <w:sz w:val="18"/>
                <w:szCs w:val="18"/>
              </w:rPr>
              <w:t>IT Infrastructure &amp; Cloud Unit</w:t>
            </w:r>
          </w:p>
          <w:p w14:paraId="1DE4BA6C"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6AD074C8" w14:textId="77777777" w:rsidR="005D4961" w:rsidRDefault="00E37B79">
            <w:pPr>
              <w:spacing w:before="80" w:after="80" w:line="280" w:lineRule="auto"/>
            </w:pPr>
            <w:r>
              <w:rPr>
                <w:b/>
                <w:bCs/>
              </w:rPr>
              <w:t>Software Licence Management</w:t>
            </w:r>
          </w:p>
          <w:p w14:paraId="5A1D1BA9" w14:textId="77777777" w:rsidR="005D4961" w:rsidRDefault="00E37B79">
            <w:pPr>
              <w:spacing w:before="40" w:line="280" w:lineRule="auto"/>
            </w:pPr>
            <w:r>
              <w:rPr>
                <w:sz w:val="20"/>
                <w:szCs w:val="20"/>
              </w:rPr>
              <w:t>Flexera-class true-up reporting for vendor audits; tracks SaaS subscriptions and on-premise licences.</w:t>
            </w:r>
          </w:p>
        </w:tc>
        <w:tc>
          <w:tcPr>
            <w:tcW w:w="3326" w:type="dxa"/>
            <w:tcMar>
              <w:top w:w="80" w:type="dxa"/>
              <w:left w:w="100" w:type="dxa"/>
              <w:bottom w:w="80" w:type="dxa"/>
              <w:right w:w="100" w:type="dxa"/>
            </w:tcMar>
            <w:vAlign w:val="center"/>
          </w:tcPr>
          <w:p w14:paraId="29BAF7BD" w14:textId="77777777" w:rsidR="005D4961" w:rsidRDefault="00E37B79">
            <w:pPr>
              <w:spacing w:after="40" w:line="280" w:lineRule="auto"/>
            </w:pPr>
            <w:r>
              <w:rPr>
                <w:b/>
                <w:bCs/>
                <w:sz w:val="20"/>
                <w:szCs w:val="20"/>
              </w:rPr>
              <w:t xml:space="preserve">Integrations. </w:t>
            </w:r>
            <w:r>
              <w:rPr>
                <w:sz w:val="20"/>
                <w:szCs w:val="20"/>
              </w:rPr>
              <w:t>Pairs with FinOps (S214); contracts in CLM (S136).</w:t>
            </w:r>
          </w:p>
          <w:p w14:paraId="04BEE33B" w14:textId="77777777" w:rsidR="005D4961" w:rsidRDefault="00E37B79">
            <w:pPr>
              <w:spacing w:line="280" w:lineRule="auto"/>
            </w:pPr>
            <w:r>
              <w:rPr>
                <w:b/>
                <w:bCs/>
                <w:sz w:val="20"/>
                <w:szCs w:val="20"/>
              </w:rPr>
              <w:t xml:space="preserve">Dependencies. </w:t>
            </w:r>
            <w:r>
              <w:rPr>
                <w:sz w:val="20"/>
                <w:szCs w:val="20"/>
              </w:rPr>
              <w:t>Discovery, contract data.</w:t>
            </w:r>
          </w:p>
          <w:p w14:paraId="2A20128C" w14:textId="77777777" w:rsidR="005D4961" w:rsidRDefault="00E37B79">
            <w:pPr>
              <w:spacing w:before="40" w:line="280" w:lineRule="auto"/>
            </w:pPr>
            <w:r>
              <w:rPr>
                <w:i/>
                <w:iCs/>
                <w:color w:val="595959"/>
                <w:sz w:val="18"/>
                <w:szCs w:val="18"/>
              </w:rPr>
              <w:t>Co-owners: RMF</w:t>
            </w:r>
          </w:p>
        </w:tc>
        <w:tc>
          <w:tcPr>
            <w:tcW w:w="1200" w:type="dxa"/>
            <w:tcMar>
              <w:top w:w="80" w:type="dxa"/>
              <w:left w:w="100" w:type="dxa"/>
              <w:bottom w:w="80" w:type="dxa"/>
              <w:right w:w="100" w:type="dxa"/>
            </w:tcMar>
            <w:vAlign w:val="center"/>
          </w:tcPr>
          <w:p w14:paraId="2B743C9C" w14:textId="77777777" w:rsidR="005D4961" w:rsidRDefault="00E37B79">
            <w:pPr>
              <w:spacing w:before="80" w:after="80" w:line="280" w:lineRule="auto"/>
              <w:jc w:val="center"/>
            </w:pPr>
            <w:r>
              <w:rPr>
                <w:b/>
                <w:bCs/>
                <w:color w:val="BF8F00"/>
              </w:rPr>
              <w:t>Phase 2</w:t>
            </w:r>
          </w:p>
        </w:tc>
      </w:tr>
      <w:tr w:rsidR="005D4961" w14:paraId="411154DD" w14:textId="77777777">
        <w:trPr>
          <w:cantSplit/>
        </w:trPr>
        <w:tc>
          <w:tcPr>
            <w:tcW w:w="1500" w:type="dxa"/>
            <w:shd w:val="clear" w:color="auto" w:fill="F5F7FB"/>
            <w:tcMar>
              <w:top w:w="80" w:type="dxa"/>
              <w:left w:w="100" w:type="dxa"/>
              <w:bottom w:w="80" w:type="dxa"/>
              <w:right w:w="100" w:type="dxa"/>
            </w:tcMar>
            <w:vAlign w:val="center"/>
          </w:tcPr>
          <w:p w14:paraId="0583DA2B" w14:textId="77777777" w:rsidR="005D4961" w:rsidRDefault="00E37B79">
            <w:pPr>
              <w:spacing w:before="80" w:after="80" w:line="280" w:lineRule="auto"/>
            </w:pPr>
            <w:r>
              <w:rPr>
                <w:b/>
                <w:bCs/>
                <w:color w:val="1F3864"/>
              </w:rPr>
              <w:t>S205scm</w:t>
            </w:r>
          </w:p>
          <w:p w14:paraId="2E5560D7" w14:textId="77777777" w:rsidR="005D4961" w:rsidRDefault="00E37B79">
            <w:pPr>
              <w:spacing w:before="20" w:line="280" w:lineRule="auto"/>
            </w:pPr>
            <w:r>
              <w:rPr>
                <w:b/>
                <w:bCs/>
                <w:sz w:val="20"/>
                <w:szCs w:val="20"/>
              </w:rPr>
              <w:t>DTI</w:t>
            </w:r>
          </w:p>
          <w:p w14:paraId="1C70DAF2" w14:textId="77777777" w:rsidR="005D4961" w:rsidRDefault="00E37B79">
            <w:pPr>
              <w:spacing w:after="20" w:line="280" w:lineRule="auto"/>
            </w:pPr>
            <w:r>
              <w:rPr>
                <w:i/>
                <w:iCs/>
                <w:color w:val="595959"/>
                <w:sz w:val="18"/>
                <w:szCs w:val="18"/>
              </w:rPr>
              <w:t>Software &amp; Applications Unit</w:t>
            </w:r>
          </w:p>
          <w:p w14:paraId="308C2A4A"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0C3F3174" w14:textId="77777777" w:rsidR="005D4961" w:rsidRDefault="00E37B79">
            <w:pPr>
              <w:spacing w:before="80" w:after="80" w:line="280" w:lineRule="auto"/>
            </w:pPr>
            <w:r>
              <w:rPr>
                <w:b/>
                <w:bCs/>
              </w:rPr>
              <w:t>Source Code Repository &amp; Code Review</w:t>
            </w:r>
          </w:p>
          <w:p w14:paraId="6F58D713" w14:textId="77777777" w:rsidR="005D4961" w:rsidRDefault="00E37B79">
            <w:pPr>
              <w:spacing w:before="40" w:line="280" w:lineRule="auto"/>
            </w:pPr>
            <w:r>
              <w:rPr>
                <w:sz w:val="20"/>
                <w:szCs w:val="20"/>
              </w:rPr>
              <w:t>Git-based SCM with mandatory PR-review and SAST hooks; central code custody for CLET-developed systems.</w:t>
            </w:r>
          </w:p>
        </w:tc>
        <w:tc>
          <w:tcPr>
            <w:tcW w:w="3326" w:type="dxa"/>
            <w:shd w:val="clear" w:color="auto" w:fill="F5F7FB"/>
            <w:tcMar>
              <w:top w:w="80" w:type="dxa"/>
              <w:left w:w="100" w:type="dxa"/>
              <w:bottom w:w="80" w:type="dxa"/>
              <w:right w:w="100" w:type="dxa"/>
            </w:tcMar>
            <w:vAlign w:val="center"/>
          </w:tcPr>
          <w:p w14:paraId="3E3FECFD" w14:textId="77777777" w:rsidR="005D4961" w:rsidRDefault="00E37B79">
            <w:pPr>
              <w:spacing w:after="40" w:line="280" w:lineRule="auto"/>
            </w:pPr>
            <w:r>
              <w:rPr>
                <w:b/>
                <w:bCs/>
                <w:sz w:val="20"/>
                <w:szCs w:val="20"/>
              </w:rPr>
              <w:t xml:space="preserve">Integrations. </w:t>
            </w:r>
            <w:r>
              <w:rPr>
                <w:sz w:val="20"/>
                <w:szCs w:val="20"/>
              </w:rPr>
              <w:t>Drives CI-CD (S205dev); SAST signals to Vulnerability Mgmt (S209).</w:t>
            </w:r>
          </w:p>
          <w:p w14:paraId="35736DC4" w14:textId="77777777" w:rsidR="005D4961" w:rsidRDefault="00E37B79">
            <w:pPr>
              <w:spacing w:line="280" w:lineRule="auto"/>
            </w:pPr>
            <w:r>
              <w:rPr>
                <w:b/>
                <w:bCs/>
                <w:sz w:val="20"/>
                <w:szCs w:val="20"/>
              </w:rPr>
              <w:t xml:space="preserve">Dependencies. </w:t>
            </w:r>
            <w:r>
              <w:rPr>
                <w:sz w:val="20"/>
                <w:szCs w:val="20"/>
              </w:rPr>
              <w:t>Git host, SAST.</w:t>
            </w:r>
          </w:p>
        </w:tc>
        <w:tc>
          <w:tcPr>
            <w:tcW w:w="1200" w:type="dxa"/>
            <w:shd w:val="clear" w:color="auto" w:fill="F5F7FB"/>
            <w:tcMar>
              <w:top w:w="80" w:type="dxa"/>
              <w:left w:w="100" w:type="dxa"/>
              <w:bottom w:w="80" w:type="dxa"/>
              <w:right w:w="100" w:type="dxa"/>
            </w:tcMar>
            <w:vAlign w:val="center"/>
          </w:tcPr>
          <w:p w14:paraId="2846D976" w14:textId="77777777" w:rsidR="005D4961" w:rsidRDefault="00E37B79">
            <w:pPr>
              <w:spacing w:before="80" w:after="80" w:line="280" w:lineRule="auto"/>
              <w:jc w:val="center"/>
            </w:pPr>
            <w:r>
              <w:rPr>
                <w:b/>
                <w:bCs/>
                <w:color w:val="C00000"/>
              </w:rPr>
              <w:t>Fast-Track</w:t>
            </w:r>
          </w:p>
        </w:tc>
      </w:tr>
      <w:tr w:rsidR="005D4961" w14:paraId="7D828259" w14:textId="77777777">
        <w:trPr>
          <w:cantSplit/>
        </w:trPr>
        <w:tc>
          <w:tcPr>
            <w:tcW w:w="1500" w:type="dxa"/>
            <w:tcMar>
              <w:top w:w="80" w:type="dxa"/>
              <w:left w:w="100" w:type="dxa"/>
              <w:bottom w:w="80" w:type="dxa"/>
              <w:right w:w="100" w:type="dxa"/>
            </w:tcMar>
            <w:vAlign w:val="center"/>
          </w:tcPr>
          <w:p w14:paraId="50F189AF" w14:textId="77777777" w:rsidR="005D4961" w:rsidRDefault="00E37B79">
            <w:pPr>
              <w:spacing w:before="80" w:after="80" w:line="280" w:lineRule="auto"/>
            </w:pPr>
            <w:r>
              <w:rPr>
                <w:b/>
                <w:bCs/>
                <w:color w:val="1F3864"/>
              </w:rPr>
              <w:lastRenderedPageBreak/>
              <w:t>S206</w:t>
            </w:r>
          </w:p>
          <w:p w14:paraId="5D3BF1E3" w14:textId="77777777" w:rsidR="005D4961" w:rsidRDefault="00E37B79">
            <w:pPr>
              <w:spacing w:before="20" w:line="280" w:lineRule="auto"/>
            </w:pPr>
            <w:r>
              <w:rPr>
                <w:b/>
                <w:bCs/>
                <w:sz w:val="20"/>
                <w:szCs w:val="20"/>
              </w:rPr>
              <w:t>DTI</w:t>
            </w:r>
          </w:p>
          <w:p w14:paraId="5FBB8035" w14:textId="77777777" w:rsidR="005D4961" w:rsidRDefault="00E37B79">
            <w:pPr>
              <w:spacing w:after="20" w:line="280" w:lineRule="auto"/>
            </w:pPr>
            <w:r>
              <w:rPr>
                <w:i/>
                <w:iCs/>
                <w:color w:val="595959"/>
                <w:sz w:val="18"/>
                <w:szCs w:val="18"/>
              </w:rPr>
              <w:t>Cybersecurity, Data Analytics &amp; Digital Assurance</w:t>
            </w:r>
          </w:p>
          <w:p w14:paraId="37325CED"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2223CA9D" w14:textId="77777777" w:rsidR="005D4961" w:rsidRDefault="00E37B79">
            <w:pPr>
              <w:spacing w:before="80" w:after="80" w:line="280" w:lineRule="auto"/>
            </w:pPr>
            <w:r>
              <w:rPr>
                <w:b/>
                <w:bCs/>
              </w:rPr>
              <w:t>Public-Key Infrastructure &amp; Certificate Lifecycle</w:t>
            </w:r>
          </w:p>
          <w:p w14:paraId="5220ACB2" w14:textId="77777777" w:rsidR="005D4961" w:rsidRDefault="00E37B79">
            <w:pPr>
              <w:spacing w:before="40" w:line="280" w:lineRule="auto"/>
            </w:pPr>
            <w:r>
              <w:rPr>
                <w:sz w:val="20"/>
                <w:szCs w:val="20"/>
              </w:rPr>
              <w:t>Internal CA, certificate inventory, automated renewal — the cryptographic backbone of digital certificates and signatures.</w:t>
            </w:r>
          </w:p>
        </w:tc>
        <w:tc>
          <w:tcPr>
            <w:tcW w:w="3326" w:type="dxa"/>
            <w:tcMar>
              <w:top w:w="80" w:type="dxa"/>
              <w:left w:w="100" w:type="dxa"/>
              <w:bottom w:w="80" w:type="dxa"/>
              <w:right w:w="100" w:type="dxa"/>
            </w:tcMar>
            <w:vAlign w:val="center"/>
          </w:tcPr>
          <w:p w14:paraId="4A8E0354" w14:textId="77777777" w:rsidR="005D4961" w:rsidRDefault="00E37B79">
            <w:pPr>
              <w:spacing w:after="40" w:line="280" w:lineRule="auto"/>
            </w:pPr>
            <w:r>
              <w:rPr>
                <w:b/>
                <w:bCs/>
                <w:sz w:val="20"/>
                <w:szCs w:val="20"/>
              </w:rPr>
              <w:t xml:space="preserve">Integrations. </w:t>
            </w:r>
            <w:r>
              <w:rPr>
                <w:sz w:val="20"/>
                <w:szCs w:val="20"/>
              </w:rPr>
              <w:t>Underpins Trust Services (S207), Certification (S036), API Layer (S217), HTTPS everywhere.</w:t>
            </w:r>
          </w:p>
          <w:p w14:paraId="45227F1D" w14:textId="77777777" w:rsidR="005D4961" w:rsidRDefault="00E37B79">
            <w:pPr>
              <w:spacing w:line="280" w:lineRule="auto"/>
            </w:pPr>
            <w:r>
              <w:rPr>
                <w:b/>
                <w:bCs/>
                <w:sz w:val="20"/>
                <w:szCs w:val="20"/>
              </w:rPr>
              <w:t xml:space="preserve">Dependencies. </w:t>
            </w:r>
            <w:r>
              <w:rPr>
                <w:sz w:val="20"/>
                <w:szCs w:val="20"/>
              </w:rPr>
              <w:t>Internal CA.</w:t>
            </w:r>
          </w:p>
        </w:tc>
        <w:tc>
          <w:tcPr>
            <w:tcW w:w="1200" w:type="dxa"/>
            <w:tcMar>
              <w:top w:w="80" w:type="dxa"/>
              <w:left w:w="100" w:type="dxa"/>
              <w:bottom w:w="80" w:type="dxa"/>
              <w:right w:w="100" w:type="dxa"/>
            </w:tcMar>
            <w:vAlign w:val="center"/>
          </w:tcPr>
          <w:p w14:paraId="57734DF5" w14:textId="77777777" w:rsidR="005D4961" w:rsidRDefault="00E37B79">
            <w:pPr>
              <w:spacing w:before="80" w:after="80" w:line="280" w:lineRule="auto"/>
              <w:jc w:val="center"/>
            </w:pPr>
            <w:r>
              <w:rPr>
                <w:b/>
                <w:bCs/>
                <w:color w:val="C00000"/>
              </w:rPr>
              <w:t>Fast-Track</w:t>
            </w:r>
          </w:p>
        </w:tc>
      </w:tr>
      <w:tr w:rsidR="005D4961" w14:paraId="4C9983D8" w14:textId="77777777">
        <w:trPr>
          <w:cantSplit/>
        </w:trPr>
        <w:tc>
          <w:tcPr>
            <w:tcW w:w="1500" w:type="dxa"/>
            <w:shd w:val="clear" w:color="auto" w:fill="F5F7FB"/>
            <w:tcMar>
              <w:top w:w="80" w:type="dxa"/>
              <w:left w:w="100" w:type="dxa"/>
              <w:bottom w:w="80" w:type="dxa"/>
              <w:right w:w="100" w:type="dxa"/>
            </w:tcMar>
            <w:vAlign w:val="center"/>
          </w:tcPr>
          <w:p w14:paraId="12CF8214" w14:textId="77777777" w:rsidR="005D4961" w:rsidRDefault="00E37B79">
            <w:pPr>
              <w:spacing w:before="80" w:after="80" w:line="280" w:lineRule="auto"/>
            </w:pPr>
            <w:r>
              <w:rPr>
                <w:b/>
                <w:bCs/>
                <w:color w:val="1F3864"/>
              </w:rPr>
              <w:t>S207</w:t>
            </w:r>
          </w:p>
          <w:p w14:paraId="3DBDE267" w14:textId="77777777" w:rsidR="005D4961" w:rsidRDefault="00E37B79">
            <w:pPr>
              <w:spacing w:before="20" w:line="280" w:lineRule="auto"/>
            </w:pPr>
            <w:r>
              <w:rPr>
                <w:b/>
                <w:bCs/>
                <w:sz w:val="20"/>
                <w:szCs w:val="20"/>
              </w:rPr>
              <w:t>DTI</w:t>
            </w:r>
          </w:p>
          <w:p w14:paraId="38A3588B" w14:textId="77777777" w:rsidR="005D4961" w:rsidRDefault="00E37B79">
            <w:pPr>
              <w:spacing w:after="20" w:line="280" w:lineRule="auto"/>
            </w:pPr>
            <w:r>
              <w:rPr>
                <w:i/>
                <w:iCs/>
                <w:color w:val="595959"/>
                <w:sz w:val="18"/>
                <w:szCs w:val="18"/>
              </w:rPr>
              <w:t>Cybersecurity, Data Analytics &amp; Digital Assurance</w:t>
            </w:r>
          </w:p>
          <w:p w14:paraId="6D889F24"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2D4E0F55" w14:textId="77777777" w:rsidR="005D4961" w:rsidRDefault="00E37B79">
            <w:pPr>
              <w:spacing w:before="80" w:after="80" w:line="280" w:lineRule="auto"/>
            </w:pPr>
            <w:r>
              <w:rPr>
                <w:b/>
                <w:bCs/>
              </w:rPr>
              <w:t>Trust Services / Qualified Digital-Signature Platform</w:t>
            </w:r>
          </w:p>
          <w:p w14:paraId="26AEEEE5" w14:textId="77777777" w:rsidR="005D4961" w:rsidRDefault="00E37B79">
            <w:pPr>
              <w:spacing w:before="40" w:line="280" w:lineRule="auto"/>
            </w:pPr>
            <w:r>
              <w:rPr>
                <w:sz w:val="20"/>
                <w:szCs w:val="20"/>
              </w:rPr>
              <w:t>DocuSign / Adobe Sign — signatures with legal weight for DG, Registrar, Board members and contracts.</w:t>
            </w:r>
          </w:p>
        </w:tc>
        <w:tc>
          <w:tcPr>
            <w:tcW w:w="3326" w:type="dxa"/>
            <w:shd w:val="clear" w:color="auto" w:fill="F5F7FB"/>
            <w:tcMar>
              <w:top w:w="80" w:type="dxa"/>
              <w:left w:w="100" w:type="dxa"/>
              <w:bottom w:w="80" w:type="dxa"/>
              <w:right w:w="100" w:type="dxa"/>
            </w:tcMar>
            <w:vAlign w:val="center"/>
          </w:tcPr>
          <w:p w14:paraId="200F97D1" w14:textId="77777777" w:rsidR="005D4961" w:rsidRDefault="00E37B79">
            <w:pPr>
              <w:spacing w:after="40" w:line="280" w:lineRule="auto"/>
            </w:pPr>
            <w:r>
              <w:rPr>
                <w:b/>
                <w:bCs/>
                <w:sz w:val="20"/>
                <w:szCs w:val="20"/>
              </w:rPr>
              <w:t xml:space="preserve">Integrations. </w:t>
            </w:r>
            <w:r>
              <w:rPr>
                <w:sz w:val="20"/>
                <w:szCs w:val="20"/>
              </w:rPr>
              <w:t>Used by Governance Portal (S001), CLM (S136), Tribunal (S007), Certification (S036).</w:t>
            </w:r>
          </w:p>
          <w:p w14:paraId="113FF17D" w14:textId="77777777" w:rsidR="005D4961" w:rsidRDefault="00E37B79">
            <w:pPr>
              <w:spacing w:line="280" w:lineRule="auto"/>
            </w:pPr>
            <w:r>
              <w:rPr>
                <w:b/>
                <w:bCs/>
                <w:sz w:val="20"/>
                <w:szCs w:val="20"/>
              </w:rPr>
              <w:t xml:space="preserve">Dependencies. </w:t>
            </w:r>
            <w:r>
              <w:rPr>
                <w:sz w:val="20"/>
                <w:szCs w:val="20"/>
              </w:rPr>
              <w:t>PKI (S206), partnership with trust-service provider.</w:t>
            </w:r>
          </w:p>
          <w:p w14:paraId="5D20039A" w14:textId="77777777" w:rsidR="005D4961" w:rsidRDefault="00E37B79">
            <w:pPr>
              <w:spacing w:before="40" w:line="280" w:lineRule="auto"/>
            </w:pPr>
            <w:r>
              <w:rPr>
                <w:i/>
                <w:iCs/>
                <w:color w:val="595959"/>
                <w:sz w:val="18"/>
                <w:szCs w:val="18"/>
              </w:rPr>
              <w:t>Co-owners: REG</w:t>
            </w:r>
          </w:p>
        </w:tc>
        <w:tc>
          <w:tcPr>
            <w:tcW w:w="1200" w:type="dxa"/>
            <w:shd w:val="clear" w:color="auto" w:fill="F5F7FB"/>
            <w:tcMar>
              <w:top w:w="80" w:type="dxa"/>
              <w:left w:w="100" w:type="dxa"/>
              <w:bottom w:w="80" w:type="dxa"/>
              <w:right w:w="100" w:type="dxa"/>
            </w:tcMar>
            <w:vAlign w:val="center"/>
          </w:tcPr>
          <w:p w14:paraId="303717D1" w14:textId="77777777" w:rsidR="005D4961" w:rsidRDefault="00E37B79">
            <w:pPr>
              <w:spacing w:before="80" w:after="80" w:line="280" w:lineRule="auto"/>
              <w:jc w:val="center"/>
            </w:pPr>
            <w:r>
              <w:rPr>
                <w:b/>
                <w:bCs/>
                <w:color w:val="C00000"/>
              </w:rPr>
              <w:t>Fast-Track</w:t>
            </w:r>
          </w:p>
        </w:tc>
      </w:tr>
      <w:tr w:rsidR="005D4961" w14:paraId="04C6764F" w14:textId="77777777">
        <w:trPr>
          <w:cantSplit/>
        </w:trPr>
        <w:tc>
          <w:tcPr>
            <w:tcW w:w="1500" w:type="dxa"/>
            <w:tcMar>
              <w:top w:w="80" w:type="dxa"/>
              <w:left w:w="100" w:type="dxa"/>
              <w:bottom w:w="80" w:type="dxa"/>
              <w:right w:w="100" w:type="dxa"/>
            </w:tcMar>
            <w:vAlign w:val="center"/>
          </w:tcPr>
          <w:p w14:paraId="3863C3EB" w14:textId="77777777" w:rsidR="005D4961" w:rsidRDefault="00E37B79">
            <w:pPr>
              <w:spacing w:before="80" w:after="80" w:line="280" w:lineRule="auto"/>
            </w:pPr>
            <w:r>
              <w:rPr>
                <w:b/>
                <w:bCs/>
                <w:color w:val="1F3864"/>
              </w:rPr>
              <w:t>S208</w:t>
            </w:r>
          </w:p>
          <w:p w14:paraId="665FEF07" w14:textId="77777777" w:rsidR="005D4961" w:rsidRDefault="00E37B79">
            <w:pPr>
              <w:spacing w:before="20" w:line="280" w:lineRule="auto"/>
            </w:pPr>
            <w:r>
              <w:rPr>
                <w:b/>
                <w:bCs/>
                <w:sz w:val="20"/>
                <w:szCs w:val="20"/>
              </w:rPr>
              <w:t>DTI</w:t>
            </w:r>
          </w:p>
          <w:p w14:paraId="0961C586" w14:textId="77777777" w:rsidR="005D4961" w:rsidRDefault="00E37B79">
            <w:pPr>
              <w:spacing w:after="20" w:line="280" w:lineRule="auto"/>
            </w:pPr>
            <w:r>
              <w:rPr>
                <w:i/>
                <w:iCs/>
                <w:color w:val="595959"/>
                <w:sz w:val="18"/>
                <w:szCs w:val="18"/>
              </w:rPr>
              <w:t>Cybersecurity, Data Analytics &amp; Digital Assurance</w:t>
            </w:r>
          </w:p>
          <w:p w14:paraId="06E36154"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5C19771B" w14:textId="77777777" w:rsidR="005D4961" w:rsidRDefault="00E37B79">
            <w:pPr>
              <w:spacing w:before="80" w:after="80" w:line="280" w:lineRule="auto"/>
            </w:pPr>
            <w:r>
              <w:rPr>
                <w:b/>
                <w:bCs/>
              </w:rPr>
              <w:t>SIEM (Security Information &amp; Event Management)</w:t>
            </w:r>
          </w:p>
          <w:p w14:paraId="57FB2B5C" w14:textId="77777777" w:rsidR="005D4961" w:rsidRDefault="00E37B79">
            <w:pPr>
              <w:spacing w:before="40" w:line="280" w:lineRule="auto"/>
            </w:pPr>
            <w:r>
              <w:rPr>
                <w:sz w:val="20"/>
                <w:szCs w:val="20"/>
              </w:rPr>
              <w:t>Splunk / Sentinel — real-time threat detection and correlation. Audit-Logging app stores logs but is not a SIEM.</w:t>
            </w:r>
          </w:p>
        </w:tc>
        <w:tc>
          <w:tcPr>
            <w:tcW w:w="3326" w:type="dxa"/>
            <w:tcMar>
              <w:top w:w="80" w:type="dxa"/>
              <w:left w:w="100" w:type="dxa"/>
              <w:bottom w:w="80" w:type="dxa"/>
              <w:right w:w="100" w:type="dxa"/>
            </w:tcMar>
            <w:vAlign w:val="center"/>
          </w:tcPr>
          <w:p w14:paraId="59BB5F7B" w14:textId="77777777" w:rsidR="005D4961" w:rsidRDefault="00E37B79">
            <w:pPr>
              <w:spacing w:after="40" w:line="280" w:lineRule="auto"/>
            </w:pPr>
            <w:r>
              <w:rPr>
                <w:b/>
                <w:bCs/>
                <w:sz w:val="20"/>
                <w:szCs w:val="20"/>
              </w:rPr>
              <w:t xml:space="preserve">Integrations. </w:t>
            </w:r>
            <w:r>
              <w:rPr>
                <w:sz w:val="20"/>
                <w:szCs w:val="20"/>
              </w:rPr>
              <w:t>Ingests from every system; orchestrated response via SOAR (S208soar).</w:t>
            </w:r>
          </w:p>
          <w:p w14:paraId="044AE394" w14:textId="77777777" w:rsidR="005D4961" w:rsidRDefault="00E37B79">
            <w:pPr>
              <w:spacing w:line="280" w:lineRule="auto"/>
            </w:pPr>
            <w:r>
              <w:rPr>
                <w:b/>
                <w:bCs/>
                <w:sz w:val="20"/>
                <w:szCs w:val="20"/>
              </w:rPr>
              <w:t xml:space="preserve">Dependencies. </w:t>
            </w:r>
            <w:r>
              <w:rPr>
                <w:sz w:val="20"/>
                <w:szCs w:val="20"/>
              </w:rPr>
              <w:t>Log fabric, rules library.</w:t>
            </w:r>
          </w:p>
          <w:p w14:paraId="48095BD6" w14:textId="77777777" w:rsidR="005D4961" w:rsidRDefault="00E37B79">
            <w:pPr>
              <w:spacing w:before="40" w:line="280" w:lineRule="auto"/>
            </w:pPr>
            <w:r>
              <w:rPr>
                <w:i/>
                <w:iCs/>
                <w:color w:val="595959"/>
                <w:sz w:val="18"/>
                <w:szCs w:val="18"/>
              </w:rPr>
              <w:t>Co-owners: C&amp;A</w:t>
            </w:r>
          </w:p>
        </w:tc>
        <w:tc>
          <w:tcPr>
            <w:tcW w:w="1200" w:type="dxa"/>
            <w:tcMar>
              <w:top w:w="80" w:type="dxa"/>
              <w:left w:w="100" w:type="dxa"/>
              <w:bottom w:w="80" w:type="dxa"/>
              <w:right w:w="100" w:type="dxa"/>
            </w:tcMar>
            <w:vAlign w:val="center"/>
          </w:tcPr>
          <w:p w14:paraId="2A150DFD" w14:textId="77777777" w:rsidR="005D4961" w:rsidRDefault="00E37B79">
            <w:pPr>
              <w:spacing w:before="80" w:after="80" w:line="280" w:lineRule="auto"/>
              <w:jc w:val="center"/>
            </w:pPr>
            <w:r>
              <w:rPr>
                <w:b/>
                <w:bCs/>
                <w:color w:val="C00000"/>
              </w:rPr>
              <w:t>Fast-Track</w:t>
            </w:r>
          </w:p>
        </w:tc>
      </w:tr>
      <w:tr w:rsidR="005D4961" w14:paraId="6136CF0F" w14:textId="77777777">
        <w:trPr>
          <w:cantSplit/>
        </w:trPr>
        <w:tc>
          <w:tcPr>
            <w:tcW w:w="1500" w:type="dxa"/>
            <w:shd w:val="clear" w:color="auto" w:fill="F5F7FB"/>
            <w:tcMar>
              <w:top w:w="80" w:type="dxa"/>
              <w:left w:w="100" w:type="dxa"/>
              <w:bottom w:w="80" w:type="dxa"/>
              <w:right w:w="100" w:type="dxa"/>
            </w:tcMar>
            <w:vAlign w:val="center"/>
          </w:tcPr>
          <w:p w14:paraId="4CB56E8B" w14:textId="77777777" w:rsidR="005D4961" w:rsidRDefault="00E37B79">
            <w:pPr>
              <w:spacing w:before="80" w:after="80" w:line="280" w:lineRule="auto"/>
            </w:pPr>
            <w:r>
              <w:rPr>
                <w:b/>
                <w:bCs/>
                <w:color w:val="1F3864"/>
              </w:rPr>
              <w:t>S208a</w:t>
            </w:r>
          </w:p>
          <w:p w14:paraId="675EAD06" w14:textId="77777777" w:rsidR="005D4961" w:rsidRDefault="00E37B79">
            <w:pPr>
              <w:spacing w:before="20" w:line="280" w:lineRule="auto"/>
            </w:pPr>
            <w:r>
              <w:rPr>
                <w:b/>
                <w:bCs/>
                <w:sz w:val="20"/>
                <w:szCs w:val="20"/>
              </w:rPr>
              <w:t>DTI</w:t>
            </w:r>
          </w:p>
          <w:p w14:paraId="3620B9EA" w14:textId="77777777" w:rsidR="005D4961" w:rsidRDefault="00E37B79">
            <w:pPr>
              <w:spacing w:after="20" w:line="280" w:lineRule="auto"/>
            </w:pPr>
            <w:r>
              <w:rPr>
                <w:i/>
                <w:iCs/>
                <w:color w:val="595959"/>
                <w:sz w:val="18"/>
                <w:szCs w:val="18"/>
              </w:rPr>
              <w:t>IT Infrastructure &amp; Cloud Unit</w:t>
            </w:r>
          </w:p>
          <w:p w14:paraId="20890DB7"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44DFF8CD" w14:textId="77777777" w:rsidR="005D4961" w:rsidRDefault="00E37B79">
            <w:pPr>
              <w:spacing w:before="80" w:after="80" w:line="280" w:lineRule="auto"/>
            </w:pPr>
            <w:r>
              <w:rPr>
                <w:b/>
                <w:bCs/>
              </w:rPr>
              <w:t>Observability / APM / Log Aggregation</w:t>
            </w:r>
          </w:p>
          <w:p w14:paraId="5F58A9B6" w14:textId="77777777" w:rsidR="005D4961" w:rsidRDefault="00E37B79">
            <w:pPr>
              <w:spacing w:before="40" w:line="280" w:lineRule="auto"/>
            </w:pPr>
            <w:r>
              <w:rPr>
                <w:sz w:val="20"/>
                <w:szCs w:val="20"/>
              </w:rPr>
              <w:t>Datadog / New Relic / Grafana / ELK — application performance monitoring and log aggregation for operations. Distinct from compliance audit logging (S204).</w:t>
            </w:r>
          </w:p>
        </w:tc>
        <w:tc>
          <w:tcPr>
            <w:tcW w:w="3326" w:type="dxa"/>
            <w:shd w:val="clear" w:color="auto" w:fill="F5F7FB"/>
            <w:tcMar>
              <w:top w:w="80" w:type="dxa"/>
              <w:left w:w="100" w:type="dxa"/>
              <w:bottom w:w="80" w:type="dxa"/>
              <w:right w:w="100" w:type="dxa"/>
            </w:tcMar>
            <w:vAlign w:val="center"/>
          </w:tcPr>
          <w:p w14:paraId="677391C4" w14:textId="77777777" w:rsidR="005D4961" w:rsidRDefault="00E37B79">
            <w:pPr>
              <w:spacing w:after="40" w:line="280" w:lineRule="auto"/>
            </w:pPr>
            <w:r>
              <w:rPr>
                <w:b/>
                <w:bCs/>
                <w:sz w:val="20"/>
                <w:szCs w:val="20"/>
              </w:rPr>
              <w:t xml:space="preserve">Integrations. </w:t>
            </w:r>
            <w:r>
              <w:rPr>
                <w:sz w:val="20"/>
                <w:szCs w:val="20"/>
              </w:rPr>
              <w:t>Reads from K8s (S214a); alerts via Comms (S074); metrics for SLAs.</w:t>
            </w:r>
          </w:p>
          <w:p w14:paraId="57AC068F" w14:textId="77777777" w:rsidR="005D4961" w:rsidRDefault="00E37B79">
            <w:pPr>
              <w:spacing w:line="280" w:lineRule="auto"/>
            </w:pPr>
            <w:r>
              <w:rPr>
                <w:b/>
                <w:bCs/>
                <w:sz w:val="20"/>
                <w:szCs w:val="20"/>
              </w:rPr>
              <w:t xml:space="preserve">Dependencies. </w:t>
            </w:r>
            <w:r>
              <w:rPr>
                <w:sz w:val="20"/>
                <w:szCs w:val="20"/>
              </w:rPr>
              <w:t>Agents, dashboards.</w:t>
            </w:r>
          </w:p>
        </w:tc>
        <w:tc>
          <w:tcPr>
            <w:tcW w:w="1200" w:type="dxa"/>
            <w:shd w:val="clear" w:color="auto" w:fill="F5F7FB"/>
            <w:tcMar>
              <w:top w:w="80" w:type="dxa"/>
              <w:left w:w="100" w:type="dxa"/>
              <w:bottom w:w="80" w:type="dxa"/>
              <w:right w:w="100" w:type="dxa"/>
            </w:tcMar>
            <w:vAlign w:val="center"/>
          </w:tcPr>
          <w:p w14:paraId="7D848D89" w14:textId="77777777" w:rsidR="005D4961" w:rsidRDefault="00E37B79">
            <w:pPr>
              <w:spacing w:before="80" w:after="80" w:line="280" w:lineRule="auto"/>
              <w:jc w:val="center"/>
            </w:pPr>
            <w:r>
              <w:rPr>
                <w:b/>
                <w:bCs/>
                <w:color w:val="C00000"/>
              </w:rPr>
              <w:t>Fast-Track</w:t>
            </w:r>
          </w:p>
        </w:tc>
      </w:tr>
      <w:tr w:rsidR="005D4961" w14:paraId="23F45F7D" w14:textId="77777777">
        <w:trPr>
          <w:cantSplit/>
        </w:trPr>
        <w:tc>
          <w:tcPr>
            <w:tcW w:w="1500" w:type="dxa"/>
            <w:tcMar>
              <w:top w:w="80" w:type="dxa"/>
              <w:left w:w="100" w:type="dxa"/>
              <w:bottom w:w="80" w:type="dxa"/>
              <w:right w:w="100" w:type="dxa"/>
            </w:tcMar>
            <w:vAlign w:val="center"/>
          </w:tcPr>
          <w:p w14:paraId="0EB249E5" w14:textId="77777777" w:rsidR="005D4961" w:rsidRDefault="00E37B79">
            <w:pPr>
              <w:spacing w:before="80" w:after="80" w:line="280" w:lineRule="auto"/>
            </w:pPr>
            <w:r>
              <w:rPr>
                <w:b/>
                <w:bCs/>
                <w:color w:val="1F3864"/>
              </w:rPr>
              <w:t>S208soar</w:t>
            </w:r>
          </w:p>
          <w:p w14:paraId="68C988B1" w14:textId="77777777" w:rsidR="005D4961" w:rsidRDefault="00E37B79">
            <w:pPr>
              <w:spacing w:before="20" w:line="280" w:lineRule="auto"/>
            </w:pPr>
            <w:r>
              <w:rPr>
                <w:b/>
                <w:bCs/>
                <w:sz w:val="20"/>
                <w:szCs w:val="20"/>
              </w:rPr>
              <w:t>DTI</w:t>
            </w:r>
          </w:p>
          <w:p w14:paraId="168DD87A" w14:textId="77777777" w:rsidR="005D4961" w:rsidRDefault="00E37B79">
            <w:pPr>
              <w:spacing w:after="20" w:line="280" w:lineRule="auto"/>
            </w:pPr>
            <w:r>
              <w:rPr>
                <w:i/>
                <w:iCs/>
                <w:color w:val="595959"/>
                <w:sz w:val="18"/>
                <w:szCs w:val="18"/>
              </w:rPr>
              <w:t>Cybersecurity, Data Analytics &amp; Digital Assurance</w:t>
            </w:r>
          </w:p>
          <w:p w14:paraId="5AB6828E"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26BB714E" w14:textId="77777777" w:rsidR="005D4961" w:rsidRDefault="00E37B79">
            <w:pPr>
              <w:spacing w:before="80" w:after="80" w:line="280" w:lineRule="auto"/>
            </w:pPr>
            <w:r>
              <w:rPr>
                <w:b/>
                <w:bCs/>
              </w:rPr>
              <w:t>SOAR (Security Orchestration, Automation &amp; Response)</w:t>
            </w:r>
          </w:p>
          <w:p w14:paraId="7FF69081" w14:textId="77777777" w:rsidR="005D4961" w:rsidRDefault="00E37B79">
            <w:pPr>
              <w:spacing w:before="40" w:line="280" w:lineRule="auto"/>
            </w:pPr>
            <w:r>
              <w:rPr>
                <w:sz w:val="20"/>
                <w:szCs w:val="20"/>
              </w:rPr>
              <w:t>Playbook-driven incident response — automated triage and containment.</w:t>
            </w:r>
          </w:p>
        </w:tc>
        <w:tc>
          <w:tcPr>
            <w:tcW w:w="3326" w:type="dxa"/>
            <w:tcMar>
              <w:top w:w="80" w:type="dxa"/>
              <w:left w:w="100" w:type="dxa"/>
              <w:bottom w:w="80" w:type="dxa"/>
              <w:right w:w="100" w:type="dxa"/>
            </w:tcMar>
            <w:vAlign w:val="center"/>
          </w:tcPr>
          <w:p w14:paraId="31129688" w14:textId="77777777" w:rsidR="005D4961" w:rsidRDefault="00E37B79">
            <w:pPr>
              <w:spacing w:after="40" w:line="280" w:lineRule="auto"/>
            </w:pPr>
            <w:r>
              <w:rPr>
                <w:b/>
                <w:bCs/>
                <w:sz w:val="20"/>
                <w:szCs w:val="20"/>
              </w:rPr>
              <w:t xml:space="preserve">Integrations. </w:t>
            </w:r>
            <w:r>
              <w:rPr>
                <w:sz w:val="20"/>
                <w:szCs w:val="20"/>
              </w:rPr>
              <w:t>Receives from SIEM (S208); coordinates with Crisis Mgmt (S201).</w:t>
            </w:r>
          </w:p>
          <w:p w14:paraId="3125A803" w14:textId="77777777" w:rsidR="005D4961" w:rsidRDefault="00E37B79">
            <w:pPr>
              <w:spacing w:line="280" w:lineRule="auto"/>
            </w:pPr>
            <w:r>
              <w:rPr>
                <w:b/>
                <w:bCs/>
                <w:sz w:val="20"/>
                <w:szCs w:val="20"/>
              </w:rPr>
              <w:t xml:space="preserve">Dependencies. </w:t>
            </w:r>
            <w:r>
              <w:rPr>
                <w:sz w:val="20"/>
                <w:szCs w:val="20"/>
              </w:rPr>
              <w:t>Playbook library.</w:t>
            </w:r>
          </w:p>
        </w:tc>
        <w:tc>
          <w:tcPr>
            <w:tcW w:w="1200" w:type="dxa"/>
            <w:tcMar>
              <w:top w:w="80" w:type="dxa"/>
              <w:left w:w="100" w:type="dxa"/>
              <w:bottom w:w="80" w:type="dxa"/>
              <w:right w:w="100" w:type="dxa"/>
            </w:tcMar>
            <w:vAlign w:val="center"/>
          </w:tcPr>
          <w:p w14:paraId="0CAB554F" w14:textId="77777777" w:rsidR="005D4961" w:rsidRDefault="00E37B79">
            <w:pPr>
              <w:spacing w:before="80" w:after="80" w:line="280" w:lineRule="auto"/>
              <w:jc w:val="center"/>
            </w:pPr>
            <w:r>
              <w:rPr>
                <w:b/>
                <w:bCs/>
                <w:color w:val="BF8F00"/>
              </w:rPr>
              <w:t>Phase 2</w:t>
            </w:r>
          </w:p>
        </w:tc>
      </w:tr>
      <w:tr w:rsidR="005D4961" w14:paraId="59BD3EA0" w14:textId="77777777">
        <w:trPr>
          <w:cantSplit/>
        </w:trPr>
        <w:tc>
          <w:tcPr>
            <w:tcW w:w="1500" w:type="dxa"/>
            <w:shd w:val="clear" w:color="auto" w:fill="F5F7FB"/>
            <w:tcMar>
              <w:top w:w="80" w:type="dxa"/>
              <w:left w:w="100" w:type="dxa"/>
              <w:bottom w:w="80" w:type="dxa"/>
              <w:right w:w="100" w:type="dxa"/>
            </w:tcMar>
            <w:vAlign w:val="center"/>
          </w:tcPr>
          <w:p w14:paraId="71000331" w14:textId="77777777" w:rsidR="005D4961" w:rsidRDefault="00E37B79">
            <w:pPr>
              <w:spacing w:before="80" w:after="80" w:line="280" w:lineRule="auto"/>
            </w:pPr>
            <w:r>
              <w:rPr>
                <w:b/>
                <w:bCs/>
                <w:color w:val="1F3864"/>
              </w:rPr>
              <w:t>S209</w:t>
            </w:r>
          </w:p>
          <w:p w14:paraId="28876544" w14:textId="77777777" w:rsidR="005D4961" w:rsidRDefault="00E37B79">
            <w:pPr>
              <w:spacing w:before="20" w:line="280" w:lineRule="auto"/>
            </w:pPr>
            <w:r>
              <w:rPr>
                <w:b/>
                <w:bCs/>
                <w:sz w:val="20"/>
                <w:szCs w:val="20"/>
              </w:rPr>
              <w:t>DTI</w:t>
            </w:r>
          </w:p>
          <w:p w14:paraId="6D449BEC" w14:textId="77777777" w:rsidR="005D4961" w:rsidRDefault="00E37B79">
            <w:pPr>
              <w:spacing w:after="20" w:line="280" w:lineRule="auto"/>
            </w:pPr>
            <w:r>
              <w:rPr>
                <w:i/>
                <w:iCs/>
                <w:color w:val="595959"/>
                <w:sz w:val="18"/>
                <w:szCs w:val="18"/>
              </w:rPr>
              <w:t>Cybersecurity, Data Analytics &amp; Digital Assurance</w:t>
            </w:r>
          </w:p>
          <w:p w14:paraId="7C1E8BBD"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3AE3DE27" w14:textId="77777777" w:rsidR="005D4961" w:rsidRDefault="00E37B79">
            <w:pPr>
              <w:spacing w:before="80" w:after="80" w:line="280" w:lineRule="auto"/>
            </w:pPr>
            <w:r>
              <w:rPr>
                <w:b/>
                <w:bCs/>
              </w:rPr>
              <w:t>Vulnerability Management / Pen-Test Platform</w:t>
            </w:r>
          </w:p>
          <w:p w14:paraId="52CE47D2" w14:textId="77777777" w:rsidR="005D4961" w:rsidRDefault="00E37B79">
            <w:pPr>
              <w:spacing w:before="40" w:line="280" w:lineRule="auto"/>
            </w:pPr>
            <w:r>
              <w:rPr>
                <w:sz w:val="20"/>
                <w:szCs w:val="20"/>
              </w:rPr>
              <w:t>Qualys / Tenable + scheduled red-team exercises; tracks remediation and exception management.</w:t>
            </w:r>
          </w:p>
        </w:tc>
        <w:tc>
          <w:tcPr>
            <w:tcW w:w="3326" w:type="dxa"/>
            <w:shd w:val="clear" w:color="auto" w:fill="F5F7FB"/>
            <w:tcMar>
              <w:top w:w="80" w:type="dxa"/>
              <w:left w:w="100" w:type="dxa"/>
              <w:bottom w:w="80" w:type="dxa"/>
              <w:right w:w="100" w:type="dxa"/>
            </w:tcMar>
            <w:vAlign w:val="center"/>
          </w:tcPr>
          <w:p w14:paraId="4EA63255" w14:textId="77777777" w:rsidR="005D4961" w:rsidRDefault="00E37B79">
            <w:pPr>
              <w:spacing w:after="40" w:line="280" w:lineRule="auto"/>
            </w:pPr>
            <w:r>
              <w:rPr>
                <w:b/>
                <w:bCs/>
                <w:sz w:val="20"/>
                <w:szCs w:val="20"/>
              </w:rPr>
              <w:t xml:space="preserve">Integrations. </w:t>
            </w:r>
            <w:r>
              <w:rPr>
                <w:sz w:val="20"/>
                <w:szCs w:val="20"/>
              </w:rPr>
              <w:t>Reads CMDB (S211); SAST signals from S205scm; remediation via ITSM (S205).</w:t>
            </w:r>
          </w:p>
          <w:p w14:paraId="58E5C80F" w14:textId="77777777" w:rsidR="005D4961" w:rsidRDefault="00E37B79">
            <w:pPr>
              <w:spacing w:line="280" w:lineRule="auto"/>
            </w:pPr>
            <w:r>
              <w:rPr>
                <w:b/>
                <w:bCs/>
                <w:sz w:val="20"/>
                <w:szCs w:val="20"/>
              </w:rPr>
              <w:t xml:space="preserve">Dependencies. </w:t>
            </w:r>
            <w:r>
              <w:rPr>
                <w:sz w:val="20"/>
                <w:szCs w:val="20"/>
              </w:rPr>
              <w:t>Scanners, ticketing.</w:t>
            </w:r>
          </w:p>
        </w:tc>
        <w:tc>
          <w:tcPr>
            <w:tcW w:w="1200" w:type="dxa"/>
            <w:shd w:val="clear" w:color="auto" w:fill="F5F7FB"/>
            <w:tcMar>
              <w:top w:w="80" w:type="dxa"/>
              <w:left w:w="100" w:type="dxa"/>
              <w:bottom w:w="80" w:type="dxa"/>
              <w:right w:w="100" w:type="dxa"/>
            </w:tcMar>
            <w:vAlign w:val="center"/>
          </w:tcPr>
          <w:p w14:paraId="0238D7D9" w14:textId="77777777" w:rsidR="005D4961" w:rsidRDefault="00E37B79">
            <w:pPr>
              <w:spacing w:before="80" w:after="80" w:line="280" w:lineRule="auto"/>
              <w:jc w:val="center"/>
            </w:pPr>
            <w:r>
              <w:rPr>
                <w:b/>
                <w:bCs/>
                <w:color w:val="C00000"/>
              </w:rPr>
              <w:t>Fast-Track</w:t>
            </w:r>
          </w:p>
        </w:tc>
      </w:tr>
      <w:tr w:rsidR="005D4961" w14:paraId="4552118D" w14:textId="77777777">
        <w:trPr>
          <w:cantSplit/>
        </w:trPr>
        <w:tc>
          <w:tcPr>
            <w:tcW w:w="1500" w:type="dxa"/>
            <w:tcMar>
              <w:top w:w="80" w:type="dxa"/>
              <w:left w:w="100" w:type="dxa"/>
              <w:bottom w:w="80" w:type="dxa"/>
              <w:right w:w="100" w:type="dxa"/>
            </w:tcMar>
            <w:vAlign w:val="center"/>
          </w:tcPr>
          <w:p w14:paraId="4C187311" w14:textId="77777777" w:rsidR="005D4961" w:rsidRDefault="00E37B79">
            <w:pPr>
              <w:spacing w:before="80" w:after="80" w:line="280" w:lineRule="auto"/>
            </w:pPr>
            <w:r>
              <w:rPr>
                <w:b/>
                <w:bCs/>
                <w:color w:val="1F3864"/>
              </w:rPr>
              <w:lastRenderedPageBreak/>
              <w:t>S210d</w:t>
            </w:r>
          </w:p>
          <w:p w14:paraId="61033614" w14:textId="77777777" w:rsidR="005D4961" w:rsidRDefault="00E37B79">
            <w:pPr>
              <w:spacing w:before="20" w:line="280" w:lineRule="auto"/>
            </w:pPr>
            <w:r>
              <w:rPr>
                <w:b/>
                <w:bCs/>
                <w:sz w:val="20"/>
                <w:szCs w:val="20"/>
              </w:rPr>
              <w:t>DTI</w:t>
            </w:r>
          </w:p>
          <w:p w14:paraId="533E947A" w14:textId="77777777" w:rsidR="005D4961" w:rsidRDefault="00E37B79">
            <w:pPr>
              <w:spacing w:after="20" w:line="280" w:lineRule="auto"/>
            </w:pPr>
            <w:r>
              <w:rPr>
                <w:i/>
                <w:iCs/>
                <w:color w:val="595959"/>
                <w:sz w:val="18"/>
                <w:szCs w:val="18"/>
              </w:rPr>
              <w:t>Cybersecurity, Data Analytics &amp; Digital Assurance</w:t>
            </w:r>
          </w:p>
          <w:p w14:paraId="22D2E5C9"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0FC62537" w14:textId="77777777" w:rsidR="005D4961" w:rsidRDefault="00E37B79">
            <w:pPr>
              <w:spacing w:before="80" w:after="80" w:line="280" w:lineRule="auto"/>
            </w:pPr>
            <w:r>
              <w:rPr>
                <w:b/>
                <w:bCs/>
              </w:rPr>
              <w:t>Data Loss Prevention (DLP)</w:t>
            </w:r>
          </w:p>
          <w:p w14:paraId="3F8E769D" w14:textId="77777777" w:rsidR="005D4961" w:rsidRDefault="00E37B79">
            <w:pPr>
              <w:spacing w:before="40" w:line="280" w:lineRule="auto"/>
            </w:pPr>
            <w:r>
              <w:rPr>
                <w:sz w:val="20"/>
                <w:szCs w:val="20"/>
              </w:rPr>
              <w:t>Endpoint, email and cloud-channel content inspection for exam papers, candidate PII, financial data and exam keys.</w:t>
            </w:r>
          </w:p>
        </w:tc>
        <w:tc>
          <w:tcPr>
            <w:tcW w:w="3326" w:type="dxa"/>
            <w:tcMar>
              <w:top w:w="80" w:type="dxa"/>
              <w:left w:w="100" w:type="dxa"/>
              <w:bottom w:w="80" w:type="dxa"/>
              <w:right w:w="100" w:type="dxa"/>
            </w:tcMar>
            <w:vAlign w:val="center"/>
          </w:tcPr>
          <w:p w14:paraId="57693163" w14:textId="77777777" w:rsidR="005D4961" w:rsidRDefault="00E37B79">
            <w:pPr>
              <w:spacing w:after="40" w:line="280" w:lineRule="auto"/>
            </w:pPr>
            <w:r>
              <w:rPr>
                <w:b/>
                <w:bCs/>
                <w:sz w:val="20"/>
                <w:szCs w:val="20"/>
              </w:rPr>
              <w:t xml:space="preserve">Integrations. </w:t>
            </w:r>
            <w:r>
              <w:rPr>
                <w:sz w:val="20"/>
                <w:szCs w:val="20"/>
              </w:rPr>
              <w:t>Policies inform DPIA (S185); incidents to SIEM (S208) and Investigations (S192).</w:t>
            </w:r>
          </w:p>
          <w:p w14:paraId="79988053" w14:textId="77777777" w:rsidR="005D4961" w:rsidRDefault="00E37B79">
            <w:pPr>
              <w:spacing w:line="280" w:lineRule="auto"/>
            </w:pPr>
            <w:r>
              <w:rPr>
                <w:b/>
                <w:bCs/>
                <w:sz w:val="20"/>
                <w:szCs w:val="20"/>
              </w:rPr>
              <w:t xml:space="preserve">Dependencies. </w:t>
            </w:r>
            <w:r>
              <w:rPr>
                <w:sz w:val="20"/>
                <w:szCs w:val="20"/>
              </w:rPr>
              <w:t>DLP engine, classification taxonomy.</w:t>
            </w:r>
          </w:p>
        </w:tc>
        <w:tc>
          <w:tcPr>
            <w:tcW w:w="1200" w:type="dxa"/>
            <w:tcMar>
              <w:top w:w="80" w:type="dxa"/>
              <w:left w:w="100" w:type="dxa"/>
              <w:bottom w:w="80" w:type="dxa"/>
              <w:right w:w="100" w:type="dxa"/>
            </w:tcMar>
            <w:vAlign w:val="center"/>
          </w:tcPr>
          <w:p w14:paraId="6A7FD66D" w14:textId="77777777" w:rsidR="005D4961" w:rsidRDefault="00E37B79">
            <w:pPr>
              <w:spacing w:before="80" w:after="80" w:line="280" w:lineRule="auto"/>
              <w:jc w:val="center"/>
            </w:pPr>
            <w:r>
              <w:rPr>
                <w:b/>
                <w:bCs/>
                <w:color w:val="C00000"/>
              </w:rPr>
              <w:t>Fast-Track</w:t>
            </w:r>
          </w:p>
        </w:tc>
      </w:tr>
      <w:tr w:rsidR="005D4961" w14:paraId="33DC3FA9" w14:textId="77777777">
        <w:trPr>
          <w:cantSplit/>
        </w:trPr>
        <w:tc>
          <w:tcPr>
            <w:tcW w:w="1500" w:type="dxa"/>
            <w:shd w:val="clear" w:color="auto" w:fill="F5F7FB"/>
            <w:tcMar>
              <w:top w:w="80" w:type="dxa"/>
              <w:left w:w="100" w:type="dxa"/>
              <w:bottom w:w="80" w:type="dxa"/>
              <w:right w:w="100" w:type="dxa"/>
            </w:tcMar>
            <w:vAlign w:val="center"/>
          </w:tcPr>
          <w:p w14:paraId="78783505" w14:textId="77777777" w:rsidR="005D4961" w:rsidRDefault="00E37B79">
            <w:pPr>
              <w:spacing w:before="80" w:after="80" w:line="280" w:lineRule="auto"/>
            </w:pPr>
            <w:r>
              <w:rPr>
                <w:b/>
                <w:bCs/>
                <w:color w:val="1F3864"/>
              </w:rPr>
              <w:t>S211</w:t>
            </w:r>
          </w:p>
          <w:p w14:paraId="3697091D" w14:textId="77777777" w:rsidR="005D4961" w:rsidRDefault="00E37B79">
            <w:pPr>
              <w:spacing w:before="20" w:line="280" w:lineRule="auto"/>
            </w:pPr>
            <w:r>
              <w:rPr>
                <w:b/>
                <w:bCs/>
                <w:sz w:val="20"/>
                <w:szCs w:val="20"/>
              </w:rPr>
              <w:t>DTI</w:t>
            </w:r>
          </w:p>
          <w:p w14:paraId="5B456098" w14:textId="77777777" w:rsidR="005D4961" w:rsidRDefault="00E37B79">
            <w:pPr>
              <w:spacing w:after="20" w:line="280" w:lineRule="auto"/>
            </w:pPr>
            <w:r>
              <w:rPr>
                <w:i/>
                <w:iCs/>
                <w:color w:val="595959"/>
                <w:sz w:val="18"/>
                <w:szCs w:val="18"/>
              </w:rPr>
              <w:t>IT Infrastructure &amp; Cloud Unit</w:t>
            </w:r>
          </w:p>
          <w:p w14:paraId="0F9796DD"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4583687D" w14:textId="77777777" w:rsidR="005D4961" w:rsidRDefault="00E37B79">
            <w:pPr>
              <w:spacing w:before="80" w:after="80" w:line="280" w:lineRule="auto"/>
            </w:pPr>
            <w:r>
              <w:rPr>
                <w:b/>
                <w:bCs/>
              </w:rPr>
              <w:t>Configuration Management Database (CMDB)</w:t>
            </w:r>
          </w:p>
          <w:p w14:paraId="5D4C52D5" w14:textId="77777777" w:rsidR="005D4961" w:rsidRDefault="00E37B79">
            <w:pPr>
              <w:spacing w:before="40" w:line="280" w:lineRule="auto"/>
            </w:pPr>
            <w:r>
              <w:rPr>
                <w:sz w:val="20"/>
                <w:szCs w:val="20"/>
              </w:rPr>
              <w:t>Asset and configuration-item inventory underpinning incident, change and capacity management.</w:t>
            </w:r>
          </w:p>
        </w:tc>
        <w:tc>
          <w:tcPr>
            <w:tcW w:w="3326" w:type="dxa"/>
            <w:shd w:val="clear" w:color="auto" w:fill="F5F7FB"/>
            <w:tcMar>
              <w:top w:w="80" w:type="dxa"/>
              <w:left w:w="100" w:type="dxa"/>
              <w:bottom w:w="80" w:type="dxa"/>
              <w:right w:w="100" w:type="dxa"/>
            </w:tcMar>
            <w:vAlign w:val="center"/>
          </w:tcPr>
          <w:p w14:paraId="5412A3E6" w14:textId="77777777" w:rsidR="005D4961" w:rsidRDefault="00E37B79">
            <w:pPr>
              <w:spacing w:after="40" w:line="280" w:lineRule="auto"/>
            </w:pPr>
            <w:r>
              <w:rPr>
                <w:b/>
                <w:bCs/>
                <w:sz w:val="20"/>
                <w:szCs w:val="20"/>
              </w:rPr>
              <w:t xml:space="preserve">Integrations. </w:t>
            </w:r>
            <w:r>
              <w:rPr>
                <w:sz w:val="20"/>
                <w:szCs w:val="20"/>
              </w:rPr>
              <w:t>Feeds ITSM (S205), Vulnerability Mgmt (S209), DR Orchestration (S220).</w:t>
            </w:r>
          </w:p>
          <w:p w14:paraId="6A268552" w14:textId="77777777" w:rsidR="005D4961" w:rsidRDefault="00E37B79">
            <w:pPr>
              <w:spacing w:line="280" w:lineRule="auto"/>
            </w:pPr>
            <w:r>
              <w:rPr>
                <w:b/>
                <w:bCs/>
                <w:sz w:val="20"/>
                <w:szCs w:val="20"/>
              </w:rPr>
              <w:t xml:space="preserve">Dependencies. </w:t>
            </w:r>
            <w:r>
              <w:rPr>
                <w:sz w:val="20"/>
                <w:szCs w:val="20"/>
              </w:rPr>
              <w:t>Discovery agents, ITSM.</w:t>
            </w:r>
          </w:p>
        </w:tc>
        <w:tc>
          <w:tcPr>
            <w:tcW w:w="1200" w:type="dxa"/>
            <w:shd w:val="clear" w:color="auto" w:fill="F5F7FB"/>
            <w:tcMar>
              <w:top w:w="80" w:type="dxa"/>
              <w:left w:w="100" w:type="dxa"/>
              <w:bottom w:w="80" w:type="dxa"/>
              <w:right w:w="100" w:type="dxa"/>
            </w:tcMar>
            <w:vAlign w:val="center"/>
          </w:tcPr>
          <w:p w14:paraId="62D581AA" w14:textId="77777777" w:rsidR="005D4961" w:rsidRDefault="00E37B79">
            <w:pPr>
              <w:spacing w:before="80" w:after="80" w:line="280" w:lineRule="auto"/>
              <w:jc w:val="center"/>
            </w:pPr>
            <w:r>
              <w:rPr>
                <w:b/>
                <w:bCs/>
                <w:color w:val="BF8F00"/>
              </w:rPr>
              <w:t>Phase 2</w:t>
            </w:r>
          </w:p>
        </w:tc>
      </w:tr>
      <w:tr w:rsidR="005D4961" w14:paraId="205216FB" w14:textId="77777777">
        <w:trPr>
          <w:cantSplit/>
        </w:trPr>
        <w:tc>
          <w:tcPr>
            <w:tcW w:w="1500" w:type="dxa"/>
            <w:tcMar>
              <w:top w:w="80" w:type="dxa"/>
              <w:left w:w="100" w:type="dxa"/>
              <w:bottom w:w="80" w:type="dxa"/>
              <w:right w:w="100" w:type="dxa"/>
            </w:tcMar>
            <w:vAlign w:val="center"/>
          </w:tcPr>
          <w:p w14:paraId="2382F543" w14:textId="77777777" w:rsidR="005D4961" w:rsidRDefault="00E37B79">
            <w:pPr>
              <w:spacing w:before="80" w:after="80" w:line="280" w:lineRule="auto"/>
            </w:pPr>
            <w:r>
              <w:rPr>
                <w:b/>
                <w:bCs/>
                <w:color w:val="1F3864"/>
              </w:rPr>
              <w:t>S212</w:t>
            </w:r>
          </w:p>
          <w:p w14:paraId="7207CE06" w14:textId="77777777" w:rsidR="005D4961" w:rsidRDefault="00E37B79">
            <w:pPr>
              <w:spacing w:before="20" w:line="280" w:lineRule="auto"/>
            </w:pPr>
            <w:r>
              <w:rPr>
                <w:b/>
                <w:bCs/>
                <w:sz w:val="20"/>
                <w:szCs w:val="20"/>
              </w:rPr>
              <w:t>DTI</w:t>
            </w:r>
          </w:p>
          <w:p w14:paraId="3077AF59" w14:textId="77777777" w:rsidR="005D4961" w:rsidRDefault="00E37B79">
            <w:pPr>
              <w:spacing w:after="20" w:line="280" w:lineRule="auto"/>
            </w:pPr>
            <w:r>
              <w:rPr>
                <w:i/>
                <w:iCs/>
                <w:color w:val="595959"/>
                <w:sz w:val="18"/>
                <w:szCs w:val="18"/>
              </w:rPr>
              <w:t>Cybersecurity, Data Analytics &amp; Digital Assurance</w:t>
            </w:r>
          </w:p>
          <w:p w14:paraId="7A8EA3D9"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4D30B6B7" w14:textId="77777777" w:rsidR="005D4961" w:rsidRDefault="00E37B79">
            <w:pPr>
              <w:spacing w:before="80" w:after="80" w:line="280" w:lineRule="auto"/>
            </w:pPr>
            <w:r>
              <w:rPr>
                <w:b/>
                <w:bCs/>
              </w:rPr>
              <w:t>Privileged Access Management (PAM)</w:t>
            </w:r>
          </w:p>
          <w:p w14:paraId="60DE601F" w14:textId="77777777" w:rsidR="005D4961" w:rsidRDefault="00E37B79">
            <w:pPr>
              <w:spacing w:before="40" w:line="280" w:lineRule="auto"/>
            </w:pPr>
            <w:r>
              <w:rPr>
                <w:sz w:val="20"/>
                <w:szCs w:val="20"/>
              </w:rPr>
              <w:t>CyberArk / BeyondTrust — segregated vault for production credentials, session recording, just-in-time access.</w:t>
            </w:r>
          </w:p>
        </w:tc>
        <w:tc>
          <w:tcPr>
            <w:tcW w:w="3326" w:type="dxa"/>
            <w:tcMar>
              <w:top w:w="80" w:type="dxa"/>
              <w:left w:w="100" w:type="dxa"/>
              <w:bottom w:w="80" w:type="dxa"/>
              <w:right w:w="100" w:type="dxa"/>
            </w:tcMar>
            <w:vAlign w:val="center"/>
          </w:tcPr>
          <w:p w14:paraId="4E1A76B4" w14:textId="77777777" w:rsidR="005D4961" w:rsidRDefault="00E37B79">
            <w:pPr>
              <w:spacing w:after="40" w:line="280" w:lineRule="auto"/>
            </w:pPr>
            <w:r>
              <w:rPr>
                <w:b/>
                <w:bCs/>
                <w:sz w:val="20"/>
                <w:szCs w:val="20"/>
              </w:rPr>
              <w:t xml:space="preserve">Integrations. </w:t>
            </w:r>
            <w:r>
              <w:rPr>
                <w:sz w:val="20"/>
                <w:szCs w:val="20"/>
              </w:rPr>
              <w:t>Pairs with IAM (S213); session logs to SIEM (S208) and Audit Logging (S204).</w:t>
            </w:r>
          </w:p>
          <w:p w14:paraId="6848B161" w14:textId="77777777" w:rsidR="005D4961" w:rsidRDefault="00E37B79">
            <w:pPr>
              <w:spacing w:line="280" w:lineRule="auto"/>
            </w:pPr>
            <w:r>
              <w:rPr>
                <w:b/>
                <w:bCs/>
                <w:sz w:val="20"/>
                <w:szCs w:val="20"/>
              </w:rPr>
              <w:t xml:space="preserve">Dependencies. </w:t>
            </w:r>
            <w:r>
              <w:rPr>
                <w:sz w:val="20"/>
                <w:szCs w:val="20"/>
              </w:rPr>
              <w:t>PAM appliance, session recording storage.</w:t>
            </w:r>
          </w:p>
        </w:tc>
        <w:tc>
          <w:tcPr>
            <w:tcW w:w="1200" w:type="dxa"/>
            <w:tcMar>
              <w:top w:w="80" w:type="dxa"/>
              <w:left w:w="100" w:type="dxa"/>
              <w:bottom w:w="80" w:type="dxa"/>
              <w:right w:w="100" w:type="dxa"/>
            </w:tcMar>
            <w:vAlign w:val="center"/>
          </w:tcPr>
          <w:p w14:paraId="47C9B5D9" w14:textId="77777777" w:rsidR="005D4961" w:rsidRDefault="00E37B79">
            <w:pPr>
              <w:spacing w:before="80" w:after="80" w:line="280" w:lineRule="auto"/>
              <w:jc w:val="center"/>
            </w:pPr>
            <w:r>
              <w:rPr>
                <w:b/>
                <w:bCs/>
                <w:color w:val="C00000"/>
              </w:rPr>
              <w:t>Fast-Track</w:t>
            </w:r>
          </w:p>
        </w:tc>
      </w:tr>
      <w:tr w:rsidR="005D4961" w14:paraId="218B69C7" w14:textId="77777777">
        <w:trPr>
          <w:cantSplit/>
        </w:trPr>
        <w:tc>
          <w:tcPr>
            <w:tcW w:w="1500" w:type="dxa"/>
            <w:shd w:val="clear" w:color="auto" w:fill="F5F7FB"/>
            <w:tcMar>
              <w:top w:w="80" w:type="dxa"/>
              <w:left w:w="100" w:type="dxa"/>
              <w:bottom w:w="80" w:type="dxa"/>
              <w:right w:w="100" w:type="dxa"/>
            </w:tcMar>
            <w:vAlign w:val="center"/>
          </w:tcPr>
          <w:p w14:paraId="08486A29" w14:textId="77777777" w:rsidR="005D4961" w:rsidRDefault="00E37B79">
            <w:pPr>
              <w:spacing w:before="80" w:after="80" w:line="280" w:lineRule="auto"/>
            </w:pPr>
            <w:r>
              <w:rPr>
                <w:b/>
                <w:bCs/>
                <w:color w:val="1F3864"/>
              </w:rPr>
              <w:t>S213</w:t>
            </w:r>
          </w:p>
          <w:p w14:paraId="5D1D6B9A" w14:textId="77777777" w:rsidR="005D4961" w:rsidRDefault="00E37B79">
            <w:pPr>
              <w:spacing w:before="20" w:line="280" w:lineRule="auto"/>
            </w:pPr>
            <w:r>
              <w:rPr>
                <w:b/>
                <w:bCs/>
                <w:sz w:val="20"/>
                <w:szCs w:val="20"/>
              </w:rPr>
              <w:t>DTI</w:t>
            </w:r>
          </w:p>
          <w:p w14:paraId="4CB5E270" w14:textId="77777777" w:rsidR="005D4961" w:rsidRDefault="00E37B79">
            <w:pPr>
              <w:spacing w:after="20" w:line="280" w:lineRule="auto"/>
            </w:pPr>
            <w:r>
              <w:rPr>
                <w:i/>
                <w:iCs/>
                <w:color w:val="595959"/>
                <w:sz w:val="18"/>
                <w:szCs w:val="18"/>
              </w:rPr>
              <w:t>Cybersecurity, Data Analytics &amp; Digital Assurance</w:t>
            </w:r>
          </w:p>
          <w:p w14:paraId="78BCC750" w14:textId="77777777" w:rsidR="005D4961" w:rsidRDefault="00E37B79">
            <w:pPr>
              <w:spacing w:line="280" w:lineRule="auto"/>
            </w:pPr>
            <w:r>
              <w:rPr>
                <w:i/>
                <w:iCs/>
                <w:color w:val="1F3864"/>
                <w:sz w:val="18"/>
                <w:szCs w:val="18"/>
              </w:rPr>
              <w:t>DTI v3.0</w:t>
            </w:r>
          </w:p>
          <w:p w14:paraId="7D374617" w14:textId="77777777" w:rsidR="005D4961" w:rsidRDefault="00E37B79">
            <w:pPr>
              <w:spacing w:before="20" w:line="280" w:lineRule="auto"/>
            </w:pPr>
            <w:r>
              <w:rPr>
                <w:i/>
                <w:iCs/>
                <w:color w:val="595959"/>
                <w:sz w:val="18"/>
                <w:szCs w:val="18"/>
              </w:rPr>
              <w:t>Anchor: §§11(2), 13, 16(2)</w:t>
            </w:r>
          </w:p>
        </w:tc>
        <w:tc>
          <w:tcPr>
            <w:tcW w:w="3000" w:type="dxa"/>
            <w:shd w:val="clear" w:color="auto" w:fill="F5F7FB"/>
            <w:tcMar>
              <w:top w:w="80" w:type="dxa"/>
              <w:left w:w="100" w:type="dxa"/>
              <w:bottom w:w="80" w:type="dxa"/>
              <w:right w:w="100" w:type="dxa"/>
            </w:tcMar>
            <w:vAlign w:val="center"/>
          </w:tcPr>
          <w:p w14:paraId="4C88CE20" w14:textId="77777777" w:rsidR="005D4961" w:rsidRDefault="00E37B79">
            <w:pPr>
              <w:spacing w:before="80" w:after="80" w:line="280" w:lineRule="auto"/>
            </w:pPr>
            <w:r>
              <w:rPr>
                <w:b/>
                <w:bCs/>
              </w:rPr>
              <w:t>Identity &amp; Access Management (IAM)</w:t>
            </w:r>
          </w:p>
          <w:p w14:paraId="37587F83" w14:textId="77777777" w:rsidR="005D4961" w:rsidRDefault="00E37B79">
            <w:pPr>
              <w:spacing w:before="40" w:line="280" w:lineRule="auto"/>
            </w:pPr>
            <w:r>
              <w:rPr>
                <w:sz w:val="20"/>
                <w:szCs w:val="20"/>
              </w:rPr>
              <w:t>Federated identity, SSO, MFA, role and entitlement management across all 22+ systems. DG, Registrar and Internal Auditor get tier-specific elevated roles.</w:t>
            </w:r>
          </w:p>
        </w:tc>
        <w:tc>
          <w:tcPr>
            <w:tcW w:w="3326" w:type="dxa"/>
            <w:shd w:val="clear" w:color="auto" w:fill="F5F7FB"/>
            <w:tcMar>
              <w:top w:w="80" w:type="dxa"/>
              <w:left w:w="100" w:type="dxa"/>
              <w:bottom w:w="80" w:type="dxa"/>
              <w:right w:w="100" w:type="dxa"/>
            </w:tcMar>
            <w:vAlign w:val="center"/>
          </w:tcPr>
          <w:p w14:paraId="59208EEB" w14:textId="77777777" w:rsidR="005D4961" w:rsidRDefault="00E37B79">
            <w:pPr>
              <w:spacing w:after="40" w:line="280" w:lineRule="auto"/>
            </w:pPr>
            <w:r>
              <w:rPr>
                <w:b/>
                <w:bCs/>
                <w:sz w:val="20"/>
                <w:szCs w:val="20"/>
              </w:rPr>
              <w:t xml:space="preserve">Integrations. </w:t>
            </w:r>
            <w:r>
              <w:rPr>
                <w:sz w:val="20"/>
                <w:szCs w:val="20"/>
              </w:rPr>
              <w:t>The substrate of every other system; integrates with PAM (S212), HRMS (S140), Physical Access (S160a).</w:t>
            </w:r>
          </w:p>
          <w:p w14:paraId="5117AE67" w14:textId="77777777" w:rsidR="005D4961" w:rsidRDefault="00E37B79">
            <w:pPr>
              <w:spacing w:line="280" w:lineRule="auto"/>
            </w:pPr>
            <w:r>
              <w:rPr>
                <w:b/>
                <w:bCs/>
                <w:sz w:val="20"/>
                <w:szCs w:val="20"/>
              </w:rPr>
              <w:t xml:space="preserve">Dependencies. </w:t>
            </w:r>
            <w:r>
              <w:rPr>
                <w:sz w:val="20"/>
                <w:szCs w:val="20"/>
              </w:rPr>
              <w:t>Directory, MFA, SSO.</w:t>
            </w:r>
          </w:p>
        </w:tc>
        <w:tc>
          <w:tcPr>
            <w:tcW w:w="1200" w:type="dxa"/>
            <w:shd w:val="clear" w:color="auto" w:fill="F5F7FB"/>
            <w:tcMar>
              <w:top w:w="80" w:type="dxa"/>
              <w:left w:w="100" w:type="dxa"/>
              <w:bottom w:w="80" w:type="dxa"/>
              <w:right w:w="100" w:type="dxa"/>
            </w:tcMar>
            <w:vAlign w:val="center"/>
          </w:tcPr>
          <w:p w14:paraId="148A87E0" w14:textId="77777777" w:rsidR="005D4961" w:rsidRDefault="00E37B79">
            <w:pPr>
              <w:spacing w:before="80" w:after="80" w:line="280" w:lineRule="auto"/>
              <w:jc w:val="center"/>
            </w:pPr>
            <w:r>
              <w:rPr>
                <w:b/>
                <w:bCs/>
                <w:color w:val="C00000"/>
              </w:rPr>
              <w:t>Fast-Track</w:t>
            </w:r>
          </w:p>
        </w:tc>
      </w:tr>
      <w:tr w:rsidR="005D4961" w14:paraId="77F7194C" w14:textId="77777777">
        <w:trPr>
          <w:cantSplit/>
        </w:trPr>
        <w:tc>
          <w:tcPr>
            <w:tcW w:w="1500" w:type="dxa"/>
            <w:tcMar>
              <w:top w:w="80" w:type="dxa"/>
              <w:left w:w="100" w:type="dxa"/>
              <w:bottom w:w="80" w:type="dxa"/>
              <w:right w:w="100" w:type="dxa"/>
            </w:tcMar>
            <w:vAlign w:val="center"/>
          </w:tcPr>
          <w:p w14:paraId="7C65C31E" w14:textId="77777777" w:rsidR="005D4961" w:rsidRDefault="00E37B79">
            <w:pPr>
              <w:spacing w:before="80" w:after="80" w:line="280" w:lineRule="auto"/>
            </w:pPr>
            <w:r>
              <w:rPr>
                <w:b/>
                <w:bCs/>
                <w:color w:val="1F3864"/>
              </w:rPr>
              <w:t>S214</w:t>
            </w:r>
          </w:p>
          <w:p w14:paraId="66FB4F35" w14:textId="77777777" w:rsidR="005D4961" w:rsidRDefault="00E37B79">
            <w:pPr>
              <w:spacing w:before="20" w:line="280" w:lineRule="auto"/>
            </w:pPr>
            <w:r>
              <w:rPr>
                <w:b/>
                <w:bCs/>
                <w:sz w:val="20"/>
                <w:szCs w:val="20"/>
              </w:rPr>
              <w:t>DTI</w:t>
            </w:r>
          </w:p>
          <w:p w14:paraId="521A8117" w14:textId="77777777" w:rsidR="005D4961" w:rsidRDefault="00E37B79">
            <w:pPr>
              <w:spacing w:after="20" w:line="280" w:lineRule="auto"/>
            </w:pPr>
            <w:r>
              <w:rPr>
                <w:i/>
                <w:iCs/>
                <w:color w:val="595959"/>
                <w:sz w:val="18"/>
                <w:szCs w:val="18"/>
              </w:rPr>
              <w:t>IT Infrastructure &amp; Cloud Unit</w:t>
            </w:r>
          </w:p>
          <w:p w14:paraId="5DD72B37"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22A1D159" w14:textId="77777777" w:rsidR="005D4961" w:rsidRDefault="00E37B79">
            <w:pPr>
              <w:spacing w:before="80" w:after="80" w:line="280" w:lineRule="auto"/>
            </w:pPr>
            <w:r>
              <w:rPr>
                <w:b/>
                <w:bCs/>
              </w:rPr>
              <w:t>Cloud FinOps / Cost Governance</w:t>
            </w:r>
          </w:p>
          <w:p w14:paraId="34E8FA2E" w14:textId="77777777" w:rsidR="005D4961" w:rsidRDefault="00E37B79">
            <w:pPr>
              <w:spacing w:before="40" w:line="280" w:lineRule="auto"/>
            </w:pPr>
            <w:r>
              <w:rPr>
                <w:sz w:val="20"/>
                <w:szCs w:val="20"/>
              </w:rPr>
              <w:t>AWS / Azure / GCP cost-visibility, budgets, anomaly detection — drives the IT chargeback engine (S151c).</w:t>
            </w:r>
          </w:p>
        </w:tc>
        <w:tc>
          <w:tcPr>
            <w:tcW w:w="3326" w:type="dxa"/>
            <w:tcMar>
              <w:top w:w="80" w:type="dxa"/>
              <w:left w:w="100" w:type="dxa"/>
              <w:bottom w:w="80" w:type="dxa"/>
              <w:right w:w="100" w:type="dxa"/>
            </w:tcMar>
            <w:vAlign w:val="center"/>
          </w:tcPr>
          <w:p w14:paraId="68D28F0D" w14:textId="77777777" w:rsidR="005D4961" w:rsidRDefault="00E37B79">
            <w:pPr>
              <w:spacing w:after="40" w:line="280" w:lineRule="auto"/>
            </w:pPr>
            <w:r>
              <w:rPr>
                <w:b/>
                <w:bCs/>
                <w:sz w:val="20"/>
                <w:szCs w:val="20"/>
              </w:rPr>
              <w:t xml:space="preserve">Integrations. </w:t>
            </w:r>
            <w:r>
              <w:rPr>
                <w:sz w:val="20"/>
                <w:szCs w:val="20"/>
              </w:rPr>
              <w:t>Outputs to PPM (S015) and Chargeback (S151c).</w:t>
            </w:r>
          </w:p>
          <w:p w14:paraId="70C6C57A" w14:textId="77777777" w:rsidR="005D4961" w:rsidRDefault="00E37B79">
            <w:pPr>
              <w:spacing w:line="280" w:lineRule="auto"/>
            </w:pPr>
            <w:r>
              <w:rPr>
                <w:b/>
                <w:bCs/>
                <w:sz w:val="20"/>
                <w:szCs w:val="20"/>
              </w:rPr>
              <w:t xml:space="preserve">Dependencies. </w:t>
            </w:r>
            <w:r>
              <w:rPr>
                <w:sz w:val="20"/>
                <w:szCs w:val="20"/>
              </w:rPr>
              <w:t>Cloud-cost APIs.</w:t>
            </w:r>
          </w:p>
          <w:p w14:paraId="1492DEC5" w14:textId="77777777" w:rsidR="005D4961" w:rsidRDefault="00E37B79">
            <w:pPr>
              <w:spacing w:before="40" w:line="280" w:lineRule="auto"/>
            </w:pPr>
            <w:r>
              <w:rPr>
                <w:i/>
                <w:iCs/>
                <w:color w:val="595959"/>
                <w:sz w:val="18"/>
                <w:szCs w:val="18"/>
              </w:rPr>
              <w:t>Co-owners: RMF</w:t>
            </w:r>
          </w:p>
        </w:tc>
        <w:tc>
          <w:tcPr>
            <w:tcW w:w="1200" w:type="dxa"/>
            <w:tcMar>
              <w:top w:w="80" w:type="dxa"/>
              <w:left w:w="100" w:type="dxa"/>
              <w:bottom w:w="80" w:type="dxa"/>
              <w:right w:w="100" w:type="dxa"/>
            </w:tcMar>
            <w:vAlign w:val="center"/>
          </w:tcPr>
          <w:p w14:paraId="6178F25F" w14:textId="77777777" w:rsidR="005D4961" w:rsidRDefault="00E37B79">
            <w:pPr>
              <w:spacing w:before="80" w:after="80" w:line="280" w:lineRule="auto"/>
              <w:jc w:val="center"/>
            </w:pPr>
            <w:r>
              <w:rPr>
                <w:b/>
                <w:bCs/>
                <w:color w:val="BF8F00"/>
              </w:rPr>
              <w:t>Phase 2</w:t>
            </w:r>
          </w:p>
        </w:tc>
      </w:tr>
      <w:tr w:rsidR="005D4961" w14:paraId="7045CD93" w14:textId="77777777">
        <w:trPr>
          <w:cantSplit/>
        </w:trPr>
        <w:tc>
          <w:tcPr>
            <w:tcW w:w="1500" w:type="dxa"/>
            <w:shd w:val="clear" w:color="auto" w:fill="F5F7FB"/>
            <w:tcMar>
              <w:top w:w="80" w:type="dxa"/>
              <w:left w:w="100" w:type="dxa"/>
              <w:bottom w:w="80" w:type="dxa"/>
              <w:right w:w="100" w:type="dxa"/>
            </w:tcMar>
            <w:vAlign w:val="center"/>
          </w:tcPr>
          <w:p w14:paraId="5D92834D" w14:textId="77777777" w:rsidR="005D4961" w:rsidRDefault="00E37B79">
            <w:pPr>
              <w:spacing w:before="80" w:after="80" w:line="280" w:lineRule="auto"/>
            </w:pPr>
            <w:r>
              <w:rPr>
                <w:b/>
                <w:bCs/>
                <w:color w:val="1F3864"/>
              </w:rPr>
              <w:t>S214a</w:t>
            </w:r>
          </w:p>
          <w:p w14:paraId="58C40334" w14:textId="77777777" w:rsidR="005D4961" w:rsidRDefault="00E37B79">
            <w:pPr>
              <w:spacing w:before="20" w:line="280" w:lineRule="auto"/>
            </w:pPr>
            <w:r>
              <w:rPr>
                <w:b/>
                <w:bCs/>
                <w:sz w:val="20"/>
                <w:szCs w:val="20"/>
              </w:rPr>
              <w:t>DTI</w:t>
            </w:r>
          </w:p>
          <w:p w14:paraId="72BBC0BF" w14:textId="77777777" w:rsidR="005D4961" w:rsidRDefault="00E37B79">
            <w:pPr>
              <w:spacing w:after="20" w:line="280" w:lineRule="auto"/>
            </w:pPr>
            <w:r>
              <w:rPr>
                <w:i/>
                <w:iCs/>
                <w:color w:val="595959"/>
                <w:sz w:val="18"/>
                <w:szCs w:val="18"/>
              </w:rPr>
              <w:t>IT Infrastructure &amp; Cloud Unit</w:t>
            </w:r>
          </w:p>
          <w:p w14:paraId="27DE5DF1"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18C6B873" w14:textId="77777777" w:rsidR="005D4961" w:rsidRDefault="00E37B79">
            <w:pPr>
              <w:spacing w:before="80" w:after="80" w:line="280" w:lineRule="auto"/>
            </w:pPr>
            <w:r>
              <w:rPr>
                <w:b/>
                <w:bCs/>
              </w:rPr>
              <w:t>Container Orchestration &amp; Service Mesh</w:t>
            </w:r>
          </w:p>
          <w:p w14:paraId="1A9EDBB6" w14:textId="77777777" w:rsidR="005D4961" w:rsidRDefault="00E37B79">
            <w:pPr>
              <w:spacing w:before="40" w:line="280" w:lineRule="auto"/>
            </w:pPr>
            <w:r>
              <w:rPr>
                <w:sz w:val="20"/>
                <w:szCs w:val="20"/>
              </w:rPr>
              <w:t>Kubernetes + Istio for the cloud-native footprint — workload scheduling, service-to-service identity, traffic shaping.</w:t>
            </w:r>
          </w:p>
        </w:tc>
        <w:tc>
          <w:tcPr>
            <w:tcW w:w="3326" w:type="dxa"/>
            <w:shd w:val="clear" w:color="auto" w:fill="F5F7FB"/>
            <w:tcMar>
              <w:top w:w="80" w:type="dxa"/>
              <w:left w:w="100" w:type="dxa"/>
              <w:bottom w:w="80" w:type="dxa"/>
              <w:right w:w="100" w:type="dxa"/>
            </w:tcMar>
            <w:vAlign w:val="center"/>
          </w:tcPr>
          <w:p w14:paraId="5B5F96FA" w14:textId="77777777" w:rsidR="005D4961" w:rsidRDefault="00E37B79">
            <w:pPr>
              <w:spacing w:after="40" w:line="280" w:lineRule="auto"/>
            </w:pPr>
            <w:r>
              <w:rPr>
                <w:b/>
                <w:bCs/>
                <w:sz w:val="20"/>
                <w:szCs w:val="20"/>
              </w:rPr>
              <w:t xml:space="preserve">Integrations. </w:t>
            </w:r>
            <w:r>
              <w:rPr>
                <w:sz w:val="20"/>
                <w:szCs w:val="20"/>
              </w:rPr>
              <w:t>Underpins API Layer (S217); observability via S208a.</w:t>
            </w:r>
          </w:p>
          <w:p w14:paraId="7D2FE80E" w14:textId="77777777" w:rsidR="005D4961" w:rsidRDefault="00E37B79">
            <w:pPr>
              <w:spacing w:line="280" w:lineRule="auto"/>
            </w:pPr>
            <w:r>
              <w:rPr>
                <w:b/>
                <w:bCs/>
                <w:sz w:val="20"/>
                <w:szCs w:val="20"/>
              </w:rPr>
              <w:t xml:space="preserve">Dependencies. </w:t>
            </w:r>
            <w:r>
              <w:rPr>
                <w:sz w:val="20"/>
                <w:szCs w:val="20"/>
              </w:rPr>
              <w:t>K8s clusters.</w:t>
            </w:r>
          </w:p>
        </w:tc>
        <w:tc>
          <w:tcPr>
            <w:tcW w:w="1200" w:type="dxa"/>
            <w:shd w:val="clear" w:color="auto" w:fill="F5F7FB"/>
            <w:tcMar>
              <w:top w:w="80" w:type="dxa"/>
              <w:left w:w="100" w:type="dxa"/>
              <w:bottom w:w="80" w:type="dxa"/>
              <w:right w:w="100" w:type="dxa"/>
            </w:tcMar>
            <w:vAlign w:val="center"/>
          </w:tcPr>
          <w:p w14:paraId="31E66F3A" w14:textId="77777777" w:rsidR="005D4961" w:rsidRDefault="00E37B79">
            <w:pPr>
              <w:spacing w:before="80" w:after="80" w:line="280" w:lineRule="auto"/>
              <w:jc w:val="center"/>
            </w:pPr>
            <w:r>
              <w:rPr>
                <w:b/>
                <w:bCs/>
                <w:color w:val="BF8F00"/>
              </w:rPr>
              <w:t>Phase 2</w:t>
            </w:r>
          </w:p>
        </w:tc>
      </w:tr>
      <w:tr w:rsidR="005D4961" w14:paraId="1F22B93C" w14:textId="77777777">
        <w:trPr>
          <w:cantSplit/>
        </w:trPr>
        <w:tc>
          <w:tcPr>
            <w:tcW w:w="1500" w:type="dxa"/>
            <w:tcMar>
              <w:top w:w="80" w:type="dxa"/>
              <w:left w:w="100" w:type="dxa"/>
              <w:bottom w:w="80" w:type="dxa"/>
              <w:right w:w="100" w:type="dxa"/>
            </w:tcMar>
            <w:vAlign w:val="center"/>
          </w:tcPr>
          <w:p w14:paraId="40EC6182" w14:textId="77777777" w:rsidR="005D4961" w:rsidRDefault="00E37B79">
            <w:pPr>
              <w:spacing w:before="80" w:after="80" w:line="280" w:lineRule="auto"/>
            </w:pPr>
            <w:r>
              <w:rPr>
                <w:b/>
                <w:bCs/>
                <w:color w:val="1F3864"/>
              </w:rPr>
              <w:lastRenderedPageBreak/>
              <w:t>S215</w:t>
            </w:r>
          </w:p>
          <w:p w14:paraId="4765A1A7" w14:textId="77777777" w:rsidR="005D4961" w:rsidRDefault="00E37B79">
            <w:pPr>
              <w:spacing w:before="20" w:line="280" w:lineRule="auto"/>
            </w:pPr>
            <w:r>
              <w:rPr>
                <w:b/>
                <w:bCs/>
                <w:sz w:val="20"/>
                <w:szCs w:val="20"/>
              </w:rPr>
              <w:t>DTI</w:t>
            </w:r>
          </w:p>
          <w:p w14:paraId="20F74CF3" w14:textId="77777777" w:rsidR="005D4961" w:rsidRDefault="00E37B79">
            <w:pPr>
              <w:spacing w:after="20" w:line="280" w:lineRule="auto"/>
            </w:pPr>
            <w:r>
              <w:rPr>
                <w:i/>
                <w:iCs/>
                <w:color w:val="595959"/>
                <w:sz w:val="18"/>
                <w:szCs w:val="18"/>
              </w:rPr>
              <w:t>Software &amp; Applications Unit</w:t>
            </w:r>
          </w:p>
          <w:p w14:paraId="4A4FD27B"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734A881B" w14:textId="77777777" w:rsidR="005D4961" w:rsidRDefault="00E37B79">
            <w:pPr>
              <w:spacing w:before="80" w:after="80" w:line="280" w:lineRule="auto"/>
            </w:pPr>
            <w:r>
              <w:rPr>
                <w:b/>
                <w:bCs/>
              </w:rPr>
              <w:t>Innovation Sandbox / Experimentation Environment</w:t>
            </w:r>
          </w:p>
          <w:p w14:paraId="0D546255" w14:textId="77777777" w:rsidR="005D4961" w:rsidRDefault="00E37B79">
            <w:pPr>
              <w:spacing w:before="40" w:line="280" w:lineRule="auto"/>
            </w:pPr>
            <w:r>
              <w:rPr>
                <w:sz w:val="20"/>
                <w:szCs w:val="20"/>
              </w:rPr>
              <w:t>Isolated tenancy for piloting new tech (AI, blockchain credentialing, VR moots) before mainstream rollout.</w:t>
            </w:r>
          </w:p>
        </w:tc>
        <w:tc>
          <w:tcPr>
            <w:tcW w:w="3326" w:type="dxa"/>
            <w:tcMar>
              <w:top w:w="80" w:type="dxa"/>
              <w:left w:w="100" w:type="dxa"/>
              <w:bottom w:w="80" w:type="dxa"/>
              <w:right w:w="100" w:type="dxa"/>
            </w:tcMar>
            <w:vAlign w:val="center"/>
          </w:tcPr>
          <w:p w14:paraId="794D075B" w14:textId="77777777" w:rsidR="005D4961" w:rsidRDefault="00E37B79">
            <w:pPr>
              <w:spacing w:after="40" w:line="280" w:lineRule="auto"/>
            </w:pPr>
            <w:r>
              <w:rPr>
                <w:b/>
                <w:bCs/>
                <w:sz w:val="20"/>
                <w:szCs w:val="20"/>
              </w:rPr>
              <w:t xml:space="preserve">Integrations. </w:t>
            </w:r>
            <w:r>
              <w:rPr>
                <w:sz w:val="20"/>
                <w:szCs w:val="20"/>
              </w:rPr>
              <w:t>Used by Pedagogy R&amp;D (S055_curr), AI Copilot dev (S125).</w:t>
            </w:r>
          </w:p>
          <w:p w14:paraId="1B201BE8" w14:textId="77777777" w:rsidR="005D4961" w:rsidRDefault="00E37B79">
            <w:pPr>
              <w:spacing w:line="280" w:lineRule="auto"/>
            </w:pPr>
            <w:r>
              <w:rPr>
                <w:b/>
                <w:bCs/>
                <w:sz w:val="20"/>
                <w:szCs w:val="20"/>
              </w:rPr>
              <w:t xml:space="preserve">Dependencies. </w:t>
            </w:r>
            <w:r>
              <w:rPr>
                <w:sz w:val="20"/>
                <w:szCs w:val="20"/>
              </w:rPr>
              <w:t>Sandbox cluster, governance.</w:t>
            </w:r>
          </w:p>
          <w:p w14:paraId="39DB51B2" w14:textId="77777777" w:rsidR="005D4961" w:rsidRDefault="00E37B79">
            <w:pPr>
              <w:spacing w:before="40" w:line="280" w:lineRule="auto"/>
            </w:pPr>
            <w:r>
              <w:rPr>
                <w:i/>
                <w:iCs/>
                <w:color w:val="595959"/>
                <w:sz w:val="18"/>
                <w:szCs w:val="18"/>
              </w:rPr>
              <w:t>Co-owners: CDT</w:t>
            </w:r>
          </w:p>
        </w:tc>
        <w:tc>
          <w:tcPr>
            <w:tcW w:w="1200" w:type="dxa"/>
            <w:tcMar>
              <w:top w:w="80" w:type="dxa"/>
              <w:left w:w="100" w:type="dxa"/>
              <w:bottom w:w="80" w:type="dxa"/>
              <w:right w:w="100" w:type="dxa"/>
            </w:tcMar>
            <w:vAlign w:val="center"/>
          </w:tcPr>
          <w:p w14:paraId="2DD9FF45" w14:textId="77777777" w:rsidR="005D4961" w:rsidRDefault="00E37B79">
            <w:pPr>
              <w:spacing w:before="80" w:after="80" w:line="280" w:lineRule="auto"/>
              <w:jc w:val="center"/>
            </w:pPr>
            <w:r>
              <w:rPr>
                <w:b/>
                <w:bCs/>
                <w:color w:val="385723"/>
              </w:rPr>
              <w:t>Phase 3</w:t>
            </w:r>
          </w:p>
        </w:tc>
      </w:tr>
      <w:tr w:rsidR="005D4961" w14:paraId="0B3116F0" w14:textId="77777777">
        <w:trPr>
          <w:cantSplit/>
        </w:trPr>
        <w:tc>
          <w:tcPr>
            <w:tcW w:w="1500" w:type="dxa"/>
            <w:shd w:val="clear" w:color="auto" w:fill="F5F7FB"/>
            <w:tcMar>
              <w:top w:w="80" w:type="dxa"/>
              <w:left w:w="100" w:type="dxa"/>
              <w:bottom w:w="80" w:type="dxa"/>
              <w:right w:w="100" w:type="dxa"/>
            </w:tcMar>
            <w:vAlign w:val="center"/>
          </w:tcPr>
          <w:p w14:paraId="1228EAFF" w14:textId="77777777" w:rsidR="005D4961" w:rsidRDefault="00E37B79">
            <w:pPr>
              <w:spacing w:before="80" w:after="80" w:line="280" w:lineRule="auto"/>
            </w:pPr>
            <w:r>
              <w:rPr>
                <w:b/>
                <w:bCs/>
                <w:color w:val="1F3864"/>
              </w:rPr>
              <w:t>S217</w:t>
            </w:r>
          </w:p>
          <w:p w14:paraId="46CBF4F4" w14:textId="77777777" w:rsidR="005D4961" w:rsidRDefault="00E37B79">
            <w:pPr>
              <w:spacing w:before="20" w:line="280" w:lineRule="auto"/>
            </w:pPr>
            <w:r>
              <w:rPr>
                <w:b/>
                <w:bCs/>
                <w:sz w:val="20"/>
                <w:szCs w:val="20"/>
              </w:rPr>
              <w:t>DTI</w:t>
            </w:r>
          </w:p>
          <w:p w14:paraId="198116F3" w14:textId="77777777" w:rsidR="005D4961" w:rsidRDefault="00E37B79">
            <w:pPr>
              <w:spacing w:after="20" w:line="280" w:lineRule="auto"/>
            </w:pPr>
            <w:r>
              <w:rPr>
                <w:i/>
                <w:iCs/>
                <w:color w:val="595959"/>
                <w:sz w:val="18"/>
                <w:szCs w:val="18"/>
              </w:rPr>
              <w:t>Software &amp; Applications Unit</w:t>
            </w:r>
          </w:p>
          <w:p w14:paraId="085A27BF" w14:textId="77777777" w:rsidR="005D4961" w:rsidRDefault="00E37B79">
            <w:pPr>
              <w:spacing w:line="280" w:lineRule="auto"/>
            </w:pPr>
            <w:r>
              <w:rPr>
                <w:i/>
                <w:iCs/>
                <w:color w:val="1F3864"/>
                <w:sz w:val="18"/>
                <w:szCs w:val="18"/>
              </w:rPr>
              <w:t>DTI v3.0</w:t>
            </w:r>
          </w:p>
          <w:p w14:paraId="05B37819" w14:textId="77777777" w:rsidR="005D4961" w:rsidRDefault="00E37B79">
            <w:pPr>
              <w:spacing w:before="20" w:line="280" w:lineRule="auto"/>
            </w:pPr>
            <w:r>
              <w:rPr>
                <w:i/>
                <w:iCs/>
                <w:color w:val="595959"/>
                <w:sz w:val="18"/>
                <w:szCs w:val="18"/>
              </w:rPr>
              <w:t>Anchor: §87</w:t>
            </w:r>
          </w:p>
        </w:tc>
        <w:tc>
          <w:tcPr>
            <w:tcW w:w="3000" w:type="dxa"/>
            <w:shd w:val="clear" w:color="auto" w:fill="F5F7FB"/>
            <w:tcMar>
              <w:top w:w="80" w:type="dxa"/>
              <w:left w:w="100" w:type="dxa"/>
              <w:bottom w:w="80" w:type="dxa"/>
              <w:right w:w="100" w:type="dxa"/>
            </w:tcMar>
            <w:vAlign w:val="center"/>
          </w:tcPr>
          <w:p w14:paraId="511302EA" w14:textId="77777777" w:rsidR="005D4961" w:rsidRDefault="00E37B79">
            <w:pPr>
              <w:spacing w:before="80" w:after="80" w:line="280" w:lineRule="auto"/>
            </w:pPr>
            <w:r>
              <w:rPr>
                <w:b/>
                <w:bCs/>
              </w:rPr>
              <w:t>API &amp; Integration Layer (System 17)</w:t>
            </w:r>
          </w:p>
          <w:p w14:paraId="6163AED0" w14:textId="77777777" w:rsidR="005D4961" w:rsidRDefault="00E37B79">
            <w:pPr>
              <w:spacing w:before="40" w:line="280" w:lineRule="auto"/>
            </w:pPr>
            <w:r>
              <w:rPr>
                <w:sz w:val="20"/>
                <w:szCs w:val="20"/>
              </w:rPr>
              <w:t>Enterprise integration platform — APIs, ESB-style routing, message broker, event streams across CLET systems and to external parties (Judicial Service, Bar, ministries).</w:t>
            </w:r>
          </w:p>
        </w:tc>
        <w:tc>
          <w:tcPr>
            <w:tcW w:w="3326" w:type="dxa"/>
            <w:shd w:val="clear" w:color="auto" w:fill="F5F7FB"/>
            <w:tcMar>
              <w:top w:w="80" w:type="dxa"/>
              <w:left w:w="100" w:type="dxa"/>
              <w:bottom w:w="80" w:type="dxa"/>
              <w:right w:w="100" w:type="dxa"/>
            </w:tcMar>
            <w:vAlign w:val="center"/>
          </w:tcPr>
          <w:p w14:paraId="4836394E" w14:textId="77777777" w:rsidR="005D4961" w:rsidRDefault="00E37B79">
            <w:pPr>
              <w:spacing w:after="40" w:line="280" w:lineRule="auto"/>
            </w:pPr>
            <w:r>
              <w:rPr>
                <w:b/>
                <w:bCs/>
                <w:sz w:val="20"/>
                <w:szCs w:val="20"/>
              </w:rPr>
              <w:t xml:space="preserve">Integrations. </w:t>
            </w:r>
            <w:r>
              <w:rPr>
                <w:sz w:val="20"/>
                <w:szCs w:val="20"/>
              </w:rPr>
              <w:t>Backbone of S009, S016, S027, S036, S063 etc.</w:t>
            </w:r>
          </w:p>
          <w:p w14:paraId="634133B6" w14:textId="77777777" w:rsidR="005D4961" w:rsidRDefault="00E37B79">
            <w:pPr>
              <w:spacing w:line="280" w:lineRule="auto"/>
            </w:pPr>
            <w:r>
              <w:rPr>
                <w:b/>
                <w:bCs/>
                <w:sz w:val="20"/>
                <w:szCs w:val="20"/>
              </w:rPr>
              <w:t xml:space="preserve">Dependencies. </w:t>
            </w:r>
            <w:r>
              <w:rPr>
                <w:sz w:val="20"/>
                <w:szCs w:val="20"/>
              </w:rPr>
              <w:t>API Gateway (S217a), Service Mesh (S214a).</w:t>
            </w:r>
          </w:p>
        </w:tc>
        <w:tc>
          <w:tcPr>
            <w:tcW w:w="1200" w:type="dxa"/>
            <w:shd w:val="clear" w:color="auto" w:fill="F5F7FB"/>
            <w:tcMar>
              <w:top w:w="80" w:type="dxa"/>
              <w:left w:w="100" w:type="dxa"/>
              <w:bottom w:w="80" w:type="dxa"/>
              <w:right w:w="100" w:type="dxa"/>
            </w:tcMar>
            <w:vAlign w:val="center"/>
          </w:tcPr>
          <w:p w14:paraId="5769A6CE" w14:textId="77777777" w:rsidR="005D4961" w:rsidRDefault="00E37B79">
            <w:pPr>
              <w:spacing w:before="80" w:after="80" w:line="280" w:lineRule="auto"/>
              <w:jc w:val="center"/>
            </w:pPr>
            <w:r>
              <w:rPr>
                <w:b/>
                <w:bCs/>
                <w:color w:val="BF8F00"/>
              </w:rPr>
              <w:t>Phase 2</w:t>
            </w:r>
          </w:p>
        </w:tc>
      </w:tr>
      <w:tr w:rsidR="005D4961" w14:paraId="5FF4887E" w14:textId="77777777">
        <w:trPr>
          <w:cantSplit/>
        </w:trPr>
        <w:tc>
          <w:tcPr>
            <w:tcW w:w="1500" w:type="dxa"/>
            <w:tcMar>
              <w:top w:w="80" w:type="dxa"/>
              <w:left w:w="100" w:type="dxa"/>
              <w:bottom w:w="80" w:type="dxa"/>
              <w:right w:w="100" w:type="dxa"/>
            </w:tcMar>
            <w:vAlign w:val="center"/>
          </w:tcPr>
          <w:p w14:paraId="7549B074" w14:textId="77777777" w:rsidR="005D4961" w:rsidRDefault="00E37B79">
            <w:pPr>
              <w:spacing w:before="80" w:after="80" w:line="280" w:lineRule="auto"/>
            </w:pPr>
            <w:r>
              <w:rPr>
                <w:b/>
                <w:bCs/>
                <w:color w:val="1F3864"/>
              </w:rPr>
              <w:t>S217a</w:t>
            </w:r>
          </w:p>
          <w:p w14:paraId="270345FB" w14:textId="77777777" w:rsidR="005D4961" w:rsidRDefault="00E37B79">
            <w:pPr>
              <w:spacing w:before="20" w:line="280" w:lineRule="auto"/>
            </w:pPr>
            <w:r>
              <w:rPr>
                <w:b/>
                <w:bCs/>
                <w:sz w:val="20"/>
                <w:szCs w:val="20"/>
              </w:rPr>
              <w:t>DTI</w:t>
            </w:r>
          </w:p>
          <w:p w14:paraId="43A080FB" w14:textId="77777777" w:rsidR="005D4961" w:rsidRDefault="00E37B79">
            <w:pPr>
              <w:spacing w:after="20" w:line="280" w:lineRule="auto"/>
            </w:pPr>
            <w:r>
              <w:rPr>
                <w:i/>
                <w:iCs/>
                <w:color w:val="595959"/>
                <w:sz w:val="18"/>
                <w:szCs w:val="18"/>
              </w:rPr>
              <w:t>Software &amp; Applications Unit</w:t>
            </w:r>
          </w:p>
          <w:p w14:paraId="7F80EC01"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0FEAE5DE" w14:textId="77777777" w:rsidR="005D4961" w:rsidRDefault="00E37B79">
            <w:pPr>
              <w:spacing w:before="80" w:after="80" w:line="280" w:lineRule="auto"/>
            </w:pPr>
            <w:r>
              <w:rPr>
                <w:b/>
                <w:bCs/>
              </w:rPr>
              <w:t>API Gateway, Developer Portal &amp; Catalog</w:t>
            </w:r>
          </w:p>
          <w:p w14:paraId="418120BC" w14:textId="77777777" w:rsidR="005D4961" w:rsidRDefault="00E37B79">
            <w:pPr>
              <w:spacing w:before="40" w:line="280" w:lineRule="auto"/>
            </w:pPr>
            <w:r>
              <w:rPr>
                <w:sz w:val="20"/>
                <w:szCs w:val="20"/>
              </w:rPr>
              <w:t>Beyond the API Layer (S217) — public developer portal, schema catalog, rate limits, key management.</w:t>
            </w:r>
          </w:p>
        </w:tc>
        <w:tc>
          <w:tcPr>
            <w:tcW w:w="3326" w:type="dxa"/>
            <w:tcMar>
              <w:top w:w="80" w:type="dxa"/>
              <w:left w:w="100" w:type="dxa"/>
              <w:bottom w:w="80" w:type="dxa"/>
              <w:right w:w="100" w:type="dxa"/>
            </w:tcMar>
            <w:vAlign w:val="center"/>
          </w:tcPr>
          <w:p w14:paraId="11D190C9" w14:textId="77777777" w:rsidR="005D4961" w:rsidRDefault="00E37B79">
            <w:pPr>
              <w:spacing w:after="40" w:line="280" w:lineRule="auto"/>
            </w:pPr>
            <w:r>
              <w:rPr>
                <w:b/>
                <w:bCs/>
                <w:sz w:val="20"/>
                <w:szCs w:val="20"/>
              </w:rPr>
              <w:t xml:space="preserve">Integrations. </w:t>
            </w:r>
            <w:r>
              <w:rPr>
                <w:sz w:val="20"/>
                <w:szCs w:val="20"/>
              </w:rPr>
              <w:t>Sits on API Layer (S217); IAM via S213.</w:t>
            </w:r>
          </w:p>
          <w:p w14:paraId="2FAC233F" w14:textId="77777777" w:rsidR="005D4961" w:rsidRDefault="00E37B79">
            <w:pPr>
              <w:spacing w:line="280" w:lineRule="auto"/>
            </w:pPr>
            <w:r>
              <w:rPr>
                <w:b/>
                <w:bCs/>
                <w:sz w:val="20"/>
                <w:szCs w:val="20"/>
              </w:rPr>
              <w:t xml:space="preserve">Dependencies. </w:t>
            </w:r>
            <w:r>
              <w:rPr>
                <w:sz w:val="20"/>
                <w:szCs w:val="20"/>
              </w:rPr>
              <w:t>API gateway, dev-portal CMS.</w:t>
            </w:r>
          </w:p>
        </w:tc>
        <w:tc>
          <w:tcPr>
            <w:tcW w:w="1200" w:type="dxa"/>
            <w:tcMar>
              <w:top w:w="80" w:type="dxa"/>
              <w:left w:w="100" w:type="dxa"/>
              <w:bottom w:w="80" w:type="dxa"/>
              <w:right w:w="100" w:type="dxa"/>
            </w:tcMar>
            <w:vAlign w:val="center"/>
          </w:tcPr>
          <w:p w14:paraId="79D0F283" w14:textId="77777777" w:rsidR="005D4961" w:rsidRDefault="00E37B79">
            <w:pPr>
              <w:spacing w:before="80" w:after="80" w:line="280" w:lineRule="auto"/>
              <w:jc w:val="center"/>
            </w:pPr>
            <w:r>
              <w:rPr>
                <w:b/>
                <w:bCs/>
                <w:color w:val="BF8F00"/>
              </w:rPr>
              <w:t>Phase 2</w:t>
            </w:r>
          </w:p>
        </w:tc>
      </w:tr>
      <w:tr w:rsidR="005D4961" w14:paraId="01BAC7BE" w14:textId="77777777">
        <w:trPr>
          <w:cantSplit/>
        </w:trPr>
        <w:tc>
          <w:tcPr>
            <w:tcW w:w="1500" w:type="dxa"/>
            <w:shd w:val="clear" w:color="auto" w:fill="F5F7FB"/>
            <w:tcMar>
              <w:top w:w="80" w:type="dxa"/>
              <w:left w:w="100" w:type="dxa"/>
              <w:bottom w:w="80" w:type="dxa"/>
              <w:right w:w="100" w:type="dxa"/>
            </w:tcMar>
            <w:vAlign w:val="center"/>
          </w:tcPr>
          <w:p w14:paraId="4325422F" w14:textId="77777777" w:rsidR="005D4961" w:rsidRDefault="00E37B79">
            <w:pPr>
              <w:spacing w:before="80" w:after="80" w:line="280" w:lineRule="auto"/>
            </w:pPr>
            <w:r>
              <w:rPr>
                <w:b/>
                <w:bCs/>
                <w:color w:val="1F3864"/>
              </w:rPr>
              <w:t>S220</w:t>
            </w:r>
          </w:p>
          <w:p w14:paraId="0768DAF2" w14:textId="77777777" w:rsidR="005D4961" w:rsidRDefault="00E37B79">
            <w:pPr>
              <w:spacing w:before="20" w:line="280" w:lineRule="auto"/>
            </w:pPr>
            <w:r>
              <w:rPr>
                <w:b/>
                <w:bCs/>
                <w:sz w:val="20"/>
                <w:szCs w:val="20"/>
              </w:rPr>
              <w:t>DTI</w:t>
            </w:r>
          </w:p>
          <w:p w14:paraId="5CA42F88" w14:textId="77777777" w:rsidR="005D4961" w:rsidRDefault="00E37B79">
            <w:pPr>
              <w:spacing w:after="20" w:line="280" w:lineRule="auto"/>
            </w:pPr>
            <w:r>
              <w:rPr>
                <w:i/>
                <w:iCs/>
                <w:color w:val="595959"/>
                <w:sz w:val="18"/>
                <w:szCs w:val="18"/>
              </w:rPr>
              <w:t>IT Infrastructure &amp; Cloud Unit</w:t>
            </w:r>
          </w:p>
          <w:p w14:paraId="21C06866"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6D71CB6C" w14:textId="77777777" w:rsidR="005D4961" w:rsidRDefault="00E37B79">
            <w:pPr>
              <w:spacing w:before="80" w:after="80" w:line="280" w:lineRule="auto"/>
            </w:pPr>
            <w:r>
              <w:rPr>
                <w:b/>
                <w:bCs/>
              </w:rPr>
              <w:t>Disaster-Recovery Orchestration / Runbook Automation</w:t>
            </w:r>
          </w:p>
          <w:p w14:paraId="4195DB2E" w14:textId="77777777" w:rsidR="005D4961" w:rsidRDefault="00E37B79">
            <w:pPr>
              <w:spacing w:before="40" w:line="280" w:lineRule="auto"/>
            </w:pPr>
            <w:r>
              <w:rPr>
                <w:sz w:val="20"/>
                <w:szCs w:val="20"/>
              </w:rPr>
              <w:t>Failover scripting, regular DR drill execution and reporting against RTO/RPO targets.</w:t>
            </w:r>
          </w:p>
        </w:tc>
        <w:tc>
          <w:tcPr>
            <w:tcW w:w="3326" w:type="dxa"/>
            <w:shd w:val="clear" w:color="auto" w:fill="F5F7FB"/>
            <w:tcMar>
              <w:top w:w="80" w:type="dxa"/>
              <w:left w:w="100" w:type="dxa"/>
              <w:bottom w:w="80" w:type="dxa"/>
              <w:right w:w="100" w:type="dxa"/>
            </w:tcMar>
            <w:vAlign w:val="center"/>
          </w:tcPr>
          <w:p w14:paraId="2D065199" w14:textId="77777777" w:rsidR="005D4961" w:rsidRDefault="00E37B79">
            <w:pPr>
              <w:spacing w:after="40" w:line="280" w:lineRule="auto"/>
            </w:pPr>
            <w:r>
              <w:rPr>
                <w:b/>
                <w:bCs/>
                <w:sz w:val="20"/>
                <w:szCs w:val="20"/>
              </w:rPr>
              <w:t xml:space="preserve">Integrations. </w:t>
            </w:r>
            <w:r>
              <w:rPr>
                <w:sz w:val="20"/>
                <w:szCs w:val="20"/>
              </w:rPr>
              <w:t>Reads CMDB (S211); evidence to BCM (S201bcm); chaos testing via Test Mgmt (S220t).</w:t>
            </w:r>
          </w:p>
          <w:p w14:paraId="667524E9" w14:textId="77777777" w:rsidR="005D4961" w:rsidRDefault="00E37B79">
            <w:pPr>
              <w:spacing w:line="280" w:lineRule="auto"/>
            </w:pPr>
            <w:r>
              <w:rPr>
                <w:b/>
                <w:bCs/>
                <w:sz w:val="20"/>
                <w:szCs w:val="20"/>
              </w:rPr>
              <w:t xml:space="preserve">Dependencies. </w:t>
            </w:r>
            <w:r>
              <w:rPr>
                <w:sz w:val="20"/>
                <w:szCs w:val="20"/>
              </w:rPr>
              <w:t>Runbook engine, secondary site.</w:t>
            </w:r>
          </w:p>
          <w:p w14:paraId="3715DFAD" w14:textId="77777777" w:rsidR="005D4961" w:rsidRDefault="00E37B79">
            <w:pPr>
              <w:spacing w:before="40" w:line="280" w:lineRule="auto"/>
            </w:pPr>
            <w:r>
              <w:rPr>
                <w:i/>
                <w:iCs/>
                <w:color w:val="595959"/>
                <w:sz w:val="18"/>
                <w:szCs w:val="18"/>
              </w:rPr>
              <w:t>Co-owners: C&amp;A</w:t>
            </w:r>
          </w:p>
        </w:tc>
        <w:tc>
          <w:tcPr>
            <w:tcW w:w="1200" w:type="dxa"/>
            <w:shd w:val="clear" w:color="auto" w:fill="F5F7FB"/>
            <w:tcMar>
              <w:top w:w="80" w:type="dxa"/>
              <w:left w:w="100" w:type="dxa"/>
              <w:bottom w:w="80" w:type="dxa"/>
              <w:right w:w="100" w:type="dxa"/>
            </w:tcMar>
            <w:vAlign w:val="center"/>
          </w:tcPr>
          <w:p w14:paraId="5D32D24D" w14:textId="77777777" w:rsidR="005D4961" w:rsidRDefault="00E37B79">
            <w:pPr>
              <w:spacing w:before="80" w:after="80" w:line="280" w:lineRule="auto"/>
              <w:jc w:val="center"/>
            </w:pPr>
            <w:r>
              <w:rPr>
                <w:b/>
                <w:bCs/>
                <w:color w:val="C00000"/>
              </w:rPr>
              <w:t>Fast-Track</w:t>
            </w:r>
          </w:p>
        </w:tc>
      </w:tr>
      <w:tr w:rsidR="005D4961" w14:paraId="27E3B0AB" w14:textId="77777777">
        <w:trPr>
          <w:cantSplit/>
        </w:trPr>
        <w:tc>
          <w:tcPr>
            <w:tcW w:w="1500" w:type="dxa"/>
            <w:tcMar>
              <w:top w:w="80" w:type="dxa"/>
              <w:left w:w="100" w:type="dxa"/>
              <w:bottom w:w="80" w:type="dxa"/>
              <w:right w:w="100" w:type="dxa"/>
            </w:tcMar>
            <w:vAlign w:val="center"/>
          </w:tcPr>
          <w:p w14:paraId="758D697C" w14:textId="77777777" w:rsidR="005D4961" w:rsidRDefault="00E37B79">
            <w:pPr>
              <w:spacing w:before="80" w:after="80" w:line="280" w:lineRule="auto"/>
            </w:pPr>
            <w:r>
              <w:rPr>
                <w:b/>
                <w:bCs/>
                <w:color w:val="1F3864"/>
              </w:rPr>
              <w:t>S220s</w:t>
            </w:r>
          </w:p>
          <w:p w14:paraId="4D14B35C" w14:textId="77777777" w:rsidR="005D4961" w:rsidRDefault="00E37B79">
            <w:pPr>
              <w:spacing w:before="20" w:line="280" w:lineRule="auto"/>
            </w:pPr>
            <w:r>
              <w:rPr>
                <w:b/>
                <w:bCs/>
                <w:sz w:val="20"/>
                <w:szCs w:val="20"/>
              </w:rPr>
              <w:t>DTI</w:t>
            </w:r>
          </w:p>
          <w:p w14:paraId="2E319DD3" w14:textId="77777777" w:rsidR="005D4961" w:rsidRDefault="00E37B79">
            <w:pPr>
              <w:spacing w:after="20" w:line="280" w:lineRule="auto"/>
            </w:pPr>
            <w:r>
              <w:rPr>
                <w:i/>
                <w:iCs/>
                <w:color w:val="595959"/>
                <w:sz w:val="18"/>
                <w:szCs w:val="18"/>
              </w:rPr>
              <w:t>Cybersecurity, Data Analytics &amp; Digital Assurance</w:t>
            </w:r>
          </w:p>
          <w:p w14:paraId="4080737B"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1ADB08A2" w14:textId="77777777" w:rsidR="005D4961" w:rsidRDefault="00E37B79">
            <w:pPr>
              <w:spacing w:before="80" w:after="80" w:line="280" w:lineRule="auto"/>
            </w:pPr>
            <w:r>
              <w:rPr>
                <w:b/>
                <w:bCs/>
              </w:rPr>
              <w:t>Secrets Management</w:t>
            </w:r>
          </w:p>
          <w:p w14:paraId="5FE6E53F" w14:textId="77777777" w:rsidR="005D4961" w:rsidRDefault="00E37B79">
            <w:pPr>
              <w:spacing w:before="40" w:line="280" w:lineRule="auto"/>
            </w:pPr>
            <w:r>
              <w:rPr>
                <w:sz w:val="20"/>
                <w:szCs w:val="20"/>
              </w:rPr>
              <w:t>HashiCorp Vault — service-account credentials, API keys, encryption keys with rotation and tight audit.</w:t>
            </w:r>
          </w:p>
        </w:tc>
        <w:tc>
          <w:tcPr>
            <w:tcW w:w="3326" w:type="dxa"/>
            <w:tcMar>
              <w:top w:w="80" w:type="dxa"/>
              <w:left w:w="100" w:type="dxa"/>
              <w:bottom w:w="80" w:type="dxa"/>
              <w:right w:w="100" w:type="dxa"/>
            </w:tcMar>
            <w:vAlign w:val="center"/>
          </w:tcPr>
          <w:p w14:paraId="37F59D25" w14:textId="77777777" w:rsidR="005D4961" w:rsidRDefault="00E37B79">
            <w:pPr>
              <w:spacing w:after="40" w:line="280" w:lineRule="auto"/>
            </w:pPr>
            <w:r>
              <w:rPr>
                <w:b/>
                <w:bCs/>
                <w:sz w:val="20"/>
                <w:szCs w:val="20"/>
              </w:rPr>
              <w:t xml:space="preserve">Integrations. </w:t>
            </w:r>
            <w:r>
              <w:rPr>
                <w:sz w:val="20"/>
                <w:szCs w:val="20"/>
              </w:rPr>
              <w:t>Pairs with PAM (S212), PKI (S206); audit to Audit Logging (S204).</w:t>
            </w:r>
          </w:p>
          <w:p w14:paraId="649A6690" w14:textId="77777777" w:rsidR="005D4961" w:rsidRDefault="00E37B79">
            <w:pPr>
              <w:spacing w:line="280" w:lineRule="auto"/>
            </w:pPr>
            <w:r>
              <w:rPr>
                <w:b/>
                <w:bCs/>
                <w:sz w:val="20"/>
                <w:szCs w:val="20"/>
              </w:rPr>
              <w:t xml:space="preserve">Dependencies. </w:t>
            </w:r>
            <w:r>
              <w:rPr>
                <w:sz w:val="20"/>
                <w:szCs w:val="20"/>
              </w:rPr>
              <w:t>Vault cluster.</w:t>
            </w:r>
          </w:p>
        </w:tc>
        <w:tc>
          <w:tcPr>
            <w:tcW w:w="1200" w:type="dxa"/>
            <w:tcMar>
              <w:top w:w="80" w:type="dxa"/>
              <w:left w:w="100" w:type="dxa"/>
              <w:bottom w:w="80" w:type="dxa"/>
              <w:right w:w="100" w:type="dxa"/>
            </w:tcMar>
            <w:vAlign w:val="center"/>
          </w:tcPr>
          <w:p w14:paraId="125D7F27" w14:textId="77777777" w:rsidR="005D4961" w:rsidRDefault="00E37B79">
            <w:pPr>
              <w:spacing w:before="80" w:after="80" w:line="280" w:lineRule="auto"/>
              <w:jc w:val="center"/>
            </w:pPr>
            <w:r>
              <w:rPr>
                <w:b/>
                <w:bCs/>
                <w:color w:val="C00000"/>
              </w:rPr>
              <w:t>Fast-Track</w:t>
            </w:r>
          </w:p>
        </w:tc>
      </w:tr>
      <w:tr w:rsidR="005D4961" w14:paraId="1F2EEEAE" w14:textId="77777777">
        <w:trPr>
          <w:cantSplit/>
        </w:trPr>
        <w:tc>
          <w:tcPr>
            <w:tcW w:w="1500" w:type="dxa"/>
            <w:shd w:val="clear" w:color="auto" w:fill="F5F7FB"/>
            <w:tcMar>
              <w:top w:w="80" w:type="dxa"/>
              <w:left w:w="100" w:type="dxa"/>
              <w:bottom w:w="80" w:type="dxa"/>
              <w:right w:w="100" w:type="dxa"/>
            </w:tcMar>
            <w:vAlign w:val="center"/>
          </w:tcPr>
          <w:p w14:paraId="64FD5E1F" w14:textId="77777777" w:rsidR="005D4961" w:rsidRDefault="00E37B79">
            <w:pPr>
              <w:spacing w:before="80" w:after="80" w:line="280" w:lineRule="auto"/>
            </w:pPr>
            <w:r>
              <w:rPr>
                <w:b/>
                <w:bCs/>
                <w:color w:val="1F3864"/>
              </w:rPr>
              <w:t>S220t</w:t>
            </w:r>
          </w:p>
          <w:p w14:paraId="6710A878" w14:textId="77777777" w:rsidR="005D4961" w:rsidRDefault="00E37B79">
            <w:pPr>
              <w:spacing w:before="20" w:line="280" w:lineRule="auto"/>
            </w:pPr>
            <w:r>
              <w:rPr>
                <w:b/>
                <w:bCs/>
                <w:sz w:val="20"/>
                <w:szCs w:val="20"/>
              </w:rPr>
              <w:t>DTI</w:t>
            </w:r>
          </w:p>
          <w:p w14:paraId="051C024D" w14:textId="77777777" w:rsidR="005D4961" w:rsidRDefault="00E37B79">
            <w:pPr>
              <w:spacing w:after="20" w:line="280" w:lineRule="auto"/>
            </w:pPr>
            <w:r>
              <w:rPr>
                <w:i/>
                <w:iCs/>
                <w:color w:val="595959"/>
                <w:sz w:val="18"/>
                <w:szCs w:val="18"/>
              </w:rPr>
              <w:t>Software &amp; Applications Unit</w:t>
            </w:r>
          </w:p>
          <w:p w14:paraId="1E90FD5F"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3B54DE3C" w14:textId="77777777" w:rsidR="005D4961" w:rsidRDefault="00E37B79">
            <w:pPr>
              <w:spacing w:before="80" w:after="80" w:line="280" w:lineRule="auto"/>
            </w:pPr>
            <w:r>
              <w:rPr>
                <w:b/>
                <w:bCs/>
              </w:rPr>
              <w:t>Test Management &amp; Automated QA Platform</w:t>
            </w:r>
          </w:p>
          <w:p w14:paraId="41DE6A88" w14:textId="77777777" w:rsidR="005D4961" w:rsidRDefault="00E37B79">
            <w:pPr>
              <w:spacing w:before="40" w:line="280" w:lineRule="auto"/>
            </w:pPr>
            <w:r>
              <w:rPr>
                <w:sz w:val="20"/>
                <w:szCs w:val="20"/>
              </w:rPr>
              <w:t>TestRail + Selenium / Playwright — release quality gates, regression suites, performance and accessibility tests.</w:t>
            </w:r>
          </w:p>
        </w:tc>
        <w:tc>
          <w:tcPr>
            <w:tcW w:w="3326" w:type="dxa"/>
            <w:shd w:val="clear" w:color="auto" w:fill="F5F7FB"/>
            <w:tcMar>
              <w:top w:w="80" w:type="dxa"/>
              <w:left w:w="100" w:type="dxa"/>
              <w:bottom w:w="80" w:type="dxa"/>
              <w:right w:w="100" w:type="dxa"/>
            </w:tcMar>
            <w:vAlign w:val="center"/>
          </w:tcPr>
          <w:p w14:paraId="0CA9A8DE" w14:textId="77777777" w:rsidR="005D4961" w:rsidRDefault="00E37B79">
            <w:pPr>
              <w:spacing w:after="40" w:line="280" w:lineRule="auto"/>
            </w:pPr>
            <w:r>
              <w:rPr>
                <w:b/>
                <w:bCs/>
                <w:sz w:val="20"/>
                <w:szCs w:val="20"/>
              </w:rPr>
              <w:t xml:space="preserve">Integrations. </w:t>
            </w:r>
            <w:r>
              <w:rPr>
                <w:sz w:val="20"/>
                <w:szCs w:val="20"/>
              </w:rPr>
              <w:t>Plug-in to CI-CD (S205dev); coverage data to PPM (S015).</w:t>
            </w:r>
          </w:p>
          <w:p w14:paraId="63C00EBC" w14:textId="77777777" w:rsidR="005D4961" w:rsidRDefault="00E37B79">
            <w:pPr>
              <w:spacing w:line="280" w:lineRule="auto"/>
            </w:pPr>
            <w:r>
              <w:rPr>
                <w:b/>
                <w:bCs/>
                <w:sz w:val="20"/>
                <w:szCs w:val="20"/>
              </w:rPr>
              <w:t xml:space="preserve">Dependencies. </w:t>
            </w:r>
            <w:r>
              <w:rPr>
                <w:sz w:val="20"/>
                <w:szCs w:val="20"/>
              </w:rPr>
              <w:t>Test data, automation suite.</w:t>
            </w:r>
          </w:p>
        </w:tc>
        <w:tc>
          <w:tcPr>
            <w:tcW w:w="1200" w:type="dxa"/>
            <w:shd w:val="clear" w:color="auto" w:fill="F5F7FB"/>
            <w:tcMar>
              <w:top w:w="80" w:type="dxa"/>
              <w:left w:w="100" w:type="dxa"/>
              <w:bottom w:w="80" w:type="dxa"/>
              <w:right w:w="100" w:type="dxa"/>
            </w:tcMar>
            <w:vAlign w:val="center"/>
          </w:tcPr>
          <w:p w14:paraId="5A022414" w14:textId="77777777" w:rsidR="005D4961" w:rsidRDefault="00E37B79">
            <w:pPr>
              <w:spacing w:before="80" w:after="80" w:line="280" w:lineRule="auto"/>
              <w:jc w:val="center"/>
            </w:pPr>
            <w:r>
              <w:rPr>
                <w:b/>
                <w:bCs/>
                <w:color w:val="BF8F00"/>
              </w:rPr>
              <w:t>Phase 2</w:t>
            </w:r>
          </w:p>
        </w:tc>
      </w:tr>
      <w:tr w:rsidR="005D4961" w14:paraId="79491910" w14:textId="77777777">
        <w:trPr>
          <w:cantSplit/>
        </w:trPr>
        <w:tc>
          <w:tcPr>
            <w:tcW w:w="1500" w:type="dxa"/>
            <w:tcMar>
              <w:top w:w="80" w:type="dxa"/>
              <w:left w:w="100" w:type="dxa"/>
              <w:bottom w:w="80" w:type="dxa"/>
              <w:right w:w="100" w:type="dxa"/>
            </w:tcMar>
            <w:vAlign w:val="center"/>
          </w:tcPr>
          <w:p w14:paraId="668753C3" w14:textId="77777777" w:rsidR="005D4961" w:rsidRDefault="00E37B79">
            <w:pPr>
              <w:spacing w:before="80" w:after="80" w:line="280" w:lineRule="auto"/>
            </w:pPr>
            <w:r>
              <w:rPr>
                <w:b/>
                <w:bCs/>
                <w:color w:val="1F3864"/>
              </w:rPr>
              <w:lastRenderedPageBreak/>
              <w:t>S221</w:t>
            </w:r>
          </w:p>
          <w:p w14:paraId="70A555C6" w14:textId="77777777" w:rsidR="005D4961" w:rsidRDefault="00E37B79">
            <w:pPr>
              <w:spacing w:before="20" w:line="280" w:lineRule="auto"/>
            </w:pPr>
            <w:r>
              <w:rPr>
                <w:b/>
                <w:bCs/>
                <w:sz w:val="20"/>
                <w:szCs w:val="20"/>
              </w:rPr>
              <w:t>DTI</w:t>
            </w:r>
          </w:p>
          <w:p w14:paraId="11D88964" w14:textId="77777777" w:rsidR="005D4961" w:rsidRDefault="00E37B79">
            <w:pPr>
              <w:spacing w:after="20" w:line="280" w:lineRule="auto"/>
            </w:pPr>
            <w:r>
              <w:rPr>
                <w:i/>
                <w:iCs/>
                <w:color w:val="595959"/>
                <w:sz w:val="18"/>
                <w:szCs w:val="18"/>
              </w:rPr>
              <w:t>IT Infrastructure &amp; Cloud Unit</w:t>
            </w:r>
          </w:p>
          <w:p w14:paraId="3B1B6991"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25ADA7E9" w14:textId="77777777" w:rsidR="005D4961" w:rsidRDefault="00E37B79">
            <w:pPr>
              <w:spacing w:before="80" w:after="80" w:line="280" w:lineRule="auto"/>
            </w:pPr>
            <w:r>
              <w:rPr>
                <w:b/>
                <w:bCs/>
              </w:rPr>
              <w:t>Backup &amp; Immutable Storage Platform</w:t>
            </w:r>
          </w:p>
          <w:p w14:paraId="120F4D05" w14:textId="77777777" w:rsidR="005D4961" w:rsidRDefault="00E37B79">
            <w:pPr>
              <w:spacing w:before="40" w:line="280" w:lineRule="auto"/>
            </w:pPr>
            <w:r>
              <w:rPr>
                <w:sz w:val="20"/>
                <w:szCs w:val="20"/>
              </w:rPr>
              <w:t>Air-gapped, ransomware-resistant backups for all systems, with periodic restore-test evidence.</w:t>
            </w:r>
          </w:p>
        </w:tc>
        <w:tc>
          <w:tcPr>
            <w:tcW w:w="3326" w:type="dxa"/>
            <w:tcMar>
              <w:top w:w="80" w:type="dxa"/>
              <w:left w:w="100" w:type="dxa"/>
              <w:bottom w:w="80" w:type="dxa"/>
              <w:right w:w="100" w:type="dxa"/>
            </w:tcMar>
            <w:vAlign w:val="center"/>
          </w:tcPr>
          <w:p w14:paraId="700A7535" w14:textId="77777777" w:rsidR="005D4961" w:rsidRDefault="00E37B79">
            <w:pPr>
              <w:spacing w:after="40" w:line="280" w:lineRule="auto"/>
            </w:pPr>
            <w:r>
              <w:rPr>
                <w:b/>
                <w:bCs/>
                <w:sz w:val="20"/>
                <w:szCs w:val="20"/>
              </w:rPr>
              <w:t xml:space="preserve">Integrations. </w:t>
            </w:r>
            <w:r>
              <w:rPr>
                <w:sz w:val="20"/>
                <w:szCs w:val="20"/>
              </w:rPr>
              <w:t>Backs Records (S003), Digital Archiving (S004) and every database; restore test to BCM (S201bcm).</w:t>
            </w:r>
          </w:p>
          <w:p w14:paraId="5C3F5B87" w14:textId="77777777" w:rsidR="005D4961" w:rsidRDefault="00E37B79">
            <w:pPr>
              <w:spacing w:line="280" w:lineRule="auto"/>
            </w:pPr>
            <w:r>
              <w:rPr>
                <w:b/>
                <w:bCs/>
                <w:sz w:val="20"/>
                <w:szCs w:val="20"/>
              </w:rPr>
              <w:t xml:space="preserve">Dependencies. </w:t>
            </w:r>
            <w:r>
              <w:rPr>
                <w:sz w:val="20"/>
                <w:szCs w:val="20"/>
              </w:rPr>
              <w:t>Object lock, periodic restore drills.</w:t>
            </w:r>
          </w:p>
        </w:tc>
        <w:tc>
          <w:tcPr>
            <w:tcW w:w="1200" w:type="dxa"/>
            <w:tcMar>
              <w:top w:w="80" w:type="dxa"/>
              <w:left w:w="100" w:type="dxa"/>
              <w:bottom w:w="80" w:type="dxa"/>
              <w:right w:w="100" w:type="dxa"/>
            </w:tcMar>
            <w:vAlign w:val="center"/>
          </w:tcPr>
          <w:p w14:paraId="05A72BD4" w14:textId="77777777" w:rsidR="005D4961" w:rsidRDefault="00E37B79">
            <w:pPr>
              <w:spacing w:before="80" w:after="80" w:line="280" w:lineRule="auto"/>
              <w:jc w:val="center"/>
            </w:pPr>
            <w:r>
              <w:rPr>
                <w:b/>
                <w:bCs/>
                <w:color w:val="C00000"/>
              </w:rPr>
              <w:t>Fast-Track</w:t>
            </w:r>
          </w:p>
        </w:tc>
      </w:tr>
      <w:tr w:rsidR="005D4961" w14:paraId="514DBA71" w14:textId="77777777">
        <w:trPr>
          <w:cantSplit/>
        </w:trPr>
        <w:tc>
          <w:tcPr>
            <w:tcW w:w="1500" w:type="dxa"/>
            <w:shd w:val="clear" w:color="auto" w:fill="F5F7FB"/>
            <w:tcMar>
              <w:top w:w="80" w:type="dxa"/>
              <w:left w:w="100" w:type="dxa"/>
              <w:bottom w:w="80" w:type="dxa"/>
              <w:right w:w="100" w:type="dxa"/>
            </w:tcMar>
            <w:vAlign w:val="center"/>
          </w:tcPr>
          <w:p w14:paraId="04536BBC" w14:textId="77777777" w:rsidR="005D4961" w:rsidRDefault="00E37B79">
            <w:pPr>
              <w:spacing w:before="80" w:after="80" w:line="280" w:lineRule="auto"/>
            </w:pPr>
            <w:r>
              <w:rPr>
                <w:b/>
                <w:bCs/>
                <w:color w:val="1F3864"/>
              </w:rPr>
              <w:t>S222</w:t>
            </w:r>
          </w:p>
          <w:p w14:paraId="0F58B496" w14:textId="77777777" w:rsidR="005D4961" w:rsidRDefault="00E37B79">
            <w:pPr>
              <w:spacing w:before="20" w:line="280" w:lineRule="auto"/>
            </w:pPr>
            <w:r>
              <w:rPr>
                <w:b/>
                <w:bCs/>
                <w:sz w:val="20"/>
                <w:szCs w:val="20"/>
              </w:rPr>
              <w:t>DTI</w:t>
            </w:r>
          </w:p>
          <w:p w14:paraId="59149530" w14:textId="77777777" w:rsidR="005D4961" w:rsidRDefault="00E37B79">
            <w:pPr>
              <w:spacing w:after="20" w:line="280" w:lineRule="auto"/>
            </w:pPr>
            <w:r>
              <w:rPr>
                <w:i/>
                <w:iCs/>
                <w:color w:val="595959"/>
                <w:sz w:val="18"/>
                <w:szCs w:val="18"/>
              </w:rPr>
              <w:t>Digital Services &amp; User Support</w:t>
            </w:r>
          </w:p>
          <w:p w14:paraId="05AC4335"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3C9B09E4" w14:textId="77777777" w:rsidR="005D4961" w:rsidRDefault="00E37B79">
            <w:pPr>
              <w:spacing w:before="80" w:after="80" w:line="280" w:lineRule="auto"/>
            </w:pPr>
            <w:r>
              <w:rPr>
                <w:b/>
                <w:bCs/>
              </w:rPr>
              <w:t>End-User Knowledge Base / Self-Service Portal</w:t>
            </w:r>
          </w:p>
          <w:p w14:paraId="22D74E2A" w14:textId="77777777" w:rsidR="005D4961" w:rsidRDefault="00E37B79">
            <w:pPr>
              <w:spacing w:before="40" w:line="280" w:lineRule="auto"/>
            </w:pPr>
            <w:r>
              <w:rPr>
                <w:sz w:val="20"/>
                <w:szCs w:val="20"/>
              </w:rPr>
              <w:t>Answers and FAQs for students, staff and institutions — distinct from comms broadcasts. Reduces ticket volume.</w:t>
            </w:r>
          </w:p>
        </w:tc>
        <w:tc>
          <w:tcPr>
            <w:tcW w:w="3326" w:type="dxa"/>
            <w:shd w:val="clear" w:color="auto" w:fill="F5F7FB"/>
            <w:tcMar>
              <w:top w:w="80" w:type="dxa"/>
              <w:left w:w="100" w:type="dxa"/>
              <w:bottom w:w="80" w:type="dxa"/>
              <w:right w:w="100" w:type="dxa"/>
            </w:tcMar>
            <w:vAlign w:val="center"/>
          </w:tcPr>
          <w:p w14:paraId="38DE6F09" w14:textId="77777777" w:rsidR="005D4961" w:rsidRDefault="00E37B79">
            <w:pPr>
              <w:spacing w:after="40" w:line="280" w:lineRule="auto"/>
            </w:pPr>
            <w:r>
              <w:rPr>
                <w:b/>
                <w:bCs/>
                <w:sz w:val="20"/>
                <w:szCs w:val="20"/>
              </w:rPr>
              <w:t xml:space="preserve">Integrations. </w:t>
            </w:r>
            <w:r>
              <w:rPr>
                <w:sz w:val="20"/>
                <w:szCs w:val="20"/>
              </w:rPr>
              <w:t>Pairs with ITSM (S205); content authoring by Comms (S074) editors.</w:t>
            </w:r>
          </w:p>
          <w:p w14:paraId="48567493" w14:textId="77777777" w:rsidR="005D4961" w:rsidRDefault="00E37B79">
            <w:pPr>
              <w:spacing w:line="280" w:lineRule="auto"/>
            </w:pPr>
            <w:r>
              <w:rPr>
                <w:b/>
                <w:bCs/>
                <w:sz w:val="20"/>
                <w:szCs w:val="20"/>
              </w:rPr>
              <w:t xml:space="preserve">Dependencies. </w:t>
            </w:r>
            <w:r>
              <w:rPr>
                <w:sz w:val="20"/>
                <w:szCs w:val="20"/>
              </w:rPr>
              <w:t>KB engine, search.</w:t>
            </w:r>
          </w:p>
        </w:tc>
        <w:tc>
          <w:tcPr>
            <w:tcW w:w="1200" w:type="dxa"/>
            <w:shd w:val="clear" w:color="auto" w:fill="F5F7FB"/>
            <w:tcMar>
              <w:top w:w="80" w:type="dxa"/>
              <w:left w:w="100" w:type="dxa"/>
              <w:bottom w:w="80" w:type="dxa"/>
              <w:right w:w="100" w:type="dxa"/>
            </w:tcMar>
            <w:vAlign w:val="center"/>
          </w:tcPr>
          <w:p w14:paraId="37C3101B" w14:textId="77777777" w:rsidR="005D4961" w:rsidRDefault="00E37B79">
            <w:pPr>
              <w:spacing w:before="80" w:after="80" w:line="280" w:lineRule="auto"/>
              <w:jc w:val="center"/>
            </w:pPr>
            <w:r>
              <w:rPr>
                <w:b/>
                <w:bCs/>
                <w:color w:val="C00000"/>
              </w:rPr>
              <w:t>Fast-Track</w:t>
            </w:r>
          </w:p>
        </w:tc>
      </w:tr>
      <w:tr w:rsidR="005D4961" w14:paraId="12BBE14D" w14:textId="77777777">
        <w:trPr>
          <w:cantSplit/>
        </w:trPr>
        <w:tc>
          <w:tcPr>
            <w:tcW w:w="1500" w:type="dxa"/>
            <w:tcMar>
              <w:top w:w="80" w:type="dxa"/>
              <w:left w:w="100" w:type="dxa"/>
              <w:bottom w:w="80" w:type="dxa"/>
              <w:right w:w="100" w:type="dxa"/>
            </w:tcMar>
            <w:vAlign w:val="center"/>
          </w:tcPr>
          <w:p w14:paraId="2DF66AB3" w14:textId="77777777" w:rsidR="005D4961" w:rsidRDefault="00E37B79">
            <w:pPr>
              <w:spacing w:before="80" w:after="80" w:line="280" w:lineRule="auto"/>
            </w:pPr>
            <w:r>
              <w:rPr>
                <w:b/>
                <w:bCs/>
                <w:color w:val="1F3864"/>
              </w:rPr>
              <w:t>S223</w:t>
            </w:r>
          </w:p>
          <w:p w14:paraId="61683336" w14:textId="77777777" w:rsidR="005D4961" w:rsidRDefault="00E37B79">
            <w:pPr>
              <w:spacing w:before="20" w:line="280" w:lineRule="auto"/>
            </w:pPr>
            <w:r>
              <w:rPr>
                <w:b/>
                <w:bCs/>
                <w:sz w:val="20"/>
                <w:szCs w:val="20"/>
              </w:rPr>
              <w:t>DTI</w:t>
            </w:r>
          </w:p>
          <w:p w14:paraId="758184D1" w14:textId="77777777" w:rsidR="005D4961" w:rsidRDefault="00E37B79">
            <w:pPr>
              <w:spacing w:after="20" w:line="280" w:lineRule="auto"/>
            </w:pPr>
            <w:r>
              <w:rPr>
                <w:i/>
                <w:iCs/>
                <w:color w:val="595959"/>
                <w:sz w:val="18"/>
                <w:szCs w:val="18"/>
              </w:rPr>
              <w:t>Cybersecurity, Data Analytics &amp; Digital Assurance (CDO)</w:t>
            </w:r>
          </w:p>
          <w:p w14:paraId="04D13CD7"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6A17C1C5" w14:textId="77777777" w:rsidR="005D4961" w:rsidRDefault="00E37B79">
            <w:pPr>
              <w:spacing w:before="80" w:after="80" w:line="280" w:lineRule="auto"/>
            </w:pPr>
            <w:r>
              <w:rPr>
                <w:b/>
                <w:bCs/>
              </w:rPr>
              <w:t>Master Data Management (MDM) / Data Catalog</w:t>
            </w:r>
          </w:p>
          <w:p w14:paraId="2C718F37" w14:textId="77777777" w:rsidR="005D4961" w:rsidRDefault="00E37B79">
            <w:pPr>
              <w:spacing w:before="40" w:line="280" w:lineRule="auto"/>
            </w:pPr>
            <w:r>
              <w:rPr>
                <w:sz w:val="20"/>
                <w:szCs w:val="20"/>
              </w:rPr>
              <w:t>Collibra / Alation — single source of truth for student, staff, institution and vendor master data; data dictionary and stewardship workflow.</w:t>
            </w:r>
          </w:p>
        </w:tc>
        <w:tc>
          <w:tcPr>
            <w:tcW w:w="3326" w:type="dxa"/>
            <w:tcMar>
              <w:top w:w="80" w:type="dxa"/>
              <w:left w:w="100" w:type="dxa"/>
              <w:bottom w:w="80" w:type="dxa"/>
              <w:right w:w="100" w:type="dxa"/>
            </w:tcMar>
            <w:vAlign w:val="center"/>
          </w:tcPr>
          <w:p w14:paraId="1B8FF2FF" w14:textId="77777777" w:rsidR="005D4961" w:rsidRDefault="00E37B79">
            <w:pPr>
              <w:spacing w:after="40" w:line="280" w:lineRule="auto"/>
            </w:pPr>
            <w:r>
              <w:rPr>
                <w:b/>
                <w:bCs/>
                <w:sz w:val="20"/>
                <w:szCs w:val="20"/>
              </w:rPr>
              <w:t xml:space="preserve">Integrations. </w:t>
            </w:r>
            <w:r>
              <w:rPr>
                <w:sz w:val="20"/>
                <w:szCs w:val="20"/>
              </w:rPr>
              <w:t>Powers Analytics Dashboard (S225), RoPA (S187), Authority Control (S111).</w:t>
            </w:r>
          </w:p>
          <w:p w14:paraId="7C69D515" w14:textId="77777777" w:rsidR="005D4961" w:rsidRDefault="00E37B79">
            <w:pPr>
              <w:spacing w:line="280" w:lineRule="auto"/>
            </w:pPr>
            <w:r>
              <w:rPr>
                <w:b/>
                <w:bCs/>
                <w:sz w:val="20"/>
                <w:szCs w:val="20"/>
              </w:rPr>
              <w:t xml:space="preserve">Dependencies. </w:t>
            </w:r>
            <w:r>
              <w:rPr>
                <w:sz w:val="20"/>
                <w:szCs w:val="20"/>
              </w:rPr>
              <w:t>Stewardship governance, taxonomy.</w:t>
            </w:r>
          </w:p>
        </w:tc>
        <w:tc>
          <w:tcPr>
            <w:tcW w:w="1200" w:type="dxa"/>
            <w:tcMar>
              <w:top w:w="80" w:type="dxa"/>
              <w:left w:w="100" w:type="dxa"/>
              <w:bottom w:w="80" w:type="dxa"/>
              <w:right w:w="100" w:type="dxa"/>
            </w:tcMar>
            <w:vAlign w:val="center"/>
          </w:tcPr>
          <w:p w14:paraId="03208C88" w14:textId="77777777" w:rsidR="005D4961" w:rsidRDefault="00E37B79">
            <w:pPr>
              <w:spacing w:before="80" w:after="80" w:line="280" w:lineRule="auto"/>
              <w:jc w:val="center"/>
            </w:pPr>
            <w:r>
              <w:rPr>
                <w:b/>
                <w:bCs/>
                <w:color w:val="BF8F00"/>
              </w:rPr>
              <w:t>Phase 2</w:t>
            </w:r>
          </w:p>
        </w:tc>
      </w:tr>
      <w:tr w:rsidR="005D4961" w14:paraId="633EE030" w14:textId="77777777">
        <w:trPr>
          <w:cantSplit/>
        </w:trPr>
        <w:tc>
          <w:tcPr>
            <w:tcW w:w="1500" w:type="dxa"/>
            <w:shd w:val="clear" w:color="auto" w:fill="F5F7FB"/>
            <w:tcMar>
              <w:top w:w="80" w:type="dxa"/>
              <w:left w:w="100" w:type="dxa"/>
              <w:bottom w:w="80" w:type="dxa"/>
              <w:right w:w="100" w:type="dxa"/>
            </w:tcMar>
            <w:vAlign w:val="center"/>
          </w:tcPr>
          <w:p w14:paraId="4CBEFAAD" w14:textId="77777777" w:rsidR="005D4961" w:rsidRDefault="00E37B79">
            <w:pPr>
              <w:spacing w:before="80" w:after="80" w:line="280" w:lineRule="auto"/>
            </w:pPr>
            <w:r>
              <w:rPr>
                <w:b/>
                <w:bCs/>
                <w:color w:val="1F3864"/>
              </w:rPr>
              <w:t>S224</w:t>
            </w:r>
          </w:p>
          <w:p w14:paraId="55A39610" w14:textId="77777777" w:rsidR="005D4961" w:rsidRDefault="00E37B79">
            <w:pPr>
              <w:spacing w:before="20" w:line="280" w:lineRule="auto"/>
            </w:pPr>
            <w:r>
              <w:rPr>
                <w:b/>
                <w:bCs/>
                <w:sz w:val="20"/>
                <w:szCs w:val="20"/>
              </w:rPr>
              <w:t>DTI</w:t>
            </w:r>
          </w:p>
          <w:p w14:paraId="7FC0CE22" w14:textId="77777777" w:rsidR="005D4961" w:rsidRDefault="00E37B79">
            <w:pPr>
              <w:spacing w:after="20" w:line="280" w:lineRule="auto"/>
            </w:pPr>
            <w:r>
              <w:rPr>
                <w:i/>
                <w:iCs/>
                <w:color w:val="595959"/>
                <w:sz w:val="18"/>
                <w:szCs w:val="18"/>
              </w:rPr>
              <w:t>Cybersecurity, Data Analytics &amp; Digital Assurance (CDO)</w:t>
            </w:r>
          </w:p>
          <w:p w14:paraId="22B0E4E4"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7749BFF0" w14:textId="77777777" w:rsidR="005D4961" w:rsidRDefault="00E37B79">
            <w:pPr>
              <w:spacing w:before="80" w:after="80" w:line="280" w:lineRule="auto"/>
            </w:pPr>
            <w:r>
              <w:rPr>
                <w:b/>
                <w:bCs/>
              </w:rPr>
              <w:t>Data Quality &amp; Lineage Tool</w:t>
            </w:r>
          </w:p>
          <w:p w14:paraId="63555478" w14:textId="77777777" w:rsidR="005D4961" w:rsidRDefault="00E37B79">
            <w:pPr>
              <w:spacing w:before="40" w:line="280" w:lineRule="auto"/>
            </w:pPr>
            <w:r>
              <w:rPr>
                <w:sz w:val="20"/>
                <w:szCs w:val="20"/>
              </w:rPr>
              <w:t>Profiling, rules, lineage from source to data warehouse — ensures Analytics outputs are defensible.</w:t>
            </w:r>
          </w:p>
        </w:tc>
        <w:tc>
          <w:tcPr>
            <w:tcW w:w="3326" w:type="dxa"/>
            <w:shd w:val="clear" w:color="auto" w:fill="F5F7FB"/>
            <w:tcMar>
              <w:top w:w="80" w:type="dxa"/>
              <w:left w:w="100" w:type="dxa"/>
              <w:bottom w:w="80" w:type="dxa"/>
              <w:right w:w="100" w:type="dxa"/>
            </w:tcMar>
            <w:vAlign w:val="center"/>
          </w:tcPr>
          <w:p w14:paraId="5B966A37" w14:textId="77777777" w:rsidR="005D4961" w:rsidRDefault="00E37B79">
            <w:pPr>
              <w:spacing w:after="40" w:line="280" w:lineRule="auto"/>
            </w:pPr>
            <w:r>
              <w:rPr>
                <w:b/>
                <w:bCs/>
                <w:sz w:val="20"/>
                <w:szCs w:val="20"/>
              </w:rPr>
              <w:t xml:space="preserve">Integrations. </w:t>
            </w:r>
            <w:r>
              <w:rPr>
                <w:sz w:val="20"/>
                <w:szCs w:val="20"/>
              </w:rPr>
              <w:t>Inputs from MDM (S223); outputs to Continuous Auditing (S197).</w:t>
            </w:r>
          </w:p>
          <w:p w14:paraId="3475AC07" w14:textId="77777777" w:rsidR="005D4961" w:rsidRDefault="00E37B79">
            <w:pPr>
              <w:spacing w:line="280" w:lineRule="auto"/>
            </w:pPr>
            <w:r>
              <w:rPr>
                <w:b/>
                <w:bCs/>
                <w:sz w:val="20"/>
                <w:szCs w:val="20"/>
              </w:rPr>
              <w:t xml:space="preserve">Dependencies. </w:t>
            </w:r>
            <w:r>
              <w:rPr>
                <w:sz w:val="20"/>
                <w:szCs w:val="20"/>
              </w:rPr>
              <w:t>Lineage scanner, rules engine.</w:t>
            </w:r>
          </w:p>
        </w:tc>
        <w:tc>
          <w:tcPr>
            <w:tcW w:w="1200" w:type="dxa"/>
            <w:shd w:val="clear" w:color="auto" w:fill="F5F7FB"/>
            <w:tcMar>
              <w:top w:w="80" w:type="dxa"/>
              <w:left w:w="100" w:type="dxa"/>
              <w:bottom w:w="80" w:type="dxa"/>
              <w:right w:w="100" w:type="dxa"/>
            </w:tcMar>
            <w:vAlign w:val="center"/>
          </w:tcPr>
          <w:p w14:paraId="21555F89" w14:textId="77777777" w:rsidR="005D4961" w:rsidRDefault="00E37B79">
            <w:pPr>
              <w:spacing w:before="80" w:after="80" w:line="280" w:lineRule="auto"/>
              <w:jc w:val="center"/>
            </w:pPr>
            <w:r>
              <w:rPr>
                <w:b/>
                <w:bCs/>
                <w:color w:val="BF8F00"/>
              </w:rPr>
              <w:t>Phase 2</w:t>
            </w:r>
          </w:p>
        </w:tc>
      </w:tr>
    </w:tbl>
    <w:p w14:paraId="7E2B6DF8" w14:textId="77777777" w:rsidR="005D4961" w:rsidRDefault="00E37B79">
      <w:pPr>
        <w:keepNext/>
        <w:spacing w:before="280" w:after="120" w:line="300" w:lineRule="auto"/>
      </w:pPr>
      <w:r>
        <w:rPr>
          <w:b/>
          <w:bCs/>
          <w:color w:val="1F3864"/>
          <w:sz w:val="26"/>
          <w:szCs w:val="26"/>
        </w:rPr>
        <w:t>30A.6.12  Cluster C12 — Analytics, Data &amp; Artificial Intelligence  (4 systems)</w:t>
      </w:r>
    </w:p>
    <w:p w14:paraId="6326CFCF" w14:textId="77777777" w:rsidR="005D4961" w:rsidRDefault="00E37B79">
      <w:pPr>
        <w:spacing w:before="80" w:after="120" w:line="280" w:lineRule="auto"/>
      </w:pPr>
      <w:r>
        <w:rPr>
          <w:b/>
          <w:bCs/>
        </w:rPr>
        <w:t xml:space="preserve">Phasing: </w:t>
      </w:r>
      <w:r>
        <w:t xml:space="preserve">1 Fast-Track · 3 Phase 2 · 0 Phase 3.   </w:t>
      </w:r>
      <w:r>
        <w:rPr>
          <w:b/>
          <w:bCs/>
        </w:rPr>
        <w:t xml:space="preserve">Source: </w:t>
      </w:r>
      <w:r>
        <w:t>1 from DTI v3.0 mapping · 3 new gap-identified.</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500"/>
        <w:gridCol w:w="3000"/>
        <w:gridCol w:w="3326"/>
        <w:gridCol w:w="1200"/>
      </w:tblGrid>
      <w:tr w:rsidR="005D4961" w14:paraId="640B179C" w14:textId="77777777">
        <w:trPr>
          <w:cantSplit/>
          <w:tblHeader/>
        </w:trPr>
        <w:tc>
          <w:tcPr>
            <w:tcW w:w="1500" w:type="dxa"/>
            <w:shd w:val="clear" w:color="auto" w:fill="0F2A5C"/>
            <w:tcMar>
              <w:top w:w="80" w:type="dxa"/>
              <w:left w:w="100" w:type="dxa"/>
              <w:bottom w:w="80" w:type="dxa"/>
              <w:right w:w="100" w:type="dxa"/>
            </w:tcMar>
            <w:vAlign w:val="center"/>
          </w:tcPr>
          <w:p w14:paraId="62FF16AF" w14:textId="77777777" w:rsidR="005D4961" w:rsidRDefault="00E37B79">
            <w:pPr>
              <w:spacing w:before="80" w:after="80" w:line="280" w:lineRule="auto"/>
            </w:pPr>
            <w:r>
              <w:rPr>
                <w:b/>
                <w:bCs/>
                <w:color w:val="FFFFFF"/>
              </w:rPr>
              <w:lastRenderedPageBreak/>
              <w:t>ID &amp; Owner</w:t>
            </w:r>
          </w:p>
        </w:tc>
        <w:tc>
          <w:tcPr>
            <w:tcW w:w="3000" w:type="dxa"/>
            <w:shd w:val="clear" w:color="auto" w:fill="0F2A5C"/>
            <w:tcMar>
              <w:top w:w="80" w:type="dxa"/>
              <w:left w:w="100" w:type="dxa"/>
              <w:bottom w:w="80" w:type="dxa"/>
              <w:right w:w="100" w:type="dxa"/>
            </w:tcMar>
            <w:vAlign w:val="center"/>
          </w:tcPr>
          <w:p w14:paraId="6F161349" w14:textId="77777777" w:rsidR="005D4961" w:rsidRDefault="00E37B79">
            <w:pPr>
              <w:spacing w:before="80" w:after="80" w:line="280" w:lineRule="auto"/>
            </w:pPr>
            <w:r>
              <w:rPr>
                <w:b/>
                <w:bCs/>
                <w:color w:val="FFFFFF"/>
              </w:rPr>
              <w:t>System &amp; Purpose</w:t>
            </w:r>
          </w:p>
        </w:tc>
        <w:tc>
          <w:tcPr>
            <w:tcW w:w="3326" w:type="dxa"/>
            <w:shd w:val="clear" w:color="auto" w:fill="0F2A5C"/>
            <w:tcMar>
              <w:top w:w="80" w:type="dxa"/>
              <w:left w:w="100" w:type="dxa"/>
              <w:bottom w:w="80" w:type="dxa"/>
              <w:right w:w="100" w:type="dxa"/>
            </w:tcMar>
            <w:vAlign w:val="center"/>
          </w:tcPr>
          <w:p w14:paraId="3CEEBDF2" w14:textId="77777777" w:rsidR="005D4961" w:rsidRDefault="00E37B79">
            <w:pPr>
              <w:spacing w:before="80" w:after="80" w:line="280" w:lineRule="auto"/>
            </w:pPr>
            <w:r>
              <w:rPr>
                <w:b/>
                <w:bCs/>
                <w:color w:val="FFFFFF"/>
              </w:rPr>
              <w:t>Integrations &amp; Dependencies</w:t>
            </w:r>
          </w:p>
        </w:tc>
        <w:tc>
          <w:tcPr>
            <w:tcW w:w="1200" w:type="dxa"/>
            <w:shd w:val="clear" w:color="auto" w:fill="0F2A5C"/>
            <w:tcMar>
              <w:top w:w="80" w:type="dxa"/>
              <w:left w:w="100" w:type="dxa"/>
              <w:bottom w:w="80" w:type="dxa"/>
              <w:right w:w="100" w:type="dxa"/>
            </w:tcMar>
            <w:vAlign w:val="center"/>
          </w:tcPr>
          <w:p w14:paraId="2DF9D271" w14:textId="77777777" w:rsidR="005D4961" w:rsidRDefault="00E37B79">
            <w:pPr>
              <w:spacing w:before="80" w:after="80" w:line="280" w:lineRule="auto"/>
              <w:jc w:val="center"/>
            </w:pPr>
            <w:r>
              <w:rPr>
                <w:b/>
                <w:bCs/>
                <w:color w:val="FFFFFF"/>
              </w:rPr>
              <w:t>Phase</w:t>
            </w:r>
          </w:p>
        </w:tc>
      </w:tr>
      <w:tr w:rsidR="005D4961" w14:paraId="603FB357" w14:textId="77777777">
        <w:trPr>
          <w:cantSplit/>
        </w:trPr>
        <w:tc>
          <w:tcPr>
            <w:tcW w:w="1500" w:type="dxa"/>
            <w:tcMar>
              <w:top w:w="80" w:type="dxa"/>
              <w:left w:w="100" w:type="dxa"/>
              <w:bottom w:w="80" w:type="dxa"/>
              <w:right w:w="100" w:type="dxa"/>
            </w:tcMar>
            <w:vAlign w:val="center"/>
          </w:tcPr>
          <w:p w14:paraId="18959E5B" w14:textId="77777777" w:rsidR="005D4961" w:rsidRDefault="00E37B79">
            <w:pPr>
              <w:spacing w:before="80" w:after="80" w:line="280" w:lineRule="auto"/>
            </w:pPr>
            <w:r>
              <w:rPr>
                <w:b/>
                <w:bCs/>
                <w:color w:val="1F3864"/>
              </w:rPr>
              <w:t>S225</w:t>
            </w:r>
          </w:p>
          <w:p w14:paraId="3EE8C500" w14:textId="77777777" w:rsidR="005D4961" w:rsidRDefault="00E37B79">
            <w:pPr>
              <w:spacing w:before="20" w:line="280" w:lineRule="auto"/>
            </w:pPr>
            <w:r>
              <w:rPr>
                <w:b/>
                <w:bCs/>
                <w:sz w:val="20"/>
                <w:szCs w:val="20"/>
              </w:rPr>
              <w:t>DTI</w:t>
            </w:r>
          </w:p>
          <w:p w14:paraId="02DA76D5" w14:textId="77777777" w:rsidR="005D4961" w:rsidRDefault="00E37B79">
            <w:pPr>
              <w:spacing w:after="20" w:line="280" w:lineRule="auto"/>
            </w:pPr>
            <w:r>
              <w:rPr>
                <w:i/>
                <w:iCs/>
                <w:color w:val="595959"/>
                <w:sz w:val="18"/>
                <w:szCs w:val="18"/>
              </w:rPr>
              <w:t>Cybersecurity, Data Analytics &amp; Digital Assurance (CDO function)</w:t>
            </w:r>
          </w:p>
          <w:p w14:paraId="120D7717" w14:textId="77777777" w:rsidR="005D4961" w:rsidRDefault="00E37B79">
            <w:pPr>
              <w:spacing w:line="280" w:lineRule="auto"/>
            </w:pPr>
            <w:r>
              <w:rPr>
                <w:i/>
                <w:iCs/>
                <w:color w:val="1F3864"/>
                <w:sz w:val="18"/>
                <w:szCs w:val="18"/>
              </w:rPr>
              <w:t>DTI v3.0</w:t>
            </w:r>
          </w:p>
          <w:p w14:paraId="299E5931" w14:textId="77777777" w:rsidR="005D4961" w:rsidRDefault="00E37B79">
            <w:pPr>
              <w:spacing w:before="20" w:line="280" w:lineRule="auto"/>
            </w:pPr>
            <w:r>
              <w:rPr>
                <w:i/>
                <w:iCs/>
                <w:color w:val="595959"/>
                <w:sz w:val="18"/>
                <w:szCs w:val="18"/>
              </w:rPr>
              <w:t>Anchor: §§3(d–e), 5, 12(2)(a), 21</w:t>
            </w:r>
          </w:p>
        </w:tc>
        <w:tc>
          <w:tcPr>
            <w:tcW w:w="3000" w:type="dxa"/>
            <w:tcMar>
              <w:top w:w="80" w:type="dxa"/>
              <w:left w:w="100" w:type="dxa"/>
              <w:bottom w:w="80" w:type="dxa"/>
              <w:right w:w="100" w:type="dxa"/>
            </w:tcMar>
            <w:vAlign w:val="center"/>
          </w:tcPr>
          <w:p w14:paraId="3AD0813F" w14:textId="77777777" w:rsidR="005D4961" w:rsidRDefault="00E37B79">
            <w:pPr>
              <w:spacing w:before="80" w:after="80" w:line="280" w:lineRule="auto"/>
            </w:pPr>
            <w:r>
              <w:rPr>
                <w:b/>
                <w:bCs/>
              </w:rPr>
              <w:t>Analytics Dashboard / Data Warehouse</w:t>
            </w:r>
          </w:p>
          <w:p w14:paraId="6BFB1C8F" w14:textId="77777777" w:rsidR="005D4961" w:rsidRDefault="00E37B79">
            <w:pPr>
              <w:spacing w:before="40" w:line="280" w:lineRule="auto"/>
            </w:pPr>
            <w:r>
              <w:rPr>
                <w:sz w:val="20"/>
                <w:szCs w:val="20"/>
              </w:rPr>
              <w:t>Consolidated analytics across the entire ecosystem — Board reporting, DG decision-support, accreditation analytics, exam analytics, financial dashboards, annual report generation. Underpinned by a true data warehouse.</w:t>
            </w:r>
          </w:p>
        </w:tc>
        <w:tc>
          <w:tcPr>
            <w:tcW w:w="3326" w:type="dxa"/>
            <w:tcMar>
              <w:top w:w="80" w:type="dxa"/>
              <w:left w:w="100" w:type="dxa"/>
              <w:bottom w:w="80" w:type="dxa"/>
              <w:right w:w="100" w:type="dxa"/>
            </w:tcMar>
            <w:vAlign w:val="center"/>
          </w:tcPr>
          <w:p w14:paraId="1B838F84" w14:textId="77777777" w:rsidR="005D4961" w:rsidRDefault="00E37B79">
            <w:pPr>
              <w:spacing w:after="40" w:line="280" w:lineRule="auto"/>
            </w:pPr>
            <w:r>
              <w:rPr>
                <w:b/>
                <w:bCs/>
                <w:sz w:val="20"/>
                <w:szCs w:val="20"/>
              </w:rPr>
              <w:t xml:space="preserve">Integrations. </w:t>
            </w:r>
            <w:r>
              <w:rPr>
                <w:sz w:val="20"/>
                <w:szCs w:val="20"/>
              </w:rPr>
              <w:t>Sources from every system; powered by MDM (S223), Data Quality (S224); consumed via Self-Service BI tools.</w:t>
            </w:r>
          </w:p>
          <w:p w14:paraId="21256E48" w14:textId="77777777" w:rsidR="005D4961" w:rsidRDefault="00E37B79">
            <w:pPr>
              <w:spacing w:line="280" w:lineRule="auto"/>
            </w:pPr>
            <w:r>
              <w:rPr>
                <w:b/>
                <w:bCs/>
                <w:sz w:val="20"/>
                <w:szCs w:val="20"/>
              </w:rPr>
              <w:t xml:space="preserve">Dependencies. </w:t>
            </w:r>
            <w:r>
              <w:rPr>
                <w:sz w:val="20"/>
                <w:szCs w:val="20"/>
              </w:rPr>
              <w:t>MDM, ETL/ELT, semantic layer.</w:t>
            </w:r>
          </w:p>
          <w:p w14:paraId="340483E4" w14:textId="77777777" w:rsidR="005D4961" w:rsidRDefault="00E37B79">
            <w:pPr>
              <w:spacing w:before="40" w:line="280" w:lineRule="auto"/>
            </w:pPr>
            <w:r>
              <w:rPr>
                <w:i/>
                <w:iCs/>
                <w:color w:val="595959"/>
                <w:sz w:val="18"/>
                <w:szCs w:val="18"/>
              </w:rPr>
              <w:t>Co-owners: DG, CDT, AQAI</w:t>
            </w:r>
          </w:p>
        </w:tc>
        <w:tc>
          <w:tcPr>
            <w:tcW w:w="1200" w:type="dxa"/>
            <w:tcMar>
              <w:top w:w="80" w:type="dxa"/>
              <w:left w:w="100" w:type="dxa"/>
              <w:bottom w:w="80" w:type="dxa"/>
              <w:right w:w="100" w:type="dxa"/>
            </w:tcMar>
            <w:vAlign w:val="center"/>
          </w:tcPr>
          <w:p w14:paraId="2C44A376" w14:textId="77777777" w:rsidR="005D4961" w:rsidRDefault="00E37B79">
            <w:pPr>
              <w:spacing w:before="80" w:after="80" w:line="280" w:lineRule="auto"/>
              <w:jc w:val="center"/>
            </w:pPr>
            <w:r>
              <w:rPr>
                <w:b/>
                <w:bCs/>
                <w:color w:val="C00000"/>
              </w:rPr>
              <w:t>Fast-Track</w:t>
            </w:r>
          </w:p>
        </w:tc>
      </w:tr>
      <w:tr w:rsidR="005D4961" w14:paraId="47361D37" w14:textId="77777777">
        <w:trPr>
          <w:cantSplit/>
        </w:trPr>
        <w:tc>
          <w:tcPr>
            <w:tcW w:w="1500" w:type="dxa"/>
            <w:shd w:val="clear" w:color="auto" w:fill="F5F7FB"/>
            <w:tcMar>
              <w:top w:w="80" w:type="dxa"/>
              <w:left w:w="100" w:type="dxa"/>
              <w:bottom w:w="80" w:type="dxa"/>
              <w:right w:w="100" w:type="dxa"/>
            </w:tcMar>
            <w:vAlign w:val="center"/>
          </w:tcPr>
          <w:p w14:paraId="06D009C5" w14:textId="77777777" w:rsidR="005D4961" w:rsidRDefault="00E37B79">
            <w:pPr>
              <w:spacing w:before="80" w:after="80" w:line="280" w:lineRule="auto"/>
            </w:pPr>
            <w:r>
              <w:rPr>
                <w:b/>
                <w:bCs/>
                <w:color w:val="1F3864"/>
              </w:rPr>
              <w:t>S226</w:t>
            </w:r>
          </w:p>
          <w:p w14:paraId="76137306" w14:textId="77777777" w:rsidR="005D4961" w:rsidRDefault="00E37B79">
            <w:pPr>
              <w:spacing w:before="20" w:line="280" w:lineRule="auto"/>
            </w:pPr>
            <w:r>
              <w:rPr>
                <w:b/>
                <w:bCs/>
                <w:sz w:val="20"/>
                <w:szCs w:val="20"/>
              </w:rPr>
              <w:t>DTI</w:t>
            </w:r>
          </w:p>
          <w:p w14:paraId="6330B0AD" w14:textId="77777777" w:rsidR="005D4961" w:rsidRDefault="00E37B79">
            <w:pPr>
              <w:spacing w:after="20" w:line="280" w:lineRule="auto"/>
            </w:pPr>
            <w:r>
              <w:rPr>
                <w:i/>
                <w:iCs/>
                <w:color w:val="595959"/>
                <w:sz w:val="18"/>
                <w:szCs w:val="18"/>
              </w:rPr>
              <w:t>Cybersecurity, Data Analytics &amp; Digital Assurance</w:t>
            </w:r>
          </w:p>
          <w:p w14:paraId="5DF6D4A8"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61491BE1" w14:textId="77777777" w:rsidR="005D4961" w:rsidRDefault="00E37B79">
            <w:pPr>
              <w:spacing w:before="80" w:after="80" w:line="280" w:lineRule="auto"/>
            </w:pPr>
            <w:r>
              <w:rPr>
                <w:b/>
                <w:bCs/>
              </w:rPr>
              <w:t>Self-Service BI Tooling</w:t>
            </w:r>
          </w:p>
          <w:p w14:paraId="4CBF6153" w14:textId="77777777" w:rsidR="005D4961" w:rsidRDefault="00E37B79">
            <w:pPr>
              <w:spacing w:before="40" w:line="280" w:lineRule="auto"/>
            </w:pPr>
            <w:r>
              <w:rPr>
                <w:sz w:val="20"/>
                <w:szCs w:val="20"/>
              </w:rPr>
              <w:t>Power BI / Tableau — directorate-led dashboards on the certified semantic layer of the warehouse.</w:t>
            </w:r>
          </w:p>
        </w:tc>
        <w:tc>
          <w:tcPr>
            <w:tcW w:w="3326" w:type="dxa"/>
            <w:shd w:val="clear" w:color="auto" w:fill="F5F7FB"/>
            <w:tcMar>
              <w:top w:w="80" w:type="dxa"/>
              <w:left w:w="100" w:type="dxa"/>
              <w:bottom w:w="80" w:type="dxa"/>
              <w:right w:w="100" w:type="dxa"/>
            </w:tcMar>
            <w:vAlign w:val="center"/>
          </w:tcPr>
          <w:p w14:paraId="65059E24" w14:textId="77777777" w:rsidR="005D4961" w:rsidRDefault="00E37B79">
            <w:pPr>
              <w:spacing w:after="40" w:line="280" w:lineRule="auto"/>
            </w:pPr>
            <w:r>
              <w:rPr>
                <w:b/>
                <w:bCs/>
                <w:sz w:val="20"/>
                <w:szCs w:val="20"/>
              </w:rPr>
              <w:t xml:space="preserve">Integrations. </w:t>
            </w:r>
            <w:r>
              <w:rPr>
                <w:sz w:val="20"/>
                <w:szCs w:val="20"/>
              </w:rPr>
              <w:t>On top of S225 and S223; governance via Quality Codes Library (S103).</w:t>
            </w:r>
          </w:p>
          <w:p w14:paraId="2390C7FC" w14:textId="77777777" w:rsidR="005D4961" w:rsidRDefault="00E37B79">
            <w:pPr>
              <w:spacing w:line="280" w:lineRule="auto"/>
            </w:pPr>
            <w:r>
              <w:rPr>
                <w:b/>
                <w:bCs/>
                <w:sz w:val="20"/>
                <w:szCs w:val="20"/>
              </w:rPr>
              <w:t xml:space="preserve">Dependencies. </w:t>
            </w:r>
            <w:r>
              <w:rPr>
                <w:sz w:val="20"/>
                <w:szCs w:val="20"/>
              </w:rPr>
              <w:t>BI licences, data literacy programme.</w:t>
            </w:r>
          </w:p>
        </w:tc>
        <w:tc>
          <w:tcPr>
            <w:tcW w:w="1200" w:type="dxa"/>
            <w:shd w:val="clear" w:color="auto" w:fill="F5F7FB"/>
            <w:tcMar>
              <w:top w:w="80" w:type="dxa"/>
              <w:left w:w="100" w:type="dxa"/>
              <w:bottom w:w="80" w:type="dxa"/>
              <w:right w:w="100" w:type="dxa"/>
            </w:tcMar>
            <w:vAlign w:val="center"/>
          </w:tcPr>
          <w:p w14:paraId="0454E086" w14:textId="77777777" w:rsidR="005D4961" w:rsidRDefault="00E37B79">
            <w:pPr>
              <w:spacing w:before="80" w:after="80" w:line="280" w:lineRule="auto"/>
              <w:jc w:val="center"/>
            </w:pPr>
            <w:r>
              <w:rPr>
                <w:b/>
                <w:bCs/>
                <w:color w:val="BF8F00"/>
              </w:rPr>
              <w:t>Phase 2</w:t>
            </w:r>
          </w:p>
        </w:tc>
      </w:tr>
      <w:tr w:rsidR="005D4961" w14:paraId="56069834" w14:textId="77777777">
        <w:trPr>
          <w:cantSplit/>
        </w:trPr>
        <w:tc>
          <w:tcPr>
            <w:tcW w:w="1500" w:type="dxa"/>
            <w:tcMar>
              <w:top w:w="80" w:type="dxa"/>
              <w:left w:w="100" w:type="dxa"/>
              <w:bottom w:w="80" w:type="dxa"/>
              <w:right w:w="100" w:type="dxa"/>
            </w:tcMar>
            <w:vAlign w:val="center"/>
          </w:tcPr>
          <w:p w14:paraId="020BAB17" w14:textId="77777777" w:rsidR="005D4961" w:rsidRDefault="00E37B79">
            <w:pPr>
              <w:spacing w:before="80" w:after="80" w:line="280" w:lineRule="auto"/>
            </w:pPr>
            <w:r>
              <w:rPr>
                <w:b/>
                <w:bCs/>
                <w:color w:val="1F3864"/>
              </w:rPr>
              <w:t>S227</w:t>
            </w:r>
          </w:p>
          <w:p w14:paraId="14AF383F" w14:textId="77777777" w:rsidR="005D4961" w:rsidRDefault="00E37B79">
            <w:pPr>
              <w:spacing w:before="20" w:line="280" w:lineRule="auto"/>
            </w:pPr>
            <w:r>
              <w:rPr>
                <w:b/>
                <w:bCs/>
                <w:sz w:val="20"/>
                <w:szCs w:val="20"/>
              </w:rPr>
              <w:t>DTI+CDT</w:t>
            </w:r>
          </w:p>
          <w:p w14:paraId="210D86C8" w14:textId="77777777" w:rsidR="005D4961" w:rsidRDefault="00E37B79">
            <w:pPr>
              <w:spacing w:after="20" w:line="280" w:lineRule="auto"/>
            </w:pPr>
            <w:r>
              <w:rPr>
                <w:i/>
                <w:iCs/>
                <w:color w:val="595959"/>
                <w:sz w:val="18"/>
                <w:szCs w:val="18"/>
              </w:rPr>
              <w:t>Knowledge Systems &amp; Intelligence + DTI Data team</w:t>
            </w:r>
          </w:p>
          <w:p w14:paraId="1EF8727C" w14:textId="77777777" w:rsidR="005D4961" w:rsidRDefault="00E37B79">
            <w:pPr>
              <w:spacing w:line="280" w:lineRule="auto"/>
            </w:pPr>
            <w:r>
              <w:rPr>
                <w:i/>
                <w:iCs/>
                <w:color w:val="8B4513"/>
                <w:sz w:val="18"/>
                <w:szCs w:val="18"/>
              </w:rPr>
              <w:t>Gap-identified</w:t>
            </w:r>
          </w:p>
        </w:tc>
        <w:tc>
          <w:tcPr>
            <w:tcW w:w="3000" w:type="dxa"/>
            <w:tcMar>
              <w:top w:w="80" w:type="dxa"/>
              <w:left w:w="100" w:type="dxa"/>
              <w:bottom w:w="80" w:type="dxa"/>
              <w:right w:w="100" w:type="dxa"/>
            </w:tcMar>
            <w:vAlign w:val="center"/>
          </w:tcPr>
          <w:p w14:paraId="3C4CD1FE" w14:textId="77777777" w:rsidR="005D4961" w:rsidRDefault="00E37B79">
            <w:pPr>
              <w:spacing w:before="80" w:after="80" w:line="280" w:lineRule="auto"/>
            </w:pPr>
            <w:r>
              <w:rPr>
                <w:b/>
                <w:bCs/>
              </w:rPr>
              <w:t>Predictive / Prescriptive Models — at-risk Students, Bar-pass propensity</w:t>
            </w:r>
          </w:p>
          <w:p w14:paraId="6A20DA08" w14:textId="77777777" w:rsidR="005D4961" w:rsidRDefault="00E37B79">
            <w:pPr>
              <w:spacing w:before="40" w:line="280" w:lineRule="auto"/>
            </w:pPr>
            <w:r>
              <w:rPr>
                <w:sz w:val="20"/>
                <w:szCs w:val="20"/>
              </w:rPr>
              <w:t>Early-warning systems for at-risk students (drop-out, low Bar-pass propensity) and prescriptive intervention recommendations.</w:t>
            </w:r>
          </w:p>
        </w:tc>
        <w:tc>
          <w:tcPr>
            <w:tcW w:w="3326" w:type="dxa"/>
            <w:tcMar>
              <w:top w:w="80" w:type="dxa"/>
              <w:left w:w="100" w:type="dxa"/>
              <w:bottom w:w="80" w:type="dxa"/>
              <w:right w:w="100" w:type="dxa"/>
            </w:tcMar>
            <w:vAlign w:val="center"/>
          </w:tcPr>
          <w:p w14:paraId="0959602B" w14:textId="77777777" w:rsidR="005D4961" w:rsidRDefault="00E37B79">
            <w:pPr>
              <w:spacing w:after="40" w:line="280" w:lineRule="auto"/>
            </w:pPr>
            <w:r>
              <w:rPr>
                <w:b/>
                <w:bCs/>
                <w:sz w:val="20"/>
                <w:szCs w:val="20"/>
              </w:rPr>
              <w:t xml:space="preserve">Integrations. </w:t>
            </w:r>
            <w:r>
              <w:rPr>
                <w:sz w:val="20"/>
                <w:szCs w:val="20"/>
              </w:rPr>
              <w:t>Reads NLEMS (S027), LMS (S029), Attendance (S041); interventions via Welfare (S032) with student consent.</w:t>
            </w:r>
          </w:p>
          <w:p w14:paraId="44CAFD61" w14:textId="77777777" w:rsidR="005D4961" w:rsidRDefault="00E37B79">
            <w:pPr>
              <w:spacing w:line="280" w:lineRule="auto"/>
            </w:pPr>
            <w:r>
              <w:rPr>
                <w:b/>
                <w:bCs/>
                <w:sz w:val="20"/>
                <w:szCs w:val="20"/>
              </w:rPr>
              <w:t xml:space="preserve">Dependencies. </w:t>
            </w:r>
            <w:r>
              <w:rPr>
                <w:sz w:val="20"/>
                <w:szCs w:val="20"/>
              </w:rPr>
              <w:t>Warehouse, model governance, ethics review.</w:t>
            </w:r>
          </w:p>
          <w:p w14:paraId="3A674F13" w14:textId="77777777" w:rsidR="005D4961" w:rsidRDefault="00E37B79">
            <w:pPr>
              <w:spacing w:before="40" w:line="280" w:lineRule="auto"/>
            </w:pPr>
            <w:r>
              <w:rPr>
                <w:i/>
                <w:iCs/>
                <w:color w:val="595959"/>
                <w:sz w:val="18"/>
                <w:szCs w:val="18"/>
              </w:rPr>
              <w:t>Co-owners: GSL</w:t>
            </w:r>
          </w:p>
        </w:tc>
        <w:tc>
          <w:tcPr>
            <w:tcW w:w="1200" w:type="dxa"/>
            <w:tcMar>
              <w:top w:w="80" w:type="dxa"/>
              <w:left w:w="100" w:type="dxa"/>
              <w:bottom w:w="80" w:type="dxa"/>
              <w:right w:w="100" w:type="dxa"/>
            </w:tcMar>
            <w:vAlign w:val="center"/>
          </w:tcPr>
          <w:p w14:paraId="285167C4" w14:textId="77777777" w:rsidR="005D4961" w:rsidRDefault="00E37B79">
            <w:pPr>
              <w:spacing w:before="80" w:after="80" w:line="280" w:lineRule="auto"/>
              <w:jc w:val="center"/>
            </w:pPr>
            <w:r>
              <w:rPr>
                <w:b/>
                <w:bCs/>
                <w:color w:val="BF8F00"/>
              </w:rPr>
              <w:t>Phase 2</w:t>
            </w:r>
          </w:p>
        </w:tc>
      </w:tr>
      <w:tr w:rsidR="005D4961" w14:paraId="767CCF78" w14:textId="77777777">
        <w:trPr>
          <w:cantSplit/>
        </w:trPr>
        <w:tc>
          <w:tcPr>
            <w:tcW w:w="1500" w:type="dxa"/>
            <w:shd w:val="clear" w:color="auto" w:fill="F5F7FB"/>
            <w:tcMar>
              <w:top w:w="80" w:type="dxa"/>
              <w:left w:w="100" w:type="dxa"/>
              <w:bottom w:w="80" w:type="dxa"/>
              <w:right w:w="100" w:type="dxa"/>
            </w:tcMar>
            <w:vAlign w:val="center"/>
          </w:tcPr>
          <w:p w14:paraId="5609E01A" w14:textId="77777777" w:rsidR="005D4961" w:rsidRDefault="00E37B79">
            <w:pPr>
              <w:spacing w:before="80" w:after="80" w:line="280" w:lineRule="auto"/>
            </w:pPr>
            <w:r>
              <w:rPr>
                <w:b/>
                <w:bCs/>
                <w:color w:val="1F3864"/>
              </w:rPr>
              <w:t>S228</w:t>
            </w:r>
          </w:p>
          <w:p w14:paraId="53E71DC9" w14:textId="77777777" w:rsidR="005D4961" w:rsidRDefault="00E37B79">
            <w:pPr>
              <w:spacing w:before="20" w:line="280" w:lineRule="auto"/>
            </w:pPr>
            <w:r>
              <w:rPr>
                <w:b/>
                <w:bCs/>
                <w:sz w:val="20"/>
                <w:szCs w:val="20"/>
              </w:rPr>
              <w:t>DTI+C&amp;A</w:t>
            </w:r>
          </w:p>
          <w:p w14:paraId="646E87C7" w14:textId="77777777" w:rsidR="005D4961" w:rsidRDefault="00E37B79">
            <w:pPr>
              <w:spacing w:after="20" w:line="280" w:lineRule="auto"/>
            </w:pPr>
            <w:r>
              <w:rPr>
                <w:i/>
                <w:iCs/>
                <w:color w:val="595959"/>
                <w:sz w:val="18"/>
                <w:szCs w:val="18"/>
              </w:rPr>
              <w:t>DTI Data team + C&amp;A Ethics</w:t>
            </w:r>
          </w:p>
          <w:p w14:paraId="7F5BBC60" w14:textId="77777777" w:rsidR="005D4961" w:rsidRDefault="00E37B79">
            <w:pPr>
              <w:spacing w:line="280" w:lineRule="auto"/>
            </w:pPr>
            <w:r>
              <w:rPr>
                <w:i/>
                <w:iCs/>
                <w:color w:val="8B4513"/>
                <w:sz w:val="18"/>
                <w:szCs w:val="18"/>
              </w:rPr>
              <w:t>Gap-identified</w:t>
            </w:r>
          </w:p>
        </w:tc>
        <w:tc>
          <w:tcPr>
            <w:tcW w:w="3000" w:type="dxa"/>
            <w:shd w:val="clear" w:color="auto" w:fill="F5F7FB"/>
            <w:tcMar>
              <w:top w:w="80" w:type="dxa"/>
              <w:left w:w="100" w:type="dxa"/>
              <w:bottom w:w="80" w:type="dxa"/>
              <w:right w:w="100" w:type="dxa"/>
            </w:tcMar>
            <w:vAlign w:val="center"/>
          </w:tcPr>
          <w:p w14:paraId="7D569BF8" w14:textId="77777777" w:rsidR="005D4961" w:rsidRDefault="00E37B79">
            <w:pPr>
              <w:spacing w:before="80" w:after="80" w:line="280" w:lineRule="auto"/>
            </w:pPr>
            <w:r>
              <w:rPr>
                <w:b/>
                <w:bCs/>
              </w:rPr>
              <w:t>Responsible-AI Governance Workspace</w:t>
            </w:r>
          </w:p>
          <w:p w14:paraId="7EAA64E9" w14:textId="77777777" w:rsidR="005D4961" w:rsidRDefault="00E37B79">
            <w:pPr>
              <w:spacing w:before="40" w:line="280" w:lineRule="auto"/>
            </w:pPr>
            <w:r>
              <w:rPr>
                <w:sz w:val="20"/>
                <w:szCs w:val="20"/>
              </w:rPr>
              <w:t>AI use-case register, risk classification, model cards, bias audits and human-in-the-loop policy enforcement for every CLET AI system.</w:t>
            </w:r>
          </w:p>
        </w:tc>
        <w:tc>
          <w:tcPr>
            <w:tcW w:w="3326" w:type="dxa"/>
            <w:shd w:val="clear" w:color="auto" w:fill="F5F7FB"/>
            <w:tcMar>
              <w:top w:w="80" w:type="dxa"/>
              <w:left w:w="100" w:type="dxa"/>
              <w:bottom w:w="80" w:type="dxa"/>
              <w:right w:w="100" w:type="dxa"/>
            </w:tcMar>
            <w:vAlign w:val="center"/>
          </w:tcPr>
          <w:p w14:paraId="69EE4D88" w14:textId="77777777" w:rsidR="005D4961" w:rsidRDefault="00E37B79">
            <w:pPr>
              <w:spacing w:after="40" w:line="280" w:lineRule="auto"/>
            </w:pPr>
            <w:r>
              <w:rPr>
                <w:b/>
                <w:bCs/>
                <w:sz w:val="20"/>
                <w:szCs w:val="20"/>
              </w:rPr>
              <w:t xml:space="preserve">Integrations. </w:t>
            </w:r>
            <w:r>
              <w:rPr>
                <w:sz w:val="20"/>
                <w:szCs w:val="20"/>
              </w:rPr>
              <w:t>Governs AI Copilot (S125), Predictive Models (S227), Marking AI (S063); bridged to DPIA (S185).</w:t>
            </w:r>
          </w:p>
          <w:p w14:paraId="7621433A" w14:textId="77777777" w:rsidR="005D4961" w:rsidRDefault="00E37B79">
            <w:pPr>
              <w:spacing w:line="280" w:lineRule="auto"/>
            </w:pPr>
            <w:r>
              <w:rPr>
                <w:b/>
                <w:bCs/>
                <w:sz w:val="20"/>
                <w:szCs w:val="20"/>
              </w:rPr>
              <w:t xml:space="preserve">Dependencies. </w:t>
            </w:r>
            <w:r>
              <w:rPr>
                <w:sz w:val="20"/>
                <w:szCs w:val="20"/>
              </w:rPr>
              <w:t>Use-case register, model documentation.</w:t>
            </w:r>
          </w:p>
        </w:tc>
        <w:tc>
          <w:tcPr>
            <w:tcW w:w="1200" w:type="dxa"/>
            <w:shd w:val="clear" w:color="auto" w:fill="F5F7FB"/>
            <w:tcMar>
              <w:top w:w="80" w:type="dxa"/>
              <w:left w:w="100" w:type="dxa"/>
              <w:bottom w:w="80" w:type="dxa"/>
              <w:right w:w="100" w:type="dxa"/>
            </w:tcMar>
            <w:vAlign w:val="center"/>
          </w:tcPr>
          <w:p w14:paraId="751D0CB1" w14:textId="77777777" w:rsidR="005D4961" w:rsidRDefault="00E37B79">
            <w:pPr>
              <w:spacing w:before="80" w:after="80" w:line="280" w:lineRule="auto"/>
              <w:jc w:val="center"/>
            </w:pPr>
            <w:r>
              <w:rPr>
                <w:b/>
                <w:bCs/>
                <w:color w:val="BF8F00"/>
              </w:rPr>
              <w:t>Phase 2</w:t>
            </w:r>
          </w:p>
        </w:tc>
      </w:tr>
    </w:tbl>
    <w:p w14:paraId="2D302176" w14:textId="77777777" w:rsidR="005D4961" w:rsidRDefault="00E37B79">
      <w:pPr>
        <w:keepNext/>
        <w:pageBreakBefore/>
        <w:pBdr>
          <w:bottom w:val="single" w:sz="8" w:space="6" w:color="1F3864"/>
        </w:pBdr>
        <w:spacing w:before="360" w:after="180" w:line="320" w:lineRule="auto"/>
      </w:pPr>
      <w:r>
        <w:rPr>
          <w:b/>
          <w:bCs/>
          <w:color w:val="1F3864"/>
          <w:sz w:val="32"/>
          <w:szCs w:val="32"/>
        </w:rPr>
        <w:lastRenderedPageBreak/>
        <w:t>30A.7 Directorate Cross-Reference</w:t>
      </w:r>
    </w:p>
    <w:p w14:paraId="2A8070E1" w14:textId="77777777" w:rsidR="005D4961" w:rsidRDefault="00E37B79">
      <w:pPr>
        <w:spacing w:before="80" w:after="80" w:line="280" w:lineRule="auto"/>
      </w:pPr>
      <w:r>
        <w:t>The same 246 systems re-organised by lead directorate. A system that is co-owned appears under its primary directorate; co-owners are recorded in the Cluster Detail entry.</w:t>
      </w:r>
    </w:p>
    <w:p w14:paraId="1C772661" w14:textId="77777777" w:rsidR="005D4961" w:rsidRDefault="00E37B79">
      <w:pPr>
        <w:keepNext/>
        <w:spacing w:before="280" w:after="120" w:line="300" w:lineRule="auto"/>
      </w:pPr>
      <w:r>
        <w:rPr>
          <w:b/>
          <w:bCs/>
          <w:color w:val="1F3864"/>
          <w:sz w:val="26"/>
          <w:szCs w:val="26"/>
        </w:rPr>
        <w:t>30A.7.1  REG — Office of the Registrar (Statutory)  (6 systems)</w:t>
      </w:r>
    </w:p>
    <w:p w14:paraId="22082B63" w14:textId="77777777" w:rsidR="005D4961" w:rsidRDefault="00E37B79">
      <w:pPr>
        <w:spacing w:before="80" w:after="80" w:line="280" w:lineRule="auto"/>
      </w:pPr>
      <w:r>
        <w:rPr>
          <w:i/>
          <w:iCs/>
        </w:rPr>
        <w:t>Phasing: 3 Fast-Track · 2 Phase 2 · 1 Phase 3.</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000"/>
        <w:gridCol w:w="3500"/>
        <w:gridCol w:w="2526"/>
        <w:gridCol w:w="1000"/>
        <w:gridCol w:w="1000"/>
      </w:tblGrid>
      <w:tr w:rsidR="005D4961" w14:paraId="0BBB0777" w14:textId="77777777">
        <w:trPr>
          <w:cantSplit/>
          <w:tblHeader/>
        </w:trPr>
        <w:tc>
          <w:tcPr>
            <w:tcW w:w="1000" w:type="dxa"/>
            <w:shd w:val="clear" w:color="auto" w:fill="0F2A5C"/>
            <w:tcMar>
              <w:top w:w="80" w:type="dxa"/>
              <w:left w:w="100" w:type="dxa"/>
              <w:bottom w:w="80" w:type="dxa"/>
              <w:right w:w="100" w:type="dxa"/>
            </w:tcMar>
            <w:vAlign w:val="center"/>
          </w:tcPr>
          <w:p w14:paraId="2E7527C5" w14:textId="77777777" w:rsidR="005D4961" w:rsidRDefault="00E37B79">
            <w:pPr>
              <w:spacing w:before="80" w:after="80" w:line="280" w:lineRule="auto"/>
            </w:pPr>
            <w:r>
              <w:rPr>
                <w:b/>
                <w:bCs/>
                <w:color w:val="FFFFFF"/>
              </w:rPr>
              <w:t>ID</w:t>
            </w:r>
          </w:p>
        </w:tc>
        <w:tc>
          <w:tcPr>
            <w:tcW w:w="3500" w:type="dxa"/>
            <w:shd w:val="clear" w:color="auto" w:fill="0F2A5C"/>
            <w:tcMar>
              <w:top w:w="80" w:type="dxa"/>
              <w:left w:w="100" w:type="dxa"/>
              <w:bottom w:w="80" w:type="dxa"/>
              <w:right w:w="100" w:type="dxa"/>
            </w:tcMar>
            <w:vAlign w:val="center"/>
          </w:tcPr>
          <w:p w14:paraId="5F8369E3" w14:textId="77777777" w:rsidR="005D4961" w:rsidRDefault="00E37B79">
            <w:pPr>
              <w:spacing w:before="80" w:after="80" w:line="280" w:lineRule="auto"/>
            </w:pPr>
            <w:r>
              <w:rPr>
                <w:b/>
                <w:bCs/>
                <w:color w:val="FFFFFF"/>
              </w:rPr>
              <w:t>System</w:t>
            </w:r>
          </w:p>
        </w:tc>
        <w:tc>
          <w:tcPr>
            <w:tcW w:w="2526" w:type="dxa"/>
            <w:shd w:val="clear" w:color="auto" w:fill="0F2A5C"/>
            <w:tcMar>
              <w:top w:w="80" w:type="dxa"/>
              <w:left w:w="100" w:type="dxa"/>
              <w:bottom w:w="80" w:type="dxa"/>
              <w:right w:w="100" w:type="dxa"/>
            </w:tcMar>
            <w:vAlign w:val="center"/>
          </w:tcPr>
          <w:p w14:paraId="4F820194" w14:textId="77777777" w:rsidR="005D4961" w:rsidRDefault="00E37B79">
            <w:pPr>
              <w:spacing w:before="80" w:after="80" w:line="280" w:lineRule="auto"/>
            </w:pPr>
            <w:r>
              <w:rPr>
                <w:b/>
                <w:bCs/>
                <w:color w:val="FFFFFF"/>
              </w:rPr>
              <w:t>Functional Cluster</w:t>
            </w:r>
          </w:p>
        </w:tc>
        <w:tc>
          <w:tcPr>
            <w:tcW w:w="1000" w:type="dxa"/>
            <w:shd w:val="clear" w:color="auto" w:fill="0F2A5C"/>
            <w:tcMar>
              <w:top w:w="80" w:type="dxa"/>
              <w:left w:w="100" w:type="dxa"/>
              <w:bottom w:w="80" w:type="dxa"/>
              <w:right w:w="100" w:type="dxa"/>
            </w:tcMar>
            <w:vAlign w:val="center"/>
          </w:tcPr>
          <w:p w14:paraId="49837BFB" w14:textId="77777777" w:rsidR="005D4961" w:rsidRDefault="00E37B79">
            <w:pPr>
              <w:spacing w:before="80" w:after="80" w:line="280" w:lineRule="auto"/>
              <w:jc w:val="center"/>
            </w:pPr>
            <w:r>
              <w:rPr>
                <w:b/>
                <w:bCs/>
                <w:color w:val="FFFFFF"/>
              </w:rPr>
              <w:t>Source</w:t>
            </w:r>
          </w:p>
        </w:tc>
        <w:tc>
          <w:tcPr>
            <w:tcW w:w="1000" w:type="dxa"/>
            <w:shd w:val="clear" w:color="auto" w:fill="0F2A5C"/>
            <w:tcMar>
              <w:top w:w="80" w:type="dxa"/>
              <w:left w:w="100" w:type="dxa"/>
              <w:bottom w:w="80" w:type="dxa"/>
              <w:right w:w="100" w:type="dxa"/>
            </w:tcMar>
            <w:vAlign w:val="center"/>
          </w:tcPr>
          <w:p w14:paraId="543837A1" w14:textId="77777777" w:rsidR="005D4961" w:rsidRDefault="00E37B79">
            <w:pPr>
              <w:spacing w:before="80" w:after="80" w:line="280" w:lineRule="auto"/>
              <w:jc w:val="center"/>
            </w:pPr>
            <w:r>
              <w:rPr>
                <w:b/>
                <w:bCs/>
                <w:color w:val="FFFFFF"/>
              </w:rPr>
              <w:t>Phase</w:t>
            </w:r>
          </w:p>
        </w:tc>
      </w:tr>
      <w:tr w:rsidR="005D4961" w14:paraId="76AAE2D3" w14:textId="77777777">
        <w:trPr>
          <w:cantSplit/>
        </w:trPr>
        <w:tc>
          <w:tcPr>
            <w:tcW w:w="1000" w:type="dxa"/>
            <w:tcMar>
              <w:top w:w="80" w:type="dxa"/>
              <w:left w:w="100" w:type="dxa"/>
              <w:bottom w:w="80" w:type="dxa"/>
              <w:right w:w="100" w:type="dxa"/>
            </w:tcMar>
            <w:vAlign w:val="center"/>
          </w:tcPr>
          <w:p w14:paraId="211A09E5" w14:textId="77777777" w:rsidR="005D4961" w:rsidRDefault="00E37B79">
            <w:pPr>
              <w:spacing w:before="80" w:after="80" w:line="280" w:lineRule="auto"/>
            </w:pPr>
            <w:r>
              <w:rPr>
                <w:b/>
                <w:bCs/>
              </w:rPr>
              <w:t>S001</w:t>
            </w:r>
          </w:p>
        </w:tc>
        <w:tc>
          <w:tcPr>
            <w:tcW w:w="3500" w:type="dxa"/>
            <w:tcMar>
              <w:top w:w="80" w:type="dxa"/>
              <w:left w:w="100" w:type="dxa"/>
              <w:bottom w:w="80" w:type="dxa"/>
              <w:right w:w="100" w:type="dxa"/>
            </w:tcMar>
            <w:vAlign w:val="center"/>
          </w:tcPr>
          <w:p w14:paraId="7EFA495D" w14:textId="77777777" w:rsidR="005D4961" w:rsidRDefault="00E37B79">
            <w:pPr>
              <w:spacing w:before="80" w:after="80" w:line="280" w:lineRule="auto"/>
            </w:pPr>
            <w:r>
              <w:t>Governance Portal</w:t>
            </w:r>
          </w:p>
        </w:tc>
        <w:tc>
          <w:tcPr>
            <w:tcW w:w="2526" w:type="dxa"/>
            <w:tcMar>
              <w:top w:w="80" w:type="dxa"/>
              <w:left w:w="100" w:type="dxa"/>
              <w:bottom w:w="80" w:type="dxa"/>
              <w:right w:w="100" w:type="dxa"/>
            </w:tcMar>
            <w:vAlign w:val="center"/>
          </w:tcPr>
          <w:p w14:paraId="62DD774F" w14:textId="77777777" w:rsidR="005D4961" w:rsidRDefault="00E37B79">
            <w:pPr>
              <w:spacing w:before="80" w:after="80" w:line="280" w:lineRule="auto"/>
            </w:pPr>
            <w:r>
              <w:rPr>
                <w:sz w:val="20"/>
                <w:szCs w:val="20"/>
              </w:rPr>
              <w:t>C1 · Governance, Board, Statutory &amp; Records</w:t>
            </w:r>
          </w:p>
        </w:tc>
        <w:tc>
          <w:tcPr>
            <w:tcW w:w="1000" w:type="dxa"/>
            <w:tcMar>
              <w:top w:w="80" w:type="dxa"/>
              <w:left w:w="100" w:type="dxa"/>
              <w:bottom w:w="80" w:type="dxa"/>
              <w:right w:w="100" w:type="dxa"/>
            </w:tcMar>
            <w:vAlign w:val="center"/>
          </w:tcPr>
          <w:p w14:paraId="6536FB92" w14:textId="77777777" w:rsidR="005D4961" w:rsidRDefault="00E37B79">
            <w:pPr>
              <w:spacing w:before="80" w:after="80" w:line="280" w:lineRule="auto"/>
              <w:jc w:val="center"/>
            </w:pPr>
            <w:r>
              <w:rPr>
                <w:b/>
                <w:bCs/>
                <w:color w:val="1F3864"/>
                <w:sz w:val="20"/>
                <w:szCs w:val="20"/>
              </w:rPr>
              <w:t>DTI v3.0</w:t>
            </w:r>
          </w:p>
        </w:tc>
        <w:tc>
          <w:tcPr>
            <w:tcW w:w="1000" w:type="dxa"/>
            <w:tcMar>
              <w:top w:w="80" w:type="dxa"/>
              <w:left w:w="100" w:type="dxa"/>
              <w:bottom w:w="80" w:type="dxa"/>
              <w:right w:w="100" w:type="dxa"/>
            </w:tcMar>
            <w:vAlign w:val="center"/>
          </w:tcPr>
          <w:p w14:paraId="095E0322" w14:textId="77777777" w:rsidR="005D4961" w:rsidRDefault="00E37B79">
            <w:pPr>
              <w:spacing w:before="80" w:after="80" w:line="280" w:lineRule="auto"/>
              <w:jc w:val="center"/>
            </w:pPr>
            <w:r>
              <w:rPr>
                <w:b/>
                <w:bCs/>
                <w:color w:val="C00000"/>
                <w:sz w:val="20"/>
                <w:szCs w:val="20"/>
              </w:rPr>
              <w:t>Fast-Track</w:t>
            </w:r>
          </w:p>
        </w:tc>
      </w:tr>
      <w:tr w:rsidR="005D4961" w14:paraId="62F36EF2" w14:textId="77777777">
        <w:trPr>
          <w:cantSplit/>
        </w:trPr>
        <w:tc>
          <w:tcPr>
            <w:tcW w:w="1000" w:type="dxa"/>
            <w:shd w:val="clear" w:color="auto" w:fill="F5F7FB"/>
            <w:tcMar>
              <w:top w:w="80" w:type="dxa"/>
              <w:left w:w="100" w:type="dxa"/>
              <w:bottom w:w="80" w:type="dxa"/>
              <w:right w:w="100" w:type="dxa"/>
            </w:tcMar>
            <w:vAlign w:val="center"/>
          </w:tcPr>
          <w:p w14:paraId="14CCB0B1" w14:textId="77777777" w:rsidR="005D4961" w:rsidRDefault="00E37B79">
            <w:pPr>
              <w:spacing w:before="80" w:after="80" w:line="280" w:lineRule="auto"/>
            </w:pPr>
            <w:r>
              <w:rPr>
                <w:b/>
                <w:bCs/>
              </w:rPr>
              <w:t>S002</w:t>
            </w:r>
          </w:p>
        </w:tc>
        <w:tc>
          <w:tcPr>
            <w:tcW w:w="3500" w:type="dxa"/>
            <w:shd w:val="clear" w:color="auto" w:fill="F5F7FB"/>
            <w:tcMar>
              <w:top w:w="80" w:type="dxa"/>
              <w:left w:w="100" w:type="dxa"/>
              <w:bottom w:w="80" w:type="dxa"/>
              <w:right w:w="100" w:type="dxa"/>
            </w:tcMar>
            <w:vAlign w:val="center"/>
          </w:tcPr>
          <w:p w14:paraId="0BA32955" w14:textId="77777777" w:rsidR="005D4961" w:rsidRDefault="00E37B79">
            <w:pPr>
              <w:spacing w:before="80" w:after="80" w:line="280" w:lineRule="auto"/>
            </w:pPr>
            <w:r>
              <w:t>Board Document Management System</w:t>
            </w:r>
          </w:p>
        </w:tc>
        <w:tc>
          <w:tcPr>
            <w:tcW w:w="2526" w:type="dxa"/>
            <w:shd w:val="clear" w:color="auto" w:fill="F5F7FB"/>
            <w:tcMar>
              <w:top w:w="80" w:type="dxa"/>
              <w:left w:w="100" w:type="dxa"/>
              <w:bottom w:w="80" w:type="dxa"/>
              <w:right w:w="100" w:type="dxa"/>
            </w:tcMar>
            <w:vAlign w:val="center"/>
          </w:tcPr>
          <w:p w14:paraId="0D7549BF" w14:textId="77777777" w:rsidR="005D4961" w:rsidRDefault="00E37B79">
            <w:pPr>
              <w:spacing w:before="80" w:after="80" w:line="280" w:lineRule="auto"/>
            </w:pPr>
            <w:r>
              <w:rPr>
                <w:sz w:val="20"/>
                <w:szCs w:val="20"/>
              </w:rPr>
              <w:t>C1 · Governance, Board, Statutory &amp; Records</w:t>
            </w:r>
          </w:p>
        </w:tc>
        <w:tc>
          <w:tcPr>
            <w:tcW w:w="1000" w:type="dxa"/>
            <w:shd w:val="clear" w:color="auto" w:fill="F5F7FB"/>
            <w:tcMar>
              <w:top w:w="80" w:type="dxa"/>
              <w:left w:w="100" w:type="dxa"/>
              <w:bottom w:w="80" w:type="dxa"/>
              <w:right w:w="100" w:type="dxa"/>
            </w:tcMar>
            <w:vAlign w:val="center"/>
          </w:tcPr>
          <w:p w14:paraId="679AC9C6" w14:textId="77777777" w:rsidR="005D4961" w:rsidRDefault="00E37B79">
            <w:pPr>
              <w:spacing w:before="80" w:after="80" w:line="280" w:lineRule="auto"/>
              <w:jc w:val="center"/>
            </w:pPr>
            <w:r>
              <w:rPr>
                <w:b/>
                <w:bCs/>
                <w:color w:val="1F3864"/>
                <w:sz w:val="20"/>
                <w:szCs w:val="20"/>
              </w:rPr>
              <w:t>DTI v3.0</w:t>
            </w:r>
          </w:p>
        </w:tc>
        <w:tc>
          <w:tcPr>
            <w:tcW w:w="1000" w:type="dxa"/>
            <w:shd w:val="clear" w:color="auto" w:fill="F5F7FB"/>
            <w:tcMar>
              <w:top w:w="80" w:type="dxa"/>
              <w:left w:w="100" w:type="dxa"/>
              <w:bottom w:w="80" w:type="dxa"/>
              <w:right w:w="100" w:type="dxa"/>
            </w:tcMar>
            <w:vAlign w:val="center"/>
          </w:tcPr>
          <w:p w14:paraId="383BA345" w14:textId="77777777" w:rsidR="005D4961" w:rsidRDefault="00E37B79">
            <w:pPr>
              <w:spacing w:before="80" w:after="80" w:line="280" w:lineRule="auto"/>
              <w:jc w:val="center"/>
            </w:pPr>
            <w:r>
              <w:rPr>
                <w:b/>
                <w:bCs/>
                <w:color w:val="C00000"/>
                <w:sz w:val="20"/>
                <w:szCs w:val="20"/>
              </w:rPr>
              <w:t>Fast-Track</w:t>
            </w:r>
          </w:p>
        </w:tc>
      </w:tr>
      <w:tr w:rsidR="005D4961" w14:paraId="272B3C6C" w14:textId="77777777">
        <w:trPr>
          <w:cantSplit/>
        </w:trPr>
        <w:tc>
          <w:tcPr>
            <w:tcW w:w="1000" w:type="dxa"/>
            <w:tcMar>
              <w:top w:w="80" w:type="dxa"/>
              <w:left w:w="100" w:type="dxa"/>
              <w:bottom w:w="80" w:type="dxa"/>
              <w:right w:w="100" w:type="dxa"/>
            </w:tcMar>
            <w:vAlign w:val="center"/>
          </w:tcPr>
          <w:p w14:paraId="2FF434CC" w14:textId="77777777" w:rsidR="005D4961" w:rsidRDefault="00E37B79">
            <w:pPr>
              <w:spacing w:before="80" w:after="80" w:line="280" w:lineRule="auto"/>
            </w:pPr>
            <w:r>
              <w:rPr>
                <w:b/>
                <w:bCs/>
              </w:rPr>
              <w:t>S003</w:t>
            </w:r>
          </w:p>
        </w:tc>
        <w:tc>
          <w:tcPr>
            <w:tcW w:w="3500" w:type="dxa"/>
            <w:tcMar>
              <w:top w:w="80" w:type="dxa"/>
              <w:left w:w="100" w:type="dxa"/>
              <w:bottom w:w="80" w:type="dxa"/>
              <w:right w:w="100" w:type="dxa"/>
            </w:tcMar>
            <w:vAlign w:val="center"/>
          </w:tcPr>
          <w:p w14:paraId="469A4BC1" w14:textId="77777777" w:rsidR="005D4961" w:rsidRDefault="00E37B79">
            <w:pPr>
              <w:spacing w:before="80" w:after="80" w:line="280" w:lineRule="auto"/>
            </w:pPr>
            <w:r>
              <w:t>Records Management System (System 05)</w:t>
            </w:r>
          </w:p>
        </w:tc>
        <w:tc>
          <w:tcPr>
            <w:tcW w:w="2526" w:type="dxa"/>
            <w:tcMar>
              <w:top w:w="80" w:type="dxa"/>
              <w:left w:w="100" w:type="dxa"/>
              <w:bottom w:w="80" w:type="dxa"/>
              <w:right w:w="100" w:type="dxa"/>
            </w:tcMar>
            <w:vAlign w:val="center"/>
          </w:tcPr>
          <w:p w14:paraId="2858F631" w14:textId="77777777" w:rsidR="005D4961" w:rsidRDefault="00E37B79">
            <w:pPr>
              <w:spacing w:before="80" w:after="80" w:line="280" w:lineRule="auto"/>
            </w:pPr>
            <w:r>
              <w:rPr>
                <w:sz w:val="20"/>
                <w:szCs w:val="20"/>
              </w:rPr>
              <w:t>C1 · Governance, Board, Statutory &amp; Records</w:t>
            </w:r>
          </w:p>
        </w:tc>
        <w:tc>
          <w:tcPr>
            <w:tcW w:w="1000" w:type="dxa"/>
            <w:tcMar>
              <w:top w:w="80" w:type="dxa"/>
              <w:left w:w="100" w:type="dxa"/>
              <w:bottom w:w="80" w:type="dxa"/>
              <w:right w:w="100" w:type="dxa"/>
            </w:tcMar>
            <w:vAlign w:val="center"/>
          </w:tcPr>
          <w:p w14:paraId="77E98FC9" w14:textId="77777777" w:rsidR="005D4961" w:rsidRDefault="00E37B79">
            <w:pPr>
              <w:spacing w:before="80" w:after="80" w:line="280" w:lineRule="auto"/>
              <w:jc w:val="center"/>
            </w:pPr>
            <w:r>
              <w:rPr>
                <w:b/>
                <w:bCs/>
                <w:color w:val="1F3864"/>
                <w:sz w:val="20"/>
                <w:szCs w:val="20"/>
              </w:rPr>
              <w:t>DTI v3.0</w:t>
            </w:r>
          </w:p>
        </w:tc>
        <w:tc>
          <w:tcPr>
            <w:tcW w:w="1000" w:type="dxa"/>
            <w:tcMar>
              <w:top w:w="80" w:type="dxa"/>
              <w:left w:w="100" w:type="dxa"/>
              <w:bottom w:w="80" w:type="dxa"/>
              <w:right w:w="100" w:type="dxa"/>
            </w:tcMar>
            <w:vAlign w:val="center"/>
          </w:tcPr>
          <w:p w14:paraId="563E17FE" w14:textId="77777777" w:rsidR="005D4961" w:rsidRDefault="00E37B79">
            <w:pPr>
              <w:spacing w:before="80" w:after="80" w:line="280" w:lineRule="auto"/>
              <w:jc w:val="center"/>
            </w:pPr>
            <w:r>
              <w:rPr>
                <w:b/>
                <w:bCs/>
                <w:color w:val="C00000"/>
                <w:sz w:val="20"/>
                <w:szCs w:val="20"/>
              </w:rPr>
              <w:t>Fast-Track</w:t>
            </w:r>
          </w:p>
        </w:tc>
      </w:tr>
      <w:tr w:rsidR="005D4961" w14:paraId="65DE4629" w14:textId="77777777">
        <w:trPr>
          <w:cantSplit/>
        </w:trPr>
        <w:tc>
          <w:tcPr>
            <w:tcW w:w="1000" w:type="dxa"/>
            <w:shd w:val="clear" w:color="auto" w:fill="F5F7FB"/>
            <w:tcMar>
              <w:top w:w="80" w:type="dxa"/>
              <w:left w:w="100" w:type="dxa"/>
              <w:bottom w:w="80" w:type="dxa"/>
              <w:right w:w="100" w:type="dxa"/>
            </w:tcMar>
            <w:vAlign w:val="center"/>
          </w:tcPr>
          <w:p w14:paraId="40B9CA36" w14:textId="77777777" w:rsidR="005D4961" w:rsidRDefault="00E37B79">
            <w:pPr>
              <w:spacing w:before="80" w:after="80" w:line="280" w:lineRule="auto"/>
            </w:pPr>
            <w:r>
              <w:rPr>
                <w:b/>
                <w:bCs/>
              </w:rPr>
              <w:t>S007</w:t>
            </w:r>
          </w:p>
        </w:tc>
        <w:tc>
          <w:tcPr>
            <w:tcW w:w="3500" w:type="dxa"/>
            <w:shd w:val="clear" w:color="auto" w:fill="F5F7FB"/>
            <w:tcMar>
              <w:top w:w="80" w:type="dxa"/>
              <w:left w:w="100" w:type="dxa"/>
              <w:bottom w:w="80" w:type="dxa"/>
              <w:right w:w="100" w:type="dxa"/>
            </w:tcMar>
            <w:vAlign w:val="center"/>
          </w:tcPr>
          <w:p w14:paraId="328F3E54" w14:textId="77777777" w:rsidR="005D4961" w:rsidRDefault="00E37B79">
            <w:pPr>
              <w:spacing w:before="80" w:after="80" w:line="280" w:lineRule="auto"/>
            </w:pPr>
            <w:r>
              <w:t>Legal Education Appeals Tribunal Case Management System</w:t>
            </w:r>
          </w:p>
        </w:tc>
        <w:tc>
          <w:tcPr>
            <w:tcW w:w="2526" w:type="dxa"/>
            <w:shd w:val="clear" w:color="auto" w:fill="F5F7FB"/>
            <w:tcMar>
              <w:top w:w="80" w:type="dxa"/>
              <w:left w:w="100" w:type="dxa"/>
              <w:bottom w:w="80" w:type="dxa"/>
              <w:right w:w="100" w:type="dxa"/>
            </w:tcMar>
            <w:vAlign w:val="center"/>
          </w:tcPr>
          <w:p w14:paraId="3C56E5A5" w14:textId="77777777" w:rsidR="005D4961" w:rsidRDefault="00E37B79">
            <w:pPr>
              <w:spacing w:before="80" w:after="80" w:line="280" w:lineRule="auto"/>
            </w:pPr>
            <w:r>
              <w:rPr>
                <w:sz w:val="20"/>
                <w:szCs w:val="20"/>
              </w:rPr>
              <w:t>C1 · Governance, Board, Statutory &amp; Records</w:t>
            </w:r>
          </w:p>
        </w:tc>
        <w:tc>
          <w:tcPr>
            <w:tcW w:w="1000" w:type="dxa"/>
            <w:shd w:val="clear" w:color="auto" w:fill="F5F7FB"/>
            <w:tcMar>
              <w:top w:w="80" w:type="dxa"/>
              <w:left w:w="100" w:type="dxa"/>
              <w:bottom w:w="80" w:type="dxa"/>
              <w:right w:w="100" w:type="dxa"/>
            </w:tcMar>
            <w:vAlign w:val="center"/>
          </w:tcPr>
          <w:p w14:paraId="6CB4CF91" w14:textId="77777777" w:rsidR="005D4961" w:rsidRDefault="00E37B79">
            <w:pPr>
              <w:spacing w:before="80" w:after="80" w:line="280" w:lineRule="auto"/>
              <w:jc w:val="center"/>
            </w:pPr>
            <w:r>
              <w:rPr>
                <w:b/>
                <w:bCs/>
                <w:color w:val="1F3864"/>
                <w:sz w:val="20"/>
                <w:szCs w:val="20"/>
              </w:rPr>
              <w:t>DTI v3.0</w:t>
            </w:r>
          </w:p>
        </w:tc>
        <w:tc>
          <w:tcPr>
            <w:tcW w:w="1000" w:type="dxa"/>
            <w:shd w:val="clear" w:color="auto" w:fill="F5F7FB"/>
            <w:tcMar>
              <w:top w:w="80" w:type="dxa"/>
              <w:left w:w="100" w:type="dxa"/>
              <w:bottom w:w="80" w:type="dxa"/>
              <w:right w:w="100" w:type="dxa"/>
            </w:tcMar>
            <w:vAlign w:val="center"/>
          </w:tcPr>
          <w:p w14:paraId="6F8BEBB4" w14:textId="77777777" w:rsidR="005D4961" w:rsidRDefault="00E37B79">
            <w:pPr>
              <w:spacing w:before="80" w:after="80" w:line="280" w:lineRule="auto"/>
              <w:jc w:val="center"/>
            </w:pPr>
            <w:r>
              <w:rPr>
                <w:b/>
                <w:bCs/>
                <w:color w:val="BF8F00"/>
                <w:sz w:val="20"/>
                <w:szCs w:val="20"/>
              </w:rPr>
              <w:t>Phase 2</w:t>
            </w:r>
          </w:p>
        </w:tc>
      </w:tr>
      <w:tr w:rsidR="005D4961" w14:paraId="6FF2CBFF" w14:textId="77777777">
        <w:trPr>
          <w:cantSplit/>
        </w:trPr>
        <w:tc>
          <w:tcPr>
            <w:tcW w:w="1000" w:type="dxa"/>
            <w:tcMar>
              <w:top w:w="80" w:type="dxa"/>
              <w:left w:w="100" w:type="dxa"/>
              <w:bottom w:w="80" w:type="dxa"/>
              <w:right w:w="100" w:type="dxa"/>
            </w:tcMar>
            <w:vAlign w:val="center"/>
          </w:tcPr>
          <w:p w14:paraId="1B3670C8" w14:textId="77777777" w:rsidR="005D4961" w:rsidRDefault="00E37B79">
            <w:pPr>
              <w:spacing w:before="80" w:after="80" w:line="280" w:lineRule="auto"/>
            </w:pPr>
            <w:r>
              <w:rPr>
                <w:b/>
                <w:bCs/>
              </w:rPr>
              <w:t>S009</w:t>
            </w:r>
          </w:p>
        </w:tc>
        <w:tc>
          <w:tcPr>
            <w:tcW w:w="3500" w:type="dxa"/>
            <w:tcMar>
              <w:top w:w="80" w:type="dxa"/>
              <w:left w:w="100" w:type="dxa"/>
              <w:bottom w:w="80" w:type="dxa"/>
              <w:right w:w="100" w:type="dxa"/>
            </w:tcMar>
            <w:vAlign w:val="center"/>
          </w:tcPr>
          <w:p w14:paraId="129172FD" w14:textId="77777777" w:rsidR="005D4961" w:rsidRDefault="00E37B79">
            <w:pPr>
              <w:spacing w:before="80" w:after="80" w:line="280" w:lineRule="auto"/>
            </w:pPr>
            <w:r>
              <w:t>Roll of Lawyers Integration</w:t>
            </w:r>
          </w:p>
        </w:tc>
        <w:tc>
          <w:tcPr>
            <w:tcW w:w="2526" w:type="dxa"/>
            <w:tcMar>
              <w:top w:w="80" w:type="dxa"/>
              <w:left w:w="100" w:type="dxa"/>
              <w:bottom w:w="80" w:type="dxa"/>
              <w:right w:w="100" w:type="dxa"/>
            </w:tcMar>
            <w:vAlign w:val="center"/>
          </w:tcPr>
          <w:p w14:paraId="70F50E94" w14:textId="77777777" w:rsidR="005D4961" w:rsidRDefault="00E37B79">
            <w:pPr>
              <w:spacing w:before="80" w:after="80" w:line="280" w:lineRule="auto"/>
            </w:pPr>
            <w:r>
              <w:rPr>
                <w:sz w:val="20"/>
                <w:szCs w:val="20"/>
              </w:rPr>
              <w:t>C1 · Governance, Board, Statutory &amp; Records</w:t>
            </w:r>
          </w:p>
        </w:tc>
        <w:tc>
          <w:tcPr>
            <w:tcW w:w="1000" w:type="dxa"/>
            <w:tcMar>
              <w:top w:w="80" w:type="dxa"/>
              <w:left w:w="100" w:type="dxa"/>
              <w:bottom w:w="80" w:type="dxa"/>
              <w:right w:w="100" w:type="dxa"/>
            </w:tcMar>
            <w:vAlign w:val="center"/>
          </w:tcPr>
          <w:p w14:paraId="043D263A" w14:textId="77777777" w:rsidR="005D4961" w:rsidRDefault="00E37B79">
            <w:pPr>
              <w:spacing w:before="80" w:after="80" w:line="280" w:lineRule="auto"/>
              <w:jc w:val="center"/>
            </w:pPr>
            <w:r>
              <w:rPr>
                <w:b/>
                <w:bCs/>
                <w:color w:val="1F3864"/>
                <w:sz w:val="20"/>
                <w:szCs w:val="20"/>
              </w:rPr>
              <w:t>DTI v3.0</w:t>
            </w:r>
          </w:p>
        </w:tc>
        <w:tc>
          <w:tcPr>
            <w:tcW w:w="1000" w:type="dxa"/>
            <w:tcMar>
              <w:top w:w="80" w:type="dxa"/>
              <w:left w:w="100" w:type="dxa"/>
              <w:bottom w:w="80" w:type="dxa"/>
              <w:right w:w="100" w:type="dxa"/>
            </w:tcMar>
            <w:vAlign w:val="center"/>
          </w:tcPr>
          <w:p w14:paraId="38F0261C" w14:textId="77777777" w:rsidR="005D4961" w:rsidRDefault="00E37B79">
            <w:pPr>
              <w:spacing w:before="80" w:after="80" w:line="280" w:lineRule="auto"/>
              <w:jc w:val="center"/>
            </w:pPr>
            <w:r>
              <w:rPr>
                <w:b/>
                <w:bCs/>
                <w:color w:val="385723"/>
                <w:sz w:val="20"/>
                <w:szCs w:val="20"/>
              </w:rPr>
              <w:t>Phase 3</w:t>
            </w:r>
          </w:p>
        </w:tc>
      </w:tr>
      <w:tr w:rsidR="005D4961" w14:paraId="31B43D06" w14:textId="77777777">
        <w:trPr>
          <w:cantSplit/>
        </w:trPr>
        <w:tc>
          <w:tcPr>
            <w:tcW w:w="1000" w:type="dxa"/>
            <w:shd w:val="clear" w:color="auto" w:fill="F5F7FB"/>
            <w:tcMar>
              <w:top w:w="80" w:type="dxa"/>
              <w:left w:w="100" w:type="dxa"/>
              <w:bottom w:w="80" w:type="dxa"/>
              <w:right w:w="100" w:type="dxa"/>
            </w:tcMar>
            <w:vAlign w:val="center"/>
          </w:tcPr>
          <w:p w14:paraId="5088EEF2" w14:textId="77777777" w:rsidR="005D4961" w:rsidRDefault="00E37B79">
            <w:pPr>
              <w:spacing w:before="80" w:after="80" w:line="280" w:lineRule="auto"/>
            </w:pPr>
            <w:r>
              <w:rPr>
                <w:b/>
                <w:bCs/>
              </w:rPr>
              <w:t>S036</w:t>
            </w:r>
          </w:p>
        </w:tc>
        <w:tc>
          <w:tcPr>
            <w:tcW w:w="3500" w:type="dxa"/>
            <w:shd w:val="clear" w:color="auto" w:fill="F5F7FB"/>
            <w:tcMar>
              <w:top w:w="80" w:type="dxa"/>
              <w:left w:w="100" w:type="dxa"/>
              <w:bottom w:w="80" w:type="dxa"/>
              <w:right w:w="100" w:type="dxa"/>
            </w:tcMar>
            <w:vAlign w:val="center"/>
          </w:tcPr>
          <w:p w14:paraId="304396C0" w14:textId="77777777" w:rsidR="005D4961" w:rsidRDefault="00E37B79">
            <w:pPr>
              <w:spacing w:before="80" w:after="80" w:line="280" w:lineRule="auto"/>
            </w:pPr>
            <w:r>
              <w:t>Certification &amp; Enrolment System</w:t>
            </w:r>
          </w:p>
        </w:tc>
        <w:tc>
          <w:tcPr>
            <w:tcW w:w="2526" w:type="dxa"/>
            <w:shd w:val="clear" w:color="auto" w:fill="F5F7FB"/>
            <w:tcMar>
              <w:top w:w="80" w:type="dxa"/>
              <w:left w:w="100" w:type="dxa"/>
              <w:bottom w:w="80" w:type="dxa"/>
              <w:right w:w="100" w:type="dxa"/>
            </w:tcMar>
            <w:vAlign w:val="center"/>
          </w:tcPr>
          <w:p w14:paraId="2BFB1F9D" w14:textId="77777777" w:rsidR="005D4961" w:rsidRDefault="00E37B79">
            <w:pPr>
              <w:spacing w:before="80" w:after="80" w:line="280" w:lineRule="auto"/>
            </w:pPr>
            <w:r>
              <w:rPr>
                <w:sz w:val="20"/>
                <w:szCs w:val="20"/>
              </w:rPr>
              <w:t>C2 · Student &amp; Academic Lifecycle</w:t>
            </w:r>
          </w:p>
        </w:tc>
        <w:tc>
          <w:tcPr>
            <w:tcW w:w="1000" w:type="dxa"/>
            <w:shd w:val="clear" w:color="auto" w:fill="F5F7FB"/>
            <w:tcMar>
              <w:top w:w="80" w:type="dxa"/>
              <w:left w:w="100" w:type="dxa"/>
              <w:bottom w:w="80" w:type="dxa"/>
              <w:right w:w="100" w:type="dxa"/>
            </w:tcMar>
            <w:vAlign w:val="center"/>
          </w:tcPr>
          <w:p w14:paraId="5BF89809" w14:textId="77777777" w:rsidR="005D4961" w:rsidRDefault="00E37B79">
            <w:pPr>
              <w:spacing w:before="80" w:after="80" w:line="280" w:lineRule="auto"/>
              <w:jc w:val="center"/>
            </w:pPr>
            <w:r>
              <w:rPr>
                <w:b/>
                <w:bCs/>
                <w:color w:val="1F3864"/>
                <w:sz w:val="20"/>
                <w:szCs w:val="20"/>
              </w:rPr>
              <w:t>DTI v3.0</w:t>
            </w:r>
          </w:p>
        </w:tc>
        <w:tc>
          <w:tcPr>
            <w:tcW w:w="1000" w:type="dxa"/>
            <w:shd w:val="clear" w:color="auto" w:fill="F5F7FB"/>
            <w:tcMar>
              <w:top w:w="80" w:type="dxa"/>
              <w:left w:w="100" w:type="dxa"/>
              <w:bottom w:w="80" w:type="dxa"/>
              <w:right w:w="100" w:type="dxa"/>
            </w:tcMar>
            <w:vAlign w:val="center"/>
          </w:tcPr>
          <w:p w14:paraId="6AED6E7A" w14:textId="77777777" w:rsidR="005D4961" w:rsidRDefault="00E37B79">
            <w:pPr>
              <w:spacing w:before="80" w:after="80" w:line="280" w:lineRule="auto"/>
              <w:jc w:val="center"/>
            </w:pPr>
            <w:r>
              <w:rPr>
                <w:b/>
                <w:bCs/>
                <w:color w:val="BF8F00"/>
                <w:sz w:val="20"/>
                <w:szCs w:val="20"/>
              </w:rPr>
              <w:t>Phase 2</w:t>
            </w:r>
          </w:p>
        </w:tc>
      </w:tr>
    </w:tbl>
    <w:p w14:paraId="6A95EF03" w14:textId="77777777" w:rsidR="005D4961" w:rsidRDefault="00E37B79">
      <w:pPr>
        <w:keepNext/>
        <w:spacing w:before="280" w:after="120" w:line="300" w:lineRule="auto"/>
      </w:pPr>
      <w:r>
        <w:rPr>
          <w:b/>
          <w:bCs/>
          <w:color w:val="1F3864"/>
          <w:sz w:val="26"/>
          <w:szCs w:val="26"/>
        </w:rPr>
        <w:t>30A.7.3  GSL — Ghana School of Law  (22 systems)</w:t>
      </w:r>
    </w:p>
    <w:p w14:paraId="14FF2C25" w14:textId="77777777" w:rsidR="005D4961" w:rsidRDefault="00E37B79">
      <w:pPr>
        <w:spacing w:before="80" w:after="80" w:line="280" w:lineRule="auto"/>
      </w:pPr>
      <w:r>
        <w:rPr>
          <w:i/>
          <w:iCs/>
        </w:rPr>
        <w:t>Phasing: 7 Fast-Track · 12 Phase 2 · 3 Phase 3.</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115"/>
        <w:gridCol w:w="3442"/>
        <w:gridCol w:w="2483"/>
        <w:gridCol w:w="994"/>
        <w:gridCol w:w="992"/>
      </w:tblGrid>
      <w:tr w:rsidR="005D4961" w14:paraId="1F8ADFAB" w14:textId="77777777">
        <w:trPr>
          <w:cantSplit/>
          <w:tblHeader/>
        </w:trPr>
        <w:tc>
          <w:tcPr>
            <w:tcW w:w="1000" w:type="dxa"/>
            <w:shd w:val="clear" w:color="auto" w:fill="0F2A5C"/>
            <w:tcMar>
              <w:top w:w="80" w:type="dxa"/>
              <w:left w:w="100" w:type="dxa"/>
              <w:bottom w:w="80" w:type="dxa"/>
              <w:right w:w="100" w:type="dxa"/>
            </w:tcMar>
            <w:vAlign w:val="center"/>
          </w:tcPr>
          <w:p w14:paraId="1C4D4A0E" w14:textId="77777777" w:rsidR="005D4961" w:rsidRDefault="00E37B79">
            <w:pPr>
              <w:spacing w:before="80" w:after="80" w:line="280" w:lineRule="auto"/>
            </w:pPr>
            <w:r>
              <w:rPr>
                <w:b/>
                <w:bCs/>
                <w:color w:val="FFFFFF"/>
              </w:rPr>
              <w:t>ID</w:t>
            </w:r>
          </w:p>
        </w:tc>
        <w:tc>
          <w:tcPr>
            <w:tcW w:w="3500" w:type="dxa"/>
            <w:shd w:val="clear" w:color="auto" w:fill="0F2A5C"/>
            <w:tcMar>
              <w:top w:w="80" w:type="dxa"/>
              <w:left w:w="100" w:type="dxa"/>
              <w:bottom w:w="80" w:type="dxa"/>
              <w:right w:w="100" w:type="dxa"/>
            </w:tcMar>
            <w:vAlign w:val="center"/>
          </w:tcPr>
          <w:p w14:paraId="5C1EC0EB" w14:textId="77777777" w:rsidR="005D4961" w:rsidRDefault="00E37B79">
            <w:pPr>
              <w:spacing w:before="80" w:after="80" w:line="280" w:lineRule="auto"/>
            </w:pPr>
            <w:r>
              <w:rPr>
                <w:b/>
                <w:bCs/>
                <w:color w:val="FFFFFF"/>
              </w:rPr>
              <w:t>System</w:t>
            </w:r>
          </w:p>
        </w:tc>
        <w:tc>
          <w:tcPr>
            <w:tcW w:w="2526" w:type="dxa"/>
            <w:shd w:val="clear" w:color="auto" w:fill="0F2A5C"/>
            <w:tcMar>
              <w:top w:w="80" w:type="dxa"/>
              <w:left w:w="100" w:type="dxa"/>
              <w:bottom w:w="80" w:type="dxa"/>
              <w:right w:w="100" w:type="dxa"/>
            </w:tcMar>
            <w:vAlign w:val="center"/>
          </w:tcPr>
          <w:p w14:paraId="22DBDC4D" w14:textId="77777777" w:rsidR="005D4961" w:rsidRDefault="00E37B79">
            <w:pPr>
              <w:spacing w:before="80" w:after="80" w:line="280" w:lineRule="auto"/>
            </w:pPr>
            <w:r>
              <w:rPr>
                <w:b/>
                <w:bCs/>
                <w:color w:val="FFFFFF"/>
              </w:rPr>
              <w:t>Functional Cluster</w:t>
            </w:r>
          </w:p>
        </w:tc>
        <w:tc>
          <w:tcPr>
            <w:tcW w:w="1000" w:type="dxa"/>
            <w:shd w:val="clear" w:color="auto" w:fill="0F2A5C"/>
            <w:tcMar>
              <w:top w:w="80" w:type="dxa"/>
              <w:left w:w="100" w:type="dxa"/>
              <w:bottom w:w="80" w:type="dxa"/>
              <w:right w:w="100" w:type="dxa"/>
            </w:tcMar>
            <w:vAlign w:val="center"/>
          </w:tcPr>
          <w:p w14:paraId="679F4326" w14:textId="77777777" w:rsidR="005D4961" w:rsidRDefault="00E37B79">
            <w:pPr>
              <w:spacing w:before="80" w:after="80" w:line="280" w:lineRule="auto"/>
              <w:jc w:val="center"/>
            </w:pPr>
            <w:r>
              <w:rPr>
                <w:b/>
                <w:bCs/>
                <w:color w:val="FFFFFF"/>
              </w:rPr>
              <w:t>Source</w:t>
            </w:r>
          </w:p>
        </w:tc>
        <w:tc>
          <w:tcPr>
            <w:tcW w:w="1000" w:type="dxa"/>
            <w:shd w:val="clear" w:color="auto" w:fill="0F2A5C"/>
            <w:tcMar>
              <w:top w:w="80" w:type="dxa"/>
              <w:left w:w="100" w:type="dxa"/>
              <w:bottom w:w="80" w:type="dxa"/>
              <w:right w:w="100" w:type="dxa"/>
            </w:tcMar>
            <w:vAlign w:val="center"/>
          </w:tcPr>
          <w:p w14:paraId="63DFE617" w14:textId="77777777" w:rsidR="005D4961" w:rsidRDefault="00E37B79">
            <w:pPr>
              <w:spacing w:before="80" w:after="80" w:line="280" w:lineRule="auto"/>
              <w:jc w:val="center"/>
            </w:pPr>
            <w:r>
              <w:rPr>
                <w:b/>
                <w:bCs/>
                <w:color w:val="FFFFFF"/>
              </w:rPr>
              <w:t>Phase</w:t>
            </w:r>
          </w:p>
        </w:tc>
      </w:tr>
      <w:tr w:rsidR="005D4961" w14:paraId="5E8FC267" w14:textId="77777777">
        <w:trPr>
          <w:cantSplit/>
        </w:trPr>
        <w:tc>
          <w:tcPr>
            <w:tcW w:w="1000" w:type="dxa"/>
            <w:tcMar>
              <w:top w:w="80" w:type="dxa"/>
              <w:left w:w="100" w:type="dxa"/>
              <w:bottom w:w="80" w:type="dxa"/>
              <w:right w:w="100" w:type="dxa"/>
            </w:tcMar>
            <w:vAlign w:val="center"/>
          </w:tcPr>
          <w:p w14:paraId="2DB35866" w14:textId="77777777" w:rsidR="005D4961" w:rsidRDefault="00E37B79">
            <w:pPr>
              <w:spacing w:before="80" w:after="80" w:line="280" w:lineRule="auto"/>
            </w:pPr>
            <w:r>
              <w:rPr>
                <w:b/>
                <w:bCs/>
              </w:rPr>
              <w:t>S027</w:t>
            </w:r>
          </w:p>
        </w:tc>
        <w:tc>
          <w:tcPr>
            <w:tcW w:w="3500" w:type="dxa"/>
            <w:tcMar>
              <w:top w:w="80" w:type="dxa"/>
              <w:left w:w="100" w:type="dxa"/>
              <w:bottom w:w="80" w:type="dxa"/>
              <w:right w:w="100" w:type="dxa"/>
            </w:tcMar>
            <w:vAlign w:val="center"/>
          </w:tcPr>
          <w:p w14:paraId="5452FA26" w14:textId="77777777" w:rsidR="005D4961" w:rsidRDefault="00E37B79">
            <w:pPr>
              <w:spacing w:before="80" w:after="80" w:line="280" w:lineRule="auto"/>
            </w:pPr>
            <w:r>
              <w:t>NLEMS / Student Information System (System 01)</w:t>
            </w:r>
          </w:p>
        </w:tc>
        <w:tc>
          <w:tcPr>
            <w:tcW w:w="2526" w:type="dxa"/>
            <w:tcMar>
              <w:top w:w="80" w:type="dxa"/>
              <w:left w:w="100" w:type="dxa"/>
              <w:bottom w:w="80" w:type="dxa"/>
              <w:right w:w="100" w:type="dxa"/>
            </w:tcMar>
            <w:vAlign w:val="center"/>
          </w:tcPr>
          <w:p w14:paraId="0E536D62" w14:textId="77777777" w:rsidR="005D4961" w:rsidRDefault="00E37B79">
            <w:pPr>
              <w:spacing w:before="80" w:after="80" w:line="280" w:lineRule="auto"/>
            </w:pPr>
            <w:r>
              <w:rPr>
                <w:sz w:val="20"/>
                <w:szCs w:val="20"/>
              </w:rPr>
              <w:t>C2 · Student &amp; Academic Lifecycle</w:t>
            </w:r>
          </w:p>
        </w:tc>
        <w:tc>
          <w:tcPr>
            <w:tcW w:w="1000" w:type="dxa"/>
            <w:tcMar>
              <w:top w:w="80" w:type="dxa"/>
              <w:left w:w="100" w:type="dxa"/>
              <w:bottom w:w="80" w:type="dxa"/>
              <w:right w:w="100" w:type="dxa"/>
            </w:tcMar>
            <w:vAlign w:val="center"/>
          </w:tcPr>
          <w:p w14:paraId="3197F975" w14:textId="77777777" w:rsidR="005D4961" w:rsidRDefault="00E37B79">
            <w:pPr>
              <w:spacing w:before="80" w:after="80" w:line="280" w:lineRule="auto"/>
              <w:jc w:val="center"/>
            </w:pPr>
            <w:r>
              <w:rPr>
                <w:b/>
                <w:bCs/>
                <w:color w:val="1F3864"/>
                <w:sz w:val="20"/>
                <w:szCs w:val="20"/>
              </w:rPr>
              <w:t>DTI v3.0</w:t>
            </w:r>
          </w:p>
        </w:tc>
        <w:tc>
          <w:tcPr>
            <w:tcW w:w="1000" w:type="dxa"/>
            <w:tcMar>
              <w:top w:w="80" w:type="dxa"/>
              <w:left w:w="100" w:type="dxa"/>
              <w:bottom w:w="80" w:type="dxa"/>
              <w:right w:w="100" w:type="dxa"/>
            </w:tcMar>
            <w:vAlign w:val="center"/>
          </w:tcPr>
          <w:p w14:paraId="2E49C177" w14:textId="77777777" w:rsidR="005D4961" w:rsidRDefault="00E37B79">
            <w:pPr>
              <w:spacing w:before="80" w:after="80" w:line="280" w:lineRule="auto"/>
              <w:jc w:val="center"/>
            </w:pPr>
            <w:r>
              <w:rPr>
                <w:b/>
                <w:bCs/>
                <w:color w:val="C00000"/>
                <w:sz w:val="20"/>
                <w:szCs w:val="20"/>
              </w:rPr>
              <w:t>Fast-Track</w:t>
            </w:r>
          </w:p>
        </w:tc>
      </w:tr>
      <w:tr w:rsidR="005D4961" w14:paraId="1591C215" w14:textId="77777777">
        <w:trPr>
          <w:cantSplit/>
        </w:trPr>
        <w:tc>
          <w:tcPr>
            <w:tcW w:w="1000" w:type="dxa"/>
            <w:shd w:val="clear" w:color="auto" w:fill="F5F7FB"/>
            <w:tcMar>
              <w:top w:w="80" w:type="dxa"/>
              <w:left w:w="100" w:type="dxa"/>
              <w:bottom w:w="80" w:type="dxa"/>
              <w:right w:w="100" w:type="dxa"/>
            </w:tcMar>
            <w:vAlign w:val="center"/>
          </w:tcPr>
          <w:p w14:paraId="4C21D0E5" w14:textId="77777777" w:rsidR="005D4961" w:rsidRDefault="00E37B79">
            <w:pPr>
              <w:spacing w:before="80" w:after="80" w:line="280" w:lineRule="auto"/>
            </w:pPr>
            <w:r>
              <w:rPr>
                <w:b/>
                <w:bCs/>
              </w:rPr>
              <w:t>S028</w:t>
            </w:r>
          </w:p>
        </w:tc>
        <w:tc>
          <w:tcPr>
            <w:tcW w:w="3500" w:type="dxa"/>
            <w:shd w:val="clear" w:color="auto" w:fill="F5F7FB"/>
            <w:tcMar>
              <w:top w:w="80" w:type="dxa"/>
              <w:left w:w="100" w:type="dxa"/>
              <w:bottom w:w="80" w:type="dxa"/>
              <w:right w:w="100" w:type="dxa"/>
            </w:tcMar>
            <w:vAlign w:val="center"/>
          </w:tcPr>
          <w:p w14:paraId="4857B51C" w14:textId="77777777" w:rsidR="005D4961" w:rsidRDefault="00E37B79">
            <w:pPr>
              <w:spacing w:before="80" w:after="80" w:line="280" w:lineRule="auto"/>
            </w:pPr>
            <w:r>
              <w:t>Student App</w:t>
            </w:r>
          </w:p>
        </w:tc>
        <w:tc>
          <w:tcPr>
            <w:tcW w:w="2526" w:type="dxa"/>
            <w:shd w:val="clear" w:color="auto" w:fill="F5F7FB"/>
            <w:tcMar>
              <w:top w:w="80" w:type="dxa"/>
              <w:left w:w="100" w:type="dxa"/>
              <w:bottom w:w="80" w:type="dxa"/>
              <w:right w:w="100" w:type="dxa"/>
            </w:tcMar>
            <w:vAlign w:val="center"/>
          </w:tcPr>
          <w:p w14:paraId="67CBDDCB" w14:textId="77777777" w:rsidR="005D4961" w:rsidRDefault="00E37B79">
            <w:pPr>
              <w:spacing w:before="80" w:after="80" w:line="280" w:lineRule="auto"/>
            </w:pPr>
            <w:r>
              <w:rPr>
                <w:sz w:val="20"/>
                <w:szCs w:val="20"/>
              </w:rPr>
              <w:t>C2 · Student &amp; Academic Lifecycle</w:t>
            </w:r>
          </w:p>
        </w:tc>
        <w:tc>
          <w:tcPr>
            <w:tcW w:w="1000" w:type="dxa"/>
            <w:shd w:val="clear" w:color="auto" w:fill="F5F7FB"/>
            <w:tcMar>
              <w:top w:w="80" w:type="dxa"/>
              <w:left w:w="100" w:type="dxa"/>
              <w:bottom w:w="80" w:type="dxa"/>
              <w:right w:w="100" w:type="dxa"/>
            </w:tcMar>
            <w:vAlign w:val="center"/>
          </w:tcPr>
          <w:p w14:paraId="1308A0CC" w14:textId="77777777" w:rsidR="005D4961" w:rsidRDefault="00E37B79">
            <w:pPr>
              <w:spacing w:before="80" w:after="80" w:line="280" w:lineRule="auto"/>
              <w:jc w:val="center"/>
            </w:pPr>
            <w:r>
              <w:rPr>
                <w:b/>
                <w:bCs/>
                <w:color w:val="1F3864"/>
                <w:sz w:val="20"/>
                <w:szCs w:val="20"/>
              </w:rPr>
              <w:t>DTI v3.0</w:t>
            </w:r>
          </w:p>
        </w:tc>
        <w:tc>
          <w:tcPr>
            <w:tcW w:w="1000" w:type="dxa"/>
            <w:shd w:val="clear" w:color="auto" w:fill="F5F7FB"/>
            <w:tcMar>
              <w:top w:w="80" w:type="dxa"/>
              <w:left w:w="100" w:type="dxa"/>
              <w:bottom w:w="80" w:type="dxa"/>
              <w:right w:w="100" w:type="dxa"/>
            </w:tcMar>
            <w:vAlign w:val="center"/>
          </w:tcPr>
          <w:p w14:paraId="4D0D62BD" w14:textId="77777777" w:rsidR="005D4961" w:rsidRDefault="00E37B79">
            <w:pPr>
              <w:spacing w:before="80" w:after="80" w:line="280" w:lineRule="auto"/>
              <w:jc w:val="center"/>
            </w:pPr>
            <w:r>
              <w:rPr>
                <w:b/>
                <w:bCs/>
                <w:color w:val="C00000"/>
                <w:sz w:val="20"/>
                <w:szCs w:val="20"/>
              </w:rPr>
              <w:t>Fast-Track</w:t>
            </w:r>
          </w:p>
        </w:tc>
      </w:tr>
      <w:tr w:rsidR="005D4961" w14:paraId="7B0F21B4" w14:textId="77777777">
        <w:trPr>
          <w:cantSplit/>
        </w:trPr>
        <w:tc>
          <w:tcPr>
            <w:tcW w:w="1000" w:type="dxa"/>
            <w:tcMar>
              <w:top w:w="80" w:type="dxa"/>
              <w:left w:w="100" w:type="dxa"/>
              <w:bottom w:w="80" w:type="dxa"/>
              <w:right w:w="100" w:type="dxa"/>
            </w:tcMar>
            <w:vAlign w:val="center"/>
          </w:tcPr>
          <w:p w14:paraId="13CF55CE" w14:textId="77777777" w:rsidR="005D4961" w:rsidRDefault="00E37B79">
            <w:pPr>
              <w:spacing w:before="80" w:after="80" w:line="280" w:lineRule="auto"/>
            </w:pPr>
            <w:r>
              <w:rPr>
                <w:b/>
                <w:bCs/>
              </w:rPr>
              <w:t>S029</w:t>
            </w:r>
          </w:p>
        </w:tc>
        <w:tc>
          <w:tcPr>
            <w:tcW w:w="3500" w:type="dxa"/>
            <w:tcMar>
              <w:top w:w="80" w:type="dxa"/>
              <w:left w:w="100" w:type="dxa"/>
              <w:bottom w:w="80" w:type="dxa"/>
              <w:right w:w="100" w:type="dxa"/>
            </w:tcMar>
            <w:vAlign w:val="center"/>
          </w:tcPr>
          <w:p w14:paraId="141B7FD4" w14:textId="77777777" w:rsidR="005D4961" w:rsidRDefault="00E37B79">
            <w:pPr>
              <w:spacing w:before="80" w:after="80" w:line="280" w:lineRule="auto"/>
            </w:pPr>
            <w:r>
              <w:t>LMS / LPT Platform</w:t>
            </w:r>
          </w:p>
        </w:tc>
        <w:tc>
          <w:tcPr>
            <w:tcW w:w="2526" w:type="dxa"/>
            <w:tcMar>
              <w:top w:w="80" w:type="dxa"/>
              <w:left w:w="100" w:type="dxa"/>
              <w:bottom w:w="80" w:type="dxa"/>
              <w:right w:w="100" w:type="dxa"/>
            </w:tcMar>
            <w:vAlign w:val="center"/>
          </w:tcPr>
          <w:p w14:paraId="7E03A022" w14:textId="77777777" w:rsidR="005D4961" w:rsidRDefault="00E37B79">
            <w:pPr>
              <w:spacing w:before="80" w:after="80" w:line="280" w:lineRule="auto"/>
            </w:pPr>
            <w:r>
              <w:rPr>
                <w:sz w:val="20"/>
                <w:szCs w:val="20"/>
              </w:rPr>
              <w:t>C2 · Student &amp; Academic Lifecycle</w:t>
            </w:r>
          </w:p>
        </w:tc>
        <w:tc>
          <w:tcPr>
            <w:tcW w:w="1000" w:type="dxa"/>
            <w:tcMar>
              <w:top w:w="80" w:type="dxa"/>
              <w:left w:w="100" w:type="dxa"/>
              <w:bottom w:w="80" w:type="dxa"/>
              <w:right w:w="100" w:type="dxa"/>
            </w:tcMar>
            <w:vAlign w:val="center"/>
          </w:tcPr>
          <w:p w14:paraId="6C233A6D" w14:textId="77777777" w:rsidR="005D4961" w:rsidRDefault="00E37B79">
            <w:pPr>
              <w:spacing w:before="80" w:after="80" w:line="280" w:lineRule="auto"/>
              <w:jc w:val="center"/>
            </w:pPr>
            <w:r>
              <w:rPr>
                <w:b/>
                <w:bCs/>
                <w:color w:val="1F3864"/>
                <w:sz w:val="20"/>
                <w:szCs w:val="20"/>
              </w:rPr>
              <w:t>DTI v3.0</w:t>
            </w:r>
          </w:p>
        </w:tc>
        <w:tc>
          <w:tcPr>
            <w:tcW w:w="1000" w:type="dxa"/>
            <w:tcMar>
              <w:top w:w="80" w:type="dxa"/>
              <w:left w:w="100" w:type="dxa"/>
              <w:bottom w:w="80" w:type="dxa"/>
              <w:right w:w="100" w:type="dxa"/>
            </w:tcMar>
            <w:vAlign w:val="center"/>
          </w:tcPr>
          <w:p w14:paraId="1E854E07" w14:textId="77777777" w:rsidR="005D4961" w:rsidRDefault="00E37B79">
            <w:pPr>
              <w:spacing w:before="80" w:after="80" w:line="280" w:lineRule="auto"/>
              <w:jc w:val="center"/>
            </w:pPr>
            <w:r>
              <w:rPr>
                <w:b/>
                <w:bCs/>
                <w:color w:val="C00000"/>
                <w:sz w:val="20"/>
                <w:szCs w:val="20"/>
              </w:rPr>
              <w:t>Fast-Track</w:t>
            </w:r>
          </w:p>
        </w:tc>
      </w:tr>
      <w:tr w:rsidR="005D4961" w14:paraId="5F7136C6" w14:textId="77777777">
        <w:trPr>
          <w:cantSplit/>
        </w:trPr>
        <w:tc>
          <w:tcPr>
            <w:tcW w:w="1000" w:type="dxa"/>
            <w:shd w:val="clear" w:color="auto" w:fill="F5F7FB"/>
            <w:tcMar>
              <w:top w:w="80" w:type="dxa"/>
              <w:left w:w="100" w:type="dxa"/>
              <w:bottom w:w="80" w:type="dxa"/>
              <w:right w:w="100" w:type="dxa"/>
            </w:tcMar>
            <w:vAlign w:val="center"/>
          </w:tcPr>
          <w:p w14:paraId="0E8CFB51" w14:textId="77777777" w:rsidR="005D4961" w:rsidRDefault="00E37B79">
            <w:pPr>
              <w:spacing w:before="80" w:after="80" w:line="280" w:lineRule="auto"/>
            </w:pPr>
            <w:r>
              <w:rPr>
                <w:b/>
                <w:bCs/>
              </w:rPr>
              <w:lastRenderedPageBreak/>
              <w:t>S030</w:t>
            </w:r>
          </w:p>
        </w:tc>
        <w:tc>
          <w:tcPr>
            <w:tcW w:w="3500" w:type="dxa"/>
            <w:shd w:val="clear" w:color="auto" w:fill="F5F7FB"/>
            <w:tcMar>
              <w:top w:w="80" w:type="dxa"/>
              <w:left w:w="100" w:type="dxa"/>
              <w:bottom w:w="80" w:type="dxa"/>
              <w:right w:w="100" w:type="dxa"/>
            </w:tcMar>
            <w:vAlign w:val="center"/>
          </w:tcPr>
          <w:p w14:paraId="51920EBE" w14:textId="77777777" w:rsidR="005D4961" w:rsidRDefault="00E37B79">
            <w:pPr>
              <w:spacing w:before="80" w:after="80" w:line="280" w:lineRule="auto"/>
            </w:pPr>
            <w:r>
              <w:t>GSL Management Portal</w:t>
            </w:r>
          </w:p>
        </w:tc>
        <w:tc>
          <w:tcPr>
            <w:tcW w:w="2526" w:type="dxa"/>
            <w:shd w:val="clear" w:color="auto" w:fill="F5F7FB"/>
            <w:tcMar>
              <w:top w:w="80" w:type="dxa"/>
              <w:left w:w="100" w:type="dxa"/>
              <w:bottom w:w="80" w:type="dxa"/>
              <w:right w:w="100" w:type="dxa"/>
            </w:tcMar>
            <w:vAlign w:val="center"/>
          </w:tcPr>
          <w:p w14:paraId="6B4C7154" w14:textId="77777777" w:rsidR="005D4961" w:rsidRDefault="00E37B79">
            <w:pPr>
              <w:spacing w:before="80" w:after="80" w:line="280" w:lineRule="auto"/>
            </w:pPr>
            <w:r>
              <w:rPr>
                <w:sz w:val="20"/>
                <w:szCs w:val="20"/>
              </w:rPr>
              <w:t>C2 · Student &amp; Academic Lifecycle</w:t>
            </w:r>
          </w:p>
        </w:tc>
        <w:tc>
          <w:tcPr>
            <w:tcW w:w="1000" w:type="dxa"/>
            <w:shd w:val="clear" w:color="auto" w:fill="F5F7FB"/>
            <w:tcMar>
              <w:top w:w="80" w:type="dxa"/>
              <w:left w:w="100" w:type="dxa"/>
              <w:bottom w:w="80" w:type="dxa"/>
              <w:right w:w="100" w:type="dxa"/>
            </w:tcMar>
            <w:vAlign w:val="center"/>
          </w:tcPr>
          <w:p w14:paraId="6EA48957" w14:textId="77777777" w:rsidR="005D4961" w:rsidRDefault="00E37B79">
            <w:pPr>
              <w:spacing w:before="80" w:after="80" w:line="280" w:lineRule="auto"/>
              <w:jc w:val="center"/>
            </w:pPr>
            <w:r>
              <w:rPr>
                <w:b/>
                <w:bCs/>
                <w:color w:val="1F3864"/>
                <w:sz w:val="20"/>
                <w:szCs w:val="20"/>
              </w:rPr>
              <w:t>DTI v3.0</w:t>
            </w:r>
          </w:p>
        </w:tc>
        <w:tc>
          <w:tcPr>
            <w:tcW w:w="1000" w:type="dxa"/>
            <w:shd w:val="clear" w:color="auto" w:fill="F5F7FB"/>
            <w:tcMar>
              <w:top w:w="80" w:type="dxa"/>
              <w:left w:w="100" w:type="dxa"/>
              <w:bottom w:w="80" w:type="dxa"/>
              <w:right w:w="100" w:type="dxa"/>
            </w:tcMar>
            <w:vAlign w:val="center"/>
          </w:tcPr>
          <w:p w14:paraId="3935C91D" w14:textId="77777777" w:rsidR="005D4961" w:rsidRDefault="00E37B79">
            <w:pPr>
              <w:spacing w:before="80" w:after="80" w:line="280" w:lineRule="auto"/>
              <w:jc w:val="center"/>
            </w:pPr>
            <w:r>
              <w:rPr>
                <w:b/>
                <w:bCs/>
                <w:color w:val="C00000"/>
                <w:sz w:val="20"/>
                <w:szCs w:val="20"/>
              </w:rPr>
              <w:t>Fast-Track</w:t>
            </w:r>
          </w:p>
        </w:tc>
      </w:tr>
      <w:tr w:rsidR="005D4961" w14:paraId="67196F62" w14:textId="77777777">
        <w:trPr>
          <w:cantSplit/>
        </w:trPr>
        <w:tc>
          <w:tcPr>
            <w:tcW w:w="1000" w:type="dxa"/>
            <w:tcMar>
              <w:top w:w="80" w:type="dxa"/>
              <w:left w:w="100" w:type="dxa"/>
              <w:bottom w:w="80" w:type="dxa"/>
              <w:right w:w="100" w:type="dxa"/>
            </w:tcMar>
            <w:vAlign w:val="center"/>
          </w:tcPr>
          <w:p w14:paraId="154F3096" w14:textId="77777777" w:rsidR="005D4961" w:rsidRDefault="00E37B79">
            <w:pPr>
              <w:spacing w:before="80" w:after="80" w:line="280" w:lineRule="auto"/>
            </w:pPr>
            <w:r>
              <w:rPr>
                <w:b/>
                <w:bCs/>
              </w:rPr>
              <w:t>S031</w:t>
            </w:r>
          </w:p>
        </w:tc>
        <w:tc>
          <w:tcPr>
            <w:tcW w:w="3500" w:type="dxa"/>
            <w:tcMar>
              <w:top w:w="80" w:type="dxa"/>
              <w:left w:w="100" w:type="dxa"/>
              <w:bottom w:w="80" w:type="dxa"/>
              <w:right w:w="100" w:type="dxa"/>
            </w:tcMar>
            <w:vAlign w:val="center"/>
          </w:tcPr>
          <w:p w14:paraId="1A079820" w14:textId="77777777" w:rsidR="005D4961" w:rsidRDefault="00E37B79">
            <w:pPr>
              <w:spacing w:before="80" w:after="80" w:line="280" w:lineRule="auto"/>
            </w:pPr>
            <w:r>
              <w:t>Hostel &amp; Accommodation Management</w:t>
            </w:r>
          </w:p>
        </w:tc>
        <w:tc>
          <w:tcPr>
            <w:tcW w:w="2526" w:type="dxa"/>
            <w:tcMar>
              <w:top w:w="80" w:type="dxa"/>
              <w:left w:w="100" w:type="dxa"/>
              <w:bottom w:w="80" w:type="dxa"/>
              <w:right w:w="100" w:type="dxa"/>
            </w:tcMar>
            <w:vAlign w:val="center"/>
          </w:tcPr>
          <w:p w14:paraId="3063CEDB" w14:textId="77777777" w:rsidR="005D4961" w:rsidRDefault="00E37B79">
            <w:pPr>
              <w:spacing w:before="80" w:after="80" w:line="280" w:lineRule="auto"/>
            </w:pPr>
            <w:r>
              <w:rPr>
                <w:sz w:val="20"/>
                <w:szCs w:val="20"/>
              </w:rPr>
              <w:t>C2 · Student &amp; Academic Lifecycle</w:t>
            </w:r>
          </w:p>
        </w:tc>
        <w:tc>
          <w:tcPr>
            <w:tcW w:w="1000" w:type="dxa"/>
            <w:tcMar>
              <w:top w:w="80" w:type="dxa"/>
              <w:left w:w="100" w:type="dxa"/>
              <w:bottom w:w="80" w:type="dxa"/>
              <w:right w:w="100" w:type="dxa"/>
            </w:tcMar>
            <w:vAlign w:val="center"/>
          </w:tcPr>
          <w:p w14:paraId="00036920"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1DE4A1A1" w14:textId="77777777" w:rsidR="005D4961" w:rsidRDefault="00E37B79">
            <w:pPr>
              <w:spacing w:before="80" w:after="80" w:line="280" w:lineRule="auto"/>
              <w:jc w:val="center"/>
            </w:pPr>
            <w:r>
              <w:rPr>
                <w:b/>
                <w:bCs/>
                <w:color w:val="BF8F00"/>
                <w:sz w:val="20"/>
                <w:szCs w:val="20"/>
              </w:rPr>
              <w:t>Phase 2</w:t>
            </w:r>
          </w:p>
        </w:tc>
      </w:tr>
      <w:tr w:rsidR="005D4961" w14:paraId="17540300" w14:textId="77777777">
        <w:trPr>
          <w:cantSplit/>
        </w:trPr>
        <w:tc>
          <w:tcPr>
            <w:tcW w:w="1000" w:type="dxa"/>
            <w:shd w:val="clear" w:color="auto" w:fill="F5F7FB"/>
            <w:tcMar>
              <w:top w:w="80" w:type="dxa"/>
              <w:left w:w="100" w:type="dxa"/>
              <w:bottom w:w="80" w:type="dxa"/>
              <w:right w:w="100" w:type="dxa"/>
            </w:tcMar>
            <w:vAlign w:val="center"/>
          </w:tcPr>
          <w:p w14:paraId="55D2FEB8" w14:textId="77777777" w:rsidR="005D4961" w:rsidRDefault="00E37B79">
            <w:pPr>
              <w:spacing w:before="80" w:after="80" w:line="280" w:lineRule="auto"/>
            </w:pPr>
            <w:r>
              <w:rPr>
                <w:b/>
                <w:bCs/>
              </w:rPr>
              <w:t>S032</w:t>
            </w:r>
          </w:p>
        </w:tc>
        <w:tc>
          <w:tcPr>
            <w:tcW w:w="3500" w:type="dxa"/>
            <w:shd w:val="clear" w:color="auto" w:fill="F5F7FB"/>
            <w:tcMar>
              <w:top w:w="80" w:type="dxa"/>
              <w:left w:w="100" w:type="dxa"/>
              <w:bottom w:w="80" w:type="dxa"/>
              <w:right w:w="100" w:type="dxa"/>
            </w:tcMar>
            <w:vAlign w:val="center"/>
          </w:tcPr>
          <w:p w14:paraId="1A82C199" w14:textId="77777777" w:rsidR="005D4961" w:rsidRDefault="00E37B79">
            <w:pPr>
              <w:spacing w:before="80" w:after="80" w:line="280" w:lineRule="auto"/>
            </w:pPr>
            <w:r>
              <w:t>Student Welfare &amp; Counselling Case Management</w:t>
            </w:r>
          </w:p>
        </w:tc>
        <w:tc>
          <w:tcPr>
            <w:tcW w:w="2526" w:type="dxa"/>
            <w:shd w:val="clear" w:color="auto" w:fill="F5F7FB"/>
            <w:tcMar>
              <w:top w:w="80" w:type="dxa"/>
              <w:left w:w="100" w:type="dxa"/>
              <w:bottom w:w="80" w:type="dxa"/>
              <w:right w:w="100" w:type="dxa"/>
            </w:tcMar>
            <w:vAlign w:val="center"/>
          </w:tcPr>
          <w:p w14:paraId="2549BB83" w14:textId="77777777" w:rsidR="005D4961" w:rsidRDefault="00E37B79">
            <w:pPr>
              <w:spacing w:before="80" w:after="80" w:line="280" w:lineRule="auto"/>
            </w:pPr>
            <w:r>
              <w:rPr>
                <w:sz w:val="20"/>
                <w:szCs w:val="20"/>
              </w:rPr>
              <w:t>C2 · Student &amp; Academic Lifecycle</w:t>
            </w:r>
          </w:p>
        </w:tc>
        <w:tc>
          <w:tcPr>
            <w:tcW w:w="1000" w:type="dxa"/>
            <w:shd w:val="clear" w:color="auto" w:fill="F5F7FB"/>
            <w:tcMar>
              <w:top w:w="80" w:type="dxa"/>
              <w:left w:w="100" w:type="dxa"/>
              <w:bottom w:w="80" w:type="dxa"/>
              <w:right w:w="100" w:type="dxa"/>
            </w:tcMar>
            <w:vAlign w:val="center"/>
          </w:tcPr>
          <w:p w14:paraId="18AB5B85"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00E2C95F" w14:textId="77777777" w:rsidR="005D4961" w:rsidRDefault="00E37B79">
            <w:pPr>
              <w:spacing w:before="80" w:after="80" w:line="280" w:lineRule="auto"/>
              <w:jc w:val="center"/>
            </w:pPr>
            <w:r>
              <w:rPr>
                <w:b/>
                <w:bCs/>
                <w:color w:val="C00000"/>
                <w:sz w:val="20"/>
                <w:szCs w:val="20"/>
              </w:rPr>
              <w:t>Fast-Track</w:t>
            </w:r>
          </w:p>
        </w:tc>
      </w:tr>
      <w:tr w:rsidR="005D4961" w14:paraId="264139ED" w14:textId="77777777">
        <w:trPr>
          <w:cantSplit/>
        </w:trPr>
        <w:tc>
          <w:tcPr>
            <w:tcW w:w="1000" w:type="dxa"/>
            <w:tcMar>
              <w:top w:w="80" w:type="dxa"/>
              <w:left w:w="100" w:type="dxa"/>
              <w:bottom w:w="80" w:type="dxa"/>
              <w:right w:w="100" w:type="dxa"/>
            </w:tcMar>
            <w:vAlign w:val="center"/>
          </w:tcPr>
          <w:p w14:paraId="0D03E767" w14:textId="77777777" w:rsidR="005D4961" w:rsidRDefault="00E37B79">
            <w:pPr>
              <w:spacing w:before="80" w:after="80" w:line="280" w:lineRule="auto"/>
            </w:pPr>
            <w:r>
              <w:rPr>
                <w:b/>
                <w:bCs/>
              </w:rPr>
              <w:t>S033</w:t>
            </w:r>
          </w:p>
        </w:tc>
        <w:tc>
          <w:tcPr>
            <w:tcW w:w="3500" w:type="dxa"/>
            <w:tcMar>
              <w:top w:w="80" w:type="dxa"/>
              <w:left w:w="100" w:type="dxa"/>
              <w:bottom w:w="80" w:type="dxa"/>
              <w:right w:w="100" w:type="dxa"/>
            </w:tcMar>
            <w:vAlign w:val="center"/>
          </w:tcPr>
          <w:p w14:paraId="69D11592" w14:textId="77777777" w:rsidR="005D4961" w:rsidRDefault="00E37B79">
            <w:pPr>
              <w:spacing w:before="80" w:after="80" w:line="280" w:lineRule="auto"/>
            </w:pPr>
            <w:r>
              <w:t>Scholarships, Bursaries &amp; Financial Aid System</w:t>
            </w:r>
          </w:p>
        </w:tc>
        <w:tc>
          <w:tcPr>
            <w:tcW w:w="2526" w:type="dxa"/>
            <w:tcMar>
              <w:top w:w="80" w:type="dxa"/>
              <w:left w:w="100" w:type="dxa"/>
              <w:bottom w:w="80" w:type="dxa"/>
              <w:right w:w="100" w:type="dxa"/>
            </w:tcMar>
            <w:vAlign w:val="center"/>
          </w:tcPr>
          <w:p w14:paraId="15357E9C" w14:textId="77777777" w:rsidR="005D4961" w:rsidRDefault="00E37B79">
            <w:pPr>
              <w:spacing w:before="80" w:after="80" w:line="280" w:lineRule="auto"/>
            </w:pPr>
            <w:r>
              <w:rPr>
                <w:sz w:val="20"/>
                <w:szCs w:val="20"/>
              </w:rPr>
              <w:t>C2 · Student &amp; Academic Lifecycle</w:t>
            </w:r>
          </w:p>
        </w:tc>
        <w:tc>
          <w:tcPr>
            <w:tcW w:w="1000" w:type="dxa"/>
            <w:tcMar>
              <w:top w:w="80" w:type="dxa"/>
              <w:left w:w="100" w:type="dxa"/>
              <w:bottom w:w="80" w:type="dxa"/>
              <w:right w:w="100" w:type="dxa"/>
            </w:tcMar>
            <w:vAlign w:val="center"/>
          </w:tcPr>
          <w:p w14:paraId="4046EC81"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7BEBF5CA" w14:textId="77777777" w:rsidR="005D4961" w:rsidRDefault="00E37B79">
            <w:pPr>
              <w:spacing w:before="80" w:after="80" w:line="280" w:lineRule="auto"/>
              <w:jc w:val="center"/>
            </w:pPr>
            <w:r>
              <w:rPr>
                <w:b/>
                <w:bCs/>
                <w:color w:val="BF8F00"/>
                <w:sz w:val="20"/>
                <w:szCs w:val="20"/>
              </w:rPr>
              <w:t>Phase 2</w:t>
            </w:r>
          </w:p>
        </w:tc>
      </w:tr>
      <w:tr w:rsidR="005D4961" w14:paraId="64C7F2DD" w14:textId="77777777">
        <w:trPr>
          <w:cantSplit/>
        </w:trPr>
        <w:tc>
          <w:tcPr>
            <w:tcW w:w="1000" w:type="dxa"/>
            <w:shd w:val="clear" w:color="auto" w:fill="F5F7FB"/>
            <w:tcMar>
              <w:top w:w="80" w:type="dxa"/>
              <w:left w:w="100" w:type="dxa"/>
              <w:bottom w:w="80" w:type="dxa"/>
              <w:right w:w="100" w:type="dxa"/>
            </w:tcMar>
            <w:vAlign w:val="center"/>
          </w:tcPr>
          <w:p w14:paraId="2F57F005" w14:textId="77777777" w:rsidR="005D4961" w:rsidRDefault="00E37B79">
            <w:pPr>
              <w:spacing w:before="80" w:after="80" w:line="280" w:lineRule="auto"/>
            </w:pPr>
            <w:r>
              <w:rPr>
                <w:b/>
                <w:bCs/>
              </w:rPr>
              <w:t>S034</w:t>
            </w:r>
          </w:p>
        </w:tc>
        <w:tc>
          <w:tcPr>
            <w:tcW w:w="3500" w:type="dxa"/>
            <w:shd w:val="clear" w:color="auto" w:fill="F5F7FB"/>
            <w:tcMar>
              <w:top w:w="80" w:type="dxa"/>
              <w:left w:w="100" w:type="dxa"/>
              <w:bottom w:w="80" w:type="dxa"/>
              <w:right w:w="100" w:type="dxa"/>
            </w:tcMar>
            <w:vAlign w:val="center"/>
          </w:tcPr>
          <w:p w14:paraId="5B9FCF20" w14:textId="77777777" w:rsidR="005D4961" w:rsidRDefault="00E37B79">
            <w:pPr>
              <w:spacing w:before="80" w:after="80" w:line="280" w:lineRule="auto"/>
            </w:pPr>
            <w:r>
              <w:t>Alumni &amp; Member CRM (Bar-Call community)</w:t>
            </w:r>
          </w:p>
        </w:tc>
        <w:tc>
          <w:tcPr>
            <w:tcW w:w="2526" w:type="dxa"/>
            <w:shd w:val="clear" w:color="auto" w:fill="F5F7FB"/>
            <w:tcMar>
              <w:top w:w="80" w:type="dxa"/>
              <w:left w:w="100" w:type="dxa"/>
              <w:bottom w:w="80" w:type="dxa"/>
              <w:right w:w="100" w:type="dxa"/>
            </w:tcMar>
            <w:vAlign w:val="center"/>
          </w:tcPr>
          <w:p w14:paraId="1CD9DA44" w14:textId="77777777" w:rsidR="005D4961" w:rsidRDefault="00E37B79">
            <w:pPr>
              <w:spacing w:before="80" w:after="80" w:line="280" w:lineRule="auto"/>
            </w:pPr>
            <w:r>
              <w:rPr>
                <w:sz w:val="20"/>
                <w:szCs w:val="20"/>
              </w:rPr>
              <w:t>C2 · Student &amp; Academic Lifecycle</w:t>
            </w:r>
          </w:p>
        </w:tc>
        <w:tc>
          <w:tcPr>
            <w:tcW w:w="1000" w:type="dxa"/>
            <w:shd w:val="clear" w:color="auto" w:fill="F5F7FB"/>
            <w:tcMar>
              <w:top w:w="80" w:type="dxa"/>
              <w:left w:w="100" w:type="dxa"/>
              <w:bottom w:w="80" w:type="dxa"/>
              <w:right w:w="100" w:type="dxa"/>
            </w:tcMar>
            <w:vAlign w:val="center"/>
          </w:tcPr>
          <w:p w14:paraId="6C971BCC"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7C124AAE" w14:textId="77777777" w:rsidR="005D4961" w:rsidRDefault="00E37B79">
            <w:pPr>
              <w:spacing w:before="80" w:after="80" w:line="280" w:lineRule="auto"/>
              <w:jc w:val="center"/>
            </w:pPr>
            <w:r>
              <w:rPr>
                <w:b/>
                <w:bCs/>
                <w:color w:val="BF8F00"/>
                <w:sz w:val="20"/>
                <w:szCs w:val="20"/>
              </w:rPr>
              <w:t>Phase 2</w:t>
            </w:r>
          </w:p>
        </w:tc>
      </w:tr>
      <w:tr w:rsidR="005D4961" w14:paraId="6276DD40" w14:textId="77777777">
        <w:trPr>
          <w:cantSplit/>
        </w:trPr>
        <w:tc>
          <w:tcPr>
            <w:tcW w:w="1000" w:type="dxa"/>
            <w:tcMar>
              <w:top w:w="80" w:type="dxa"/>
              <w:left w:w="100" w:type="dxa"/>
              <w:bottom w:w="80" w:type="dxa"/>
              <w:right w:w="100" w:type="dxa"/>
            </w:tcMar>
            <w:vAlign w:val="center"/>
          </w:tcPr>
          <w:p w14:paraId="65BCF9A6" w14:textId="77777777" w:rsidR="005D4961" w:rsidRDefault="00E37B79">
            <w:pPr>
              <w:spacing w:before="80" w:after="80" w:line="280" w:lineRule="auto"/>
            </w:pPr>
            <w:r>
              <w:rPr>
                <w:b/>
                <w:bCs/>
              </w:rPr>
              <w:t>S035</w:t>
            </w:r>
          </w:p>
        </w:tc>
        <w:tc>
          <w:tcPr>
            <w:tcW w:w="3500" w:type="dxa"/>
            <w:tcMar>
              <w:top w:w="80" w:type="dxa"/>
              <w:left w:w="100" w:type="dxa"/>
              <w:bottom w:w="80" w:type="dxa"/>
              <w:right w:w="100" w:type="dxa"/>
            </w:tcMar>
            <w:vAlign w:val="center"/>
          </w:tcPr>
          <w:p w14:paraId="1DC24EB1" w14:textId="77777777" w:rsidR="005D4961" w:rsidRDefault="00E37B79">
            <w:pPr>
              <w:spacing w:before="80" w:after="80" w:line="280" w:lineRule="auto"/>
            </w:pPr>
            <w:r>
              <w:t>Student Discipline &amp; Misconduct Case Management</w:t>
            </w:r>
          </w:p>
        </w:tc>
        <w:tc>
          <w:tcPr>
            <w:tcW w:w="2526" w:type="dxa"/>
            <w:tcMar>
              <w:top w:w="80" w:type="dxa"/>
              <w:left w:w="100" w:type="dxa"/>
              <w:bottom w:w="80" w:type="dxa"/>
              <w:right w:w="100" w:type="dxa"/>
            </w:tcMar>
            <w:vAlign w:val="center"/>
          </w:tcPr>
          <w:p w14:paraId="425199AB" w14:textId="77777777" w:rsidR="005D4961" w:rsidRDefault="00E37B79">
            <w:pPr>
              <w:spacing w:before="80" w:after="80" w:line="280" w:lineRule="auto"/>
            </w:pPr>
            <w:r>
              <w:rPr>
                <w:sz w:val="20"/>
                <w:szCs w:val="20"/>
              </w:rPr>
              <w:t>C2 · Student &amp; Academic Lifecycle</w:t>
            </w:r>
          </w:p>
        </w:tc>
        <w:tc>
          <w:tcPr>
            <w:tcW w:w="1000" w:type="dxa"/>
            <w:tcMar>
              <w:top w:w="80" w:type="dxa"/>
              <w:left w:w="100" w:type="dxa"/>
              <w:bottom w:w="80" w:type="dxa"/>
              <w:right w:w="100" w:type="dxa"/>
            </w:tcMar>
            <w:vAlign w:val="center"/>
          </w:tcPr>
          <w:p w14:paraId="4F8105E5"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23CBF4B1" w14:textId="77777777" w:rsidR="005D4961" w:rsidRDefault="00E37B79">
            <w:pPr>
              <w:spacing w:before="80" w:after="80" w:line="280" w:lineRule="auto"/>
              <w:jc w:val="center"/>
            </w:pPr>
            <w:r>
              <w:rPr>
                <w:b/>
                <w:bCs/>
                <w:color w:val="BF8F00"/>
                <w:sz w:val="20"/>
                <w:szCs w:val="20"/>
              </w:rPr>
              <w:t>Phase 2</w:t>
            </w:r>
          </w:p>
        </w:tc>
      </w:tr>
      <w:tr w:rsidR="005D4961" w14:paraId="4C721FAC" w14:textId="77777777">
        <w:trPr>
          <w:cantSplit/>
        </w:trPr>
        <w:tc>
          <w:tcPr>
            <w:tcW w:w="1000" w:type="dxa"/>
            <w:shd w:val="clear" w:color="auto" w:fill="F5F7FB"/>
            <w:tcMar>
              <w:top w:w="80" w:type="dxa"/>
              <w:left w:w="100" w:type="dxa"/>
              <w:bottom w:w="80" w:type="dxa"/>
              <w:right w:w="100" w:type="dxa"/>
            </w:tcMar>
            <w:vAlign w:val="center"/>
          </w:tcPr>
          <w:p w14:paraId="0512CDE0" w14:textId="77777777" w:rsidR="005D4961" w:rsidRDefault="00E37B79">
            <w:pPr>
              <w:spacing w:before="80" w:after="80" w:line="280" w:lineRule="auto"/>
            </w:pPr>
            <w:r>
              <w:rPr>
                <w:b/>
                <w:bCs/>
              </w:rPr>
              <w:t>S036</w:t>
            </w:r>
          </w:p>
        </w:tc>
        <w:tc>
          <w:tcPr>
            <w:tcW w:w="3500" w:type="dxa"/>
            <w:shd w:val="clear" w:color="auto" w:fill="F5F7FB"/>
            <w:tcMar>
              <w:top w:w="80" w:type="dxa"/>
              <w:left w:w="100" w:type="dxa"/>
              <w:bottom w:w="80" w:type="dxa"/>
              <w:right w:w="100" w:type="dxa"/>
            </w:tcMar>
            <w:vAlign w:val="center"/>
          </w:tcPr>
          <w:p w14:paraId="3D70B3E3" w14:textId="77777777" w:rsidR="005D4961" w:rsidRDefault="00E37B79">
            <w:pPr>
              <w:spacing w:before="80" w:after="80" w:line="280" w:lineRule="auto"/>
            </w:pPr>
            <w:r>
              <w:t>Certification &amp; Enrolment System</w:t>
            </w:r>
          </w:p>
        </w:tc>
        <w:tc>
          <w:tcPr>
            <w:tcW w:w="2526" w:type="dxa"/>
            <w:shd w:val="clear" w:color="auto" w:fill="F5F7FB"/>
            <w:tcMar>
              <w:top w:w="80" w:type="dxa"/>
              <w:left w:w="100" w:type="dxa"/>
              <w:bottom w:w="80" w:type="dxa"/>
              <w:right w:w="100" w:type="dxa"/>
            </w:tcMar>
            <w:vAlign w:val="center"/>
          </w:tcPr>
          <w:p w14:paraId="27B1D712" w14:textId="77777777" w:rsidR="005D4961" w:rsidRDefault="00E37B79">
            <w:pPr>
              <w:spacing w:before="80" w:after="80" w:line="280" w:lineRule="auto"/>
            </w:pPr>
            <w:r>
              <w:rPr>
                <w:sz w:val="20"/>
                <w:szCs w:val="20"/>
              </w:rPr>
              <w:t>C2 · Student &amp; Academic Lifecycle</w:t>
            </w:r>
          </w:p>
        </w:tc>
        <w:tc>
          <w:tcPr>
            <w:tcW w:w="1000" w:type="dxa"/>
            <w:shd w:val="clear" w:color="auto" w:fill="F5F7FB"/>
            <w:tcMar>
              <w:top w:w="80" w:type="dxa"/>
              <w:left w:w="100" w:type="dxa"/>
              <w:bottom w:w="80" w:type="dxa"/>
              <w:right w:w="100" w:type="dxa"/>
            </w:tcMar>
            <w:vAlign w:val="center"/>
          </w:tcPr>
          <w:p w14:paraId="6C948B94" w14:textId="77777777" w:rsidR="005D4961" w:rsidRDefault="00E37B79">
            <w:pPr>
              <w:spacing w:before="80" w:after="80" w:line="280" w:lineRule="auto"/>
              <w:jc w:val="center"/>
            </w:pPr>
            <w:r>
              <w:rPr>
                <w:b/>
                <w:bCs/>
                <w:color w:val="1F3864"/>
                <w:sz w:val="20"/>
                <w:szCs w:val="20"/>
              </w:rPr>
              <w:t>DTI v3.0</w:t>
            </w:r>
          </w:p>
        </w:tc>
        <w:tc>
          <w:tcPr>
            <w:tcW w:w="1000" w:type="dxa"/>
            <w:shd w:val="clear" w:color="auto" w:fill="F5F7FB"/>
            <w:tcMar>
              <w:top w:w="80" w:type="dxa"/>
              <w:left w:w="100" w:type="dxa"/>
              <w:bottom w:w="80" w:type="dxa"/>
              <w:right w:w="100" w:type="dxa"/>
            </w:tcMar>
            <w:vAlign w:val="center"/>
          </w:tcPr>
          <w:p w14:paraId="19BB95E5" w14:textId="77777777" w:rsidR="005D4961" w:rsidRDefault="00E37B79">
            <w:pPr>
              <w:spacing w:before="80" w:after="80" w:line="280" w:lineRule="auto"/>
              <w:jc w:val="center"/>
            </w:pPr>
            <w:r>
              <w:rPr>
                <w:b/>
                <w:bCs/>
                <w:color w:val="BF8F00"/>
                <w:sz w:val="20"/>
                <w:szCs w:val="20"/>
              </w:rPr>
              <w:t>Phase 2</w:t>
            </w:r>
          </w:p>
        </w:tc>
      </w:tr>
      <w:tr w:rsidR="005D4961" w14:paraId="40EE9997" w14:textId="77777777">
        <w:trPr>
          <w:cantSplit/>
        </w:trPr>
        <w:tc>
          <w:tcPr>
            <w:tcW w:w="1000" w:type="dxa"/>
            <w:tcMar>
              <w:top w:w="80" w:type="dxa"/>
              <w:left w:w="100" w:type="dxa"/>
              <w:bottom w:w="80" w:type="dxa"/>
              <w:right w:w="100" w:type="dxa"/>
            </w:tcMar>
            <w:vAlign w:val="center"/>
          </w:tcPr>
          <w:p w14:paraId="5135ED23" w14:textId="77777777" w:rsidR="005D4961" w:rsidRDefault="00E37B79">
            <w:pPr>
              <w:spacing w:before="80" w:after="80" w:line="280" w:lineRule="auto"/>
            </w:pPr>
            <w:r>
              <w:rPr>
                <w:b/>
                <w:bCs/>
              </w:rPr>
              <w:t>S037</w:t>
            </w:r>
          </w:p>
        </w:tc>
        <w:tc>
          <w:tcPr>
            <w:tcW w:w="3500" w:type="dxa"/>
            <w:tcMar>
              <w:top w:w="80" w:type="dxa"/>
              <w:left w:w="100" w:type="dxa"/>
              <w:bottom w:w="80" w:type="dxa"/>
              <w:right w:w="100" w:type="dxa"/>
            </w:tcMar>
            <w:vAlign w:val="center"/>
          </w:tcPr>
          <w:p w14:paraId="1CD747E3" w14:textId="77777777" w:rsidR="005D4961" w:rsidRDefault="00E37B79">
            <w:pPr>
              <w:spacing w:before="80" w:after="80" w:line="280" w:lineRule="auto"/>
            </w:pPr>
            <w:r>
              <w:t>Special Programmes Cohort &amp; Catalogue Engine</w:t>
            </w:r>
          </w:p>
        </w:tc>
        <w:tc>
          <w:tcPr>
            <w:tcW w:w="2526" w:type="dxa"/>
            <w:tcMar>
              <w:top w:w="80" w:type="dxa"/>
              <w:left w:w="100" w:type="dxa"/>
              <w:bottom w:w="80" w:type="dxa"/>
              <w:right w:w="100" w:type="dxa"/>
            </w:tcMar>
            <w:vAlign w:val="center"/>
          </w:tcPr>
          <w:p w14:paraId="09ED7FB9" w14:textId="77777777" w:rsidR="005D4961" w:rsidRDefault="00E37B79">
            <w:pPr>
              <w:spacing w:before="80" w:after="80" w:line="280" w:lineRule="auto"/>
            </w:pPr>
            <w:r>
              <w:rPr>
                <w:sz w:val="20"/>
                <w:szCs w:val="20"/>
              </w:rPr>
              <w:t>C2 · Student &amp; Academic Lifecycle</w:t>
            </w:r>
          </w:p>
        </w:tc>
        <w:tc>
          <w:tcPr>
            <w:tcW w:w="1000" w:type="dxa"/>
            <w:tcMar>
              <w:top w:w="80" w:type="dxa"/>
              <w:left w:w="100" w:type="dxa"/>
              <w:bottom w:w="80" w:type="dxa"/>
              <w:right w:w="100" w:type="dxa"/>
            </w:tcMar>
            <w:vAlign w:val="center"/>
          </w:tcPr>
          <w:p w14:paraId="77498EC8"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5BF77FCC" w14:textId="77777777" w:rsidR="005D4961" w:rsidRDefault="00E37B79">
            <w:pPr>
              <w:spacing w:before="80" w:after="80" w:line="280" w:lineRule="auto"/>
              <w:jc w:val="center"/>
            </w:pPr>
            <w:r>
              <w:rPr>
                <w:b/>
                <w:bCs/>
                <w:color w:val="BF8F00"/>
                <w:sz w:val="20"/>
                <w:szCs w:val="20"/>
              </w:rPr>
              <w:t>Phase 2</w:t>
            </w:r>
          </w:p>
        </w:tc>
      </w:tr>
      <w:tr w:rsidR="005D4961" w14:paraId="08784E47" w14:textId="77777777">
        <w:trPr>
          <w:cantSplit/>
        </w:trPr>
        <w:tc>
          <w:tcPr>
            <w:tcW w:w="1000" w:type="dxa"/>
            <w:shd w:val="clear" w:color="auto" w:fill="F5F7FB"/>
            <w:tcMar>
              <w:top w:w="80" w:type="dxa"/>
              <w:left w:w="100" w:type="dxa"/>
              <w:bottom w:w="80" w:type="dxa"/>
              <w:right w:w="100" w:type="dxa"/>
            </w:tcMar>
            <w:vAlign w:val="center"/>
          </w:tcPr>
          <w:p w14:paraId="1C86FF96" w14:textId="77777777" w:rsidR="005D4961" w:rsidRDefault="00E37B79">
            <w:pPr>
              <w:spacing w:before="80" w:after="80" w:line="280" w:lineRule="auto"/>
            </w:pPr>
            <w:r>
              <w:rPr>
                <w:b/>
                <w:bCs/>
              </w:rPr>
              <w:t>S038</w:t>
            </w:r>
          </w:p>
        </w:tc>
        <w:tc>
          <w:tcPr>
            <w:tcW w:w="3500" w:type="dxa"/>
            <w:shd w:val="clear" w:color="auto" w:fill="F5F7FB"/>
            <w:tcMar>
              <w:top w:w="80" w:type="dxa"/>
              <w:left w:w="100" w:type="dxa"/>
              <w:bottom w:w="80" w:type="dxa"/>
              <w:right w:w="100" w:type="dxa"/>
            </w:tcMar>
            <w:vAlign w:val="center"/>
          </w:tcPr>
          <w:p w14:paraId="0207ED25" w14:textId="77777777" w:rsidR="005D4961" w:rsidRDefault="00E37B79">
            <w:pPr>
              <w:spacing w:before="80" w:after="80" w:line="280" w:lineRule="auto"/>
            </w:pPr>
            <w:r>
              <w:t>Short Courses Platform (System 02)</w:t>
            </w:r>
          </w:p>
        </w:tc>
        <w:tc>
          <w:tcPr>
            <w:tcW w:w="2526" w:type="dxa"/>
            <w:shd w:val="clear" w:color="auto" w:fill="F5F7FB"/>
            <w:tcMar>
              <w:top w:w="80" w:type="dxa"/>
              <w:left w:w="100" w:type="dxa"/>
              <w:bottom w:w="80" w:type="dxa"/>
              <w:right w:w="100" w:type="dxa"/>
            </w:tcMar>
            <w:vAlign w:val="center"/>
          </w:tcPr>
          <w:p w14:paraId="05215B25" w14:textId="77777777" w:rsidR="005D4961" w:rsidRDefault="00E37B79">
            <w:pPr>
              <w:spacing w:before="80" w:after="80" w:line="280" w:lineRule="auto"/>
            </w:pPr>
            <w:r>
              <w:rPr>
                <w:sz w:val="20"/>
                <w:szCs w:val="20"/>
              </w:rPr>
              <w:t>C2 · Student &amp; Academic Lifecycle</w:t>
            </w:r>
          </w:p>
        </w:tc>
        <w:tc>
          <w:tcPr>
            <w:tcW w:w="1000" w:type="dxa"/>
            <w:shd w:val="clear" w:color="auto" w:fill="F5F7FB"/>
            <w:tcMar>
              <w:top w:w="80" w:type="dxa"/>
              <w:left w:w="100" w:type="dxa"/>
              <w:bottom w:w="80" w:type="dxa"/>
              <w:right w:w="100" w:type="dxa"/>
            </w:tcMar>
            <w:vAlign w:val="center"/>
          </w:tcPr>
          <w:p w14:paraId="6BB23E7B" w14:textId="77777777" w:rsidR="005D4961" w:rsidRDefault="00E37B79">
            <w:pPr>
              <w:spacing w:before="80" w:after="80" w:line="280" w:lineRule="auto"/>
              <w:jc w:val="center"/>
            </w:pPr>
            <w:r>
              <w:rPr>
                <w:b/>
                <w:bCs/>
                <w:color w:val="1F3864"/>
                <w:sz w:val="20"/>
                <w:szCs w:val="20"/>
              </w:rPr>
              <w:t>DTI v3.0</w:t>
            </w:r>
          </w:p>
        </w:tc>
        <w:tc>
          <w:tcPr>
            <w:tcW w:w="1000" w:type="dxa"/>
            <w:shd w:val="clear" w:color="auto" w:fill="F5F7FB"/>
            <w:tcMar>
              <w:top w:w="80" w:type="dxa"/>
              <w:left w:w="100" w:type="dxa"/>
              <w:bottom w:w="80" w:type="dxa"/>
              <w:right w:w="100" w:type="dxa"/>
            </w:tcMar>
            <w:vAlign w:val="center"/>
          </w:tcPr>
          <w:p w14:paraId="3013F3AF" w14:textId="77777777" w:rsidR="005D4961" w:rsidRDefault="00E37B79">
            <w:pPr>
              <w:spacing w:before="80" w:after="80" w:line="280" w:lineRule="auto"/>
              <w:jc w:val="center"/>
            </w:pPr>
            <w:r>
              <w:rPr>
                <w:b/>
                <w:bCs/>
                <w:color w:val="BF8F00"/>
                <w:sz w:val="20"/>
                <w:szCs w:val="20"/>
              </w:rPr>
              <w:t>Phase 2</w:t>
            </w:r>
          </w:p>
        </w:tc>
      </w:tr>
      <w:tr w:rsidR="005D4961" w14:paraId="56FD4372" w14:textId="77777777">
        <w:trPr>
          <w:cantSplit/>
        </w:trPr>
        <w:tc>
          <w:tcPr>
            <w:tcW w:w="1000" w:type="dxa"/>
            <w:tcMar>
              <w:top w:w="80" w:type="dxa"/>
              <w:left w:w="100" w:type="dxa"/>
              <w:bottom w:w="80" w:type="dxa"/>
              <w:right w:w="100" w:type="dxa"/>
            </w:tcMar>
            <w:vAlign w:val="center"/>
          </w:tcPr>
          <w:p w14:paraId="0A5FBB22" w14:textId="77777777" w:rsidR="005D4961" w:rsidRDefault="00E37B79">
            <w:pPr>
              <w:spacing w:before="80" w:after="80" w:line="280" w:lineRule="auto"/>
            </w:pPr>
            <w:r>
              <w:rPr>
                <w:b/>
                <w:bCs/>
              </w:rPr>
              <w:t>S039</w:t>
            </w:r>
          </w:p>
        </w:tc>
        <w:tc>
          <w:tcPr>
            <w:tcW w:w="3500" w:type="dxa"/>
            <w:tcMar>
              <w:top w:w="80" w:type="dxa"/>
              <w:left w:w="100" w:type="dxa"/>
              <w:bottom w:w="80" w:type="dxa"/>
              <w:right w:w="100" w:type="dxa"/>
            </w:tcMar>
            <w:vAlign w:val="center"/>
          </w:tcPr>
          <w:p w14:paraId="159AC9D1" w14:textId="77777777" w:rsidR="005D4961" w:rsidRDefault="00E37B79">
            <w:pPr>
              <w:spacing w:before="80" w:after="80" w:line="280" w:lineRule="auto"/>
            </w:pPr>
            <w:r>
              <w:t>Pre-Call Ceremony / Convocation Management</w:t>
            </w:r>
          </w:p>
        </w:tc>
        <w:tc>
          <w:tcPr>
            <w:tcW w:w="2526" w:type="dxa"/>
            <w:tcMar>
              <w:top w:w="80" w:type="dxa"/>
              <w:left w:w="100" w:type="dxa"/>
              <w:bottom w:w="80" w:type="dxa"/>
              <w:right w:w="100" w:type="dxa"/>
            </w:tcMar>
            <w:vAlign w:val="center"/>
          </w:tcPr>
          <w:p w14:paraId="6E3D0ED2" w14:textId="77777777" w:rsidR="005D4961" w:rsidRDefault="00E37B79">
            <w:pPr>
              <w:spacing w:before="80" w:after="80" w:line="280" w:lineRule="auto"/>
            </w:pPr>
            <w:r>
              <w:rPr>
                <w:sz w:val="20"/>
                <w:szCs w:val="20"/>
              </w:rPr>
              <w:t>C2 · Student &amp; Academic Lifecycle</w:t>
            </w:r>
          </w:p>
        </w:tc>
        <w:tc>
          <w:tcPr>
            <w:tcW w:w="1000" w:type="dxa"/>
            <w:tcMar>
              <w:top w:w="80" w:type="dxa"/>
              <w:left w:w="100" w:type="dxa"/>
              <w:bottom w:w="80" w:type="dxa"/>
              <w:right w:w="100" w:type="dxa"/>
            </w:tcMar>
            <w:vAlign w:val="center"/>
          </w:tcPr>
          <w:p w14:paraId="376E7B76"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24832A5F" w14:textId="77777777" w:rsidR="005D4961" w:rsidRDefault="00E37B79">
            <w:pPr>
              <w:spacing w:before="80" w:after="80" w:line="280" w:lineRule="auto"/>
              <w:jc w:val="center"/>
            </w:pPr>
            <w:r>
              <w:rPr>
                <w:b/>
                <w:bCs/>
                <w:color w:val="BF8F00"/>
                <w:sz w:val="20"/>
                <w:szCs w:val="20"/>
              </w:rPr>
              <w:t>Phase 2</w:t>
            </w:r>
          </w:p>
        </w:tc>
      </w:tr>
      <w:tr w:rsidR="005D4961" w14:paraId="7D7E5DF1" w14:textId="77777777">
        <w:trPr>
          <w:cantSplit/>
        </w:trPr>
        <w:tc>
          <w:tcPr>
            <w:tcW w:w="1000" w:type="dxa"/>
            <w:shd w:val="clear" w:color="auto" w:fill="F5F7FB"/>
            <w:tcMar>
              <w:top w:w="80" w:type="dxa"/>
              <w:left w:w="100" w:type="dxa"/>
              <w:bottom w:w="80" w:type="dxa"/>
              <w:right w:w="100" w:type="dxa"/>
            </w:tcMar>
            <w:vAlign w:val="center"/>
          </w:tcPr>
          <w:p w14:paraId="4D114A73" w14:textId="77777777" w:rsidR="005D4961" w:rsidRDefault="00E37B79">
            <w:pPr>
              <w:spacing w:before="80" w:after="80" w:line="280" w:lineRule="auto"/>
            </w:pPr>
            <w:r>
              <w:rPr>
                <w:b/>
                <w:bCs/>
              </w:rPr>
              <w:t>S040</w:t>
            </w:r>
          </w:p>
        </w:tc>
        <w:tc>
          <w:tcPr>
            <w:tcW w:w="3500" w:type="dxa"/>
            <w:shd w:val="clear" w:color="auto" w:fill="F5F7FB"/>
            <w:tcMar>
              <w:top w:w="80" w:type="dxa"/>
              <w:left w:w="100" w:type="dxa"/>
              <w:bottom w:w="80" w:type="dxa"/>
              <w:right w:w="100" w:type="dxa"/>
            </w:tcMar>
            <w:vAlign w:val="center"/>
          </w:tcPr>
          <w:p w14:paraId="2B61F60B" w14:textId="77777777" w:rsidR="005D4961" w:rsidRDefault="00E37B79">
            <w:pPr>
              <w:spacing w:before="80" w:after="80" w:line="280" w:lineRule="auto"/>
            </w:pPr>
            <w:r>
              <w:t>Industrial Attachment / Pupillage Placement Portal</w:t>
            </w:r>
          </w:p>
        </w:tc>
        <w:tc>
          <w:tcPr>
            <w:tcW w:w="2526" w:type="dxa"/>
            <w:shd w:val="clear" w:color="auto" w:fill="F5F7FB"/>
            <w:tcMar>
              <w:top w:w="80" w:type="dxa"/>
              <w:left w:w="100" w:type="dxa"/>
              <w:bottom w:w="80" w:type="dxa"/>
              <w:right w:w="100" w:type="dxa"/>
            </w:tcMar>
            <w:vAlign w:val="center"/>
          </w:tcPr>
          <w:p w14:paraId="6828DCC9" w14:textId="77777777" w:rsidR="005D4961" w:rsidRDefault="00E37B79">
            <w:pPr>
              <w:spacing w:before="80" w:after="80" w:line="280" w:lineRule="auto"/>
            </w:pPr>
            <w:r>
              <w:rPr>
                <w:sz w:val="20"/>
                <w:szCs w:val="20"/>
              </w:rPr>
              <w:t>C2 · Student &amp; Academic Lifecycle</w:t>
            </w:r>
          </w:p>
        </w:tc>
        <w:tc>
          <w:tcPr>
            <w:tcW w:w="1000" w:type="dxa"/>
            <w:shd w:val="clear" w:color="auto" w:fill="F5F7FB"/>
            <w:tcMar>
              <w:top w:w="80" w:type="dxa"/>
              <w:left w:w="100" w:type="dxa"/>
              <w:bottom w:w="80" w:type="dxa"/>
              <w:right w:w="100" w:type="dxa"/>
            </w:tcMar>
            <w:vAlign w:val="center"/>
          </w:tcPr>
          <w:p w14:paraId="02AAEE3B"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7281ED6D" w14:textId="77777777" w:rsidR="005D4961" w:rsidRDefault="00E37B79">
            <w:pPr>
              <w:spacing w:before="80" w:after="80" w:line="280" w:lineRule="auto"/>
              <w:jc w:val="center"/>
            </w:pPr>
            <w:r>
              <w:rPr>
                <w:b/>
                <w:bCs/>
                <w:color w:val="C00000"/>
                <w:sz w:val="20"/>
                <w:szCs w:val="20"/>
              </w:rPr>
              <w:t>Fast-Track</w:t>
            </w:r>
          </w:p>
        </w:tc>
      </w:tr>
      <w:tr w:rsidR="005D4961" w14:paraId="68E61258" w14:textId="77777777">
        <w:trPr>
          <w:cantSplit/>
        </w:trPr>
        <w:tc>
          <w:tcPr>
            <w:tcW w:w="1000" w:type="dxa"/>
            <w:tcMar>
              <w:top w:w="80" w:type="dxa"/>
              <w:left w:w="100" w:type="dxa"/>
              <w:bottom w:w="80" w:type="dxa"/>
              <w:right w:w="100" w:type="dxa"/>
            </w:tcMar>
            <w:vAlign w:val="center"/>
          </w:tcPr>
          <w:p w14:paraId="73E6D42B" w14:textId="77777777" w:rsidR="005D4961" w:rsidRDefault="00E37B79">
            <w:pPr>
              <w:spacing w:before="80" w:after="80" w:line="280" w:lineRule="auto"/>
            </w:pPr>
            <w:r>
              <w:rPr>
                <w:b/>
                <w:bCs/>
              </w:rPr>
              <w:t>S041</w:t>
            </w:r>
          </w:p>
        </w:tc>
        <w:tc>
          <w:tcPr>
            <w:tcW w:w="3500" w:type="dxa"/>
            <w:tcMar>
              <w:top w:w="80" w:type="dxa"/>
              <w:left w:w="100" w:type="dxa"/>
              <w:bottom w:w="80" w:type="dxa"/>
              <w:right w:w="100" w:type="dxa"/>
            </w:tcMar>
            <w:vAlign w:val="center"/>
          </w:tcPr>
          <w:p w14:paraId="79666BEE" w14:textId="77777777" w:rsidR="005D4961" w:rsidRDefault="00E37B79">
            <w:pPr>
              <w:spacing w:before="80" w:after="80" w:line="280" w:lineRule="auto"/>
            </w:pPr>
            <w:r>
              <w:t>Attendance Module (System 04)</w:t>
            </w:r>
          </w:p>
        </w:tc>
        <w:tc>
          <w:tcPr>
            <w:tcW w:w="2526" w:type="dxa"/>
            <w:tcMar>
              <w:top w:w="80" w:type="dxa"/>
              <w:left w:w="100" w:type="dxa"/>
              <w:bottom w:w="80" w:type="dxa"/>
              <w:right w:w="100" w:type="dxa"/>
            </w:tcMar>
            <w:vAlign w:val="center"/>
          </w:tcPr>
          <w:p w14:paraId="69478278" w14:textId="77777777" w:rsidR="005D4961" w:rsidRDefault="00E37B79">
            <w:pPr>
              <w:spacing w:before="80" w:after="80" w:line="280" w:lineRule="auto"/>
            </w:pPr>
            <w:r>
              <w:rPr>
                <w:sz w:val="20"/>
                <w:szCs w:val="20"/>
              </w:rPr>
              <w:t>C2 · Student &amp; Academic Lifecycle</w:t>
            </w:r>
          </w:p>
        </w:tc>
        <w:tc>
          <w:tcPr>
            <w:tcW w:w="1000" w:type="dxa"/>
            <w:tcMar>
              <w:top w:w="80" w:type="dxa"/>
              <w:left w:w="100" w:type="dxa"/>
              <w:bottom w:w="80" w:type="dxa"/>
              <w:right w:w="100" w:type="dxa"/>
            </w:tcMar>
            <w:vAlign w:val="center"/>
          </w:tcPr>
          <w:p w14:paraId="77651CEB" w14:textId="77777777" w:rsidR="005D4961" w:rsidRDefault="00E37B79">
            <w:pPr>
              <w:spacing w:before="80" w:after="80" w:line="280" w:lineRule="auto"/>
              <w:jc w:val="center"/>
            </w:pPr>
            <w:r>
              <w:rPr>
                <w:b/>
                <w:bCs/>
                <w:color w:val="1F3864"/>
                <w:sz w:val="20"/>
                <w:szCs w:val="20"/>
              </w:rPr>
              <w:t>DTI v3.0</w:t>
            </w:r>
          </w:p>
        </w:tc>
        <w:tc>
          <w:tcPr>
            <w:tcW w:w="1000" w:type="dxa"/>
            <w:tcMar>
              <w:top w:w="80" w:type="dxa"/>
              <w:left w:w="100" w:type="dxa"/>
              <w:bottom w:w="80" w:type="dxa"/>
              <w:right w:w="100" w:type="dxa"/>
            </w:tcMar>
            <w:vAlign w:val="center"/>
          </w:tcPr>
          <w:p w14:paraId="7D134FB7" w14:textId="77777777" w:rsidR="005D4961" w:rsidRDefault="00E37B79">
            <w:pPr>
              <w:spacing w:before="80" w:after="80" w:line="280" w:lineRule="auto"/>
              <w:jc w:val="center"/>
            </w:pPr>
            <w:r>
              <w:rPr>
                <w:b/>
                <w:bCs/>
                <w:color w:val="BF8F00"/>
                <w:sz w:val="20"/>
                <w:szCs w:val="20"/>
              </w:rPr>
              <w:t>Phase 2</w:t>
            </w:r>
          </w:p>
        </w:tc>
      </w:tr>
      <w:tr w:rsidR="005D4961" w14:paraId="703461A3" w14:textId="77777777">
        <w:trPr>
          <w:cantSplit/>
        </w:trPr>
        <w:tc>
          <w:tcPr>
            <w:tcW w:w="1000" w:type="dxa"/>
            <w:shd w:val="clear" w:color="auto" w:fill="F5F7FB"/>
            <w:tcMar>
              <w:top w:w="80" w:type="dxa"/>
              <w:left w:w="100" w:type="dxa"/>
              <w:bottom w:w="80" w:type="dxa"/>
              <w:right w:w="100" w:type="dxa"/>
            </w:tcMar>
            <w:vAlign w:val="center"/>
          </w:tcPr>
          <w:p w14:paraId="5D5AA557" w14:textId="77777777" w:rsidR="005D4961" w:rsidRDefault="00E37B79">
            <w:pPr>
              <w:spacing w:before="80" w:after="80" w:line="280" w:lineRule="auto"/>
            </w:pPr>
            <w:r>
              <w:rPr>
                <w:b/>
                <w:bCs/>
              </w:rPr>
              <w:t>S042</w:t>
            </w:r>
          </w:p>
        </w:tc>
        <w:tc>
          <w:tcPr>
            <w:tcW w:w="3500" w:type="dxa"/>
            <w:shd w:val="clear" w:color="auto" w:fill="F5F7FB"/>
            <w:tcMar>
              <w:top w:w="80" w:type="dxa"/>
              <w:left w:w="100" w:type="dxa"/>
              <w:bottom w:w="80" w:type="dxa"/>
              <w:right w:w="100" w:type="dxa"/>
            </w:tcMar>
            <w:vAlign w:val="center"/>
          </w:tcPr>
          <w:p w14:paraId="7985DF9B" w14:textId="77777777" w:rsidR="005D4961" w:rsidRDefault="00E37B79">
            <w:pPr>
              <w:spacing w:before="80" w:after="80" w:line="280" w:lineRule="auto"/>
            </w:pPr>
            <w:r>
              <w:t>Mentor–Mentee Pairing Platform</w:t>
            </w:r>
          </w:p>
        </w:tc>
        <w:tc>
          <w:tcPr>
            <w:tcW w:w="2526" w:type="dxa"/>
            <w:shd w:val="clear" w:color="auto" w:fill="F5F7FB"/>
            <w:tcMar>
              <w:top w:w="80" w:type="dxa"/>
              <w:left w:w="100" w:type="dxa"/>
              <w:bottom w:w="80" w:type="dxa"/>
              <w:right w:w="100" w:type="dxa"/>
            </w:tcMar>
            <w:vAlign w:val="center"/>
          </w:tcPr>
          <w:p w14:paraId="1FE037D2" w14:textId="77777777" w:rsidR="005D4961" w:rsidRDefault="00E37B79">
            <w:pPr>
              <w:spacing w:before="80" w:after="80" w:line="280" w:lineRule="auto"/>
            </w:pPr>
            <w:r>
              <w:rPr>
                <w:sz w:val="20"/>
                <w:szCs w:val="20"/>
              </w:rPr>
              <w:t>C2 · Student &amp; Academic Lifecycle</w:t>
            </w:r>
          </w:p>
        </w:tc>
        <w:tc>
          <w:tcPr>
            <w:tcW w:w="1000" w:type="dxa"/>
            <w:shd w:val="clear" w:color="auto" w:fill="F5F7FB"/>
            <w:tcMar>
              <w:top w:w="80" w:type="dxa"/>
              <w:left w:w="100" w:type="dxa"/>
              <w:bottom w:w="80" w:type="dxa"/>
              <w:right w:w="100" w:type="dxa"/>
            </w:tcMar>
            <w:vAlign w:val="center"/>
          </w:tcPr>
          <w:p w14:paraId="77CA262A"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2126FFE9" w14:textId="77777777" w:rsidR="005D4961" w:rsidRDefault="00E37B79">
            <w:pPr>
              <w:spacing w:before="80" w:after="80" w:line="280" w:lineRule="auto"/>
              <w:jc w:val="center"/>
            </w:pPr>
            <w:r>
              <w:rPr>
                <w:b/>
                <w:bCs/>
                <w:color w:val="BF8F00"/>
                <w:sz w:val="20"/>
                <w:szCs w:val="20"/>
              </w:rPr>
              <w:t>Phase 2</w:t>
            </w:r>
          </w:p>
        </w:tc>
      </w:tr>
      <w:tr w:rsidR="005D4961" w14:paraId="481F574F" w14:textId="77777777">
        <w:trPr>
          <w:cantSplit/>
        </w:trPr>
        <w:tc>
          <w:tcPr>
            <w:tcW w:w="1000" w:type="dxa"/>
            <w:tcMar>
              <w:top w:w="80" w:type="dxa"/>
              <w:left w:w="100" w:type="dxa"/>
              <w:bottom w:w="80" w:type="dxa"/>
              <w:right w:w="100" w:type="dxa"/>
            </w:tcMar>
            <w:vAlign w:val="center"/>
          </w:tcPr>
          <w:p w14:paraId="24929BCF" w14:textId="77777777" w:rsidR="005D4961" w:rsidRDefault="00E37B79">
            <w:pPr>
              <w:spacing w:before="80" w:after="80" w:line="280" w:lineRule="auto"/>
            </w:pPr>
            <w:r>
              <w:rPr>
                <w:b/>
                <w:bCs/>
              </w:rPr>
              <w:t>S043</w:t>
            </w:r>
          </w:p>
        </w:tc>
        <w:tc>
          <w:tcPr>
            <w:tcW w:w="3500" w:type="dxa"/>
            <w:tcMar>
              <w:top w:w="80" w:type="dxa"/>
              <w:left w:w="100" w:type="dxa"/>
              <w:bottom w:w="80" w:type="dxa"/>
              <w:right w:w="100" w:type="dxa"/>
            </w:tcMar>
            <w:vAlign w:val="center"/>
          </w:tcPr>
          <w:p w14:paraId="277015C3" w14:textId="77777777" w:rsidR="005D4961" w:rsidRDefault="00E37B79">
            <w:pPr>
              <w:spacing w:before="80" w:after="80" w:line="280" w:lineRule="auto"/>
            </w:pPr>
            <w:r>
              <w:t>Co-curricular &amp; Society Management</w:t>
            </w:r>
          </w:p>
        </w:tc>
        <w:tc>
          <w:tcPr>
            <w:tcW w:w="2526" w:type="dxa"/>
            <w:tcMar>
              <w:top w:w="80" w:type="dxa"/>
              <w:left w:w="100" w:type="dxa"/>
              <w:bottom w:w="80" w:type="dxa"/>
              <w:right w:w="100" w:type="dxa"/>
            </w:tcMar>
            <w:vAlign w:val="center"/>
          </w:tcPr>
          <w:p w14:paraId="11FFB136" w14:textId="77777777" w:rsidR="005D4961" w:rsidRDefault="00E37B79">
            <w:pPr>
              <w:spacing w:before="80" w:after="80" w:line="280" w:lineRule="auto"/>
            </w:pPr>
            <w:r>
              <w:rPr>
                <w:sz w:val="20"/>
                <w:szCs w:val="20"/>
              </w:rPr>
              <w:t>C2 · Student &amp; Academic Lifecycle</w:t>
            </w:r>
          </w:p>
        </w:tc>
        <w:tc>
          <w:tcPr>
            <w:tcW w:w="1000" w:type="dxa"/>
            <w:tcMar>
              <w:top w:w="80" w:type="dxa"/>
              <w:left w:w="100" w:type="dxa"/>
              <w:bottom w:w="80" w:type="dxa"/>
              <w:right w:w="100" w:type="dxa"/>
            </w:tcMar>
            <w:vAlign w:val="center"/>
          </w:tcPr>
          <w:p w14:paraId="193E1027"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7CFE7019" w14:textId="77777777" w:rsidR="005D4961" w:rsidRDefault="00E37B79">
            <w:pPr>
              <w:spacing w:before="80" w:after="80" w:line="280" w:lineRule="auto"/>
              <w:jc w:val="center"/>
            </w:pPr>
            <w:r>
              <w:rPr>
                <w:b/>
                <w:bCs/>
                <w:color w:val="385723"/>
                <w:sz w:val="20"/>
                <w:szCs w:val="20"/>
              </w:rPr>
              <w:t>Phase 3</w:t>
            </w:r>
          </w:p>
        </w:tc>
      </w:tr>
      <w:tr w:rsidR="005D4961" w14:paraId="2CB347DB" w14:textId="77777777">
        <w:trPr>
          <w:cantSplit/>
        </w:trPr>
        <w:tc>
          <w:tcPr>
            <w:tcW w:w="1000" w:type="dxa"/>
            <w:shd w:val="clear" w:color="auto" w:fill="F5F7FB"/>
            <w:tcMar>
              <w:top w:w="80" w:type="dxa"/>
              <w:left w:w="100" w:type="dxa"/>
              <w:bottom w:w="80" w:type="dxa"/>
              <w:right w:w="100" w:type="dxa"/>
            </w:tcMar>
            <w:vAlign w:val="center"/>
          </w:tcPr>
          <w:p w14:paraId="75653EA6" w14:textId="77777777" w:rsidR="005D4961" w:rsidRDefault="00E37B79">
            <w:pPr>
              <w:spacing w:before="80" w:after="80" w:line="280" w:lineRule="auto"/>
            </w:pPr>
            <w:r>
              <w:rPr>
                <w:b/>
                <w:bCs/>
              </w:rPr>
              <w:lastRenderedPageBreak/>
              <w:t>S044</w:t>
            </w:r>
          </w:p>
        </w:tc>
        <w:tc>
          <w:tcPr>
            <w:tcW w:w="3500" w:type="dxa"/>
            <w:shd w:val="clear" w:color="auto" w:fill="F5F7FB"/>
            <w:tcMar>
              <w:top w:w="80" w:type="dxa"/>
              <w:left w:w="100" w:type="dxa"/>
              <w:bottom w:w="80" w:type="dxa"/>
              <w:right w:w="100" w:type="dxa"/>
            </w:tcMar>
            <w:vAlign w:val="center"/>
          </w:tcPr>
          <w:p w14:paraId="4821550C" w14:textId="77777777" w:rsidR="005D4961" w:rsidRDefault="00E37B79">
            <w:pPr>
              <w:spacing w:before="80" w:after="80" w:line="280" w:lineRule="auto"/>
            </w:pPr>
            <w:r>
              <w:t>ID Card, Gown &amp; Physical-Asset Issuance Tracking</w:t>
            </w:r>
          </w:p>
        </w:tc>
        <w:tc>
          <w:tcPr>
            <w:tcW w:w="2526" w:type="dxa"/>
            <w:shd w:val="clear" w:color="auto" w:fill="F5F7FB"/>
            <w:tcMar>
              <w:top w:w="80" w:type="dxa"/>
              <w:left w:w="100" w:type="dxa"/>
              <w:bottom w:w="80" w:type="dxa"/>
              <w:right w:w="100" w:type="dxa"/>
            </w:tcMar>
            <w:vAlign w:val="center"/>
          </w:tcPr>
          <w:p w14:paraId="41C89908" w14:textId="77777777" w:rsidR="005D4961" w:rsidRDefault="00E37B79">
            <w:pPr>
              <w:spacing w:before="80" w:after="80" w:line="280" w:lineRule="auto"/>
            </w:pPr>
            <w:r>
              <w:rPr>
                <w:sz w:val="20"/>
                <w:szCs w:val="20"/>
              </w:rPr>
              <w:t>C2 · Student &amp; Academic Lifecycle</w:t>
            </w:r>
          </w:p>
        </w:tc>
        <w:tc>
          <w:tcPr>
            <w:tcW w:w="1000" w:type="dxa"/>
            <w:shd w:val="clear" w:color="auto" w:fill="F5F7FB"/>
            <w:tcMar>
              <w:top w:w="80" w:type="dxa"/>
              <w:left w:w="100" w:type="dxa"/>
              <w:bottom w:w="80" w:type="dxa"/>
              <w:right w:w="100" w:type="dxa"/>
            </w:tcMar>
            <w:vAlign w:val="center"/>
          </w:tcPr>
          <w:p w14:paraId="47A3A26B"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6B9ACCE4" w14:textId="77777777" w:rsidR="005D4961" w:rsidRDefault="00E37B79">
            <w:pPr>
              <w:spacing w:before="80" w:after="80" w:line="280" w:lineRule="auto"/>
              <w:jc w:val="center"/>
            </w:pPr>
            <w:r>
              <w:rPr>
                <w:b/>
                <w:bCs/>
                <w:color w:val="385723"/>
                <w:sz w:val="20"/>
                <w:szCs w:val="20"/>
              </w:rPr>
              <w:t>Phase 3</w:t>
            </w:r>
          </w:p>
        </w:tc>
      </w:tr>
      <w:tr w:rsidR="005D4961" w14:paraId="4417B9BA" w14:textId="77777777">
        <w:trPr>
          <w:cantSplit/>
        </w:trPr>
        <w:tc>
          <w:tcPr>
            <w:tcW w:w="1000" w:type="dxa"/>
            <w:tcMar>
              <w:top w:w="80" w:type="dxa"/>
              <w:left w:w="100" w:type="dxa"/>
              <w:bottom w:w="80" w:type="dxa"/>
              <w:right w:w="100" w:type="dxa"/>
            </w:tcMar>
            <w:vAlign w:val="center"/>
          </w:tcPr>
          <w:p w14:paraId="74D86E27" w14:textId="77777777" w:rsidR="005D4961" w:rsidRDefault="00E37B79">
            <w:pPr>
              <w:spacing w:before="80" w:after="80" w:line="280" w:lineRule="auto"/>
            </w:pPr>
            <w:r>
              <w:rPr>
                <w:b/>
                <w:bCs/>
              </w:rPr>
              <w:t>S045</w:t>
            </w:r>
          </w:p>
        </w:tc>
        <w:tc>
          <w:tcPr>
            <w:tcW w:w="3500" w:type="dxa"/>
            <w:tcMar>
              <w:top w:w="80" w:type="dxa"/>
              <w:left w:w="100" w:type="dxa"/>
              <w:bottom w:w="80" w:type="dxa"/>
              <w:right w:w="100" w:type="dxa"/>
            </w:tcMar>
            <w:vAlign w:val="center"/>
          </w:tcPr>
          <w:p w14:paraId="2E06C6F4" w14:textId="77777777" w:rsidR="005D4961" w:rsidRDefault="00E37B79">
            <w:pPr>
              <w:spacing w:before="80" w:after="80" w:line="280" w:lineRule="auto"/>
            </w:pPr>
            <w:r>
              <w:t>Examiner-of-Practice / Pupil-Master Register</w:t>
            </w:r>
          </w:p>
        </w:tc>
        <w:tc>
          <w:tcPr>
            <w:tcW w:w="2526" w:type="dxa"/>
            <w:tcMar>
              <w:top w:w="80" w:type="dxa"/>
              <w:left w:w="100" w:type="dxa"/>
              <w:bottom w:w="80" w:type="dxa"/>
              <w:right w:w="100" w:type="dxa"/>
            </w:tcMar>
            <w:vAlign w:val="center"/>
          </w:tcPr>
          <w:p w14:paraId="550B50FC" w14:textId="77777777" w:rsidR="005D4961" w:rsidRDefault="00E37B79">
            <w:pPr>
              <w:spacing w:before="80" w:after="80" w:line="280" w:lineRule="auto"/>
            </w:pPr>
            <w:r>
              <w:rPr>
                <w:sz w:val="20"/>
                <w:szCs w:val="20"/>
              </w:rPr>
              <w:t>C2 · Student &amp; Academic Lifecycle</w:t>
            </w:r>
          </w:p>
        </w:tc>
        <w:tc>
          <w:tcPr>
            <w:tcW w:w="1000" w:type="dxa"/>
            <w:tcMar>
              <w:top w:w="80" w:type="dxa"/>
              <w:left w:w="100" w:type="dxa"/>
              <w:bottom w:w="80" w:type="dxa"/>
              <w:right w:w="100" w:type="dxa"/>
            </w:tcMar>
            <w:vAlign w:val="center"/>
          </w:tcPr>
          <w:p w14:paraId="2E2EC54A"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53537762" w14:textId="77777777" w:rsidR="005D4961" w:rsidRDefault="00E37B79">
            <w:pPr>
              <w:spacing w:before="80" w:after="80" w:line="280" w:lineRule="auto"/>
              <w:jc w:val="center"/>
            </w:pPr>
            <w:r>
              <w:rPr>
                <w:b/>
                <w:bCs/>
                <w:color w:val="BF8F00"/>
                <w:sz w:val="20"/>
                <w:szCs w:val="20"/>
              </w:rPr>
              <w:t>Phase 2</w:t>
            </w:r>
          </w:p>
        </w:tc>
      </w:tr>
      <w:tr w:rsidR="005D4961" w14:paraId="7BDEB144" w14:textId="77777777">
        <w:trPr>
          <w:cantSplit/>
        </w:trPr>
        <w:tc>
          <w:tcPr>
            <w:tcW w:w="1000" w:type="dxa"/>
            <w:shd w:val="clear" w:color="auto" w:fill="F5F7FB"/>
            <w:tcMar>
              <w:top w:w="80" w:type="dxa"/>
              <w:left w:w="100" w:type="dxa"/>
              <w:bottom w:w="80" w:type="dxa"/>
              <w:right w:w="100" w:type="dxa"/>
            </w:tcMar>
            <w:vAlign w:val="center"/>
          </w:tcPr>
          <w:p w14:paraId="5D3CE737" w14:textId="77777777" w:rsidR="005D4961" w:rsidRDefault="00E37B79">
            <w:pPr>
              <w:spacing w:before="80" w:after="80" w:line="280" w:lineRule="auto"/>
            </w:pPr>
            <w:r>
              <w:rPr>
                <w:b/>
                <w:bCs/>
              </w:rPr>
              <w:t>S046</w:t>
            </w:r>
          </w:p>
        </w:tc>
        <w:tc>
          <w:tcPr>
            <w:tcW w:w="3500" w:type="dxa"/>
            <w:shd w:val="clear" w:color="auto" w:fill="F5F7FB"/>
            <w:tcMar>
              <w:top w:w="80" w:type="dxa"/>
              <w:left w:w="100" w:type="dxa"/>
              <w:bottom w:w="80" w:type="dxa"/>
              <w:right w:w="100" w:type="dxa"/>
            </w:tcMar>
            <w:vAlign w:val="center"/>
          </w:tcPr>
          <w:p w14:paraId="047F103C" w14:textId="77777777" w:rsidR="005D4961" w:rsidRDefault="00E37B79">
            <w:pPr>
              <w:spacing w:before="80" w:after="80" w:line="280" w:lineRule="auto"/>
            </w:pPr>
            <w:r>
              <w:t>Lecture Capture &amp; Video-on-Demand</w:t>
            </w:r>
          </w:p>
        </w:tc>
        <w:tc>
          <w:tcPr>
            <w:tcW w:w="2526" w:type="dxa"/>
            <w:shd w:val="clear" w:color="auto" w:fill="F5F7FB"/>
            <w:tcMar>
              <w:top w:w="80" w:type="dxa"/>
              <w:left w:w="100" w:type="dxa"/>
              <w:bottom w:w="80" w:type="dxa"/>
              <w:right w:w="100" w:type="dxa"/>
            </w:tcMar>
            <w:vAlign w:val="center"/>
          </w:tcPr>
          <w:p w14:paraId="199E8CD0" w14:textId="77777777" w:rsidR="005D4961" w:rsidRDefault="00E37B79">
            <w:pPr>
              <w:spacing w:before="80" w:after="80" w:line="280" w:lineRule="auto"/>
            </w:pPr>
            <w:r>
              <w:rPr>
                <w:sz w:val="20"/>
                <w:szCs w:val="20"/>
              </w:rPr>
              <w:t>C2 · Student &amp; Academic Lifecycle</w:t>
            </w:r>
          </w:p>
        </w:tc>
        <w:tc>
          <w:tcPr>
            <w:tcW w:w="1000" w:type="dxa"/>
            <w:shd w:val="clear" w:color="auto" w:fill="F5F7FB"/>
            <w:tcMar>
              <w:top w:w="80" w:type="dxa"/>
              <w:left w:w="100" w:type="dxa"/>
              <w:bottom w:w="80" w:type="dxa"/>
              <w:right w:w="100" w:type="dxa"/>
            </w:tcMar>
            <w:vAlign w:val="center"/>
          </w:tcPr>
          <w:p w14:paraId="728CD82F"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204E6E00" w14:textId="77777777" w:rsidR="005D4961" w:rsidRDefault="00E37B79">
            <w:pPr>
              <w:spacing w:before="80" w:after="80" w:line="280" w:lineRule="auto"/>
              <w:jc w:val="center"/>
            </w:pPr>
            <w:r>
              <w:rPr>
                <w:b/>
                <w:bCs/>
                <w:color w:val="C00000"/>
                <w:sz w:val="20"/>
                <w:szCs w:val="20"/>
              </w:rPr>
              <w:t>Fast-Track</w:t>
            </w:r>
          </w:p>
        </w:tc>
      </w:tr>
      <w:tr w:rsidR="005D4961" w14:paraId="7317A517" w14:textId="77777777">
        <w:trPr>
          <w:cantSplit/>
        </w:trPr>
        <w:tc>
          <w:tcPr>
            <w:tcW w:w="1000" w:type="dxa"/>
            <w:tcMar>
              <w:top w:w="80" w:type="dxa"/>
              <w:left w:w="100" w:type="dxa"/>
              <w:bottom w:w="80" w:type="dxa"/>
              <w:right w:w="100" w:type="dxa"/>
            </w:tcMar>
            <w:vAlign w:val="center"/>
          </w:tcPr>
          <w:p w14:paraId="2943718B" w14:textId="77777777" w:rsidR="005D4961" w:rsidRDefault="00E37B79">
            <w:pPr>
              <w:spacing w:before="80" w:after="80" w:line="280" w:lineRule="auto"/>
            </w:pPr>
            <w:r>
              <w:rPr>
                <w:b/>
                <w:bCs/>
              </w:rPr>
              <w:t>S047</w:t>
            </w:r>
          </w:p>
        </w:tc>
        <w:tc>
          <w:tcPr>
            <w:tcW w:w="3500" w:type="dxa"/>
            <w:tcMar>
              <w:top w:w="80" w:type="dxa"/>
              <w:left w:w="100" w:type="dxa"/>
              <w:bottom w:w="80" w:type="dxa"/>
              <w:right w:w="100" w:type="dxa"/>
            </w:tcMar>
            <w:vAlign w:val="center"/>
          </w:tcPr>
          <w:p w14:paraId="1B67B44B" w14:textId="77777777" w:rsidR="005D4961" w:rsidRDefault="00E37B79">
            <w:pPr>
              <w:spacing w:before="80" w:after="80" w:line="280" w:lineRule="auto"/>
            </w:pPr>
            <w:r>
              <w:t>Translation / Interpretation Booking</w:t>
            </w:r>
          </w:p>
        </w:tc>
        <w:tc>
          <w:tcPr>
            <w:tcW w:w="2526" w:type="dxa"/>
            <w:tcMar>
              <w:top w:w="80" w:type="dxa"/>
              <w:left w:w="100" w:type="dxa"/>
              <w:bottom w:w="80" w:type="dxa"/>
              <w:right w:w="100" w:type="dxa"/>
            </w:tcMar>
            <w:vAlign w:val="center"/>
          </w:tcPr>
          <w:p w14:paraId="747C7011" w14:textId="77777777" w:rsidR="005D4961" w:rsidRDefault="00E37B79">
            <w:pPr>
              <w:spacing w:before="80" w:after="80" w:line="280" w:lineRule="auto"/>
            </w:pPr>
            <w:r>
              <w:rPr>
                <w:sz w:val="20"/>
                <w:szCs w:val="20"/>
              </w:rPr>
              <w:t>C2 · Student &amp; Academic Lifecycle</w:t>
            </w:r>
          </w:p>
        </w:tc>
        <w:tc>
          <w:tcPr>
            <w:tcW w:w="1000" w:type="dxa"/>
            <w:tcMar>
              <w:top w:w="80" w:type="dxa"/>
              <w:left w:w="100" w:type="dxa"/>
              <w:bottom w:w="80" w:type="dxa"/>
              <w:right w:w="100" w:type="dxa"/>
            </w:tcMar>
            <w:vAlign w:val="center"/>
          </w:tcPr>
          <w:p w14:paraId="64E43FAC"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236BA14C" w14:textId="77777777" w:rsidR="005D4961" w:rsidRDefault="00E37B79">
            <w:pPr>
              <w:spacing w:before="80" w:after="80" w:line="280" w:lineRule="auto"/>
              <w:jc w:val="center"/>
            </w:pPr>
            <w:r>
              <w:rPr>
                <w:b/>
                <w:bCs/>
                <w:color w:val="385723"/>
                <w:sz w:val="20"/>
                <w:szCs w:val="20"/>
              </w:rPr>
              <w:t>Phase 3</w:t>
            </w:r>
          </w:p>
        </w:tc>
      </w:tr>
      <w:tr w:rsidR="005D4961" w14:paraId="3633E91A" w14:textId="77777777">
        <w:trPr>
          <w:cantSplit/>
        </w:trPr>
        <w:tc>
          <w:tcPr>
            <w:tcW w:w="1000" w:type="dxa"/>
            <w:shd w:val="clear" w:color="auto" w:fill="F5F7FB"/>
            <w:tcMar>
              <w:top w:w="80" w:type="dxa"/>
              <w:left w:w="100" w:type="dxa"/>
              <w:bottom w:w="80" w:type="dxa"/>
              <w:right w:w="100" w:type="dxa"/>
            </w:tcMar>
            <w:vAlign w:val="center"/>
          </w:tcPr>
          <w:p w14:paraId="6D25644E" w14:textId="77777777" w:rsidR="005D4961" w:rsidRDefault="00E37B79">
            <w:pPr>
              <w:spacing w:before="80" w:after="80" w:line="280" w:lineRule="auto"/>
            </w:pPr>
            <w:r>
              <w:rPr>
                <w:b/>
                <w:bCs/>
              </w:rPr>
              <w:t>S052_curr</w:t>
            </w:r>
          </w:p>
        </w:tc>
        <w:tc>
          <w:tcPr>
            <w:tcW w:w="3500" w:type="dxa"/>
            <w:shd w:val="clear" w:color="auto" w:fill="F5F7FB"/>
            <w:tcMar>
              <w:top w:w="80" w:type="dxa"/>
              <w:left w:w="100" w:type="dxa"/>
              <w:bottom w:w="80" w:type="dxa"/>
              <w:right w:w="100" w:type="dxa"/>
            </w:tcMar>
            <w:vAlign w:val="center"/>
          </w:tcPr>
          <w:p w14:paraId="4E85F567" w14:textId="77777777" w:rsidR="005D4961" w:rsidRDefault="00E37B79">
            <w:pPr>
              <w:spacing w:before="80" w:after="80" w:line="280" w:lineRule="auto"/>
            </w:pPr>
            <w:r>
              <w:t>Continuing Legal Education (CLE) Credit Tracker</w:t>
            </w:r>
          </w:p>
        </w:tc>
        <w:tc>
          <w:tcPr>
            <w:tcW w:w="2526" w:type="dxa"/>
            <w:shd w:val="clear" w:color="auto" w:fill="F5F7FB"/>
            <w:tcMar>
              <w:top w:w="80" w:type="dxa"/>
              <w:left w:w="100" w:type="dxa"/>
              <w:bottom w:w="80" w:type="dxa"/>
              <w:right w:w="100" w:type="dxa"/>
            </w:tcMar>
            <w:vAlign w:val="center"/>
          </w:tcPr>
          <w:p w14:paraId="04244E02" w14:textId="77777777" w:rsidR="005D4961" w:rsidRDefault="00E37B79">
            <w:pPr>
              <w:spacing w:before="80" w:after="80" w:line="280" w:lineRule="auto"/>
            </w:pPr>
            <w:r>
              <w:rPr>
                <w:sz w:val="20"/>
                <w:szCs w:val="20"/>
              </w:rPr>
              <w:t>C2 · Student &amp; Academic Lifecycle</w:t>
            </w:r>
          </w:p>
        </w:tc>
        <w:tc>
          <w:tcPr>
            <w:tcW w:w="1000" w:type="dxa"/>
            <w:shd w:val="clear" w:color="auto" w:fill="F5F7FB"/>
            <w:tcMar>
              <w:top w:w="80" w:type="dxa"/>
              <w:left w:w="100" w:type="dxa"/>
              <w:bottom w:w="80" w:type="dxa"/>
              <w:right w:w="100" w:type="dxa"/>
            </w:tcMar>
            <w:vAlign w:val="center"/>
          </w:tcPr>
          <w:p w14:paraId="7FD1512E"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1C24433B" w14:textId="77777777" w:rsidR="005D4961" w:rsidRDefault="00E37B79">
            <w:pPr>
              <w:spacing w:before="80" w:after="80" w:line="280" w:lineRule="auto"/>
              <w:jc w:val="center"/>
            </w:pPr>
            <w:r>
              <w:rPr>
                <w:b/>
                <w:bCs/>
                <w:color w:val="BF8F00"/>
                <w:sz w:val="20"/>
                <w:szCs w:val="20"/>
              </w:rPr>
              <w:t>Phase 2</w:t>
            </w:r>
          </w:p>
        </w:tc>
      </w:tr>
    </w:tbl>
    <w:p w14:paraId="00826CE8" w14:textId="77777777" w:rsidR="005D4961" w:rsidRDefault="00E37B79">
      <w:pPr>
        <w:keepNext/>
        <w:spacing w:before="280" w:after="120" w:line="300" w:lineRule="auto"/>
      </w:pPr>
      <w:r>
        <w:rPr>
          <w:b/>
          <w:bCs/>
          <w:color w:val="1F3864"/>
          <w:sz w:val="26"/>
          <w:szCs w:val="26"/>
        </w:rPr>
        <w:t>30A.7.4  CDT — Curriculum Development &amp; Training  (23 systems)</w:t>
      </w:r>
    </w:p>
    <w:p w14:paraId="2698A752" w14:textId="77777777" w:rsidR="005D4961" w:rsidRDefault="00E37B79">
      <w:pPr>
        <w:spacing w:before="80" w:after="80" w:line="280" w:lineRule="auto"/>
      </w:pPr>
      <w:r>
        <w:rPr>
          <w:i/>
          <w:iCs/>
        </w:rPr>
        <w:t>Phasing: 11 Fast-Track · 9 Phase 2 · 3 Phase 3.</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375"/>
        <w:gridCol w:w="3296"/>
        <w:gridCol w:w="2399"/>
        <w:gridCol w:w="982"/>
        <w:gridCol w:w="974"/>
      </w:tblGrid>
      <w:tr w:rsidR="005D4961" w14:paraId="6A36FEB8" w14:textId="77777777">
        <w:trPr>
          <w:cantSplit/>
          <w:tblHeader/>
        </w:trPr>
        <w:tc>
          <w:tcPr>
            <w:tcW w:w="1000" w:type="dxa"/>
            <w:shd w:val="clear" w:color="auto" w:fill="0F2A5C"/>
            <w:tcMar>
              <w:top w:w="80" w:type="dxa"/>
              <w:left w:w="100" w:type="dxa"/>
              <w:bottom w:w="80" w:type="dxa"/>
              <w:right w:w="100" w:type="dxa"/>
            </w:tcMar>
            <w:vAlign w:val="center"/>
          </w:tcPr>
          <w:p w14:paraId="4957C09E" w14:textId="77777777" w:rsidR="005D4961" w:rsidRDefault="00E37B79">
            <w:pPr>
              <w:spacing w:before="80" w:after="80" w:line="280" w:lineRule="auto"/>
            </w:pPr>
            <w:r>
              <w:rPr>
                <w:b/>
                <w:bCs/>
                <w:color w:val="FFFFFF"/>
              </w:rPr>
              <w:t>ID</w:t>
            </w:r>
          </w:p>
        </w:tc>
        <w:tc>
          <w:tcPr>
            <w:tcW w:w="3500" w:type="dxa"/>
            <w:shd w:val="clear" w:color="auto" w:fill="0F2A5C"/>
            <w:tcMar>
              <w:top w:w="80" w:type="dxa"/>
              <w:left w:w="100" w:type="dxa"/>
              <w:bottom w:w="80" w:type="dxa"/>
              <w:right w:w="100" w:type="dxa"/>
            </w:tcMar>
            <w:vAlign w:val="center"/>
          </w:tcPr>
          <w:p w14:paraId="46854BD8" w14:textId="77777777" w:rsidR="005D4961" w:rsidRDefault="00E37B79">
            <w:pPr>
              <w:spacing w:before="80" w:after="80" w:line="280" w:lineRule="auto"/>
            </w:pPr>
            <w:r>
              <w:rPr>
                <w:b/>
                <w:bCs/>
                <w:color w:val="FFFFFF"/>
              </w:rPr>
              <w:t>System</w:t>
            </w:r>
          </w:p>
        </w:tc>
        <w:tc>
          <w:tcPr>
            <w:tcW w:w="2526" w:type="dxa"/>
            <w:shd w:val="clear" w:color="auto" w:fill="0F2A5C"/>
            <w:tcMar>
              <w:top w:w="80" w:type="dxa"/>
              <w:left w:w="100" w:type="dxa"/>
              <w:bottom w:w="80" w:type="dxa"/>
              <w:right w:w="100" w:type="dxa"/>
            </w:tcMar>
            <w:vAlign w:val="center"/>
          </w:tcPr>
          <w:p w14:paraId="02BB88EC" w14:textId="77777777" w:rsidR="005D4961" w:rsidRDefault="00E37B79">
            <w:pPr>
              <w:spacing w:before="80" w:after="80" w:line="280" w:lineRule="auto"/>
            </w:pPr>
            <w:r>
              <w:rPr>
                <w:b/>
                <w:bCs/>
                <w:color w:val="FFFFFF"/>
              </w:rPr>
              <w:t>Functional Cluster</w:t>
            </w:r>
          </w:p>
        </w:tc>
        <w:tc>
          <w:tcPr>
            <w:tcW w:w="1000" w:type="dxa"/>
            <w:shd w:val="clear" w:color="auto" w:fill="0F2A5C"/>
            <w:tcMar>
              <w:top w:w="80" w:type="dxa"/>
              <w:left w:w="100" w:type="dxa"/>
              <w:bottom w:w="80" w:type="dxa"/>
              <w:right w:w="100" w:type="dxa"/>
            </w:tcMar>
            <w:vAlign w:val="center"/>
          </w:tcPr>
          <w:p w14:paraId="6F8064FA" w14:textId="77777777" w:rsidR="005D4961" w:rsidRDefault="00E37B79">
            <w:pPr>
              <w:spacing w:before="80" w:after="80" w:line="280" w:lineRule="auto"/>
              <w:jc w:val="center"/>
            </w:pPr>
            <w:r>
              <w:rPr>
                <w:b/>
                <w:bCs/>
                <w:color w:val="FFFFFF"/>
              </w:rPr>
              <w:t>Source</w:t>
            </w:r>
          </w:p>
        </w:tc>
        <w:tc>
          <w:tcPr>
            <w:tcW w:w="1000" w:type="dxa"/>
            <w:shd w:val="clear" w:color="auto" w:fill="0F2A5C"/>
            <w:tcMar>
              <w:top w:w="80" w:type="dxa"/>
              <w:left w:w="100" w:type="dxa"/>
              <w:bottom w:w="80" w:type="dxa"/>
              <w:right w:w="100" w:type="dxa"/>
            </w:tcMar>
            <w:vAlign w:val="center"/>
          </w:tcPr>
          <w:p w14:paraId="2BAEC136" w14:textId="77777777" w:rsidR="005D4961" w:rsidRDefault="00E37B79">
            <w:pPr>
              <w:spacing w:before="80" w:after="80" w:line="280" w:lineRule="auto"/>
              <w:jc w:val="center"/>
            </w:pPr>
            <w:r>
              <w:rPr>
                <w:b/>
                <w:bCs/>
                <w:color w:val="FFFFFF"/>
              </w:rPr>
              <w:t>Phase</w:t>
            </w:r>
          </w:p>
        </w:tc>
      </w:tr>
      <w:tr w:rsidR="005D4961" w14:paraId="0EB5E13D" w14:textId="77777777">
        <w:trPr>
          <w:cantSplit/>
        </w:trPr>
        <w:tc>
          <w:tcPr>
            <w:tcW w:w="1000" w:type="dxa"/>
            <w:tcMar>
              <w:top w:w="80" w:type="dxa"/>
              <w:left w:w="100" w:type="dxa"/>
              <w:bottom w:w="80" w:type="dxa"/>
              <w:right w:w="100" w:type="dxa"/>
            </w:tcMar>
            <w:vAlign w:val="center"/>
          </w:tcPr>
          <w:p w14:paraId="5AD6CB55" w14:textId="77777777" w:rsidR="005D4961" w:rsidRDefault="00E37B79">
            <w:pPr>
              <w:spacing w:before="80" w:after="80" w:line="280" w:lineRule="auto"/>
            </w:pPr>
            <w:r>
              <w:rPr>
                <w:b/>
                <w:bCs/>
              </w:rPr>
              <w:t>S008</w:t>
            </w:r>
          </w:p>
        </w:tc>
        <w:tc>
          <w:tcPr>
            <w:tcW w:w="3500" w:type="dxa"/>
            <w:tcMar>
              <w:top w:w="80" w:type="dxa"/>
              <w:left w:w="100" w:type="dxa"/>
              <w:bottom w:w="80" w:type="dxa"/>
              <w:right w:w="100" w:type="dxa"/>
            </w:tcMar>
            <w:vAlign w:val="center"/>
          </w:tcPr>
          <w:p w14:paraId="7D436AB2" w14:textId="77777777" w:rsidR="005D4961" w:rsidRDefault="00E37B79">
            <w:pPr>
              <w:spacing w:before="80" w:after="80" w:line="280" w:lineRule="auto"/>
            </w:pPr>
            <w:r>
              <w:t>NBEC Management Portal</w:t>
            </w:r>
          </w:p>
        </w:tc>
        <w:tc>
          <w:tcPr>
            <w:tcW w:w="2526" w:type="dxa"/>
            <w:tcMar>
              <w:top w:w="80" w:type="dxa"/>
              <w:left w:w="100" w:type="dxa"/>
              <w:bottom w:w="80" w:type="dxa"/>
              <w:right w:w="100" w:type="dxa"/>
            </w:tcMar>
            <w:vAlign w:val="center"/>
          </w:tcPr>
          <w:p w14:paraId="1E61214F" w14:textId="77777777" w:rsidR="005D4961" w:rsidRDefault="00E37B79">
            <w:pPr>
              <w:spacing w:before="80" w:after="80" w:line="280" w:lineRule="auto"/>
            </w:pPr>
            <w:r>
              <w:rPr>
                <w:sz w:val="20"/>
                <w:szCs w:val="20"/>
              </w:rPr>
              <w:t>C1 · Governance, Board, Statutory &amp; Records</w:t>
            </w:r>
          </w:p>
        </w:tc>
        <w:tc>
          <w:tcPr>
            <w:tcW w:w="1000" w:type="dxa"/>
            <w:tcMar>
              <w:top w:w="80" w:type="dxa"/>
              <w:left w:w="100" w:type="dxa"/>
              <w:bottom w:w="80" w:type="dxa"/>
              <w:right w:w="100" w:type="dxa"/>
            </w:tcMar>
            <w:vAlign w:val="center"/>
          </w:tcPr>
          <w:p w14:paraId="0F4783BB" w14:textId="77777777" w:rsidR="005D4961" w:rsidRDefault="00E37B79">
            <w:pPr>
              <w:spacing w:before="80" w:after="80" w:line="280" w:lineRule="auto"/>
              <w:jc w:val="center"/>
            </w:pPr>
            <w:r>
              <w:rPr>
                <w:b/>
                <w:bCs/>
                <w:color w:val="1F3864"/>
                <w:sz w:val="20"/>
                <w:szCs w:val="20"/>
              </w:rPr>
              <w:t>DTI v3.0</w:t>
            </w:r>
          </w:p>
        </w:tc>
        <w:tc>
          <w:tcPr>
            <w:tcW w:w="1000" w:type="dxa"/>
            <w:tcMar>
              <w:top w:w="80" w:type="dxa"/>
              <w:left w:w="100" w:type="dxa"/>
              <w:bottom w:w="80" w:type="dxa"/>
              <w:right w:w="100" w:type="dxa"/>
            </w:tcMar>
            <w:vAlign w:val="center"/>
          </w:tcPr>
          <w:p w14:paraId="459560F8" w14:textId="77777777" w:rsidR="005D4961" w:rsidRDefault="00E37B79">
            <w:pPr>
              <w:spacing w:before="80" w:after="80" w:line="280" w:lineRule="auto"/>
              <w:jc w:val="center"/>
            </w:pPr>
            <w:r>
              <w:rPr>
                <w:b/>
                <w:bCs/>
                <w:color w:val="C00000"/>
                <w:sz w:val="20"/>
                <w:szCs w:val="20"/>
              </w:rPr>
              <w:t>Fast-Track</w:t>
            </w:r>
          </w:p>
        </w:tc>
      </w:tr>
      <w:tr w:rsidR="005D4961" w14:paraId="7854C539" w14:textId="77777777">
        <w:trPr>
          <w:cantSplit/>
        </w:trPr>
        <w:tc>
          <w:tcPr>
            <w:tcW w:w="1000" w:type="dxa"/>
            <w:shd w:val="clear" w:color="auto" w:fill="F5F7FB"/>
            <w:tcMar>
              <w:top w:w="80" w:type="dxa"/>
              <w:left w:w="100" w:type="dxa"/>
              <w:bottom w:w="80" w:type="dxa"/>
              <w:right w:w="100" w:type="dxa"/>
            </w:tcMar>
            <w:vAlign w:val="center"/>
          </w:tcPr>
          <w:p w14:paraId="728E9E26" w14:textId="77777777" w:rsidR="005D4961" w:rsidRDefault="00E37B79">
            <w:pPr>
              <w:spacing w:before="80" w:after="80" w:line="280" w:lineRule="auto"/>
            </w:pPr>
            <w:r>
              <w:rPr>
                <w:b/>
                <w:bCs/>
              </w:rPr>
              <w:t>S027</w:t>
            </w:r>
          </w:p>
        </w:tc>
        <w:tc>
          <w:tcPr>
            <w:tcW w:w="3500" w:type="dxa"/>
            <w:shd w:val="clear" w:color="auto" w:fill="F5F7FB"/>
            <w:tcMar>
              <w:top w:w="80" w:type="dxa"/>
              <w:left w:w="100" w:type="dxa"/>
              <w:bottom w:w="80" w:type="dxa"/>
              <w:right w:w="100" w:type="dxa"/>
            </w:tcMar>
            <w:vAlign w:val="center"/>
          </w:tcPr>
          <w:p w14:paraId="64561276" w14:textId="77777777" w:rsidR="005D4961" w:rsidRDefault="00E37B79">
            <w:pPr>
              <w:spacing w:before="80" w:after="80" w:line="280" w:lineRule="auto"/>
            </w:pPr>
            <w:r>
              <w:t>NLEMS / Student Information System (System 01)</w:t>
            </w:r>
          </w:p>
        </w:tc>
        <w:tc>
          <w:tcPr>
            <w:tcW w:w="2526" w:type="dxa"/>
            <w:shd w:val="clear" w:color="auto" w:fill="F5F7FB"/>
            <w:tcMar>
              <w:top w:w="80" w:type="dxa"/>
              <w:left w:w="100" w:type="dxa"/>
              <w:bottom w:w="80" w:type="dxa"/>
              <w:right w:w="100" w:type="dxa"/>
            </w:tcMar>
            <w:vAlign w:val="center"/>
          </w:tcPr>
          <w:p w14:paraId="550F200B" w14:textId="77777777" w:rsidR="005D4961" w:rsidRDefault="00E37B79">
            <w:pPr>
              <w:spacing w:before="80" w:after="80" w:line="280" w:lineRule="auto"/>
            </w:pPr>
            <w:r>
              <w:rPr>
                <w:sz w:val="20"/>
                <w:szCs w:val="20"/>
              </w:rPr>
              <w:t>C2 · Student &amp; Academic Lifecycle</w:t>
            </w:r>
          </w:p>
        </w:tc>
        <w:tc>
          <w:tcPr>
            <w:tcW w:w="1000" w:type="dxa"/>
            <w:shd w:val="clear" w:color="auto" w:fill="F5F7FB"/>
            <w:tcMar>
              <w:top w:w="80" w:type="dxa"/>
              <w:left w:w="100" w:type="dxa"/>
              <w:bottom w:w="80" w:type="dxa"/>
              <w:right w:w="100" w:type="dxa"/>
            </w:tcMar>
            <w:vAlign w:val="center"/>
          </w:tcPr>
          <w:p w14:paraId="404D2468" w14:textId="77777777" w:rsidR="005D4961" w:rsidRDefault="00E37B79">
            <w:pPr>
              <w:spacing w:before="80" w:after="80" w:line="280" w:lineRule="auto"/>
              <w:jc w:val="center"/>
            </w:pPr>
            <w:r>
              <w:rPr>
                <w:b/>
                <w:bCs/>
                <w:color w:val="1F3864"/>
                <w:sz w:val="20"/>
                <w:szCs w:val="20"/>
              </w:rPr>
              <w:t>DTI v3.0</w:t>
            </w:r>
          </w:p>
        </w:tc>
        <w:tc>
          <w:tcPr>
            <w:tcW w:w="1000" w:type="dxa"/>
            <w:shd w:val="clear" w:color="auto" w:fill="F5F7FB"/>
            <w:tcMar>
              <w:top w:w="80" w:type="dxa"/>
              <w:left w:w="100" w:type="dxa"/>
              <w:bottom w:w="80" w:type="dxa"/>
              <w:right w:w="100" w:type="dxa"/>
            </w:tcMar>
            <w:vAlign w:val="center"/>
          </w:tcPr>
          <w:p w14:paraId="6A7A7E86" w14:textId="77777777" w:rsidR="005D4961" w:rsidRDefault="00E37B79">
            <w:pPr>
              <w:spacing w:before="80" w:after="80" w:line="280" w:lineRule="auto"/>
              <w:jc w:val="center"/>
            </w:pPr>
            <w:r>
              <w:rPr>
                <w:b/>
                <w:bCs/>
                <w:color w:val="C00000"/>
                <w:sz w:val="20"/>
                <w:szCs w:val="20"/>
              </w:rPr>
              <w:t>Fast-Track</w:t>
            </w:r>
          </w:p>
        </w:tc>
      </w:tr>
      <w:tr w:rsidR="005D4961" w14:paraId="4191F30C" w14:textId="77777777">
        <w:trPr>
          <w:cantSplit/>
        </w:trPr>
        <w:tc>
          <w:tcPr>
            <w:tcW w:w="1000" w:type="dxa"/>
            <w:tcMar>
              <w:top w:w="80" w:type="dxa"/>
              <w:left w:w="100" w:type="dxa"/>
              <w:bottom w:w="80" w:type="dxa"/>
              <w:right w:w="100" w:type="dxa"/>
            </w:tcMar>
            <w:vAlign w:val="center"/>
          </w:tcPr>
          <w:p w14:paraId="671F2726" w14:textId="77777777" w:rsidR="005D4961" w:rsidRDefault="00E37B79">
            <w:pPr>
              <w:spacing w:before="80" w:after="80" w:line="280" w:lineRule="auto"/>
            </w:pPr>
            <w:r>
              <w:rPr>
                <w:b/>
                <w:bCs/>
              </w:rPr>
              <w:t>S029</w:t>
            </w:r>
          </w:p>
        </w:tc>
        <w:tc>
          <w:tcPr>
            <w:tcW w:w="3500" w:type="dxa"/>
            <w:tcMar>
              <w:top w:w="80" w:type="dxa"/>
              <w:left w:w="100" w:type="dxa"/>
              <w:bottom w:w="80" w:type="dxa"/>
              <w:right w:w="100" w:type="dxa"/>
            </w:tcMar>
            <w:vAlign w:val="center"/>
          </w:tcPr>
          <w:p w14:paraId="312DB7FE" w14:textId="77777777" w:rsidR="005D4961" w:rsidRDefault="00E37B79">
            <w:pPr>
              <w:spacing w:before="80" w:after="80" w:line="280" w:lineRule="auto"/>
            </w:pPr>
            <w:r>
              <w:t>LMS / LPT Platform</w:t>
            </w:r>
          </w:p>
        </w:tc>
        <w:tc>
          <w:tcPr>
            <w:tcW w:w="2526" w:type="dxa"/>
            <w:tcMar>
              <w:top w:w="80" w:type="dxa"/>
              <w:left w:w="100" w:type="dxa"/>
              <w:bottom w:w="80" w:type="dxa"/>
              <w:right w:w="100" w:type="dxa"/>
            </w:tcMar>
            <w:vAlign w:val="center"/>
          </w:tcPr>
          <w:p w14:paraId="41F86749" w14:textId="77777777" w:rsidR="005D4961" w:rsidRDefault="00E37B79">
            <w:pPr>
              <w:spacing w:before="80" w:after="80" w:line="280" w:lineRule="auto"/>
            </w:pPr>
            <w:r>
              <w:rPr>
                <w:sz w:val="20"/>
                <w:szCs w:val="20"/>
              </w:rPr>
              <w:t>C2 · Student &amp; Academic Lifecycle</w:t>
            </w:r>
          </w:p>
        </w:tc>
        <w:tc>
          <w:tcPr>
            <w:tcW w:w="1000" w:type="dxa"/>
            <w:tcMar>
              <w:top w:w="80" w:type="dxa"/>
              <w:left w:w="100" w:type="dxa"/>
              <w:bottom w:w="80" w:type="dxa"/>
              <w:right w:w="100" w:type="dxa"/>
            </w:tcMar>
            <w:vAlign w:val="center"/>
          </w:tcPr>
          <w:p w14:paraId="719F3774" w14:textId="77777777" w:rsidR="005D4961" w:rsidRDefault="00E37B79">
            <w:pPr>
              <w:spacing w:before="80" w:after="80" w:line="280" w:lineRule="auto"/>
              <w:jc w:val="center"/>
            </w:pPr>
            <w:r>
              <w:rPr>
                <w:b/>
                <w:bCs/>
                <w:color w:val="1F3864"/>
                <w:sz w:val="20"/>
                <w:szCs w:val="20"/>
              </w:rPr>
              <w:t>DTI v3.0</w:t>
            </w:r>
          </w:p>
        </w:tc>
        <w:tc>
          <w:tcPr>
            <w:tcW w:w="1000" w:type="dxa"/>
            <w:tcMar>
              <w:top w:w="80" w:type="dxa"/>
              <w:left w:w="100" w:type="dxa"/>
              <w:bottom w:w="80" w:type="dxa"/>
              <w:right w:w="100" w:type="dxa"/>
            </w:tcMar>
            <w:vAlign w:val="center"/>
          </w:tcPr>
          <w:p w14:paraId="041F587A" w14:textId="77777777" w:rsidR="005D4961" w:rsidRDefault="00E37B79">
            <w:pPr>
              <w:spacing w:before="80" w:after="80" w:line="280" w:lineRule="auto"/>
              <w:jc w:val="center"/>
            </w:pPr>
            <w:r>
              <w:rPr>
                <w:b/>
                <w:bCs/>
                <w:color w:val="C00000"/>
                <w:sz w:val="20"/>
                <w:szCs w:val="20"/>
              </w:rPr>
              <w:t>Fast-Track</w:t>
            </w:r>
          </w:p>
        </w:tc>
      </w:tr>
      <w:tr w:rsidR="005D4961" w14:paraId="135615A0" w14:textId="77777777">
        <w:trPr>
          <w:cantSplit/>
        </w:trPr>
        <w:tc>
          <w:tcPr>
            <w:tcW w:w="1000" w:type="dxa"/>
            <w:shd w:val="clear" w:color="auto" w:fill="F5F7FB"/>
            <w:tcMar>
              <w:top w:w="80" w:type="dxa"/>
              <w:left w:w="100" w:type="dxa"/>
              <w:bottom w:w="80" w:type="dxa"/>
              <w:right w:w="100" w:type="dxa"/>
            </w:tcMar>
            <w:vAlign w:val="center"/>
          </w:tcPr>
          <w:p w14:paraId="1725EC14" w14:textId="77777777" w:rsidR="005D4961" w:rsidRDefault="00E37B79">
            <w:pPr>
              <w:spacing w:before="80" w:after="80" w:line="280" w:lineRule="auto"/>
            </w:pPr>
            <w:r>
              <w:rPr>
                <w:b/>
                <w:bCs/>
              </w:rPr>
              <w:t>S041</w:t>
            </w:r>
          </w:p>
        </w:tc>
        <w:tc>
          <w:tcPr>
            <w:tcW w:w="3500" w:type="dxa"/>
            <w:shd w:val="clear" w:color="auto" w:fill="F5F7FB"/>
            <w:tcMar>
              <w:top w:w="80" w:type="dxa"/>
              <w:left w:w="100" w:type="dxa"/>
              <w:bottom w:w="80" w:type="dxa"/>
              <w:right w:w="100" w:type="dxa"/>
            </w:tcMar>
            <w:vAlign w:val="center"/>
          </w:tcPr>
          <w:p w14:paraId="24DE7124" w14:textId="77777777" w:rsidR="005D4961" w:rsidRDefault="00E37B79">
            <w:pPr>
              <w:spacing w:before="80" w:after="80" w:line="280" w:lineRule="auto"/>
            </w:pPr>
            <w:r>
              <w:t>Attendance Module (System 04)</w:t>
            </w:r>
          </w:p>
        </w:tc>
        <w:tc>
          <w:tcPr>
            <w:tcW w:w="2526" w:type="dxa"/>
            <w:shd w:val="clear" w:color="auto" w:fill="F5F7FB"/>
            <w:tcMar>
              <w:top w:w="80" w:type="dxa"/>
              <w:left w:w="100" w:type="dxa"/>
              <w:bottom w:w="80" w:type="dxa"/>
              <w:right w:w="100" w:type="dxa"/>
            </w:tcMar>
            <w:vAlign w:val="center"/>
          </w:tcPr>
          <w:p w14:paraId="04A73C90" w14:textId="77777777" w:rsidR="005D4961" w:rsidRDefault="00E37B79">
            <w:pPr>
              <w:spacing w:before="80" w:after="80" w:line="280" w:lineRule="auto"/>
            </w:pPr>
            <w:r>
              <w:rPr>
                <w:sz w:val="20"/>
                <w:szCs w:val="20"/>
              </w:rPr>
              <w:t>C2 · Student &amp; Academic Lifecycle</w:t>
            </w:r>
          </w:p>
        </w:tc>
        <w:tc>
          <w:tcPr>
            <w:tcW w:w="1000" w:type="dxa"/>
            <w:shd w:val="clear" w:color="auto" w:fill="F5F7FB"/>
            <w:tcMar>
              <w:top w:w="80" w:type="dxa"/>
              <w:left w:w="100" w:type="dxa"/>
              <w:bottom w:w="80" w:type="dxa"/>
              <w:right w:w="100" w:type="dxa"/>
            </w:tcMar>
            <w:vAlign w:val="center"/>
          </w:tcPr>
          <w:p w14:paraId="1ECB028F" w14:textId="77777777" w:rsidR="005D4961" w:rsidRDefault="00E37B79">
            <w:pPr>
              <w:spacing w:before="80" w:after="80" w:line="280" w:lineRule="auto"/>
              <w:jc w:val="center"/>
            </w:pPr>
            <w:r>
              <w:rPr>
                <w:b/>
                <w:bCs/>
                <w:color w:val="1F3864"/>
                <w:sz w:val="20"/>
                <w:szCs w:val="20"/>
              </w:rPr>
              <w:t>DTI v3.0</w:t>
            </w:r>
          </w:p>
        </w:tc>
        <w:tc>
          <w:tcPr>
            <w:tcW w:w="1000" w:type="dxa"/>
            <w:shd w:val="clear" w:color="auto" w:fill="F5F7FB"/>
            <w:tcMar>
              <w:top w:w="80" w:type="dxa"/>
              <w:left w:w="100" w:type="dxa"/>
              <w:bottom w:w="80" w:type="dxa"/>
              <w:right w:w="100" w:type="dxa"/>
            </w:tcMar>
            <w:vAlign w:val="center"/>
          </w:tcPr>
          <w:p w14:paraId="6D2DDBCC" w14:textId="77777777" w:rsidR="005D4961" w:rsidRDefault="00E37B79">
            <w:pPr>
              <w:spacing w:before="80" w:after="80" w:line="280" w:lineRule="auto"/>
              <w:jc w:val="center"/>
            </w:pPr>
            <w:r>
              <w:rPr>
                <w:b/>
                <w:bCs/>
                <w:color w:val="BF8F00"/>
                <w:sz w:val="20"/>
                <w:szCs w:val="20"/>
              </w:rPr>
              <w:t>Phase 2</w:t>
            </w:r>
          </w:p>
        </w:tc>
      </w:tr>
      <w:tr w:rsidR="005D4961" w14:paraId="609E73DE" w14:textId="77777777">
        <w:trPr>
          <w:cantSplit/>
        </w:trPr>
        <w:tc>
          <w:tcPr>
            <w:tcW w:w="1000" w:type="dxa"/>
            <w:tcMar>
              <w:top w:w="80" w:type="dxa"/>
              <w:left w:w="100" w:type="dxa"/>
              <w:bottom w:w="80" w:type="dxa"/>
              <w:right w:w="100" w:type="dxa"/>
            </w:tcMar>
            <w:vAlign w:val="center"/>
          </w:tcPr>
          <w:p w14:paraId="68885FFB" w14:textId="77777777" w:rsidR="005D4961" w:rsidRDefault="00E37B79">
            <w:pPr>
              <w:spacing w:before="80" w:after="80" w:line="280" w:lineRule="auto"/>
            </w:pPr>
            <w:r>
              <w:rPr>
                <w:b/>
                <w:bCs/>
              </w:rPr>
              <w:t>S046</w:t>
            </w:r>
          </w:p>
        </w:tc>
        <w:tc>
          <w:tcPr>
            <w:tcW w:w="3500" w:type="dxa"/>
            <w:tcMar>
              <w:top w:w="80" w:type="dxa"/>
              <w:left w:w="100" w:type="dxa"/>
              <w:bottom w:w="80" w:type="dxa"/>
              <w:right w:w="100" w:type="dxa"/>
            </w:tcMar>
            <w:vAlign w:val="center"/>
          </w:tcPr>
          <w:p w14:paraId="52D71D9D" w14:textId="77777777" w:rsidR="005D4961" w:rsidRDefault="00E37B79">
            <w:pPr>
              <w:spacing w:before="80" w:after="80" w:line="280" w:lineRule="auto"/>
            </w:pPr>
            <w:r>
              <w:t>Lecture Capture &amp; Video-on-Demand</w:t>
            </w:r>
          </w:p>
        </w:tc>
        <w:tc>
          <w:tcPr>
            <w:tcW w:w="2526" w:type="dxa"/>
            <w:tcMar>
              <w:top w:w="80" w:type="dxa"/>
              <w:left w:w="100" w:type="dxa"/>
              <w:bottom w:w="80" w:type="dxa"/>
              <w:right w:w="100" w:type="dxa"/>
            </w:tcMar>
            <w:vAlign w:val="center"/>
          </w:tcPr>
          <w:p w14:paraId="2197EC6D" w14:textId="77777777" w:rsidR="005D4961" w:rsidRDefault="00E37B79">
            <w:pPr>
              <w:spacing w:before="80" w:after="80" w:line="280" w:lineRule="auto"/>
            </w:pPr>
            <w:r>
              <w:rPr>
                <w:sz w:val="20"/>
                <w:szCs w:val="20"/>
              </w:rPr>
              <w:t>C2 · Student &amp; Academic Lifecycle</w:t>
            </w:r>
          </w:p>
        </w:tc>
        <w:tc>
          <w:tcPr>
            <w:tcW w:w="1000" w:type="dxa"/>
            <w:tcMar>
              <w:top w:w="80" w:type="dxa"/>
              <w:left w:w="100" w:type="dxa"/>
              <w:bottom w:w="80" w:type="dxa"/>
              <w:right w:w="100" w:type="dxa"/>
            </w:tcMar>
            <w:vAlign w:val="center"/>
          </w:tcPr>
          <w:p w14:paraId="5C55C3A6"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613F9E08" w14:textId="77777777" w:rsidR="005D4961" w:rsidRDefault="00E37B79">
            <w:pPr>
              <w:spacing w:before="80" w:after="80" w:line="280" w:lineRule="auto"/>
              <w:jc w:val="center"/>
            </w:pPr>
            <w:r>
              <w:rPr>
                <w:b/>
                <w:bCs/>
                <w:color w:val="C00000"/>
                <w:sz w:val="20"/>
                <w:szCs w:val="20"/>
              </w:rPr>
              <w:t>Fast-Track</w:t>
            </w:r>
          </w:p>
        </w:tc>
      </w:tr>
      <w:tr w:rsidR="005D4961" w14:paraId="4E40191B" w14:textId="77777777">
        <w:trPr>
          <w:cantSplit/>
        </w:trPr>
        <w:tc>
          <w:tcPr>
            <w:tcW w:w="1000" w:type="dxa"/>
            <w:shd w:val="clear" w:color="auto" w:fill="F5F7FB"/>
            <w:tcMar>
              <w:top w:w="80" w:type="dxa"/>
              <w:left w:w="100" w:type="dxa"/>
              <w:bottom w:w="80" w:type="dxa"/>
              <w:right w:w="100" w:type="dxa"/>
            </w:tcMar>
            <w:vAlign w:val="center"/>
          </w:tcPr>
          <w:p w14:paraId="39CFF91F" w14:textId="77777777" w:rsidR="005D4961" w:rsidRDefault="00E37B79">
            <w:pPr>
              <w:spacing w:before="80" w:after="80" w:line="280" w:lineRule="auto"/>
            </w:pPr>
            <w:r>
              <w:rPr>
                <w:b/>
                <w:bCs/>
              </w:rPr>
              <w:t>S048bis_curr</w:t>
            </w:r>
          </w:p>
        </w:tc>
        <w:tc>
          <w:tcPr>
            <w:tcW w:w="3500" w:type="dxa"/>
            <w:shd w:val="clear" w:color="auto" w:fill="F5F7FB"/>
            <w:tcMar>
              <w:top w:w="80" w:type="dxa"/>
              <w:left w:w="100" w:type="dxa"/>
              <w:bottom w:w="80" w:type="dxa"/>
              <w:right w:w="100" w:type="dxa"/>
            </w:tcMar>
            <w:vAlign w:val="center"/>
          </w:tcPr>
          <w:p w14:paraId="7A94DC32" w14:textId="77777777" w:rsidR="005D4961" w:rsidRDefault="00E37B79">
            <w:pPr>
              <w:spacing w:before="80" w:after="80" w:line="280" w:lineRule="auto"/>
            </w:pPr>
            <w:r>
              <w:t>Curriculum Mapping &amp; Outcomes Alignment Tool</w:t>
            </w:r>
          </w:p>
        </w:tc>
        <w:tc>
          <w:tcPr>
            <w:tcW w:w="2526" w:type="dxa"/>
            <w:shd w:val="clear" w:color="auto" w:fill="F5F7FB"/>
            <w:tcMar>
              <w:top w:w="80" w:type="dxa"/>
              <w:left w:w="100" w:type="dxa"/>
              <w:bottom w:w="80" w:type="dxa"/>
              <w:right w:w="100" w:type="dxa"/>
            </w:tcMar>
            <w:vAlign w:val="center"/>
          </w:tcPr>
          <w:p w14:paraId="3BD0645F" w14:textId="77777777" w:rsidR="005D4961" w:rsidRDefault="00E37B79">
            <w:pPr>
              <w:spacing w:before="80" w:after="80" w:line="280" w:lineRule="auto"/>
            </w:pPr>
            <w:r>
              <w:rPr>
                <w:sz w:val="20"/>
                <w:szCs w:val="20"/>
              </w:rPr>
              <w:t>C2 · Student &amp; Academic Lifecycle</w:t>
            </w:r>
          </w:p>
        </w:tc>
        <w:tc>
          <w:tcPr>
            <w:tcW w:w="1000" w:type="dxa"/>
            <w:shd w:val="clear" w:color="auto" w:fill="F5F7FB"/>
            <w:tcMar>
              <w:top w:w="80" w:type="dxa"/>
              <w:left w:w="100" w:type="dxa"/>
              <w:bottom w:w="80" w:type="dxa"/>
              <w:right w:w="100" w:type="dxa"/>
            </w:tcMar>
            <w:vAlign w:val="center"/>
          </w:tcPr>
          <w:p w14:paraId="44A7743E"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67233F4B" w14:textId="77777777" w:rsidR="005D4961" w:rsidRDefault="00E37B79">
            <w:pPr>
              <w:spacing w:before="80" w:after="80" w:line="280" w:lineRule="auto"/>
              <w:jc w:val="center"/>
            </w:pPr>
            <w:r>
              <w:rPr>
                <w:b/>
                <w:bCs/>
                <w:color w:val="BF8F00"/>
                <w:sz w:val="20"/>
                <w:szCs w:val="20"/>
              </w:rPr>
              <w:t>Phase 2</w:t>
            </w:r>
          </w:p>
        </w:tc>
      </w:tr>
      <w:tr w:rsidR="005D4961" w14:paraId="4C411457" w14:textId="77777777">
        <w:trPr>
          <w:cantSplit/>
        </w:trPr>
        <w:tc>
          <w:tcPr>
            <w:tcW w:w="1000" w:type="dxa"/>
            <w:tcMar>
              <w:top w:w="80" w:type="dxa"/>
              <w:left w:w="100" w:type="dxa"/>
              <w:bottom w:w="80" w:type="dxa"/>
              <w:right w:w="100" w:type="dxa"/>
            </w:tcMar>
            <w:vAlign w:val="center"/>
          </w:tcPr>
          <w:p w14:paraId="0C0FFA20" w14:textId="77777777" w:rsidR="005D4961" w:rsidRDefault="00E37B79">
            <w:pPr>
              <w:spacing w:before="80" w:after="80" w:line="280" w:lineRule="auto"/>
            </w:pPr>
            <w:r>
              <w:rPr>
                <w:b/>
                <w:bCs/>
              </w:rPr>
              <w:t>S049_curr</w:t>
            </w:r>
          </w:p>
        </w:tc>
        <w:tc>
          <w:tcPr>
            <w:tcW w:w="3500" w:type="dxa"/>
            <w:tcMar>
              <w:top w:w="80" w:type="dxa"/>
              <w:left w:w="100" w:type="dxa"/>
              <w:bottom w:w="80" w:type="dxa"/>
              <w:right w:w="100" w:type="dxa"/>
            </w:tcMar>
            <w:vAlign w:val="center"/>
          </w:tcPr>
          <w:p w14:paraId="5BFB64E1" w14:textId="77777777" w:rsidR="005D4961" w:rsidRDefault="00E37B79">
            <w:pPr>
              <w:spacing w:before="80" w:after="80" w:line="280" w:lineRule="auto"/>
            </w:pPr>
            <w:r>
              <w:t>Curriculum Version Control &amp; Diff Comparison</w:t>
            </w:r>
          </w:p>
        </w:tc>
        <w:tc>
          <w:tcPr>
            <w:tcW w:w="2526" w:type="dxa"/>
            <w:tcMar>
              <w:top w:w="80" w:type="dxa"/>
              <w:left w:w="100" w:type="dxa"/>
              <w:bottom w:w="80" w:type="dxa"/>
              <w:right w:w="100" w:type="dxa"/>
            </w:tcMar>
            <w:vAlign w:val="center"/>
          </w:tcPr>
          <w:p w14:paraId="565A01F9" w14:textId="77777777" w:rsidR="005D4961" w:rsidRDefault="00E37B79">
            <w:pPr>
              <w:spacing w:before="80" w:after="80" w:line="280" w:lineRule="auto"/>
            </w:pPr>
            <w:r>
              <w:rPr>
                <w:sz w:val="20"/>
                <w:szCs w:val="20"/>
              </w:rPr>
              <w:t>C2 · Student &amp; Academic Lifecycle</w:t>
            </w:r>
          </w:p>
        </w:tc>
        <w:tc>
          <w:tcPr>
            <w:tcW w:w="1000" w:type="dxa"/>
            <w:tcMar>
              <w:top w:w="80" w:type="dxa"/>
              <w:left w:w="100" w:type="dxa"/>
              <w:bottom w:w="80" w:type="dxa"/>
              <w:right w:w="100" w:type="dxa"/>
            </w:tcMar>
            <w:vAlign w:val="center"/>
          </w:tcPr>
          <w:p w14:paraId="560A9F6C"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7092D6A3" w14:textId="77777777" w:rsidR="005D4961" w:rsidRDefault="00E37B79">
            <w:pPr>
              <w:spacing w:before="80" w:after="80" w:line="280" w:lineRule="auto"/>
              <w:jc w:val="center"/>
            </w:pPr>
            <w:r>
              <w:rPr>
                <w:b/>
                <w:bCs/>
                <w:color w:val="BF8F00"/>
                <w:sz w:val="20"/>
                <w:szCs w:val="20"/>
              </w:rPr>
              <w:t>Phase 2</w:t>
            </w:r>
          </w:p>
        </w:tc>
      </w:tr>
      <w:tr w:rsidR="005D4961" w14:paraId="177D547F" w14:textId="77777777">
        <w:trPr>
          <w:cantSplit/>
        </w:trPr>
        <w:tc>
          <w:tcPr>
            <w:tcW w:w="1000" w:type="dxa"/>
            <w:shd w:val="clear" w:color="auto" w:fill="F5F7FB"/>
            <w:tcMar>
              <w:top w:w="80" w:type="dxa"/>
              <w:left w:w="100" w:type="dxa"/>
              <w:bottom w:w="80" w:type="dxa"/>
              <w:right w:w="100" w:type="dxa"/>
            </w:tcMar>
            <w:vAlign w:val="center"/>
          </w:tcPr>
          <w:p w14:paraId="77B62172" w14:textId="77777777" w:rsidR="005D4961" w:rsidRDefault="00E37B79">
            <w:pPr>
              <w:spacing w:before="80" w:after="80" w:line="280" w:lineRule="auto"/>
            </w:pPr>
            <w:r>
              <w:rPr>
                <w:b/>
                <w:bCs/>
              </w:rPr>
              <w:lastRenderedPageBreak/>
              <w:t>S050_curr</w:t>
            </w:r>
          </w:p>
        </w:tc>
        <w:tc>
          <w:tcPr>
            <w:tcW w:w="3500" w:type="dxa"/>
            <w:shd w:val="clear" w:color="auto" w:fill="F5F7FB"/>
            <w:tcMar>
              <w:top w:w="80" w:type="dxa"/>
              <w:left w:w="100" w:type="dxa"/>
              <w:bottom w:w="80" w:type="dxa"/>
              <w:right w:w="100" w:type="dxa"/>
            </w:tcMar>
            <w:vAlign w:val="center"/>
          </w:tcPr>
          <w:p w14:paraId="212E1C6F" w14:textId="77777777" w:rsidR="005D4961" w:rsidRDefault="00E37B79">
            <w:pPr>
              <w:spacing w:before="80" w:after="80" w:line="280" w:lineRule="auto"/>
            </w:pPr>
            <w:r>
              <w:t>Comparative-Jurisdiction Curriculum Database</w:t>
            </w:r>
          </w:p>
        </w:tc>
        <w:tc>
          <w:tcPr>
            <w:tcW w:w="2526" w:type="dxa"/>
            <w:shd w:val="clear" w:color="auto" w:fill="F5F7FB"/>
            <w:tcMar>
              <w:top w:w="80" w:type="dxa"/>
              <w:left w:w="100" w:type="dxa"/>
              <w:bottom w:w="80" w:type="dxa"/>
              <w:right w:w="100" w:type="dxa"/>
            </w:tcMar>
            <w:vAlign w:val="center"/>
          </w:tcPr>
          <w:p w14:paraId="01059822" w14:textId="77777777" w:rsidR="005D4961" w:rsidRDefault="00E37B79">
            <w:pPr>
              <w:spacing w:before="80" w:after="80" w:line="280" w:lineRule="auto"/>
            </w:pPr>
            <w:r>
              <w:rPr>
                <w:sz w:val="20"/>
                <w:szCs w:val="20"/>
              </w:rPr>
              <w:t>C2 · Student &amp; Academic Lifecycle</w:t>
            </w:r>
          </w:p>
        </w:tc>
        <w:tc>
          <w:tcPr>
            <w:tcW w:w="1000" w:type="dxa"/>
            <w:shd w:val="clear" w:color="auto" w:fill="F5F7FB"/>
            <w:tcMar>
              <w:top w:w="80" w:type="dxa"/>
              <w:left w:w="100" w:type="dxa"/>
              <w:bottom w:w="80" w:type="dxa"/>
              <w:right w:w="100" w:type="dxa"/>
            </w:tcMar>
            <w:vAlign w:val="center"/>
          </w:tcPr>
          <w:p w14:paraId="4EAA009B"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6AE6133F" w14:textId="77777777" w:rsidR="005D4961" w:rsidRDefault="00E37B79">
            <w:pPr>
              <w:spacing w:before="80" w:after="80" w:line="280" w:lineRule="auto"/>
              <w:jc w:val="center"/>
            </w:pPr>
            <w:r>
              <w:rPr>
                <w:b/>
                <w:bCs/>
                <w:color w:val="385723"/>
                <w:sz w:val="20"/>
                <w:szCs w:val="20"/>
              </w:rPr>
              <w:t>Phase 3</w:t>
            </w:r>
          </w:p>
        </w:tc>
      </w:tr>
      <w:tr w:rsidR="005D4961" w14:paraId="1B188DFD" w14:textId="77777777">
        <w:trPr>
          <w:cantSplit/>
        </w:trPr>
        <w:tc>
          <w:tcPr>
            <w:tcW w:w="1000" w:type="dxa"/>
            <w:tcMar>
              <w:top w:w="80" w:type="dxa"/>
              <w:left w:w="100" w:type="dxa"/>
              <w:bottom w:w="80" w:type="dxa"/>
              <w:right w:w="100" w:type="dxa"/>
            </w:tcMar>
            <w:vAlign w:val="center"/>
          </w:tcPr>
          <w:p w14:paraId="3E1F424F" w14:textId="77777777" w:rsidR="005D4961" w:rsidRDefault="00E37B79">
            <w:pPr>
              <w:spacing w:before="80" w:after="80" w:line="280" w:lineRule="auto"/>
            </w:pPr>
            <w:r>
              <w:rPr>
                <w:b/>
                <w:bCs/>
              </w:rPr>
              <w:t>S051_curr</w:t>
            </w:r>
          </w:p>
        </w:tc>
        <w:tc>
          <w:tcPr>
            <w:tcW w:w="3500" w:type="dxa"/>
            <w:tcMar>
              <w:top w:w="80" w:type="dxa"/>
              <w:left w:w="100" w:type="dxa"/>
              <w:bottom w:w="80" w:type="dxa"/>
              <w:right w:w="100" w:type="dxa"/>
            </w:tcMar>
            <w:vAlign w:val="center"/>
          </w:tcPr>
          <w:p w14:paraId="503FB70D" w14:textId="77777777" w:rsidR="005D4961" w:rsidRDefault="00E37B79">
            <w:pPr>
              <w:spacing w:before="80" w:after="80" w:line="280" w:lineRule="auto"/>
            </w:pPr>
            <w:r>
              <w:t>Stakeholder Consultation &amp; Public-Comment Portal</w:t>
            </w:r>
          </w:p>
        </w:tc>
        <w:tc>
          <w:tcPr>
            <w:tcW w:w="2526" w:type="dxa"/>
            <w:tcMar>
              <w:top w:w="80" w:type="dxa"/>
              <w:left w:w="100" w:type="dxa"/>
              <w:bottom w:w="80" w:type="dxa"/>
              <w:right w:w="100" w:type="dxa"/>
            </w:tcMar>
            <w:vAlign w:val="center"/>
          </w:tcPr>
          <w:p w14:paraId="375E4C35" w14:textId="77777777" w:rsidR="005D4961" w:rsidRDefault="00E37B79">
            <w:pPr>
              <w:spacing w:before="80" w:after="80" w:line="280" w:lineRule="auto"/>
            </w:pPr>
            <w:r>
              <w:rPr>
                <w:sz w:val="20"/>
                <w:szCs w:val="20"/>
              </w:rPr>
              <w:t>C2 · Student &amp; Academic Lifecycle</w:t>
            </w:r>
          </w:p>
        </w:tc>
        <w:tc>
          <w:tcPr>
            <w:tcW w:w="1000" w:type="dxa"/>
            <w:tcMar>
              <w:top w:w="80" w:type="dxa"/>
              <w:left w:w="100" w:type="dxa"/>
              <w:bottom w:w="80" w:type="dxa"/>
              <w:right w:w="100" w:type="dxa"/>
            </w:tcMar>
            <w:vAlign w:val="center"/>
          </w:tcPr>
          <w:p w14:paraId="379E68F8"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532DB228" w14:textId="77777777" w:rsidR="005D4961" w:rsidRDefault="00E37B79">
            <w:pPr>
              <w:spacing w:before="80" w:after="80" w:line="280" w:lineRule="auto"/>
              <w:jc w:val="center"/>
            </w:pPr>
            <w:r>
              <w:rPr>
                <w:b/>
                <w:bCs/>
                <w:color w:val="BF8F00"/>
                <w:sz w:val="20"/>
                <w:szCs w:val="20"/>
              </w:rPr>
              <w:t>Phase 2</w:t>
            </w:r>
          </w:p>
        </w:tc>
      </w:tr>
      <w:tr w:rsidR="005D4961" w14:paraId="30104B78" w14:textId="77777777">
        <w:trPr>
          <w:cantSplit/>
        </w:trPr>
        <w:tc>
          <w:tcPr>
            <w:tcW w:w="1000" w:type="dxa"/>
            <w:shd w:val="clear" w:color="auto" w:fill="F5F7FB"/>
            <w:tcMar>
              <w:top w:w="80" w:type="dxa"/>
              <w:left w:w="100" w:type="dxa"/>
              <w:bottom w:w="80" w:type="dxa"/>
              <w:right w:w="100" w:type="dxa"/>
            </w:tcMar>
            <w:vAlign w:val="center"/>
          </w:tcPr>
          <w:p w14:paraId="180BD424" w14:textId="77777777" w:rsidR="005D4961" w:rsidRDefault="00E37B79">
            <w:pPr>
              <w:spacing w:before="80" w:after="80" w:line="280" w:lineRule="auto"/>
            </w:pPr>
            <w:r>
              <w:rPr>
                <w:b/>
                <w:bCs/>
              </w:rPr>
              <w:t>S052_curr</w:t>
            </w:r>
          </w:p>
        </w:tc>
        <w:tc>
          <w:tcPr>
            <w:tcW w:w="3500" w:type="dxa"/>
            <w:shd w:val="clear" w:color="auto" w:fill="F5F7FB"/>
            <w:tcMar>
              <w:top w:w="80" w:type="dxa"/>
              <w:left w:w="100" w:type="dxa"/>
              <w:bottom w:w="80" w:type="dxa"/>
              <w:right w:w="100" w:type="dxa"/>
            </w:tcMar>
            <w:vAlign w:val="center"/>
          </w:tcPr>
          <w:p w14:paraId="18D62985" w14:textId="77777777" w:rsidR="005D4961" w:rsidRDefault="00E37B79">
            <w:pPr>
              <w:spacing w:before="80" w:after="80" w:line="280" w:lineRule="auto"/>
            </w:pPr>
            <w:r>
              <w:t>Continuing Legal Education (CLE) Credit Tracker</w:t>
            </w:r>
          </w:p>
        </w:tc>
        <w:tc>
          <w:tcPr>
            <w:tcW w:w="2526" w:type="dxa"/>
            <w:shd w:val="clear" w:color="auto" w:fill="F5F7FB"/>
            <w:tcMar>
              <w:top w:w="80" w:type="dxa"/>
              <w:left w:w="100" w:type="dxa"/>
              <w:bottom w:w="80" w:type="dxa"/>
              <w:right w:w="100" w:type="dxa"/>
            </w:tcMar>
            <w:vAlign w:val="center"/>
          </w:tcPr>
          <w:p w14:paraId="6B038EE2" w14:textId="77777777" w:rsidR="005D4961" w:rsidRDefault="00E37B79">
            <w:pPr>
              <w:spacing w:before="80" w:after="80" w:line="280" w:lineRule="auto"/>
            </w:pPr>
            <w:r>
              <w:rPr>
                <w:sz w:val="20"/>
                <w:szCs w:val="20"/>
              </w:rPr>
              <w:t>C2 · Student &amp; Academic Lifecycle</w:t>
            </w:r>
          </w:p>
        </w:tc>
        <w:tc>
          <w:tcPr>
            <w:tcW w:w="1000" w:type="dxa"/>
            <w:shd w:val="clear" w:color="auto" w:fill="F5F7FB"/>
            <w:tcMar>
              <w:top w:w="80" w:type="dxa"/>
              <w:left w:w="100" w:type="dxa"/>
              <w:bottom w:w="80" w:type="dxa"/>
              <w:right w:w="100" w:type="dxa"/>
            </w:tcMar>
            <w:vAlign w:val="center"/>
          </w:tcPr>
          <w:p w14:paraId="028D5D74"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0446ED75" w14:textId="77777777" w:rsidR="005D4961" w:rsidRDefault="00E37B79">
            <w:pPr>
              <w:spacing w:before="80" w:after="80" w:line="280" w:lineRule="auto"/>
              <w:jc w:val="center"/>
            </w:pPr>
            <w:r>
              <w:rPr>
                <w:b/>
                <w:bCs/>
                <w:color w:val="BF8F00"/>
                <w:sz w:val="20"/>
                <w:szCs w:val="20"/>
              </w:rPr>
              <w:t>Phase 2</w:t>
            </w:r>
          </w:p>
        </w:tc>
      </w:tr>
      <w:tr w:rsidR="005D4961" w14:paraId="2DBCF10F" w14:textId="77777777">
        <w:trPr>
          <w:cantSplit/>
        </w:trPr>
        <w:tc>
          <w:tcPr>
            <w:tcW w:w="1000" w:type="dxa"/>
            <w:tcMar>
              <w:top w:w="80" w:type="dxa"/>
              <w:left w:w="100" w:type="dxa"/>
              <w:bottom w:w="80" w:type="dxa"/>
              <w:right w:w="100" w:type="dxa"/>
            </w:tcMar>
            <w:vAlign w:val="center"/>
          </w:tcPr>
          <w:p w14:paraId="7C2BFA46" w14:textId="77777777" w:rsidR="005D4961" w:rsidRDefault="00E37B79">
            <w:pPr>
              <w:spacing w:before="80" w:after="80" w:line="280" w:lineRule="auto"/>
            </w:pPr>
            <w:r>
              <w:rPr>
                <w:b/>
                <w:bCs/>
              </w:rPr>
              <w:t>S053_curr</w:t>
            </w:r>
          </w:p>
        </w:tc>
        <w:tc>
          <w:tcPr>
            <w:tcW w:w="3500" w:type="dxa"/>
            <w:tcMar>
              <w:top w:w="80" w:type="dxa"/>
              <w:left w:w="100" w:type="dxa"/>
              <w:bottom w:w="80" w:type="dxa"/>
              <w:right w:w="100" w:type="dxa"/>
            </w:tcMar>
            <w:vAlign w:val="center"/>
          </w:tcPr>
          <w:p w14:paraId="3E2D5720" w14:textId="77777777" w:rsidR="005D4961" w:rsidRDefault="00E37B79">
            <w:pPr>
              <w:spacing w:before="80" w:after="80" w:line="280" w:lineRule="auto"/>
            </w:pPr>
            <w:r>
              <w:t>Knowledge Management &amp; Subject-Matter-Expert (SME) Directory</w:t>
            </w:r>
          </w:p>
        </w:tc>
        <w:tc>
          <w:tcPr>
            <w:tcW w:w="2526" w:type="dxa"/>
            <w:tcMar>
              <w:top w:w="80" w:type="dxa"/>
              <w:left w:w="100" w:type="dxa"/>
              <w:bottom w:w="80" w:type="dxa"/>
              <w:right w:w="100" w:type="dxa"/>
            </w:tcMar>
            <w:vAlign w:val="center"/>
          </w:tcPr>
          <w:p w14:paraId="6C743EAA" w14:textId="77777777" w:rsidR="005D4961" w:rsidRDefault="00E37B79">
            <w:pPr>
              <w:spacing w:before="80" w:after="80" w:line="280" w:lineRule="auto"/>
            </w:pPr>
            <w:r>
              <w:rPr>
                <w:sz w:val="20"/>
                <w:szCs w:val="20"/>
              </w:rPr>
              <w:t>C2 · Student &amp; Academic Lifecycle</w:t>
            </w:r>
          </w:p>
        </w:tc>
        <w:tc>
          <w:tcPr>
            <w:tcW w:w="1000" w:type="dxa"/>
            <w:tcMar>
              <w:top w:w="80" w:type="dxa"/>
              <w:left w:w="100" w:type="dxa"/>
              <w:bottom w:w="80" w:type="dxa"/>
              <w:right w:w="100" w:type="dxa"/>
            </w:tcMar>
            <w:vAlign w:val="center"/>
          </w:tcPr>
          <w:p w14:paraId="4294EA02"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65E217EE" w14:textId="77777777" w:rsidR="005D4961" w:rsidRDefault="00E37B79">
            <w:pPr>
              <w:spacing w:before="80" w:after="80" w:line="280" w:lineRule="auto"/>
              <w:jc w:val="center"/>
            </w:pPr>
            <w:r>
              <w:rPr>
                <w:b/>
                <w:bCs/>
                <w:color w:val="BF8F00"/>
                <w:sz w:val="20"/>
                <w:szCs w:val="20"/>
              </w:rPr>
              <w:t>Phase 2</w:t>
            </w:r>
          </w:p>
        </w:tc>
      </w:tr>
      <w:tr w:rsidR="005D4961" w14:paraId="69EA4B5F" w14:textId="77777777">
        <w:trPr>
          <w:cantSplit/>
        </w:trPr>
        <w:tc>
          <w:tcPr>
            <w:tcW w:w="1000" w:type="dxa"/>
            <w:shd w:val="clear" w:color="auto" w:fill="F5F7FB"/>
            <w:tcMar>
              <w:top w:w="80" w:type="dxa"/>
              <w:left w:w="100" w:type="dxa"/>
              <w:bottom w:w="80" w:type="dxa"/>
              <w:right w:w="100" w:type="dxa"/>
            </w:tcMar>
            <w:vAlign w:val="center"/>
          </w:tcPr>
          <w:p w14:paraId="44789FFF" w14:textId="77777777" w:rsidR="005D4961" w:rsidRDefault="00E37B79">
            <w:pPr>
              <w:spacing w:before="80" w:after="80" w:line="280" w:lineRule="auto"/>
            </w:pPr>
            <w:r>
              <w:rPr>
                <w:b/>
                <w:bCs/>
              </w:rPr>
              <w:t>S054_curr</w:t>
            </w:r>
          </w:p>
        </w:tc>
        <w:tc>
          <w:tcPr>
            <w:tcW w:w="3500" w:type="dxa"/>
            <w:shd w:val="clear" w:color="auto" w:fill="F5F7FB"/>
            <w:tcMar>
              <w:top w:w="80" w:type="dxa"/>
              <w:left w:w="100" w:type="dxa"/>
              <w:bottom w:w="80" w:type="dxa"/>
              <w:right w:w="100" w:type="dxa"/>
            </w:tcMar>
            <w:vAlign w:val="center"/>
          </w:tcPr>
          <w:p w14:paraId="629EC16B" w14:textId="77777777" w:rsidR="005D4961" w:rsidRDefault="00E37B79">
            <w:pPr>
              <w:spacing w:before="80" w:after="80" w:line="280" w:lineRule="auto"/>
            </w:pPr>
            <w:r>
              <w:t>Foresight / Horizon-Scanning Workbench</w:t>
            </w:r>
          </w:p>
        </w:tc>
        <w:tc>
          <w:tcPr>
            <w:tcW w:w="2526" w:type="dxa"/>
            <w:shd w:val="clear" w:color="auto" w:fill="F5F7FB"/>
            <w:tcMar>
              <w:top w:w="80" w:type="dxa"/>
              <w:left w:w="100" w:type="dxa"/>
              <w:bottom w:w="80" w:type="dxa"/>
              <w:right w:w="100" w:type="dxa"/>
            </w:tcMar>
            <w:vAlign w:val="center"/>
          </w:tcPr>
          <w:p w14:paraId="7F6F0028" w14:textId="77777777" w:rsidR="005D4961" w:rsidRDefault="00E37B79">
            <w:pPr>
              <w:spacing w:before="80" w:after="80" w:line="280" w:lineRule="auto"/>
            </w:pPr>
            <w:r>
              <w:rPr>
                <w:sz w:val="20"/>
                <w:szCs w:val="20"/>
              </w:rPr>
              <w:t>C2 · Student &amp; Academic Lifecycle</w:t>
            </w:r>
          </w:p>
        </w:tc>
        <w:tc>
          <w:tcPr>
            <w:tcW w:w="1000" w:type="dxa"/>
            <w:shd w:val="clear" w:color="auto" w:fill="F5F7FB"/>
            <w:tcMar>
              <w:top w:w="80" w:type="dxa"/>
              <w:left w:w="100" w:type="dxa"/>
              <w:bottom w:w="80" w:type="dxa"/>
              <w:right w:w="100" w:type="dxa"/>
            </w:tcMar>
            <w:vAlign w:val="center"/>
          </w:tcPr>
          <w:p w14:paraId="6065FA03"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43352C1E" w14:textId="77777777" w:rsidR="005D4961" w:rsidRDefault="00E37B79">
            <w:pPr>
              <w:spacing w:before="80" w:after="80" w:line="280" w:lineRule="auto"/>
              <w:jc w:val="center"/>
            </w:pPr>
            <w:r>
              <w:rPr>
                <w:b/>
                <w:bCs/>
                <w:color w:val="385723"/>
                <w:sz w:val="20"/>
                <w:szCs w:val="20"/>
              </w:rPr>
              <w:t>Phase 3</w:t>
            </w:r>
          </w:p>
        </w:tc>
      </w:tr>
      <w:tr w:rsidR="005D4961" w14:paraId="719E0B65" w14:textId="77777777">
        <w:trPr>
          <w:cantSplit/>
        </w:trPr>
        <w:tc>
          <w:tcPr>
            <w:tcW w:w="1000" w:type="dxa"/>
            <w:tcMar>
              <w:top w:w="80" w:type="dxa"/>
              <w:left w:w="100" w:type="dxa"/>
              <w:bottom w:w="80" w:type="dxa"/>
              <w:right w:w="100" w:type="dxa"/>
            </w:tcMar>
            <w:vAlign w:val="center"/>
          </w:tcPr>
          <w:p w14:paraId="5C5A587F" w14:textId="77777777" w:rsidR="005D4961" w:rsidRDefault="00E37B79">
            <w:pPr>
              <w:spacing w:before="80" w:after="80" w:line="280" w:lineRule="auto"/>
            </w:pPr>
            <w:r>
              <w:rPr>
                <w:b/>
                <w:bCs/>
              </w:rPr>
              <w:t>S055_curr</w:t>
            </w:r>
          </w:p>
        </w:tc>
        <w:tc>
          <w:tcPr>
            <w:tcW w:w="3500" w:type="dxa"/>
            <w:tcMar>
              <w:top w:w="80" w:type="dxa"/>
              <w:left w:w="100" w:type="dxa"/>
              <w:bottom w:w="80" w:type="dxa"/>
              <w:right w:w="100" w:type="dxa"/>
            </w:tcMar>
            <w:vAlign w:val="center"/>
          </w:tcPr>
          <w:p w14:paraId="1101E9F0" w14:textId="77777777" w:rsidR="005D4961" w:rsidRDefault="00E37B79">
            <w:pPr>
              <w:spacing w:before="80" w:after="80" w:line="280" w:lineRule="auto"/>
            </w:pPr>
            <w:r>
              <w:t>Pedagogy R&amp;D Sandbox</w:t>
            </w:r>
          </w:p>
        </w:tc>
        <w:tc>
          <w:tcPr>
            <w:tcW w:w="2526" w:type="dxa"/>
            <w:tcMar>
              <w:top w:w="80" w:type="dxa"/>
              <w:left w:w="100" w:type="dxa"/>
              <w:bottom w:w="80" w:type="dxa"/>
              <w:right w:w="100" w:type="dxa"/>
            </w:tcMar>
            <w:vAlign w:val="center"/>
          </w:tcPr>
          <w:p w14:paraId="117861F3" w14:textId="77777777" w:rsidR="005D4961" w:rsidRDefault="00E37B79">
            <w:pPr>
              <w:spacing w:before="80" w:after="80" w:line="280" w:lineRule="auto"/>
            </w:pPr>
            <w:r>
              <w:rPr>
                <w:sz w:val="20"/>
                <w:szCs w:val="20"/>
              </w:rPr>
              <w:t>C2 · Student &amp; Academic Lifecycle</w:t>
            </w:r>
          </w:p>
        </w:tc>
        <w:tc>
          <w:tcPr>
            <w:tcW w:w="1000" w:type="dxa"/>
            <w:tcMar>
              <w:top w:w="80" w:type="dxa"/>
              <w:left w:w="100" w:type="dxa"/>
              <w:bottom w:w="80" w:type="dxa"/>
              <w:right w:w="100" w:type="dxa"/>
            </w:tcMar>
            <w:vAlign w:val="center"/>
          </w:tcPr>
          <w:p w14:paraId="52525EE0"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3D0E88AC" w14:textId="77777777" w:rsidR="005D4961" w:rsidRDefault="00E37B79">
            <w:pPr>
              <w:spacing w:before="80" w:after="80" w:line="280" w:lineRule="auto"/>
              <w:jc w:val="center"/>
            </w:pPr>
            <w:r>
              <w:rPr>
                <w:b/>
                <w:bCs/>
                <w:color w:val="385723"/>
                <w:sz w:val="20"/>
                <w:szCs w:val="20"/>
              </w:rPr>
              <w:t>Phase 3</w:t>
            </w:r>
          </w:p>
        </w:tc>
      </w:tr>
      <w:tr w:rsidR="005D4961" w14:paraId="5F17E60D" w14:textId="77777777">
        <w:trPr>
          <w:cantSplit/>
        </w:trPr>
        <w:tc>
          <w:tcPr>
            <w:tcW w:w="1000" w:type="dxa"/>
            <w:shd w:val="clear" w:color="auto" w:fill="F5F7FB"/>
            <w:tcMar>
              <w:top w:w="80" w:type="dxa"/>
              <w:left w:w="100" w:type="dxa"/>
              <w:bottom w:w="80" w:type="dxa"/>
              <w:right w:w="100" w:type="dxa"/>
            </w:tcMar>
            <w:vAlign w:val="center"/>
          </w:tcPr>
          <w:p w14:paraId="57280485" w14:textId="77777777" w:rsidR="005D4961" w:rsidRDefault="00E37B79">
            <w:pPr>
              <w:spacing w:before="80" w:after="80" w:line="280" w:lineRule="auto"/>
            </w:pPr>
            <w:r>
              <w:rPr>
                <w:b/>
                <w:bCs/>
              </w:rPr>
              <w:t>S060</w:t>
            </w:r>
          </w:p>
        </w:tc>
        <w:tc>
          <w:tcPr>
            <w:tcW w:w="3500" w:type="dxa"/>
            <w:shd w:val="clear" w:color="auto" w:fill="F5F7FB"/>
            <w:tcMar>
              <w:top w:w="80" w:type="dxa"/>
              <w:left w:w="100" w:type="dxa"/>
              <w:bottom w:w="80" w:type="dxa"/>
              <w:right w:w="100" w:type="dxa"/>
            </w:tcMar>
            <w:vAlign w:val="center"/>
          </w:tcPr>
          <w:p w14:paraId="354252A3" w14:textId="77777777" w:rsidR="005D4961" w:rsidRDefault="00E37B79">
            <w:pPr>
              <w:spacing w:before="80" w:after="80" w:line="280" w:lineRule="auto"/>
            </w:pPr>
            <w:r>
              <w:t>Examiner &amp; Moderator Roster Management</w:t>
            </w:r>
          </w:p>
        </w:tc>
        <w:tc>
          <w:tcPr>
            <w:tcW w:w="2526" w:type="dxa"/>
            <w:shd w:val="clear" w:color="auto" w:fill="F5F7FB"/>
            <w:tcMar>
              <w:top w:w="80" w:type="dxa"/>
              <w:left w:w="100" w:type="dxa"/>
              <w:bottom w:w="80" w:type="dxa"/>
              <w:right w:w="100" w:type="dxa"/>
            </w:tcMar>
            <w:vAlign w:val="center"/>
          </w:tcPr>
          <w:p w14:paraId="4C68F568" w14:textId="77777777" w:rsidR="005D4961" w:rsidRDefault="00E37B79">
            <w:pPr>
              <w:spacing w:before="80" w:after="80" w:line="280" w:lineRule="auto"/>
            </w:pPr>
            <w:r>
              <w:rPr>
                <w:sz w:val="20"/>
                <w:szCs w:val="20"/>
              </w:rPr>
              <w:t>C3 · Assessment &amp; Examinations</w:t>
            </w:r>
          </w:p>
        </w:tc>
        <w:tc>
          <w:tcPr>
            <w:tcW w:w="1000" w:type="dxa"/>
            <w:shd w:val="clear" w:color="auto" w:fill="F5F7FB"/>
            <w:tcMar>
              <w:top w:w="80" w:type="dxa"/>
              <w:left w:w="100" w:type="dxa"/>
              <w:bottom w:w="80" w:type="dxa"/>
              <w:right w:w="100" w:type="dxa"/>
            </w:tcMar>
            <w:vAlign w:val="center"/>
          </w:tcPr>
          <w:p w14:paraId="719B677A"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71DDA535" w14:textId="77777777" w:rsidR="005D4961" w:rsidRDefault="00E37B79">
            <w:pPr>
              <w:spacing w:before="80" w:after="80" w:line="280" w:lineRule="auto"/>
              <w:jc w:val="center"/>
            </w:pPr>
            <w:r>
              <w:rPr>
                <w:b/>
                <w:bCs/>
                <w:color w:val="C00000"/>
                <w:sz w:val="20"/>
                <w:szCs w:val="20"/>
              </w:rPr>
              <w:t>Fast-Track</w:t>
            </w:r>
          </w:p>
        </w:tc>
      </w:tr>
      <w:tr w:rsidR="005D4961" w14:paraId="1C3A7FFF" w14:textId="77777777">
        <w:trPr>
          <w:cantSplit/>
        </w:trPr>
        <w:tc>
          <w:tcPr>
            <w:tcW w:w="1000" w:type="dxa"/>
            <w:tcMar>
              <w:top w:w="80" w:type="dxa"/>
              <w:left w:w="100" w:type="dxa"/>
              <w:bottom w:w="80" w:type="dxa"/>
              <w:right w:w="100" w:type="dxa"/>
            </w:tcMar>
            <w:vAlign w:val="center"/>
          </w:tcPr>
          <w:p w14:paraId="32E16E0B" w14:textId="77777777" w:rsidR="005D4961" w:rsidRDefault="00E37B79">
            <w:pPr>
              <w:spacing w:before="80" w:after="80" w:line="280" w:lineRule="auto"/>
            </w:pPr>
            <w:r>
              <w:rPr>
                <w:b/>
                <w:bCs/>
              </w:rPr>
              <w:t>S061</w:t>
            </w:r>
          </w:p>
        </w:tc>
        <w:tc>
          <w:tcPr>
            <w:tcW w:w="3500" w:type="dxa"/>
            <w:tcMar>
              <w:top w:w="80" w:type="dxa"/>
              <w:left w:w="100" w:type="dxa"/>
              <w:bottom w:w="80" w:type="dxa"/>
              <w:right w:w="100" w:type="dxa"/>
            </w:tcMar>
            <w:vAlign w:val="center"/>
          </w:tcPr>
          <w:p w14:paraId="0D47765D" w14:textId="77777777" w:rsidR="005D4961" w:rsidRDefault="00E37B79">
            <w:pPr>
              <w:spacing w:before="80" w:after="80" w:line="280" w:lineRule="auto"/>
            </w:pPr>
            <w:r>
              <w:t>Item Bank with Psychometric Analytics (IRT/Rasch)</w:t>
            </w:r>
          </w:p>
        </w:tc>
        <w:tc>
          <w:tcPr>
            <w:tcW w:w="2526" w:type="dxa"/>
            <w:tcMar>
              <w:top w:w="80" w:type="dxa"/>
              <w:left w:w="100" w:type="dxa"/>
              <w:bottom w:w="80" w:type="dxa"/>
              <w:right w:w="100" w:type="dxa"/>
            </w:tcMar>
            <w:vAlign w:val="center"/>
          </w:tcPr>
          <w:p w14:paraId="09948383" w14:textId="77777777" w:rsidR="005D4961" w:rsidRDefault="00E37B79">
            <w:pPr>
              <w:spacing w:before="80" w:after="80" w:line="280" w:lineRule="auto"/>
            </w:pPr>
            <w:r>
              <w:rPr>
                <w:sz w:val="20"/>
                <w:szCs w:val="20"/>
              </w:rPr>
              <w:t>C3 · Assessment &amp; Examinations</w:t>
            </w:r>
          </w:p>
        </w:tc>
        <w:tc>
          <w:tcPr>
            <w:tcW w:w="1000" w:type="dxa"/>
            <w:tcMar>
              <w:top w:w="80" w:type="dxa"/>
              <w:left w:w="100" w:type="dxa"/>
              <w:bottom w:w="80" w:type="dxa"/>
              <w:right w:w="100" w:type="dxa"/>
            </w:tcMar>
            <w:vAlign w:val="center"/>
          </w:tcPr>
          <w:p w14:paraId="2185F522"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2B19EA33" w14:textId="77777777" w:rsidR="005D4961" w:rsidRDefault="00E37B79">
            <w:pPr>
              <w:spacing w:before="80" w:after="80" w:line="280" w:lineRule="auto"/>
              <w:jc w:val="center"/>
            </w:pPr>
            <w:r>
              <w:rPr>
                <w:b/>
                <w:bCs/>
                <w:color w:val="C00000"/>
                <w:sz w:val="20"/>
                <w:szCs w:val="20"/>
              </w:rPr>
              <w:t>Fast-Track</w:t>
            </w:r>
          </w:p>
        </w:tc>
      </w:tr>
      <w:tr w:rsidR="005D4961" w14:paraId="274430A8" w14:textId="77777777">
        <w:trPr>
          <w:cantSplit/>
        </w:trPr>
        <w:tc>
          <w:tcPr>
            <w:tcW w:w="1000" w:type="dxa"/>
            <w:shd w:val="clear" w:color="auto" w:fill="F5F7FB"/>
            <w:tcMar>
              <w:top w:w="80" w:type="dxa"/>
              <w:left w:w="100" w:type="dxa"/>
              <w:bottom w:w="80" w:type="dxa"/>
              <w:right w:w="100" w:type="dxa"/>
            </w:tcMar>
            <w:vAlign w:val="center"/>
          </w:tcPr>
          <w:p w14:paraId="0B4D0878" w14:textId="77777777" w:rsidR="005D4961" w:rsidRDefault="00E37B79">
            <w:pPr>
              <w:spacing w:before="80" w:after="80" w:line="280" w:lineRule="auto"/>
            </w:pPr>
            <w:r>
              <w:rPr>
                <w:b/>
                <w:bCs/>
              </w:rPr>
              <w:t>S063</w:t>
            </w:r>
          </w:p>
        </w:tc>
        <w:tc>
          <w:tcPr>
            <w:tcW w:w="3500" w:type="dxa"/>
            <w:shd w:val="clear" w:color="auto" w:fill="F5F7FB"/>
            <w:tcMar>
              <w:top w:w="80" w:type="dxa"/>
              <w:left w:w="100" w:type="dxa"/>
              <w:bottom w:w="80" w:type="dxa"/>
              <w:right w:w="100" w:type="dxa"/>
            </w:tcMar>
            <w:vAlign w:val="center"/>
          </w:tcPr>
          <w:p w14:paraId="254AAB3A" w14:textId="77777777" w:rsidR="005D4961" w:rsidRDefault="00E37B79">
            <w:pPr>
              <w:spacing w:before="80" w:after="80" w:line="280" w:lineRule="auto"/>
            </w:pPr>
            <w:r>
              <w:t>NBES — National Bar Examination System</w:t>
            </w:r>
          </w:p>
        </w:tc>
        <w:tc>
          <w:tcPr>
            <w:tcW w:w="2526" w:type="dxa"/>
            <w:shd w:val="clear" w:color="auto" w:fill="F5F7FB"/>
            <w:tcMar>
              <w:top w:w="80" w:type="dxa"/>
              <w:left w:w="100" w:type="dxa"/>
              <w:bottom w:w="80" w:type="dxa"/>
              <w:right w:w="100" w:type="dxa"/>
            </w:tcMar>
            <w:vAlign w:val="center"/>
          </w:tcPr>
          <w:p w14:paraId="3C979C6C" w14:textId="77777777" w:rsidR="005D4961" w:rsidRDefault="00E37B79">
            <w:pPr>
              <w:spacing w:before="80" w:after="80" w:line="280" w:lineRule="auto"/>
            </w:pPr>
            <w:r>
              <w:rPr>
                <w:sz w:val="20"/>
                <w:szCs w:val="20"/>
              </w:rPr>
              <w:t>C3 · Assessment &amp; Examinations</w:t>
            </w:r>
          </w:p>
        </w:tc>
        <w:tc>
          <w:tcPr>
            <w:tcW w:w="1000" w:type="dxa"/>
            <w:shd w:val="clear" w:color="auto" w:fill="F5F7FB"/>
            <w:tcMar>
              <w:top w:w="80" w:type="dxa"/>
              <w:left w:w="100" w:type="dxa"/>
              <w:bottom w:w="80" w:type="dxa"/>
              <w:right w:w="100" w:type="dxa"/>
            </w:tcMar>
            <w:vAlign w:val="center"/>
          </w:tcPr>
          <w:p w14:paraId="1F58B899" w14:textId="77777777" w:rsidR="005D4961" w:rsidRDefault="00E37B79">
            <w:pPr>
              <w:spacing w:before="80" w:after="80" w:line="280" w:lineRule="auto"/>
              <w:jc w:val="center"/>
            </w:pPr>
            <w:r>
              <w:rPr>
                <w:b/>
                <w:bCs/>
                <w:color w:val="1F3864"/>
                <w:sz w:val="20"/>
                <w:szCs w:val="20"/>
              </w:rPr>
              <w:t>DTI v3.0</w:t>
            </w:r>
          </w:p>
        </w:tc>
        <w:tc>
          <w:tcPr>
            <w:tcW w:w="1000" w:type="dxa"/>
            <w:shd w:val="clear" w:color="auto" w:fill="F5F7FB"/>
            <w:tcMar>
              <w:top w:w="80" w:type="dxa"/>
              <w:left w:w="100" w:type="dxa"/>
              <w:bottom w:w="80" w:type="dxa"/>
              <w:right w:w="100" w:type="dxa"/>
            </w:tcMar>
            <w:vAlign w:val="center"/>
          </w:tcPr>
          <w:p w14:paraId="29AE857F" w14:textId="77777777" w:rsidR="005D4961" w:rsidRDefault="00E37B79">
            <w:pPr>
              <w:spacing w:before="80" w:after="80" w:line="280" w:lineRule="auto"/>
              <w:jc w:val="center"/>
            </w:pPr>
            <w:r>
              <w:rPr>
                <w:b/>
                <w:bCs/>
                <w:color w:val="C00000"/>
                <w:sz w:val="20"/>
                <w:szCs w:val="20"/>
              </w:rPr>
              <w:t>Fast-Track</w:t>
            </w:r>
          </w:p>
        </w:tc>
      </w:tr>
      <w:tr w:rsidR="005D4961" w14:paraId="3745DDDF" w14:textId="77777777">
        <w:trPr>
          <w:cantSplit/>
        </w:trPr>
        <w:tc>
          <w:tcPr>
            <w:tcW w:w="1000" w:type="dxa"/>
            <w:tcMar>
              <w:top w:w="80" w:type="dxa"/>
              <w:left w:w="100" w:type="dxa"/>
              <w:bottom w:w="80" w:type="dxa"/>
              <w:right w:w="100" w:type="dxa"/>
            </w:tcMar>
            <w:vAlign w:val="center"/>
          </w:tcPr>
          <w:p w14:paraId="7E0B567F" w14:textId="77777777" w:rsidR="005D4961" w:rsidRDefault="00E37B79">
            <w:pPr>
              <w:spacing w:before="80" w:after="80" w:line="280" w:lineRule="auto"/>
            </w:pPr>
            <w:r>
              <w:rPr>
                <w:b/>
                <w:bCs/>
              </w:rPr>
              <w:t>S064</w:t>
            </w:r>
          </w:p>
        </w:tc>
        <w:tc>
          <w:tcPr>
            <w:tcW w:w="3500" w:type="dxa"/>
            <w:tcMar>
              <w:top w:w="80" w:type="dxa"/>
              <w:left w:w="100" w:type="dxa"/>
              <w:bottom w:w="80" w:type="dxa"/>
              <w:right w:w="100" w:type="dxa"/>
            </w:tcMar>
            <w:vAlign w:val="center"/>
          </w:tcPr>
          <w:p w14:paraId="1402528E" w14:textId="77777777" w:rsidR="005D4961" w:rsidRDefault="00E37B79">
            <w:pPr>
              <w:spacing w:before="80" w:after="80" w:line="280" w:lineRule="auto"/>
            </w:pPr>
            <w:r>
              <w:t>Examination Infrastructure / CBT Delivery (System 10B)</w:t>
            </w:r>
          </w:p>
        </w:tc>
        <w:tc>
          <w:tcPr>
            <w:tcW w:w="2526" w:type="dxa"/>
            <w:tcMar>
              <w:top w:w="80" w:type="dxa"/>
              <w:left w:w="100" w:type="dxa"/>
              <w:bottom w:w="80" w:type="dxa"/>
              <w:right w:w="100" w:type="dxa"/>
            </w:tcMar>
            <w:vAlign w:val="center"/>
          </w:tcPr>
          <w:p w14:paraId="3825D433" w14:textId="77777777" w:rsidR="005D4961" w:rsidRDefault="00E37B79">
            <w:pPr>
              <w:spacing w:before="80" w:after="80" w:line="280" w:lineRule="auto"/>
            </w:pPr>
            <w:r>
              <w:rPr>
                <w:sz w:val="20"/>
                <w:szCs w:val="20"/>
              </w:rPr>
              <w:t>C3 · Assessment &amp; Examinations</w:t>
            </w:r>
          </w:p>
        </w:tc>
        <w:tc>
          <w:tcPr>
            <w:tcW w:w="1000" w:type="dxa"/>
            <w:tcMar>
              <w:top w:w="80" w:type="dxa"/>
              <w:left w:w="100" w:type="dxa"/>
              <w:bottom w:w="80" w:type="dxa"/>
              <w:right w:w="100" w:type="dxa"/>
            </w:tcMar>
            <w:vAlign w:val="center"/>
          </w:tcPr>
          <w:p w14:paraId="1E4A6E5D" w14:textId="77777777" w:rsidR="005D4961" w:rsidRDefault="00E37B79">
            <w:pPr>
              <w:spacing w:before="80" w:after="80" w:line="280" w:lineRule="auto"/>
              <w:jc w:val="center"/>
            </w:pPr>
            <w:r>
              <w:rPr>
                <w:b/>
                <w:bCs/>
                <w:color w:val="1F3864"/>
                <w:sz w:val="20"/>
                <w:szCs w:val="20"/>
              </w:rPr>
              <w:t>DTI v3.0</w:t>
            </w:r>
          </w:p>
        </w:tc>
        <w:tc>
          <w:tcPr>
            <w:tcW w:w="1000" w:type="dxa"/>
            <w:tcMar>
              <w:top w:w="80" w:type="dxa"/>
              <w:left w:w="100" w:type="dxa"/>
              <w:bottom w:w="80" w:type="dxa"/>
              <w:right w:w="100" w:type="dxa"/>
            </w:tcMar>
            <w:vAlign w:val="center"/>
          </w:tcPr>
          <w:p w14:paraId="2878A45A" w14:textId="77777777" w:rsidR="005D4961" w:rsidRDefault="00E37B79">
            <w:pPr>
              <w:spacing w:before="80" w:after="80" w:line="280" w:lineRule="auto"/>
              <w:jc w:val="center"/>
            </w:pPr>
            <w:r>
              <w:rPr>
                <w:b/>
                <w:bCs/>
                <w:color w:val="C00000"/>
                <w:sz w:val="20"/>
                <w:szCs w:val="20"/>
              </w:rPr>
              <w:t>Fast-Track</w:t>
            </w:r>
          </w:p>
        </w:tc>
      </w:tr>
      <w:tr w:rsidR="005D4961" w14:paraId="24B06599" w14:textId="77777777">
        <w:trPr>
          <w:cantSplit/>
        </w:trPr>
        <w:tc>
          <w:tcPr>
            <w:tcW w:w="1000" w:type="dxa"/>
            <w:shd w:val="clear" w:color="auto" w:fill="F5F7FB"/>
            <w:tcMar>
              <w:top w:w="80" w:type="dxa"/>
              <w:left w:w="100" w:type="dxa"/>
              <w:bottom w:w="80" w:type="dxa"/>
              <w:right w:w="100" w:type="dxa"/>
            </w:tcMar>
            <w:vAlign w:val="center"/>
          </w:tcPr>
          <w:p w14:paraId="0E5D914D" w14:textId="77777777" w:rsidR="005D4961" w:rsidRDefault="00E37B79">
            <w:pPr>
              <w:spacing w:before="80" w:after="80" w:line="280" w:lineRule="auto"/>
            </w:pPr>
            <w:r>
              <w:rPr>
                <w:b/>
                <w:bCs/>
              </w:rPr>
              <w:t>S065</w:t>
            </w:r>
          </w:p>
        </w:tc>
        <w:tc>
          <w:tcPr>
            <w:tcW w:w="3500" w:type="dxa"/>
            <w:shd w:val="clear" w:color="auto" w:fill="F5F7FB"/>
            <w:tcMar>
              <w:top w:w="80" w:type="dxa"/>
              <w:left w:w="100" w:type="dxa"/>
              <w:bottom w:w="80" w:type="dxa"/>
              <w:right w:w="100" w:type="dxa"/>
            </w:tcMar>
            <w:vAlign w:val="center"/>
          </w:tcPr>
          <w:p w14:paraId="369BEFEB" w14:textId="77777777" w:rsidR="005D4961" w:rsidRDefault="00E37B79">
            <w:pPr>
              <w:spacing w:before="80" w:after="80" w:line="280" w:lineRule="auto"/>
            </w:pPr>
            <w:r>
              <w:t>OSCE / Practical-Skills Assessment Tracker</w:t>
            </w:r>
          </w:p>
        </w:tc>
        <w:tc>
          <w:tcPr>
            <w:tcW w:w="2526" w:type="dxa"/>
            <w:shd w:val="clear" w:color="auto" w:fill="F5F7FB"/>
            <w:tcMar>
              <w:top w:w="80" w:type="dxa"/>
              <w:left w:w="100" w:type="dxa"/>
              <w:bottom w:w="80" w:type="dxa"/>
              <w:right w:w="100" w:type="dxa"/>
            </w:tcMar>
            <w:vAlign w:val="center"/>
          </w:tcPr>
          <w:p w14:paraId="174FE603" w14:textId="77777777" w:rsidR="005D4961" w:rsidRDefault="00E37B79">
            <w:pPr>
              <w:spacing w:before="80" w:after="80" w:line="280" w:lineRule="auto"/>
            </w:pPr>
            <w:r>
              <w:rPr>
                <w:sz w:val="20"/>
                <w:szCs w:val="20"/>
              </w:rPr>
              <w:t>C3 · Assessment &amp; Examinations</w:t>
            </w:r>
          </w:p>
        </w:tc>
        <w:tc>
          <w:tcPr>
            <w:tcW w:w="1000" w:type="dxa"/>
            <w:shd w:val="clear" w:color="auto" w:fill="F5F7FB"/>
            <w:tcMar>
              <w:top w:w="80" w:type="dxa"/>
              <w:left w:w="100" w:type="dxa"/>
              <w:bottom w:w="80" w:type="dxa"/>
              <w:right w:w="100" w:type="dxa"/>
            </w:tcMar>
            <w:vAlign w:val="center"/>
          </w:tcPr>
          <w:p w14:paraId="6F37BA2F"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47EE86A6" w14:textId="77777777" w:rsidR="005D4961" w:rsidRDefault="00E37B79">
            <w:pPr>
              <w:spacing w:before="80" w:after="80" w:line="280" w:lineRule="auto"/>
              <w:jc w:val="center"/>
            </w:pPr>
            <w:r>
              <w:rPr>
                <w:b/>
                <w:bCs/>
                <w:color w:val="BF8F00"/>
                <w:sz w:val="20"/>
                <w:szCs w:val="20"/>
              </w:rPr>
              <w:t>Phase 2</w:t>
            </w:r>
          </w:p>
        </w:tc>
      </w:tr>
      <w:tr w:rsidR="005D4961" w14:paraId="5422CA12" w14:textId="77777777">
        <w:trPr>
          <w:cantSplit/>
        </w:trPr>
        <w:tc>
          <w:tcPr>
            <w:tcW w:w="1000" w:type="dxa"/>
            <w:tcMar>
              <w:top w:w="80" w:type="dxa"/>
              <w:left w:w="100" w:type="dxa"/>
              <w:bottom w:w="80" w:type="dxa"/>
              <w:right w:w="100" w:type="dxa"/>
            </w:tcMar>
            <w:vAlign w:val="center"/>
          </w:tcPr>
          <w:p w14:paraId="1E366983" w14:textId="77777777" w:rsidR="005D4961" w:rsidRDefault="00E37B79">
            <w:pPr>
              <w:spacing w:before="80" w:after="80" w:line="280" w:lineRule="auto"/>
            </w:pPr>
            <w:r>
              <w:rPr>
                <w:b/>
                <w:bCs/>
              </w:rPr>
              <w:t>S066</w:t>
            </w:r>
          </w:p>
        </w:tc>
        <w:tc>
          <w:tcPr>
            <w:tcW w:w="3500" w:type="dxa"/>
            <w:tcMar>
              <w:top w:w="80" w:type="dxa"/>
              <w:left w:w="100" w:type="dxa"/>
              <w:bottom w:w="80" w:type="dxa"/>
              <w:right w:w="100" w:type="dxa"/>
            </w:tcMar>
            <w:vAlign w:val="center"/>
          </w:tcPr>
          <w:p w14:paraId="287A92A5" w14:textId="77777777" w:rsidR="005D4961" w:rsidRDefault="00E37B79">
            <w:pPr>
              <w:spacing w:before="80" w:after="80" w:line="280" w:lineRule="auto"/>
            </w:pPr>
            <w:r>
              <w:t>Plagiarism &amp; AI-Content Detection Service</w:t>
            </w:r>
          </w:p>
        </w:tc>
        <w:tc>
          <w:tcPr>
            <w:tcW w:w="2526" w:type="dxa"/>
            <w:tcMar>
              <w:top w:w="80" w:type="dxa"/>
              <w:left w:w="100" w:type="dxa"/>
              <w:bottom w:w="80" w:type="dxa"/>
              <w:right w:w="100" w:type="dxa"/>
            </w:tcMar>
            <w:vAlign w:val="center"/>
          </w:tcPr>
          <w:p w14:paraId="0158856F" w14:textId="77777777" w:rsidR="005D4961" w:rsidRDefault="00E37B79">
            <w:pPr>
              <w:spacing w:before="80" w:after="80" w:line="280" w:lineRule="auto"/>
            </w:pPr>
            <w:r>
              <w:rPr>
                <w:sz w:val="20"/>
                <w:szCs w:val="20"/>
              </w:rPr>
              <w:t>C3 · Assessment &amp; Examinations</w:t>
            </w:r>
          </w:p>
        </w:tc>
        <w:tc>
          <w:tcPr>
            <w:tcW w:w="1000" w:type="dxa"/>
            <w:tcMar>
              <w:top w:w="80" w:type="dxa"/>
              <w:left w:w="100" w:type="dxa"/>
              <w:bottom w:w="80" w:type="dxa"/>
              <w:right w:w="100" w:type="dxa"/>
            </w:tcMar>
            <w:vAlign w:val="center"/>
          </w:tcPr>
          <w:p w14:paraId="3C039D5C"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71B8A870" w14:textId="77777777" w:rsidR="005D4961" w:rsidRDefault="00E37B79">
            <w:pPr>
              <w:spacing w:before="80" w:after="80" w:line="280" w:lineRule="auto"/>
              <w:jc w:val="center"/>
            </w:pPr>
            <w:r>
              <w:rPr>
                <w:b/>
                <w:bCs/>
                <w:color w:val="BF8F00"/>
                <w:sz w:val="20"/>
                <w:szCs w:val="20"/>
              </w:rPr>
              <w:t>Phase 2</w:t>
            </w:r>
          </w:p>
        </w:tc>
      </w:tr>
      <w:tr w:rsidR="005D4961" w14:paraId="23066075" w14:textId="77777777">
        <w:trPr>
          <w:cantSplit/>
        </w:trPr>
        <w:tc>
          <w:tcPr>
            <w:tcW w:w="1000" w:type="dxa"/>
            <w:shd w:val="clear" w:color="auto" w:fill="F5F7FB"/>
            <w:tcMar>
              <w:top w:w="80" w:type="dxa"/>
              <w:left w:w="100" w:type="dxa"/>
              <w:bottom w:w="80" w:type="dxa"/>
              <w:right w:w="100" w:type="dxa"/>
            </w:tcMar>
            <w:vAlign w:val="center"/>
          </w:tcPr>
          <w:p w14:paraId="55AEF845" w14:textId="77777777" w:rsidR="005D4961" w:rsidRDefault="00E37B79">
            <w:pPr>
              <w:spacing w:before="80" w:after="80" w:line="280" w:lineRule="auto"/>
            </w:pPr>
            <w:r>
              <w:rPr>
                <w:b/>
                <w:bCs/>
              </w:rPr>
              <w:t>S067</w:t>
            </w:r>
          </w:p>
        </w:tc>
        <w:tc>
          <w:tcPr>
            <w:tcW w:w="3500" w:type="dxa"/>
            <w:shd w:val="clear" w:color="auto" w:fill="F5F7FB"/>
            <w:tcMar>
              <w:top w:w="80" w:type="dxa"/>
              <w:left w:w="100" w:type="dxa"/>
              <w:bottom w:w="80" w:type="dxa"/>
              <w:right w:w="100" w:type="dxa"/>
            </w:tcMar>
            <w:vAlign w:val="center"/>
          </w:tcPr>
          <w:p w14:paraId="34773FD7" w14:textId="77777777" w:rsidR="005D4961" w:rsidRDefault="00E37B79">
            <w:pPr>
              <w:spacing w:before="80" w:after="80" w:line="280" w:lineRule="auto"/>
            </w:pPr>
            <w:r>
              <w:t>Standard-Setting / Pass-Mark Determination Tool</w:t>
            </w:r>
          </w:p>
        </w:tc>
        <w:tc>
          <w:tcPr>
            <w:tcW w:w="2526" w:type="dxa"/>
            <w:shd w:val="clear" w:color="auto" w:fill="F5F7FB"/>
            <w:tcMar>
              <w:top w:w="80" w:type="dxa"/>
              <w:left w:w="100" w:type="dxa"/>
              <w:bottom w:w="80" w:type="dxa"/>
              <w:right w:w="100" w:type="dxa"/>
            </w:tcMar>
            <w:vAlign w:val="center"/>
          </w:tcPr>
          <w:p w14:paraId="5DD8ED9A" w14:textId="77777777" w:rsidR="005D4961" w:rsidRDefault="00E37B79">
            <w:pPr>
              <w:spacing w:before="80" w:after="80" w:line="280" w:lineRule="auto"/>
            </w:pPr>
            <w:r>
              <w:rPr>
                <w:sz w:val="20"/>
                <w:szCs w:val="20"/>
              </w:rPr>
              <w:t>C3 · Assessment &amp; Examinations</w:t>
            </w:r>
          </w:p>
        </w:tc>
        <w:tc>
          <w:tcPr>
            <w:tcW w:w="1000" w:type="dxa"/>
            <w:shd w:val="clear" w:color="auto" w:fill="F5F7FB"/>
            <w:tcMar>
              <w:top w:w="80" w:type="dxa"/>
              <w:left w:w="100" w:type="dxa"/>
              <w:bottom w:w="80" w:type="dxa"/>
              <w:right w:w="100" w:type="dxa"/>
            </w:tcMar>
            <w:vAlign w:val="center"/>
          </w:tcPr>
          <w:p w14:paraId="66200642"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759CFF98" w14:textId="77777777" w:rsidR="005D4961" w:rsidRDefault="00E37B79">
            <w:pPr>
              <w:spacing w:before="80" w:after="80" w:line="280" w:lineRule="auto"/>
              <w:jc w:val="center"/>
            </w:pPr>
            <w:r>
              <w:rPr>
                <w:b/>
                <w:bCs/>
                <w:color w:val="C00000"/>
                <w:sz w:val="20"/>
                <w:szCs w:val="20"/>
              </w:rPr>
              <w:t>Fast-Track</w:t>
            </w:r>
          </w:p>
        </w:tc>
      </w:tr>
      <w:tr w:rsidR="005D4961" w14:paraId="363F5853" w14:textId="77777777">
        <w:trPr>
          <w:cantSplit/>
        </w:trPr>
        <w:tc>
          <w:tcPr>
            <w:tcW w:w="1000" w:type="dxa"/>
            <w:tcMar>
              <w:top w:w="80" w:type="dxa"/>
              <w:left w:w="100" w:type="dxa"/>
              <w:bottom w:w="80" w:type="dxa"/>
              <w:right w:w="100" w:type="dxa"/>
            </w:tcMar>
            <w:vAlign w:val="center"/>
          </w:tcPr>
          <w:p w14:paraId="46AF341B" w14:textId="77777777" w:rsidR="005D4961" w:rsidRDefault="00E37B79">
            <w:pPr>
              <w:spacing w:before="80" w:after="80" w:line="280" w:lineRule="auto"/>
            </w:pPr>
            <w:r>
              <w:rPr>
                <w:b/>
                <w:bCs/>
              </w:rPr>
              <w:lastRenderedPageBreak/>
              <w:t>S068</w:t>
            </w:r>
          </w:p>
        </w:tc>
        <w:tc>
          <w:tcPr>
            <w:tcW w:w="3500" w:type="dxa"/>
            <w:tcMar>
              <w:top w:w="80" w:type="dxa"/>
              <w:left w:w="100" w:type="dxa"/>
              <w:bottom w:w="80" w:type="dxa"/>
              <w:right w:w="100" w:type="dxa"/>
            </w:tcMar>
            <w:vAlign w:val="center"/>
          </w:tcPr>
          <w:p w14:paraId="4A6ED436" w14:textId="77777777" w:rsidR="005D4961" w:rsidRDefault="00E37B79">
            <w:pPr>
              <w:spacing w:before="80" w:after="80" w:line="280" w:lineRule="auto"/>
            </w:pPr>
            <w:r>
              <w:t>Question-Paper Secure Authoring &amp; Vault</w:t>
            </w:r>
          </w:p>
        </w:tc>
        <w:tc>
          <w:tcPr>
            <w:tcW w:w="2526" w:type="dxa"/>
            <w:tcMar>
              <w:top w:w="80" w:type="dxa"/>
              <w:left w:w="100" w:type="dxa"/>
              <w:bottom w:w="80" w:type="dxa"/>
              <w:right w:w="100" w:type="dxa"/>
            </w:tcMar>
            <w:vAlign w:val="center"/>
          </w:tcPr>
          <w:p w14:paraId="18D004BF" w14:textId="77777777" w:rsidR="005D4961" w:rsidRDefault="00E37B79">
            <w:pPr>
              <w:spacing w:before="80" w:after="80" w:line="280" w:lineRule="auto"/>
            </w:pPr>
            <w:r>
              <w:rPr>
                <w:sz w:val="20"/>
                <w:szCs w:val="20"/>
              </w:rPr>
              <w:t>C3 · Assessment &amp; Examinations</w:t>
            </w:r>
          </w:p>
        </w:tc>
        <w:tc>
          <w:tcPr>
            <w:tcW w:w="1000" w:type="dxa"/>
            <w:tcMar>
              <w:top w:w="80" w:type="dxa"/>
              <w:left w:w="100" w:type="dxa"/>
              <w:bottom w:w="80" w:type="dxa"/>
              <w:right w:w="100" w:type="dxa"/>
            </w:tcMar>
            <w:vAlign w:val="center"/>
          </w:tcPr>
          <w:p w14:paraId="7F52C0CA"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24BB086F" w14:textId="77777777" w:rsidR="005D4961" w:rsidRDefault="00E37B79">
            <w:pPr>
              <w:spacing w:before="80" w:after="80" w:line="280" w:lineRule="auto"/>
              <w:jc w:val="center"/>
            </w:pPr>
            <w:r>
              <w:rPr>
                <w:b/>
                <w:bCs/>
                <w:color w:val="C00000"/>
                <w:sz w:val="20"/>
                <w:szCs w:val="20"/>
              </w:rPr>
              <w:t>Fast-Track</w:t>
            </w:r>
          </w:p>
        </w:tc>
      </w:tr>
      <w:tr w:rsidR="005D4961" w14:paraId="046957F2" w14:textId="77777777">
        <w:trPr>
          <w:cantSplit/>
        </w:trPr>
        <w:tc>
          <w:tcPr>
            <w:tcW w:w="1000" w:type="dxa"/>
            <w:shd w:val="clear" w:color="auto" w:fill="F5F7FB"/>
            <w:tcMar>
              <w:top w:w="80" w:type="dxa"/>
              <w:left w:w="100" w:type="dxa"/>
              <w:bottom w:w="80" w:type="dxa"/>
              <w:right w:w="100" w:type="dxa"/>
            </w:tcMar>
            <w:vAlign w:val="center"/>
          </w:tcPr>
          <w:p w14:paraId="372C455D" w14:textId="77777777" w:rsidR="005D4961" w:rsidRDefault="00E37B79">
            <w:pPr>
              <w:spacing w:before="80" w:after="80" w:line="280" w:lineRule="auto"/>
            </w:pPr>
            <w:r>
              <w:rPr>
                <w:b/>
                <w:bCs/>
              </w:rPr>
              <w:t>S069</w:t>
            </w:r>
          </w:p>
        </w:tc>
        <w:tc>
          <w:tcPr>
            <w:tcW w:w="3500" w:type="dxa"/>
            <w:shd w:val="clear" w:color="auto" w:fill="F5F7FB"/>
            <w:tcMar>
              <w:top w:w="80" w:type="dxa"/>
              <w:left w:w="100" w:type="dxa"/>
              <w:bottom w:w="80" w:type="dxa"/>
              <w:right w:w="100" w:type="dxa"/>
            </w:tcMar>
            <w:vAlign w:val="center"/>
          </w:tcPr>
          <w:p w14:paraId="386DD920" w14:textId="77777777" w:rsidR="005D4961" w:rsidRDefault="00E37B79">
            <w:pPr>
              <w:spacing w:before="80" w:after="80" w:line="280" w:lineRule="auto"/>
            </w:pPr>
            <w:r>
              <w:t>Distributed / Marking-Centre Platform</w:t>
            </w:r>
          </w:p>
        </w:tc>
        <w:tc>
          <w:tcPr>
            <w:tcW w:w="2526" w:type="dxa"/>
            <w:shd w:val="clear" w:color="auto" w:fill="F5F7FB"/>
            <w:tcMar>
              <w:top w:w="80" w:type="dxa"/>
              <w:left w:w="100" w:type="dxa"/>
              <w:bottom w:w="80" w:type="dxa"/>
              <w:right w:w="100" w:type="dxa"/>
            </w:tcMar>
            <w:vAlign w:val="center"/>
          </w:tcPr>
          <w:p w14:paraId="692F8062" w14:textId="77777777" w:rsidR="005D4961" w:rsidRDefault="00E37B79">
            <w:pPr>
              <w:spacing w:before="80" w:after="80" w:line="280" w:lineRule="auto"/>
            </w:pPr>
            <w:r>
              <w:rPr>
                <w:sz w:val="20"/>
                <w:szCs w:val="20"/>
              </w:rPr>
              <w:t>C3 · Assessment &amp; Examinations</w:t>
            </w:r>
          </w:p>
        </w:tc>
        <w:tc>
          <w:tcPr>
            <w:tcW w:w="1000" w:type="dxa"/>
            <w:shd w:val="clear" w:color="auto" w:fill="F5F7FB"/>
            <w:tcMar>
              <w:top w:w="80" w:type="dxa"/>
              <w:left w:w="100" w:type="dxa"/>
              <w:bottom w:w="80" w:type="dxa"/>
              <w:right w:w="100" w:type="dxa"/>
            </w:tcMar>
            <w:vAlign w:val="center"/>
          </w:tcPr>
          <w:p w14:paraId="5E5D0EAF"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33093CAC" w14:textId="77777777" w:rsidR="005D4961" w:rsidRDefault="00E37B79">
            <w:pPr>
              <w:spacing w:before="80" w:after="80" w:line="280" w:lineRule="auto"/>
              <w:jc w:val="center"/>
            </w:pPr>
            <w:r>
              <w:rPr>
                <w:b/>
                <w:bCs/>
                <w:color w:val="C00000"/>
                <w:sz w:val="20"/>
                <w:szCs w:val="20"/>
              </w:rPr>
              <w:t>Fast-Track</w:t>
            </w:r>
          </w:p>
        </w:tc>
      </w:tr>
      <w:tr w:rsidR="005D4961" w14:paraId="6737C235" w14:textId="77777777">
        <w:trPr>
          <w:cantSplit/>
        </w:trPr>
        <w:tc>
          <w:tcPr>
            <w:tcW w:w="1000" w:type="dxa"/>
            <w:tcMar>
              <w:top w:w="80" w:type="dxa"/>
              <w:left w:w="100" w:type="dxa"/>
              <w:bottom w:w="80" w:type="dxa"/>
              <w:right w:w="100" w:type="dxa"/>
            </w:tcMar>
            <w:vAlign w:val="center"/>
          </w:tcPr>
          <w:p w14:paraId="585FA100" w14:textId="77777777" w:rsidR="005D4961" w:rsidRDefault="00E37B79">
            <w:pPr>
              <w:spacing w:before="80" w:after="80" w:line="280" w:lineRule="auto"/>
            </w:pPr>
            <w:r>
              <w:rPr>
                <w:b/>
                <w:bCs/>
              </w:rPr>
              <w:t>S227</w:t>
            </w:r>
          </w:p>
        </w:tc>
        <w:tc>
          <w:tcPr>
            <w:tcW w:w="3500" w:type="dxa"/>
            <w:tcMar>
              <w:top w:w="80" w:type="dxa"/>
              <w:left w:w="100" w:type="dxa"/>
              <w:bottom w:w="80" w:type="dxa"/>
              <w:right w:w="100" w:type="dxa"/>
            </w:tcMar>
            <w:vAlign w:val="center"/>
          </w:tcPr>
          <w:p w14:paraId="67B05EC8" w14:textId="77777777" w:rsidR="005D4961" w:rsidRDefault="00E37B79">
            <w:pPr>
              <w:spacing w:before="80" w:after="80" w:line="280" w:lineRule="auto"/>
            </w:pPr>
            <w:r>
              <w:t>Predictive / Prescriptive Models — at-risk Students, Bar-pass propensity</w:t>
            </w:r>
          </w:p>
        </w:tc>
        <w:tc>
          <w:tcPr>
            <w:tcW w:w="2526" w:type="dxa"/>
            <w:tcMar>
              <w:top w:w="80" w:type="dxa"/>
              <w:left w:w="100" w:type="dxa"/>
              <w:bottom w:w="80" w:type="dxa"/>
              <w:right w:w="100" w:type="dxa"/>
            </w:tcMar>
            <w:vAlign w:val="center"/>
          </w:tcPr>
          <w:p w14:paraId="7430FA11" w14:textId="77777777" w:rsidR="005D4961" w:rsidRDefault="00E37B79">
            <w:pPr>
              <w:spacing w:before="80" w:after="80" w:line="280" w:lineRule="auto"/>
            </w:pPr>
            <w:r>
              <w:rPr>
                <w:sz w:val="20"/>
                <w:szCs w:val="20"/>
              </w:rPr>
              <w:t>C12 · Analytics, Data &amp; Artificial Intelligence</w:t>
            </w:r>
          </w:p>
        </w:tc>
        <w:tc>
          <w:tcPr>
            <w:tcW w:w="1000" w:type="dxa"/>
            <w:tcMar>
              <w:top w:w="80" w:type="dxa"/>
              <w:left w:w="100" w:type="dxa"/>
              <w:bottom w:w="80" w:type="dxa"/>
              <w:right w:w="100" w:type="dxa"/>
            </w:tcMar>
            <w:vAlign w:val="center"/>
          </w:tcPr>
          <w:p w14:paraId="15F64F18"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25451B5F" w14:textId="77777777" w:rsidR="005D4961" w:rsidRDefault="00E37B79">
            <w:pPr>
              <w:spacing w:before="80" w:after="80" w:line="280" w:lineRule="auto"/>
              <w:jc w:val="center"/>
            </w:pPr>
            <w:r>
              <w:rPr>
                <w:b/>
                <w:bCs/>
                <w:color w:val="BF8F00"/>
                <w:sz w:val="20"/>
                <w:szCs w:val="20"/>
              </w:rPr>
              <w:t>Phase 2</w:t>
            </w:r>
          </w:p>
        </w:tc>
      </w:tr>
    </w:tbl>
    <w:p w14:paraId="61225C05" w14:textId="77777777" w:rsidR="005D4961" w:rsidRDefault="00E37B79">
      <w:pPr>
        <w:keepNext/>
        <w:spacing w:before="280" w:after="120" w:line="300" w:lineRule="auto"/>
      </w:pPr>
      <w:r>
        <w:rPr>
          <w:b/>
          <w:bCs/>
          <w:color w:val="1F3864"/>
          <w:sz w:val="26"/>
          <w:szCs w:val="26"/>
        </w:rPr>
        <w:t>30A.7.5  AQAI — Accreditation, Quality Assurance &amp; Inspectorate  (18 systems)</w:t>
      </w:r>
    </w:p>
    <w:p w14:paraId="7E3113D0" w14:textId="77777777" w:rsidR="005D4961" w:rsidRDefault="00E37B79">
      <w:pPr>
        <w:spacing w:before="80" w:after="80" w:line="280" w:lineRule="auto"/>
      </w:pPr>
      <w:r>
        <w:rPr>
          <w:i/>
          <w:iCs/>
        </w:rPr>
        <w:t>Phasing: 6 Fast-Track · 11 Phase 2 · 1 Phase 3.</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000"/>
        <w:gridCol w:w="3500"/>
        <w:gridCol w:w="2526"/>
        <w:gridCol w:w="1000"/>
        <w:gridCol w:w="1000"/>
      </w:tblGrid>
      <w:tr w:rsidR="005D4961" w14:paraId="086FCA38" w14:textId="77777777">
        <w:trPr>
          <w:cantSplit/>
          <w:tblHeader/>
        </w:trPr>
        <w:tc>
          <w:tcPr>
            <w:tcW w:w="1000" w:type="dxa"/>
            <w:shd w:val="clear" w:color="auto" w:fill="0F2A5C"/>
            <w:tcMar>
              <w:top w:w="80" w:type="dxa"/>
              <w:left w:w="100" w:type="dxa"/>
              <w:bottom w:w="80" w:type="dxa"/>
              <w:right w:w="100" w:type="dxa"/>
            </w:tcMar>
            <w:vAlign w:val="center"/>
          </w:tcPr>
          <w:p w14:paraId="3BD21743" w14:textId="77777777" w:rsidR="005D4961" w:rsidRDefault="00E37B79">
            <w:pPr>
              <w:spacing w:before="80" w:after="80" w:line="280" w:lineRule="auto"/>
            </w:pPr>
            <w:r>
              <w:rPr>
                <w:b/>
                <w:bCs/>
                <w:color w:val="FFFFFF"/>
              </w:rPr>
              <w:t>ID</w:t>
            </w:r>
          </w:p>
        </w:tc>
        <w:tc>
          <w:tcPr>
            <w:tcW w:w="3500" w:type="dxa"/>
            <w:shd w:val="clear" w:color="auto" w:fill="0F2A5C"/>
            <w:tcMar>
              <w:top w:w="80" w:type="dxa"/>
              <w:left w:w="100" w:type="dxa"/>
              <w:bottom w:w="80" w:type="dxa"/>
              <w:right w:w="100" w:type="dxa"/>
            </w:tcMar>
            <w:vAlign w:val="center"/>
          </w:tcPr>
          <w:p w14:paraId="05D33332" w14:textId="77777777" w:rsidR="005D4961" w:rsidRDefault="00E37B79">
            <w:pPr>
              <w:spacing w:before="80" w:after="80" w:line="280" w:lineRule="auto"/>
            </w:pPr>
            <w:r>
              <w:rPr>
                <w:b/>
                <w:bCs/>
                <w:color w:val="FFFFFF"/>
              </w:rPr>
              <w:t>System</w:t>
            </w:r>
          </w:p>
        </w:tc>
        <w:tc>
          <w:tcPr>
            <w:tcW w:w="2526" w:type="dxa"/>
            <w:shd w:val="clear" w:color="auto" w:fill="0F2A5C"/>
            <w:tcMar>
              <w:top w:w="80" w:type="dxa"/>
              <w:left w:w="100" w:type="dxa"/>
              <w:bottom w:w="80" w:type="dxa"/>
              <w:right w:w="100" w:type="dxa"/>
            </w:tcMar>
            <w:vAlign w:val="center"/>
          </w:tcPr>
          <w:p w14:paraId="125FAE14" w14:textId="77777777" w:rsidR="005D4961" w:rsidRDefault="00E37B79">
            <w:pPr>
              <w:spacing w:before="80" w:after="80" w:line="280" w:lineRule="auto"/>
            </w:pPr>
            <w:r>
              <w:rPr>
                <w:b/>
                <w:bCs/>
                <w:color w:val="FFFFFF"/>
              </w:rPr>
              <w:t>Functional Cluster</w:t>
            </w:r>
          </w:p>
        </w:tc>
        <w:tc>
          <w:tcPr>
            <w:tcW w:w="1000" w:type="dxa"/>
            <w:shd w:val="clear" w:color="auto" w:fill="0F2A5C"/>
            <w:tcMar>
              <w:top w:w="80" w:type="dxa"/>
              <w:left w:w="100" w:type="dxa"/>
              <w:bottom w:w="80" w:type="dxa"/>
              <w:right w:w="100" w:type="dxa"/>
            </w:tcMar>
            <w:vAlign w:val="center"/>
          </w:tcPr>
          <w:p w14:paraId="7BA5EF7B" w14:textId="77777777" w:rsidR="005D4961" w:rsidRDefault="00E37B79">
            <w:pPr>
              <w:spacing w:before="80" w:after="80" w:line="280" w:lineRule="auto"/>
              <w:jc w:val="center"/>
            </w:pPr>
            <w:r>
              <w:rPr>
                <w:b/>
                <w:bCs/>
                <w:color w:val="FFFFFF"/>
              </w:rPr>
              <w:t>Source</w:t>
            </w:r>
          </w:p>
        </w:tc>
        <w:tc>
          <w:tcPr>
            <w:tcW w:w="1000" w:type="dxa"/>
            <w:shd w:val="clear" w:color="auto" w:fill="0F2A5C"/>
            <w:tcMar>
              <w:top w:w="80" w:type="dxa"/>
              <w:left w:w="100" w:type="dxa"/>
              <w:bottom w:w="80" w:type="dxa"/>
              <w:right w:w="100" w:type="dxa"/>
            </w:tcMar>
            <w:vAlign w:val="center"/>
          </w:tcPr>
          <w:p w14:paraId="27E1470F" w14:textId="77777777" w:rsidR="005D4961" w:rsidRDefault="00E37B79">
            <w:pPr>
              <w:spacing w:before="80" w:after="80" w:line="280" w:lineRule="auto"/>
              <w:jc w:val="center"/>
            </w:pPr>
            <w:r>
              <w:rPr>
                <w:b/>
                <w:bCs/>
                <w:color w:val="FFFFFF"/>
              </w:rPr>
              <w:t>Phase</w:t>
            </w:r>
          </w:p>
        </w:tc>
      </w:tr>
      <w:tr w:rsidR="005D4961" w14:paraId="2A793DB9" w14:textId="77777777">
        <w:trPr>
          <w:cantSplit/>
        </w:trPr>
        <w:tc>
          <w:tcPr>
            <w:tcW w:w="1000" w:type="dxa"/>
            <w:tcMar>
              <w:top w:w="80" w:type="dxa"/>
              <w:left w:w="100" w:type="dxa"/>
              <w:bottom w:w="80" w:type="dxa"/>
              <w:right w:w="100" w:type="dxa"/>
            </w:tcMar>
            <w:vAlign w:val="center"/>
          </w:tcPr>
          <w:p w14:paraId="43AD698F" w14:textId="77777777" w:rsidR="005D4961" w:rsidRDefault="00E37B79">
            <w:pPr>
              <w:spacing w:before="80" w:after="80" w:line="280" w:lineRule="auto"/>
            </w:pPr>
            <w:r>
              <w:rPr>
                <w:b/>
                <w:bCs/>
              </w:rPr>
              <w:t>S048</w:t>
            </w:r>
          </w:p>
        </w:tc>
        <w:tc>
          <w:tcPr>
            <w:tcW w:w="3500" w:type="dxa"/>
            <w:tcMar>
              <w:top w:w="80" w:type="dxa"/>
              <w:left w:w="100" w:type="dxa"/>
              <w:bottom w:w="80" w:type="dxa"/>
              <w:right w:w="100" w:type="dxa"/>
            </w:tcMar>
            <w:vAlign w:val="center"/>
          </w:tcPr>
          <w:p w14:paraId="6EB77B06" w14:textId="77777777" w:rsidR="005D4961" w:rsidRDefault="00E37B79">
            <w:pPr>
              <w:spacing w:before="80" w:after="80" w:line="280" w:lineRule="auto"/>
            </w:pPr>
            <w:r>
              <w:t>Accreditation System</w:t>
            </w:r>
          </w:p>
        </w:tc>
        <w:tc>
          <w:tcPr>
            <w:tcW w:w="2526" w:type="dxa"/>
            <w:tcMar>
              <w:top w:w="80" w:type="dxa"/>
              <w:left w:w="100" w:type="dxa"/>
              <w:bottom w:w="80" w:type="dxa"/>
              <w:right w:w="100" w:type="dxa"/>
            </w:tcMar>
            <w:vAlign w:val="center"/>
          </w:tcPr>
          <w:p w14:paraId="0FF77A7C" w14:textId="77777777" w:rsidR="005D4961" w:rsidRDefault="00E37B79">
            <w:pPr>
              <w:spacing w:before="80" w:after="80" w:line="280" w:lineRule="auto"/>
            </w:pPr>
            <w:r>
              <w:rPr>
                <w:sz w:val="20"/>
                <w:szCs w:val="20"/>
              </w:rPr>
              <w:t>C4 · Accreditation, Quality Assurance &amp; Inspectorate</w:t>
            </w:r>
          </w:p>
        </w:tc>
        <w:tc>
          <w:tcPr>
            <w:tcW w:w="1000" w:type="dxa"/>
            <w:tcMar>
              <w:top w:w="80" w:type="dxa"/>
              <w:left w:w="100" w:type="dxa"/>
              <w:bottom w:w="80" w:type="dxa"/>
              <w:right w:w="100" w:type="dxa"/>
            </w:tcMar>
            <w:vAlign w:val="center"/>
          </w:tcPr>
          <w:p w14:paraId="2422B0B4" w14:textId="77777777" w:rsidR="005D4961" w:rsidRDefault="00E37B79">
            <w:pPr>
              <w:spacing w:before="80" w:after="80" w:line="280" w:lineRule="auto"/>
              <w:jc w:val="center"/>
            </w:pPr>
            <w:r>
              <w:rPr>
                <w:b/>
                <w:bCs/>
                <w:color w:val="1F3864"/>
                <w:sz w:val="20"/>
                <w:szCs w:val="20"/>
              </w:rPr>
              <w:t>DTI v3.0</w:t>
            </w:r>
          </w:p>
        </w:tc>
        <w:tc>
          <w:tcPr>
            <w:tcW w:w="1000" w:type="dxa"/>
            <w:tcMar>
              <w:top w:w="80" w:type="dxa"/>
              <w:left w:w="100" w:type="dxa"/>
              <w:bottom w:w="80" w:type="dxa"/>
              <w:right w:w="100" w:type="dxa"/>
            </w:tcMar>
            <w:vAlign w:val="center"/>
          </w:tcPr>
          <w:p w14:paraId="61E1B212" w14:textId="77777777" w:rsidR="005D4961" w:rsidRDefault="00E37B79">
            <w:pPr>
              <w:spacing w:before="80" w:after="80" w:line="280" w:lineRule="auto"/>
              <w:jc w:val="center"/>
            </w:pPr>
            <w:r>
              <w:rPr>
                <w:b/>
                <w:bCs/>
                <w:color w:val="C00000"/>
                <w:sz w:val="20"/>
                <w:szCs w:val="20"/>
              </w:rPr>
              <w:t>Fast-Track</w:t>
            </w:r>
          </w:p>
        </w:tc>
      </w:tr>
      <w:tr w:rsidR="005D4961" w14:paraId="783196B9" w14:textId="77777777">
        <w:trPr>
          <w:cantSplit/>
        </w:trPr>
        <w:tc>
          <w:tcPr>
            <w:tcW w:w="1000" w:type="dxa"/>
            <w:shd w:val="clear" w:color="auto" w:fill="F5F7FB"/>
            <w:tcMar>
              <w:top w:w="80" w:type="dxa"/>
              <w:left w:w="100" w:type="dxa"/>
              <w:bottom w:w="80" w:type="dxa"/>
              <w:right w:w="100" w:type="dxa"/>
            </w:tcMar>
            <w:vAlign w:val="center"/>
          </w:tcPr>
          <w:p w14:paraId="0841AC3D" w14:textId="77777777" w:rsidR="005D4961" w:rsidRDefault="00E37B79">
            <w:pPr>
              <w:spacing w:before="80" w:after="80" w:line="280" w:lineRule="auto"/>
            </w:pPr>
            <w:r>
              <w:rPr>
                <w:b/>
                <w:bCs/>
              </w:rPr>
              <w:t>S062</w:t>
            </w:r>
          </w:p>
        </w:tc>
        <w:tc>
          <w:tcPr>
            <w:tcW w:w="3500" w:type="dxa"/>
            <w:shd w:val="clear" w:color="auto" w:fill="F5F7FB"/>
            <w:tcMar>
              <w:top w:w="80" w:type="dxa"/>
              <w:left w:w="100" w:type="dxa"/>
              <w:bottom w:w="80" w:type="dxa"/>
              <w:right w:w="100" w:type="dxa"/>
            </w:tcMar>
            <w:vAlign w:val="center"/>
          </w:tcPr>
          <w:p w14:paraId="5A796551" w14:textId="77777777" w:rsidR="005D4961" w:rsidRDefault="00E37B79">
            <w:pPr>
              <w:spacing w:before="80" w:after="80" w:line="280" w:lineRule="auto"/>
            </w:pPr>
            <w:r>
              <w:t>Examination Verification System (System 03)</w:t>
            </w:r>
          </w:p>
        </w:tc>
        <w:tc>
          <w:tcPr>
            <w:tcW w:w="2526" w:type="dxa"/>
            <w:shd w:val="clear" w:color="auto" w:fill="F5F7FB"/>
            <w:tcMar>
              <w:top w:w="80" w:type="dxa"/>
              <w:left w:w="100" w:type="dxa"/>
              <w:bottom w:w="80" w:type="dxa"/>
              <w:right w:w="100" w:type="dxa"/>
            </w:tcMar>
            <w:vAlign w:val="center"/>
          </w:tcPr>
          <w:p w14:paraId="7E30C75D" w14:textId="77777777" w:rsidR="005D4961" w:rsidRDefault="00E37B79">
            <w:pPr>
              <w:spacing w:before="80" w:after="80" w:line="280" w:lineRule="auto"/>
            </w:pPr>
            <w:r>
              <w:rPr>
                <w:sz w:val="20"/>
                <w:szCs w:val="20"/>
              </w:rPr>
              <w:t>C3 · Assessment &amp; Examinations</w:t>
            </w:r>
          </w:p>
        </w:tc>
        <w:tc>
          <w:tcPr>
            <w:tcW w:w="1000" w:type="dxa"/>
            <w:shd w:val="clear" w:color="auto" w:fill="F5F7FB"/>
            <w:tcMar>
              <w:top w:w="80" w:type="dxa"/>
              <w:left w:w="100" w:type="dxa"/>
              <w:bottom w:w="80" w:type="dxa"/>
              <w:right w:w="100" w:type="dxa"/>
            </w:tcMar>
            <w:vAlign w:val="center"/>
          </w:tcPr>
          <w:p w14:paraId="305D2D0D" w14:textId="77777777" w:rsidR="005D4961" w:rsidRDefault="00E37B79">
            <w:pPr>
              <w:spacing w:before="80" w:after="80" w:line="280" w:lineRule="auto"/>
              <w:jc w:val="center"/>
            </w:pPr>
            <w:r>
              <w:rPr>
                <w:b/>
                <w:bCs/>
                <w:color w:val="1F3864"/>
                <w:sz w:val="20"/>
                <w:szCs w:val="20"/>
              </w:rPr>
              <w:t>DTI v3.0</w:t>
            </w:r>
          </w:p>
        </w:tc>
        <w:tc>
          <w:tcPr>
            <w:tcW w:w="1000" w:type="dxa"/>
            <w:shd w:val="clear" w:color="auto" w:fill="F5F7FB"/>
            <w:tcMar>
              <w:top w:w="80" w:type="dxa"/>
              <w:left w:w="100" w:type="dxa"/>
              <w:bottom w:w="80" w:type="dxa"/>
              <w:right w:w="100" w:type="dxa"/>
            </w:tcMar>
            <w:vAlign w:val="center"/>
          </w:tcPr>
          <w:p w14:paraId="019625B7" w14:textId="77777777" w:rsidR="005D4961" w:rsidRDefault="00E37B79">
            <w:pPr>
              <w:spacing w:before="80" w:after="80" w:line="280" w:lineRule="auto"/>
              <w:jc w:val="center"/>
            </w:pPr>
            <w:r>
              <w:rPr>
                <w:b/>
                <w:bCs/>
                <w:color w:val="C00000"/>
                <w:sz w:val="20"/>
                <w:szCs w:val="20"/>
              </w:rPr>
              <w:t>Fast-Track</w:t>
            </w:r>
          </w:p>
        </w:tc>
      </w:tr>
      <w:tr w:rsidR="005D4961" w14:paraId="3518C386" w14:textId="77777777">
        <w:trPr>
          <w:cantSplit/>
        </w:trPr>
        <w:tc>
          <w:tcPr>
            <w:tcW w:w="1000" w:type="dxa"/>
            <w:tcMar>
              <w:top w:w="80" w:type="dxa"/>
              <w:left w:w="100" w:type="dxa"/>
              <w:bottom w:w="80" w:type="dxa"/>
              <w:right w:w="100" w:type="dxa"/>
            </w:tcMar>
            <w:vAlign w:val="center"/>
          </w:tcPr>
          <w:p w14:paraId="21702EB9" w14:textId="77777777" w:rsidR="005D4961" w:rsidRDefault="00E37B79">
            <w:pPr>
              <w:spacing w:before="80" w:after="80" w:line="280" w:lineRule="auto"/>
            </w:pPr>
            <w:r>
              <w:rPr>
                <w:b/>
                <w:bCs/>
              </w:rPr>
              <w:t>S091</w:t>
            </w:r>
          </w:p>
        </w:tc>
        <w:tc>
          <w:tcPr>
            <w:tcW w:w="3500" w:type="dxa"/>
            <w:tcMar>
              <w:top w:w="80" w:type="dxa"/>
              <w:left w:w="100" w:type="dxa"/>
              <w:bottom w:w="80" w:type="dxa"/>
              <w:right w:w="100" w:type="dxa"/>
            </w:tcMar>
            <w:vAlign w:val="center"/>
          </w:tcPr>
          <w:p w14:paraId="67BD2348" w14:textId="77777777" w:rsidR="005D4961" w:rsidRDefault="00E37B79">
            <w:pPr>
              <w:spacing w:before="80" w:after="80" w:line="280" w:lineRule="auto"/>
            </w:pPr>
            <w:r>
              <w:t>Inspection Management System</w:t>
            </w:r>
          </w:p>
        </w:tc>
        <w:tc>
          <w:tcPr>
            <w:tcW w:w="2526" w:type="dxa"/>
            <w:tcMar>
              <w:top w:w="80" w:type="dxa"/>
              <w:left w:w="100" w:type="dxa"/>
              <w:bottom w:w="80" w:type="dxa"/>
              <w:right w:w="100" w:type="dxa"/>
            </w:tcMar>
            <w:vAlign w:val="center"/>
          </w:tcPr>
          <w:p w14:paraId="5DFF6436" w14:textId="77777777" w:rsidR="005D4961" w:rsidRDefault="00E37B79">
            <w:pPr>
              <w:spacing w:before="80" w:after="80" w:line="280" w:lineRule="auto"/>
            </w:pPr>
            <w:r>
              <w:rPr>
                <w:sz w:val="20"/>
                <w:szCs w:val="20"/>
              </w:rPr>
              <w:t>C4 · Accreditation, Quality Assurance &amp; Inspectorate</w:t>
            </w:r>
          </w:p>
        </w:tc>
        <w:tc>
          <w:tcPr>
            <w:tcW w:w="1000" w:type="dxa"/>
            <w:tcMar>
              <w:top w:w="80" w:type="dxa"/>
              <w:left w:w="100" w:type="dxa"/>
              <w:bottom w:w="80" w:type="dxa"/>
              <w:right w:w="100" w:type="dxa"/>
            </w:tcMar>
            <w:vAlign w:val="center"/>
          </w:tcPr>
          <w:p w14:paraId="29B44A67" w14:textId="77777777" w:rsidR="005D4961" w:rsidRDefault="00E37B79">
            <w:pPr>
              <w:spacing w:before="80" w:after="80" w:line="280" w:lineRule="auto"/>
              <w:jc w:val="center"/>
            </w:pPr>
            <w:r>
              <w:rPr>
                <w:b/>
                <w:bCs/>
                <w:color w:val="1F3864"/>
                <w:sz w:val="20"/>
                <w:szCs w:val="20"/>
              </w:rPr>
              <w:t>DTI v3.0</w:t>
            </w:r>
          </w:p>
        </w:tc>
        <w:tc>
          <w:tcPr>
            <w:tcW w:w="1000" w:type="dxa"/>
            <w:tcMar>
              <w:top w:w="80" w:type="dxa"/>
              <w:left w:w="100" w:type="dxa"/>
              <w:bottom w:w="80" w:type="dxa"/>
              <w:right w:w="100" w:type="dxa"/>
            </w:tcMar>
            <w:vAlign w:val="center"/>
          </w:tcPr>
          <w:p w14:paraId="049722A5" w14:textId="77777777" w:rsidR="005D4961" w:rsidRDefault="00E37B79">
            <w:pPr>
              <w:spacing w:before="80" w:after="80" w:line="280" w:lineRule="auto"/>
              <w:jc w:val="center"/>
            </w:pPr>
            <w:r>
              <w:rPr>
                <w:b/>
                <w:bCs/>
                <w:color w:val="BF8F00"/>
                <w:sz w:val="20"/>
                <w:szCs w:val="20"/>
              </w:rPr>
              <w:t>Phase 2</w:t>
            </w:r>
          </w:p>
        </w:tc>
      </w:tr>
      <w:tr w:rsidR="005D4961" w14:paraId="5BA84988" w14:textId="77777777">
        <w:trPr>
          <w:cantSplit/>
        </w:trPr>
        <w:tc>
          <w:tcPr>
            <w:tcW w:w="1000" w:type="dxa"/>
            <w:shd w:val="clear" w:color="auto" w:fill="F5F7FB"/>
            <w:tcMar>
              <w:top w:w="80" w:type="dxa"/>
              <w:left w:w="100" w:type="dxa"/>
              <w:bottom w:w="80" w:type="dxa"/>
              <w:right w:w="100" w:type="dxa"/>
            </w:tcMar>
            <w:vAlign w:val="center"/>
          </w:tcPr>
          <w:p w14:paraId="1211AC45" w14:textId="77777777" w:rsidR="005D4961" w:rsidRDefault="00E37B79">
            <w:pPr>
              <w:spacing w:before="80" w:after="80" w:line="280" w:lineRule="auto"/>
            </w:pPr>
            <w:r>
              <w:rPr>
                <w:b/>
                <w:bCs/>
              </w:rPr>
              <w:t>S092</w:t>
            </w:r>
          </w:p>
        </w:tc>
        <w:tc>
          <w:tcPr>
            <w:tcW w:w="3500" w:type="dxa"/>
            <w:shd w:val="clear" w:color="auto" w:fill="F5F7FB"/>
            <w:tcMar>
              <w:top w:w="80" w:type="dxa"/>
              <w:left w:w="100" w:type="dxa"/>
              <w:bottom w:w="80" w:type="dxa"/>
              <w:right w:w="100" w:type="dxa"/>
            </w:tcMar>
            <w:vAlign w:val="center"/>
          </w:tcPr>
          <w:p w14:paraId="4B0A9C92" w14:textId="77777777" w:rsidR="005D4961" w:rsidRDefault="00E37B79">
            <w:pPr>
              <w:spacing w:before="80" w:after="80" w:line="280" w:lineRule="auto"/>
            </w:pPr>
            <w:r>
              <w:t>Site-Visit Mobile Field App (offline-capable)</w:t>
            </w:r>
          </w:p>
        </w:tc>
        <w:tc>
          <w:tcPr>
            <w:tcW w:w="2526" w:type="dxa"/>
            <w:shd w:val="clear" w:color="auto" w:fill="F5F7FB"/>
            <w:tcMar>
              <w:top w:w="80" w:type="dxa"/>
              <w:left w:w="100" w:type="dxa"/>
              <w:bottom w:w="80" w:type="dxa"/>
              <w:right w:w="100" w:type="dxa"/>
            </w:tcMar>
            <w:vAlign w:val="center"/>
          </w:tcPr>
          <w:p w14:paraId="71256E25" w14:textId="77777777" w:rsidR="005D4961" w:rsidRDefault="00E37B79">
            <w:pPr>
              <w:spacing w:before="80" w:after="80" w:line="280" w:lineRule="auto"/>
            </w:pPr>
            <w:r>
              <w:rPr>
                <w:sz w:val="20"/>
                <w:szCs w:val="20"/>
              </w:rPr>
              <w:t>C4 · Accreditation, Quality Assurance &amp; Inspectorate</w:t>
            </w:r>
          </w:p>
        </w:tc>
        <w:tc>
          <w:tcPr>
            <w:tcW w:w="1000" w:type="dxa"/>
            <w:shd w:val="clear" w:color="auto" w:fill="F5F7FB"/>
            <w:tcMar>
              <w:top w:w="80" w:type="dxa"/>
              <w:left w:w="100" w:type="dxa"/>
              <w:bottom w:w="80" w:type="dxa"/>
              <w:right w:w="100" w:type="dxa"/>
            </w:tcMar>
            <w:vAlign w:val="center"/>
          </w:tcPr>
          <w:p w14:paraId="43FF6ADE"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38B39001" w14:textId="77777777" w:rsidR="005D4961" w:rsidRDefault="00E37B79">
            <w:pPr>
              <w:spacing w:before="80" w:after="80" w:line="280" w:lineRule="auto"/>
              <w:jc w:val="center"/>
            </w:pPr>
            <w:r>
              <w:rPr>
                <w:b/>
                <w:bCs/>
                <w:color w:val="BF8F00"/>
                <w:sz w:val="20"/>
                <w:szCs w:val="20"/>
              </w:rPr>
              <w:t>Phase 2</w:t>
            </w:r>
          </w:p>
        </w:tc>
      </w:tr>
      <w:tr w:rsidR="005D4961" w14:paraId="313A4F94" w14:textId="77777777">
        <w:trPr>
          <w:cantSplit/>
        </w:trPr>
        <w:tc>
          <w:tcPr>
            <w:tcW w:w="1000" w:type="dxa"/>
            <w:tcMar>
              <w:top w:w="80" w:type="dxa"/>
              <w:left w:w="100" w:type="dxa"/>
              <w:bottom w:w="80" w:type="dxa"/>
              <w:right w:w="100" w:type="dxa"/>
            </w:tcMar>
            <w:vAlign w:val="center"/>
          </w:tcPr>
          <w:p w14:paraId="6219D812" w14:textId="77777777" w:rsidR="005D4961" w:rsidRDefault="00E37B79">
            <w:pPr>
              <w:spacing w:before="80" w:after="80" w:line="280" w:lineRule="auto"/>
            </w:pPr>
            <w:r>
              <w:rPr>
                <w:b/>
                <w:bCs/>
              </w:rPr>
              <w:t>S093</w:t>
            </w:r>
          </w:p>
        </w:tc>
        <w:tc>
          <w:tcPr>
            <w:tcW w:w="3500" w:type="dxa"/>
            <w:tcMar>
              <w:top w:w="80" w:type="dxa"/>
              <w:left w:w="100" w:type="dxa"/>
              <w:bottom w:w="80" w:type="dxa"/>
              <w:right w:w="100" w:type="dxa"/>
            </w:tcMar>
            <w:vAlign w:val="center"/>
          </w:tcPr>
          <w:p w14:paraId="14831970" w14:textId="77777777" w:rsidR="005D4961" w:rsidRDefault="00E37B79">
            <w:pPr>
              <w:spacing w:before="80" w:after="80" w:line="280" w:lineRule="auto"/>
            </w:pPr>
            <w:r>
              <w:t>Peer-Reviewer / External-Assessor Roster &amp; Training</w:t>
            </w:r>
          </w:p>
        </w:tc>
        <w:tc>
          <w:tcPr>
            <w:tcW w:w="2526" w:type="dxa"/>
            <w:tcMar>
              <w:top w:w="80" w:type="dxa"/>
              <w:left w:w="100" w:type="dxa"/>
              <w:bottom w:w="80" w:type="dxa"/>
              <w:right w:w="100" w:type="dxa"/>
            </w:tcMar>
            <w:vAlign w:val="center"/>
          </w:tcPr>
          <w:p w14:paraId="04738A93" w14:textId="77777777" w:rsidR="005D4961" w:rsidRDefault="00E37B79">
            <w:pPr>
              <w:spacing w:before="80" w:after="80" w:line="280" w:lineRule="auto"/>
            </w:pPr>
            <w:r>
              <w:rPr>
                <w:sz w:val="20"/>
                <w:szCs w:val="20"/>
              </w:rPr>
              <w:t>C4 · Accreditation, Quality Assurance &amp; Inspectorate</w:t>
            </w:r>
          </w:p>
        </w:tc>
        <w:tc>
          <w:tcPr>
            <w:tcW w:w="1000" w:type="dxa"/>
            <w:tcMar>
              <w:top w:w="80" w:type="dxa"/>
              <w:left w:w="100" w:type="dxa"/>
              <w:bottom w:w="80" w:type="dxa"/>
              <w:right w:w="100" w:type="dxa"/>
            </w:tcMar>
            <w:vAlign w:val="center"/>
          </w:tcPr>
          <w:p w14:paraId="5F97D54F"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5EDF2278" w14:textId="77777777" w:rsidR="005D4961" w:rsidRDefault="00E37B79">
            <w:pPr>
              <w:spacing w:before="80" w:after="80" w:line="280" w:lineRule="auto"/>
              <w:jc w:val="center"/>
            </w:pPr>
            <w:r>
              <w:rPr>
                <w:b/>
                <w:bCs/>
                <w:color w:val="BF8F00"/>
                <w:sz w:val="20"/>
                <w:szCs w:val="20"/>
              </w:rPr>
              <w:t>Phase 2</w:t>
            </w:r>
          </w:p>
        </w:tc>
      </w:tr>
      <w:tr w:rsidR="005D4961" w14:paraId="1B7CDC5A" w14:textId="77777777">
        <w:trPr>
          <w:cantSplit/>
        </w:trPr>
        <w:tc>
          <w:tcPr>
            <w:tcW w:w="1000" w:type="dxa"/>
            <w:shd w:val="clear" w:color="auto" w:fill="F5F7FB"/>
            <w:tcMar>
              <w:top w:w="80" w:type="dxa"/>
              <w:left w:w="100" w:type="dxa"/>
              <w:bottom w:w="80" w:type="dxa"/>
              <w:right w:w="100" w:type="dxa"/>
            </w:tcMar>
            <w:vAlign w:val="center"/>
          </w:tcPr>
          <w:p w14:paraId="250BAF84" w14:textId="77777777" w:rsidR="005D4961" w:rsidRDefault="00E37B79">
            <w:pPr>
              <w:spacing w:before="80" w:after="80" w:line="280" w:lineRule="auto"/>
            </w:pPr>
            <w:r>
              <w:rPr>
                <w:b/>
                <w:bCs/>
              </w:rPr>
              <w:t>S094</w:t>
            </w:r>
          </w:p>
        </w:tc>
        <w:tc>
          <w:tcPr>
            <w:tcW w:w="3500" w:type="dxa"/>
            <w:shd w:val="clear" w:color="auto" w:fill="F5F7FB"/>
            <w:tcMar>
              <w:top w:w="80" w:type="dxa"/>
              <w:left w:w="100" w:type="dxa"/>
              <w:bottom w:w="80" w:type="dxa"/>
              <w:right w:w="100" w:type="dxa"/>
            </w:tcMar>
            <w:vAlign w:val="center"/>
          </w:tcPr>
          <w:p w14:paraId="4C59311F" w14:textId="77777777" w:rsidR="005D4961" w:rsidRDefault="00E37B79">
            <w:pPr>
              <w:spacing w:before="80" w:after="80" w:line="280" w:lineRule="auto"/>
            </w:pPr>
            <w:r>
              <w:t>Institutional Self-Assessment / SAR Portal</w:t>
            </w:r>
          </w:p>
        </w:tc>
        <w:tc>
          <w:tcPr>
            <w:tcW w:w="2526" w:type="dxa"/>
            <w:shd w:val="clear" w:color="auto" w:fill="F5F7FB"/>
            <w:tcMar>
              <w:top w:w="80" w:type="dxa"/>
              <w:left w:w="100" w:type="dxa"/>
              <w:bottom w:w="80" w:type="dxa"/>
              <w:right w:w="100" w:type="dxa"/>
            </w:tcMar>
            <w:vAlign w:val="center"/>
          </w:tcPr>
          <w:p w14:paraId="14BE47C2" w14:textId="77777777" w:rsidR="005D4961" w:rsidRDefault="00E37B79">
            <w:pPr>
              <w:spacing w:before="80" w:after="80" w:line="280" w:lineRule="auto"/>
            </w:pPr>
            <w:r>
              <w:rPr>
                <w:sz w:val="20"/>
                <w:szCs w:val="20"/>
              </w:rPr>
              <w:t>C4 · Accreditation, Quality Assurance &amp; Inspectorate</w:t>
            </w:r>
          </w:p>
        </w:tc>
        <w:tc>
          <w:tcPr>
            <w:tcW w:w="1000" w:type="dxa"/>
            <w:shd w:val="clear" w:color="auto" w:fill="F5F7FB"/>
            <w:tcMar>
              <w:top w:w="80" w:type="dxa"/>
              <w:left w:w="100" w:type="dxa"/>
              <w:bottom w:w="80" w:type="dxa"/>
              <w:right w:w="100" w:type="dxa"/>
            </w:tcMar>
            <w:vAlign w:val="center"/>
          </w:tcPr>
          <w:p w14:paraId="62D39A9E"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6ADF81A1" w14:textId="77777777" w:rsidR="005D4961" w:rsidRDefault="00E37B79">
            <w:pPr>
              <w:spacing w:before="80" w:after="80" w:line="280" w:lineRule="auto"/>
              <w:jc w:val="center"/>
            </w:pPr>
            <w:r>
              <w:rPr>
                <w:b/>
                <w:bCs/>
                <w:color w:val="C00000"/>
                <w:sz w:val="20"/>
                <w:szCs w:val="20"/>
              </w:rPr>
              <w:t>Fast-Track</w:t>
            </w:r>
          </w:p>
        </w:tc>
      </w:tr>
      <w:tr w:rsidR="005D4961" w14:paraId="4F0A99DF" w14:textId="77777777">
        <w:trPr>
          <w:cantSplit/>
        </w:trPr>
        <w:tc>
          <w:tcPr>
            <w:tcW w:w="1000" w:type="dxa"/>
            <w:tcMar>
              <w:top w:w="80" w:type="dxa"/>
              <w:left w:w="100" w:type="dxa"/>
              <w:bottom w:w="80" w:type="dxa"/>
              <w:right w:w="100" w:type="dxa"/>
            </w:tcMar>
            <w:vAlign w:val="center"/>
          </w:tcPr>
          <w:p w14:paraId="201E1A86" w14:textId="77777777" w:rsidR="005D4961" w:rsidRDefault="00E37B79">
            <w:pPr>
              <w:spacing w:before="80" w:after="80" w:line="280" w:lineRule="auto"/>
            </w:pPr>
            <w:r>
              <w:rPr>
                <w:b/>
                <w:bCs/>
              </w:rPr>
              <w:t>S095</w:t>
            </w:r>
          </w:p>
        </w:tc>
        <w:tc>
          <w:tcPr>
            <w:tcW w:w="3500" w:type="dxa"/>
            <w:tcMar>
              <w:top w:w="80" w:type="dxa"/>
              <w:left w:w="100" w:type="dxa"/>
              <w:bottom w:w="80" w:type="dxa"/>
              <w:right w:w="100" w:type="dxa"/>
            </w:tcMar>
            <w:vAlign w:val="center"/>
          </w:tcPr>
          <w:p w14:paraId="3DEC5880" w14:textId="77777777" w:rsidR="005D4961" w:rsidRDefault="00E37B79">
            <w:pPr>
              <w:spacing w:before="80" w:after="80" w:line="280" w:lineRule="auto"/>
            </w:pPr>
            <w:r>
              <w:t>Risk-Based Inspection Scoring Engine</w:t>
            </w:r>
          </w:p>
        </w:tc>
        <w:tc>
          <w:tcPr>
            <w:tcW w:w="2526" w:type="dxa"/>
            <w:tcMar>
              <w:top w:w="80" w:type="dxa"/>
              <w:left w:w="100" w:type="dxa"/>
              <w:bottom w:w="80" w:type="dxa"/>
              <w:right w:w="100" w:type="dxa"/>
            </w:tcMar>
            <w:vAlign w:val="center"/>
          </w:tcPr>
          <w:p w14:paraId="2F0C0DD4" w14:textId="77777777" w:rsidR="005D4961" w:rsidRDefault="00E37B79">
            <w:pPr>
              <w:spacing w:before="80" w:after="80" w:line="280" w:lineRule="auto"/>
            </w:pPr>
            <w:r>
              <w:rPr>
                <w:sz w:val="20"/>
                <w:szCs w:val="20"/>
              </w:rPr>
              <w:t>C4 · Accreditation, Quality Assurance &amp; Inspectorate</w:t>
            </w:r>
          </w:p>
        </w:tc>
        <w:tc>
          <w:tcPr>
            <w:tcW w:w="1000" w:type="dxa"/>
            <w:tcMar>
              <w:top w:w="80" w:type="dxa"/>
              <w:left w:w="100" w:type="dxa"/>
              <w:bottom w:w="80" w:type="dxa"/>
              <w:right w:w="100" w:type="dxa"/>
            </w:tcMar>
            <w:vAlign w:val="center"/>
          </w:tcPr>
          <w:p w14:paraId="7C7B43FF"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1FEC8081" w14:textId="77777777" w:rsidR="005D4961" w:rsidRDefault="00E37B79">
            <w:pPr>
              <w:spacing w:before="80" w:after="80" w:line="280" w:lineRule="auto"/>
              <w:jc w:val="center"/>
            </w:pPr>
            <w:r>
              <w:rPr>
                <w:b/>
                <w:bCs/>
                <w:color w:val="BF8F00"/>
                <w:sz w:val="20"/>
                <w:szCs w:val="20"/>
              </w:rPr>
              <w:t>Phase 2</w:t>
            </w:r>
          </w:p>
        </w:tc>
      </w:tr>
      <w:tr w:rsidR="005D4961" w14:paraId="1CCBACE3" w14:textId="77777777">
        <w:trPr>
          <w:cantSplit/>
        </w:trPr>
        <w:tc>
          <w:tcPr>
            <w:tcW w:w="1000" w:type="dxa"/>
            <w:shd w:val="clear" w:color="auto" w:fill="F5F7FB"/>
            <w:tcMar>
              <w:top w:w="80" w:type="dxa"/>
              <w:left w:w="100" w:type="dxa"/>
              <w:bottom w:w="80" w:type="dxa"/>
              <w:right w:w="100" w:type="dxa"/>
            </w:tcMar>
            <w:vAlign w:val="center"/>
          </w:tcPr>
          <w:p w14:paraId="64BDE503" w14:textId="77777777" w:rsidR="005D4961" w:rsidRDefault="00E37B79">
            <w:pPr>
              <w:spacing w:before="80" w:after="80" w:line="280" w:lineRule="auto"/>
            </w:pPr>
            <w:r>
              <w:rPr>
                <w:b/>
                <w:bCs/>
              </w:rPr>
              <w:t>S096</w:t>
            </w:r>
          </w:p>
        </w:tc>
        <w:tc>
          <w:tcPr>
            <w:tcW w:w="3500" w:type="dxa"/>
            <w:shd w:val="clear" w:color="auto" w:fill="F5F7FB"/>
            <w:tcMar>
              <w:top w:w="80" w:type="dxa"/>
              <w:left w:w="100" w:type="dxa"/>
              <w:bottom w:w="80" w:type="dxa"/>
              <w:right w:w="100" w:type="dxa"/>
            </w:tcMar>
            <w:vAlign w:val="center"/>
          </w:tcPr>
          <w:p w14:paraId="64079E99" w14:textId="77777777" w:rsidR="005D4961" w:rsidRDefault="00E37B79">
            <w:pPr>
              <w:spacing w:before="80" w:after="80" w:line="280" w:lineRule="auto"/>
            </w:pPr>
            <w:r>
              <w:t>Complaints, Whistleblowing &amp; Tip-Off Intake (QA)</w:t>
            </w:r>
          </w:p>
        </w:tc>
        <w:tc>
          <w:tcPr>
            <w:tcW w:w="2526" w:type="dxa"/>
            <w:shd w:val="clear" w:color="auto" w:fill="F5F7FB"/>
            <w:tcMar>
              <w:top w:w="80" w:type="dxa"/>
              <w:left w:w="100" w:type="dxa"/>
              <w:bottom w:w="80" w:type="dxa"/>
              <w:right w:w="100" w:type="dxa"/>
            </w:tcMar>
            <w:vAlign w:val="center"/>
          </w:tcPr>
          <w:p w14:paraId="135C2CC0" w14:textId="77777777" w:rsidR="005D4961" w:rsidRDefault="00E37B79">
            <w:pPr>
              <w:spacing w:before="80" w:after="80" w:line="280" w:lineRule="auto"/>
            </w:pPr>
            <w:r>
              <w:rPr>
                <w:sz w:val="20"/>
                <w:szCs w:val="20"/>
              </w:rPr>
              <w:t>C4 · Accreditation, Quality Assurance &amp; Inspectorate</w:t>
            </w:r>
          </w:p>
        </w:tc>
        <w:tc>
          <w:tcPr>
            <w:tcW w:w="1000" w:type="dxa"/>
            <w:shd w:val="clear" w:color="auto" w:fill="F5F7FB"/>
            <w:tcMar>
              <w:top w:w="80" w:type="dxa"/>
              <w:left w:w="100" w:type="dxa"/>
              <w:bottom w:w="80" w:type="dxa"/>
              <w:right w:w="100" w:type="dxa"/>
            </w:tcMar>
            <w:vAlign w:val="center"/>
          </w:tcPr>
          <w:p w14:paraId="522D7B12"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35D739A8" w14:textId="77777777" w:rsidR="005D4961" w:rsidRDefault="00E37B79">
            <w:pPr>
              <w:spacing w:before="80" w:after="80" w:line="280" w:lineRule="auto"/>
              <w:jc w:val="center"/>
            </w:pPr>
            <w:r>
              <w:rPr>
                <w:b/>
                <w:bCs/>
                <w:color w:val="C00000"/>
                <w:sz w:val="20"/>
                <w:szCs w:val="20"/>
              </w:rPr>
              <w:t>Fast-Track</w:t>
            </w:r>
          </w:p>
        </w:tc>
      </w:tr>
      <w:tr w:rsidR="005D4961" w14:paraId="2B027222" w14:textId="77777777">
        <w:trPr>
          <w:cantSplit/>
        </w:trPr>
        <w:tc>
          <w:tcPr>
            <w:tcW w:w="1000" w:type="dxa"/>
            <w:tcMar>
              <w:top w:w="80" w:type="dxa"/>
              <w:left w:w="100" w:type="dxa"/>
              <w:bottom w:w="80" w:type="dxa"/>
              <w:right w:w="100" w:type="dxa"/>
            </w:tcMar>
            <w:vAlign w:val="center"/>
          </w:tcPr>
          <w:p w14:paraId="4CB4458C" w14:textId="77777777" w:rsidR="005D4961" w:rsidRDefault="00E37B79">
            <w:pPr>
              <w:spacing w:before="80" w:after="80" w:line="280" w:lineRule="auto"/>
            </w:pPr>
            <w:r>
              <w:rPr>
                <w:b/>
                <w:bCs/>
              </w:rPr>
              <w:lastRenderedPageBreak/>
              <w:t>S097</w:t>
            </w:r>
          </w:p>
        </w:tc>
        <w:tc>
          <w:tcPr>
            <w:tcW w:w="3500" w:type="dxa"/>
            <w:tcMar>
              <w:top w:w="80" w:type="dxa"/>
              <w:left w:w="100" w:type="dxa"/>
              <w:bottom w:w="80" w:type="dxa"/>
              <w:right w:w="100" w:type="dxa"/>
            </w:tcMar>
            <w:vAlign w:val="center"/>
          </w:tcPr>
          <w:p w14:paraId="3ADCF7D5" w14:textId="77777777" w:rsidR="005D4961" w:rsidRDefault="00E37B79">
            <w:pPr>
              <w:spacing w:before="80" w:after="80" w:line="280" w:lineRule="auto"/>
            </w:pPr>
            <w:r>
              <w:t>Public Register of Sanctions / Enforcement Actions</w:t>
            </w:r>
          </w:p>
        </w:tc>
        <w:tc>
          <w:tcPr>
            <w:tcW w:w="2526" w:type="dxa"/>
            <w:tcMar>
              <w:top w:w="80" w:type="dxa"/>
              <w:left w:w="100" w:type="dxa"/>
              <w:bottom w:w="80" w:type="dxa"/>
              <w:right w:w="100" w:type="dxa"/>
            </w:tcMar>
            <w:vAlign w:val="center"/>
          </w:tcPr>
          <w:p w14:paraId="4A1C7667" w14:textId="77777777" w:rsidR="005D4961" w:rsidRDefault="00E37B79">
            <w:pPr>
              <w:spacing w:before="80" w:after="80" w:line="280" w:lineRule="auto"/>
            </w:pPr>
            <w:r>
              <w:rPr>
                <w:sz w:val="20"/>
                <w:szCs w:val="20"/>
              </w:rPr>
              <w:t>C4 · Accreditation, Quality Assurance &amp; Inspectorate</w:t>
            </w:r>
          </w:p>
        </w:tc>
        <w:tc>
          <w:tcPr>
            <w:tcW w:w="1000" w:type="dxa"/>
            <w:tcMar>
              <w:top w:w="80" w:type="dxa"/>
              <w:left w:w="100" w:type="dxa"/>
              <w:bottom w:w="80" w:type="dxa"/>
              <w:right w:w="100" w:type="dxa"/>
            </w:tcMar>
            <w:vAlign w:val="center"/>
          </w:tcPr>
          <w:p w14:paraId="40F726F5"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649E612A" w14:textId="77777777" w:rsidR="005D4961" w:rsidRDefault="00E37B79">
            <w:pPr>
              <w:spacing w:before="80" w:after="80" w:line="280" w:lineRule="auto"/>
              <w:jc w:val="center"/>
            </w:pPr>
            <w:r>
              <w:rPr>
                <w:b/>
                <w:bCs/>
                <w:color w:val="BF8F00"/>
                <w:sz w:val="20"/>
                <w:szCs w:val="20"/>
              </w:rPr>
              <w:t>Phase 2</w:t>
            </w:r>
          </w:p>
        </w:tc>
      </w:tr>
      <w:tr w:rsidR="005D4961" w14:paraId="15188DBE" w14:textId="77777777">
        <w:trPr>
          <w:cantSplit/>
        </w:trPr>
        <w:tc>
          <w:tcPr>
            <w:tcW w:w="1000" w:type="dxa"/>
            <w:shd w:val="clear" w:color="auto" w:fill="F5F7FB"/>
            <w:tcMar>
              <w:top w:w="80" w:type="dxa"/>
              <w:left w:w="100" w:type="dxa"/>
              <w:bottom w:w="80" w:type="dxa"/>
              <w:right w:w="100" w:type="dxa"/>
            </w:tcMar>
            <w:vAlign w:val="center"/>
          </w:tcPr>
          <w:p w14:paraId="17E14F15" w14:textId="77777777" w:rsidR="005D4961" w:rsidRDefault="00E37B79">
            <w:pPr>
              <w:spacing w:before="80" w:after="80" w:line="280" w:lineRule="auto"/>
            </w:pPr>
            <w:r>
              <w:rPr>
                <w:b/>
                <w:bCs/>
              </w:rPr>
              <w:t>S098</w:t>
            </w:r>
          </w:p>
        </w:tc>
        <w:tc>
          <w:tcPr>
            <w:tcW w:w="3500" w:type="dxa"/>
            <w:shd w:val="clear" w:color="auto" w:fill="F5F7FB"/>
            <w:tcMar>
              <w:top w:w="80" w:type="dxa"/>
              <w:left w:w="100" w:type="dxa"/>
              <w:bottom w:w="80" w:type="dxa"/>
              <w:right w:w="100" w:type="dxa"/>
            </w:tcMar>
            <w:vAlign w:val="center"/>
          </w:tcPr>
          <w:p w14:paraId="39A38C1B" w14:textId="77777777" w:rsidR="005D4961" w:rsidRDefault="00E37B79">
            <w:pPr>
              <w:spacing w:before="80" w:after="80" w:line="280" w:lineRule="auto"/>
            </w:pPr>
            <w:r>
              <w:t>Continuous-Monitoring Dashboard (between inspections)</w:t>
            </w:r>
          </w:p>
        </w:tc>
        <w:tc>
          <w:tcPr>
            <w:tcW w:w="2526" w:type="dxa"/>
            <w:shd w:val="clear" w:color="auto" w:fill="F5F7FB"/>
            <w:tcMar>
              <w:top w:w="80" w:type="dxa"/>
              <w:left w:w="100" w:type="dxa"/>
              <w:bottom w:w="80" w:type="dxa"/>
              <w:right w:w="100" w:type="dxa"/>
            </w:tcMar>
            <w:vAlign w:val="center"/>
          </w:tcPr>
          <w:p w14:paraId="5242B97B" w14:textId="77777777" w:rsidR="005D4961" w:rsidRDefault="00E37B79">
            <w:pPr>
              <w:spacing w:before="80" w:after="80" w:line="280" w:lineRule="auto"/>
            </w:pPr>
            <w:r>
              <w:rPr>
                <w:sz w:val="20"/>
                <w:szCs w:val="20"/>
              </w:rPr>
              <w:t>C4 · Accreditation, Quality Assurance &amp; Inspectorate</w:t>
            </w:r>
          </w:p>
        </w:tc>
        <w:tc>
          <w:tcPr>
            <w:tcW w:w="1000" w:type="dxa"/>
            <w:shd w:val="clear" w:color="auto" w:fill="F5F7FB"/>
            <w:tcMar>
              <w:top w:w="80" w:type="dxa"/>
              <w:left w:w="100" w:type="dxa"/>
              <w:bottom w:w="80" w:type="dxa"/>
              <w:right w:w="100" w:type="dxa"/>
            </w:tcMar>
            <w:vAlign w:val="center"/>
          </w:tcPr>
          <w:p w14:paraId="64D27D12"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7A151020" w14:textId="77777777" w:rsidR="005D4961" w:rsidRDefault="00E37B79">
            <w:pPr>
              <w:spacing w:before="80" w:after="80" w:line="280" w:lineRule="auto"/>
              <w:jc w:val="center"/>
            </w:pPr>
            <w:r>
              <w:rPr>
                <w:b/>
                <w:bCs/>
                <w:color w:val="BF8F00"/>
                <w:sz w:val="20"/>
                <w:szCs w:val="20"/>
              </w:rPr>
              <w:t>Phase 2</w:t>
            </w:r>
          </w:p>
        </w:tc>
      </w:tr>
      <w:tr w:rsidR="005D4961" w14:paraId="726A0FB5" w14:textId="77777777">
        <w:trPr>
          <w:cantSplit/>
        </w:trPr>
        <w:tc>
          <w:tcPr>
            <w:tcW w:w="1000" w:type="dxa"/>
            <w:tcMar>
              <w:top w:w="80" w:type="dxa"/>
              <w:left w:w="100" w:type="dxa"/>
              <w:bottom w:w="80" w:type="dxa"/>
              <w:right w:w="100" w:type="dxa"/>
            </w:tcMar>
            <w:vAlign w:val="center"/>
          </w:tcPr>
          <w:p w14:paraId="6A027E13" w14:textId="77777777" w:rsidR="005D4961" w:rsidRDefault="00E37B79">
            <w:pPr>
              <w:spacing w:before="80" w:after="80" w:line="280" w:lineRule="auto"/>
            </w:pPr>
            <w:r>
              <w:rPr>
                <w:b/>
                <w:bCs/>
              </w:rPr>
              <w:t>S099</w:t>
            </w:r>
          </w:p>
        </w:tc>
        <w:tc>
          <w:tcPr>
            <w:tcW w:w="3500" w:type="dxa"/>
            <w:tcMar>
              <w:top w:w="80" w:type="dxa"/>
              <w:left w:w="100" w:type="dxa"/>
              <w:bottom w:w="80" w:type="dxa"/>
              <w:right w:w="100" w:type="dxa"/>
            </w:tcMar>
            <w:vAlign w:val="center"/>
          </w:tcPr>
          <w:p w14:paraId="7CAB86C0" w14:textId="77777777" w:rsidR="005D4961" w:rsidRDefault="00E37B79">
            <w:pPr>
              <w:spacing w:before="80" w:after="80" w:line="280" w:lineRule="auto"/>
            </w:pPr>
            <w:r>
              <w:t>Programme-Level Accreditation Workflow</w:t>
            </w:r>
          </w:p>
        </w:tc>
        <w:tc>
          <w:tcPr>
            <w:tcW w:w="2526" w:type="dxa"/>
            <w:tcMar>
              <w:top w:w="80" w:type="dxa"/>
              <w:left w:w="100" w:type="dxa"/>
              <w:bottom w:w="80" w:type="dxa"/>
              <w:right w:w="100" w:type="dxa"/>
            </w:tcMar>
            <w:vAlign w:val="center"/>
          </w:tcPr>
          <w:p w14:paraId="5B5D6A83" w14:textId="77777777" w:rsidR="005D4961" w:rsidRDefault="00E37B79">
            <w:pPr>
              <w:spacing w:before="80" w:after="80" w:line="280" w:lineRule="auto"/>
            </w:pPr>
            <w:r>
              <w:rPr>
                <w:sz w:val="20"/>
                <w:szCs w:val="20"/>
              </w:rPr>
              <w:t>C4 · Accreditation, Quality Assurance &amp; Inspectorate</w:t>
            </w:r>
          </w:p>
        </w:tc>
        <w:tc>
          <w:tcPr>
            <w:tcW w:w="1000" w:type="dxa"/>
            <w:tcMar>
              <w:top w:w="80" w:type="dxa"/>
              <w:left w:w="100" w:type="dxa"/>
              <w:bottom w:w="80" w:type="dxa"/>
              <w:right w:w="100" w:type="dxa"/>
            </w:tcMar>
            <w:vAlign w:val="center"/>
          </w:tcPr>
          <w:p w14:paraId="29CBF9AF"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11367D1A" w14:textId="77777777" w:rsidR="005D4961" w:rsidRDefault="00E37B79">
            <w:pPr>
              <w:spacing w:before="80" w:after="80" w:line="280" w:lineRule="auto"/>
              <w:jc w:val="center"/>
            </w:pPr>
            <w:r>
              <w:rPr>
                <w:b/>
                <w:bCs/>
                <w:color w:val="BF8F00"/>
                <w:sz w:val="20"/>
                <w:szCs w:val="20"/>
              </w:rPr>
              <w:t>Phase 2</w:t>
            </w:r>
          </w:p>
        </w:tc>
      </w:tr>
      <w:tr w:rsidR="005D4961" w14:paraId="004314B7" w14:textId="77777777">
        <w:trPr>
          <w:cantSplit/>
        </w:trPr>
        <w:tc>
          <w:tcPr>
            <w:tcW w:w="1000" w:type="dxa"/>
            <w:shd w:val="clear" w:color="auto" w:fill="F5F7FB"/>
            <w:tcMar>
              <w:top w:w="80" w:type="dxa"/>
              <w:left w:w="100" w:type="dxa"/>
              <w:bottom w:w="80" w:type="dxa"/>
              <w:right w:w="100" w:type="dxa"/>
            </w:tcMar>
            <w:vAlign w:val="center"/>
          </w:tcPr>
          <w:p w14:paraId="69E9749C" w14:textId="77777777" w:rsidR="005D4961" w:rsidRDefault="00E37B79">
            <w:pPr>
              <w:spacing w:before="80" w:after="80" w:line="280" w:lineRule="auto"/>
            </w:pPr>
            <w:r>
              <w:rPr>
                <w:b/>
                <w:bCs/>
              </w:rPr>
              <w:t>S099b</w:t>
            </w:r>
          </w:p>
        </w:tc>
        <w:tc>
          <w:tcPr>
            <w:tcW w:w="3500" w:type="dxa"/>
            <w:shd w:val="clear" w:color="auto" w:fill="F5F7FB"/>
            <w:tcMar>
              <w:top w:w="80" w:type="dxa"/>
              <w:left w:w="100" w:type="dxa"/>
              <w:bottom w:w="80" w:type="dxa"/>
              <w:right w:w="100" w:type="dxa"/>
            </w:tcMar>
            <w:vAlign w:val="center"/>
          </w:tcPr>
          <w:p w14:paraId="3C2B670E" w14:textId="77777777" w:rsidR="005D4961" w:rsidRDefault="00E37B79">
            <w:pPr>
              <w:spacing w:before="80" w:after="80" w:line="280" w:lineRule="auto"/>
            </w:pPr>
            <w:r>
              <w:t>Action-Plan &amp; Conditions Management for Suspended Licences</w:t>
            </w:r>
          </w:p>
        </w:tc>
        <w:tc>
          <w:tcPr>
            <w:tcW w:w="2526" w:type="dxa"/>
            <w:shd w:val="clear" w:color="auto" w:fill="F5F7FB"/>
            <w:tcMar>
              <w:top w:w="80" w:type="dxa"/>
              <w:left w:w="100" w:type="dxa"/>
              <w:bottom w:w="80" w:type="dxa"/>
              <w:right w:w="100" w:type="dxa"/>
            </w:tcMar>
            <w:vAlign w:val="center"/>
          </w:tcPr>
          <w:p w14:paraId="681D4A84" w14:textId="77777777" w:rsidR="005D4961" w:rsidRDefault="00E37B79">
            <w:pPr>
              <w:spacing w:before="80" w:after="80" w:line="280" w:lineRule="auto"/>
            </w:pPr>
            <w:r>
              <w:rPr>
                <w:sz w:val="20"/>
                <w:szCs w:val="20"/>
              </w:rPr>
              <w:t>C4 · Accreditation, Quality Assurance &amp; Inspectorate</w:t>
            </w:r>
          </w:p>
        </w:tc>
        <w:tc>
          <w:tcPr>
            <w:tcW w:w="1000" w:type="dxa"/>
            <w:shd w:val="clear" w:color="auto" w:fill="F5F7FB"/>
            <w:tcMar>
              <w:top w:w="80" w:type="dxa"/>
              <w:left w:w="100" w:type="dxa"/>
              <w:bottom w:w="80" w:type="dxa"/>
              <w:right w:w="100" w:type="dxa"/>
            </w:tcMar>
            <w:vAlign w:val="center"/>
          </w:tcPr>
          <w:p w14:paraId="46C0A044"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66D12346" w14:textId="77777777" w:rsidR="005D4961" w:rsidRDefault="00E37B79">
            <w:pPr>
              <w:spacing w:before="80" w:after="80" w:line="280" w:lineRule="auto"/>
              <w:jc w:val="center"/>
            </w:pPr>
            <w:r>
              <w:rPr>
                <w:b/>
                <w:bCs/>
                <w:color w:val="C00000"/>
                <w:sz w:val="20"/>
                <w:szCs w:val="20"/>
              </w:rPr>
              <w:t>Fast-Track</w:t>
            </w:r>
          </w:p>
        </w:tc>
      </w:tr>
      <w:tr w:rsidR="005D4961" w14:paraId="66053132" w14:textId="77777777">
        <w:trPr>
          <w:cantSplit/>
        </w:trPr>
        <w:tc>
          <w:tcPr>
            <w:tcW w:w="1000" w:type="dxa"/>
            <w:tcMar>
              <w:top w:w="80" w:type="dxa"/>
              <w:left w:w="100" w:type="dxa"/>
              <w:bottom w:w="80" w:type="dxa"/>
              <w:right w:w="100" w:type="dxa"/>
            </w:tcMar>
            <w:vAlign w:val="center"/>
          </w:tcPr>
          <w:p w14:paraId="287E739E" w14:textId="77777777" w:rsidR="005D4961" w:rsidRDefault="00E37B79">
            <w:pPr>
              <w:spacing w:before="80" w:after="80" w:line="280" w:lineRule="auto"/>
            </w:pPr>
            <w:r>
              <w:rPr>
                <w:b/>
                <w:bCs/>
              </w:rPr>
              <w:t>S099c</w:t>
            </w:r>
          </w:p>
        </w:tc>
        <w:tc>
          <w:tcPr>
            <w:tcW w:w="3500" w:type="dxa"/>
            <w:tcMar>
              <w:top w:w="80" w:type="dxa"/>
              <w:left w:w="100" w:type="dxa"/>
              <w:bottom w:w="80" w:type="dxa"/>
              <w:right w:w="100" w:type="dxa"/>
            </w:tcMar>
            <w:vAlign w:val="center"/>
          </w:tcPr>
          <w:p w14:paraId="162644A7" w14:textId="77777777" w:rsidR="005D4961" w:rsidRDefault="00E37B79">
            <w:pPr>
              <w:spacing w:before="80" w:after="80" w:line="280" w:lineRule="auto"/>
            </w:pPr>
            <w:r>
              <w:t>QA Cycle Calendar &amp; Auto-Deadline Engine</w:t>
            </w:r>
          </w:p>
        </w:tc>
        <w:tc>
          <w:tcPr>
            <w:tcW w:w="2526" w:type="dxa"/>
            <w:tcMar>
              <w:top w:w="80" w:type="dxa"/>
              <w:left w:w="100" w:type="dxa"/>
              <w:bottom w:w="80" w:type="dxa"/>
              <w:right w:w="100" w:type="dxa"/>
            </w:tcMar>
            <w:vAlign w:val="center"/>
          </w:tcPr>
          <w:p w14:paraId="55246AC5" w14:textId="77777777" w:rsidR="005D4961" w:rsidRDefault="00E37B79">
            <w:pPr>
              <w:spacing w:before="80" w:after="80" w:line="280" w:lineRule="auto"/>
            </w:pPr>
            <w:r>
              <w:rPr>
                <w:sz w:val="20"/>
                <w:szCs w:val="20"/>
              </w:rPr>
              <w:t>C4 · Accreditation, Quality Assurance &amp; Inspectorate</w:t>
            </w:r>
          </w:p>
        </w:tc>
        <w:tc>
          <w:tcPr>
            <w:tcW w:w="1000" w:type="dxa"/>
            <w:tcMar>
              <w:top w:w="80" w:type="dxa"/>
              <w:left w:w="100" w:type="dxa"/>
              <w:bottom w:w="80" w:type="dxa"/>
              <w:right w:w="100" w:type="dxa"/>
            </w:tcMar>
            <w:vAlign w:val="center"/>
          </w:tcPr>
          <w:p w14:paraId="7120F8EE"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18FABBD9" w14:textId="77777777" w:rsidR="005D4961" w:rsidRDefault="00E37B79">
            <w:pPr>
              <w:spacing w:before="80" w:after="80" w:line="280" w:lineRule="auto"/>
              <w:jc w:val="center"/>
            </w:pPr>
            <w:r>
              <w:rPr>
                <w:b/>
                <w:bCs/>
                <w:color w:val="C00000"/>
                <w:sz w:val="20"/>
                <w:szCs w:val="20"/>
              </w:rPr>
              <w:t>Fast-Track</w:t>
            </w:r>
          </w:p>
        </w:tc>
      </w:tr>
      <w:tr w:rsidR="005D4961" w14:paraId="1A94DD72" w14:textId="77777777">
        <w:trPr>
          <w:cantSplit/>
        </w:trPr>
        <w:tc>
          <w:tcPr>
            <w:tcW w:w="1000" w:type="dxa"/>
            <w:shd w:val="clear" w:color="auto" w:fill="F5F7FB"/>
            <w:tcMar>
              <w:top w:w="80" w:type="dxa"/>
              <w:left w:w="100" w:type="dxa"/>
              <w:bottom w:w="80" w:type="dxa"/>
              <w:right w:w="100" w:type="dxa"/>
            </w:tcMar>
            <w:vAlign w:val="center"/>
          </w:tcPr>
          <w:p w14:paraId="703D424C" w14:textId="77777777" w:rsidR="005D4961" w:rsidRDefault="00E37B79">
            <w:pPr>
              <w:spacing w:before="80" w:after="80" w:line="280" w:lineRule="auto"/>
            </w:pPr>
            <w:r>
              <w:rPr>
                <w:b/>
                <w:bCs/>
              </w:rPr>
              <w:t>S099d</w:t>
            </w:r>
          </w:p>
        </w:tc>
        <w:tc>
          <w:tcPr>
            <w:tcW w:w="3500" w:type="dxa"/>
            <w:shd w:val="clear" w:color="auto" w:fill="F5F7FB"/>
            <w:tcMar>
              <w:top w:w="80" w:type="dxa"/>
              <w:left w:w="100" w:type="dxa"/>
              <w:bottom w:w="80" w:type="dxa"/>
              <w:right w:w="100" w:type="dxa"/>
            </w:tcMar>
            <w:vAlign w:val="center"/>
          </w:tcPr>
          <w:p w14:paraId="79255677" w14:textId="77777777" w:rsidR="005D4961" w:rsidRDefault="00E37B79">
            <w:pPr>
              <w:spacing w:before="80" w:after="80" w:line="280" w:lineRule="auto"/>
            </w:pPr>
            <w:r>
              <w:t>Equivalence &amp; Recognition-of-Prior-Learning (RPL) Workflow</w:t>
            </w:r>
          </w:p>
        </w:tc>
        <w:tc>
          <w:tcPr>
            <w:tcW w:w="2526" w:type="dxa"/>
            <w:shd w:val="clear" w:color="auto" w:fill="F5F7FB"/>
            <w:tcMar>
              <w:top w:w="80" w:type="dxa"/>
              <w:left w:w="100" w:type="dxa"/>
              <w:bottom w:w="80" w:type="dxa"/>
              <w:right w:w="100" w:type="dxa"/>
            </w:tcMar>
            <w:vAlign w:val="center"/>
          </w:tcPr>
          <w:p w14:paraId="287312FC" w14:textId="77777777" w:rsidR="005D4961" w:rsidRDefault="00E37B79">
            <w:pPr>
              <w:spacing w:before="80" w:after="80" w:line="280" w:lineRule="auto"/>
            </w:pPr>
            <w:r>
              <w:rPr>
                <w:sz w:val="20"/>
                <w:szCs w:val="20"/>
              </w:rPr>
              <w:t>C4 · Accreditation, Quality Assurance &amp; Inspectorate</w:t>
            </w:r>
          </w:p>
        </w:tc>
        <w:tc>
          <w:tcPr>
            <w:tcW w:w="1000" w:type="dxa"/>
            <w:shd w:val="clear" w:color="auto" w:fill="F5F7FB"/>
            <w:tcMar>
              <w:top w:w="80" w:type="dxa"/>
              <w:left w:w="100" w:type="dxa"/>
              <w:bottom w:w="80" w:type="dxa"/>
              <w:right w:w="100" w:type="dxa"/>
            </w:tcMar>
            <w:vAlign w:val="center"/>
          </w:tcPr>
          <w:p w14:paraId="61AC1BD8"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22B5268E" w14:textId="77777777" w:rsidR="005D4961" w:rsidRDefault="00E37B79">
            <w:pPr>
              <w:spacing w:before="80" w:after="80" w:line="280" w:lineRule="auto"/>
              <w:jc w:val="center"/>
            </w:pPr>
            <w:r>
              <w:rPr>
                <w:b/>
                <w:bCs/>
                <w:color w:val="BF8F00"/>
                <w:sz w:val="20"/>
                <w:szCs w:val="20"/>
              </w:rPr>
              <w:t>Phase 2</w:t>
            </w:r>
          </w:p>
        </w:tc>
      </w:tr>
      <w:tr w:rsidR="005D4961" w14:paraId="2313D4D3" w14:textId="77777777">
        <w:trPr>
          <w:cantSplit/>
        </w:trPr>
        <w:tc>
          <w:tcPr>
            <w:tcW w:w="1000" w:type="dxa"/>
            <w:tcMar>
              <w:top w:w="80" w:type="dxa"/>
              <w:left w:w="100" w:type="dxa"/>
              <w:bottom w:w="80" w:type="dxa"/>
              <w:right w:w="100" w:type="dxa"/>
            </w:tcMar>
            <w:vAlign w:val="center"/>
          </w:tcPr>
          <w:p w14:paraId="5C00194E" w14:textId="77777777" w:rsidR="005D4961" w:rsidRDefault="00E37B79">
            <w:pPr>
              <w:spacing w:before="80" w:after="80" w:line="280" w:lineRule="auto"/>
            </w:pPr>
            <w:r>
              <w:rPr>
                <w:b/>
                <w:bCs/>
              </w:rPr>
              <w:t>S100</w:t>
            </w:r>
          </w:p>
        </w:tc>
        <w:tc>
          <w:tcPr>
            <w:tcW w:w="3500" w:type="dxa"/>
            <w:tcMar>
              <w:top w:w="80" w:type="dxa"/>
              <w:left w:w="100" w:type="dxa"/>
              <w:bottom w:w="80" w:type="dxa"/>
              <w:right w:w="100" w:type="dxa"/>
            </w:tcMar>
            <w:vAlign w:val="center"/>
          </w:tcPr>
          <w:p w14:paraId="0AD7BCB3" w14:textId="77777777" w:rsidR="005D4961" w:rsidRDefault="00E37B79">
            <w:pPr>
              <w:spacing w:before="80" w:after="80" w:line="280" w:lineRule="auto"/>
            </w:pPr>
            <w:r>
              <w:t>Standards Benchmarking Database (international)</w:t>
            </w:r>
          </w:p>
        </w:tc>
        <w:tc>
          <w:tcPr>
            <w:tcW w:w="2526" w:type="dxa"/>
            <w:tcMar>
              <w:top w:w="80" w:type="dxa"/>
              <w:left w:w="100" w:type="dxa"/>
              <w:bottom w:w="80" w:type="dxa"/>
              <w:right w:w="100" w:type="dxa"/>
            </w:tcMar>
            <w:vAlign w:val="center"/>
          </w:tcPr>
          <w:p w14:paraId="116EE011" w14:textId="77777777" w:rsidR="005D4961" w:rsidRDefault="00E37B79">
            <w:pPr>
              <w:spacing w:before="80" w:after="80" w:line="280" w:lineRule="auto"/>
            </w:pPr>
            <w:r>
              <w:rPr>
                <w:sz w:val="20"/>
                <w:szCs w:val="20"/>
              </w:rPr>
              <w:t>C4 · Accreditation, Quality Assurance &amp; Inspectorate</w:t>
            </w:r>
          </w:p>
        </w:tc>
        <w:tc>
          <w:tcPr>
            <w:tcW w:w="1000" w:type="dxa"/>
            <w:tcMar>
              <w:top w:w="80" w:type="dxa"/>
              <w:left w:w="100" w:type="dxa"/>
              <w:bottom w:w="80" w:type="dxa"/>
              <w:right w:w="100" w:type="dxa"/>
            </w:tcMar>
            <w:vAlign w:val="center"/>
          </w:tcPr>
          <w:p w14:paraId="6596B920"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6248EF5E" w14:textId="77777777" w:rsidR="005D4961" w:rsidRDefault="00E37B79">
            <w:pPr>
              <w:spacing w:before="80" w:after="80" w:line="280" w:lineRule="auto"/>
              <w:jc w:val="center"/>
            </w:pPr>
            <w:r>
              <w:rPr>
                <w:b/>
                <w:bCs/>
                <w:color w:val="385723"/>
                <w:sz w:val="20"/>
                <w:szCs w:val="20"/>
              </w:rPr>
              <w:t>Phase 3</w:t>
            </w:r>
          </w:p>
        </w:tc>
      </w:tr>
      <w:tr w:rsidR="005D4961" w14:paraId="7DEA47B6" w14:textId="77777777">
        <w:trPr>
          <w:cantSplit/>
        </w:trPr>
        <w:tc>
          <w:tcPr>
            <w:tcW w:w="1000" w:type="dxa"/>
            <w:shd w:val="clear" w:color="auto" w:fill="F5F7FB"/>
            <w:tcMar>
              <w:top w:w="80" w:type="dxa"/>
              <w:left w:w="100" w:type="dxa"/>
              <w:bottom w:w="80" w:type="dxa"/>
              <w:right w:w="100" w:type="dxa"/>
            </w:tcMar>
            <w:vAlign w:val="center"/>
          </w:tcPr>
          <w:p w14:paraId="4AD856CD" w14:textId="77777777" w:rsidR="005D4961" w:rsidRDefault="00E37B79">
            <w:pPr>
              <w:spacing w:before="80" w:after="80" w:line="280" w:lineRule="auto"/>
            </w:pPr>
            <w:r>
              <w:rPr>
                <w:b/>
                <w:bCs/>
              </w:rPr>
              <w:t>S101</w:t>
            </w:r>
          </w:p>
        </w:tc>
        <w:tc>
          <w:tcPr>
            <w:tcW w:w="3500" w:type="dxa"/>
            <w:shd w:val="clear" w:color="auto" w:fill="F5F7FB"/>
            <w:tcMar>
              <w:top w:w="80" w:type="dxa"/>
              <w:left w:w="100" w:type="dxa"/>
              <w:bottom w:w="80" w:type="dxa"/>
              <w:right w:w="100" w:type="dxa"/>
            </w:tcMar>
            <w:vAlign w:val="center"/>
          </w:tcPr>
          <w:p w14:paraId="6886E07E" w14:textId="77777777" w:rsidR="005D4961" w:rsidRDefault="00E37B79">
            <w:pPr>
              <w:spacing w:before="80" w:after="80" w:line="280" w:lineRule="auto"/>
            </w:pPr>
            <w:r>
              <w:t>Standards-Drafting &amp; Public-Consultation Workspace</w:t>
            </w:r>
          </w:p>
        </w:tc>
        <w:tc>
          <w:tcPr>
            <w:tcW w:w="2526" w:type="dxa"/>
            <w:shd w:val="clear" w:color="auto" w:fill="F5F7FB"/>
            <w:tcMar>
              <w:top w:w="80" w:type="dxa"/>
              <w:left w:w="100" w:type="dxa"/>
              <w:bottom w:w="80" w:type="dxa"/>
              <w:right w:w="100" w:type="dxa"/>
            </w:tcMar>
            <w:vAlign w:val="center"/>
          </w:tcPr>
          <w:p w14:paraId="195F42CD" w14:textId="77777777" w:rsidR="005D4961" w:rsidRDefault="00E37B79">
            <w:pPr>
              <w:spacing w:before="80" w:after="80" w:line="280" w:lineRule="auto"/>
            </w:pPr>
            <w:r>
              <w:rPr>
                <w:sz w:val="20"/>
                <w:szCs w:val="20"/>
              </w:rPr>
              <w:t>C4 · Accreditation, Quality Assurance &amp; Inspectorate</w:t>
            </w:r>
          </w:p>
        </w:tc>
        <w:tc>
          <w:tcPr>
            <w:tcW w:w="1000" w:type="dxa"/>
            <w:shd w:val="clear" w:color="auto" w:fill="F5F7FB"/>
            <w:tcMar>
              <w:top w:w="80" w:type="dxa"/>
              <w:left w:w="100" w:type="dxa"/>
              <w:bottom w:w="80" w:type="dxa"/>
              <w:right w:w="100" w:type="dxa"/>
            </w:tcMar>
            <w:vAlign w:val="center"/>
          </w:tcPr>
          <w:p w14:paraId="76928411"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6DE178F5" w14:textId="77777777" w:rsidR="005D4961" w:rsidRDefault="00E37B79">
            <w:pPr>
              <w:spacing w:before="80" w:after="80" w:line="280" w:lineRule="auto"/>
              <w:jc w:val="center"/>
            </w:pPr>
            <w:r>
              <w:rPr>
                <w:b/>
                <w:bCs/>
                <w:color w:val="BF8F00"/>
                <w:sz w:val="20"/>
                <w:szCs w:val="20"/>
              </w:rPr>
              <w:t>Phase 2</w:t>
            </w:r>
          </w:p>
        </w:tc>
      </w:tr>
      <w:tr w:rsidR="005D4961" w14:paraId="7584DF40" w14:textId="77777777">
        <w:trPr>
          <w:cantSplit/>
        </w:trPr>
        <w:tc>
          <w:tcPr>
            <w:tcW w:w="1000" w:type="dxa"/>
            <w:tcMar>
              <w:top w:w="80" w:type="dxa"/>
              <w:left w:w="100" w:type="dxa"/>
              <w:bottom w:w="80" w:type="dxa"/>
              <w:right w:w="100" w:type="dxa"/>
            </w:tcMar>
            <w:vAlign w:val="center"/>
          </w:tcPr>
          <w:p w14:paraId="1FCE02F0" w14:textId="77777777" w:rsidR="005D4961" w:rsidRDefault="00E37B79">
            <w:pPr>
              <w:spacing w:before="80" w:after="80" w:line="280" w:lineRule="auto"/>
            </w:pPr>
            <w:r>
              <w:rPr>
                <w:b/>
                <w:bCs/>
              </w:rPr>
              <w:t>S102</w:t>
            </w:r>
          </w:p>
        </w:tc>
        <w:tc>
          <w:tcPr>
            <w:tcW w:w="3500" w:type="dxa"/>
            <w:tcMar>
              <w:top w:w="80" w:type="dxa"/>
              <w:left w:w="100" w:type="dxa"/>
              <w:bottom w:w="80" w:type="dxa"/>
              <w:right w:w="100" w:type="dxa"/>
            </w:tcMar>
            <w:vAlign w:val="center"/>
          </w:tcPr>
          <w:p w14:paraId="3D53615E" w14:textId="77777777" w:rsidR="005D4961" w:rsidRDefault="00E37B79">
            <w:pPr>
              <w:spacing w:before="80" w:after="80" w:line="280" w:lineRule="auto"/>
            </w:pPr>
            <w:r>
              <w:t>Stakeholder 360° Survey Engine</w:t>
            </w:r>
          </w:p>
        </w:tc>
        <w:tc>
          <w:tcPr>
            <w:tcW w:w="2526" w:type="dxa"/>
            <w:tcMar>
              <w:top w:w="80" w:type="dxa"/>
              <w:left w:w="100" w:type="dxa"/>
              <w:bottom w:w="80" w:type="dxa"/>
              <w:right w:w="100" w:type="dxa"/>
            </w:tcMar>
            <w:vAlign w:val="center"/>
          </w:tcPr>
          <w:p w14:paraId="42CB251F" w14:textId="77777777" w:rsidR="005D4961" w:rsidRDefault="00E37B79">
            <w:pPr>
              <w:spacing w:before="80" w:after="80" w:line="280" w:lineRule="auto"/>
            </w:pPr>
            <w:r>
              <w:rPr>
                <w:sz w:val="20"/>
                <w:szCs w:val="20"/>
              </w:rPr>
              <w:t>C4 · Accreditation, Quality Assurance &amp; Inspectorate</w:t>
            </w:r>
          </w:p>
        </w:tc>
        <w:tc>
          <w:tcPr>
            <w:tcW w:w="1000" w:type="dxa"/>
            <w:tcMar>
              <w:top w:w="80" w:type="dxa"/>
              <w:left w:w="100" w:type="dxa"/>
              <w:bottom w:w="80" w:type="dxa"/>
              <w:right w:w="100" w:type="dxa"/>
            </w:tcMar>
            <w:vAlign w:val="center"/>
          </w:tcPr>
          <w:p w14:paraId="065BE52A"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0E733A01" w14:textId="77777777" w:rsidR="005D4961" w:rsidRDefault="00E37B79">
            <w:pPr>
              <w:spacing w:before="80" w:after="80" w:line="280" w:lineRule="auto"/>
              <w:jc w:val="center"/>
            </w:pPr>
            <w:r>
              <w:rPr>
                <w:b/>
                <w:bCs/>
                <w:color w:val="BF8F00"/>
                <w:sz w:val="20"/>
                <w:szCs w:val="20"/>
              </w:rPr>
              <w:t>Phase 2</w:t>
            </w:r>
          </w:p>
        </w:tc>
      </w:tr>
      <w:tr w:rsidR="005D4961" w14:paraId="3A81A64B" w14:textId="77777777">
        <w:trPr>
          <w:cantSplit/>
        </w:trPr>
        <w:tc>
          <w:tcPr>
            <w:tcW w:w="1000" w:type="dxa"/>
            <w:shd w:val="clear" w:color="auto" w:fill="F5F7FB"/>
            <w:tcMar>
              <w:top w:w="80" w:type="dxa"/>
              <w:left w:w="100" w:type="dxa"/>
              <w:bottom w:w="80" w:type="dxa"/>
              <w:right w:w="100" w:type="dxa"/>
            </w:tcMar>
            <w:vAlign w:val="center"/>
          </w:tcPr>
          <w:p w14:paraId="05757E82" w14:textId="77777777" w:rsidR="005D4961" w:rsidRDefault="00E37B79">
            <w:pPr>
              <w:spacing w:before="80" w:after="80" w:line="280" w:lineRule="auto"/>
            </w:pPr>
            <w:r>
              <w:rPr>
                <w:b/>
                <w:bCs/>
              </w:rPr>
              <w:t>S103</w:t>
            </w:r>
          </w:p>
        </w:tc>
        <w:tc>
          <w:tcPr>
            <w:tcW w:w="3500" w:type="dxa"/>
            <w:shd w:val="clear" w:color="auto" w:fill="F5F7FB"/>
            <w:tcMar>
              <w:top w:w="80" w:type="dxa"/>
              <w:left w:w="100" w:type="dxa"/>
              <w:bottom w:w="80" w:type="dxa"/>
              <w:right w:w="100" w:type="dxa"/>
            </w:tcMar>
            <w:vAlign w:val="center"/>
          </w:tcPr>
          <w:p w14:paraId="0782F60E" w14:textId="77777777" w:rsidR="005D4961" w:rsidRDefault="00E37B79">
            <w:pPr>
              <w:spacing w:before="80" w:after="80" w:line="280" w:lineRule="auto"/>
            </w:pPr>
            <w:r>
              <w:t>Quality Codes &amp; Indicators Library</w:t>
            </w:r>
          </w:p>
        </w:tc>
        <w:tc>
          <w:tcPr>
            <w:tcW w:w="2526" w:type="dxa"/>
            <w:shd w:val="clear" w:color="auto" w:fill="F5F7FB"/>
            <w:tcMar>
              <w:top w:w="80" w:type="dxa"/>
              <w:left w:w="100" w:type="dxa"/>
              <w:bottom w:w="80" w:type="dxa"/>
              <w:right w:w="100" w:type="dxa"/>
            </w:tcMar>
            <w:vAlign w:val="center"/>
          </w:tcPr>
          <w:p w14:paraId="46262CBC" w14:textId="77777777" w:rsidR="005D4961" w:rsidRDefault="00E37B79">
            <w:pPr>
              <w:spacing w:before="80" w:after="80" w:line="280" w:lineRule="auto"/>
            </w:pPr>
            <w:r>
              <w:rPr>
                <w:sz w:val="20"/>
                <w:szCs w:val="20"/>
              </w:rPr>
              <w:t>C4 · Accreditation, Quality Assurance &amp; Inspectorate</w:t>
            </w:r>
          </w:p>
        </w:tc>
        <w:tc>
          <w:tcPr>
            <w:tcW w:w="1000" w:type="dxa"/>
            <w:shd w:val="clear" w:color="auto" w:fill="F5F7FB"/>
            <w:tcMar>
              <w:top w:w="80" w:type="dxa"/>
              <w:left w:w="100" w:type="dxa"/>
              <w:bottom w:w="80" w:type="dxa"/>
              <w:right w:w="100" w:type="dxa"/>
            </w:tcMar>
            <w:vAlign w:val="center"/>
          </w:tcPr>
          <w:p w14:paraId="418F043C"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26A246C4" w14:textId="77777777" w:rsidR="005D4961" w:rsidRDefault="00E37B79">
            <w:pPr>
              <w:spacing w:before="80" w:after="80" w:line="280" w:lineRule="auto"/>
              <w:jc w:val="center"/>
            </w:pPr>
            <w:r>
              <w:rPr>
                <w:b/>
                <w:bCs/>
                <w:color w:val="BF8F00"/>
                <w:sz w:val="20"/>
                <w:szCs w:val="20"/>
              </w:rPr>
              <w:t>Phase 2</w:t>
            </w:r>
          </w:p>
        </w:tc>
      </w:tr>
    </w:tbl>
    <w:p w14:paraId="1AD563F7" w14:textId="77777777" w:rsidR="005D4961" w:rsidRDefault="00E37B79">
      <w:pPr>
        <w:keepNext/>
        <w:spacing w:before="280" w:after="120" w:line="300" w:lineRule="auto"/>
      </w:pPr>
      <w:r>
        <w:rPr>
          <w:b/>
          <w:bCs/>
          <w:color w:val="1F3864"/>
          <w:sz w:val="26"/>
          <w:szCs w:val="26"/>
        </w:rPr>
        <w:t>30A.7.6  LRKS — Library, Research &amp; Knowledge Services  (19 systems)</w:t>
      </w:r>
    </w:p>
    <w:p w14:paraId="0768B09C" w14:textId="77777777" w:rsidR="005D4961" w:rsidRDefault="00E37B79">
      <w:pPr>
        <w:spacing w:before="80" w:after="80" w:line="280" w:lineRule="auto"/>
      </w:pPr>
      <w:r>
        <w:rPr>
          <w:i/>
          <w:iCs/>
        </w:rPr>
        <w:t>Phasing: 2 Fast-Track · 10 Phase 2 · 7 Phase 3.</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000"/>
        <w:gridCol w:w="3500"/>
        <w:gridCol w:w="2526"/>
        <w:gridCol w:w="1000"/>
        <w:gridCol w:w="1000"/>
      </w:tblGrid>
      <w:tr w:rsidR="005D4961" w14:paraId="12B8205E" w14:textId="77777777">
        <w:trPr>
          <w:cantSplit/>
          <w:tblHeader/>
        </w:trPr>
        <w:tc>
          <w:tcPr>
            <w:tcW w:w="1000" w:type="dxa"/>
            <w:shd w:val="clear" w:color="auto" w:fill="0F2A5C"/>
            <w:tcMar>
              <w:top w:w="80" w:type="dxa"/>
              <w:left w:w="100" w:type="dxa"/>
              <w:bottom w:w="80" w:type="dxa"/>
              <w:right w:w="100" w:type="dxa"/>
            </w:tcMar>
            <w:vAlign w:val="center"/>
          </w:tcPr>
          <w:p w14:paraId="564BF4C9" w14:textId="77777777" w:rsidR="005D4961" w:rsidRDefault="00E37B79">
            <w:pPr>
              <w:spacing w:before="80" w:after="80" w:line="280" w:lineRule="auto"/>
            </w:pPr>
            <w:r>
              <w:rPr>
                <w:b/>
                <w:bCs/>
                <w:color w:val="FFFFFF"/>
              </w:rPr>
              <w:t>ID</w:t>
            </w:r>
          </w:p>
        </w:tc>
        <w:tc>
          <w:tcPr>
            <w:tcW w:w="3500" w:type="dxa"/>
            <w:shd w:val="clear" w:color="auto" w:fill="0F2A5C"/>
            <w:tcMar>
              <w:top w:w="80" w:type="dxa"/>
              <w:left w:w="100" w:type="dxa"/>
              <w:bottom w:w="80" w:type="dxa"/>
              <w:right w:w="100" w:type="dxa"/>
            </w:tcMar>
            <w:vAlign w:val="center"/>
          </w:tcPr>
          <w:p w14:paraId="3AFAB1FD" w14:textId="77777777" w:rsidR="005D4961" w:rsidRDefault="00E37B79">
            <w:pPr>
              <w:spacing w:before="80" w:after="80" w:line="280" w:lineRule="auto"/>
            </w:pPr>
            <w:r>
              <w:rPr>
                <w:b/>
                <w:bCs/>
                <w:color w:val="FFFFFF"/>
              </w:rPr>
              <w:t>System</w:t>
            </w:r>
          </w:p>
        </w:tc>
        <w:tc>
          <w:tcPr>
            <w:tcW w:w="2526" w:type="dxa"/>
            <w:shd w:val="clear" w:color="auto" w:fill="0F2A5C"/>
            <w:tcMar>
              <w:top w:w="80" w:type="dxa"/>
              <w:left w:w="100" w:type="dxa"/>
              <w:bottom w:w="80" w:type="dxa"/>
              <w:right w:w="100" w:type="dxa"/>
            </w:tcMar>
            <w:vAlign w:val="center"/>
          </w:tcPr>
          <w:p w14:paraId="3E8B1120" w14:textId="77777777" w:rsidR="005D4961" w:rsidRDefault="00E37B79">
            <w:pPr>
              <w:spacing w:before="80" w:after="80" w:line="280" w:lineRule="auto"/>
            </w:pPr>
            <w:r>
              <w:rPr>
                <w:b/>
                <w:bCs/>
                <w:color w:val="FFFFFF"/>
              </w:rPr>
              <w:t>Functional Cluster</w:t>
            </w:r>
          </w:p>
        </w:tc>
        <w:tc>
          <w:tcPr>
            <w:tcW w:w="1000" w:type="dxa"/>
            <w:shd w:val="clear" w:color="auto" w:fill="0F2A5C"/>
            <w:tcMar>
              <w:top w:w="80" w:type="dxa"/>
              <w:left w:w="100" w:type="dxa"/>
              <w:bottom w:w="80" w:type="dxa"/>
              <w:right w:w="100" w:type="dxa"/>
            </w:tcMar>
            <w:vAlign w:val="center"/>
          </w:tcPr>
          <w:p w14:paraId="781CC6C6" w14:textId="77777777" w:rsidR="005D4961" w:rsidRDefault="00E37B79">
            <w:pPr>
              <w:spacing w:before="80" w:after="80" w:line="280" w:lineRule="auto"/>
              <w:jc w:val="center"/>
            </w:pPr>
            <w:r>
              <w:rPr>
                <w:b/>
                <w:bCs/>
                <w:color w:val="FFFFFF"/>
              </w:rPr>
              <w:t>Source</w:t>
            </w:r>
          </w:p>
        </w:tc>
        <w:tc>
          <w:tcPr>
            <w:tcW w:w="1000" w:type="dxa"/>
            <w:shd w:val="clear" w:color="auto" w:fill="0F2A5C"/>
            <w:tcMar>
              <w:top w:w="80" w:type="dxa"/>
              <w:left w:w="100" w:type="dxa"/>
              <w:bottom w:w="80" w:type="dxa"/>
              <w:right w:w="100" w:type="dxa"/>
            </w:tcMar>
            <w:vAlign w:val="center"/>
          </w:tcPr>
          <w:p w14:paraId="03028515" w14:textId="77777777" w:rsidR="005D4961" w:rsidRDefault="00E37B79">
            <w:pPr>
              <w:spacing w:before="80" w:after="80" w:line="280" w:lineRule="auto"/>
              <w:jc w:val="center"/>
            </w:pPr>
            <w:r>
              <w:rPr>
                <w:b/>
                <w:bCs/>
                <w:color w:val="FFFFFF"/>
              </w:rPr>
              <w:t>Phase</w:t>
            </w:r>
          </w:p>
        </w:tc>
      </w:tr>
      <w:tr w:rsidR="005D4961" w14:paraId="66AB30F9" w14:textId="77777777">
        <w:trPr>
          <w:cantSplit/>
        </w:trPr>
        <w:tc>
          <w:tcPr>
            <w:tcW w:w="1000" w:type="dxa"/>
            <w:tcMar>
              <w:top w:w="80" w:type="dxa"/>
              <w:left w:w="100" w:type="dxa"/>
              <w:bottom w:w="80" w:type="dxa"/>
              <w:right w:w="100" w:type="dxa"/>
            </w:tcMar>
            <w:vAlign w:val="center"/>
          </w:tcPr>
          <w:p w14:paraId="3CBE704C" w14:textId="77777777" w:rsidR="005D4961" w:rsidRDefault="00E37B79">
            <w:pPr>
              <w:spacing w:before="80" w:after="80" w:line="280" w:lineRule="auto"/>
            </w:pPr>
            <w:r>
              <w:rPr>
                <w:b/>
                <w:bCs/>
              </w:rPr>
              <w:t>S004</w:t>
            </w:r>
          </w:p>
        </w:tc>
        <w:tc>
          <w:tcPr>
            <w:tcW w:w="3500" w:type="dxa"/>
            <w:tcMar>
              <w:top w:w="80" w:type="dxa"/>
              <w:left w:w="100" w:type="dxa"/>
              <w:bottom w:w="80" w:type="dxa"/>
              <w:right w:w="100" w:type="dxa"/>
            </w:tcMar>
            <w:vAlign w:val="center"/>
          </w:tcPr>
          <w:p w14:paraId="70E6DC4A" w14:textId="77777777" w:rsidR="005D4961" w:rsidRDefault="00E37B79">
            <w:pPr>
              <w:spacing w:before="80" w:after="80" w:line="280" w:lineRule="auto"/>
            </w:pPr>
            <w:r>
              <w:t>Digital Archiving System</w:t>
            </w:r>
          </w:p>
        </w:tc>
        <w:tc>
          <w:tcPr>
            <w:tcW w:w="2526" w:type="dxa"/>
            <w:tcMar>
              <w:top w:w="80" w:type="dxa"/>
              <w:left w:w="100" w:type="dxa"/>
              <w:bottom w:w="80" w:type="dxa"/>
              <w:right w:w="100" w:type="dxa"/>
            </w:tcMar>
            <w:vAlign w:val="center"/>
          </w:tcPr>
          <w:p w14:paraId="639DE410" w14:textId="77777777" w:rsidR="005D4961" w:rsidRDefault="00E37B79">
            <w:pPr>
              <w:spacing w:before="80" w:after="80" w:line="280" w:lineRule="auto"/>
            </w:pPr>
            <w:r>
              <w:rPr>
                <w:sz w:val="20"/>
                <w:szCs w:val="20"/>
              </w:rPr>
              <w:t>C1 · Governance, Board, Statutory &amp; Records</w:t>
            </w:r>
          </w:p>
        </w:tc>
        <w:tc>
          <w:tcPr>
            <w:tcW w:w="1000" w:type="dxa"/>
            <w:tcMar>
              <w:top w:w="80" w:type="dxa"/>
              <w:left w:w="100" w:type="dxa"/>
              <w:bottom w:w="80" w:type="dxa"/>
              <w:right w:w="100" w:type="dxa"/>
            </w:tcMar>
            <w:vAlign w:val="center"/>
          </w:tcPr>
          <w:p w14:paraId="3B432A48" w14:textId="77777777" w:rsidR="005D4961" w:rsidRDefault="00E37B79">
            <w:pPr>
              <w:spacing w:before="80" w:after="80" w:line="280" w:lineRule="auto"/>
              <w:jc w:val="center"/>
            </w:pPr>
            <w:r>
              <w:rPr>
                <w:b/>
                <w:bCs/>
                <w:color w:val="1F3864"/>
                <w:sz w:val="20"/>
                <w:szCs w:val="20"/>
              </w:rPr>
              <w:t>DTI v3.0</w:t>
            </w:r>
          </w:p>
        </w:tc>
        <w:tc>
          <w:tcPr>
            <w:tcW w:w="1000" w:type="dxa"/>
            <w:tcMar>
              <w:top w:w="80" w:type="dxa"/>
              <w:left w:w="100" w:type="dxa"/>
              <w:bottom w:w="80" w:type="dxa"/>
              <w:right w:w="100" w:type="dxa"/>
            </w:tcMar>
            <w:vAlign w:val="center"/>
          </w:tcPr>
          <w:p w14:paraId="1AB9D849" w14:textId="77777777" w:rsidR="005D4961" w:rsidRDefault="00E37B79">
            <w:pPr>
              <w:spacing w:before="80" w:after="80" w:line="280" w:lineRule="auto"/>
              <w:jc w:val="center"/>
            </w:pPr>
            <w:r>
              <w:rPr>
                <w:b/>
                <w:bCs/>
                <w:color w:val="BF8F00"/>
                <w:sz w:val="20"/>
                <w:szCs w:val="20"/>
              </w:rPr>
              <w:t>Phase 2</w:t>
            </w:r>
          </w:p>
        </w:tc>
      </w:tr>
      <w:tr w:rsidR="005D4961" w14:paraId="17751F66" w14:textId="77777777">
        <w:trPr>
          <w:cantSplit/>
        </w:trPr>
        <w:tc>
          <w:tcPr>
            <w:tcW w:w="1000" w:type="dxa"/>
            <w:shd w:val="clear" w:color="auto" w:fill="F5F7FB"/>
            <w:tcMar>
              <w:top w:w="80" w:type="dxa"/>
              <w:left w:w="100" w:type="dxa"/>
              <w:bottom w:w="80" w:type="dxa"/>
              <w:right w:w="100" w:type="dxa"/>
            </w:tcMar>
            <w:vAlign w:val="center"/>
          </w:tcPr>
          <w:p w14:paraId="5082B319" w14:textId="77777777" w:rsidR="005D4961" w:rsidRDefault="00E37B79">
            <w:pPr>
              <w:spacing w:before="80" w:after="80" w:line="280" w:lineRule="auto"/>
            </w:pPr>
            <w:r>
              <w:rPr>
                <w:b/>
                <w:bCs/>
              </w:rPr>
              <w:lastRenderedPageBreak/>
              <w:t>S104</w:t>
            </w:r>
          </w:p>
        </w:tc>
        <w:tc>
          <w:tcPr>
            <w:tcW w:w="3500" w:type="dxa"/>
            <w:shd w:val="clear" w:color="auto" w:fill="F5F7FB"/>
            <w:tcMar>
              <w:top w:w="80" w:type="dxa"/>
              <w:left w:w="100" w:type="dxa"/>
              <w:bottom w:w="80" w:type="dxa"/>
              <w:right w:w="100" w:type="dxa"/>
            </w:tcMar>
            <w:vAlign w:val="center"/>
          </w:tcPr>
          <w:p w14:paraId="411D9C7A" w14:textId="77777777" w:rsidR="005D4961" w:rsidRDefault="00E37B79">
            <w:pPr>
              <w:spacing w:before="80" w:after="80" w:line="280" w:lineRule="auto"/>
            </w:pPr>
            <w:r>
              <w:t>Integrated Library Management System (ILS)</w:t>
            </w:r>
          </w:p>
        </w:tc>
        <w:tc>
          <w:tcPr>
            <w:tcW w:w="2526" w:type="dxa"/>
            <w:shd w:val="clear" w:color="auto" w:fill="F5F7FB"/>
            <w:tcMar>
              <w:top w:w="80" w:type="dxa"/>
              <w:left w:w="100" w:type="dxa"/>
              <w:bottom w:w="80" w:type="dxa"/>
              <w:right w:w="100" w:type="dxa"/>
            </w:tcMar>
            <w:vAlign w:val="center"/>
          </w:tcPr>
          <w:p w14:paraId="2808B85B" w14:textId="77777777" w:rsidR="005D4961" w:rsidRDefault="00E37B79">
            <w:pPr>
              <w:spacing w:before="80" w:after="80" w:line="280" w:lineRule="auto"/>
            </w:pPr>
            <w:r>
              <w:rPr>
                <w:sz w:val="20"/>
                <w:szCs w:val="20"/>
              </w:rPr>
              <w:t>C5 · Library, Research &amp; Knowledge Services</w:t>
            </w:r>
          </w:p>
        </w:tc>
        <w:tc>
          <w:tcPr>
            <w:tcW w:w="1000" w:type="dxa"/>
            <w:shd w:val="clear" w:color="auto" w:fill="F5F7FB"/>
            <w:tcMar>
              <w:top w:w="80" w:type="dxa"/>
              <w:left w:w="100" w:type="dxa"/>
              <w:bottom w:w="80" w:type="dxa"/>
              <w:right w:w="100" w:type="dxa"/>
            </w:tcMar>
            <w:vAlign w:val="center"/>
          </w:tcPr>
          <w:p w14:paraId="71955233"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087F51E3" w14:textId="77777777" w:rsidR="005D4961" w:rsidRDefault="00E37B79">
            <w:pPr>
              <w:spacing w:before="80" w:after="80" w:line="280" w:lineRule="auto"/>
              <w:jc w:val="center"/>
            </w:pPr>
            <w:r>
              <w:rPr>
                <w:b/>
                <w:bCs/>
                <w:color w:val="C00000"/>
                <w:sz w:val="20"/>
                <w:szCs w:val="20"/>
              </w:rPr>
              <w:t>Fast-Track</w:t>
            </w:r>
          </w:p>
        </w:tc>
      </w:tr>
      <w:tr w:rsidR="005D4961" w14:paraId="0BEDE4CA" w14:textId="77777777">
        <w:trPr>
          <w:cantSplit/>
        </w:trPr>
        <w:tc>
          <w:tcPr>
            <w:tcW w:w="1000" w:type="dxa"/>
            <w:tcMar>
              <w:top w:w="80" w:type="dxa"/>
              <w:left w:w="100" w:type="dxa"/>
              <w:bottom w:w="80" w:type="dxa"/>
              <w:right w:w="100" w:type="dxa"/>
            </w:tcMar>
            <w:vAlign w:val="center"/>
          </w:tcPr>
          <w:p w14:paraId="03424CCC" w14:textId="77777777" w:rsidR="005D4961" w:rsidRDefault="00E37B79">
            <w:pPr>
              <w:spacing w:before="80" w:after="80" w:line="280" w:lineRule="auto"/>
            </w:pPr>
            <w:r>
              <w:rPr>
                <w:b/>
                <w:bCs/>
              </w:rPr>
              <w:t>S105</w:t>
            </w:r>
          </w:p>
        </w:tc>
        <w:tc>
          <w:tcPr>
            <w:tcW w:w="3500" w:type="dxa"/>
            <w:tcMar>
              <w:top w:w="80" w:type="dxa"/>
              <w:left w:w="100" w:type="dxa"/>
              <w:bottom w:w="80" w:type="dxa"/>
              <w:right w:w="100" w:type="dxa"/>
            </w:tcMar>
            <w:vAlign w:val="center"/>
          </w:tcPr>
          <w:p w14:paraId="2188DF31" w14:textId="77777777" w:rsidR="005D4961" w:rsidRDefault="00E37B79">
            <w:pPr>
              <w:spacing w:before="80" w:after="80" w:line="280" w:lineRule="auto"/>
            </w:pPr>
            <w:r>
              <w:t>Discovery Layer / Federated Search</w:t>
            </w:r>
          </w:p>
        </w:tc>
        <w:tc>
          <w:tcPr>
            <w:tcW w:w="2526" w:type="dxa"/>
            <w:tcMar>
              <w:top w:w="80" w:type="dxa"/>
              <w:left w:w="100" w:type="dxa"/>
              <w:bottom w:w="80" w:type="dxa"/>
              <w:right w:w="100" w:type="dxa"/>
            </w:tcMar>
            <w:vAlign w:val="center"/>
          </w:tcPr>
          <w:p w14:paraId="1AE70D4F" w14:textId="77777777" w:rsidR="005D4961" w:rsidRDefault="00E37B79">
            <w:pPr>
              <w:spacing w:before="80" w:after="80" w:line="280" w:lineRule="auto"/>
            </w:pPr>
            <w:r>
              <w:rPr>
                <w:sz w:val="20"/>
                <w:szCs w:val="20"/>
              </w:rPr>
              <w:t>C5 · Library, Research &amp; Knowledge Services</w:t>
            </w:r>
          </w:p>
        </w:tc>
        <w:tc>
          <w:tcPr>
            <w:tcW w:w="1000" w:type="dxa"/>
            <w:tcMar>
              <w:top w:w="80" w:type="dxa"/>
              <w:left w:w="100" w:type="dxa"/>
              <w:bottom w:w="80" w:type="dxa"/>
              <w:right w:w="100" w:type="dxa"/>
            </w:tcMar>
            <w:vAlign w:val="center"/>
          </w:tcPr>
          <w:p w14:paraId="2CF64427"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7EA14556" w14:textId="77777777" w:rsidR="005D4961" w:rsidRDefault="00E37B79">
            <w:pPr>
              <w:spacing w:before="80" w:after="80" w:line="280" w:lineRule="auto"/>
              <w:jc w:val="center"/>
            </w:pPr>
            <w:r>
              <w:rPr>
                <w:b/>
                <w:bCs/>
                <w:color w:val="BF8F00"/>
                <w:sz w:val="20"/>
                <w:szCs w:val="20"/>
              </w:rPr>
              <w:t>Phase 2</w:t>
            </w:r>
          </w:p>
        </w:tc>
      </w:tr>
      <w:tr w:rsidR="005D4961" w14:paraId="763C10FC" w14:textId="77777777">
        <w:trPr>
          <w:cantSplit/>
        </w:trPr>
        <w:tc>
          <w:tcPr>
            <w:tcW w:w="1000" w:type="dxa"/>
            <w:shd w:val="clear" w:color="auto" w:fill="F5F7FB"/>
            <w:tcMar>
              <w:top w:w="80" w:type="dxa"/>
              <w:left w:w="100" w:type="dxa"/>
              <w:bottom w:w="80" w:type="dxa"/>
              <w:right w:w="100" w:type="dxa"/>
            </w:tcMar>
            <w:vAlign w:val="center"/>
          </w:tcPr>
          <w:p w14:paraId="406EC61E" w14:textId="77777777" w:rsidR="005D4961" w:rsidRDefault="00E37B79">
            <w:pPr>
              <w:spacing w:before="80" w:after="80" w:line="280" w:lineRule="auto"/>
            </w:pPr>
            <w:r>
              <w:rPr>
                <w:b/>
                <w:bCs/>
              </w:rPr>
              <w:t>S106</w:t>
            </w:r>
          </w:p>
        </w:tc>
        <w:tc>
          <w:tcPr>
            <w:tcW w:w="3500" w:type="dxa"/>
            <w:shd w:val="clear" w:color="auto" w:fill="F5F7FB"/>
            <w:tcMar>
              <w:top w:w="80" w:type="dxa"/>
              <w:left w:w="100" w:type="dxa"/>
              <w:bottom w:w="80" w:type="dxa"/>
              <w:right w:w="100" w:type="dxa"/>
            </w:tcMar>
            <w:vAlign w:val="center"/>
          </w:tcPr>
          <w:p w14:paraId="74B3313B" w14:textId="77777777" w:rsidR="005D4961" w:rsidRDefault="00E37B79">
            <w:pPr>
              <w:spacing w:before="80" w:after="80" w:line="280" w:lineRule="auto"/>
            </w:pPr>
            <w:r>
              <w:t>Institutional Research Repository</w:t>
            </w:r>
          </w:p>
        </w:tc>
        <w:tc>
          <w:tcPr>
            <w:tcW w:w="2526" w:type="dxa"/>
            <w:shd w:val="clear" w:color="auto" w:fill="F5F7FB"/>
            <w:tcMar>
              <w:top w:w="80" w:type="dxa"/>
              <w:left w:w="100" w:type="dxa"/>
              <w:bottom w:w="80" w:type="dxa"/>
              <w:right w:w="100" w:type="dxa"/>
            </w:tcMar>
            <w:vAlign w:val="center"/>
          </w:tcPr>
          <w:p w14:paraId="19749774" w14:textId="77777777" w:rsidR="005D4961" w:rsidRDefault="00E37B79">
            <w:pPr>
              <w:spacing w:before="80" w:after="80" w:line="280" w:lineRule="auto"/>
            </w:pPr>
            <w:r>
              <w:rPr>
                <w:sz w:val="20"/>
                <w:szCs w:val="20"/>
              </w:rPr>
              <w:t>C5 · Library, Research &amp; Knowledge Services</w:t>
            </w:r>
          </w:p>
        </w:tc>
        <w:tc>
          <w:tcPr>
            <w:tcW w:w="1000" w:type="dxa"/>
            <w:shd w:val="clear" w:color="auto" w:fill="F5F7FB"/>
            <w:tcMar>
              <w:top w:w="80" w:type="dxa"/>
              <w:left w:w="100" w:type="dxa"/>
              <w:bottom w:w="80" w:type="dxa"/>
              <w:right w:w="100" w:type="dxa"/>
            </w:tcMar>
            <w:vAlign w:val="center"/>
          </w:tcPr>
          <w:p w14:paraId="28E2E9BA"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242D3AF8" w14:textId="77777777" w:rsidR="005D4961" w:rsidRDefault="00E37B79">
            <w:pPr>
              <w:spacing w:before="80" w:after="80" w:line="280" w:lineRule="auto"/>
              <w:jc w:val="center"/>
            </w:pPr>
            <w:r>
              <w:rPr>
                <w:b/>
                <w:bCs/>
                <w:color w:val="BF8F00"/>
                <w:sz w:val="20"/>
                <w:szCs w:val="20"/>
              </w:rPr>
              <w:t>Phase 2</w:t>
            </w:r>
          </w:p>
        </w:tc>
      </w:tr>
      <w:tr w:rsidR="005D4961" w14:paraId="2AA12298" w14:textId="77777777">
        <w:trPr>
          <w:cantSplit/>
        </w:trPr>
        <w:tc>
          <w:tcPr>
            <w:tcW w:w="1000" w:type="dxa"/>
            <w:tcMar>
              <w:top w:w="80" w:type="dxa"/>
              <w:left w:w="100" w:type="dxa"/>
              <w:bottom w:w="80" w:type="dxa"/>
              <w:right w:w="100" w:type="dxa"/>
            </w:tcMar>
            <w:vAlign w:val="center"/>
          </w:tcPr>
          <w:p w14:paraId="79648C07" w14:textId="77777777" w:rsidR="005D4961" w:rsidRDefault="00E37B79">
            <w:pPr>
              <w:spacing w:before="80" w:after="80" w:line="280" w:lineRule="auto"/>
            </w:pPr>
            <w:r>
              <w:rPr>
                <w:b/>
                <w:bCs/>
              </w:rPr>
              <w:t>S107</w:t>
            </w:r>
          </w:p>
        </w:tc>
        <w:tc>
          <w:tcPr>
            <w:tcW w:w="3500" w:type="dxa"/>
            <w:tcMar>
              <w:top w:w="80" w:type="dxa"/>
              <w:left w:w="100" w:type="dxa"/>
              <w:bottom w:w="80" w:type="dxa"/>
              <w:right w:w="100" w:type="dxa"/>
            </w:tcMar>
            <w:vAlign w:val="center"/>
          </w:tcPr>
          <w:p w14:paraId="215CEBBF" w14:textId="77777777" w:rsidR="005D4961" w:rsidRDefault="00E37B79">
            <w:pPr>
              <w:spacing w:before="80" w:after="80" w:line="280" w:lineRule="auto"/>
            </w:pPr>
            <w:r>
              <w:t>Reference Management &amp; Citation Platform</w:t>
            </w:r>
          </w:p>
        </w:tc>
        <w:tc>
          <w:tcPr>
            <w:tcW w:w="2526" w:type="dxa"/>
            <w:tcMar>
              <w:top w:w="80" w:type="dxa"/>
              <w:left w:w="100" w:type="dxa"/>
              <w:bottom w:w="80" w:type="dxa"/>
              <w:right w:w="100" w:type="dxa"/>
            </w:tcMar>
            <w:vAlign w:val="center"/>
          </w:tcPr>
          <w:p w14:paraId="04CCB3F7" w14:textId="77777777" w:rsidR="005D4961" w:rsidRDefault="00E37B79">
            <w:pPr>
              <w:spacing w:before="80" w:after="80" w:line="280" w:lineRule="auto"/>
            </w:pPr>
            <w:r>
              <w:rPr>
                <w:sz w:val="20"/>
                <w:szCs w:val="20"/>
              </w:rPr>
              <w:t>C5 · Library, Research &amp; Knowledge Services</w:t>
            </w:r>
          </w:p>
        </w:tc>
        <w:tc>
          <w:tcPr>
            <w:tcW w:w="1000" w:type="dxa"/>
            <w:tcMar>
              <w:top w:w="80" w:type="dxa"/>
              <w:left w:w="100" w:type="dxa"/>
              <w:bottom w:w="80" w:type="dxa"/>
              <w:right w:w="100" w:type="dxa"/>
            </w:tcMar>
            <w:vAlign w:val="center"/>
          </w:tcPr>
          <w:p w14:paraId="3C20B956"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4E72F155" w14:textId="77777777" w:rsidR="005D4961" w:rsidRDefault="00E37B79">
            <w:pPr>
              <w:spacing w:before="80" w:after="80" w:line="280" w:lineRule="auto"/>
              <w:jc w:val="center"/>
            </w:pPr>
            <w:r>
              <w:rPr>
                <w:b/>
                <w:bCs/>
                <w:color w:val="BF8F00"/>
                <w:sz w:val="20"/>
                <w:szCs w:val="20"/>
              </w:rPr>
              <w:t>Phase 2</w:t>
            </w:r>
          </w:p>
        </w:tc>
      </w:tr>
      <w:tr w:rsidR="005D4961" w14:paraId="79699F46" w14:textId="77777777">
        <w:trPr>
          <w:cantSplit/>
        </w:trPr>
        <w:tc>
          <w:tcPr>
            <w:tcW w:w="1000" w:type="dxa"/>
            <w:shd w:val="clear" w:color="auto" w:fill="F5F7FB"/>
            <w:tcMar>
              <w:top w:w="80" w:type="dxa"/>
              <w:left w:w="100" w:type="dxa"/>
              <w:bottom w:w="80" w:type="dxa"/>
              <w:right w:w="100" w:type="dxa"/>
            </w:tcMar>
            <w:vAlign w:val="center"/>
          </w:tcPr>
          <w:p w14:paraId="02B8FD76" w14:textId="77777777" w:rsidR="005D4961" w:rsidRDefault="00E37B79">
            <w:pPr>
              <w:spacing w:before="80" w:after="80" w:line="280" w:lineRule="auto"/>
            </w:pPr>
            <w:r>
              <w:rPr>
                <w:b/>
                <w:bCs/>
              </w:rPr>
              <w:t>S108</w:t>
            </w:r>
          </w:p>
        </w:tc>
        <w:tc>
          <w:tcPr>
            <w:tcW w:w="3500" w:type="dxa"/>
            <w:shd w:val="clear" w:color="auto" w:fill="F5F7FB"/>
            <w:tcMar>
              <w:top w:w="80" w:type="dxa"/>
              <w:left w:w="100" w:type="dxa"/>
              <w:bottom w:w="80" w:type="dxa"/>
              <w:right w:w="100" w:type="dxa"/>
            </w:tcMar>
            <w:vAlign w:val="center"/>
          </w:tcPr>
          <w:p w14:paraId="0DE03BFC" w14:textId="77777777" w:rsidR="005D4961" w:rsidRDefault="00E37B79">
            <w:pPr>
              <w:spacing w:before="80" w:after="80" w:line="280" w:lineRule="auto"/>
            </w:pPr>
            <w:r>
              <w:t>Inter-Library Loan (ILL) System</w:t>
            </w:r>
          </w:p>
        </w:tc>
        <w:tc>
          <w:tcPr>
            <w:tcW w:w="2526" w:type="dxa"/>
            <w:shd w:val="clear" w:color="auto" w:fill="F5F7FB"/>
            <w:tcMar>
              <w:top w:w="80" w:type="dxa"/>
              <w:left w:w="100" w:type="dxa"/>
              <w:bottom w:w="80" w:type="dxa"/>
              <w:right w:w="100" w:type="dxa"/>
            </w:tcMar>
            <w:vAlign w:val="center"/>
          </w:tcPr>
          <w:p w14:paraId="6E69FB27" w14:textId="77777777" w:rsidR="005D4961" w:rsidRDefault="00E37B79">
            <w:pPr>
              <w:spacing w:before="80" w:after="80" w:line="280" w:lineRule="auto"/>
            </w:pPr>
            <w:r>
              <w:rPr>
                <w:sz w:val="20"/>
                <w:szCs w:val="20"/>
              </w:rPr>
              <w:t>C5 · Library, Research &amp; Knowledge Services</w:t>
            </w:r>
          </w:p>
        </w:tc>
        <w:tc>
          <w:tcPr>
            <w:tcW w:w="1000" w:type="dxa"/>
            <w:shd w:val="clear" w:color="auto" w:fill="F5F7FB"/>
            <w:tcMar>
              <w:top w:w="80" w:type="dxa"/>
              <w:left w:w="100" w:type="dxa"/>
              <w:bottom w:w="80" w:type="dxa"/>
              <w:right w:w="100" w:type="dxa"/>
            </w:tcMar>
            <w:vAlign w:val="center"/>
          </w:tcPr>
          <w:p w14:paraId="72D4F862"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6F49B31F" w14:textId="77777777" w:rsidR="005D4961" w:rsidRDefault="00E37B79">
            <w:pPr>
              <w:spacing w:before="80" w:after="80" w:line="280" w:lineRule="auto"/>
              <w:jc w:val="center"/>
            </w:pPr>
            <w:r>
              <w:rPr>
                <w:b/>
                <w:bCs/>
                <w:color w:val="BF8F00"/>
                <w:sz w:val="20"/>
                <w:szCs w:val="20"/>
              </w:rPr>
              <w:t>Phase 2</w:t>
            </w:r>
          </w:p>
        </w:tc>
      </w:tr>
      <w:tr w:rsidR="005D4961" w14:paraId="01DB8EF6" w14:textId="77777777">
        <w:trPr>
          <w:cantSplit/>
        </w:trPr>
        <w:tc>
          <w:tcPr>
            <w:tcW w:w="1000" w:type="dxa"/>
            <w:tcMar>
              <w:top w:w="80" w:type="dxa"/>
              <w:left w:w="100" w:type="dxa"/>
              <w:bottom w:w="80" w:type="dxa"/>
              <w:right w:w="100" w:type="dxa"/>
            </w:tcMar>
            <w:vAlign w:val="center"/>
          </w:tcPr>
          <w:p w14:paraId="641039BD" w14:textId="77777777" w:rsidR="005D4961" w:rsidRDefault="00E37B79">
            <w:pPr>
              <w:spacing w:before="80" w:after="80" w:line="280" w:lineRule="auto"/>
            </w:pPr>
            <w:r>
              <w:rPr>
                <w:b/>
                <w:bCs/>
              </w:rPr>
              <w:t>S109</w:t>
            </w:r>
          </w:p>
        </w:tc>
        <w:tc>
          <w:tcPr>
            <w:tcW w:w="3500" w:type="dxa"/>
            <w:tcMar>
              <w:top w:w="80" w:type="dxa"/>
              <w:left w:w="100" w:type="dxa"/>
              <w:bottom w:w="80" w:type="dxa"/>
              <w:right w:w="100" w:type="dxa"/>
            </w:tcMar>
            <w:vAlign w:val="center"/>
          </w:tcPr>
          <w:p w14:paraId="5D83E47F" w14:textId="77777777" w:rsidR="005D4961" w:rsidRDefault="00E37B79">
            <w:pPr>
              <w:spacing w:before="80" w:after="80" w:line="280" w:lineRule="auto"/>
            </w:pPr>
            <w:r>
              <w:t>Electronic Resource Management (ERM)</w:t>
            </w:r>
          </w:p>
        </w:tc>
        <w:tc>
          <w:tcPr>
            <w:tcW w:w="2526" w:type="dxa"/>
            <w:tcMar>
              <w:top w:w="80" w:type="dxa"/>
              <w:left w:w="100" w:type="dxa"/>
              <w:bottom w:w="80" w:type="dxa"/>
              <w:right w:w="100" w:type="dxa"/>
            </w:tcMar>
            <w:vAlign w:val="center"/>
          </w:tcPr>
          <w:p w14:paraId="27E1B800" w14:textId="77777777" w:rsidR="005D4961" w:rsidRDefault="00E37B79">
            <w:pPr>
              <w:spacing w:before="80" w:after="80" w:line="280" w:lineRule="auto"/>
            </w:pPr>
            <w:r>
              <w:rPr>
                <w:sz w:val="20"/>
                <w:szCs w:val="20"/>
              </w:rPr>
              <w:t>C5 · Library, Research &amp; Knowledge Services</w:t>
            </w:r>
          </w:p>
        </w:tc>
        <w:tc>
          <w:tcPr>
            <w:tcW w:w="1000" w:type="dxa"/>
            <w:tcMar>
              <w:top w:w="80" w:type="dxa"/>
              <w:left w:w="100" w:type="dxa"/>
              <w:bottom w:w="80" w:type="dxa"/>
              <w:right w:w="100" w:type="dxa"/>
            </w:tcMar>
            <w:vAlign w:val="center"/>
          </w:tcPr>
          <w:p w14:paraId="195CA601"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12592B37" w14:textId="77777777" w:rsidR="005D4961" w:rsidRDefault="00E37B79">
            <w:pPr>
              <w:spacing w:before="80" w:after="80" w:line="280" w:lineRule="auto"/>
              <w:jc w:val="center"/>
            </w:pPr>
            <w:r>
              <w:rPr>
                <w:b/>
                <w:bCs/>
                <w:color w:val="BF8F00"/>
                <w:sz w:val="20"/>
                <w:szCs w:val="20"/>
              </w:rPr>
              <w:t>Phase 2</w:t>
            </w:r>
          </w:p>
        </w:tc>
      </w:tr>
      <w:tr w:rsidR="005D4961" w14:paraId="5F515ED4" w14:textId="77777777">
        <w:trPr>
          <w:cantSplit/>
        </w:trPr>
        <w:tc>
          <w:tcPr>
            <w:tcW w:w="1000" w:type="dxa"/>
            <w:shd w:val="clear" w:color="auto" w:fill="F5F7FB"/>
            <w:tcMar>
              <w:top w:w="80" w:type="dxa"/>
              <w:left w:w="100" w:type="dxa"/>
              <w:bottom w:w="80" w:type="dxa"/>
              <w:right w:w="100" w:type="dxa"/>
            </w:tcMar>
            <w:vAlign w:val="center"/>
          </w:tcPr>
          <w:p w14:paraId="5F082CC3" w14:textId="77777777" w:rsidR="005D4961" w:rsidRDefault="00E37B79">
            <w:pPr>
              <w:spacing w:before="80" w:after="80" w:line="280" w:lineRule="auto"/>
            </w:pPr>
            <w:r>
              <w:rPr>
                <w:b/>
                <w:bCs/>
              </w:rPr>
              <w:t>S110</w:t>
            </w:r>
          </w:p>
        </w:tc>
        <w:tc>
          <w:tcPr>
            <w:tcW w:w="3500" w:type="dxa"/>
            <w:shd w:val="clear" w:color="auto" w:fill="F5F7FB"/>
            <w:tcMar>
              <w:top w:w="80" w:type="dxa"/>
              <w:left w:w="100" w:type="dxa"/>
              <w:bottom w:w="80" w:type="dxa"/>
              <w:right w:w="100" w:type="dxa"/>
            </w:tcMar>
            <w:vAlign w:val="center"/>
          </w:tcPr>
          <w:p w14:paraId="57AA13ED" w14:textId="77777777" w:rsidR="005D4961" w:rsidRDefault="00E37B79">
            <w:pPr>
              <w:spacing w:before="80" w:after="80" w:line="280" w:lineRule="auto"/>
            </w:pPr>
            <w:r>
              <w:t>Legal Research Database Integrations</w:t>
            </w:r>
          </w:p>
        </w:tc>
        <w:tc>
          <w:tcPr>
            <w:tcW w:w="2526" w:type="dxa"/>
            <w:shd w:val="clear" w:color="auto" w:fill="F5F7FB"/>
            <w:tcMar>
              <w:top w:w="80" w:type="dxa"/>
              <w:left w:w="100" w:type="dxa"/>
              <w:bottom w:w="80" w:type="dxa"/>
              <w:right w:w="100" w:type="dxa"/>
            </w:tcMar>
            <w:vAlign w:val="center"/>
          </w:tcPr>
          <w:p w14:paraId="32CB48D6" w14:textId="77777777" w:rsidR="005D4961" w:rsidRDefault="00E37B79">
            <w:pPr>
              <w:spacing w:before="80" w:after="80" w:line="280" w:lineRule="auto"/>
            </w:pPr>
            <w:r>
              <w:rPr>
                <w:sz w:val="20"/>
                <w:szCs w:val="20"/>
              </w:rPr>
              <w:t>C5 · Library, Research &amp; Knowledge Services</w:t>
            </w:r>
          </w:p>
        </w:tc>
        <w:tc>
          <w:tcPr>
            <w:tcW w:w="1000" w:type="dxa"/>
            <w:shd w:val="clear" w:color="auto" w:fill="F5F7FB"/>
            <w:tcMar>
              <w:top w:w="80" w:type="dxa"/>
              <w:left w:w="100" w:type="dxa"/>
              <w:bottom w:w="80" w:type="dxa"/>
              <w:right w:w="100" w:type="dxa"/>
            </w:tcMar>
            <w:vAlign w:val="center"/>
          </w:tcPr>
          <w:p w14:paraId="3BB5F623"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4EB05FA0" w14:textId="77777777" w:rsidR="005D4961" w:rsidRDefault="00E37B79">
            <w:pPr>
              <w:spacing w:before="80" w:after="80" w:line="280" w:lineRule="auto"/>
              <w:jc w:val="center"/>
            </w:pPr>
            <w:r>
              <w:rPr>
                <w:b/>
                <w:bCs/>
                <w:color w:val="C00000"/>
                <w:sz w:val="20"/>
                <w:szCs w:val="20"/>
              </w:rPr>
              <w:t>Fast-Track</w:t>
            </w:r>
          </w:p>
        </w:tc>
      </w:tr>
      <w:tr w:rsidR="005D4961" w14:paraId="0F430697" w14:textId="77777777">
        <w:trPr>
          <w:cantSplit/>
        </w:trPr>
        <w:tc>
          <w:tcPr>
            <w:tcW w:w="1000" w:type="dxa"/>
            <w:tcMar>
              <w:top w:w="80" w:type="dxa"/>
              <w:left w:w="100" w:type="dxa"/>
              <w:bottom w:w="80" w:type="dxa"/>
              <w:right w:w="100" w:type="dxa"/>
            </w:tcMar>
            <w:vAlign w:val="center"/>
          </w:tcPr>
          <w:p w14:paraId="4FAFE5D3" w14:textId="77777777" w:rsidR="005D4961" w:rsidRDefault="00E37B79">
            <w:pPr>
              <w:spacing w:before="80" w:after="80" w:line="280" w:lineRule="auto"/>
            </w:pPr>
            <w:r>
              <w:rPr>
                <w:b/>
                <w:bCs/>
              </w:rPr>
              <w:t>S111</w:t>
            </w:r>
          </w:p>
        </w:tc>
        <w:tc>
          <w:tcPr>
            <w:tcW w:w="3500" w:type="dxa"/>
            <w:tcMar>
              <w:top w:w="80" w:type="dxa"/>
              <w:left w:w="100" w:type="dxa"/>
              <w:bottom w:w="80" w:type="dxa"/>
              <w:right w:w="100" w:type="dxa"/>
            </w:tcMar>
            <w:vAlign w:val="center"/>
          </w:tcPr>
          <w:p w14:paraId="2A109E54" w14:textId="77777777" w:rsidR="005D4961" w:rsidRDefault="00E37B79">
            <w:pPr>
              <w:spacing w:before="80" w:after="80" w:line="280" w:lineRule="auto"/>
            </w:pPr>
            <w:r>
              <w:t>Authority Control &amp; Legal Taxonomy</w:t>
            </w:r>
          </w:p>
        </w:tc>
        <w:tc>
          <w:tcPr>
            <w:tcW w:w="2526" w:type="dxa"/>
            <w:tcMar>
              <w:top w:w="80" w:type="dxa"/>
              <w:left w:w="100" w:type="dxa"/>
              <w:bottom w:w="80" w:type="dxa"/>
              <w:right w:w="100" w:type="dxa"/>
            </w:tcMar>
            <w:vAlign w:val="center"/>
          </w:tcPr>
          <w:p w14:paraId="5A96CBB7" w14:textId="77777777" w:rsidR="005D4961" w:rsidRDefault="00E37B79">
            <w:pPr>
              <w:spacing w:before="80" w:after="80" w:line="280" w:lineRule="auto"/>
            </w:pPr>
            <w:r>
              <w:rPr>
                <w:sz w:val="20"/>
                <w:szCs w:val="20"/>
              </w:rPr>
              <w:t>C5 · Library, Research &amp; Knowledge Services</w:t>
            </w:r>
          </w:p>
        </w:tc>
        <w:tc>
          <w:tcPr>
            <w:tcW w:w="1000" w:type="dxa"/>
            <w:tcMar>
              <w:top w:w="80" w:type="dxa"/>
              <w:left w:w="100" w:type="dxa"/>
              <w:bottom w:w="80" w:type="dxa"/>
              <w:right w:w="100" w:type="dxa"/>
            </w:tcMar>
            <w:vAlign w:val="center"/>
          </w:tcPr>
          <w:p w14:paraId="66120518"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5C5A4CD9" w14:textId="77777777" w:rsidR="005D4961" w:rsidRDefault="00E37B79">
            <w:pPr>
              <w:spacing w:before="80" w:after="80" w:line="280" w:lineRule="auto"/>
              <w:jc w:val="center"/>
            </w:pPr>
            <w:r>
              <w:rPr>
                <w:b/>
                <w:bCs/>
                <w:color w:val="385723"/>
                <w:sz w:val="20"/>
                <w:szCs w:val="20"/>
              </w:rPr>
              <w:t>Phase 3</w:t>
            </w:r>
          </w:p>
        </w:tc>
      </w:tr>
      <w:tr w:rsidR="005D4961" w14:paraId="52489BAD" w14:textId="77777777">
        <w:trPr>
          <w:cantSplit/>
        </w:trPr>
        <w:tc>
          <w:tcPr>
            <w:tcW w:w="1000" w:type="dxa"/>
            <w:shd w:val="clear" w:color="auto" w:fill="F5F7FB"/>
            <w:tcMar>
              <w:top w:w="80" w:type="dxa"/>
              <w:left w:w="100" w:type="dxa"/>
              <w:bottom w:w="80" w:type="dxa"/>
              <w:right w:w="100" w:type="dxa"/>
            </w:tcMar>
            <w:vAlign w:val="center"/>
          </w:tcPr>
          <w:p w14:paraId="19607599" w14:textId="77777777" w:rsidR="005D4961" w:rsidRDefault="00E37B79">
            <w:pPr>
              <w:spacing w:before="80" w:after="80" w:line="280" w:lineRule="auto"/>
            </w:pPr>
            <w:r>
              <w:rPr>
                <w:b/>
                <w:bCs/>
              </w:rPr>
              <w:t>S112</w:t>
            </w:r>
          </w:p>
        </w:tc>
        <w:tc>
          <w:tcPr>
            <w:tcW w:w="3500" w:type="dxa"/>
            <w:shd w:val="clear" w:color="auto" w:fill="F5F7FB"/>
            <w:tcMar>
              <w:top w:w="80" w:type="dxa"/>
              <w:left w:w="100" w:type="dxa"/>
              <w:bottom w:w="80" w:type="dxa"/>
              <w:right w:w="100" w:type="dxa"/>
            </w:tcMar>
            <w:vAlign w:val="center"/>
          </w:tcPr>
          <w:p w14:paraId="248C1E8A" w14:textId="77777777" w:rsidR="005D4961" w:rsidRDefault="00E37B79">
            <w:pPr>
              <w:spacing w:before="80" w:after="80" w:line="280" w:lineRule="auto"/>
            </w:pPr>
            <w:r>
              <w:t>DOI / Persistent-Identifier Service</w:t>
            </w:r>
          </w:p>
        </w:tc>
        <w:tc>
          <w:tcPr>
            <w:tcW w:w="2526" w:type="dxa"/>
            <w:shd w:val="clear" w:color="auto" w:fill="F5F7FB"/>
            <w:tcMar>
              <w:top w:w="80" w:type="dxa"/>
              <w:left w:w="100" w:type="dxa"/>
              <w:bottom w:w="80" w:type="dxa"/>
              <w:right w:w="100" w:type="dxa"/>
            </w:tcMar>
            <w:vAlign w:val="center"/>
          </w:tcPr>
          <w:p w14:paraId="2E7C5133" w14:textId="77777777" w:rsidR="005D4961" w:rsidRDefault="00E37B79">
            <w:pPr>
              <w:spacing w:before="80" w:after="80" w:line="280" w:lineRule="auto"/>
            </w:pPr>
            <w:r>
              <w:rPr>
                <w:sz w:val="20"/>
                <w:szCs w:val="20"/>
              </w:rPr>
              <w:t>C5 · Library, Research &amp; Knowledge Services</w:t>
            </w:r>
          </w:p>
        </w:tc>
        <w:tc>
          <w:tcPr>
            <w:tcW w:w="1000" w:type="dxa"/>
            <w:shd w:val="clear" w:color="auto" w:fill="F5F7FB"/>
            <w:tcMar>
              <w:top w:w="80" w:type="dxa"/>
              <w:left w:w="100" w:type="dxa"/>
              <w:bottom w:w="80" w:type="dxa"/>
              <w:right w:w="100" w:type="dxa"/>
            </w:tcMar>
            <w:vAlign w:val="center"/>
          </w:tcPr>
          <w:p w14:paraId="7243ECCA"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32DFE45D" w14:textId="77777777" w:rsidR="005D4961" w:rsidRDefault="00E37B79">
            <w:pPr>
              <w:spacing w:before="80" w:after="80" w:line="280" w:lineRule="auto"/>
              <w:jc w:val="center"/>
            </w:pPr>
            <w:r>
              <w:rPr>
                <w:b/>
                <w:bCs/>
                <w:color w:val="385723"/>
                <w:sz w:val="20"/>
                <w:szCs w:val="20"/>
              </w:rPr>
              <w:t>Phase 3</w:t>
            </w:r>
          </w:p>
        </w:tc>
      </w:tr>
      <w:tr w:rsidR="005D4961" w14:paraId="1900E8DB" w14:textId="77777777">
        <w:trPr>
          <w:cantSplit/>
        </w:trPr>
        <w:tc>
          <w:tcPr>
            <w:tcW w:w="1000" w:type="dxa"/>
            <w:tcMar>
              <w:top w:w="80" w:type="dxa"/>
              <w:left w:w="100" w:type="dxa"/>
              <w:bottom w:w="80" w:type="dxa"/>
              <w:right w:w="100" w:type="dxa"/>
            </w:tcMar>
            <w:vAlign w:val="center"/>
          </w:tcPr>
          <w:p w14:paraId="46891829" w14:textId="77777777" w:rsidR="005D4961" w:rsidRDefault="00E37B79">
            <w:pPr>
              <w:spacing w:before="80" w:after="80" w:line="280" w:lineRule="auto"/>
            </w:pPr>
            <w:r>
              <w:rPr>
                <w:b/>
                <w:bCs/>
              </w:rPr>
              <w:t>S113</w:t>
            </w:r>
          </w:p>
        </w:tc>
        <w:tc>
          <w:tcPr>
            <w:tcW w:w="3500" w:type="dxa"/>
            <w:tcMar>
              <w:top w:w="80" w:type="dxa"/>
              <w:left w:w="100" w:type="dxa"/>
              <w:bottom w:w="80" w:type="dxa"/>
              <w:right w:w="100" w:type="dxa"/>
            </w:tcMar>
            <w:vAlign w:val="center"/>
          </w:tcPr>
          <w:p w14:paraId="1470AE58" w14:textId="77777777" w:rsidR="005D4961" w:rsidRDefault="00E37B79">
            <w:pPr>
              <w:spacing w:before="80" w:after="80" w:line="280" w:lineRule="auto"/>
            </w:pPr>
            <w:r>
              <w:t>Rare-Books &amp; Special-Collections Management</w:t>
            </w:r>
          </w:p>
        </w:tc>
        <w:tc>
          <w:tcPr>
            <w:tcW w:w="2526" w:type="dxa"/>
            <w:tcMar>
              <w:top w:w="80" w:type="dxa"/>
              <w:left w:w="100" w:type="dxa"/>
              <w:bottom w:w="80" w:type="dxa"/>
              <w:right w:w="100" w:type="dxa"/>
            </w:tcMar>
            <w:vAlign w:val="center"/>
          </w:tcPr>
          <w:p w14:paraId="41DD2A74" w14:textId="77777777" w:rsidR="005D4961" w:rsidRDefault="00E37B79">
            <w:pPr>
              <w:spacing w:before="80" w:after="80" w:line="280" w:lineRule="auto"/>
            </w:pPr>
            <w:r>
              <w:rPr>
                <w:sz w:val="20"/>
                <w:szCs w:val="20"/>
              </w:rPr>
              <w:t>C5 · Library, Research &amp; Knowledge Services</w:t>
            </w:r>
          </w:p>
        </w:tc>
        <w:tc>
          <w:tcPr>
            <w:tcW w:w="1000" w:type="dxa"/>
            <w:tcMar>
              <w:top w:w="80" w:type="dxa"/>
              <w:left w:w="100" w:type="dxa"/>
              <w:bottom w:w="80" w:type="dxa"/>
              <w:right w:w="100" w:type="dxa"/>
            </w:tcMar>
            <w:vAlign w:val="center"/>
          </w:tcPr>
          <w:p w14:paraId="5CB27EBA"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46B49690" w14:textId="77777777" w:rsidR="005D4961" w:rsidRDefault="00E37B79">
            <w:pPr>
              <w:spacing w:before="80" w:after="80" w:line="280" w:lineRule="auto"/>
              <w:jc w:val="center"/>
            </w:pPr>
            <w:r>
              <w:rPr>
                <w:b/>
                <w:bCs/>
                <w:color w:val="385723"/>
                <w:sz w:val="20"/>
                <w:szCs w:val="20"/>
              </w:rPr>
              <w:t>Phase 3</w:t>
            </w:r>
          </w:p>
        </w:tc>
      </w:tr>
      <w:tr w:rsidR="005D4961" w14:paraId="797EA120" w14:textId="77777777">
        <w:trPr>
          <w:cantSplit/>
        </w:trPr>
        <w:tc>
          <w:tcPr>
            <w:tcW w:w="1000" w:type="dxa"/>
            <w:shd w:val="clear" w:color="auto" w:fill="F5F7FB"/>
            <w:tcMar>
              <w:top w:w="80" w:type="dxa"/>
              <w:left w:w="100" w:type="dxa"/>
              <w:bottom w:w="80" w:type="dxa"/>
              <w:right w:w="100" w:type="dxa"/>
            </w:tcMar>
            <w:vAlign w:val="center"/>
          </w:tcPr>
          <w:p w14:paraId="52F1EB88" w14:textId="77777777" w:rsidR="005D4961" w:rsidRDefault="00E37B79">
            <w:pPr>
              <w:spacing w:before="80" w:after="80" w:line="280" w:lineRule="auto"/>
            </w:pPr>
            <w:r>
              <w:rPr>
                <w:b/>
                <w:bCs/>
              </w:rPr>
              <w:t>S114</w:t>
            </w:r>
          </w:p>
        </w:tc>
        <w:tc>
          <w:tcPr>
            <w:tcW w:w="3500" w:type="dxa"/>
            <w:shd w:val="clear" w:color="auto" w:fill="F5F7FB"/>
            <w:tcMar>
              <w:top w:w="80" w:type="dxa"/>
              <w:left w:w="100" w:type="dxa"/>
              <w:bottom w:w="80" w:type="dxa"/>
              <w:right w:w="100" w:type="dxa"/>
            </w:tcMar>
            <w:vAlign w:val="center"/>
          </w:tcPr>
          <w:p w14:paraId="25E58F4F" w14:textId="77777777" w:rsidR="005D4961" w:rsidRDefault="00E37B79">
            <w:pPr>
              <w:spacing w:before="80" w:after="80" w:line="280" w:lineRule="auto"/>
            </w:pPr>
            <w:r>
              <w:t>Open-Access &amp; Funder-Mandate Compliance Dashboard</w:t>
            </w:r>
          </w:p>
        </w:tc>
        <w:tc>
          <w:tcPr>
            <w:tcW w:w="2526" w:type="dxa"/>
            <w:shd w:val="clear" w:color="auto" w:fill="F5F7FB"/>
            <w:tcMar>
              <w:top w:w="80" w:type="dxa"/>
              <w:left w:w="100" w:type="dxa"/>
              <w:bottom w:w="80" w:type="dxa"/>
              <w:right w:w="100" w:type="dxa"/>
            </w:tcMar>
            <w:vAlign w:val="center"/>
          </w:tcPr>
          <w:p w14:paraId="72B78770" w14:textId="77777777" w:rsidR="005D4961" w:rsidRDefault="00E37B79">
            <w:pPr>
              <w:spacing w:before="80" w:after="80" w:line="280" w:lineRule="auto"/>
            </w:pPr>
            <w:r>
              <w:rPr>
                <w:sz w:val="20"/>
                <w:szCs w:val="20"/>
              </w:rPr>
              <w:t>C5 · Library, Research &amp; Knowledge Services</w:t>
            </w:r>
          </w:p>
        </w:tc>
        <w:tc>
          <w:tcPr>
            <w:tcW w:w="1000" w:type="dxa"/>
            <w:shd w:val="clear" w:color="auto" w:fill="F5F7FB"/>
            <w:tcMar>
              <w:top w:w="80" w:type="dxa"/>
              <w:left w:w="100" w:type="dxa"/>
              <w:bottom w:w="80" w:type="dxa"/>
              <w:right w:w="100" w:type="dxa"/>
            </w:tcMar>
            <w:vAlign w:val="center"/>
          </w:tcPr>
          <w:p w14:paraId="05D3C74E"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2891B94E" w14:textId="77777777" w:rsidR="005D4961" w:rsidRDefault="00E37B79">
            <w:pPr>
              <w:spacing w:before="80" w:after="80" w:line="280" w:lineRule="auto"/>
              <w:jc w:val="center"/>
            </w:pPr>
            <w:r>
              <w:rPr>
                <w:b/>
                <w:bCs/>
                <w:color w:val="385723"/>
                <w:sz w:val="20"/>
                <w:szCs w:val="20"/>
              </w:rPr>
              <w:t>Phase 3</w:t>
            </w:r>
          </w:p>
        </w:tc>
      </w:tr>
      <w:tr w:rsidR="005D4961" w14:paraId="6E091D12" w14:textId="77777777">
        <w:trPr>
          <w:cantSplit/>
        </w:trPr>
        <w:tc>
          <w:tcPr>
            <w:tcW w:w="1000" w:type="dxa"/>
            <w:tcMar>
              <w:top w:w="80" w:type="dxa"/>
              <w:left w:w="100" w:type="dxa"/>
              <w:bottom w:w="80" w:type="dxa"/>
              <w:right w:w="100" w:type="dxa"/>
            </w:tcMar>
            <w:vAlign w:val="center"/>
          </w:tcPr>
          <w:p w14:paraId="09F846E2" w14:textId="77777777" w:rsidR="005D4961" w:rsidRDefault="00E37B79">
            <w:pPr>
              <w:spacing w:before="80" w:after="80" w:line="280" w:lineRule="auto"/>
            </w:pPr>
            <w:r>
              <w:rPr>
                <w:b/>
                <w:bCs/>
              </w:rPr>
              <w:t>S118</w:t>
            </w:r>
          </w:p>
        </w:tc>
        <w:tc>
          <w:tcPr>
            <w:tcW w:w="3500" w:type="dxa"/>
            <w:tcMar>
              <w:top w:w="80" w:type="dxa"/>
              <w:left w:w="100" w:type="dxa"/>
              <w:bottom w:w="80" w:type="dxa"/>
              <w:right w:w="100" w:type="dxa"/>
            </w:tcMar>
            <w:vAlign w:val="center"/>
          </w:tcPr>
          <w:p w14:paraId="14C40221" w14:textId="77777777" w:rsidR="005D4961" w:rsidRDefault="00E37B79">
            <w:pPr>
              <w:spacing w:before="80" w:after="80" w:line="280" w:lineRule="auto"/>
            </w:pPr>
            <w:r>
              <w:t>Reading-List Management</w:t>
            </w:r>
          </w:p>
        </w:tc>
        <w:tc>
          <w:tcPr>
            <w:tcW w:w="2526" w:type="dxa"/>
            <w:tcMar>
              <w:top w:w="80" w:type="dxa"/>
              <w:left w:w="100" w:type="dxa"/>
              <w:bottom w:w="80" w:type="dxa"/>
              <w:right w:w="100" w:type="dxa"/>
            </w:tcMar>
            <w:vAlign w:val="center"/>
          </w:tcPr>
          <w:p w14:paraId="3E925E0A" w14:textId="77777777" w:rsidR="005D4961" w:rsidRDefault="00E37B79">
            <w:pPr>
              <w:spacing w:before="80" w:after="80" w:line="280" w:lineRule="auto"/>
            </w:pPr>
            <w:r>
              <w:rPr>
                <w:sz w:val="20"/>
                <w:szCs w:val="20"/>
              </w:rPr>
              <w:t>C5 · Library, Research &amp; Knowledge Services</w:t>
            </w:r>
          </w:p>
        </w:tc>
        <w:tc>
          <w:tcPr>
            <w:tcW w:w="1000" w:type="dxa"/>
            <w:tcMar>
              <w:top w:w="80" w:type="dxa"/>
              <w:left w:w="100" w:type="dxa"/>
              <w:bottom w:w="80" w:type="dxa"/>
              <w:right w:w="100" w:type="dxa"/>
            </w:tcMar>
            <w:vAlign w:val="center"/>
          </w:tcPr>
          <w:p w14:paraId="102E8C5D"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64CB8062" w14:textId="77777777" w:rsidR="005D4961" w:rsidRDefault="00E37B79">
            <w:pPr>
              <w:spacing w:before="80" w:after="80" w:line="280" w:lineRule="auto"/>
              <w:jc w:val="center"/>
            </w:pPr>
            <w:r>
              <w:rPr>
                <w:b/>
                <w:bCs/>
                <w:color w:val="BF8F00"/>
                <w:sz w:val="20"/>
                <w:szCs w:val="20"/>
              </w:rPr>
              <w:t>Phase 2</w:t>
            </w:r>
          </w:p>
        </w:tc>
      </w:tr>
      <w:tr w:rsidR="005D4961" w14:paraId="340E5561" w14:textId="77777777">
        <w:trPr>
          <w:cantSplit/>
        </w:trPr>
        <w:tc>
          <w:tcPr>
            <w:tcW w:w="1000" w:type="dxa"/>
            <w:shd w:val="clear" w:color="auto" w:fill="F5F7FB"/>
            <w:tcMar>
              <w:top w:w="80" w:type="dxa"/>
              <w:left w:w="100" w:type="dxa"/>
              <w:bottom w:w="80" w:type="dxa"/>
              <w:right w:w="100" w:type="dxa"/>
            </w:tcMar>
            <w:vAlign w:val="center"/>
          </w:tcPr>
          <w:p w14:paraId="6EAD23D6" w14:textId="77777777" w:rsidR="005D4961" w:rsidRDefault="00E37B79">
            <w:pPr>
              <w:spacing w:before="80" w:after="80" w:line="280" w:lineRule="auto"/>
            </w:pPr>
            <w:r>
              <w:rPr>
                <w:b/>
                <w:bCs/>
              </w:rPr>
              <w:t>S119</w:t>
            </w:r>
          </w:p>
        </w:tc>
        <w:tc>
          <w:tcPr>
            <w:tcW w:w="3500" w:type="dxa"/>
            <w:shd w:val="clear" w:color="auto" w:fill="F5F7FB"/>
            <w:tcMar>
              <w:top w:w="80" w:type="dxa"/>
              <w:left w:w="100" w:type="dxa"/>
              <w:bottom w:w="80" w:type="dxa"/>
              <w:right w:w="100" w:type="dxa"/>
            </w:tcMar>
            <w:vAlign w:val="center"/>
          </w:tcPr>
          <w:p w14:paraId="0344C2F4" w14:textId="77777777" w:rsidR="005D4961" w:rsidRDefault="00E37B79">
            <w:pPr>
              <w:spacing w:before="80" w:after="80" w:line="280" w:lineRule="auto"/>
            </w:pPr>
            <w:r>
              <w:t>RFID Self-Issue Kiosks &amp; Stock-Take Hardware</w:t>
            </w:r>
          </w:p>
        </w:tc>
        <w:tc>
          <w:tcPr>
            <w:tcW w:w="2526" w:type="dxa"/>
            <w:shd w:val="clear" w:color="auto" w:fill="F5F7FB"/>
            <w:tcMar>
              <w:top w:w="80" w:type="dxa"/>
              <w:left w:w="100" w:type="dxa"/>
              <w:bottom w:w="80" w:type="dxa"/>
              <w:right w:w="100" w:type="dxa"/>
            </w:tcMar>
            <w:vAlign w:val="center"/>
          </w:tcPr>
          <w:p w14:paraId="7FF7C801" w14:textId="77777777" w:rsidR="005D4961" w:rsidRDefault="00E37B79">
            <w:pPr>
              <w:spacing w:before="80" w:after="80" w:line="280" w:lineRule="auto"/>
            </w:pPr>
            <w:r>
              <w:rPr>
                <w:sz w:val="20"/>
                <w:szCs w:val="20"/>
              </w:rPr>
              <w:t>C5 · Library, Research &amp; Knowledge Services</w:t>
            </w:r>
          </w:p>
        </w:tc>
        <w:tc>
          <w:tcPr>
            <w:tcW w:w="1000" w:type="dxa"/>
            <w:shd w:val="clear" w:color="auto" w:fill="F5F7FB"/>
            <w:tcMar>
              <w:top w:w="80" w:type="dxa"/>
              <w:left w:w="100" w:type="dxa"/>
              <w:bottom w:w="80" w:type="dxa"/>
              <w:right w:w="100" w:type="dxa"/>
            </w:tcMar>
            <w:vAlign w:val="center"/>
          </w:tcPr>
          <w:p w14:paraId="5FC0C580"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0165A8EE" w14:textId="77777777" w:rsidR="005D4961" w:rsidRDefault="00E37B79">
            <w:pPr>
              <w:spacing w:before="80" w:after="80" w:line="280" w:lineRule="auto"/>
              <w:jc w:val="center"/>
            </w:pPr>
            <w:r>
              <w:rPr>
                <w:b/>
                <w:bCs/>
                <w:color w:val="385723"/>
                <w:sz w:val="20"/>
                <w:szCs w:val="20"/>
              </w:rPr>
              <w:t>Phase 3</w:t>
            </w:r>
          </w:p>
        </w:tc>
      </w:tr>
      <w:tr w:rsidR="005D4961" w14:paraId="196872A3" w14:textId="77777777">
        <w:trPr>
          <w:cantSplit/>
        </w:trPr>
        <w:tc>
          <w:tcPr>
            <w:tcW w:w="1000" w:type="dxa"/>
            <w:tcMar>
              <w:top w:w="80" w:type="dxa"/>
              <w:left w:w="100" w:type="dxa"/>
              <w:bottom w:w="80" w:type="dxa"/>
              <w:right w:w="100" w:type="dxa"/>
            </w:tcMar>
            <w:vAlign w:val="center"/>
          </w:tcPr>
          <w:p w14:paraId="24EE3672" w14:textId="77777777" w:rsidR="005D4961" w:rsidRDefault="00E37B79">
            <w:pPr>
              <w:spacing w:before="80" w:after="80" w:line="280" w:lineRule="auto"/>
            </w:pPr>
            <w:r>
              <w:rPr>
                <w:b/>
                <w:bCs/>
              </w:rPr>
              <w:t>S120</w:t>
            </w:r>
          </w:p>
        </w:tc>
        <w:tc>
          <w:tcPr>
            <w:tcW w:w="3500" w:type="dxa"/>
            <w:tcMar>
              <w:top w:w="80" w:type="dxa"/>
              <w:left w:w="100" w:type="dxa"/>
              <w:bottom w:w="80" w:type="dxa"/>
              <w:right w:w="100" w:type="dxa"/>
            </w:tcMar>
            <w:vAlign w:val="center"/>
          </w:tcPr>
          <w:p w14:paraId="61AB67F9" w14:textId="77777777" w:rsidR="005D4961" w:rsidRDefault="00E37B79">
            <w:pPr>
              <w:spacing w:before="80" w:after="80" w:line="280" w:lineRule="auto"/>
            </w:pPr>
            <w:r>
              <w:t>Off-Campus Authentication Proxy (EZproxy/OpenAthens)</w:t>
            </w:r>
          </w:p>
        </w:tc>
        <w:tc>
          <w:tcPr>
            <w:tcW w:w="2526" w:type="dxa"/>
            <w:tcMar>
              <w:top w:w="80" w:type="dxa"/>
              <w:left w:w="100" w:type="dxa"/>
              <w:bottom w:w="80" w:type="dxa"/>
              <w:right w:w="100" w:type="dxa"/>
            </w:tcMar>
            <w:vAlign w:val="center"/>
          </w:tcPr>
          <w:p w14:paraId="07C0B8A1" w14:textId="77777777" w:rsidR="005D4961" w:rsidRDefault="00E37B79">
            <w:pPr>
              <w:spacing w:before="80" w:after="80" w:line="280" w:lineRule="auto"/>
            </w:pPr>
            <w:r>
              <w:rPr>
                <w:sz w:val="20"/>
                <w:szCs w:val="20"/>
              </w:rPr>
              <w:t>C5 · Library, Research &amp; Knowledge Services</w:t>
            </w:r>
          </w:p>
        </w:tc>
        <w:tc>
          <w:tcPr>
            <w:tcW w:w="1000" w:type="dxa"/>
            <w:tcMar>
              <w:top w:w="80" w:type="dxa"/>
              <w:left w:w="100" w:type="dxa"/>
              <w:bottom w:w="80" w:type="dxa"/>
              <w:right w:w="100" w:type="dxa"/>
            </w:tcMar>
            <w:vAlign w:val="center"/>
          </w:tcPr>
          <w:p w14:paraId="0777A958"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14A858EF" w14:textId="77777777" w:rsidR="005D4961" w:rsidRDefault="00E37B79">
            <w:pPr>
              <w:spacing w:before="80" w:after="80" w:line="280" w:lineRule="auto"/>
              <w:jc w:val="center"/>
            </w:pPr>
            <w:r>
              <w:rPr>
                <w:b/>
                <w:bCs/>
                <w:color w:val="BF8F00"/>
                <w:sz w:val="20"/>
                <w:szCs w:val="20"/>
              </w:rPr>
              <w:t>Phase 2</w:t>
            </w:r>
          </w:p>
        </w:tc>
      </w:tr>
      <w:tr w:rsidR="005D4961" w14:paraId="7691E7E9" w14:textId="77777777">
        <w:trPr>
          <w:cantSplit/>
        </w:trPr>
        <w:tc>
          <w:tcPr>
            <w:tcW w:w="1000" w:type="dxa"/>
            <w:shd w:val="clear" w:color="auto" w:fill="F5F7FB"/>
            <w:tcMar>
              <w:top w:w="80" w:type="dxa"/>
              <w:left w:w="100" w:type="dxa"/>
              <w:bottom w:w="80" w:type="dxa"/>
              <w:right w:w="100" w:type="dxa"/>
            </w:tcMar>
            <w:vAlign w:val="center"/>
          </w:tcPr>
          <w:p w14:paraId="57029854" w14:textId="77777777" w:rsidR="005D4961" w:rsidRDefault="00E37B79">
            <w:pPr>
              <w:spacing w:before="80" w:after="80" w:line="280" w:lineRule="auto"/>
            </w:pPr>
            <w:r>
              <w:rPr>
                <w:b/>
                <w:bCs/>
              </w:rPr>
              <w:lastRenderedPageBreak/>
              <w:t>S121</w:t>
            </w:r>
          </w:p>
        </w:tc>
        <w:tc>
          <w:tcPr>
            <w:tcW w:w="3500" w:type="dxa"/>
            <w:shd w:val="clear" w:color="auto" w:fill="F5F7FB"/>
            <w:tcMar>
              <w:top w:w="80" w:type="dxa"/>
              <w:left w:w="100" w:type="dxa"/>
              <w:bottom w:w="80" w:type="dxa"/>
              <w:right w:w="100" w:type="dxa"/>
            </w:tcMar>
            <w:vAlign w:val="center"/>
          </w:tcPr>
          <w:p w14:paraId="199AA270" w14:textId="77777777" w:rsidR="005D4961" w:rsidRDefault="00E37B79">
            <w:pPr>
              <w:spacing w:before="80" w:after="80" w:line="280" w:lineRule="auto"/>
            </w:pPr>
            <w:r>
              <w:t>Digital Preservation Platform (Archivematica/Preservica)</w:t>
            </w:r>
          </w:p>
        </w:tc>
        <w:tc>
          <w:tcPr>
            <w:tcW w:w="2526" w:type="dxa"/>
            <w:shd w:val="clear" w:color="auto" w:fill="F5F7FB"/>
            <w:tcMar>
              <w:top w:w="80" w:type="dxa"/>
              <w:left w:w="100" w:type="dxa"/>
              <w:bottom w:w="80" w:type="dxa"/>
              <w:right w:w="100" w:type="dxa"/>
            </w:tcMar>
            <w:vAlign w:val="center"/>
          </w:tcPr>
          <w:p w14:paraId="5C5666F2" w14:textId="77777777" w:rsidR="005D4961" w:rsidRDefault="00E37B79">
            <w:pPr>
              <w:spacing w:before="80" w:after="80" w:line="280" w:lineRule="auto"/>
            </w:pPr>
            <w:r>
              <w:rPr>
                <w:sz w:val="20"/>
                <w:szCs w:val="20"/>
              </w:rPr>
              <w:t>C5 · Library, Research &amp; Knowledge Services</w:t>
            </w:r>
          </w:p>
        </w:tc>
        <w:tc>
          <w:tcPr>
            <w:tcW w:w="1000" w:type="dxa"/>
            <w:shd w:val="clear" w:color="auto" w:fill="F5F7FB"/>
            <w:tcMar>
              <w:top w:w="80" w:type="dxa"/>
              <w:left w:w="100" w:type="dxa"/>
              <w:bottom w:w="80" w:type="dxa"/>
              <w:right w:w="100" w:type="dxa"/>
            </w:tcMar>
            <w:vAlign w:val="center"/>
          </w:tcPr>
          <w:p w14:paraId="79B83DF5"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2C2DDD5C" w14:textId="77777777" w:rsidR="005D4961" w:rsidRDefault="00E37B79">
            <w:pPr>
              <w:spacing w:before="80" w:after="80" w:line="280" w:lineRule="auto"/>
              <w:jc w:val="center"/>
            </w:pPr>
            <w:r>
              <w:rPr>
                <w:b/>
                <w:bCs/>
                <w:color w:val="385723"/>
                <w:sz w:val="20"/>
                <w:szCs w:val="20"/>
              </w:rPr>
              <w:t>Phase 3</w:t>
            </w:r>
          </w:p>
        </w:tc>
      </w:tr>
      <w:tr w:rsidR="005D4961" w14:paraId="102501D5" w14:textId="77777777">
        <w:trPr>
          <w:cantSplit/>
        </w:trPr>
        <w:tc>
          <w:tcPr>
            <w:tcW w:w="1000" w:type="dxa"/>
            <w:tcMar>
              <w:top w:w="80" w:type="dxa"/>
              <w:left w:w="100" w:type="dxa"/>
              <w:bottom w:w="80" w:type="dxa"/>
              <w:right w:w="100" w:type="dxa"/>
            </w:tcMar>
            <w:vAlign w:val="center"/>
          </w:tcPr>
          <w:p w14:paraId="567ADF83" w14:textId="77777777" w:rsidR="005D4961" w:rsidRDefault="00E37B79">
            <w:pPr>
              <w:spacing w:before="80" w:after="80" w:line="280" w:lineRule="auto"/>
            </w:pPr>
            <w:r>
              <w:rPr>
                <w:b/>
                <w:bCs/>
              </w:rPr>
              <w:t>S122</w:t>
            </w:r>
          </w:p>
        </w:tc>
        <w:tc>
          <w:tcPr>
            <w:tcW w:w="3500" w:type="dxa"/>
            <w:tcMar>
              <w:top w:w="80" w:type="dxa"/>
              <w:left w:w="100" w:type="dxa"/>
              <w:bottom w:w="80" w:type="dxa"/>
              <w:right w:w="100" w:type="dxa"/>
            </w:tcMar>
            <w:vAlign w:val="center"/>
          </w:tcPr>
          <w:p w14:paraId="42DD86D2" w14:textId="77777777" w:rsidR="005D4961" w:rsidRDefault="00E37B79">
            <w:pPr>
              <w:spacing w:before="80" w:after="80" w:line="280" w:lineRule="auto"/>
            </w:pPr>
            <w:r>
              <w:t>Plagiarism / Originality Detection (research)</w:t>
            </w:r>
          </w:p>
        </w:tc>
        <w:tc>
          <w:tcPr>
            <w:tcW w:w="2526" w:type="dxa"/>
            <w:tcMar>
              <w:top w:w="80" w:type="dxa"/>
              <w:left w:w="100" w:type="dxa"/>
              <w:bottom w:w="80" w:type="dxa"/>
              <w:right w:w="100" w:type="dxa"/>
            </w:tcMar>
            <w:vAlign w:val="center"/>
          </w:tcPr>
          <w:p w14:paraId="478A0526" w14:textId="77777777" w:rsidR="005D4961" w:rsidRDefault="00E37B79">
            <w:pPr>
              <w:spacing w:before="80" w:after="80" w:line="280" w:lineRule="auto"/>
            </w:pPr>
            <w:r>
              <w:rPr>
                <w:sz w:val="20"/>
                <w:szCs w:val="20"/>
              </w:rPr>
              <w:t>C5 · Library, Research &amp; Knowledge Services</w:t>
            </w:r>
          </w:p>
        </w:tc>
        <w:tc>
          <w:tcPr>
            <w:tcW w:w="1000" w:type="dxa"/>
            <w:tcMar>
              <w:top w:w="80" w:type="dxa"/>
              <w:left w:w="100" w:type="dxa"/>
              <w:bottom w:w="80" w:type="dxa"/>
              <w:right w:w="100" w:type="dxa"/>
            </w:tcMar>
            <w:vAlign w:val="center"/>
          </w:tcPr>
          <w:p w14:paraId="14F45B00"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7D53BA74" w14:textId="77777777" w:rsidR="005D4961" w:rsidRDefault="00E37B79">
            <w:pPr>
              <w:spacing w:before="80" w:after="80" w:line="280" w:lineRule="auto"/>
              <w:jc w:val="center"/>
            </w:pPr>
            <w:r>
              <w:rPr>
                <w:b/>
                <w:bCs/>
                <w:color w:val="BF8F00"/>
                <w:sz w:val="20"/>
                <w:szCs w:val="20"/>
              </w:rPr>
              <w:t>Phase 2</w:t>
            </w:r>
          </w:p>
        </w:tc>
      </w:tr>
      <w:tr w:rsidR="005D4961" w14:paraId="2AABC38D" w14:textId="77777777">
        <w:trPr>
          <w:cantSplit/>
        </w:trPr>
        <w:tc>
          <w:tcPr>
            <w:tcW w:w="1000" w:type="dxa"/>
            <w:shd w:val="clear" w:color="auto" w:fill="F5F7FB"/>
            <w:tcMar>
              <w:top w:w="80" w:type="dxa"/>
              <w:left w:w="100" w:type="dxa"/>
              <w:bottom w:w="80" w:type="dxa"/>
              <w:right w:w="100" w:type="dxa"/>
            </w:tcMar>
            <w:vAlign w:val="center"/>
          </w:tcPr>
          <w:p w14:paraId="76C40E6F" w14:textId="77777777" w:rsidR="005D4961" w:rsidRDefault="00E37B79">
            <w:pPr>
              <w:spacing w:before="80" w:after="80" w:line="280" w:lineRule="auto"/>
            </w:pPr>
            <w:r>
              <w:rPr>
                <w:b/>
                <w:bCs/>
              </w:rPr>
              <w:t>S124</w:t>
            </w:r>
          </w:p>
        </w:tc>
        <w:tc>
          <w:tcPr>
            <w:tcW w:w="3500" w:type="dxa"/>
            <w:shd w:val="clear" w:color="auto" w:fill="F5F7FB"/>
            <w:tcMar>
              <w:top w:w="80" w:type="dxa"/>
              <w:left w:w="100" w:type="dxa"/>
              <w:bottom w:w="80" w:type="dxa"/>
              <w:right w:w="100" w:type="dxa"/>
            </w:tcMar>
            <w:vAlign w:val="center"/>
          </w:tcPr>
          <w:p w14:paraId="5A6AB228" w14:textId="77777777" w:rsidR="005D4961" w:rsidRDefault="00E37B79">
            <w:pPr>
              <w:spacing w:before="80" w:after="80" w:line="280" w:lineRule="auto"/>
            </w:pPr>
            <w:r>
              <w:t>Knowledge Graph / Linked-Data Platform</w:t>
            </w:r>
          </w:p>
        </w:tc>
        <w:tc>
          <w:tcPr>
            <w:tcW w:w="2526" w:type="dxa"/>
            <w:shd w:val="clear" w:color="auto" w:fill="F5F7FB"/>
            <w:tcMar>
              <w:top w:w="80" w:type="dxa"/>
              <w:left w:w="100" w:type="dxa"/>
              <w:bottom w:w="80" w:type="dxa"/>
              <w:right w:w="100" w:type="dxa"/>
            </w:tcMar>
            <w:vAlign w:val="center"/>
          </w:tcPr>
          <w:p w14:paraId="4A418FB5" w14:textId="77777777" w:rsidR="005D4961" w:rsidRDefault="00E37B79">
            <w:pPr>
              <w:spacing w:before="80" w:after="80" w:line="280" w:lineRule="auto"/>
            </w:pPr>
            <w:r>
              <w:rPr>
                <w:sz w:val="20"/>
                <w:szCs w:val="20"/>
              </w:rPr>
              <w:t>C5 · Library, Research &amp; Knowledge Services</w:t>
            </w:r>
          </w:p>
        </w:tc>
        <w:tc>
          <w:tcPr>
            <w:tcW w:w="1000" w:type="dxa"/>
            <w:shd w:val="clear" w:color="auto" w:fill="F5F7FB"/>
            <w:tcMar>
              <w:top w:w="80" w:type="dxa"/>
              <w:left w:w="100" w:type="dxa"/>
              <w:bottom w:w="80" w:type="dxa"/>
              <w:right w:w="100" w:type="dxa"/>
            </w:tcMar>
            <w:vAlign w:val="center"/>
          </w:tcPr>
          <w:p w14:paraId="5032F12A"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4D5AAD00" w14:textId="77777777" w:rsidR="005D4961" w:rsidRDefault="00E37B79">
            <w:pPr>
              <w:spacing w:before="80" w:after="80" w:line="280" w:lineRule="auto"/>
              <w:jc w:val="center"/>
            </w:pPr>
            <w:r>
              <w:rPr>
                <w:b/>
                <w:bCs/>
                <w:color w:val="385723"/>
                <w:sz w:val="20"/>
                <w:szCs w:val="20"/>
              </w:rPr>
              <w:t>Phase 3</w:t>
            </w:r>
          </w:p>
        </w:tc>
      </w:tr>
      <w:tr w:rsidR="005D4961" w14:paraId="4CAC91AF" w14:textId="77777777">
        <w:trPr>
          <w:cantSplit/>
        </w:trPr>
        <w:tc>
          <w:tcPr>
            <w:tcW w:w="1000" w:type="dxa"/>
            <w:tcMar>
              <w:top w:w="80" w:type="dxa"/>
              <w:left w:w="100" w:type="dxa"/>
              <w:bottom w:w="80" w:type="dxa"/>
              <w:right w:w="100" w:type="dxa"/>
            </w:tcMar>
            <w:vAlign w:val="center"/>
          </w:tcPr>
          <w:p w14:paraId="1A79B6F1" w14:textId="77777777" w:rsidR="005D4961" w:rsidRDefault="00E37B79">
            <w:pPr>
              <w:spacing w:before="80" w:after="80" w:line="280" w:lineRule="auto"/>
            </w:pPr>
            <w:r>
              <w:rPr>
                <w:b/>
                <w:bCs/>
              </w:rPr>
              <w:t>S125</w:t>
            </w:r>
          </w:p>
        </w:tc>
        <w:tc>
          <w:tcPr>
            <w:tcW w:w="3500" w:type="dxa"/>
            <w:tcMar>
              <w:top w:w="80" w:type="dxa"/>
              <w:left w:w="100" w:type="dxa"/>
              <w:bottom w:w="80" w:type="dxa"/>
              <w:right w:w="100" w:type="dxa"/>
            </w:tcMar>
            <w:vAlign w:val="center"/>
          </w:tcPr>
          <w:p w14:paraId="4A6BF04D" w14:textId="77777777" w:rsidR="005D4961" w:rsidRDefault="00E37B79">
            <w:pPr>
              <w:spacing w:before="80" w:after="80" w:line="280" w:lineRule="auto"/>
            </w:pPr>
            <w:r>
              <w:t>AI Legal-Research Copilot (RAG)</w:t>
            </w:r>
          </w:p>
        </w:tc>
        <w:tc>
          <w:tcPr>
            <w:tcW w:w="2526" w:type="dxa"/>
            <w:tcMar>
              <w:top w:w="80" w:type="dxa"/>
              <w:left w:w="100" w:type="dxa"/>
              <w:bottom w:w="80" w:type="dxa"/>
              <w:right w:w="100" w:type="dxa"/>
            </w:tcMar>
            <w:vAlign w:val="center"/>
          </w:tcPr>
          <w:p w14:paraId="29EE8F05" w14:textId="77777777" w:rsidR="005D4961" w:rsidRDefault="00E37B79">
            <w:pPr>
              <w:spacing w:before="80" w:after="80" w:line="280" w:lineRule="auto"/>
            </w:pPr>
            <w:r>
              <w:rPr>
                <w:sz w:val="20"/>
                <w:szCs w:val="20"/>
              </w:rPr>
              <w:t>C5 · Library, Research &amp; Knowledge Services</w:t>
            </w:r>
          </w:p>
        </w:tc>
        <w:tc>
          <w:tcPr>
            <w:tcW w:w="1000" w:type="dxa"/>
            <w:tcMar>
              <w:top w:w="80" w:type="dxa"/>
              <w:left w:w="100" w:type="dxa"/>
              <w:bottom w:w="80" w:type="dxa"/>
              <w:right w:w="100" w:type="dxa"/>
            </w:tcMar>
            <w:vAlign w:val="center"/>
          </w:tcPr>
          <w:p w14:paraId="3FF16C83"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2BDCB22F" w14:textId="77777777" w:rsidR="005D4961" w:rsidRDefault="00E37B79">
            <w:pPr>
              <w:spacing w:before="80" w:after="80" w:line="280" w:lineRule="auto"/>
              <w:jc w:val="center"/>
            </w:pPr>
            <w:r>
              <w:rPr>
                <w:b/>
                <w:bCs/>
                <w:color w:val="BF8F00"/>
                <w:sz w:val="20"/>
                <w:szCs w:val="20"/>
              </w:rPr>
              <w:t>Phase 2</w:t>
            </w:r>
          </w:p>
        </w:tc>
      </w:tr>
    </w:tbl>
    <w:p w14:paraId="135DD3E6" w14:textId="77777777" w:rsidR="005D4961" w:rsidRDefault="00E37B79">
      <w:pPr>
        <w:keepNext/>
        <w:spacing w:before="280" w:after="120" w:line="300" w:lineRule="auto"/>
      </w:pPr>
      <w:r>
        <w:rPr>
          <w:b/>
          <w:bCs/>
          <w:color w:val="1F3864"/>
          <w:sz w:val="26"/>
          <w:szCs w:val="26"/>
        </w:rPr>
        <w:t>30A.7.7  DTI — Digital Transformation &amp; Innovation  (38 systems)</w:t>
      </w:r>
    </w:p>
    <w:p w14:paraId="1196D28F" w14:textId="77777777" w:rsidR="005D4961" w:rsidRDefault="00E37B79">
      <w:pPr>
        <w:spacing w:before="80" w:after="80" w:line="280" w:lineRule="auto"/>
      </w:pPr>
      <w:r>
        <w:rPr>
          <w:i/>
          <w:iCs/>
        </w:rPr>
        <w:t>Phasing: 22 Fast-Track · 15 Phase 2 · 1 Phase 3.</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226"/>
        <w:gridCol w:w="3382"/>
        <w:gridCol w:w="2447"/>
        <w:gridCol w:w="988"/>
        <w:gridCol w:w="983"/>
      </w:tblGrid>
      <w:tr w:rsidR="005D4961" w14:paraId="49ED4C1C" w14:textId="77777777">
        <w:trPr>
          <w:cantSplit/>
          <w:tblHeader/>
        </w:trPr>
        <w:tc>
          <w:tcPr>
            <w:tcW w:w="1000" w:type="dxa"/>
            <w:shd w:val="clear" w:color="auto" w:fill="0F2A5C"/>
            <w:tcMar>
              <w:top w:w="80" w:type="dxa"/>
              <w:left w:w="100" w:type="dxa"/>
              <w:bottom w:w="80" w:type="dxa"/>
              <w:right w:w="100" w:type="dxa"/>
            </w:tcMar>
            <w:vAlign w:val="center"/>
          </w:tcPr>
          <w:p w14:paraId="62186DAC" w14:textId="77777777" w:rsidR="005D4961" w:rsidRDefault="00E37B79">
            <w:pPr>
              <w:spacing w:before="80" w:after="80" w:line="280" w:lineRule="auto"/>
            </w:pPr>
            <w:r>
              <w:rPr>
                <w:b/>
                <w:bCs/>
                <w:color w:val="FFFFFF"/>
              </w:rPr>
              <w:t>ID</w:t>
            </w:r>
          </w:p>
        </w:tc>
        <w:tc>
          <w:tcPr>
            <w:tcW w:w="3500" w:type="dxa"/>
            <w:shd w:val="clear" w:color="auto" w:fill="0F2A5C"/>
            <w:tcMar>
              <w:top w:w="80" w:type="dxa"/>
              <w:left w:w="100" w:type="dxa"/>
              <w:bottom w:w="80" w:type="dxa"/>
              <w:right w:w="100" w:type="dxa"/>
            </w:tcMar>
            <w:vAlign w:val="center"/>
          </w:tcPr>
          <w:p w14:paraId="5E344263" w14:textId="77777777" w:rsidR="005D4961" w:rsidRDefault="00E37B79">
            <w:pPr>
              <w:spacing w:before="80" w:after="80" w:line="280" w:lineRule="auto"/>
            </w:pPr>
            <w:r>
              <w:rPr>
                <w:b/>
                <w:bCs/>
                <w:color w:val="FFFFFF"/>
              </w:rPr>
              <w:t>System</w:t>
            </w:r>
          </w:p>
        </w:tc>
        <w:tc>
          <w:tcPr>
            <w:tcW w:w="2526" w:type="dxa"/>
            <w:shd w:val="clear" w:color="auto" w:fill="0F2A5C"/>
            <w:tcMar>
              <w:top w:w="80" w:type="dxa"/>
              <w:left w:w="100" w:type="dxa"/>
              <w:bottom w:w="80" w:type="dxa"/>
              <w:right w:w="100" w:type="dxa"/>
            </w:tcMar>
            <w:vAlign w:val="center"/>
          </w:tcPr>
          <w:p w14:paraId="15E3C72E" w14:textId="77777777" w:rsidR="005D4961" w:rsidRDefault="00E37B79">
            <w:pPr>
              <w:spacing w:before="80" w:after="80" w:line="280" w:lineRule="auto"/>
            </w:pPr>
            <w:r>
              <w:rPr>
                <w:b/>
                <w:bCs/>
                <w:color w:val="FFFFFF"/>
              </w:rPr>
              <w:t>Functional Cluster</w:t>
            </w:r>
          </w:p>
        </w:tc>
        <w:tc>
          <w:tcPr>
            <w:tcW w:w="1000" w:type="dxa"/>
            <w:shd w:val="clear" w:color="auto" w:fill="0F2A5C"/>
            <w:tcMar>
              <w:top w:w="80" w:type="dxa"/>
              <w:left w:w="100" w:type="dxa"/>
              <w:bottom w:w="80" w:type="dxa"/>
              <w:right w:w="100" w:type="dxa"/>
            </w:tcMar>
            <w:vAlign w:val="center"/>
          </w:tcPr>
          <w:p w14:paraId="5E5CE2CF" w14:textId="77777777" w:rsidR="005D4961" w:rsidRDefault="00E37B79">
            <w:pPr>
              <w:spacing w:before="80" w:after="80" w:line="280" w:lineRule="auto"/>
              <w:jc w:val="center"/>
            </w:pPr>
            <w:r>
              <w:rPr>
                <w:b/>
                <w:bCs/>
                <w:color w:val="FFFFFF"/>
              </w:rPr>
              <w:t>Source</w:t>
            </w:r>
          </w:p>
        </w:tc>
        <w:tc>
          <w:tcPr>
            <w:tcW w:w="1000" w:type="dxa"/>
            <w:shd w:val="clear" w:color="auto" w:fill="0F2A5C"/>
            <w:tcMar>
              <w:top w:w="80" w:type="dxa"/>
              <w:left w:w="100" w:type="dxa"/>
              <w:bottom w:w="80" w:type="dxa"/>
              <w:right w:w="100" w:type="dxa"/>
            </w:tcMar>
            <w:vAlign w:val="center"/>
          </w:tcPr>
          <w:p w14:paraId="2C761AC2" w14:textId="77777777" w:rsidR="005D4961" w:rsidRDefault="00E37B79">
            <w:pPr>
              <w:spacing w:before="80" w:after="80" w:line="280" w:lineRule="auto"/>
              <w:jc w:val="center"/>
            </w:pPr>
            <w:r>
              <w:rPr>
                <w:b/>
                <w:bCs/>
                <w:color w:val="FFFFFF"/>
              </w:rPr>
              <w:t>Phase</w:t>
            </w:r>
          </w:p>
        </w:tc>
      </w:tr>
      <w:tr w:rsidR="005D4961" w14:paraId="7805A89F" w14:textId="77777777">
        <w:trPr>
          <w:cantSplit/>
        </w:trPr>
        <w:tc>
          <w:tcPr>
            <w:tcW w:w="1000" w:type="dxa"/>
            <w:tcMar>
              <w:top w:w="80" w:type="dxa"/>
              <w:left w:w="100" w:type="dxa"/>
              <w:bottom w:w="80" w:type="dxa"/>
              <w:right w:w="100" w:type="dxa"/>
            </w:tcMar>
            <w:vAlign w:val="center"/>
          </w:tcPr>
          <w:p w14:paraId="2F8D9A86" w14:textId="77777777" w:rsidR="005D4961" w:rsidRDefault="00E37B79">
            <w:pPr>
              <w:spacing w:before="80" w:after="80" w:line="280" w:lineRule="auto"/>
            </w:pPr>
            <w:r>
              <w:rPr>
                <w:b/>
                <w:bCs/>
              </w:rPr>
              <w:t>S015</w:t>
            </w:r>
          </w:p>
        </w:tc>
        <w:tc>
          <w:tcPr>
            <w:tcW w:w="3500" w:type="dxa"/>
            <w:tcMar>
              <w:top w:w="80" w:type="dxa"/>
              <w:left w:w="100" w:type="dxa"/>
              <w:bottom w:w="80" w:type="dxa"/>
              <w:right w:w="100" w:type="dxa"/>
            </w:tcMar>
            <w:vAlign w:val="center"/>
          </w:tcPr>
          <w:p w14:paraId="666DE40A" w14:textId="77777777" w:rsidR="005D4961" w:rsidRDefault="00E37B79">
            <w:pPr>
              <w:spacing w:before="80" w:after="80" w:line="280" w:lineRule="auto"/>
            </w:pPr>
            <w:r>
              <w:t>IT Project &amp; Portfolio Management (PPM)</w:t>
            </w:r>
          </w:p>
        </w:tc>
        <w:tc>
          <w:tcPr>
            <w:tcW w:w="2526" w:type="dxa"/>
            <w:tcMar>
              <w:top w:w="80" w:type="dxa"/>
              <w:left w:w="100" w:type="dxa"/>
              <w:bottom w:w="80" w:type="dxa"/>
              <w:right w:w="100" w:type="dxa"/>
            </w:tcMar>
            <w:vAlign w:val="center"/>
          </w:tcPr>
          <w:p w14:paraId="20D239EA" w14:textId="77777777" w:rsidR="005D4961" w:rsidRDefault="00E37B79">
            <w:pPr>
              <w:spacing w:before="80" w:after="80" w:line="280" w:lineRule="auto"/>
            </w:pPr>
            <w:r>
              <w:rPr>
                <w:sz w:val="20"/>
                <w:szCs w:val="20"/>
              </w:rPr>
              <w:t>C1 · Governance, Board, Statutory &amp; Records</w:t>
            </w:r>
          </w:p>
        </w:tc>
        <w:tc>
          <w:tcPr>
            <w:tcW w:w="1000" w:type="dxa"/>
            <w:tcMar>
              <w:top w:w="80" w:type="dxa"/>
              <w:left w:w="100" w:type="dxa"/>
              <w:bottom w:w="80" w:type="dxa"/>
              <w:right w:w="100" w:type="dxa"/>
            </w:tcMar>
            <w:vAlign w:val="center"/>
          </w:tcPr>
          <w:p w14:paraId="3C047729"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125C3FBB" w14:textId="77777777" w:rsidR="005D4961" w:rsidRDefault="00E37B79">
            <w:pPr>
              <w:spacing w:before="80" w:after="80" w:line="280" w:lineRule="auto"/>
              <w:jc w:val="center"/>
            </w:pPr>
            <w:r>
              <w:rPr>
                <w:b/>
                <w:bCs/>
                <w:color w:val="C00000"/>
                <w:sz w:val="20"/>
                <w:szCs w:val="20"/>
              </w:rPr>
              <w:t>Fast-Track</w:t>
            </w:r>
          </w:p>
        </w:tc>
      </w:tr>
      <w:tr w:rsidR="005D4961" w14:paraId="46D8DA8C" w14:textId="77777777">
        <w:trPr>
          <w:cantSplit/>
        </w:trPr>
        <w:tc>
          <w:tcPr>
            <w:tcW w:w="1000" w:type="dxa"/>
            <w:shd w:val="clear" w:color="auto" w:fill="F5F7FB"/>
            <w:tcMar>
              <w:top w:w="80" w:type="dxa"/>
              <w:left w:w="100" w:type="dxa"/>
              <w:bottom w:w="80" w:type="dxa"/>
              <w:right w:w="100" w:type="dxa"/>
            </w:tcMar>
            <w:vAlign w:val="center"/>
          </w:tcPr>
          <w:p w14:paraId="0C22C4BD" w14:textId="77777777" w:rsidR="005D4961" w:rsidRDefault="00E37B79">
            <w:pPr>
              <w:spacing w:before="80" w:after="80" w:line="280" w:lineRule="auto"/>
            </w:pPr>
            <w:r>
              <w:rPr>
                <w:b/>
                <w:bCs/>
              </w:rPr>
              <w:t>S016</w:t>
            </w:r>
          </w:p>
        </w:tc>
        <w:tc>
          <w:tcPr>
            <w:tcW w:w="3500" w:type="dxa"/>
            <w:shd w:val="clear" w:color="auto" w:fill="F5F7FB"/>
            <w:tcMar>
              <w:top w:w="80" w:type="dxa"/>
              <w:left w:w="100" w:type="dxa"/>
              <w:bottom w:w="80" w:type="dxa"/>
              <w:right w:w="100" w:type="dxa"/>
            </w:tcMar>
            <w:vAlign w:val="center"/>
          </w:tcPr>
          <w:p w14:paraId="2CE24C92" w14:textId="77777777" w:rsidR="005D4961" w:rsidRDefault="00E37B79">
            <w:pPr>
              <w:spacing w:before="80" w:after="80" w:line="280" w:lineRule="auto"/>
            </w:pPr>
            <w:r>
              <w:t>Unified Legal Education Portal</w:t>
            </w:r>
          </w:p>
        </w:tc>
        <w:tc>
          <w:tcPr>
            <w:tcW w:w="2526" w:type="dxa"/>
            <w:shd w:val="clear" w:color="auto" w:fill="F5F7FB"/>
            <w:tcMar>
              <w:top w:w="80" w:type="dxa"/>
              <w:left w:w="100" w:type="dxa"/>
              <w:bottom w:w="80" w:type="dxa"/>
              <w:right w:w="100" w:type="dxa"/>
            </w:tcMar>
            <w:vAlign w:val="center"/>
          </w:tcPr>
          <w:p w14:paraId="00A04294" w14:textId="77777777" w:rsidR="005D4961" w:rsidRDefault="00E37B79">
            <w:pPr>
              <w:spacing w:before="80" w:after="80" w:line="280" w:lineRule="auto"/>
            </w:pPr>
            <w:r>
              <w:rPr>
                <w:sz w:val="20"/>
                <w:szCs w:val="20"/>
              </w:rPr>
              <w:t>C1 · Governance, Board, Statutory &amp; Records</w:t>
            </w:r>
          </w:p>
        </w:tc>
        <w:tc>
          <w:tcPr>
            <w:tcW w:w="1000" w:type="dxa"/>
            <w:shd w:val="clear" w:color="auto" w:fill="F5F7FB"/>
            <w:tcMar>
              <w:top w:w="80" w:type="dxa"/>
              <w:left w:w="100" w:type="dxa"/>
              <w:bottom w:w="80" w:type="dxa"/>
              <w:right w:w="100" w:type="dxa"/>
            </w:tcMar>
            <w:vAlign w:val="center"/>
          </w:tcPr>
          <w:p w14:paraId="1F26CA76" w14:textId="77777777" w:rsidR="005D4961" w:rsidRDefault="00E37B79">
            <w:pPr>
              <w:spacing w:before="80" w:after="80" w:line="280" w:lineRule="auto"/>
              <w:jc w:val="center"/>
            </w:pPr>
            <w:r>
              <w:rPr>
                <w:b/>
                <w:bCs/>
                <w:color w:val="1F3864"/>
                <w:sz w:val="20"/>
                <w:szCs w:val="20"/>
              </w:rPr>
              <w:t>DTI v3.0</w:t>
            </w:r>
          </w:p>
        </w:tc>
        <w:tc>
          <w:tcPr>
            <w:tcW w:w="1000" w:type="dxa"/>
            <w:shd w:val="clear" w:color="auto" w:fill="F5F7FB"/>
            <w:tcMar>
              <w:top w:w="80" w:type="dxa"/>
              <w:left w:w="100" w:type="dxa"/>
              <w:bottom w:w="80" w:type="dxa"/>
              <w:right w:w="100" w:type="dxa"/>
            </w:tcMar>
            <w:vAlign w:val="center"/>
          </w:tcPr>
          <w:p w14:paraId="2E31C82B" w14:textId="77777777" w:rsidR="005D4961" w:rsidRDefault="00E37B79">
            <w:pPr>
              <w:spacing w:before="80" w:after="80" w:line="280" w:lineRule="auto"/>
              <w:jc w:val="center"/>
            </w:pPr>
            <w:r>
              <w:rPr>
                <w:b/>
                <w:bCs/>
                <w:color w:val="C00000"/>
                <w:sz w:val="20"/>
                <w:szCs w:val="20"/>
              </w:rPr>
              <w:t>Fast-Track</w:t>
            </w:r>
          </w:p>
        </w:tc>
      </w:tr>
      <w:tr w:rsidR="005D4961" w14:paraId="07FD871A" w14:textId="77777777">
        <w:trPr>
          <w:cantSplit/>
        </w:trPr>
        <w:tc>
          <w:tcPr>
            <w:tcW w:w="1000" w:type="dxa"/>
            <w:tcMar>
              <w:top w:w="80" w:type="dxa"/>
              <w:left w:w="100" w:type="dxa"/>
              <w:bottom w:w="80" w:type="dxa"/>
              <w:right w:w="100" w:type="dxa"/>
            </w:tcMar>
            <w:vAlign w:val="center"/>
          </w:tcPr>
          <w:p w14:paraId="0845028B" w14:textId="77777777" w:rsidR="005D4961" w:rsidRDefault="00E37B79">
            <w:pPr>
              <w:spacing w:before="80" w:after="80" w:line="280" w:lineRule="auto"/>
            </w:pPr>
            <w:r>
              <w:rPr>
                <w:b/>
                <w:bCs/>
              </w:rPr>
              <w:t>S017</w:t>
            </w:r>
          </w:p>
        </w:tc>
        <w:tc>
          <w:tcPr>
            <w:tcW w:w="3500" w:type="dxa"/>
            <w:tcMar>
              <w:top w:w="80" w:type="dxa"/>
              <w:left w:w="100" w:type="dxa"/>
              <w:bottom w:w="80" w:type="dxa"/>
              <w:right w:w="100" w:type="dxa"/>
            </w:tcMar>
            <w:vAlign w:val="center"/>
          </w:tcPr>
          <w:p w14:paraId="5A7F49EA" w14:textId="77777777" w:rsidR="005D4961" w:rsidRDefault="00E37B79">
            <w:pPr>
              <w:spacing w:before="80" w:after="80" w:line="280" w:lineRule="auto"/>
            </w:pPr>
            <w:r>
              <w:t>Data Migration &amp; Cutover System</w:t>
            </w:r>
          </w:p>
        </w:tc>
        <w:tc>
          <w:tcPr>
            <w:tcW w:w="2526" w:type="dxa"/>
            <w:tcMar>
              <w:top w:w="80" w:type="dxa"/>
              <w:left w:w="100" w:type="dxa"/>
              <w:bottom w:w="80" w:type="dxa"/>
              <w:right w:w="100" w:type="dxa"/>
            </w:tcMar>
            <w:vAlign w:val="center"/>
          </w:tcPr>
          <w:p w14:paraId="6043716B" w14:textId="77777777" w:rsidR="005D4961" w:rsidRDefault="00E37B79">
            <w:pPr>
              <w:spacing w:before="80" w:after="80" w:line="280" w:lineRule="auto"/>
            </w:pPr>
            <w:r>
              <w:rPr>
                <w:sz w:val="20"/>
                <w:szCs w:val="20"/>
              </w:rPr>
              <w:t>C1 · Governance, Board, Statutory &amp; Records</w:t>
            </w:r>
          </w:p>
        </w:tc>
        <w:tc>
          <w:tcPr>
            <w:tcW w:w="1000" w:type="dxa"/>
            <w:tcMar>
              <w:top w:w="80" w:type="dxa"/>
              <w:left w:w="100" w:type="dxa"/>
              <w:bottom w:w="80" w:type="dxa"/>
              <w:right w:w="100" w:type="dxa"/>
            </w:tcMar>
            <w:vAlign w:val="center"/>
          </w:tcPr>
          <w:p w14:paraId="166306CA" w14:textId="77777777" w:rsidR="005D4961" w:rsidRDefault="00E37B79">
            <w:pPr>
              <w:spacing w:before="80" w:after="80" w:line="280" w:lineRule="auto"/>
              <w:jc w:val="center"/>
            </w:pPr>
            <w:r>
              <w:rPr>
                <w:b/>
                <w:bCs/>
                <w:color w:val="1F3864"/>
                <w:sz w:val="20"/>
                <w:szCs w:val="20"/>
              </w:rPr>
              <w:t>DTI v3.0</w:t>
            </w:r>
          </w:p>
        </w:tc>
        <w:tc>
          <w:tcPr>
            <w:tcW w:w="1000" w:type="dxa"/>
            <w:tcMar>
              <w:top w:w="80" w:type="dxa"/>
              <w:left w:w="100" w:type="dxa"/>
              <w:bottom w:w="80" w:type="dxa"/>
              <w:right w:w="100" w:type="dxa"/>
            </w:tcMar>
            <w:vAlign w:val="center"/>
          </w:tcPr>
          <w:p w14:paraId="700842F4" w14:textId="77777777" w:rsidR="005D4961" w:rsidRDefault="00E37B79">
            <w:pPr>
              <w:spacing w:before="80" w:after="80" w:line="280" w:lineRule="auto"/>
              <w:jc w:val="center"/>
            </w:pPr>
            <w:r>
              <w:rPr>
                <w:b/>
                <w:bCs/>
                <w:color w:val="C00000"/>
                <w:sz w:val="20"/>
                <w:szCs w:val="20"/>
              </w:rPr>
              <w:t>Fast-Track</w:t>
            </w:r>
          </w:p>
        </w:tc>
      </w:tr>
      <w:tr w:rsidR="005D4961" w14:paraId="74F5D285" w14:textId="77777777">
        <w:trPr>
          <w:cantSplit/>
        </w:trPr>
        <w:tc>
          <w:tcPr>
            <w:tcW w:w="1000" w:type="dxa"/>
            <w:shd w:val="clear" w:color="auto" w:fill="F5F7FB"/>
            <w:tcMar>
              <w:top w:w="80" w:type="dxa"/>
              <w:left w:w="100" w:type="dxa"/>
              <w:bottom w:w="80" w:type="dxa"/>
              <w:right w:w="100" w:type="dxa"/>
            </w:tcMar>
            <w:vAlign w:val="center"/>
          </w:tcPr>
          <w:p w14:paraId="243498AF" w14:textId="77777777" w:rsidR="005D4961" w:rsidRDefault="00E37B79">
            <w:pPr>
              <w:spacing w:before="80" w:after="80" w:line="280" w:lineRule="auto"/>
            </w:pPr>
            <w:r>
              <w:rPr>
                <w:b/>
                <w:bCs/>
              </w:rPr>
              <w:t>S064</w:t>
            </w:r>
          </w:p>
        </w:tc>
        <w:tc>
          <w:tcPr>
            <w:tcW w:w="3500" w:type="dxa"/>
            <w:shd w:val="clear" w:color="auto" w:fill="F5F7FB"/>
            <w:tcMar>
              <w:top w:w="80" w:type="dxa"/>
              <w:left w:w="100" w:type="dxa"/>
              <w:bottom w:w="80" w:type="dxa"/>
              <w:right w:w="100" w:type="dxa"/>
            </w:tcMar>
            <w:vAlign w:val="center"/>
          </w:tcPr>
          <w:p w14:paraId="10D239CF" w14:textId="77777777" w:rsidR="005D4961" w:rsidRDefault="00E37B79">
            <w:pPr>
              <w:spacing w:before="80" w:after="80" w:line="280" w:lineRule="auto"/>
            </w:pPr>
            <w:r>
              <w:t>Examination Infrastructure / CBT Delivery (System 10B)</w:t>
            </w:r>
          </w:p>
        </w:tc>
        <w:tc>
          <w:tcPr>
            <w:tcW w:w="2526" w:type="dxa"/>
            <w:shd w:val="clear" w:color="auto" w:fill="F5F7FB"/>
            <w:tcMar>
              <w:top w:w="80" w:type="dxa"/>
              <w:left w:w="100" w:type="dxa"/>
              <w:bottom w:w="80" w:type="dxa"/>
              <w:right w:w="100" w:type="dxa"/>
            </w:tcMar>
            <w:vAlign w:val="center"/>
          </w:tcPr>
          <w:p w14:paraId="6C007192" w14:textId="77777777" w:rsidR="005D4961" w:rsidRDefault="00E37B79">
            <w:pPr>
              <w:spacing w:before="80" w:after="80" w:line="280" w:lineRule="auto"/>
            </w:pPr>
            <w:r>
              <w:rPr>
                <w:sz w:val="20"/>
                <w:szCs w:val="20"/>
              </w:rPr>
              <w:t>C3 · Assessment &amp; Examinations</w:t>
            </w:r>
          </w:p>
        </w:tc>
        <w:tc>
          <w:tcPr>
            <w:tcW w:w="1000" w:type="dxa"/>
            <w:shd w:val="clear" w:color="auto" w:fill="F5F7FB"/>
            <w:tcMar>
              <w:top w:w="80" w:type="dxa"/>
              <w:left w:w="100" w:type="dxa"/>
              <w:bottom w:w="80" w:type="dxa"/>
              <w:right w:w="100" w:type="dxa"/>
            </w:tcMar>
            <w:vAlign w:val="center"/>
          </w:tcPr>
          <w:p w14:paraId="6811D0CB" w14:textId="77777777" w:rsidR="005D4961" w:rsidRDefault="00E37B79">
            <w:pPr>
              <w:spacing w:before="80" w:after="80" w:line="280" w:lineRule="auto"/>
              <w:jc w:val="center"/>
            </w:pPr>
            <w:r>
              <w:rPr>
                <w:b/>
                <w:bCs/>
                <w:color w:val="1F3864"/>
                <w:sz w:val="20"/>
                <w:szCs w:val="20"/>
              </w:rPr>
              <w:t>DTI v3.0</w:t>
            </w:r>
          </w:p>
        </w:tc>
        <w:tc>
          <w:tcPr>
            <w:tcW w:w="1000" w:type="dxa"/>
            <w:shd w:val="clear" w:color="auto" w:fill="F5F7FB"/>
            <w:tcMar>
              <w:top w:w="80" w:type="dxa"/>
              <w:left w:w="100" w:type="dxa"/>
              <w:bottom w:w="80" w:type="dxa"/>
              <w:right w:w="100" w:type="dxa"/>
            </w:tcMar>
            <w:vAlign w:val="center"/>
          </w:tcPr>
          <w:p w14:paraId="0E83E506" w14:textId="77777777" w:rsidR="005D4961" w:rsidRDefault="00E37B79">
            <w:pPr>
              <w:spacing w:before="80" w:after="80" w:line="280" w:lineRule="auto"/>
              <w:jc w:val="center"/>
            </w:pPr>
            <w:r>
              <w:rPr>
                <w:b/>
                <w:bCs/>
                <w:color w:val="C00000"/>
                <w:sz w:val="20"/>
                <w:szCs w:val="20"/>
              </w:rPr>
              <w:t>Fast-Track</w:t>
            </w:r>
          </w:p>
        </w:tc>
      </w:tr>
      <w:tr w:rsidR="005D4961" w14:paraId="77E7FA3C" w14:textId="77777777">
        <w:trPr>
          <w:cantSplit/>
        </w:trPr>
        <w:tc>
          <w:tcPr>
            <w:tcW w:w="1000" w:type="dxa"/>
            <w:tcMar>
              <w:top w:w="80" w:type="dxa"/>
              <w:left w:w="100" w:type="dxa"/>
              <w:bottom w:w="80" w:type="dxa"/>
              <w:right w:w="100" w:type="dxa"/>
            </w:tcMar>
            <w:vAlign w:val="center"/>
          </w:tcPr>
          <w:p w14:paraId="159A3320" w14:textId="77777777" w:rsidR="005D4961" w:rsidRDefault="00E37B79">
            <w:pPr>
              <w:spacing w:before="80" w:after="80" w:line="280" w:lineRule="auto"/>
            </w:pPr>
            <w:r>
              <w:rPr>
                <w:b/>
                <w:bCs/>
              </w:rPr>
              <w:t>S195a</w:t>
            </w:r>
          </w:p>
        </w:tc>
        <w:tc>
          <w:tcPr>
            <w:tcW w:w="3500" w:type="dxa"/>
            <w:tcMar>
              <w:top w:w="80" w:type="dxa"/>
              <w:left w:w="100" w:type="dxa"/>
              <w:bottom w:w="80" w:type="dxa"/>
              <w:right w:w="100" w:type="dxa"/>
            </w:tcMar>
            <w:vAlign w:val="center"/>
          </w:tcPr>
          <w:p w14:paraId="57A82160" w14:textId="77777777" w:rsidR="005D4961" w:rsidRDefault="00E37B79">
            <w:pPr>
              <w:spacing w:before="80" w:after="80" w:line="280" w:lineRule="auto"/>
            </w:pPr>
            <w:r>
              <w:t>Vendor / Third-Party IT Risk Platform</w:t>
            </w:r>
          </w:p>
        </w:tc>
        <w:tc>
          <w:tcPr>
            <w:tcW w:w="2526" w:type="dxa"/>
            <w:tcMar>
              <w:top w:w="80" w:type="dxa"/>
              <w:left w:w="100" w:type="dxa"/>
              <w:bottom w:w="80" w:type="dxa"/>
              <w:right w:w="100" w:type="dxa"/>
            </w:tcMar>
            <w:vAlign w:val="center"/>
          </w:tcPr>
          <w:p w14:paraId="6815360A" w14:textId="77777777" w:rsidR="005D4961" w:rsidRDefault="00E37B79">
            <w:pPr>
              <w:spacing w:before="80" w:after="80" w:line="280" w:lineRule="auto"/>
            </w:pPr>
            <w:r>
              <w:rPr>
                <w:sz w:val="20"/>
                <w:szCs w:val="20"/>
              </w:rPr>
              <w:t>C10 · Compliance, Risk, Audit &amp; Data Protection</w:t>
            </w:r>
          </w:p>
        </w:tc>
        <w:tc>
          <w:tcPr>
            <w:tcW w:w="1000" w:type="dxa"/>
            <w:tcMar>
              <w:top w:w="80" w:type="dxa"/>
              <w:left w:w="100" w:type="dxa"/>
              <w:bottom w:w="80" w:type="dxa"/>
              <w:right w:w="100" w:type="dxa"/>
            </w:tcMar>
            <w:vAlign w:val="center"/>
          </w:tcPr>
          <w:p w14:paraId="10C7197E"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4129B3EA" w14:textId="77777777" w:rsidR="005D4961" w:rsidRDefault="00E37B79">
            <w:pPr>
              <w:spacing w:before="80" w:after="80" w:line="280" w:lineRule="auto"/>
              <w:jc w:val="center"/>
            </w:pPr>
            <w:r>
              <w:rPr>
                <w:b/>
                <w:bCs/>
                <w:color w:val="BF8F00"/>
                <w:sz w:val="20"/>
                <w:szCs w:val="20"/>
              </w:rPr>
              <w:t>Phase 2</w:t>
            </w:r>
          </w:p>
        </w:tc>
      </w:tr>
      <w:tr w:rsidR="005D4961" w14:paraId="40CB07BD" w14:textId="77777777">
        <w:trPr>
          <w:cantSplit/>
        </w:trPr>
        <w:tc>
          <w:tcPr>
            <w:tcW w:w="1000" w:type="dxa"/>
            <w:shd w:val="clear" w:color="auto" w:fill="F5F7FB"/>
            <w:tcMar>
              <w:top w:w="80" w:type="dxa"/>
              <w:left w:w="100" w:type="dxa"/>
              <w:bottom w:w="80" w:type="dxa"/>
              <w:right w:w="100" w:type="dxa"/>
            </w:tcMar>
            <w:vAlign w:val="center"/>
          </w:tcPr>
          <w:p w14:paraId="1977D506" w14:textId="77777777" w:rsidR="005D4961" w:rsidRDefault="00E37B79">
            <w:pPr>
              <w:spacing w:before="80" w:after="80" w:line="280" w:lineRule="auto"/>
            </w:pPr>
            <w:r>
              <w:rPr>
                <w:b/>
                <w:bCs/>
              </w:rPr>
              <w:t>S204</w:t>
            </w:r>
          </w:p>
        </w:tc>
        <w:tc>
          <w:tcPr>
            <w:tcW w:w="3500" w:type="dxa"/>
            <w:shd w:val="clear" w:color="auto" w:fill="F5F7FB"/>
            <w:tcMar>
              <w:top w:w="80" w:type="dxa"/>
              <w:left w:w="100" w:type="dxa"/>
              <w:bottom w:w="80" w:type="dxa"/>
              <w:right w:w="100" w:type="dxa"/>
            </w:tcMar>
            <w:vAlign w:val="center"/>
          </w:tcPr>
          <w:p w14:paraId="2533F902" w14:textId="77777777" w:rsidR="005D4961" w:rsidRDefault="00E37B79">
            <w:pPr>
              <w:spacing w:before="80" w:after="80" w:line="280" w:lineRule="auto"/>
            </w:pPr>
            <w:r>
              <w:t>Cybersecurity, Audit &amp; Logging System (System 22)</w:t>
            </w:r>
          </w:p>
        </w:tc>
        <w:tc>
          <w:tcPr>
            <w:tcW w:w="2526" w:type="dxa"/>
            <w:shd w:val="clear" w:color="auto" w:fill="F5F7FB"/>
            <w:tcMar>
              <w:top w:w="80" w:type="dxa"/>
              <w:left w:w="100" w:type="dxa"/>
              <w:bottom w:w="80" w:type="dxa"/>
              <w:right w:w="100" w:type="dxa"/>
            </w:tcMar>
            <w:vAlign w:val="center"/>
          </w:tcPr>
          <w:p w14:paraId="55E4938C" w14:textId="77777777" w:rsidR="005D4961" w:rsidRDefault="00E37B79">
            <w:pPr>
              <w:spacing w:before="80" w:after="80" w:line="280" w:lineRule="auto"/>
            </w:pPr>
            <w:r>
              <w:rPr>
                <w:sz w:val="20"/>
                <w:szCs w:val="20"/>
              </w:rPr>
              <w:t>C10 · Compliance, Risk, Audit &amp; Data Protection</w:t>
            </w:r>
          </w:p>
        </w:tc>
        <w:tc>
          <w:tcPr>
            <w:tcW w:w="1000" w:type="dxa"/>
            <w:shd w:val="clear" w:color="auto" w:fill="F5F7FB"/>
            <w:tcMar>
              <w:top w:w="80" w:type="dxa"/>
              <w:left w:w="100" w:type="dxa"/>
              <w:bottom w:w="80" w:type="dxa"/>
              <w:right w:w="100" w:type="dxa"/>
            </w:tcMar>
            <w:vAlign w:val="center"/>
          </w:tcPr>
          <w:p w14:paraId="3CFD4930" w14:textId="77777777" w:rsidR="005D4961" w:rsidRDefault="00E37B79">
            <w:pPr>
              <w:spacing w:before="80" w:after="80" w:line="280" w:lineRule="auto"/>
              <w:jc w:val="center"/>
            </w:pPr>
            <w:r>
              <w:rPr>
                <w:b/>
                <w:bCs/>
                <w:color w:val="1F3864"/>
                <w:sz w:val="20"/>
                <w:szCs w:val="20"/>
              </w:rPr>
              <w:t>DTI v3.0</w:t>
            </w:r>
          </w:p>
        </w:tc>
        <w:tc>
          <w:tcPr>
            <w:tcW w:w="1000" w:type="dxa"/>
            <w:shd w:val="clear" w:color="auto" w:fill="F5F7FB"/>
            <w:tcMar>
              <w:top w:w="80" w:type="dxa"/>
              <w:left w:w="100" w:type="dxa"/>
              <w:bottom w:w="80" w:type="dxa"/>
              <w:right w:w="100" w:type="dxa"/>
            </w:tcMar>
            <w:vAlign w:val="center"/>
          </w:tcPr>
          <w:p w14:paraId="5BED7C6B" w14:textId="77777777" w:rsidR="005D4961" w:rsidRDefault="00E37B79">
            <w:pPr>
              <w:spacing w:before="80" w:after="80" w:line="280" w:lineRule="auto"/>
              <w:jc w:val="center"/>
            </w:pPr>
            <w:r>
              <w:rPr>
                <w:b/>
                <w:bCs/>
                <w:color w:val="C00000"/>
                <w:sz w:val="20"/>
                <w:szCs w:val="20"/>
              </w:rPr>
              <w:t>Fast-Track</w:t>
            </w:r>
          </w:p>
        </w:tc>
      </w:tr>
      <w:tr w:rsidR="005D4961" w14:paraId="0338EB9D" w14:textId="77777777">
        <w:trPr>
          <w:cantSplit/>
        </w:trPr>
        <w:tc>
          <w:tcPr>
            <w:tcW w:w="1000" w:type="dxa"/>
            <w:tcMar>
              <w:top w:w="80" w:type="dxa"/>
              <w:left w:w="100" w:type="dxa"/>
              <w:bottom w:w="80" w:type="dxa"/>
              <w:right w:w="100" w:type="dxa"/>
            </w:tcMar>
            <w:vAlign w:val="center"/>
          </w:tcPr>
          <w:p w14:paraId="47F4A298" w14:textId="77777777" w:rsidR="005D4961" w:rsidRDefault="00E37B79">
            <w:pPr>
              <w:spacing w:before="80" w:after="80" w:line="280" w:lineRule="auto"/>
            </w:pPr>
            <w:r>
              <w:rPr>
                <w:b/>
                <w:bCs/>
              </w:rPr>
              <w:t>S205</w:t>
            </w:r>
          </w:p>
        </w:tc>
        <w:tc>
          <w:tcPr>
            <w:tcW w:w="3500" w:type="dxa"/>
            <w:tcMar>
              <w:top w:w="80" w:type="dxa"/>
              <w:left w:w="100" w:type="dxa"/>
              <w:bottom w:w="80" w:type="dxa"/>
              <w:right w:w="100" w:type="dxa"/>
            </w:tcMar>
            <w:vAlign w:val="center"/>
          </w:tcPr>
          <w:p w14:paraId="0F0E7F42" w14:textId="77777777" w:rsidR="005D4961" w:rsidRDefault="00E37B79">
            <w:pPr>
              <w:spacing w:before="80" w:after="80" w:line="280" w:lineRule="auto"/>
            </w:pPr>
            <w:r>
              <w:t>IT Service Management (ITSM) / Service Desk</w:t>
            </w:r>
          </w:p>
        </w:tc>
        <w:tc>
          <w:tcPr>
            <w:tcW w:w="2526" w:type="dxa"/>
            <w:tcMar>
              <w:top w:w="80" w:type="dxa"/>
              <w:left w:w="100" w:type="dxa"/>
              <w:bottom w:w="80" w:type="dxa"/>
              <w:right w:w="100" w:type="dxa"/>
            </w:tcMar>
            <w:vAlign w:val="center"/>
          </w:tcPr>
          <w:p w14:paraId="3A34B8E1" w14:textId="77777777" w:rsidR="005D4961" w:rsidRDefault="00E37B79">
            <w:pPr>
              <w:spacing w:before="80" w:after="80" w:line="280" w:lineRule="auto"/>
            </w:pPr>
            <w:r>
              <w:rPr>
                <w:sz w:val="20"/>
                <w:szCs w:val="20"/>
              </w:rPr>
              <w:t>C11 · IT Operations, Cybersecurity &amp; Platform</w:t>
            </w:r>
          </w:p>
        </w:tc>
        <w:tc>
          <w:tcPr>
            <w:tcW w:w="1000" w:type="dxa"/>
            <w:tcMar>
              <w:top w:w="80" w:type="dxa"/>
              <w:left w:w="100" w:type="dxa"/>
              <w:bottom w:w="80" w:type="dxa"/>
              <w:right w:w="100" w:type="dxa"/>
            </w:tcMar>
            <w:vAlign w:val="center"/>
          </w:tcPr>
          <w:p w14:paraId="13A56888"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4BA7E63F" w14:textId="77777777" w:rsidR="005D4961" w:rsidRDefault="00E37B79">
            <w:pPr>
              <w:spacing w:before="80" w:after="80" w:line="280" w:lineRule="auto"/>
              <w:jc w:val="center"/>
            </w:pPr>
            <w:r>
              <w:rPr>
                <w:b/>
                <w:bCs/>
                <w:color w:val="C00000"/>
                <w:sz w:val="20"/>
                <w:szCs w:val="20"/>
              </w:rPr>
              <w:t>Fast-Track</w:t>
            </w:r>
          </w:p>
        </w:tc>
      </w:tr>
      <w:tr w:rsidR="005D4961" w14:paraId="1A0AA796" w14:textId="77777777">
        <w:trPr>
          <w:cantSplit/>
        </w:trPr>
        <w:tc>
          <w:tcPr>
            <w:tcW w:w="1000" w:type="dxa"/>
            <w:shd w:val="clear" w:color="auto" w:fill="F5F7FB"/>
            <w:tcMar>
              <w:top w:w="80" w:type="dxa"/>
              <w:left w:w="100" w:type="dxa"/>
              <w:bottom w:w="80" w:type="dxa"/>
              <w:right w:w="100" w:type="dxa"/>
            </w:tcMar>
            <w:vAlign w:val="center"/>
          </w:tcPr>
          <w:p w14:paraId="39B388A7" w14:textId="77777777" w:rsidR="005D4961" w:rsidRDefault="00E37B79">
            <w:pPr>
              <w:spacing w:before="80" w:after="80" w:line="280" w:lineRule="auto"/>
            </w:pPr>
            <w:r>
              <w:rPr>
                <w:b/>
                <w:bCs/>
              </w:rPr>
              <w:t>S205_mdm</w:t>
            </w:r>
          </w:p>
        </w:tc>
        <w:tc>
          <w:tcPr>
            <w:tcW w:w="3500" w:type="dxa"/>
            <w:shd w:val="clear" w:color="auto" w:fill="F5F7FB"/>
            <w:tcMar>
              <w:top w:w="80" w:type="dxa"/>
              <w:left w:w="100" w:type="dxa"/>
              <w:bottom w:w="80" w:type="dxa"/>
              <w:right w:w="100" w:type="dxa"/>
            </w:tcMar>
            <w:vAlign w:val="center"/>
          </w:tcPr>
          <w:p w14:paraId="378E455D" w14:textId="77777777" w:rsidR="005D4961" w:rsidRDefault="00E37B79">
            <w:pPr>
              <w:spacing w:before="80" w:after="80" w:line="280" w:lineRule="auto"/>
            </w:pPr>
            <w:r>
              <w:t>Endpoint Management / MDM</w:t>
            </w:r>
          </w:p>
        </w:tc>
        <w:tc>
          <w:tcPr>
            <w:tcW w:w="2526" w:type="dxa"/>
            <w:shd w:val="clear" w:color="auto" w:fill="F5F7FB"/>
            <w:tcMar>
              <w:top w:w="80" w:type="dxa"/>
              <w:left w:w="100" w:type="dxa"/>
              <w:bottom w:w="80" w:type="dxa"/>
              <w:right w:w="100" w:type="dxa"/>
            </w:tcMar>
            <w:vAlign w:val="center"/>
          </w:tcPr>
          <w:p w14:paraId="6807D155" w14:textId="77777777" w:rsidR="005D4961" w:rsidRDefault="00E37B79">
            <w:pPr>
              <w:spacing w:before="80" w:after="80" w:line="280" w:lineRule="auto"/>
            </w:pPr>
            <w:r>
              <w:rPr>
                <w:sz w:val="20"/>
                <w:szCs w:val="20"/>
              </w:rPr>
              <w:t>C11 · IT Operations, Cybersecurity &amp; Platform</w:t>
            </w:r>
          </w:p>
        </w:tc>
        <w:tc>
          <w:tcPr>
            <w:tcW w:w="1000" w:type="dxa"/>
            <w:shd w:val="clear" w:color="auto" w:fill="F5F7FB"/>
            <w:tcMar>
              <w:top w:w="80" w:type="dxa"/>
              <w:left w:w="100" w:type="dxa"/>
              <w:bottom w:w="80" w:type="dxa"/>
              <w:right w:w="100" w:type="dxa"/>
            </w:tcMar>
            <w:vAlign w:val="center"/>
          </w:tcPr>
          <w:p w14:paraId="0EF68DD6"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23AC0A0F" w14:textId="77777777" w:rsidR="005D4961" w:rsidRDefault="00E37B79">
            <w:pPr>
              <w:spacing w:before="80" w:after="80" w:line="280" w:lineRule="auto"/>
              <w:jc w:val="center"/>
            </w:pPr>
            <w:r>
              <w:rPr>
                <w:b/>
                <w:bCs/>
                <w:color w:val="C00000"/>
                <w:sz w:val="20"/>
                <w:szCs w:val="20"/>
              </w:rPr>
              <w:t>Fast-Track</w:t>
            </w:r>
          </w:p>
        </w:tc>
      </w:tr>
      <w:tr w:rsidR="005D4961" w14:paraId="422C09DA" w14:textId="77777777">
        <w:trPr>
          <w:cantSplit/>
        </w:trPr>
        <w:tc>
          <w:tcPr>
            <w:tcW w:w="1000" w:type="dxa"/>
            <w:tcMar>
              <w:top w:w="80" w:type="dxa"/>
              <w:left w:w="100" w:type="dxa"/>
              <w:bottom w:w="80" w:type="dxa"/>
              <w:right w:w="100" w:type="dxa"/>
            </w:tcMar>
            <w:vAlign w:val="center"/>
          </w:tcPr>
          <w:p w14:paraId="25CBD992" w14:textId="77777777" w:rsidR="005D4961" w:rsidRDefault="00E37B79">
            <w:pPr>
              <w:spacing w:before="80" w:after="80" w:line="280" w:lineRule="auto"/>
            </w:pPr>
            <w:r>
              <w:rPr>
                <w:b/>
                <w:bCs/>
              </w:rPr>
              <w:lastRenderedPageBreak/>
              <w:t>S205byod</w:t>
            </w:r>
          </w:p>
        </w:tc>
        <w:tc>
          <w:tcPr>
            <w:tcW w:w="3500" w:type="dxa"/>
            <w:tcMar>
              <w:top w:w="80" w:type="dxa"/>
              <w:left w:w="100" w:type="dxa"/>
              <w:bottom w:w="80" w:type="dxa"/>
              <w:right w:w="100" w:type="dxa"/>
            </w:tcMar>
            <w:vAlign w:val="center"/>
          </w:tcPr>
          <w:p w14:paraId="186672BC" w14:textId="77777777" w:rsidR="005D4961" w:rsidRDefault="00E37B79">
            <w:pPr>
              <w:spacing w:before="80" w:after="80" w:line="280" w:lineRule="auto"/>
            </w:pPr>
            <w:r>
              <w:t>Mobile Device &amp; BYOD Policy Engine</w:t>
            </w:r>
          </w:p>
        </w:tc>
        <w:tc>
          <w:tcPr>
            <w:tcW w:w="2526" w:type="dxa"/>
            <w:tcMar>
              <w:top w:w="80" w:type="dxa"/>
              <w:left w:w="100" w:type="dxa"/>
              <w:bottom w:w="80" w:type="dxa"/>
              <w:right w:w="100" w:type="dxa"/>
            </w:tcMar>
            <w:vAlign w:val="center"/>
          </w:tcPr>
          <w:p w14:paraId="2D4C4EB8" w14:textId="77777777" w:rsidR="005D4961" w:rsidRDefault="00E37B79">
            <w:pPr>
              <w:spacing w:before="80" w:after="80" w:line="280" w:lineRule="auto"/>
            </w:pPr>
            <w:r>
              <w:rPr>
                <w:sz w:val="20"/>
                <w:szCs w:val="20"/>
              </w:rPr>
              <w:t>C11 · IT Operations, Cybersecurity &amp; Platform</w:t>
            </w:r>
          </w:p>
        </w:tc>
        <w:tc>
          <w:tcPr>
            <w:tcW w:w="1000" w:type="dxa"/>
            <w:tcMar>
              <w:top w:w="80" w:type="dxa"/>
              <w:left w:w="100" w:type="dxa"/>
              <w:bottom w:w="80" w:type="dxa"/>
              <w:right w:w="100" w:type="dxa"/>
            </w:tcMar>
            <w:vAlign w:val="center"/>
          </w:tcPr>
          <w:p w14:paraId="6374BA10"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1012F41F" w14:textId="77777777" w:rsidR="005D4961" w:rsidRDefault="00E37B79">
            <w:pPr>
              <w:spacing w:before="80" w:after="80" w:line="280" w:lineRule="auto"/>
              <w:jc w:val="center"/>
            </w:pPr>
            <w:r>
              <w:rPr>
                <w:b/>
                <w:bCs/>
                <w:color w:val="BF8F00"/>
                <w:sz w:val="20"/>
                <w:szCs w:val="20"/>
              </w:rPr>
              <w:t>Phase 2</w:t>
            </w:r>
          </w:p>
        </w:tc>
      </w:tr>
      <w:tr w:rsidR="005D4961" w14:paraId="6CD8A1BB" w14:textId="77777777">
        <w:trPr>
          <w:cantSplit/>
        </w:trPr>
        <w:tc>
          <w:tcPr>
            <w:tcW w:w="1000" w:type="dxa"/>
            <w:shd w:val="clear" w:color="auto" w:fill="F5F7FB"/>
            <w:tcMar>
              <w:top w:w="80" w:type="dxa"/>
              <w:left w:w="100" w:type="dxa"/>
              <w:bottom w:w="80" w:type="dxa"/>
              <w:right w:w="100" w:type="dxa"/>
            </w:tcMar>
            <w:vAlign w:val="center"/>
          </w:tcPr>
          <w:p w14:paraId="2E82B9B4" w14:textId="77777777" w:rsidR="005D4961" w:rsidRDefault="00E37B79">
            <w:pPr>
              <w:spacing w:before="80" w:after="80" w:line="280" w:lineRule="auto"/>
            </w:pPr>
            <w:r>
              <w:rPr>
                <w:b/>
                <w:bCs/>
              </w:rPr>
              <w:t>S205dev</w:t>
            </w:r>
          </w:p>
        </w:tc>
        <w:tc>
          <w:tcPr>
            <w:tcW w:w="3500" w:type="dxa"/>
            <w:shd w:val="clear" w:color="auto" w:fill="F5F7FB"/>
            <w:tcMar>
              <w:top w:w="80" w:type="dxa"/>
              <w:left w:w="100" w:type="dxa"/>
              <w:bottom w:w="80" w:type="dxa"/>
              <w:right w:w="100" w:type="dxa"/>
            </w:tcMar>
            <w:vAlign w:val="center"/>
          </w:tcPr>
          <w:p w14:paraId="681AE922" w14:textId="77777777" w:rsidR="005D4961" w:rsidRDefault="00E37B79">
            <w:pPr>
              <w:spacing w:before="80" w:after="80" w:line="280" w:lineRule="auto"/>
            </w:pPr>
            <w:r>
              <w:t>DevOps / CI-CD Toolchain</w:t>
            </w:r>
          </w:p>
        </w:tc>
        <w:tc>
          <w:tcPr>
            <w:tcW w:w="2526" w:type="dxa"/>
            <w:shd w:val="clear" w:color="auto" w:fill="F5F7FB"/>
            <w:tcMar>
              <w:top w:w="80" w:type="dxa"/>
              <w:left w:w="100" w:type="dxa"/>
              <w:bottom w:w="80" w:type="dxa"/>
              <w:right w:w="100" w:type="dxa"/>
            </w:tcMar>
            <w:vAlign w:val="center"/>
          </w:tcPr>
          <w:p w14:paraId="6B6EA6C6" w14:textId="77777777" w:rsidR="005D4961" w:rsidRDefault="00E37B79">
            <w:pPr>
              <w:spacing w:before="80" w:after="80" w:line="280" w:lineRule="auto"/>
            </w:pPr>
            <w:r>
              <w:rPr>
                <w:sz w:val="20"/>
                <w:szCs w:val="20"/>
              </w:rPr>
              <w:t>C11 · IT Operations, Cybersecurity &amp; Platform</w:t>
            </w:r>
          </w:p>
        </w:tc>
        <w:tc>
          <w:tcPr>
            <w:tcW w:w="1000" w:type="dxa"/>
            <w:shd w:val="clear" w:color="auto" w:fill="F5F7FB"/>
            <w:tcMar>
              <w:top w:w="80" w:type="dxa"/>
              <w:left w:w="100" w:type="dxa"/>
              <w:bottom w:w="80" w:type="dxa"/>
              <w:right w:w="100" w:type="dxa"/>
            </w:tcMar>
            <w:vAlign w:val="center"/>
          </w:tcPr>
          <w:p w14:paraId="0F00E993"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310D789B" w14:textId="77777777" w:rsidR="005D4961" w:rsidRDefault="00E37B79">
            <w:pPr>
              <w:spacing w:before="80" w:after="80" w:line="280" w:lineRule="auto"/>
              <w:jc w:val="center"/>
            </w:pPr>
            <w:r>
              <w:rPr>
                <w:b/>
                <w:bCs/>
                <w:color w:val="C00000"/>
                <w:sz w:val="20"/>
                <w:szCs w:val="20"/>
              </w:rPr>
              <w:t>Fast-Track</w:t>
            </w:r>
          </w:p>
        </w:tc>
      </w:tr>
      <w:tr w:rsidR="005D4961" w14:paraId="42F539DB" w14:textId="77777777">
        <w:trPr>
          <w:cantSplit/>
        </w:trPr>
        <w:tc>
          <w:tcPr>
            <w:tcW w:w="1000" w:type="dxa"/>
            <w:tcMar>
              <w:top w:w="80" w:type="dxa"/>
              <w:left w:w="100" w:type="dxa"/>
              <w:bottom w:w="80" w:type="dxa"/>
              <w:right w:w="100" w:type="dxa"/>
            </w:tcMar>
            <w:vAlign w:val="center"/>
          </w:tcPr>
          <w:p w14:paraId="4DC17174" w14:textId="77777777" w:rsidR="005D4961" w:rsidRDefault="00E37B79">
            <w:pPr>
              <w:spacing w:before="80" w:after="80" w:line="280" w:lineRule="auto"/>
            </w:pPr>
            <w:r>
              <w:rPr>
                <w:b/>
                <w:bCs/>
              </w:rPr>
              <w:t>S205lic</w:t>
            </w:r>
          </w:p>
        </w:tc>
        <w:tc>
          <w:tcPr>
            <w:tcW w:w="3500" w:type="dxa"/>
            <w:tcMar>
              <w:top w:w="80" w:type="dxa"/>
              <w:left w:w="100" w:type="dxa"/>
              <w:bottom w:w="80" w:type="dxa"/>
              <w:right w:w="100" w:type="dxa"/>
            </w:tcMar>
            <w:vAlign w:val="center"/>
          </w:tcPr>
          <w:p w14:paraId="112A45FC" w14:textId="77777777" w:rsidR="005D4961" w:rsidRDefault="00E37B79">
            <w:pPr>
              <w:spacing w:before="80" w:after="80" w:line="280" w:lineRule="auto"/>
            </w:pPr>
            <w:r>
              <w:t>Software Licence Management</w:t>
            </w:r>
          </w:p>
        </w:tc>
        <w:tc>
          <w:tcPr>
            <w:tcW w:w="2526" w:type="dxa"/>
            <w:tcMar>
              <w:top w:w="80" w:type="dxa"/>
              <w:left w:w="100" w:type="dxa"/>
              <w:bottom w:w="80" w:type="dxa"/>
              <w:right w:w="100" w:type="dxa"/>
            </w:tcMar>
            <w:vAlign w:val="center"/>
          </w:tcPr>
          <w:p w14:paraId="1DCB9C08" w14:textId="77777777" w:rsidR="005D4961" w:rsidRDefault="00E37B79">
            <w:pPr>
              <w:spacing w:before="80" w:after="80" w:line="280" w:lineRule="auto"/>
            </w:pPr>
            <w:r>
              <w:rPr>
                <w:sz w:val="20"/>
                <w:szCs w:val="20"/>
              </w:rPr>
              <w:t>C11 · IT Operations, Cybersecurity &amp; Platform</w:t>
            </w:r>
          </w:p>
        </w:tc>
        <w:tc>
          <w:tcPr>
            <w:tcW w:w="1000" w:type="dxa"/>
            <w:tcMar>
              <w:top w:w="80" w:type="dxa"/>
              <w:left w:w="100" w:type="dxa"/>
              <w:bottom w:w="80" w:type="dxa"/>
              <w:right w:w="100" w:type="dxa"/>
            </w:tcMar>
            <w:vAlign w:val="center"/>
          </w:tcPr>
          <w:p w14:paraId="272D9D53"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1BF93865" w14:textId="77777777" w:rsidR="005D4961" w:rsidRDefault="00E37B79">
            <w:pPr>
              <w:spacing w:before="80" w:after="80" w:line="280" w:lineRule="auto"/>
              <w:jc w:val="center"/>
            </w:pPr>
            <w:r>
              <w:rPr>
                <w:b/>
                <w:bCs/>
                <w:color w:val="BF8F00"/>
                <w:sz w:val="20"/>
                <w:szCs w:val="20"/>
              </w:rPr>
              <w:t>Phase 2</w:t>
            </w:r>
          </w:p>
        </w:tc>
      </w:tr>
      <w:tr w:rsidR="005D4961" w14:paraId="2C43928B" w14:textId="77777777">
        <w:trPr>
          <w:cantSplit/>
        </w:trPr>
        <w:tc>
          <w:tcPr>
            <w:tcW w:w="1000" w:type="dxa"/>
            <w:shd w:val="clear" w:color="auto" w:fill="F5F7FB"/>
            <w:tcMar>
              <w:top w:w="80" w:type="dxa"/>
              <w:left w:w="100" w:type="dxa"/>
              <w:bottom w:w="80" w:type="dxa"/>
              <w:right w:w="100" w:type="dxa"/>
            </w:tcMar>
            <w:vAlign w:val="center"/>
          </w:tcPr>
          <w:p w14:paraId="54B9651E" w14:textId="77777777" w:rsidR="005D4961" w:rsidRDefault="00E37B79">
            <w:pPr>
              <w:spacing w:before="80" w:after="80" w:line="280" w:lineRule="auto"/>
            </w:pPr>
            <w:r>
              <w:rPr>
                <w:b/>
                <w:bCs/>
              </w:rPr>
              <w:t>S205scm</w:t>
            </w:r>
          </w:p>
        </w:tc>
        <w:tc>
          <w:tcPr>
            <w:tcW w:w="3500" w:type="dxa"/>
            <w:shd w:val="clear" w:color="auto" w:fill="F5F7FB"/>
            <w:tcMar>
              <w:top w:w="80" w:type="dxa"/>
              <w:left w:w="100" w:type="dxa"/>
              <w:bottom w:w="80" w:type="dxa"/>
              <w:right w:w="100" w:type="dxa"/>
            </w:tcMar>
            <w:vAlign w:val="center"/>
          </w:tcPr>
          <w:p w14:paraId="67691294" w14:textId="77777777" w:rsidR="005D4961" w:rsidRDefault="00E37B79">
            <w:pPr>
              <w:spacing w:before="80" w:after="80" w:line="280" w:lineRule="auto"/>
            </w:pPr>
            <w:r>
              <w:t>Source Code Repository &amp; Code Review</w:t>
            </w:r>
          </w:p>
        </w:tc>
        <w:tc>
          <w:tcPr>
            <w:tcW w:w="2526" w:type="dxa"/>
            <w:shd w:val="clear" w:color="auto" w:fill="F5F7FB"/>
            <w:tcMar>
              <w:top w:w="80" w:type="dxa"/>
              <w:left w:w="100" w:type="dxa"/>
              <w:bottom w:w="80" w:type="dxa"/>
              <w:right w:w="100" w:type="dxa"/>
            </w:tcMar>
            <w:vAlign w:val="center"/>
          </w:tcPr>
          <w:p w14:paraId="44FA9A12" w14:textId="77777777" w:rsidR="005D4961" w:rsidRDefault="00E37B79">
            <w:pPr>
              <w:spacing w:before="80" w:after="80" w:line="280" w:lineRule="auto"/>
            </w:pPr>
            <w:r>
              <w:rPr>
                <w:sz w:val="20"/>
                <w:szCs w:val="20"/>
              </w:rPr>
              <w:t>C11 · IT Operations, Cybersecurity &amp; Platform</w:t>
            </w:r>
          </w:p>
        </w:tc>
        <w:tc>
          <w:tcPr>
            <w:tcW w:w="1000" w:type="dxa"/>
            <w:shd w:val="clear" w:color="auto" w:fill="F5F7FB"/>
            <w:tcMar>
              <w:top w:w="80" w:type="dxa"/>
              <w:left w:w="100" w:type="dxa"/>
              <w:bottom w:w="80" w:type="dxa"/>
              <w:right w:w="100" w:type="dxa"/>
            </w:tcMar>
            <w:vAlign w:val="center"/>
          </w:tcPr>
          <w:p w14:paraId="5CF58A5D"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52CA0C38" w14:textId="77777777" w:rsidR="005D4961" w:rsidRDefault="00E37B79">
            <w:pPr>
              <w:spacing w:before="80" w:after="80" w:line="280" w:lineRule="auto"/>
              <w:jc w:val="center"/>
            </w:pPr>
            <w:r>
              <w:rPr>
                <w:b/>
                <w:bCs/>
                <w:color w:val="C00000"/>
                <w:sz w:val="20"/>
                <w:szCs w:val="20"/>
              </w:rPr>
              <w:t>Fast-Track</w:t>
            </w:r>
          </w:p>
        </w:tc>
      </w:tr>
      <w:tr w:rsidR="005D4961" w14:paraId="6FDC96F3" w14:textId="77777777">
        <w:trPr>
          <w:cantSplit/>
        </w:trPr>
        <w:tc>
          <w:tcPr>
            <w:tcW w:w="1000" w:type="dxa"/>
            <w:tcMar>
              <w:top w:w="80" w:type="dxa"/>
              <w:left w:w="100" w:type="dxa"/>
              <w:bottom w:w="80" w:type="dxa"/>
              <w:right w:w="100" w:type="dxa"/>
            </w:tcMar>
            <w:vAlign w:val="center"/>
          </w:tcPr>
          <w:p w14:paraId="37599BF0" w14:textId="77777777" w:rsidR="005D4961" w:rsidRDefault="00E37B79">
            <w:pPr>
              <w:spacing w:before="80" w:after="80" w:line="280" w:lineRule="auto"/>
            </w:pPr>
            <w:r>
              <w:rPr>
                <w:b/>
                <w:bCs/>
              </w:rPr>
              <w:t>S206</w:t>
            </w:r>
          </w:p>
        </w:tc>
        <w:tc>
          <w:tcPr>
            <w:tcW w:w="3500" w:type="dxa"/>
            <w:tcMar>
              <w:top w:w="80" w:type="dxa"/>
              <w:left w:w="100" w:type="dxa"/>
              <w:bottom w:w="80" w:type="dxa"/>
              <w:right w:w="100" w:type="dxa"/>
            </w:tcMar>
            <w:vAlign w:val="center"/>
          </w:tcPr>
          <w:p w14:paraId="03C01DEF" w14:textId="77777777" w:rsidR="005D4961" w:rsidRDefault="00E37B79">
            <w:pPr>
              <w:spacing w:before="80" w:after="80" w:line="280" w:lineRule="auto"/>
            </w:pPr>
            <w:r>
              <w:t>Public-Key Infrastructure &amp; Certificate Lifecycle</w:t>
            </w:r>
          </w:p>
        </w:tc>
        <w:tc>
          <w:tcPr>
            <w:tcW w:w="2526" w:type="dxa"/>
            <w:tcMar>
              <w:top w:w="80" w:type="dxa"/>
              <w:left w:w="100" w:type="dxa"/>
              <w:bottom w:w="80" w:type="dxa"/>
              <w:right w:w="100" w:type="dxa"/>
            </w:tcMar>
            <w:vAlign w:val="center"/>
          </w:tcPr>
          <w:p w14:paraId="7C4901D5" w14:textId="77777777" w:rsidR="005D4961" w:rsidRDefault="00E37B79">
            <w:pPr>
              <w:spacing w:before="80" w:after="80" w:line="280" w:lineRule="auto"/>
            </w:pPr>
            <w:r>
              <w:rPr>
                <w:sz w:val="20"/>
                <w:szCs w:val="20"/>
              </w:rPr>
              <w:t>C11 · IT Operations, Cybersecurity &amp; Platform</w:t>
            </w:r>
          </w:p>
        </w:tc>
        <w:tc>
          <w:tcPr>
            <w:tcW w:w="1000" w:type="dxa"/>
            <w:tcMar>
              <w:top w:w="80" w:type="dxa"/>
              <w:left w:w="100" w:type="dxa"/>
              <w:bottom w:w="80" w:type="dxa"/>
              <w:right w:w="100" w:type="dxa"/>
            </w:tcMar>
            <w:vAlign w:val="center"/>
          </w:tcPr>
          <w:p w14:paraId="17D8486F"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5F5F8E22" w14:textId="77777777" w:rsidR="005D4961" w:rsidRDefault="00E37B79">
            <w:pPr>
              <w:spacing w:before="80" w:after="80" w:line="280" w:lineRule="auto"/>
              <w:jc w:val="center"/>
            </w:pPr>
            <w:r>
              <w:rPr>
                <w:b/>
                <w:bCs/>
                <w:color w:val="C00000"/>
                <w:sz w:val="20"/>
                <w:szCs w:val="20"/>
              </w:rPr>
              <w:t>Fast-Track</w:t>
            </w:r>
          </w:p>
        </w:tc>
      </w:tr>
      <w:tr w:rsidR="005D4961" w14:paraId="555E2B1B" w14:textId="77777777">
        <w:trPr>
          <w:cantSplit/>
        </w:trPr>
        <w:tc>
          <w:tcPr>
            <w:tcW w:w="1000" w:type="dxa"/>
            <w:shd w:val="clear" w:color="auto" w:fill="F5F7FB"/>
            <w:tcMar>
              <w:top w:w="80" w:type="dxa"/>
              <w:left w:w="100" w:type="dxa"/>
              <w:bottom w:w="80" w:type="dxa"/>
              <w:right w:w="100" w:type="dxa"/>
            </w:tcMar>
            <w:vAlign w:val="center"/>
          </w:tcPr>
          <w:p w14:paraId="7C97D7FE" w14:textId="77777777" w:rsidR="005D4961" w:rsidRDefault="00E37B79">
            <w:pPr>
              <w:spacing w:before="80" w:after="80" w:line="280" w:lineRule="auto"/>
            </w:pPr>
            <w:r>
              <w:rPr>
                <w:b/>
                <w:bCs/>
              </w:rPr>
              <w:t>S207</w:t>
            </w:r>
          </w:p>
        </w:tc>
        <w:tc>
          <w:tcPr>
            <w:tcW w:w="3500" w:type="dxa"/>
            <w:shd w:val="clear" w:color="auto" w:fill="F5F7FB"/>
            <w:tcMar>
              <w:top w:w="80" w:type="dxa"/>
              <w:left w:w="100" w:type="dxa"/>
              <w:bottom w:w="80" w:type="dxa"/>
              <w:right w:w="100" w:type="dxa"/>
            </w:tcMar>
            <w:vAlign w:val="center"/>
          </w:tcPr>
          <w:p w14:paraId="684624E1" w14:textId="77777777" w:rsidR="005D4961" w:rsidRDefault="00E37B79">
            <w:pPr>
              <w:spacing w:before="80" w:after="80" w:line="280" w:lineRule="auto"/>
            </w:pPr>
            <w:r>
              <w:t>Trust Services / Qualified Digital-Signature Platform</w:t>
            </w:r>
          </w:p>
        </w:tc>
        <w:tc>
          <w:tcPr>
            <w:tcW w:w="2526" w:type="dxa"/>
            <w:shd w:val="clear" w:color="auto" w:fill="F5F7FB"/>
            <w:tcMar>
              <w:top w:w="80" w:type="dxa"/>
              <w:left w:w="100" w:type="dxa"/>
              <w:bottom w:w="80" w:type="dxa"/>
              <w:right w:w="100" w:type="dxa"/>
            </w:tcMar>
            <w:vAlign w:val="center"/>
          </w:tcPr>
          <w:p w14:paraId="6601C472" w14:textId="77777777" w:rsidR="005D4961" w:rsidRDefault="00E37B79">
            <w:pPr>
              <w:spacing w:before="80" w:after="80" w:line="280" w:lineRule="auto"/>
            </w:pPr>
            <w:r>
              <w:rPr>
                <w:sz w:val="20"/>
                <w:szCs w:val="20"/>
              </w:rPr>
              <w:t>C11 · IT Operations, Cybersecurity &amp; Platform</w:t>
            </w:r>
          </w:p>
        </w:tc>
        <w:tc>
          <w:tcPr>
            <w:tcW w:w="1000" w:type="dxa"/>
            <w:shd w:val="clear" w:color="auto" w:fill="F5F7FB"/>
            <w:tcMar>
              <w:top w:w="80" w:type="dxa"/>
              <w:left w:w="100" w:type="dxa"/>
              <w:bottom w:w="80" w:type="dxa"/>
              <w:right w:w="100" w:type="dxa"/>
            </w:tcMar>
            <w:vAlign w:val="center"/>
          </w:tcPr>
          <w:p w14:paraId="6CDA3B27"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0B1C3D09" w14:textId="77777777" w:rsidR="005D4961" w:rsidRDefault="00E37B79">
            <w:pPr>
              <w:spacing w:before="80" w:after="80" w:line="280" w:lineRule="auto"/>
              <w:jc w:val="center"/>
            </w:pPr>
            <w:r>
              <w:rPr>
                <w:b/>
                <w:bCs/>
                <w:color w:val="C00000"/>
                <w:sz w:val="20"/>
                <w:szCs w:val="20"/>
              </w:rPr>
              <w:t>Fast-Track</w:t>
            </w:r>
          </w:p>
        </w:tc>
      </w:tr>
      <w:tr w:rsidR="005D4961" w14:paraId="6869E1F6" w14:textId="77777777">
        <w:trPr>
          <w:cantSplit/>
        </w:trPr>
        <w:tc>
          <w:tcPr>
            <w:tcW w:w="1000" w:type="dxa"/>
            <w:tcMar>
              <w:top w:w="80" w:type="dxa"/>
              <w:left w:w="100" w:type="dxa"/>
              <w:bottom w:w="80" w:type="dxa"/>
              <w:right w:w="100" w:type="dxa"/>
            </w:tcMar>
            <w:vAlign w:val="center"/>
          </w:tcPr>
          <w:p w14:paraId="18A8846D" w14:textId="77777777" w:rsidR="005D4961" w:rsidRDefault="00E37B79">
            <w:pPr>
              <w:spacing w:before="80" w:after="80" w:line="280" w:lineRule="auto"/>
            </w:pPr>
            <w:r>
              <w:rPr>
                <w:b/>
                <w:bCs/>
              </w:rPr>
              <w:t>S208</w:t>
            </w:r>
          </w:p>
        </w:tc>
        <w:tc>
          <w:tcPr>
            <w:tcW w:w="3500" w:type="dxa"/>
            <w:tcMar>
              <w:top w:w="80" w:type="dxa"/>
              <w:left w:w="100" w:type="dxa"/>
              <w:bottom w:w="80" w:type="dxa"/>
              <w:right w:w="100" w:type="dxa"/>
            </w:tcMar>
            <w:vAlign w:val="center"/>
          </w:tcPr>
          <w:p w14:paraId="13ED065E" w14:textId="77777777" w:rsidR="005D4961" w:rsidRDefault="00E37B79">
            <w:pPr>
              <w:spacing w:before="80" w:after="80" w:line="280" w:lineRule="auto"/>
            </w:pPr>
            <w:r>
              <w:t>SIEM (Security Information &amp; Event Management)</w:t>
            </w:r>
          </w:p>
        </w:tc>
        <w:tc>
          <w:tcPr>
            <w:tcW w:w="2526" w:type="dxa"/>
            <w:tcMar>
              <w:top w:w="80" w:type="dxa"/>
              <w:left w:w="100" w:type="dxa"/>
              <w:bottom w:w="80" w:type="dxa"/>
              <w:right w:w="100" w:type="dxa"/>
            </w:tcMar>
            <w:vAlign w:val="center"/>
          </w:tcPr>
          <w:p w14:paraId="071A038B" w14:textId="77777777" w:rsidR="005D4961" w:rsidRDefault="00E37B79">
            <w:pPr>
              <w:spacing w:before="80" w:after="80" w:line="280" w:lineRule="auto"/>
            </w:pPr>
            <w:r>
              <w:rPr>
                <w:sz w:val="20"/>
                <w:szCs w:val="20"/>
              </w:rPr>
              <w:t>C11 · IT Operations, Cybersecurity &amp; Platform</w:t>
            </w:r>
          </w:p>
        </w:tc>
        <w:tc>
          <w:tcPr>
            <w:tcW w:w="1000" w:type="dxa"/>
            <w:tcMar>
              <w:top w:w="80" w:type="dxa"/>
              <w:left w:w="100" w:type="dxa"/>
              <w:bottom w:w="80" w:type="dxa"/>
              <w:right w:w="100" w:type="dxa"/>
            </w:tcMar>
            <w:vAlign w:val="center"/>
          </w:tcPr>
          <w:p w14:paraId="0C06923D"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7324DE1D" w14:textId="77777777" w:rsidR="005D4961" w:rsidRDefault="00E37B79">
            <w:pPr>
              <w:spacing w:before="80" w:after="80" w:line="280" w:lineRule="auto"/>
              <w:jc w:val="center"/>
            </w:pPr>
            <w:r>
              <w:rPr>
                <w:b/>
                <w:bCs/>
                <w:color w:val="C00000"/>
                <w:sz w:val="20"/>
                <w:szCs w:val="20"/>
              </w:rPr>
              <w:t>Fast-Track</w:t>
            </w:r>
          </w:p>
        </w:tc>
      </w:tr>
      <w:tr w:rsidR="005D4961" w14:paraId="1A9D804D" w14:textId="77777777">
        <w:trPr>
          <w:cantSplit/>
        </w:trPr>
        <w:tc>
          <w:tcPr>
            <w:tcW w:w="1000" w:type="dxa"/>
            <w:shd w:val="clear" w:color="auto" w:fill="F5F7FB"/>
            <w:tcMar>
              <w:top w:w="80" w:type="dxa"/>
              <w:left w:w="100" w:type="dxa"/>
              <w:bottom w:w="80" w:type="dxa"/>
              <w:right w:w="100" w:type="dxa"/>
            </w:tcMar>
            <w:vAlign w:val="center"/>
          </w:tcPr>
          <w:p w14:paraId="410E9C11" w14:textId="77777777" w:rsidR="005D4961" w:rsidRDefault="00E37B79">
            <w:pPr>
              <w:spacing w:before="80" w:after="80" w:line="280" w:lineRule="auto"/>
            </w:pPr>
            <w:r>
              <w:rPr>
                <w:b/>
                <w:bCs/>
              </w:rPr>
              <w:t>S208a</w:t>
            </w:r>
          </w:p>
        </w:tc>
        <w:tc>
          <w:tcPr>
            <w:tcW w:w="3500" w:type="dxa"/>
            <w:shd w:val="clear" w:color="auto" w:fill="F5F7FB"/>
            <w:tcMar>
              <w:top w:w="80" w:type="dxa"/>
              <w:left w:w="100" w:type="dxa"/>
              <w:bottom w:w="80" w:type="dxa"/>
              <w:right w:w="100" w:type="dxa"/>
            </w:tcMar>
            <w:vAlign w:val="center"/>
          </w:tcPr>
          <w:p w14:paraId="6886221F" w14:textId="77777777" w:rsidR="005D4961" w:rsidRDefault="00E37B79">
            <w:pPr>
              <w:spacing w:before="80" w:after="80" w:line="280" w:lineRule="auto"/>
            </w:pPr>
            <w:r>
              <w:t>Observability / APM / Log Aggregation</w:t>
            </w:r>
          </w:p>
        </w:tc>
        <w:tc>
          <w:tcPr>
            <w:tcW w:w="2526" w:type="dxa"/>
            <w:shd w:val="clear" w:color="auto" w:fill="F5F7FB"/>
            <w:tcMar>
              <w:top w:w="80" w:type="dxa"/>
              <w:left w:w="100" w:type="dxa"/>
              <w:bottom w:w="80" w:type="dxa"/>
              <w:right w:w="100" w:type="dxa"/>
            </w:tcMar>
            <w:vAlign w:val="center"/>
          </w:tcPr>
          <w:p w14:paraId="7CD7F951" w14:textId="77777777" w:rsidR="005D4961" w:rsidRDefault="00E37B79">
            <w:pPr>
              <w:spacing w:before="80" w:after="80" w:line="280" w:lineRule="auto"/>
            </w:pPr>
            <w:r>
              <w:rPr>
                <w:sz w:val="20"/>
                <w:szCs w:val="20"/>
              </w:rPr>
              <w:t>C11 · IT Operations, Cybersecurity &amp; Platform</w:t>
            </w:r>
          </w:p>
        </w:tc>
        <w:tc>
          <w:tcPr>
            <w:tcW w:w="1000" w:type="dxa"/>
            <w:shd w:val="clear" w:color="auto" w:fill="F5F7FB"/>
            <w:tcMar>
              <w:top w:w="80" w:type="dxa"/>
              <w:left w:w="100" w:type="dxa"/>
              <w:bottom w:w="80" w:type="dxa"/>
              <w:right w:w="100" w:type="dxa"/>
            </w:tcMar>
            <w:vAlign w:val="center"/>
          </w:tcPr>
          <w:p w14:paraId="04849483"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6D421145" w14:textId="77777777" w:rsidR="005D4961" w:rsidRDefault="00E37B79">
            <w:pPr>
              <w:spacing w:before="80" w:after="80" w:line="280" w:lineRule="auto"/>
              <w:jc w:val="center"/>
            </w:pPr>
            <w:r>
              <w:rPr>
                <w:b/>
                <w:bCs/>
                <w:color w:val="C00000"/>
                <w:sz w:val="20"/>
                <w:szCs w:val="20"/>
              </w:rPr>
              <w:t>Fast-Track</w:t>
            </w:r>
          </w:p>
        </w:tc>
      </w:tr>
      <w:tr w:rsidR="005D4961" w14:paraId="793A3ADF" w14:textId="77777777">
        <w:trPr>
          <w:cantSplit/>
        </w:trPr>
        <w:tc>
          <w:tcPr>
            <w:tcW w:w="1000" w:type="dxa"/>
            <w:tcMar>
              <w:top w:w="80" w:type="dxa"/>
              <w:left w:w="100" w:type="dxa"/>
              <w:bottom w:w="80" w:type="dxa"/>
              <w:right w:w="100" w:type="dxa"/>
            </w:tcMar>
            <w:vAlign w:val="center"/>
          </w:tcPr>
          <w:p w14:paraId="274FC398" w14:textId="77777777" w:rsidR="005D4961" w:rsidRDefault="00E37B79">
            <w:pPr>
              <w:spacing w:before="80" w:after="80" w:line="280" w:lineRule="auto"/>
            </w:pPr>
            <w:r>
              <w:rPr>
                <w:b/>
                <w:bCs/>
              </w:rPr>
              <w:t>S208soar</w:t>
            </w:r>
          </w:p>
        </w:tc>
        <w:tc>
          <w:tcPr>
            <w:tcW w:w="3500" w:type="dxa"/>
            <w:tcMar>
              <w:top w:w="80" w:type="dxa"/>
              <w:left w:w="100" w:type="dxa"/>
              <w:bottom w:w="80" w:type="dxa"/>
              <w:right w:w="100" w:type="dxa"/>
            </w:tcMar>
            <w:vAlign w:val="center"/>
          </w:tcPr>
          <w:p w14:paraId="3A0F6BD8" w14:textId="77777777" w:rsidR="005D4961" w:rsidRDefault="00E37B79">
            <w:pPr>
              <w:spacing w:before="80" w:after="80" w:line="280" w:lineRule="auto"/>
            </w:pPr>
            <w:r>
              <w:t>SOAR (Security Orchestration, Automation &amp; Response)</w:t>
            </w:r>
          </w:p>
        </w:tc>
        <w:tc>
          <w:tcPr>
            <w:tcW w:w="2526" w:type="dxa"/>
            <w:tcMar>
              <w:top w:w="80" w:type="dxa"/>
              <w:left w:w="100" w:type="dxa"/>
              <w:bottom w:w="80" w:type="dxa"/>
              <w:right w:w="100" w:type="dxa"/>
            </w:tcMar>
            <w:vAlign w:val="center"/>
          </w:tcPr>
          <w:p w14:paraId="7CA91E33" w14:textId="77777777" w:rsidR="005D4961" w:rsidRDefault="00E37B79">
            <w:pPr>
              <w:spacing w:before="80" w:after="80" w:line="280" w:lineRule="auto"/>
            </w:pPr>
            <w:r>
              <w:rPr>
                <w:sz w:val="20"/>
                <w:szCs w:val="20"/>
              </w:rPr>
              <w:t>C11 · IT Operations, Cybersecurity &amp; Platform</w:t>
            </w:r>
          </w:p>
        </w:tc>
        <w:tc>
          <w:tcPr>
            <w:tcW w:w="1000" w:type="dxa"/>
            <w:tcMar>
              <w:top w:w="80" w:type="dxa"/>
              <w:left w:w="100" w:type="dxa"/>
              <w:bottom w:w="80" w:type="dxa"/>
              <w:right w:w="100" w:type="dxa"/>
            </w:tcMar>
            <w:vAlign w:val="center"/>
          </w:tcPr>
          <w:p w14:paraId="7EF87778"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1D0C3AD8" w14:textId="77777777" w:rsidR="005D4961" w:rsidRDefault="00E37B79">
            <w:pPr>
              <w:spacing w:before="80" w:after="80" w:line="280" w:lineRule="auto"/>
              <w:jc w:val="center"/>
            </w:pPr>
            <w:r>
              <w:rPr>
                <w:b/>
                <w:bCs/>
                <w:color w:val="BF8F00"/>
                <w:sz w:val="20"/>
                <w:szCs w:val="20"/>
              </w:rPr>
              <w:t>Phase 2</w:t>
            </w:r>
          </w:p>
        </w:tc>
      </w:tr>
      <w:tr w:rsidR="005D4961" w14:paraId="633CDA24" w14:textId="77777777">
        <w:trPr>
          <w:cantSplit/>
        </w:trPr>
        <w:tc>
          <w:tcPr>
            <w:tcW w:w="1000" w:type="dxa"/>
            <w:shd w:val="clear" w:color="auto" w:fill="F5F7FB"/>
            <w:tcMar>
              <w:top w:w="80" w:type="dxa"/>
              <w:left w:w="100" w:type="dxa"/>
              <w:bottom w:w="80" w:type="dxa"/>
              <w:right w:w="100" w:type="dxa"/>
            </w:tcMar>
            <w:vAlign w:val="center"/>
          </w:tcPr>
          <w:p w14:paraId="49F16503" w14:textId="77777777" w:rsidR="005D4961" w:rsidRDefault="00E37B79">
            <w:pPr>
              <w:spacing w:before="80" w:after="80" w:line="280" w:lineRule="auto"/>
            </w:pPr>
            <w:r>
              <w:rPr>
                <w:b/>
                <w:bCs/>
              </w:rPr>
              <w:t>S209</w:t>
            </w:r>
          </w:p>
        </w:tc>
        <w:tc>
          <w:tcPr>
            <w:tcW w:w="3500" w:type="dxa"/>
            <w:shd w:val="clear" w:color="auto" w:fill="F5F7FB"/>
            <w:tcMar>
              <w:top w:w="80" w:type="dxa"/>
              <w:left w:w="100" w:type="dxa"/>
              <w:bottom w:w="80" w:type="dxa"/>
              <w:right w:w="100" w:type="dxa"/>
            </w:tcMar>
            <w:vAlign w:val="center"/>
          </w:tcPr>
          <w:p w14:paraId="4CBD026D" w14:textId="77777777" w:rsidR="005D4961" w:rsidRDefault="00E37B79">
            <w:pPr>
              <w:spacing w:before="80" w:after="80" w:line="280" w:lineRule="auto"/>
            </w:pPr>
            <w:r>
              <w:t>Vulnerability Management / Pen-Test Platform</w:t>
            </w:r>
          </w:p>
        </w:tc>
        <w:tc>
          <w:tcPr>
            <w:tcW w:w="2526" w:type="dxa"/>
            <w:shd w:val="clear" w:color="auto" w:fill="F5F7FB"/>
            <w:tcMar>
              <w:top w:w="80" w:type="dxa"/>
              <w:left w:w="100" w:type="dxa"/>
              <w:bottom w:w="80" w:type="dxa"/>
              <w:right w:w="100" w:type="dxa"/>
            </w:tcMar>
            <w:vAlign w:val="center"/>
          </w:tcPr>
          <w:p w14:paraId="0A12DD60" w14:textId="77777777" w:rsidR="005D4961" w:rsidRDefault="00E37B79">
            <w:pPr>
              <w:spacing w:before="80" w:after="80" w:line="280" w:lineRule="auto"/>
            </w:pPr>
            <w:r>
              <w:rPr>
                <w:sz w:val="20"/>
                <w:szCs w:val="20"/>
              </w:rPr>
              <w:t>C11 · IT Operations, Cybersecurity &amp; Platform</w:t>
            </w:r>
          </w:p>
        </w:tc>
        <w:tc>
          <w:tcPr>
            <w:tcW w:w="1000" w:type="dxa"/>
            <w:shd w:val="clear" w:color="auto" w:fill="F5F7FB"/>
            <w:tcMar>
              <w:top w:w="80" w:type="dxa"/>
              <w:left w:w="100" w:type="dxa"/>
              <w:bottom w:w="80" w:type="dxa"/>
              <w:right w:w="100" w:type="dxa"/>
            </w:tcMar>
            <w:vAlign w:val="center"/>
          </w:tcPr>
          <w:p w14:paraId="10C3742F"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354CED6A" w14:textId="77777777" w:rsidR="005D4961" w:rsidRDefault="00E37B79">
            <w:pPr>
              <w:spacing w:before="80" w:after="80" w:line="280" w:lineRule="auto"/>
              <w:jc w:val="center"/>
            </w:pPr>
            <w:r>
              <w:rPr>
                <w:b/>
                <w:bCs/>
                <w:color w:val="C00000"/>
                <w:sz w:val="20"/>
                <w:szCs w:val="20"/>
              </w:rPr>
              <w:t>Fast-Track</w:t>
            </w:r>
          </w:p>
        </w:tc>
      </w:tr>
      <w:tr w:rsidR="005D4961" w14:paraId="528937D2" w14:textId="77777777">
        <w:trPr>
          <w:cantSplit/>
        </w:trPr>
        <w:tc>
          <w:tcPr>
            <w:tcW w:w="1000" w:type="dxa"/>
            <w:tcMar>
              <w:top w:w="80" w:type="dxa"/>
              <w:left w:w="100" w:type="dxa"/>
              <w:bottom w:w="80" w:type="dxa"/>
              <w:right w:w="100" w:type="dxa"/>
            </w:tcMar>
            <w:vAlign w:val="center"/>
          </w:tcPr>
          <w:p w14:paraId="308980BA" w14:textId="77777777" w:rsidR="005D4961" w:rsidRDefault="00E37B79">
            <w:pPr>
              <w:spacing w:before="80" w:after="80" w:line="280" w:lineRule="auto"/>
            </w:pPr>
            <w:r>
              <w:rPr>
                <w:b/>
                <w:bCs/>
              </w:rPr>
              <w:t>S210d</w:t>
            </w:r>
          </w:p>
        </w:tc>
        <w:tc>
          <w:tcPr>
            <w:tcW w:w="3500" w:type="dxa"/>
            <w:tcMar>
              <w:top w:w="80" w:type="dxa"/>
              <w:left w:w="100" w:type="dxa"/>
              <w:bottom w:w="80" w:type="dxa"/>
              <w:right w:w="100" w:type="dxa"/>
            </w:tcMar>
            <w:vAlign w:val="center"/>
          </w:tcPr>
          <w:p w14:paraId="261C3DC2" w14:textId="77777777" w:rsidR="005D4961" w:rsidRDefault="00E37B79">
            <w:pPr>
              <w:spacing w:before="80" w:after="80" w:line="280" w:lineRule="auto"/>
            </w:pPr>
            <w:r>
              <w:t>Data Loss Prevention (DLP)</w:t>
            </w:r>
          </w:p>
        </w:tc>
        <w:tc>
          <w:tcPr>
            <w:tcW w:w="2526" w:type="dxa"/>
            <w:tcMar>
              <w:top w:w="80" w:type="dxa"/>
              <w:left w:w="100" w:type="dxa"/>
              <w:bottom w:w="80" w:type="dxa"/>
              <w:right w:w="100" w:type="dxa"/>
            </w:tcMar>
            <w:vAlign w:val="center"/>
          </w:tcPr>
          <w:p w14:paraId="2479FB51" w14:textId="77777777" w:rsidR="005D4961" w:rsidRDefault="00E37B79">
            <w:pPr>
              <w:spacing w:before="80" w:after="80" w:line="280" w:lineRule="auto"/>
            </w:pPr>
            <w:r>
              <w:rPr>
                <w:sz w:val="20"/>
                <w:szCs w:val="20"/>
              </w:rPr>
              <w:t>C11 · IT Operations, Cybersecurity &amp; Platform</w:t>
            </w:r>
          </w:p>
        </w:tc>
        <w:tc>
          <w:tcPr>
            <w:tcW w:w="1000" w:type="dxa"/>
            <w:tcMar>
              <w:top w:w="80" w:type="dxa"/>
              <w:left w:w="100" w:type="dxa"/>
              <w:bottom w:w="80" w:type="dxa"/>
              <w:right w:w="100" w:type="dxa"/>
            </w:tcMar>
            <w:vAlign w:val="center"/>
          </w:tcPr>
          <w:p w14:paraId="76AB22F8"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1E698E6A" w14:textId="77777777" w:rsidR="005D4961" w:rsidRDefault="00E37B79">
            <w:pPr>
              <w:spacing w:before="80" w:after="80" w:line="280" w:lineRule="auto"/>
              <w:jc w:val="center"/>
            </w:pPr>
            <w:r>
              <w:rPr>
                <w:b/>
                <w:bCs/>
                <w:color w:val="C00000"/>
                <w:sz w:val="20"/>
                <w:szCs w:val="20"/>
              </w:rPr>
              <w:t>Fast-Track</w:t>
            </w:r>
          </w:p>
        </w:tc>
      </w:tr>
      <w:tr w:rsidR="005D4961" w14:paraId="52FBFC76" w14:textId="77777777">
        <w:trPr>
          <w:cantSplit/>
        </w:trPr>
        <w:tc>
          <w:tcPr>
            <w:tcW w:w="1000" w:type="dxa"/>
            <w:shd w:val="clear" w:color="auto" w:fill="F5F7FB"/>
            <w:tcMar>
              <w:top w:w="80" w:type="dxa"/>
              <w:left w:w="100" w:type="dxa"/>
              <w:bottom w:w="80" w:type="dxa"/>
              <w:right w:w="100" w:type="dxa"/>
            </w:tcMar>
            <w:vAlign w:val="center"/>
          </w:tcPr>
          <w:p w14:paraId="752F5FC8" w14:textId="77777777" w:rsidR="005D4961" w:rsidRDefault="00E37B79">
            <w:pPr>
              <w:spacing w:before="80" w:after="80" w:line="280" w:lineRule="auto"/>
            </w:pPr>
            <w:r>
              <w:rPr>
                <w:b/>
                <w:bCs/>
              </w:rPr>
              <w:t>S211</w:t>
            </w:r>
          </w:p>
        </w:tc>
        <w:tc>
          <w:tcPr>
            <w:tcW w:w="3500" w:type="dxa"/>
            <w:shd w:val="clear" w:color="auto" w:fill="F5F7FB"/>
            <w:tcMar>
              <w:top w:w="80" w:type="dxa"/>
              <w:left w:w="100" w:type="dxa"/>
              <w:bottom w:w="80" w:type="dxa"/>
              <w:right w:w="100" w:type="dxa"/>
            </w:tcMar>
            <w:vAlign w:val="center"/>
          </w:tcPr>
          <w:p w14:paraId="357A7C75" w14:textId="77777777" w:rsidR="005D4961" w:rsidRDefault="00E37B79">
            <w:pPr>
              <w:spacing w:before="80" w:after="80" w:line="280" w:lineRule="auto"/>
            </w:pPr>
            <w:r>
              <w:t>Configuration Management Database (CMDB)</w:t>
            </w:r>
          </w:p>
        </w:tc>
        <w:tc>
          <w:tcPr>
            <w:tcW w:w="2526" w:type="dxa"/>
            <w:shd w:val="clear" w:color="auto" w:fill="F5F7FB"/>
            <w:tcMar>
              <w:top w:w="80" w:type="dxa"/>
              <w:left w:w="100" w:type="dxa"/>
              <w:bottom w:w="80" w:type="dxa"/>
              <w:right w:w="100" w:type="dxa"/>
            </w:tcMar>
            <w:vAlign w:val="center"/>
          </w:tcPr>
          <w:p w14:paraId="370577A3" w14:textId="77777777" w:rsidR="005D4961" w:rsidRDefault="00E37B79">
            <w:pPr>
              <w:spacing w:before="80" w:after="80" w:line="280" w:lineRule="auto"/>
            </w:pPr>
            <w:r>
              <w:rPr>
                <w:sz w:val="20"/>
                <w:szCs w:val="20"/>
              </w:rPr>
              <w:t>C11 · IT Operations, Cybersecurity &amp; Platform</w:t>
            </w:r>
          </w:p>
        </w:tc>
        <w:tc>
          <w:tcPr>
            <w:tcW w:w="1000" w:type="dxa"/>
            <w:shd w:val="clear" w:color="auto" w:fill="F5F7FB"/>
            <w:tcMar>
              <w:top w:w="80" w:type="dxa"/>
              <w:left w:w="100" w:type="dxa"/>
              <w:bottom w:w="80" w:type="dxa"/>
              <w:right w:w="100" w:type="dxa"/>
            </w:tcMar>
            <w:vAlign w:val="center"/>
          </w:tcPr>
          <w:p w14:paraId="67CB679A"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0152726A" w14:textId="77777777" w:rsidR="005D4961" w:rsidRDefault="00E37B79">
            <w:pPr>
              <w:spacing w:before="80" w:after="80" w:line="280" w:lineRule="auto"/>
              <w:jc w:val="center"/>
            </w:pPr>
            <w:r>
              <w:rPr>
                <w:b/>
                <w:bCs/>
                <w:color w:val="BF8F00"/>
                <w:sz w:val="20"/>
                <w:szCs w:val="20"/>
              </w:rPr>
              <w:t>Phase 2</w:t>
            </w:r>
          </w:p>
        </w:tc>
      </w:tr>
      <w:tr w:rsidR="005D4961" w14:paraId="31A9380E" w14:textId="77777777">
        <w:trPr>
          <w:cantSplit/>
        </w:trPr>
        <w:tc>
          <w:tcPr>
            <w:tcW w:w="1000" w:type="dxa"/>
            <w:tcMar>
              <w:top w:w="80" w:type="dxa"/>
              <w:left w:w="100" w:type="dxa"/>
              <w:bottom w:w="80" w:type="dxa"/>
              <w:right w:w="100" w:type="dxa"/>
            </w:tcMar>
            <w:vAlign w:val="center"/>
          </w:tcPr>
          <w:p w14:paraId="28111E4D" w14:textId="77777777" w:rsidR="005D4961" w:rsidRDefault="00E37B79">
            <w:pPr>
              <w:spacing w:before="80" w:after="80" w:line="280" w:lineRule="auto"/>
            </w:pPr>
            <w:r>
              <w:rPr>
                <w:b/>
                <w:bCs/>
              </w:rPr>
              <w:t>S212</w:t>
            </w:r>
          </w:p>
        </w:tc>
        <w:tc>
          <w:tcPr>
            <w:tcW w:w="3500" w:type="dxa"/>
            <w:tcMar>
              <w:top w:w="80" w:type="dxa"/>
              <w:left w:w="100" w:type="dxa"/>
              <w:bottom w:w="80" w:type="dxa"/>
              <w:right w:w="100" w:type="dxa"/>
            </w:tcMar>
            <w:vAlign w:val="center"/>
          </w:tcPr>
          <w:p w14:paraId="33C43056" w14:textId="77777777" w:rsidR="005D4961" w:rsidRDefault="00E37B79">
            <w:pPr>
              <w:spacing w:before="80" w:after="80" w:line="280" w:lineRule="auto"/>
            </w:pPr>
            <w:r>
              <w:t>Privileged Access Management (PAM)</w:t>
            </w:r>
          </w:p>
        </w:tc>
        <w:tc>
          <w:tcPr>
            <w:tcW w:w="2526" w:type="dxa"/>
            <w:tcMar>
              <w:top w:w="80" w:type="dxa"/>
              <w:left w:w="100" w:type="dxa"/>
              <w:bottom w:w="80" w:type="dxa"/>
              <w:right w:w="100" w:type="dxa"/>
            </w:tcMar>
            <w:vAlign w:val="center"/>
          </w:tcPr>
          <w:p w14:paraId="087F2E35" w14:textId="77777777" w:rsidR="005D4961" w:rsidRDefault="00E37B79">
            <w:pPr>
              <w:spacing w:before="80" w:after="80" w:line="280" w:lineRule="auto"/>
            </w:pPr>
            <w:r>
              <w:rPr>
                <w:sz w:val="20"/>
                <w:szCs w:val="20"/>
              </w:rPr>
              <w:t>C11 · IT Operations, Cybersecurity &amp; Platform</w:t>
            </w:r>
          </w:p>
        </w:tc>
        <w:tc>
          <w:tcPr>
            <w:tcW w:w="1000" w:type="dxa"/>
            <w:tcMar>
              <w:top w:w="80" w:type="dxa"/>
              <w:left w:w="100" w:type="dxa"/>
              <w:bottom w:w="80" w:type="dxa"/>
              <w:right w:w="100" w:type="dxa"/>
            </w:tcMar>
            <w:vAlign w:val="center"/>
          </w:tcPr>
          <w:p w14:paraId="121C6E5D"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67C2A7B8" w14:textId="77777777" w:rsidR="005D4961" w:rsidRDefault="00E37B79">
            <w:pPr>
              <w:spacing w:before="80" w:after="80" w:line="280" w:lineRule="auto"/>
              <w:jc w:val="center"/>
            </w:pPr>
            <w:r>
              <w:rPr>
                <w:b/>
                <w:bCs/>
                <w:color w:val="C00000"/>
                <w:sz w:val="20"/>
                <w:szCs w:val="20"/>
              </w:rPr>
              <w:t>Fast-Track</w:t>
            </w:r>
          </w:p>
        </w:tc>
      </w:tr>
      <w:tr w:rsidR="005D4961" w14:paraId="5D83CB0F" w14:textId="77777777">
        <w:trPr>
          <w:cantSplit/>
        </w:trPr>
        <w:tc>
          <w:tcPr>
            <w:tcW w:w="1000" w:type="dxa"/>
            <w:shd w:val="clear" w:color="auto" w:fill="F5F7FB"/>
            <w:tcMar>
              <w:top w:w="80" w:type="dxa"/>
              <w:left w:w="100" w:type="dxa"/>
              <w:bottom w:w="80" w:type="dxa"/>
              <w:right w:w="100" w:type="dxa"/>
            </w:tcMar>
            <w:vAlign w:val="center"/>
          </w:tcPr>
          <w:p w14:paraId="43D82E61" w14:textId="77777777" w:rsidR="005D4961" w:rsidRDefault="00E37B79">
            <w:pPr>
              <w:spacing w:before="80" w:after="80" w:line="280" w:lineRule="auto"/>
            </w:pPr>
            <w:r>
              <w:rPr>
                <w:b/>
                <w:bCs/>
              </w:rPr>
              <w:t>S213</w:t>
            </w:r>
          </w:p>
        </w:tc>
        <w:tc>
          <w:tcPr>
            <w:tcW w:w="3500" w:type="dxa"/>
            <w:shd w:val="clear" w:color="auto" w:fill="F5F7FB"/>
            <w:tcMar>
              <w:top w:w="80" w:type="dxa"/>
              <w:left w:w="100" w:type="dxa"/>
              <w:bottom w:w="80" w:type="dxa"/>
              <w:right w:w="100" w:type="dxa"/>
            </w:tcMar>
            <w:vAlign w:val="center"/>
          </w:tcPr>
          <w:p w14:paraId="5778090B" w14:textId="77777777" w:rsidR="005D4961" w:rsidRDefault="00E37B79">
            <w:pPr>
              <w:spacing w:before="80" w:after="80" w:line="280" w:lineRule="auto"/>
            </w:pPr>
            <w:r>
              <w:t>Identity &amp; Access Management (IAM)</w:t>
            </w:r>
          </w:p>
        </w:tc>
        <w:tc>
          <w:tcPr>
            <w:tcW w:w="2526" w:type="dxa"/>
            <w:shd w:val="clear" w:color="auto" w:fill="F5F7FB"/>
            <w:tcMar>
              <w:top w:w="80" w:type="dxa"/>
              <w:left w:w="100" w:type="dxa"/>
              <w:bottom w:w="80" w:type="dxa"/>
              <w:right w:w="100" w:type="dxa"/>
            </w:tcMar>
            <w:vAlign w:val="center"/>
          </w:tcPr>
          <w:p w14:paraId="32FFC19D" w14:textId="77777777" w:rsidR="005D4961" w:rsidRDefault="00E37B79">
            <w:pPr>
              <w:spacing w:before="80" w:after="80" w:line="280" w:lineRule="auto"/>
            </w:pPr>
            <w:r>
              <w:rPr>
                <w:sz w:val="20"/>
                <w:szCs w:val="20"/>
              </w:rPr>
              <w:t>C11 · IT Operations, Cybersecurity &amp; Platform</w:t>
            </w:r>
          </w:p>
        </w:tc>
        <w:tc>
          <w:tcPr>
            <w:tcW w:w="1000" w:type="dxa"/>
            <w:shd w:val="clear" w:color="auto" w:fill="F5F7FB"/>
            <w:tcMar>
              <w:top w:w="80" w:type="dxa"/>
              <w:left w:w="100" w:type="dxa"/>
              <w:bottom w:w="80" w:type="dxa"/>
              <w:right w:w="100" w:type="dxa"/>
            </w:tcMar>
            <w:vAlign w:val="center"/>
          </w:tcPr>
          <w:p w14:paraId="18B37CFA" w14:textId="77777777" w:rsidR="005D4961" w:rsidRDefault="00E37B79">
            <w:pPr>
              <w:spacing w:before="80" w:after="80" w:line="280" w:lineRule="auto"/>
              <w:jc w:val="center"/>
            </w:pPr>
            <w:r>
              <w:rPr>
                <w:b/>
                <w:bCs/>
                <w:color w:val="1F3864"/>
                <w:sz w:val="20"/>
                <w:szCs w:val="20"/>
              </w:rPr>
              <w:t>DTI v3.0</w:t>
            </w:r>
          </w:p>
        </w:tc>
        <w:tc>
          <w:tcPr>
            <w:tcW w:w="1000" w:type="dxa"/>
            <w:shd w:val="clear" w:color="auto" w:fill="F5F7FB"/>
            <w:tcMar>
              <w:top w:w="80" w:type="dxa"/>
              <w:left w:w="100" w:type="dxa"/>
              <w:bottom w:w="80" w:type="dxa"/>
              <w:right w:w="100" w:type="dxa"/>
            </w:tcMar>
            <w:vAlign w:val="center"/>
          </w:tcPr>
          <w:p w14:paraId="38CE4D99" w14:textId="77777777" w:rsidR="005D4961" w:rsidRDefault="00E37B79">
            <w:pPr>
              <w:spacing w:before="80" w:after="80" w:line="280" w:lineRule="auto"/>
              <w:jc w:val="center"/>
            </w:pPr>
            <w:r>
              <w:rPr>
                <w:b/>
                <w:bCs/>
                <w:color w:val="C00000"/>
                <w:sz w:val="20"/>
                <w:szCs w:val="20"/>
              </w:rPr>
              <w:t>Fast-Track</w:t>
            </w:r>
          </w:p>
        </w:tc>
      </w:tr>
      <w:tr w:rsidR="005D4961" w14:paraId="27A728BA" w14:textId="77777777">
        <w:trPr>
          <w:cantSplit/>
        </w:trPr>
        <w:tc>
          <w:tcPr>
            <w:tcW w:w="1000" w:type="dxa"/>
            <w:tcMar>
              <w:top w:w="80" w:type="dxa"/>
              <w:left w:w="100" w:type="dxa"/>
              <w:bottom w:w="80" w:type="dxa"/>
              <w:right w:w="100" w:type="dxa"/>
            </w:tcMar>
            <w:vAlign w:val="center"/>
          </w:tcPr>
          <w:p w14:paraId="2411EE8B" w14:textId="77777777" w:rsidR="005D4961" w:rsidRDefault="00E37B79">
            <w:pPr>
              <w:spacing w:before="80" w:after="80" w:line="280" w:lineRule="auto"/>
            </w:pPr>
            <w:r>
              <w:rPr>
                <w:b/>
                <w:bCs/>
              </w:rPr>
              <w:lastRenderedPageBreak/>
              <w:t>S214</w:t>
            </w:r>
          </w:p>
        </w:tc>
        <w:tc>
          <w:tcPr>
            <w:tcW w:w="3500" w:type="dxa"/>
            <w:tcMar>
              <w:top w:w="80" w:type="dxa"/>
              <w:left w:w="100" w:type="dxa"/>
              <w:bottom w:w="80" w:type="dxa"/>
              <w:right w:w="100" w:type="dxa"/>
            </w:tcMar>
            <w:vAlign w:val="center"/>
          </w:tcPr>
          <w:p w14:paraId="5EF91A25" w14:textId="77777777" w:rsidR="005D4961" w:rsidRDefault="00E37B79">
            <w:pPr>
              <w:spacing w:before="80" w:after="80" w:line="280" w:lineRule="auto"/>
            </w:pPr>
            <w:r>
              <w:t>Cloud FinOps / Cost Governance</w:t>
            </w:r>
          </w:p>
        </w:tc>
        <w:tc>
          <w:tcPr>
            <w:tcW w:w="2526" w:type="dxa"/>
            <w:tcMar>
              <w:top w:w="80" w:type="dxa"/>
              <w:left w:w="100" w:type="dxa"/>
              <w:bottom w:w="80" w:type="dxa"/>
              <w:right w:w="100" w:type="dxa"/>
            </w:tcMar>
            <w:vAlign w:val="center"/>
          </w:tcPr>
          <w:p w14:paraId="156CDA81" w14:textId="77777777" w:rsidR="005D4961" w:rsidRDefault="00E37B79">
            <w:pPr>
              <w:spacing w:before="80" w:after="80" w:line="280" w:lineRule="auto"/>
            </w:pPr>
            <w:r>
              <w:rPr>
                <w:sz w:val="20"/>
                <w:szCs w:val="20"/>
              </w:rPr>
              <w:t>C11 · IT Operations, Cybersecurity &amp; Platform</w:t>
            </w:r>
          </w:p>
        </w:tc>
        <w:tc>
          <w:tcPr>
            <w:tcW w:w="1000" w:type="dxa"/>
            <w:tcMar>
              <w:top w:w="80" w:type="dxa"/>
              <w:left w:w="100" w:type="dxa"/>
              <w:bottom w:w="80" w:type="dxa"/>
              <w:right w:w="100" w:type="dxa"/>
            </w:tcMar>
            <w:vAlign w:val="center"/>
          </w:tcPr>
          <w:p w14:paraId="0C075145"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0FC585B5" w14:textId="77777777" w:rsidR="005D4961" w:rsidRDefault="00E37B79">
            <w:pPr>
              <w:spacing w:before="80" w:after="80" w:line="280" w:lineRule="auto"/>
              <w:jc w:val="center"/>
            </w:pPr>
            <w:r>
              <w:rPr>
                <w:b/>
                <w:bCs/>
                <w:color w:val="BF8F00"/>
                <w:sz w:val="20"/>
                <w:szCs w:val="20"/>
              </w:rPr>
              <w:t>Phase 2</w:t>
            </w:r>
          </w:p>
        </w:tc>
      </w:tr>
      <w:tr w:rsidR="005D4961" w14:paraId="08198B47" w14:textId="77777777">
        <w:trPr>
          <w:cantSplit/>
        </w:trPr>
        <w:tc>
          <w:tcPr>
            <w:tcW w:w="1000" w:type="dxa"/>
            <w:shd w:val="clear" w:color="auto" w:fill="F5F7FB"/>
            <w:tcMar>
              <w:top w:w="80" w:type="dxa"/>
              <w:left w:w="100" w:type="dxa"/>
              <w:bottom w:w="80" w:type="dxa"/>
              <w:right w:w="100" w:type="dxa"/>
            </w:tcMar>
            <w:vAlign w:val="center"/>
          </w:tcPr>
          <w:p w14:paraId="52D23558" w14:textId="77777777" w:rsidR="005D4961" w:rsidRDefault="00E37B79">
            <w:pPr>
              <w:spacing w:before="80" w:after="80" w:line="280" w:lineRule="auto"/>
            </w:pPr>
            <w:r>
              <w:rPr>
                <w:b/>
                <w:bCs/>
              </w:rPr>
              <w:t>S214a</w:t>
            </w:r>
          </w:p>
        </w:tc>
        <w:tc>
          <w:tcPr>
            <w:tcW w:w="3500" w:type="dxa"/>
            <w:shd w:val="clear" w:color="auto" w:fill="F5F7FB"/>
            <w:tcMar>
              <w:top w:w="80" w:type="dxa"/>
              <w:left w:w="100" w:type="dxa"/>
              <w:bottom w:w="80" w:type="dxa"/>
              <w:right w:w="100" w:type="dxa"/>
            </w:tcMar>
            <w:vAlign w:val="center"/>
          </w:tcPr>
          <w:p w14:paraId="65555FA3" w14:textId="77777777" w:rsidR="005D4961" w:rsidRDefault="00E37B79">
            <w:pPr>
              <w:spacing w:before="80" w:after="80" w:line="280" w:lineRule="auto"/>
            </w:pPr>
            <w:r>
              <w:t>Container Orchestration &amp; Service Mesh</w:t>
            </w:r>
          </w:p>
        </w:tc>
        <w:tc>
          <w:tcPr>
            <w:tcW w:w="2526" w:type="dxa"/>
            <w:shd w:val="clear" w:color="auto" w:fill="F5F7FB"/>
            <w:tcMar>
              <w:top w:w="80" w:type="dxa"/>
              <w:left w:w="100" w:type="dxa"/>
              <w:bottom w:w="80" w:type="dxa"/>
              <w:right w:w="100" w:type="dxa"/>
            </w:tcMar>
            <w:vAlign w:val="center"/>
          </w:tcPr>
          <w:p w14:paraId="1742D4EC" w14:textId="77777777" w:rsidR="005D4961" w:rsidRDefault="00E37B79">
            <w:pPr>
              <w:spacing w:before="80" w:after="80" w:line="280" w:lineRule="auto"/>
            </w:pPr>
            <w:r>
              <w:rPr>
                <w:sz w:val="20"/>
                <w:szCs w:val="20"/>
              </w:rPr>
              <w:t>C11 · IT Operations, Cybersecurity &amp; Platform</w:t>
            </w:r>
          </w:p>
        </w:tc>
        <w:tc>
          <w:tcPr>
            <w:tcW w:w="1000" w:type="dxa"/>
            <w:shd w:val="clear" w:color="auto" w:fill="F5F7FB"/>
            <w:tcMar>
              <w:top w:w="80" w:type="dxa"/>
              <w:left w:w="100" w:type="dxa"/>
              <w:bottom w:w="80" w:type="dxa"/>
              <w:right w:w="100" w:type="dxa"/>
            </w:tcMar>
            <w:vAlign w:val="center"/>
          </w:tcPr>
          <w:p w14:paraId="79EF1A01"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64C58203" w14:textId="77777777" w:rsidR="005D4961" w:rsidRDefault="00E37B79">
            <w:pPr>
              <w:spacing w:before="80" w:after="80" w:line="280" w:lineRule="auto"/>
              <w:jc w:val="center"/>
            </w:pPr>
            <w:r>
              <w:rPr>
                <w:b/>
                <w:bCs/>
                <w:color w:val="BF8F00"/>
                <w:sz w:val="20"/>
                <w:szCs w:val="20"/>
              </w:rPr>
              <w:t>Phase 2</w:t>
            </w:r>
          </w:p>
        </w:tc>
      </w:tr>
      <w:tr w:rsidR="005D4961" w14:paraId="584C1E72" w14:textId="77777777">
        <w:trPr>
          <w:cantSplit/>
        </w:trPr>
        <w:tc>
          <w:tcPr>
            <w:tcW w:w="1000" w:type="dxa"/>
            <w:tcMar>
              <w:top w:w="80" w:type="dxa"/>
              <w:left w:w="100" w:type="dxa"/>
              <w:bottom w:w="80" w:type="dxa"/>
              <w:right w:w="100" w:type="dxa"/>
            </w:tcMar>
            <w:vAlign w:val="center"/>
          </w:tcPr>
          <w:p w14:paraId="5700E2A1" w14:textId="77777777" w:rsidR="005D4961" w:rsidRDefault="00E37B79">
            <w:pPr>
              <w:spacing w:before="80" w:after="80" w:line="280" w:lineRule="auto"/>
            </w:pPr>
            <w:r>
              <w:rPr>
                <w:b/>
                <w:bCs/>
              </w:rPr>
              <w:t>S215</w:t>
            </w:r>
          </w:p>
        </w:tc>
        <w:tc>
          <w:tcPr>
            <w:tcW w:w="3500" w:type="dxa"/>
            <w:tcMar>
              <w:top w:w="80" w:type="dxa"/>
              <w:left w:w="100" w:type="dxa"/>
              <w:bottom w:w="80" w:type="dxa"/>
              <w:right w:w="100" w:type="dxa"/>
            </w:tcMar>
            <w:vAlign w:val="center"/>
          </w:tcPr>
          <w:p w14:paraId="58033166" w14:textId="77777777" w:rsidR="005D4961" w:rsidRDefault="00E37B79">
            <w:pPr>
              <w:spacing w:before="80" w:after="80" w:line="280" w:lineRule="auto"/>
            </w:pPr>
            <w:r>
              <w:t>Innovation Sandbox / Experimentation Environment</w:t>
            </w:r>
          </w:p>
        </w:tc>
        <w:tc>
          <w:tcPr>
            <w:tcW w:w="2526" w:type="dxa"/>
            <w:tcMar>
              <w:top w:w="80" w:type="dxa"/>
              <w:left w:w="100" w:type="dxa"/>
              <w:bottom w:w="80" w:type="dxa"/>
              <w:right w:w="100" w:type="dxa"/>
            </w:tcMar>
            <w:vAlign w:val="center"/>
          </w:tcPr>
          <w:p w14:paraId="0D8AFA03" w14:textId="77777777" w:rsidR="005D4961" w:rsidRDefault="00E37B79">
            <w:pPr>
              <w:spacing w:before="80" w:after="80" w:line="280" w:lineRule="auto"/>
            </w:pPr>
            <w:r>
              <w:rPr>
                <w:sz w:val="20"/>
                <w:szCs w:val="20"/>
              </w:rPr>
              <w:t>C11 · IT Operations, Cybersecurity &amp; Platform</w:t>
            </w:r>
          </w:p>
        </w:tc>
        <w:tc>
          <w:tcPr>
            <w:tcW w:w="1000" w:type="dxa"/>
            <w:tcMar>
              <w:top w:w="80" w:type="dxa"/>
              <w:left w:w="100" w:type="dxa"/>
              <w:bottom w:w="80" w:type="dxa"/>
              <w:right w:w="100" w:type="dxa"/>
            </w:tcMar>
            <w:vAlign w:val="center"/>
          </w:tcPr>
          <w:p w14:paraId="27A60468"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2703CFEA" w14:textId="77777777" w:rsidR="005D4961" w:rsidRDefault="00E37B79">
            <w:pPr>
              <w:spacing w:before="80" w:after="80" w:line="280" w:lineRule="auto"/>
              <w:jc w:val="center"/>
            </w:pPr>
            <w:r>
              <w:rPr>
                <w:b/>
                <w:bCs/>
                <w:color w:val="385723"/>
                <w:sz w:val="20"/>
                <w:szCs w:val="20"/>
              </w:rPr>
              <w:t>Phase 3</w:t>
            </w:r>
          </w:p>
        </w:tc>
      </w:tr>
      <w:tr w:rsidR="005D4961" w14:paraId="6D3193DF" w14:textId="77777777">
        <w:trPr>
          <w:cantSplit/>
        </w:trPr>
        <w:tc>
          <w:tcPr>
            <w:tcW w:w="1000" w:type="dxa"/>
            <w:shd w:val="clear" w:color="auto" w:fill="F5F7FB"/>
            <w:tcMar>
              <w:top w:w="80" w:type="dxa"/>
              <w:left w:w="100" w:type="dxa"/>
              <w:bottom w:w="80" w:type="dxa"/>
              <w:right w:w="100" w:type="dxa"/>
            </w:tcMar>
            <w:vAlign w:val="center"/>
          </w:tcPr>
          <w:p w14:paraId="7B38DE77" w14:textId="77777777" w:rsidR="005D4961" w:rsidRDefault="00E37B79">
            <w:pPr>
              <w:spacing w:before="80" w:after="80" w:line="280" w:lineRule="auto"/>
            </w:pPr>
            <w:r>
              <w:rPr>
                <w:b/>
                <w:bCs/>
              </w:rPr>
              <w:t>S217</w:t>
            </w:r>
          </w:p>
        </w:tc>
        <w:tc>
          <w:tcPr>
            <w:tcW w:w="3500" w:type="dxa"/>
            <w:shd w:val="clear" w:color="auto" w:fill="F5F7FB"/>
            <w:tcMar>
              <w:top w:w="80" w:type="dxa"/>
              <w:left w:w="100" w:type="dxa"/>
              <w:bottom w:w="80" w:type="dxa"/>
              <w:right w:w="100" w:type="dxa"/>
            </w:tcMar>
            <w:vAlign w:val="center"/>
          </w:tcPr>
          <w:p w14:paraId="4FBB8061" w14:textId="77777777" w:rsidR="005D4961" w:rsidRDefault="00E37B79">
            <w:pPr>
              <w:spacing w:before="80" w:after="80" w:line="280" w:lineRule="auto"/>
            </w:pPr>
            <w:r>
              <w:t>API &amp; Integration Layer (System 17)</w:t>
            </w:r>
          </w:p>
        </w:tc>
        <w:tc>
          <w:tcPr>
            <w:tcW w:w="2526" w:type="dxa"/>
            <w:shd w:val="clear" w:color="auto" w:fill="F5F7FB"/>
            <w:tcMar>
              <w:top w:w="80" w:type="dxa"/>
              <w:left w:w="100" w:type="dxa"/>
              <w:bottom w:w="80" w:type="dxa"/>
              <w:right w:w="100" w:type="dxa"/>
            </w:tcMar>
            <w:vAlign w:val="center"/>
          </w:tcPr>
          <w:p w14:paraId="6738DA89" w14:textId="77777777" w:rsidR="005D4961" w:rsidRDefault="00E37B79">
            <w:pPr>
              <w:spacing w:before="80" w:after="80" w:line="280" w:lineRule="auto"/>
            </w:pPr>
            <w:r>
              <w:rPr>
                <w:sz w:val="20"/>
                <w:szCs w:val="20"/>
              </w:rPr>
              <w:t>C11 · IT Operations, Cybersecurity &amp; Platform</w:t>
            </w:r>
          </w:p>
        </w:tc>
        <w:tc>
          <w:tcPr>
            <w:tcW w:w="1000" w:type="dxa"/>
            <w:shd w:val="clear" w:color="auto" w:fill="F5F7FB"/>
            <w:tcMar>
              <w:top w:w="80" w:type="dxa"/>
              <w:left w:w="100" w:type="dxa"/>
              <w:bottom w:w="80" w:type="dxa"/>
              <w:right w:w="100" w:type="dxa"/>
            </w:tcMar>
            <w:vAlign w:val="center"/>
          </w:tcPr>
          <w:p w14:paraId="0B2496AF" w14:textId="77777777" w:rsidR="005D4961" w:rsidRDefault="00E37B79">
            <w:pPr>
              <w:spacing w:before="80" w:after="80" w:line="280" w:lineRule="auto"/>
              <w:jc w:val="center"/>
            </w:pPr>
            <w:r>
              <w:rPr>
                <w:b/>
                <w:bCs/>
                <w:color w:val="1F3864"/>
                <w:sz w:val="20"/>
                <w:szCs w:val="20"/>
              </w:rPr>
              <w:t>DTI v3.0</w:t>
            </w:r>
          </w:p>
        </w:tc>
        <w:tc>
          <w:tcPr>
            <w:tcW w:w="1000" w:type="dxa"/>
            <w:shd w:val="clear" w:color="auto" w:fill="F5F7FB"/>
            <w:tcMar>
              <w:top w:w="80" w:type="dxa"/>
              <w:left w:w="100" w:type="dxa"/>
              <w:bottom w:w="80" w:type="dxa"/>
              <w:right w:w="100" w:type="dxa"/>
            </w:tcMar>
            <w:vAlign w:val="center"/>
          </w:tcPr>
          <w:p w14:paraId="15B5740B" w14:textId="77777777" w:rsidR="005D4961" w:rsidRDefault="00E37B79">
            <w:pPr>
              <w:spacing w:before="80" w:after="80" w:line="280" w:lineRule="auto"/>
              <w:jc w:val="center"/>
            </w:pPr>
            <w:r>
              <w:rPr>
                <w:b/>
                <w:bCs/>
                <w:color w:val="BF8F00"/>
                <w:sz w:val="20"/>
                <w:szCs w:val="20"/>
              </w:rPr>
              <w:t>Phase 2</w:t>
            </w:r>
          </w:p>
        </w:tc>
      </w:tr>
      <w:tr w:rsidR="005D4961" w14:paraId="6F54DE9C" w14:textId="77777777">
        <w:trPr>
          <w:cantSplit/>
        </w:trPr>
        <w:tc>
          <w:tcPr>
            <w:tcW w:w="1000" w:type="dxa"/>
            <w:tcMar>
              <w:top w:w="80" w:type="dxa"/>
              <w:left w:w="100" w:type="dxa"/>
              <w:bottom w:w="80" w:type="dxa"/>
              <w:right w:w="100" w:type="dxa"/>
            </w:tcMar>
            <w:vAlign w:val="center"/>
          </w:tcPr>
          <w:p w14:paraId="2202D5F6" w14:textId="77777777" w:rsidR="005D4961" w:rsidRDefault="00E37B79">
            <w:pPr>
              <w:spacing w:before="80" w:after="80" w:line="280" w:lineRule="auto"/>
            </w:pPr>
            <w:r>
              <w:rPr>
                <w:b/>
                <w:bCs/>
              </w:rPr>
              <w:t>S217a</w:t>
            </w:r>
          </w:p>
        </w:tc>
        <w:tc>
          <w:tcPr>
            <w:tcW w:w="3500" w:type="dxa"/>
            <w:tcMar>
              <w:top w:w="80" w:type="dxa"/>
              <w:left w:w="100" w:type="dxa"/>
              <w:bottom w:w="80" w:type="dxa"/>
              <w:right w:w="100" w:type="dxa"/>
            </w:tcMar>
            <w:vAlign w:val="center"/>
          </w:tcPr>
          <w:p w14:paraId="61D71342" w14:textId="77777777" w:rsidR="005D4961" w:rsidRDefault="00E37B79">
            <w:pPr>
              <w:spacing w:before="80" w:after="80" w:line="280" w:lineRule="auto"/>
            </w:pPr>
            <w:r>
              <w:t>API Gateway, Developer Portal &amp; Catalog</w:t>
            </w:r>
          </w:p>
        </w:tc>
        <w:tc>
          <w:tcPr>
            <w:tcW w:w="2526" w:type="dxa"/>
            <w:tcMar>
              <w:top w:w="80" w:type="dxa"/>
              <w:left w:w="100" w:type="dxa"/>
              <w:bottom w:w="80" w:type="dxa"/>
              <w:right w:w="100" w:type="dxa"/>
            </w:tcMar>
            <w:vAlign w:val="center"/>
          </w:tcPr>
          <w:p w14:paraId="130AC377" w14:textId="77777777" w:rsidR="005D4961" w:rsidRDefault="00E37B79">
            <w:pPr>
              <w:spacing w:before="80" w:after="80" w:line="280" w:lineRule="auto"/>
            </w:pPr>
            <w:r>
              <w:rPr>
                <w:sz w:val="20"/>
                <w:szCs w:val="20"/>
              </w:rPr>
              <w:t>C11 · IT Operations, Cybersecurity &amp; Platform</w:t>
            </w:r>
          </w:p>
        </w:tc>
        <w:tc>
          <w:tcPr>
            <w:tcW w:w="1000" w:type="dxa"/>
            <w:tcMar>
              <w:top w:w="80" w:type="dxa"/>
              <w:left w:w="100" w:type="dxa"/>
              <w:bottom w:w="80" w:type="dxa"/>
              <w:right w:w="100" w:type="dxa"/>
            </w:tcMar>
            <w:vAlign w:val="center"/>
          </w:tcPr>
          <w:p w14:paraId="1EF962B5"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604C6F40" w14:textId="77777777" w:rsidR="005D4961" w:rsidRDefault="00E37B79">
            <w:pPr>
              <w:spacing w:before="80" w:after="80" w:line="280" w:lineRule="auto"/>
              <w:jc w:val="center"/>
            </w:pPr>
            <w:r>
              <w:rPr>
                <w:b/>
                <w:bCs/>
                <w:color w:val="BF8F00"/>
                <w:sz w:val="20"/>
                <w:szCs w:val="20"/>
              </w:rPr>
              <w:t>Phase 2</w:t>
            </w:r>
          </w:p>
        </w:tc>
      </w:tr>
      <w:tr w:rsidR="005D4961" w14:paraId="5114750A" w14:textId="77777777">
        <w:trPr>
          <w:cantSplit/>
        </w:trPr>
        <w:tc>
          <w:tcPr>
            <w:tcW w:w="1000" w:type="dxa"/>
            <w:shd w:val="clear" w:color="auto" w:fill="F5F7FB"/>
            <w:tcMar>
              <w:top w:w="80" w:type="dxa"/>
              <w:left w:w="100" w:type="dxa"/>
              <w:bottom w:w="80" w:type="dxa"/>
              <w:right w:w="100" w:type="dxa"/>
            </w:tcMar>
            <w:vAlign w:val="center"/>
          </w:tcPr>
          <w:p w14:paraId="25ED0A3F" w14:textId="77777777" w:rsidR="005D4961" w:rsidRDefault="00E37B79">
            <w:pPr>
              <w:spacing w:before="80" w:after="80" w:line="280" w:lineRule="auto"/>
            </w:pPr>
            <w:r>
              <w:rPr>
                <w:b/>
                <w:bCs/>
              </w:rPr>
              <w:t>S220</w:t>
            </w:r>
          </w:p>
        </w:tc>
        <w:tc>
          <w:tcPr>
            <w:tcW w:w="3500" w:type="dxa"/>
            <w:shd w:val="clear" w:color="auto" w:fill="F5F7FB"/>
            <w:tcMar>
              <w:top w:w="80" w:type="dxa"/>
              <w:left w:w="100" w:type="dxa"/>
              <w:bottom w:w="80" w:type="dxa"/>
              <w:right w:w="100" w:type="dxa"/>
            </w:tcMar>
            <w:vAlign w:val="center"/>
          </w:tcPr>
          <w:p w14:paraId="11AEEB3B" w14:textId="77777777" w:rsidR="005D4961" w:rsidRDefault="00E37B79">
            <w:pPr>
              <w:spacing w:before="80" w:after="80" w:line="280" w:lineRule="auto"/>
            </w:pPr>
            <w:r>
              <w:t>Disaster-Recovery Orchestration / Runbook Automation</w:t>
            </w:r>
          </w:p>
        </w:tc>
        <w:tc>
          <w:tcPr>
            <w:tcW w:w="2526" w:type="dxa"/>
            <w:shd w:val="clear" w:color="auto" w:fill="F5F7FB"/>
            <w:tcMar>
              <w:top w:w="80" w:type="dxa"/>
              <w:left w:w="100" w:type="dxa"/>
              <w:bottom w:w="80" w:type="dxa"/>
              <w:right w:w="100" w:type="dxa"/>
            </w:tcMar>
            <w:vAlign w:val="center"/>
          </w:tcPr>
          <w:p w14:paraId="7E82EFD3" w14:textId="77777777" w:rsidR="005D4961" w:rsidRDefault="00E37B79">
            <w:pPr>
              <w:spacing w:before="80" w:after="80" w:line="280" w:lineRule="auto"/>
            </w:pPr>
            <w:r>
              <w:rPr>
                <w:sz w:val="20"/>
                <w:szCs w:val="20"/>
              </w:rPr>
              <w:t>C11 · IT Operations, Cybersecurity &amp; Platform</w:t>
            </w:r>
          </w:p>
        </w:tc>
        <w:tc>
          <w:tcPr>
            <w:tcW w:w="1000" w:type="dxa"/>
            <w:shd w:val="clear" w:color="auto" w:fill="F5F7FB"/>
            <w:tcMar>
              <w:top w:w="80" w:type="dxa"/>
              <w:left w:w="100" w:type="dxa"/>
              <w:bottom w:w="80" w:type="dxa"/>
              <w:right w:w="100" w:type="dxa"/>
            </w:tcMar>
            <w:vAlign w:val="center"/>
          </w:tcPr>
          <w:p w14:paraId="0037771B"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6AE0E740" w14:textId="77777777" w:rsidR="005D4961" w:rsidRDefault="00E37B79">
            <w:pPr>
              <w:spacing w:before="80" w:after="80" w:line="280" w:lineRule="auto"/>
              <w:jc w:val="center"/>
            </w:pPr>
            <w:r>
              <w:rPr>
                <w:b/>
                <w:bCs/>
                <w:color w:val="C00000"/>
                <w:sz w:val="20"/>
                <w:szCs w:val="20"/>
              </w:rPr>
              <w:t>Fast-Track</w:t>
            </w:r>
          </w:p>
        </w:tc>
      </w:tr>
      <w:tr w:rsidR="005D4961" w14:paraId="3445D7F7" w14:textId="77777777">
        <w:trPr>
          <w:cantSplit/>
        </w:trPr>
        <w:tc>
          <w:tcPr>
            <w:tcW w:w="1000" w:type="dxa"/>
            <w:tcMar>
              <w:top w:w="80" w:type="dxa"/>
              <w:left w:w="100" w:type="dxa"/>
              <w:bottom w:w="80" w:type="dxa"/>
              <w:right w:w="100" w:type="dxa"/>
            </w:tcMar>
            <w:vAlign w:val="center"/>
          </w:tcPr>
          <w:p w14:paraId="18DAF35A" w14:textId="77777777" w:rsidR="005D4961" w:rsidRDefault="00E37B79">
            <w:pPr>
              <w:spacing w:before="80" w:after="80" w:line="280" w:lineRule="auto"/>
            </w:pPr>
            <w:r>
              <w:rPr>
                <w:b/>
                <w:bCs/>
              </w:rPr>
              <w:t>S220s</w:t>
            </w:r>
          </w:p>
        </w:tc>
        <w:tc>
          <w:tcPr>
            <w:tcW w:w="3500" w:type="dxa"/>
            <w:tcMar>
              <w:top w:w="80" w:type="dxa"/>
              <w:left w:w="100" w:type="dxa"/>
              <w:bottom w:w="80" w:type="dxa"/>
              <w:right w:w="100" w:type="dxa"/>
            </w:tcMar>
            <w:vAlign w:val="center"/>
          </w:tcPr>
          <w:p w14:paraId="22B67AB2" w14:textId="77777777" w:rsidR="005D4961" w:rsidRDefault="00E37B79">
            <w:pPr>
              <w:spacing w:before="80" w:after="80" w:line="280" w:lineRule="auto"/>
            </w:pPr>
            <w:r>
              <w:t>Secrets Management</w:t>
            </w:r>
          </w:p>
        </w:tc>
        <w:tc>
          <w:tcPr>
            <w:tcW w:w="2526" w:type="dxa"/>
            <w:tcMar>
              <w:top w:w="80" w:type="dxa"/>
              <w:left w:w="100" w:type="dxa"/>
              <w:bottom w:w="80" w:type="dxa"/>
              <w:right w:w="100" w:type="dxa"/>
            </w:tcMar>
            <w:vAlign w:val="center"/>
          </w:tcPr>
          <w:p w14:paraId="4D8DBE94" w14:textId="77777777" w:rsidR="005D4961" w:rsidRDefault="00E37B79">
            <w:pPr>
              <w:spacing w:before="80" w:after="80" w:line="280" w:lineRule="auto"/>
            </w:pPr>
            <w:r>
              <w:rPr>
                <w:sz w:val="20"/>
                <w:szCs w:val="20"/>
              </w:rPr>
              <w:t>C11 · IT Operations, Cybersecurity &amp; Platform</w:t>
            </w:r>
          </w:p>
        </w:tc>
        <w:tc>
          <w:tcPr>
            <w:tcW w:w="1000" w:type="dxa"/>
            <w:tcMar>
              <w:top w:w="80" w:type="dxa"/>
              <w:left w:w="100" w:type="dxa"/>
              <w:bottom w:w="80" w:type="dxa"/>
              <w:right w:w="100" w:type="dxa"/>
            </w:tcMar>
            <w:vAlign w:val="center"/>
          </w:tcPr>
          <w:p w14:paraId="51D50B48"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751EA8FD" w14:textId="77777777" w:rsidR="005D4961" w:rsidRDefault="00E37B79">
            <w:pPr>
              <w:spacing w:before="80" w:after="80" w:line="280" w:lineRule="auto"/>
              <w:jc w:val="center"/>
            </w:pPr>
            <w:r>
              <w:rPr>
                <w:b/>
                <w:bCs/>
                <w:color w:val="C00000"/>
                <w:sz w:val="20"/>
                <w:szCs w:val="20"/>
              </w:rPr>
              <w:t>Fast-Track</w:t>
            </w:r>
          </w:p>
        </w:tc>
      </w:tr>
      <w:tr w:rsidR="005D4961" w14:paraId="3526473F" w14:textId="77777777">
        <w:trPr>
          <w:cantSplit/>
        </w:trPr>
        <w:tc>
          <w:tcPr>
            <w:tcW w:w="1000" w:type="dxa"/>
            <w:shd w:val="clear" w:color="auto" w:fill="F5F7FB"/>
            <w:tcMar>
              <w:top w:w="80" w:type="dxa"/>
              <w:left w:w="100" w:type="dxa"/>
              <w:bottom w:w="80" w:type="dxa"/>
              <w:right w:w="100" w:type="dxa"/>
            </w:tcMar>
            <w:vAlign w:val="center"/>
          </w:tcPr>
          <w:p w14:paraId="767AE157" w14:textId="77777777" w:rsidR="005D4961" w:rsidRDefault="00E37B79">
            <w:pPr>
              <w:spacing w:before="80" w:after="80" w:line="280" w:lineRule="auto"/>
            </w:pPr>
            <w:r>
              <w:rPr>
                <w:b/>
                <w:bCs/>
              </w:rPr>
              <w:t>S220t</w:t>
            </w:r>
          </w:p>
        </w:tc>
        <w:tc>
          <w:tcPr>
            <w:tcW w:w="3500" w:type="dxa"/>
            <w:shd w:val="clear" w:color="auto" w:fill="F5F7FB"/>
            <w:tcMar>
              <w:top w:w="80" w:type="dxa"/>
              <w:left w:w="100" w:type="dxa"/>
              <w:bottom w:w="80" w:type="dxa"/>
              <w:right w:w="100" w:type="dxa"/>
            </w:tcMar>
            <w:vAlign w:val="center"/>
          </w:tcPr>
          <w:p w14:paraId="6323B2CD" w14:textId="77777777" w:rsidR="005D4961" w:rsidRDefault="00E37B79">
            <w:pPr>
              <w:spacing w:before="80" w:after="80" w:line="280" w:lineRule="auto"/>
            </w:pPr>
            <w:r>
              <w:t>Test Management &amp; Automated QA Platform</w:t>
            </w:r>
          </w:p>
        </w:tc>
        <w:tc>
          <w:tcPr>
            <w:tcW w:w="2526" w:type="dxa"/>
            <w:shd w:val="clear" w:color="auto" w:fill="F5F7FB"/>
            <w:tcMar>
              <w:top w:w="80" w:type="dxa"/>
              <w:left w:w="100" w:type="dxa"/>
              <w:bottom w:w="80" w:type="dxa"/>
              <w:right w:w="100" w:type="dxa"/>
            </w:tcMar>
            <w:vAlign w:val="center"/>
          </w:tcPr>
          <w:p w14:paraId="6B8F4766" w14:textId="77777777" w:rsidR="005D4961" w:rsidRDefault="00E37B79">
            <w:pPr>
              <w:spacing w:before="80" w:after="80" w:line="280" w:lineRule="auto"/>
            </w:pPr>
            <w:r>
              <w:rPr>
                <w:sz w:val="20"/>
                <w:szCs w:val="20"/>
              </w:rPr>
              <w:t>C11 · IT Operations, Cybersecurity &amp; Platform</w:t>
            </w:r>
          </w:p>
        </w:tc>
        <w:tc>
          <w:tcPr>
            <w:tcW w:w="1000" w:type="dxa"/>
            <w:shd w:val="clear" w:color="auto" w:fill="F5F7FB"/>
            <w:tcMar>
              <w:top w:w="80" w:type="dxa"/>
              <w:left w:w="100" w:type="dxa"/>
              <w:bottom w:w="80" w:type="dxa"/>
              <w:right w:w="100" w:type="dxa"/>
            </w:tcMar>
            <w:vAlign w:val="center"/>
          </w:tcPr>
          <w:p w14:paraId="72B30797"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59372F81" w14:textId="77777777" w:rsidR="005D4961" w:rsidRDefault="00E37B79">
            <w:pPr>
              <w:spacing w:before="80" w:after="80" w:line="280" w:lineRule="auto"/>
              <w:jc w:val="center"/>
            </w:pPr>
            <w:r>
              <w:rPr>
                <w:b/>
                <w:bCs/>
                <w:color w:val="BF8F00"/>
                <w:sz w:val="20"/>
                <w:szCs w:val="20"/>
              </w:rPr>
              <w:t>Phase 2</w:t>
            </w:r>
          </w:p>
        </w:tc>
      </w:tr>
      <w:tr w:rsidR="005D4961" w14:paraId="18753E42" w14:textId="77777777">
        <w:trPr>
          <w:cantSplit/>
        </w:trPr>
        <w:tc>
          <w:tcPr>
            <w:tcW w:w="1000" w:type="dxa"/>
            <w:tcMar>
              <w:top w:w="80" w:type="dxa"/>
              <w:left w:w="100" w:type="dxa"/>
              <w:bottom w:w="80" w:type="dxa"/>
              <w:right w:w="100" w:type="dxa"/>
            </w:tcMar>
            <w:vAlign w:val="center"/>
          </w:tcPr>
          <w:p w14:paraId="18881E7F" w14:textId="77777777" w:rsidR="005D4961" w:rsidRDefault="00E37B79">
            <w:pPr>
              <w:spacing w:before="80" w:after="80" w:line="280" w:lineRule="auto"/>
            </w:pPr>
            <w:r>
              <w:rPr>
                <w:b/>
                <w:bCs/>
              </w:rPr>
              <w:t>S221</w:t>
            </w:r>
          </w:p>
        </w:tc>
        <w:tc>
          <w:tcPr>
            <w:tcW w:w="3500" w:type="dxa"/>
            <w:tcMar>
              <w:top w:w="80" w:type="dxa"/>
              <w:left w:w="100" w:type="dxa"/>
              <w:bottom w:w="80" w:type="dxa"/>
              <w:right w:w="100" w:type="dxa"/>
            </w:tcMar>
            <w:vAlign w:val="center"/>
          </w:tcPr>
          <w:p w14:paraId="3906A31D" w14:textId="77777777" w:rsidR="005D4961" w:rsidRDefault="00E37B79">
            <w:pPr>
              <w:spacing w:before="80" w:after="80" w:line="280" w:lineRule="auto"/>
            </w:pPr>
            <w:r>
              <w:t>Backup &amp; Immutable Storage Platform</w:t>
            </w:r>
          </w:p>
        </w:tc>
        <w:tc>
          <w:tcPr>
            <w:tcW w:w="2526" w:type="dxa"/>
            <w:tcMar>
              <w:top w:w="80" w:type="dxa"/>
              <w:left w:w="100" w:type="dxa"/>
              <w:bottom w:w="80" w:type="dxa"/>
              <w:right w:w="100" w:type="dxa"/>
            </w:tcMar>
            <w:vAlign w:val="center"/>
          </w:tcPr>
          <w:p w14:paraId="4EAC531F" w14:textId="77777777" w:rsidR="005D4961" w:rsidRDefault="00E37B79">
            <w:pPr>
              <w:spacing w:before="80" w:after="80" w:line="280" w:lineRule="auto"/>
            </w:pPr>
            <w:r>
              <w:rPr>
                <w:sz w:val="20"/>
                <w:szCs w:val="20"/>
              </w:rPr>
              <w:t>C11 · IT Operations, Cybersecurity &amp; Platform</w:t>
            </w:r>
          </w:p>
        </w:tc>
        <w:tc>
          <w:tcPr>
            <w:tcW w:w="1000" w:type="dxa"/>
            <w:tcMar>
              <w:top w:w="80" w:type="dxa"/>
              <w:left w:w="100" w:type="dxa"/>
              <w:bottom w:w="80" w:type="dxa"/>
              <w:right w:w="100" w:type="dxa"/>
            </w:tcMar>
            <w:vAlign w:val="center"/>
          </w:tcPr>
          <w:p w14:paraId="43FD9FF5"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73EE4FB8" w14:textId="77777777" w:rsidR="005D4961" w:rsidRDefault="00E37B79">
            <w:pPr>
              <w:spacing w:before="80" w:after="80" w:line="280" w:lineRule="auto"/>
              <w:jc w:val="center"/>
            </w:pPr>
            <w:r>
              <w:rPr>
                <w:b/>
                <w:bCs/>
                <w:color w:val="C00000"/>
                <w:sz w:val="20"/>
                <w:szCs w:val="20"/>
              </w:rPr>
              <w:t>Fast-Track</w:t>
            </w:r>
          </w:p>
        </w:tc>
      </w:tr>
      <w:tr w:rsidR="005D4961" w14:paraId="1464D244" w14:textId="77777777">
        <w:trPr>
          <w:cantSplit/>
        </w:trPr>
        <w:tc>
          <w:tcPr>
            <w:tcW w:w="1000" w:type="dxa"/>
            <w:shd w:val="clear" w:color="auto" w:fill="F5F7FB"/>
            <w:tcMar>
              <w:top w:w="80" w:type="dxa"/>
              <w:left w:w="100" w:type="dxa"/>
              <w:bottom w:w="80" w:type="dxa"/>
              <w:right w:w="100" w:type="dxa"/>
            </w:tcMar>
            <w:vAlign w:val="center"/>
          </w:tcPr>
          <w:p w14:paraId="64E2198E" w14:textId="77777777" w:rsidR="005D4961" w:rsidRDefault="00E37B79">
            <w:pPr>
              <w:spacing w:before="80" w:after="80" w:line="280" w:lineRule="auto"/>
            </w:pPr>
            <w:r>
              <w:rPr>
                <w:b/>
                <w:bCs/>
              </w:rPr>
              <w:t>S222</w:t>
            </w:r>
          </w:p>
        </w:tc>
        <w:tc>
          <w:tcPr>
            <w:tcW w:w="3500" w:type="dxa"/>
            <w:shd w:val="clear" w:color="auto" w:fill="F5F7FB"/>
            <w:tcMar>
              <w:top w:w="80" w:type="dxa"/>
              <w:left w:w="100" w:type="dxa"/>
              <w:bottom w:w="80" w:type="dxa"/>
              <w:right w:w="100" w:type="dxa"/>
            </w:tcMar>
            <w:vAlign w:val="center"/>
          </w:tcPr>
          <w:p w14:paraId="50FB4389" w14:textId="77777777" w:rsidR="005D4961" w:rsidRDefault="00E37B79">
            <w:pPr>
              <w:spacing w:before="80" w:after="80" w:line="280" w:lineRule="auto"/>
            </w:pPr>
            <w:r>
              <w:t>End-User Knowledge Base / Self-Service Portal</w:t>
            </w:r>
          </w:p>
        </w:tc>
        <w:tc>
          <w:tcPr>
            <w:tcW w:w="2526" w:type="dxa"/>
            <w:shd w:val="clear" w:color="auto" w:fill="F5F7FB"/>
            <w:tcMar>
              <w:top w:w="80" w:type="dxa"/>
              <w:left w:w="100" w:type="dxa"/>
              <w:bottom w:w="80" w:type="dxa"/>
              <w:right w:w="100" w:type="dxa"/>
            </w:tcMar>
            <w:vAlign w:val="center"/>
          </w:tcPr>
          <w:p w14:paraId="525ACEA3" w14:textId="77777777" w:rsidR="005D4961" w:rsidRDefault="00E37B79">
            <w:pPr>
              <w:spacing w:before="80" w:after="80" w:line="280" w:lineRule="auto"/>
            </w:pPr>
            <w:r>
              <w:rPr>
                <w:sz w:val="20"/>
                <w:szCs w:val="20"/>
              </w:rPr>
              <w:t>C11 · IT Operations, Cybersecurity &amp; Platform</w:t>
            </w:r>
          </w:p>
        </w:tc>
        <w:tc>
          <w:tcPr>
            <w:tcW w:w="1000" w:type="dxa"/>
            <w:shd w:val="clear" w:color="auto" w:fill="F5F7FB"/>
            <w:tcMar>
              <w:top w:w="80" w:type="dxa"/>
              <w:left w:w="100" w:type="dxa"/>
              <w:bottom w:w="80" w:type="dxa"/>
              <w:right w:w="100" w:type="dxa"/>
            </w:tcMar>
            <w:vAlign w:val="center"/>
          </w:tcPr>
          <w:p w14:paraId="00B62453"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669C4736" w14:textId="77777777" w:rsidR="005D4961" w:rsidRDefault="00E37B79">
            <w:pPr>
              <w:spacing w:before="80" w:after="80" w:line="280" w:lineRule="auto"/>
              <w:jc w:val="center"/>
            </w:pPr>
            <w:r>
              <w:rPr>
                <w:b/>
                <w:bCs/>
                <w:color w:val="C00000"/>
                <w:sz w:val="20"/>
                <w:szCs w:val="20"/>
              </w:rPr>
              <w:t>Fast-Track</w:t>
            </w:r>
          </w:p>
        </w:tc>
      </w:tr>
      <w:tr w:rsidR="005D4961" w14:paraId="46D8A366" w14:textId="77777777">
        <w:trPr>
          <w:cantSplit/>
        </w:trPr>
        <w:tc>
          <w:tcPr>
            <w:tcW w:w="1000" w:type="dxa"/>
            <w:tcMar>
              <w:top w:w="80" w:type="dxa"/>
              <w:left w:w="100" w:type="dxa"/>
              <w:bottom w:w="80" w:type="dxa"/>
              <w:right w:w="100" w:type="dxa"/>
            </w:tcMar>
            <w:vAlign w:val="center"/>
          </w:tcPr>
          <w:p w14:paraId="7AE32C01" w14:textId="77777777" w:rsidR="005D4961" w:rsidRDefault="00E37B79">
            <w:pPr>
              <w:spacing w:before="80" w:after="80" w:line="280" w:lineRule="auto"/>
            </w:pPr>
            <w:r>
              <w:rPr>
                <w:b/>
                <w:bCs/>
              </w:rPr>
              <w:t>S223</w:t>
            </w:r>
          </w:p>
        </w:tc>
        <w:tc>
          <w:tcPr>
            <w:tcW w:w="3500" w:type="dxa"/>
            <w:tcMar>
              <w:top w:w="80" w:type="dxa"/>
              <w:left w:w="100" w:type="dxa"/>
              <w:bottom w:w="80" w:type="dxa"/>
              <w:right w:w="100" w:type="dxa"/>
            </w:tcMar>
            <w:vAlign w:val="center"/>
          </w:tcPr>
          <w:p w14:paraId="781C1021" w14:textId="77777777" w:rsidR="005D4961" w:rsidRDefault="00E37B79">
            <w:pPr>
              <w:spacing w:before="80" w:after="80" w:line="280" w:lineRule="auto"/>
            </w:pPr>
            <w:r>
              <w:t>Master Data Management (MDM) / Data Catalog</w:t>
            </w:r>
          </w:p>
        </w:tc>
        <w:tc>
          <w:tcPr>
            <w:tcW w:w="2526" w:type="dxa"/>
            <w:tcMar>
              <w:top w:w="80" w:type="dxa"/>
              <w:left w:w="100" w:type="dxa"/>
              <w:bottom w:w="80" w:type="dxa"/>
              <w:right w:w="100" w:type="dxa"/>
            </w:tcMar>
            <w:vAlign w:val="center"/>
          </w:tcPr>
          <w:p w14:paraId="67A3C63C" w14:textId="77777777" w:rsidR="005D4961" w:rsidRDefault="00E37B79">
            <w:pPr>
              <w:spacing w:before="80" w:after="80" w:line="280" w:lineRule="auto"/>
            </w:pPr>
            <w:r>
              <w:rPr>
                <w:sz w:val="20"/>
                <w:szCs w:val="20"/>
              </w:rPr>
              <w:t>C11 · IT Operations, Cybersecurity &amp; Platform</w:t>
            </w:r>
          </w:p>
        </w:tc>
        <w:tc>
          <w:tcPr>
            <w:tcW w:w="1000" w:type="dxa"/>
            <w:tcMar>
              <w:top w:w="80" w:type="dxa"/>
              <w:left w:w="100" w:type="dxa"/>
              <w:bottom w:w="80" w:type="dxa"/>
              <w:right w:w="100" w:type="dxa"/>
            </w:tcMar>
            <w:vAlign w:val="center"/>
          </w:tcPr>
          <w:p w14:paraId="10F8DC91"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36326850" w14:textId="77777777" w:rsidR="005D4961" w:rsidRDefault="00E37B79">
            <w:pPr>
              <w:spacing w:before="80" w:after="80" w:line="280" w:lineRule="auto"/>
              <w:jc w:val="center"/>
            </w:pPr>
            <w:r>
              <w:rPr>
                <w:b/>
                <w:bCs/>
                <w:color w:val="BF8F00"/>
                <w:sz w:val="20"/>
                <w:szCs w:val="20"/>
              </w:rPr>
              <w:t>Phase 2</w:t>
            </w:r>
          </w:p>
        </w:tc>
      </w:tr>
      <w:tr w:rsidR="005D4961" w14:paraId="43D8CBD8" w14:textId="77777777">
        <w:trPr>
          <w:cantSplit/>
        </w:trPr>
        <w:tc>
          <w:tcPr>
            <w:tcW w:w="1000" w:type="dxa"/>
            <w:shd w:val="clear" w:color="auto" w:fill="F5F7FB"/>
            <w:tcMar>
              <w:top w:w="80" w:type="dxa"/>
              <w:left w:w="100" w:type="dxa"/>
              <w:bottom w:w="80" w:type="dxa"/>
              <w:right w:w="100" w:type="dxa"/>
            </w:tcMar>
            <w:vAlign w:val="center"/>
          </w:tcPr>
          <w:p w14:paraId="00014DD6" w14:textId="77777777" w:rsidR="005D4961" w:rsidRDefault="00E37B79">
            <w:pPr>
              <w:spacing w:before="80" w:after="80" w:line="280" w:lineRule="auto"/>
            </w:pPr>
            <w:r>
              <w:rPr>
                <w:b/>
                <w:bCs/>
              </w:rPr>
              <w:t>S224</w:t>
            </w:r>
          </w:p>
        </w:tc>
        <w:tc>
          <w:tcPr>
            <w:tcW w:w="3500" w:type="dxa"/>
            <w:shd w:val="clear" w:color="auto" w:fill="F5F7FB"/>
            <w:tcMar>
              <w:top w:w="80" w:type="dxa"/>
              <w:left w:w="100" w:type="dxa"/>
              <w:bottom w:w="80" w:type="dxa"/>
              <w:right w:w="100" w:type="dxa"/>
            </w:tcMar>
            <w:vAlign w:val="center"/>
          </w:tcPr>
          <w:p w14:paraId="4D13ACAF" w14:textId="77777777" w:rsidR="005D4961" w:rsidRDefault="00E37B79">
            <w:pPr>
              <w:spacing w:before="80" w:after="80" w:line="280" w:lineRule="auto"/>
            </w:pPr>
            <w:r>
              <w:t>Data Quality &amp; Lineage Tool</w:t>
            </w:r>
          </w:p>
        </w:tc>
        <w:tc>
          <w:tcPr>
            <w:tcW w:w="2526" w:type="dxa"/>
            <w:shd w:val="clear" w:color="auto" w:fill="F5F7FB"/>
            <w:tcMar>
              <w:top w:w="80" w:type="dxa"/>
              <w:left w:w="100" w:type="dxa"/>
              <w:bottom w:w="80" w:type="dxa"/>
              <w:right w:w="100" w:type="dxa"/>
            </w:tcMar>
            <w:vAlign w:val="center"/>
          </w:tcPr>
          <w:p w14:paraId="06D49A48" w14:textId="77777777" w:rsidR="005D4961" w:rsidRDefault="00E37B79">
            <w:pPr>
              <w:spacing w:before="80" w:after="80" w:line="280" w:lineRule="auto"/>
            </w:pPr>
            <w:r>
              <w:rPr>
                <w:sz w:val="20"/>
                <w:szCs w:val="20"/>
              </w:rPr>
              <w:t>C11 · IT Operations, Cybersecurity &amp; Platform</w:t>
            </w:r>
          </w:p>
        </w:tc>
        <w:tc>
          <w:tcPr>
            <w:tcW w:w="1000" w:type="dxa"/>
            <w:shd w:val="clear" w:color="auto" w:fill="F5F7FB"/>
            <w:tcMar>
              <w:top w:w="80" w:type="dxa"/>
              <w:left w:w="100" w:type="dxa"/>
              <w:bottom w:w="80" w:type="dxa"/>
              <w:right w:w="100" w:type="dxa"/>
            </w:tcMar>
            <w:vAlign w:val="center"/>
          </w:tcPr>
          <w:p w14:paraId="252F824B"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2AA62B53" w14:textId="77777777" w:rsidR="005D4961" w:rsidRDefault="00E37B79">
            <w:pPr>
              <w:spacing w:before="80" w:after="80" w:line="280" w:lineRule="auto"/>
              <w:jc w:val="center"/>
            </w:pPr>
            <w:r>
              <w:rPr>
                <w:b/>
                <w:bCs/>
                <w:color w:val="BF8F00"/>
                <w:sz w:val="20"/>
                <w:szCs w:val="20"/>
              </w:rPr>
              <w:t>Phase 2</w:t>
            </w:r>
          </w:p>
        </w:tc>
      </w:tr>
      <w:tr w:rsidR="005D4961" w14:paraId="650496DB" w14:textId="77777777">
        <w:trPr>
          <w:cantSplit/>
        </w:trPr>
        <w:tc>
          <w:tcPr>
            <w:tcW w:w="1000" w:type="dxa"/>
            <w:tcMar>
              <w:top w:w="80" w:type="dxa"/>
              <w:left w:w="100" w:type="dxa"/>
              <w:bottom w:w="80" w:type="dxa"/>
              <w:right w:w="100" w:type="dxa"/>
            </w:tcMar>
            <w:vAlign w:val="center"/>
          </w:tcPr>
          <w:p w14:paraId="6F10FC40" w14:textId="77777777" w:rsidR="005D4961" w:rsidRDefault="00E37B79">
            <w:pPr>
              <w:spacing w:before="80" w:after="80" w:line="280" w:lineRule="auto"/>
            </w:pPr>
            <w:r>
              <w:rPr>
                <w:b/>
                <w:bCs/>
              </w:rPr>
              <w:t>S225</w:t>
            </w:r>
          </w:p>
        </w:tc>
        <w:tc>
          <w:tcPr>
            <w:tcW w:w="3500" w:type="dxa"/>
            <w:tcMar>
              <w:top w:w="80" w:type="dxa"/>
              <w:left w:w="100" w:type="dxa"/>
              <w:bottom w:w="80" w:type="dxa"/>
              <w:right w:w="100" w:type="dxa"/>
            </w:tcMar>
            <w:vAlign w:val="center"/>
          </w:tcPr>
          <w:p w14:paraId="79AA1AD5" w14:textId="77777777" w:rsidR="005D4961" w:rsidRDefault="00E37B79">
            <w:pPr>
              <w:spacing w:before="80" w:after="80" w:line="280" w:lineRule="auto"/>
            </w:pPr>
            <w:r>
              <w:t>Analytics Dashboard / Data Warehouse</w:t>
            </w:r>
          </w:p>
        </w:tc>
        <w:tc>
          <w:tcPr>
            <w:tcW w:w="2526" w:type="dxa"/>
            <w:tcMar>
              <w:top w:w="80" w:type="dxa"/>
              <w:left w:w="100" w:type="dxa"/>
              <w:bottom w:w="80" w:type="dxa"/>
              <w:right w:w="100" w:type="dxa"/>
            </w:tcMar>
            <w:vAlign w:val="center"/>
          </w:tcPr>
          <w:p w14:paraId="0DD459B0" w14:textId="77777777" w:rsidR="005D4961" w:rsidRDefault="00E37B79">
            <w:pPr>
              <w:spacing w:before="80" w:after="80" w:line="280" w:lineRule="auto"/>
            </w:pPr>
            <w:r>
              <w:rPr>
                <w:sz w:val="20"/>
                <w:szCs w:val="20"/>
              </w:rPr>
              <w:t>C12 · Analytics, Data &amp; Artificial Intelligence</w:t>
            </w:r>
          </w:p>
        </w:tc>
        <w:tc>
          <w:tcPr>
            <w:tcW w:w="1000" w:type="dxa"/>
            <w:tcMar>
              <w:top w:w="80" w:type="dxa"/>
              <w:left w:w="100" w:type="dxa"/>
              <w:bottom w:w="80" w:type="dxa"/>
              <w:right w:w="100" w:type="dxa"/>
            </w:tcMar>
            <w:vAlign w:val="center"/>
          </w:tcPr>
          <w:p w14:paraId="2681759A" w14:textId="77777777" w:rsidR="005D4961" w:rsidRDefault="00E37B79">
            <w:pPr>
              <w:spacing w:before="80" w:after="80" w:line="280" w:lineRule="auto"/>
              <w:jc w:val="center"/>
            </w:pPr>
            <w:r>
              <w:rPr>
                <w:b/>
                <w:bCs/>
                <w:color w:val="1F3864"/>
                <w:sz w:val="20"/>
                <w:szCs w:val="20"/>
              </w:rPr>
              <w:t>DTI v3.0</w:t>
            </w:r>
          </w:p>
        </w:tc>
        <w:tc>
          <w:tcPr>
            <w:tcW w:w="1000" w:type="dxa"/>
            <w:tcMar>
              <w:top w:w="80" w:type="dxa"/>
              <w:left w:w="100" w:type="dxa"/>
              <w:bottom w:w="80" w:type="dxa"/>
              <w:right w:w="100" w:type="dxa"/>
            </w:tcMar>
            <w:vAlign w:val="center"/>
          </w:tcPr>
          <w:p w14:paraId="4F89656B" w14:textId="77777777" w:rsidR="005D4961" w:rsidRDefault="00E37B79">
            <w:pPr>
              <w:spacing w:before="80" w:after="80" w:line="280" w:lineRule="auto"/>
              <w:jc w:val="center"/>
            </w:pPr>
            <w:r>
              <w:rPr>
                <w:b/>
                <w:bCs/>
                <w:color w:val="C00000"/>
                <w:sz w:val="20"/>
                <w:szCs w:val="20"/>
              </w:rPr>
              <w:t>Fast-Track</w:t>
            </w:r>
          </w:p>
        </w:tc>
      </w:tr>
      <w:tr w:rsidR="005D4961" w14:paraId="3B8B2BB6" w14:textId="77777777">
        <w:trPr>
          <w:cantSplit/>
        </w:trPr>
        <w:tc>
          <w:tcPr>
            <w:tcW w:w="1000" w:type="dxa"/>
            <w:shd w:val="clear" w:color="auto" w:fill="F5F7FB"/>
            <w:tcMar>
              <w:top w:w="80" w:type="dxa"/>
              <w:left w:w="100" w:type="dxa"/>
              <w:bottom w:w="80" w:type="dxa"/>
              <w:right w:w="100" w:type="dxa"/>
            </w:tcMar>
            <w:vAlign w:val="center"/>
          </w:tcPr>
          <w:p w14:paraId="7C1C395B" w14:textId="77777777" w:rsidR="005D4961" w:rsidRDefault="00E37B79">
            <w:pPr>
              <w:spacing w:before="80" w:after="80" w:line="280" w:lineRule="auto"/>
            </w:pPr>
            <w:r>
              <w:rPr>
                <w:b/>
                <w:bCs/>
              </w:rPr>
              <w:t>S226</w:t>
            </w:r>
          </w:p>
        </w:tc>
        <w:tc>
          <w:tcPr>
            <w:tcW w:w="3500" w:type="dxa"/>
            <w:shd w:val="clear" w:color="auto" w:fill="F5F7FB"/>
            <w:tcMar>
              <w:top w:w="80" w:type="dxa"/>
              <w:left w:w="100" w:type="dxa"/>
              <w:bottom w:w="80" w:type="dxa"/>
              <w:right w:w="100" w:type="dxa"/>
            </w:tcMar>
            <w:vAlign w:val="center"/>
          </w:tcPr>
          <w:p w14:paraId="61D1442E" w14:textId="77777777" w:rsidR="005D4961" w:rsidRDefault="00E37B79">
            <w:pPr>
              <w:spacing w:before="80" w:after="80" w:line="280" w:lineRule="auto"/>
            </w:pPr>
            <w:r>
              <w:t>Self-Service BI Tooling</w:t>
            </w:r>
          </w:p>
        </w:tc>
        <w:tc>
          <w:tcPr>
            <w:tcW w:w="2526" w:type="dxa"/>
            <w:shd w:val="clear" w:color="auto" w:fill="F5F7FB"/>
            <w:tcMar>
              <w:top w:w="80" w:type="dxa"/>
              <w:left w:w="100" w:type="dxa"/>
              <w:bottom w:w="80" w:type="dxa"/>
              <w:right w:w="100" w:type="dxa"/>
            </w:tcMar>
            <w:vAlign w:val="center"/>
          </w:tcPr>
          <w:p w14:paraId="343176BF" w14:textId="77777777" w:rsidR="005D4961" w:rsidRDefault="00E37B79">
            <w:pPr>
              <w:spacing w:before="80" w:after="80" w:line="280" w:lineRule="auto"/>
            </w:pPr>
            <w:r>
              <w:rPr>
                <w:sz w:val="20"/>
                <w:szCs w:val="20"/>
              </w:rPr>
              <w:t>C12 · Analytics, Data &amp; Artificial Intelligence</w:t>
            </w:r>
          </w:p>
        </w:tc>
        <w:tc>
          <w:tcPr>
            <w:tcW w:w="1000" w:type="dxa"/>
            <w:shd w:val="clear" w:color="auto" w:fill="F5F7FB"/>
            <w:tcMar>
              <w:top w:w="80" w:type="dxa"/>
              <w:left w:w="100" w:type="dxa"/>
              <w:bottom w:w="80" w:type="dxa"/>
              <w:right w:w="100" w:type="dxa"/>
            </w:tcMar>
            <w:vAlign w:val="center"/>
          </w:tcPr>
          <w:p w14:paraId="68A555A6"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29D3C076" w14:textId="77777777" w:rsidR="005D4961" w:rsidRDefault="00E37B79">
            <w:pPr>
              <w:spacing w:before="80" w:after="80" w:line="280" w:lineRule="auto"/>
              <w:jc w:val="center"/>
            </w:pPr>
            <w:r>
              <w:rPr>
                <w:b/>
                <w:bCs/>
                <w:color w:val="BF8F00"/>
                <w:sz w:val="20"/>
                <w:szCs w:val="20"/>
              </w:rPr>
              <w:t>Phase 2</w:t>
            </w:r>
          </w:p>
        </w:tc>
      </w:tr>
      <w:tr w:rsidR="005D4961" w14:paraId="0771200A" w14:textId="77777777">
        <w:trPr>
          <w:cantSplit/>
        </w:trPr>
        <w:tc>
          <w:tcPr>
            <w:tcW w:w="1000" w:type="dxa"/>
            <w:tcMar>
              <w:top w:w="80" w:type="dxa"/>
              <w:left w:w="100" w:type="dxa"/>
              <w:bottom w:w="80" w:type="dxa"/>
              <w:right w:w="100" w:type="dxa"/>
            </w:tcMar>
            <w:vAlign w:val="center"/>
          </w:tcPr>
          <w:p w14:paraId="6518AB79" w14:textId="77777777" w:rsidR="005D4961" w:rsidRDefault="00E37B79">
            <w:pPr>
              <w:spacing w:before="80" w:after="80" w:line="280" w:lineRule="auto"/>
            </w:pPr>
            <w:r>
              <w:rPr>
                <w:b/>
                <w:bCs/>
              </w:rPr>
              <w:lastRenderedPageBreak/>
              <w:t>S227</w:t>
            </w:r>
          </w:p>
        </w:tc>
        <w:tc>
          <w:tcPr>
            <w:tcW w:w="3500" w:type="dxa"/>
            <w:tcMar>
              <w:top w:w="80" w:type="dxa"/>
              <w:left w:w="100" w:type="dxa"/>
              <w:bottom w:w="80" w:type="dxa"/>
              <w:right w:w="100" w:type="dxa"/>
            </w:tcMar>
            <w:vAlign w:val="center"/>
          </w:tcPr>
          <w:p w14:paraId="7E77304C" w14:textId="77777777" w:rsidR="005D4961" w:rsidRDefault="00E37B79">
            <w:pPr>
              <w:spacing w:before="80" w:after="80" w:line="280" w:lineRule="auto"/>
            </w:pPr>
            <w:r>
              <w:t>Predictive / Prescriptive Models — at-risk Students, Bar-pass propensity</w:t>
            </w:r>
          </w:p>
        </w:tc>
        <w:tc>
          <w:tcPr>
            <w:tcW w:w="2526" w:type="dxa"/>
            <w:tcMar>
              <w:top w:w="80" w:type="dxa"/>
              <w:left w:w="100" w:type="dxa"/>
              <w:bottom w:w="80" w:type="dxa"/>
              <w:right w:w="100" w:type="dxa"/>
            </w:tcMar>
            <w:vAlign w:val="center"/>
          </w:tcPr>
          <w:p w14:paraId="3D84D0AA" w14:textId="77777777" w:rsidR="005D4961" w:rsidRDefault="00E37B79">
            <w:pPr>
              <w:spacing w:before="80" w:after="80" w:line="280" w:lineRule="auto"/>
            </w:pPr>
            <w:r>
              <w:rPr>
                <w:sz w:val="20"/>
                <w:szCs w:val="20"/>
              </w:rPr>
              <w:t>C12 · Analytics, Data &amp; Artificial Intelligence</w:t>
            </w:r>
          </w:p>
        </w:tc>
        <w:tc>
          <w:tcPr>
            <w:tcW w:w="1000" w:type="dxa"/>
            <w:tcMar>
              <w:top w:w="80" w:type="dxa"/>
              <w:left w:w="100" w:type="dxa"/>
              <w:bottom w:w="80" w:type="dxa"/>
              <w:right w:w="100" w:type="dxa"/>
            </w:tcMar>
            <w:vAlign w:val="center"/>
          </w:tcPr>
          <w:p w14:paraId="2B45E9BE"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3424EBA6" w14:textId="77777777" w:rsidR="005D4961" w:rsidRDefault="00E37B79">
            <w:pPr>
              <w:spacing w:before="80" w:after="80" w:line="280" w:lineRule="auto"/>
              <w:jc w:val="center"/>
            </w:pPr>
            <w:r>
              <w:rPr>
                <w:b/>
                <w:bCs/>
                <w:color w:val="BF8F00"/>
                <w:sz w:val="20"/>
                <w:szCs w:val="20"/>
              </w:rPr>
              <w:t>Phase 2</w:t>
            </w:r>
          </w:p>
        </w:tc>
      </w:tr>
      <w:tr w:rsidR="005D4961" w14:paraId="11FD7AF1" w14:textId="77777777">
        <w:trPr>
          <w:cantSplit/>
        </w:trPr>
        <w:tc>
          <w:tcPr>
            <w:tcW w:w="1000" w:type="dxa"/>
            <w:shd w:val="clear" w:color="auto" w:fill="F5F7FB"/>
            <w:tcMar>
              <w:top w:w="80" w:type="dxa"/>
              <w:left w:w="100" w:type="dxa"/>
              <w:bottom w:w="80" w:type="dxa"/>
              <w:right w:w="100" w:type="dxa"/>
            </w:tcMar>
            <w:vAlign w:val="center"/>
          </w:tcPr>
          <w:p w14:paraId="19E6E638" w14:textId="77777777" w:rsidR="005D4961" w:rsidRDefault="00E37B79">
            <w:pPr>
              <w:spacing w:before="80" w:after="80" w:line="280" w:lineRule="auto"/>
            </w:pPr>
            <w:r>
              <w:rPr>
                <w:b/>
                <w:bCs/>
              </w:rPr>
              <w:t>S228</w:t>
            </w:r>
          </w:p>
        </w:tc>
        <w:tc>
          <w:tcPr>
            <w:tcW w:w="3500" w:type="dxa"/>
            <w:shd w:val="clear" w:color="auto" w:fill="F5F7FB"/>
            <w:tcMar>
              <w:top w:w="80" w:type="dxa"/>
              <w:left w:w="100" w:type="dxa"/>
              <w:bottom w:w="80" w:type="dxa"/>
              <w:right w:w="100" w:type="dxa"/>
            </w:tcMar>
            <w:vAlign w:val="center"/>
          </w:tcPr>
          <w:p w14:paraId="4A1AA9DE" w14:textId="77777777" w:rsidR="005D4961" w:rsidRDefault="00E37B79">
            <w:pPr>
              <w:spacing w:before="80" w:after="80" w:line="280" w:lineRule="auto"/>
            </w:pPr>
            <w:r>
              <w:t>Responsible-AI Governance Workspace</w:t>
            </w:r>
          </w:p>
        </w:tc>
        <w:tc>
          <w:tcPr>
            <w:tcW w:w="2526" w:type="dxa"/>
            <w:shd w:val="clear" w:color="auto" w:fill="F5F7FB"/>
            <w:tcMar>
              <w:top w:w="80" w:type="dxa"/>
              <w:left w:w="100" w:type="dxa"/>
              <w:bottom w:w="80" w:type="dxa"/>
              <w:right w:w="100" w:type="dxa"/>
            </w:tcMar>
            <w:vAlign w:val="center"/>
          </w:tcPr>
          <w:p w14:paraId="7BF373F9" w14:textId="77777777" w:rsidR="005D4961" w:rsidRDefault="00E37B79">
            <w:pPr>
              <w:spacing w:before="80" w:after="80" w:line="280" w:lineRule="auto"/>
            </w:pPr>
            <w:r>
              <w:rPr>
                <w:sz w:val="20"/>
                <w:szCs w:val="20"/>
              </w:rPr>
              <w:t>C12 · Analytics, Data &amp; Artificial Intelligence</w:t>
            </w:r>
          </w:p>
        </w:tc>
        <w:tc>
          <w:tcPr>
            <w:tcW w:w="1000" w:type="dxa"/>
            <w:shd w:val="clear" w:color="auto" w:fill="F5F7FB"/>
            <w:tcMar>
              <w:top w:w="80" w:type="dxa"/>
              <w:left w:w="100" w:type="dxa"/>
              <w:bottom w:w="80" w:type="dxa"/>
              <w:right w:w="100" w:type="dxa"/>
            </w:tcMar>
            <w:vAlign w:val="center"/>
          </w:tcPr>
          <w:p w14:paraId="45B51EDA"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506D73BA" w14:textId="77777777" w:rsidR="005D4961" w:rsidRDefault="00E37B79">
            <w:pPr>
              <w:spacing w:before="80" w:after="80" w:line="280" w:lineRule="auto"/>
              <w:jc w:val="center"/>
            </w:pPr>
            <w:r>
              <w:rPr>
                <w:b/>
                <w:bCs/>
                <w:color w:val="BF8F00"/>
                <w:sz w:val="20"/>
                <w:szCs w:val="20"/>
              </w:rPr>
              <w:t>Phase 2</w:t>
            </w:r>
          </w:p>
        </w:tc>
      </w:tr>
    </w:tbl>
    <w:p w14:paraId="44623742" w14:textId="77777777" w:rsidR="005D4961" w:rsidRDefault="00E37B79">
      <w:pPr>
        <w:keepNext/>
        <w:spacing w:before="280" w:after="120" w:line="300" w:lineRule="auto"/>
      </w:pPr>
      <w:r>
        <w:rPr>
          <w:b/>
          <w:bCs/>
          <w:color w:val="1F3864"/>
          <w:sz w:val="26"/>
          <w:szCs w:val="26"/>
        </w:rPr>
        <w:t>30A.7.8  CCP — Communications, Comms &amp; Partnerships  (21 systems)</w:t>
      </w:r>
    </w:p>
    <w:p w14:paraId="06EEB24D" w14:textId="77777777" w:rsidR="005D4961" w:rsidRDefault="00E37B79">
      <w:pPr>
        <w:spacing w:before="80" w:after="80" w:line="280" w:lineRule="auto"/>
      </w:pPr>
      <w:r>
        <w:rPr>
          <w:i/>
          <w:iCs/>
        </w:rPr>
        <w:t>Phasing: 8 Fast-Track · 9 Phase 2 · 4 Phase 3.</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413"/>
        <w:gridCol w:w="3249"/>
        <w:gridCol w:w="2417"/>
        <w:gridCol w:w="978"/>
        <w:gridCol w:w="969"/>
      </w:tblGrid>
      <w:tr w:rsidR="005D4961" w14:paraId="0BD49739" w14:textId="77777777">
        <w:trPr>
          <w:cantSplit/>
          <w:tblHeader/>
        </w:trPr>
        <w:tc>
          <w:tcPr>
            <w:tcW w:w="1000" w:type="dxa"/>
            <w:shd w:val="clear" w:color="auto" w:fill="0F2A5C"/>
            <w:tcMar>
              <w:top w:w="80" w:type="dxa"/>
              <w:left w:w="100" w:type="dxa"/>
              <w:bottom w:w="80" w:type="dxa"/>
              <w:right w:w="100" w:type="dxa"/>
            </w:tcMar>
            <w:vAlign w:val="center"/>
          </w:tcPr>
          <w:p w14:paraId="0E3AE6DA" w14:textId="77777777" w:rsidR="005D4961" w:rsidRDefault="00E37B79">
            <w:pPr>
              <w:spacing w:before="80" w:after="80" w:line="280" w:lineRule="auto"/>
            </w:pPr>
            <w:r>
              <w:rPr>
                <w:b/>
                <w:bCs/>
                <w:color w:val="FFFFFF"/>
              </w:rPr>
              <w:t>ID</w:t>
            </w:r>
          </w:p>
        </w:tc>
        <w:tc>
          <w:tcPr>
            <w:tcW w:w="3500" w:type="dxa"/>
            <w:shd w:val="clear" w:color="auto" w:fill="0F2A5C"/>
            <w:tcMar>
              <w:top w:w="80" w:type="dxa"/>
              <w:left w:w="100" w:type="dxa"/>
              <w:bottom w:w="80" w:type="dxa"/>
              <w:right w:w="100" w:type="dxa"/>
            </w:tcMar>
            <w:vAlign w:val="center"/>
          </w:tcPr>
          <w:p w14:paraId="04B6F97D" w14:textId="77777777" w:rsidR="005D4961" w:rsidRDefault="00E37B79">
            <w:pPr>
              <w:spacing w:before="80" w:after="80" w:line="280" w:lineRule="auto"/>
            </w:pPr>
            <w:r>
              <w:rPr>
                <w:b/>
                <w:bCs/>
                <w:color w:val="FFFFFF"/>
              </w:rPr>
              <w:t>System</w:t>
            </w:r>
          </w:p>
        </w:tc>
        <w:tc>
          <w:tcPr>
            <w:tcW w:w="2526" w:type="dxa"/>
            <w:shd w:val="clear" w:color="auto" w:fill="0F2A5C"/>
            <w:tcMar>
              <w:top w:w="80" w:type="dxa"/>
              <w:left w:w="100" w:type="dxa"/>
              <w:bottom w:w="80" w:type="dxa"/>
              <w:right w:w="100" w:type="dxa"/>
            </w:tcMar>
            <w:vAlign w:val="center"/>
          </w:tcPr>
          <w:p w14:paraId="7A8DDE0A" w14:textId="77777777" w:rsidR="005D4961" w:rsidRDefault="00E37B79">
            <w:pPr>
              <w:spacing w:before="80" w:after="80" w:line="280" w:lineRule="auto"/>
            </w:pPr>
            <w:r>
              <w:rPr>
                <w:b/>
                <w:bCs/>
                <w:color w:val="FFFFFF"/>
              </w:rPr>
              <w:t>Functional Cluster</w:t>
            </w:r>
          </w:p>
        </w:tc>
        <w:tc>
          <w:tcPr>
            <w:tcW w:w="1000" w:type="dxa"/>
            <w:shd w:val="clear" w:color="auto" w:fill="0F2A5C"/>
            <w:tcMar>
              <w:top w:w="80" w:type="dxa"/>
              <w:left w:w="100" w:type="dxa"/>
              <w:bottom w:w="80" w:type="dxa"/>
              <w:right w:w="100" w:type="dxa"/>
            </w:tcMar>
            <w:vAlign w:val="center"/>
          </w:tcPr>
          <w:p w14:paraId="2F8C173A" w14:textId="77777777" w:rsidR="005D4961" w:rsidRDefault="00E37B79">
            <w:pPr>
              <w:spacing w:before="80" w:after="80" w:line="280" w:lineRule="auto"/>
              <w:jc w:val="center"/>
            </w:pPr>
            <w:r>
              <w:rPr>
                <w:b/>
                <w:bCs/>
                <w:color w:val="FFFFFF"/>
              </w:rPr>
              <w:t>Source</w:t>
            </w:r>
          </w:p>
        </w:tc>
        <w:tc>
          <w:tcPr>
            <w:tcW w:w="1000" w:type="dxa"/>
            <w:shd w:val="clear" w:color="auto" w:fill="0F2A5C"/>
            <w:tcMar>
              <w:top w:w="80" w:type="dxa"/>
              <w:left w:w="100" w:type="dxa"/>
              <w:bottom w:w="80" w:type="dxa"/>
              <w:right w:w="100" w:type="dxa"/>
            </w:tcMar>
            <w:vAlign w:val="center"/>
          </w:tcPr>
          <w:p w14:paraId="2C63CDA2" w14:textId="77777777" w:rsidR="005D4961" w:rsidRDefault="00E37B79">
            <w:pPr>
              <w:spacing w:before="80" w:after="80" w:line="280" w:lineRule="auto"/>
              <w:jc w:val="center"/>
            </w:pPr>
            <w:r>
              <w:rPr>
                <w:b/>
                <w:bCs/>
                <w:color w:val="FFFFFF"/>
              </w:rPr>
              <w:t>Phase</w:t>
            </w:r>
          </w:p>
        </w:tc>
      </w:tr>
      <w:tr w:rsidR="005D4961" w14:paraId="06047F54" w14:textId="77777777">
        <w:trPr>
          <w:cantSplit/>
        </w:trPr>
        <w:tc>
          <w:tcPr>
            <w:tcW w:w="1000" w:type="dxa"/>
            <w:tcMar>
              <w:top w:w="80" w:type="dxa"/>
              <w:left w:w="100" w:type="dxa"/>
              <w:bottom w:w="80" w:type="dxa"/>
              <w:right w:w="100" w:type="dxa"/>
            </w:tcMar>
            <w:vAlign w:val="center"/>
          </w:tcPr>
          <w:p w14:paraId="75BA113D" w14:textId="77777777" w:rsidR="005D4961" w:rsidRDefault="00E37B79">
            <w:pPr>
              <w:spacing w:before="80" w:after="80" w:line="280" w:lineRule="auto"/>
            </w:pPr>
            <w:r>
              <w:rPr>
                <w:b/>
                <w:bCs/>
              </w:rPr>
              <w:t>S016</w:t>
            </w:r>
          </w:p>
        </w:tc>
        <w:tc>
          <w:tcPr>
            <w:tcW w:w="3500" w:type="dxa"/>
            <w:tcMar>
              <w:top w:w="80" w:type="dxa"/>
              <w:left w:w="100" w:type="dxa"/>
              <w:bottom w:w="80" w:type="dxa"/>
              <w:right w:w="100" w:type="dxa"/>
            </w:tcMar>
            <w:vAlign w:val="center"/>
          </w:tcPr>
          <w:p w14:paraId="7E343F73" w14:textId="77777777" w:rsidR="005D4961" w:rsidRDefault="00E37B79">
            <w:pPr>
              <w:spacing w:before="80" w:after="80" w:line="280" w:lineRule="auto"/>
            </w:pPr>
            <w:r>
              <w:t>Unified Legal Education Portal</w:t>
            </w:r>
          </w:p>
        </w:tc>
        <w:tc>
          <w:tcPr>
            <w:tcW w:w="2526" w:type="dxa"/>
            <w:tcMar>
              <w:top w:w="80" w:type="dxa"/>
              <w:left w:w="100" w:type="dxa"/>
              <w:bottom w:w="80" w:type="dxa"/>
              <w:right w:w="100" w:type="dxa"/>
            </w:tcMar>
            <w:vAlign w:val="center"/>
          </w:tcPr>
          <w:p w14:paraId="35732D5E" w14:textId="77777777" w:rsidR="005D4961" w:rsidRDefault="00E37B79">
            <w:pPr>
              <w:spacing w:before="80" w:after="80" w:line="280" w:lineRule="auto"/>
            </w:pPr>
            <w:r>
              <w:rPr>
                <w:sz w:val="20"/>
                <w:szCs w:val="20"/>
              </w:rPr>
              <w:t>C1 · Governance, Board, Statutory &amp; Records</w:t>
            </w:r>
          </w:p>
        </w:tc>
        <w:tc>
          <w:tcPr>
            <w:tcW w:w="1000" w:type="dxa"/>
            <w:tcMar>
              <w:top w:w="80" w:type="dxa"/>
              <w:left w:w="100" w:type="dxa"/>
              <w:bottom w:w="80" w:type="dxa"/>
              <w:right w:w="100" w:type="dxa"/>
            </w:tcMar>
            <w:vAlign w:val="center"/>
          </w:tcPr>
          <w:p w14:paraId="1EA03C1A" w14:textId="77777777" w:rsidR="005D4961" w:rsidRDefault="00E37B79">
            <w:pPr>
              <w:spacing w:before="80" w:after="80" w:line="280" w:lineRule="auto"/>
              <w:jc w:val="center"/>
            </w:pPr>
            <w:r>
              <w:rPr>
                <w:b/>
                <w:bCs/>
                <w:color w:val="1F3864"/>
                <w:sz w:val="20"/>
                <w:szCs w:val="20"/>
              </w:rPr>
              <w:t>DTI v3.0</w:t>
            </w:r>
          </w:p>
        </w:tc>
        <w:tc>
          <w:tcPr>
            <w:tcW w:w="1000" w:type="dxa"/>
            <w:tcMar>
              <w:top w:w="80" w:type="dxa"/>
              <w:left w:w="100" w:type="dxa"/>
              <w:bottom w:w="80" w:type="dxa"/>
              <w:right w:w="100" w:type="dxa"/>
            </w:tcMar>
            <w:vAlign w:val="center"/>
          </w:tcPr>
          <w:p w14:paraId="042E79D4" w14:textId="77777777" w:rsidR="005D4961" w:rsidRDefault="00E37B79">
            <w:pPr>
              <w:spacing w:before="80" w:after="80" w:line="280" w:lineRule="auto"/>
              <w:jc w:val="center"/>
            </w:pPr>
            <w:r>
              <w:rPr>
                <w:b/>
                <w:bCs/>
                <w:color w:val="C00000"/>
                <w:sz w:val="20"/>
                <w:szCs w:val="20"/>
              </w:rPr>
              <w:t>Fast-Track</w:t>
            </w:r>
          </w:p>
        </w:tc>
      </w:tr>
      <w:tr w:rsidR="005D4961" w14:paraId="17FE4AB4" w14:textId="77777777">
        <w:trPr>
          <w:cantSplit/>
        </w:trPr>
        <w:tc>
          <w:tcPr>
            <w:tcW w:w="1000" w:type="dxa"/>
            <w:shd w:val="clear" w:color="auto" w:fill="F5F7FB"/>
            <w:tcMar>
              <w:top w:w="80" w:type="dxa"/>
              <w:left w:w="100" w:type="dxa"/>
              <w:bottom w:w="80" w:type="dxa"/>
              <w:right w:w="100" w:type="dxa"/>
            </w:tcMar>
            <w:vAlign w:val="center"/>
          </w:tcPr>
          <w:p w14:paraId="75956DAA" w14:textId="77777777" w:rsidR="005D4961" w:rsidRDefault="00E37B79">
            <w:pPr>
              <w:spacing w:before="80" w:after="80" w:line="280" w:lineRule="auto"/>
            </w:pPr>
            <w:r>
              <w:rPr>
                <w:b/>
                <w:bCs/>
              </w:rPr>
              <w:t>S074</w:t>
            </w:r>
          </w:p>
        </w:tc>
        <w:tc>
          <w:tcPr>
            <w:tcW w:w="3500" w:type="dxa"/>
            <w:shd w:val="clear" w:color="auto" w:fill="F5F7FB"/>
            <w:tcMar>
              <w:top w:w="80" w:type="dxa"/>
              <w:left w:w="100" w:type="dxa"/>
              <w:bottom w:w="80" w:type="dxa"/>
              <w:right w:w="100" w:type="dxa"/>
            </w:tcMar>
            <w:vAlign w:val="center"/>
          </w:tcPr>
          <w:p w14:paraId="009CFCC9" w14:textId="77777777" w:rsidR="005D4961" w:rsidRDefault="00E37B79">
            <w:pPr>
              <w:spacing w:before="80" w:after="80" w:line="280" w:lineRule="auto"/>
            </w:pPr>
            <w:r>
              <w:t>Comms System (System 21)</w:t>
            </w:r>
          </w:p>
        </w:tc>
        <w:tc>
          <w:tcPr>
            <w:tcW w:w="2526" w:type="dxa"/>
            <w:shd w:val="clear" w:color="auto" w:fill="F5F7FB"/>
            <w:tcMar>
              <w:top w:w="80" w:type="dxa"/>
              <w:left w:w="100" w:type="dxa"/>
              <w:bottom w:w="80" w:type="dxa"/>
              <w:right w:w="100" w:type="dxa"/>
            </w:tcMar>
            <w:vAlign w:val="center"/>
          </w:tcPr>
          <w:p w14:paraId="219A5F66" w14:textId="77777777" w:rsidR="005D4961" w:rsidRDefault="00E37B79">
            <w:pPr>
              <w:spacing w:before="80" w:after="80" w:line="280" w:lineRule="auto"/>
            </w:pPr>
            <w:r>
              <w:rPr>
                <w:sz w:val="20"/>
                <w:szCs w:val="20"/>
              </w:rPr>
              <w:t>C6 · Communications, Brand &amp; Stakeholder Engagement</w:t>
            </w:r>
          </w:p>
        </w:tc>
        <w:tc>
          <w:tcPr>
            <w:tcW w:w="1000" w:type="dxa"/>
            <w:shd w:val="clear" w:color="auto" w:fill="F5F7FB"/>
            <w:tcMar>
              <w:top w:w="80" w:type="dxa"/>
              <w:left w:w="100" w:type="dxa"/>
              <w:bottom w:w="80" w:type="dxa"/>
              <w:right w:w="100" w:type="dxa"/>
            </w:tcMar>
            <w:vAlign w:val="center"/>
          </w:tcPr>
          <w:p w14:paraId="3A4A7E42" w14:textId="77777777" w:rsidR="005D4961" w:rsidRDefault="00E37B79">
            <w:pPr>
              <w:spacing w:before="80" w:after="80" w:line="280" w:lineRule="auto"/>
              <w:jc w:val="center"/>
            </w:pPr>
            <w:r>
              <w:rPr>
                <w:b/>
                <w:bCs/>
                <w:color w:val="1F3864"/>
                <w:sz w:val="20"/>
                <w:szCs w:val="20"/>
              </w:rPr>
              <w:t>DTI v3.0</w:t>
            </w:r>
          </w:p>
        </w:tc>
        <w:tc>
          <w:tcPr>
            <w:tcW w:w="1000" w:type="dxa"/>
            <w:shd w:val="clear" w:color="auto" w:fill="F5F7FB"/>
            <w:tcMar>
              <w:top w:w="80" w:type="dxa"/>
              <w:left w:w="100" w:type="dxa"/>
              <w:bottom w:w="80" w:type="dxa"/>
              <w:right w:w="100" w:type="dxa"/>
            </w:tcMar>
            <w:vAlign w:val="center"/>
          </w:tcPr>
          <w:p w14:paraId="56DA83C7" w14:textId="77777777" w:rsidR="005D4961" w:rsidRDefault="00E37B79">
            <w:pPr>
              <w:spacing w:before="80" w:after="80" w:line="280" w:lineRule="auto"/>
              <w:jc w:val="center"/>
            </w:pPr>
            <w:r>
              <w:rPr>
                <w:b/>
                <w:bCs/>
                <w:color w:val="C00000"/>
                <w:sz w:val="20"/>
                <w:szCs w:val="20"/>
              </w:rPr>
              <w:t>Fast-Track</w:t>
            </w:r>
          </w:p>
        </w:tc>
      </w:tr>
      <w:tr w:rsidR="005D4961" w14:paraId="220D062B" w14:textId="77777777">
        <w:trPr>
          <w:cantSplit/>
        </w:trPr>
        <w:tc>
          <w:tcPr>
            <w:tcW w:w="1000" w:type="dxa"/>
            <w:tcMar>
              <w:top w:w="80" w:type="dxa"/>
              <w:left w:w="100" w:type="dxa"/>
              <w:bottom w:w="80" w:type="dxa"/>
              <w:right w:w="100" w:type="dxa"/>
            </w:tcMar>
            <w:vAlign w:val="center"/>
          </w:tcPr>
          <w:p w14:paraId="118493F7" w14:textId="77777777" w:rsidR="005D4961" w:rsidRDefault="00E37B79">
            <w:pPr>
              <w:spacing w:before="80" w:after="80" w:line="280" w:lineRule="auto"/>
            </w:pPr>
            <w:r>
              <w:rPr>
                <w:b/>
                <w:bCs/>
              </w:rPr>
              <w:t>S075</w:t>
            </w:r>
          </w:p>
        </w:tc>
        <w:tc>
          <w:tcPr>
            <w:tcW w:w="3500" w:type="dxa"/>
            <w:tcMar>
              <w:top w:w="80" w:type="dxa"/>
              <w:left w:w="100" w:type="dxa"/>
              <w:bottom w:w="80" w:type="dxa"/>
              <w:right w:w="100" w:type="dxa"/>
            </w:tcMar>
            <w:vAlign w:val="center"/>
          </w:tcPr>
          <w:p w14:paraId="262D2387" w14:textId="77777777" w:rsidR="005D4961" w:rsidRDefault="00E37B79">
            <w:pPr>
              <w:spacing w:before="80" w:after="80" w:line="280" w:lineRule="auto"/>
            </w:pPr>
            <w:r>
              <w:t>Newsletter / Email Marketing Automation</w:t>
            </w:r>
          </w:p>
        </w:tc>
        <w:tc>
          <w:tcPr>
            <w:tcW w:w="2526" w:type="dxa"/>
            <w:tcMar>
              <w:top w:w="80" w:type="dxa"/>
              <w:left w:w="100" w:type="dxa"/>
              <w:bottom w:w="80" w:type="dxa"/>
              <w:right w:w="100" w:type="dxa"/>
            </w:tcMar>
            <w:vAlign w:val="center"/>
          </w:tcPr>
          <w:p w14:paraId="2CB8BFBF" w14:textId="77777777" w:rsidR="005D4961" w:rsidRDefault="00E37B79">
            <w:pPr>
              <w:spacing w:before="80" w:after="80" w:line="280" w:lineRule="auto"/>
            </w:pPr>
            <w:r>
              <w:rPr>
                <w:sz w:val="20"/>
                <w:szCs w:val="20"/>
              </w:rPr>
              <w:t>C6 · Communications, Brand &amp; Stakeholder Engagement</w:t>
            </w:r>
          </w:p>
        </w:tc>
        <w:tc>
          <w:tcPr>
            <w:tcW w:w="1000" w:type="dxa"/>
            <w:tcMar>
              <w:top w:w="80" w:type="dxa"/>
              <w:left w:w="100" w:type="dxa"/>
              <w:bottom w:w="80" w:type="dxa"/>
              <w:right w:w="100" w:type="dxa"/>
            </w:tcMar>
            <w:vAlign w:val="center"/>
          </w:tcPr>
          <w:p w14:paraId="46A0C3B9"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20817909" w14:textId="77777777" w:rsidR="005D4961" w:rsidRDefault="00E37B79">
            <w:pPr>
              <w:spacing w:before="80" w:after="80" w:line="280" w:lineRule="auto"/>
              <w:jc w:val="center"/>
            </w:pPr>
            <w:r>
              <w:rPr>
                <w:b/>
                <w:bCs/>
                <w:color w:val="C00000"/>
                <w:sz w:val="20"/>
                <w:szCs w:val="20"/>
              </w:rPr>
              <w:t>Fast-Track</w:t>
            </w:r>
          </w:p>
        </w:tc>
      </w:tr>
      <w:tr w:rsidR="005D4961" w14:paraId="0A86AD04" w14:textId="77777777">
        <w:trPr>
          <w:cantSplit/>
        </w:trPr>
        <w:tc>
          <w:tcPr>
            <w:tcW w:w="1000" w:type="dxa"/>
            <w:shd w:val="clear" w:color="auto" w:fill="F5F7FB"/>
            <w:tcMar>
              <w:top w:w="80" w:type="dxa"/>
              <w:left w:w="100" w:type="dxa"/>
              <w:bottom w:w="80" w:type="dxa"/>
              <w:right w:w="100" w:type="dxa"/>
            </w:tcMar>
            <w:vAlign w:val="center"/>
          </w:tcPr>
          <w:p w14:paraId="68B2666D" w14:textId="77777777" w:rsidR="005D4961" w:rsidRDefault="00E37B79">
            <w:pPr>
              <w:spacing w:before="80" w:after="80" w:line="280" w:lineRule="auto"/>
            </w:pPr>
            <w:r>
              <w:rPr>
                <w:b/>
                <w:bCs/>
              </w:rPr>
              <w:t>S076</w:t>
            </w:r>
          </w:p>
        </w:tc>
        <w:tc>
          <w:tcPr>
            <w:tcW w:w="3500" w:type="dxa"/>
            <w:shd w:val="clear" w:color="auto" w:fill="F5F7FB"/>
            <w:tcMar>
              <w:top w:w="80" w:type="dxa"/>
              <w:left w:w="100" w:type="dxa"/>
              <w:bottom w:w="80" w:type="dxa"/>
              <w:right w:w="100" w:type="dxa"/>
            </w:tcMar>
            <w:vAlign w:val="center"/>
          </w:tcPr>
          <w:p w14:paraId="1F105664" w14:textId="77777777" w:rsidR="005D4961" w:rsidRDefault="00E37B79">
            <w:pPr>
              <w:spacing w:before="80" w:after="80" w:line="280" w:lineRule="auto"/>
            </w:pPr>
            <w:r>
              <w:t>Public-Facing Website CMS (marketing site)</w:t>
            </w:r>
          </w:p>
        </w:tc>
        <w:tc>
          <w:tcPr>
            <w:tcW w:w="2526" w:type="dxa"/>
            <w:shd w:val="clear" w:color="auto" w:fill="F5F7FB"/>
            <w:tcMar>
              <w:top w:w="80" w:type="dxa"/>
              <w:left w:w="100" w:type="dxa"/>
              <w:bottom w:w="80" w:type="dxa"/>
              <w:right w:w="100" w:type="dxa"/>
            </w:tcMar>
            <w:vAlign w:val="center"/>
          </w:tcPr>
          <w:p w14:paraId="50CEF84B" w14:textId="77777777" w:rsidR="005D4961" w:rsidRDefault="00E37B79">
            <w:pPr>
              <w:spacing w:before="80" w:after="80" w:line="280" w:lineRule="auto"/>
            </w:pPr>
            <w:r>
              <w:rPr>
                <w:sz w:val="20"/>
                <w:szCs w:val="20"/>
              </w:rPr>
              <w:t>C6 · Communications, Brand &amp; Stakeholder Engagement</w:t>
            </w:r>
          </w:p>
        </w:tc>
        <w:tc>
          <w:tcPr>
            <w:tcW w:w="1000" w:type="dxa"/>
            <w:shd w:val="clear" w:color="auto" w:fill="F5F7FB"/>
            <w:tcMar>
              <w:top w:w="80" w:type="dxa"/>
              <w:left w:w="100" w:type="dxa"/>
              <w:bottom w:w="80" w:type="dxa"/>
              <w:right w:w="100" w:type="dxa"/>
            </w:tcMar>
            <w:vAlign w:val="center"/>
          </w:tcPr>
          <w:p w14:paraId="2F183767"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4F12424F" w14:textId="77777777" w:rsidR="005D4961" w:rsidRDefault="00E37B79">
            <w:pPr>
              <w:spacing w:before="80" w:after="80" w:line="280" w:lineRule="auto"/>
              <w:jc w:val="center"/>
            </w:pPr>
            <w:r>
              <w:rPr>
                <w:b/>
                <w:bCs/>
                <w:color w:val="C00000"/>
                <w:sz w:val="20"/>
                <w:szCs w:val="20"/>
              </w:rPr>
              <w:t>Fast-Track</w:t>
            </w:r>
          </w:p>
        </w:tc>
      </w:tr>
      <w:tr w:rsidR="005D4961" w14:paraId="0CE894D3" w14:textId="77777777">
        <w:trPr>
          <w:cantSplit/>
        </w:trPr>
        <w:tc>
          <w:tcPr>
            <w:tcW w:w="1000" w:type="dxa"/>
            <w:tcMar>
              <w:top w:w="80" w:type="dxa"/>
              <w:left w:w="100" w:type="dxa"/>
              <w:bottom w:w="80" w:type="dxa"/>
              <w:right w:w="100" w:type="dxa"/>
            </w:tcMar>
            <w:vAlign w:val="center"/>
          </w:tcPr>
          <w:p w14:paraId="6BA81D89" w14:textId="77777777" w:rsidR="005D4961" w:rsidRDefault="00E37B79">
            <w:pPr>
              <w:spacing w:before="80" w:after="80" w:line="280" w:lineRule="auto"/>
            </w:pPr>
            <w:r>
              <w:rPr>
                <w:b/>
                <w:bCs/>
              </w:rPr>
              <w:t>S077</w:t>
            </w:r>
          </w:p>
        </w:tc>
        <w:tc>
          <w:tcPr>
            <w:tcW w:w="3500" w:type="dxa"/>
            <w:tcMar>
              <w:top w:w="80" w:type="dxa"/>
              <w:left w:w="100" w:type="dxa"/>
              <w:bottom w:w="80" w:type="dxa"/>
              <w:right w:w="100" w:type="dxa"/>
            </w:tcMar>
            <w:vAlign w:val="center"/>
          </w:tcPr>
          <w:p w14:paraId="2B81FB9E" w14:textId="77777777" w:rsidR="005D4961" w:rsidRDefault="00E37B79">
            <w:pPr>
              <w:spacing w:before="80" w:after="80" w:line="280" w:lineRule="auto"/>
            </w:pPr>
            <w:r>
              <w:t>Bulk SMS Gateway</w:t>
            </w:r>
          </w:p>
        </w:tc>
        <w:tc>
          <w:tcPr>
            <w:tcW w:w="2526" w:type="dxa"/>
            <w:tcMar>
              <w:top w:w="80" w:type="dxa"/>
              <w:left w:w="100" w:type="dxa"/>
              <w:bottom w:w="80" w:type="dxa"/>
              <w:right w:w="100" w:type="dxa"/>
            </w:tcMar>
            <w:vAlign w:val="center"/>
          </w:tcPr>
          <w:p w14:paraId="349EB6FD" w14:textId="77777777" w:rsidR="005D4961" w:rsidRDefault="00E37B79">
            <w:pPr>
              <w:spacing w:before="80" w:after="80" w:line="280" w:lineRule="auto"/>
            </w:pPr>
            <w:r>
              <w:rPr>
                <w:sz w:val="20"/>
                <w:szCs w:val="20"/>
              </w:rPr>
              <w:t>C6 · Communications, Brand &amp; Stakeholder Engagement</w:t>
            </w:r>
          </w:p>
        </w:tc>
        <w:tc>
          <w:tcPr>
            <w:tcW w:w="1000" w:type="dxa"/>
            <w:tcMar>
              <w:top w:w="80" w:type="dxa"/>
              <w:left w:w="100" w:type="dxa"/>
              <w:bottom w:w="80" w:type="dxa"/>
              <w:right w:w="100" w:type="dxa"/>
            </w:tcMar>
            <w:vAlign w:val="center"/>
          </w:tcPr>
          <w:p w14:paraId="47DED28A"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4A3FCEAD" w14:textId="77777777" w:rsidR="005D4961" w:rsidRDefault="00E37B79">
            <w:pPr>
              <w:spacing w:before="80" w:after="80" w:line="280" w:lineRule="auto"/>
              <w:jc w:val="center"/>
            </w:pPr>
            <w:r>
              <w:rPr>
                <w:b/>
                <w:bCs/>
                <w:color w:val="C00000"/>
                <w:sz w:val="20"/>
                <w:szCs w:val="20"/>
              </w:rPr>
              <w:t>Fast-Track</w:t>
            </w:r>
          </w:p>
        </w:tc>
      </w:tr>
      <w:tr w:rsidR="005D4961" w14:paraId="19C6854B" w14:textId="77777777">
        <w:trPr>
          <w:cantSplit/>
        </w:trPr>
        <w:tc>
          <w:tcPr>
            <w:tcW w:w="1000" w:type="dxa"/>
            <w:shd w:val="clear" w:color="auto" w:fill="F5F7FB"/>
            <w:tcMar>
              <w:top w:w="80" w:type="dxa"/>
              <w:left w:w="100" w:type="dxa"/>
              <w:bottom w:w="80" w:type="dxa"/>
              <w:right w:w="100" w:type="dxa"/>
            </w:tcMar>
            <w:vAlign w:val="center"/>
          </w:tcPr>
          <w:p w14:paraId="51A20B30" w14:textId="77777777" w:rsidR="005D4961" w:rsidRDefault="00E37B79">
            <w:pPr>
              <w:spacing w:before="80" w:after="80" w:line="280" w:lineRule="auto"/>
            </w:pPr>
            <w:r>
              <w:rPr>
                <w:b/>
                <w:bCs/>
              </w:rPr>
              <w:t>S078</w:t>
            </w:r>
          </w:p>
        </w:tc>
        <w:tc>
          <w:tcPr>
            <w:tcW w:w="3500" w:type="dxa"/>
            <w:shd w:val="clear" w:color="auto" w:fill="F5F7FB"/>
            <w:tcMar>
              <w:top w:w="80" w:type="dxa"/>
              <w:left w:w="100" w:type="dxa"/>
              <w:bottom w:w="80" w:type="dxa"/>
              <w:right w:w="100" w:type="dxa"/>
            </w:tcMar>
            <w:vAlign w:val="center"/>
          </w:tcPr>
          <w:p w14:paraId="5094148A" w14:textId="77777777" w:rsidR="005D4961" w:rsidRDefault="00E37B79">
            <w:pPr>
              <w:spacing w:before="80" w:after="80" w:line="280" w:lineRule="auto"/>
            </w:pPr>
            <w:r>
              <w:t>Events Management System (System 08)</w:t>
            </w:r>
          </w:p>
        </w:tc>
        <w:tc>
          <w:tcPr>
            <w:tcW w:w="2526" w:type="dxa"/>
            <w:shd w:val="clear" w:color="auto" w:fill="F5F7FB"/>
            <w:tcMar>
              <w:top w:w="80" w:type="dxa"/>
              <w:left w:w="100" w:type="dxa"/>
              <w:bottom w:w="80" w:type="dxa"/>
              <w:right w:w="100" w:type="dxa"/>
            </w:tcMar>
            <w:vAlign w:val="center"/>
          </w:tcPr>
          <w:p w14:paraId="5BE4E5BF" w14:textId="77777777" w:rsidR="005D4961" w:rsidRDefault="00E37B79">
            <w:pPr>
              <w:spacing w:before="80" w:after="80" w:line="280" w:lineRule="auto"/>
            </w:pPr>
            <w:r>
              <w:rPr>
                <w:sz w:val="20"/>
                <w:szCs w:val="20"/>
              </w:rPr>
              <w:t>C6 · Communications, Brand &amp; Stakeholder Engagement</w:t>
            </w:r>
          </w:p>
        </w:tc>
        <w:tc>
          <w:tcPr>
            <w:tcW w:w="1000" w:type="dxa"/>
            <w:shd w:val="clear" w:color="auto" w:fill="F5F7FB"/>
            <w:tcMar>
              <w:top w:w="80" w:type="dxa"/>
              <w:left w:w="100" w:type="dxa"/>
              <w:bottom w:w="80" w:type="dxa"/>
              <w:right w:w="100" w:type="dxa"/>
            </w:tcMar>
            <w:vAlign w:val="center"/>
          </w:tcPr>
          <w:p w14:paraId="774EB4A3" w14:textId="77777777" w:rsidR="005D4961" w:rsidRDefault="00E37B79">
            <w:pPr>
              <w:spacing w:before="80" w:after="80" w:line="280" w:lineRule="auto"/>
              <w:jc w:val="center"/>
            </w:pPr>
            <w:r>
              <w:rPr>
                <w:b/>
                <w:bCs/>
                <w:color w:val="1F3864"/>
                <w:sz w:val="20"/>
                <w:szCs w:val="20"/>
              </w:rPr>
              <w:t>DTI v3.0</w:t>
            </w:r>
          </w:p>
        </w:tc>
        <w:tc>
          <w:tcPr>
            <w:tcW w:w="1000" w:type="dxa"/>
            <w:shd w:val="clear" w:color="auto" w:fill="F5F7FB"/>
            <w:tcMar>
              <w:top w:w="80" w:type="dxa"/>
              <w:left w:w="100" w:type="dxa"/>
              <w:bottom w:w="80" w:type="dxa"/>
              <w:right w:w="100" w:type="dxa"/>
            </w:tcMar>
            <w:vAlign w:val="center"/>
          </w:tcPr>
          <w:p w14:paraId="2174D2C5" w14:textId="77777777" w:rsidR="005D4961" w:rsidRDefault="00E37B79">
            <w:pPr>
              <w:spacing w:before="80" w:after="80" w:line="280" w:lineRule="auto"/>
              <w:jc w:val="center"/>
            </w:pPr>
            <w:r>
              <w:rPr>
                <w:b/>
                <w:bCs/>
                <w:color w:val="BF8F00"/>
                <w:sz w:val="20"/>
                <w:szCs w:val="20"/>
              </w:rPr>
              <w:t>Phase 2</w:t>
            </w:r>
          </w:p>
        </w:tc>
      </w:tr>
      <w:tr w:rsidR="005D4961" w14:paraId="43209928" w14:textId="77777777">
        <w:trPr>
          <w:cantSplit/>
        </w:trPr>
        <w:tc>
          <w:tcPr>
            <w:tcW w:w="1000" w:type="dxa"/>
            <w:tcMar>
              <w:top w:w="80" w:type="dxa"/>
              <w:left w:w="100" w:type="dxa"/>
              <w:bottom w:w="80" w:type="dxa"/>
              <w:right w:w="100" w:type="dxa"/>
            </w:tcMar>
            <w:vAlign w:val="center"/>
          </w:tcPr>
          <w:p w14:paraId="6FF44AC9" w14:textId="77777777" w:rsidR="005D4961" w:rsidRDefault="00E37B79">
            <w:pPr>
              <w:spacing w:before="80" w:after="80" w:line="280" w:lineRule="auto"/>
            </w:pPr>
            <w:r>
              <w:rPr>
                <w:b/>
                <w:bCs/>
              </w:rPr>
              <w:t>S079</w:t>
            </w:r>
          </w:p>
        </w:tc>
        <w:tc>
          <w:tcPr>
            <w:tcW w:w="3500" w:type="dxa"/>
            <w:tcMar>
              <w:top w:w="80" w:type="dxa"/>
              <w:left w:w="100" w:type="dxa"/>
              <w:bottom w:w="80" w:type="dxa"/>
              <w:right w:w="100" w:type="dxa"/>
            </w:tcMar>
            <w:vAlign w:val="center"/>
          </w:tcPr>
          <w:p w14:paraId="09E5F83C" w14:textId="77777777" w:rsidR="005D4961" w:rsidRDefault="00E37B79">
            <w:pPr>
              <w:spacing w:before="80" w:after="80" w:line="280" w:lineRule="auto"/>
            </w:pPr>
            <w:r>
              <w:t>Social-Media Management &amp; Listening</w:t>
            </w:r>
          </w:p>
        </w:tc>
        <w:tc>
          <w:tcPr>
            <w:tcW w:w="2526" w:type="dxa"/>
            <w:tcMar>
              <w:top w:w="80" w:type="dxa"/>
              <w:left w:w="100" w:type="dxa"/>
              <w:bottom w:w="80" w:type="dxa"/>
              <w:right w:w="100" w:type="dxa"/>
            </w:tcMar>
            <w:vAlign w:val="center"/>
          </w:tcPr>
          <w:p w14:paraId="5670C8F9" w14:textId="77777777" w:rsidR="005D4961" w:rsidRDefault="00E37B79">
            <w:pPr>
              <w:spacing w:before="80" w:after="80" w:line="280" w:lineRule="auto"/>
            </w:pPr>
            <w:r>
              <w:rPr>
                <w:sz w:val="20"/>
                <w:szCs w:val="20"/>
              </w:rPr>
              <w:t>C6 · Communications, Brand &amp; Stakeholder Engagement</w:t>
            </w:r>
          </w:p>
        </w:tc>
        <w:tc>
          <w:tcPr>
            <w:tcW w:w="1000" w:type="dxa"/>
            <w:tcMar>
              <w:top w:w="80" w:type="dxa"/>
              <w:left w:w="100" w:type="dxa"/>
              <w:bottom w:w="80" w:type="dxa"/>
              <w:right w:w="100" w:type="dxa"/>
            </w:tcMar>
            <w:vAlign w:val="center"/>
          </w:tcPr>
          <w:p w14:paraId="3FDAD49F"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491B9B46" w14:textId="77777777" w:rsidR="005D4961" w:rsidRDefault="00E37B79">
            <w:pPr>
              <w:spacing w:before="80" w:after="80" w:line="280" w:lineRule="auto"/>
              <w:jc w:val="center"/>
            </w:pPr>
            <w:r>
              <w:rPr>
                <w:b/>
                <w:bCs/>
                <w:color w:val="BF8F00"/>
                <w:sz w:val="20"/>
                <w:szCs w:val="20"/>
              </w:rPr>
              <w:t>Phase 2</w:t>
            </w:r>
          </w:p>
        </w:tc>
      </w:tr>
      <w:tr w:rsidR="005D4961" w14:paraId="7BC4FA07" w14:textId="77777777">
        <w:trPr>
          <w:cantSplit/>
        </w:trPr>
        <w:tc>
          <w:tcPr>
            <w:tcW w:w="1000" w:type="dxa"/>
            <w:shd w:val="clear" w:color="auto" w:fill="F5F7FB"/>
            <w:tcMar>
              <w:top w:w="80" w:type="dxa"/>
              <w:left w:w="100" w:type="dxa"/>
              <w:bottom w:w="80" w:type="dxa"/>
              <w:right w:w="100" w:type="dxa"/>
            </w:tcMar>
            <w:vAlign w:val="center"/>
          </w:tcPr>
          <w:p w14:paraId="54A06D5F" w14:textId="77777777" w:rsidR="005D4961" w:rsidRDefault="00E37B79">
            <w:pPr>
              <w:spacing w:before="80" w:after="80" w:line="280" w:lineRule="auto"/>
            </w:pPr>
            <w:r>
              <w:rPr>
                <w:b/>
                <w:bCs/>
              </w:rPr>
              <w:t>S080</w:t>
            </w:r>
          </w:p>
        </w:tc>
        <w:tc>
          <w:tcPr>
            <w:tcW w:w="3500" w:type="dxa"/>
            <w:shd w:val="clear" w:color="auto" w:fill="F5F7FB"/>
            <w:tcMar>
              <w:top w:w="80" w:type="dxa"/>
              <w:left w:w="100" w:type="dxa"/>
              <w:bottom w:w="80" w:type="dxa"/>
              <w:right w:w="100" w:type="dxa"/>
            </w:tcMar>
            <w:vAlign w:val="center"/>
          </w:tcPr>
          <w:p w14:paraId="2990A72F" w14:textId="77777777" w:rsidR="005D4961" w:rsidRDefault="00E37B79">
            <w:pPr>
              <w:spacing w:before="80" w:after="80" w:line="280" w:lineRule="auto"/>
            </w:pPr>
            <w:r>
              <w:t>Digital Asset Management (DAM) / Brand Portal</w:t>
            </w:r>
          </w:p>
        </w:tc>
        <w:tc>
          <w:tcPr>
            <w:tcW w:w="2526" w:type="dxa"/>
            <w:shd w:val="clear" w:color="auto" w:fill="F5F7FB"/>
            <w:tcMar>
              <w:top w:w="80" w:type="dxa"/>
              <w:left w:w="100" w:type="dxa"/>
              <w:bottom w:w="80" w:type="dxa"/>
              <w:right w:w="100" w:type="dxa"/>
            </w:tcMar>
            <w:vAlign w:val="center"/>
          </w:tcPr>
          <w:p w14:paraId="2D6A8F77" w14:textId="77777777" w:rsidR="005D4961" w:rsidRDefault="00E37B79">
            <w:pPr>
              <w:spacing w:before="80" w:after="80" w:line="280" w:lineRule="auto"/>
            </w:pPr>
            <w:r>
              <w:rPr>
                <w:sz w:val="20"/>
                <w:szCs w:val="20"/>
              </w:rPr>
              <w:t>C6 · Communications, Brand &amp; Stakeholder Engagement</w:t>
            </w:r>
          </w:p>
        </w:tc>
        <w:tc>
          <w:tcPr>
            <w:tcW w:w="1000" w:type="dxa"/>
            <w:shd w:val="clear" w:color="auto" w:fill="F5F7FB"/>
            <w:tcMar>
              <w:top w:w="80" w:type="dxa"/>
              <w:left w:w="100" w:type="dxa"/>
              <w:bottom w:w="80" w:type="dxa"/>
              <w:right w:w="100" w:type="dxa"/>
            </w:tcMar>
            <w:vAlign w:val="center"/>
          </w:tcPr>
          <w:p w14:paraId="6C0E9674"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06AED243" w14:textId="77777777" w:rsidR="005D4961" w:rsidRDefault="00E37B79">
            <w:pPr>
              <w:spacing w:before="80" w:after="80" w:line="280" w:lineRule="auto"/>
              <w:jc w:val="center"/>
            </w:pPr>
            <w:r>
              <w:rPr>
                <w:b/>
                <w:bCs/>
                <w:color w:val="BF8F00"/>
                <w:sz w:val="20"/>
                <w:szCs w:val="20"/>
              </w:rPr>
              <w:t>Phase 2</w:t>
            </w:r>
          </w:p>
        </w:tc>
      </w:tr>
      <w:tr w:rsidR="005D4961" w14:paraId="7D157F3B" w14:textId="77777777">
        <w:trPr>
          <w:cantSplit/>
        </w:trPr>
        <w:tc>
          <w:tcPr>
            <w:tcW w:w="1000" w:type="dxa"/>
            <w:tcMar>
              <w:top w:w="80" w:type="dxa"/>
              <w:left w:w="100" w:type="dxa"/>
              <w:bottom w:w="80" w:type="dxa"/>
              <w:right w:w="100" w:type="dxa"/>
            </w:tcMar>
            <w:vAlign w:val="center"/>
          </w:tcPr>
          <w:p w14:paraId="4EB8C665" w14:textId="77777777" w:rsidR="005D4961" w:rsidRDefault="00E37B79">
            <w:pPr>
              <w:spacing w:before="80" w:after="80" w:line="280" w:lineRule="auto"/>
            </w:pPr>
            <w:r>
              <w:rPr>
                <w:b/>
                <w:bCs/>
              </w:rPr>
              <w:lastRenderedPageBreak/>
              <w:t>S081</w:t>
            </w:r>
          </w:p>
        </w:tc>
        <w:tc>
          <w:tcPr>
            <w:tcW w:w="3500" w:type="dxa"/>
            <w:tcMar>
              <w:top w:w="80" w:type="dxa"/>
              <w:left w:w="100" w:type="dxa"/>
              <w:bottom w:w="80" w:type="dxa"/>
              <w:right w:w="100" w:type="dxa"/>
            </w:tcMar>
            <w:vAlign w:val="center"/>
          </w:tcPr>
          <w:p w14:paraId="219FE117" w14:textId="77777777" w:rsidR="005D4961" w:rsidRDefault="00E37B79">
            <w:pPr>
              <w:spacing w:before="80" w:after="80" w:line="280" w:lineRule="auto"/>
            </w:pPr>
            <w:r>
              <w:t>Stakeholder / Partner CRM</w:t>
            </w:r>
          </w:p>
        </w:tc>
        <w:tc>
          <w:tcPr>
            <w:tcW w:w="2526" w:type="dxa"/>
            <w:tcMar>
              <w:top w:w="80" w:type="dxa"/>
              <w:left w:w="100" w:type="dxa"/>
              <w:bottom w:w="80" w:type="dxa"/>
              <w:right w:w="100" w:type="dxa"/>
            </w:tcMar>
            <w:vAlign w:val="center"/>
          </w:tcPr>
          <w:p w14:paraId="0D8B0560" w14:textId="77777777" w:rsidR="005D4961" w:rsidRDefault="00E37B79">
            <w:pPr>
              <w:spacing w:before="80" w:after="80" w:line="280" w:lineRule="auto"/>
            </w:pPr>
            <w:r>
              <w:rPr>
                <w:sz w:val="20"/>
                <w:szCs w:val="20"/>
              </w:rPr>
              <w:t>C6 · Communications, Brand &amp; Stakeholder Engagement</w:t>
            </w:r>
          </w:p>
        </w:tc>
        <w:tc>
          <w:tcPr>
            <w:tcW w:w="1000" w:type="dxa"/>
            <w:tcMar>
              <w:top w:w="80" w:type="dxa"/>
              <w:left w:w="100" w:type="dxa"/>
              <w:bottom w:w="80" w:type="dxa"/>
              <w:right w:w="100" w:type="dxa"/>
            </w:tcMar>
            <w:vAlign w:val="center"/>
          </w:tcPr>
          <w:p w14:paraId="2959FB6F"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7C0F96B4" w14:textId="77777777" w:rsidR="005D4961" w:rsidRDefault="00E37B79">
            <w:pPr>
              <w:spacing w:before="80" w:after="80" w:line="280" w:lineRule="auto"/>
              <w:jc w:val="center"/>
            </w:pPr>
            <w:r>
              <w:rPr>
                <w:b/>
                <w:bCs/>
                <w:color w:val="C00000"/>
                <w:sz w:val="20"/>
                <w:szCs w:val="20"/>
              </w:rPr>
              <w:t>Fast-Track</w:t>
            </w:r>
          </w:p>
        </w:tc>
      </w:tr>
      <w:tr w:rsidR="005D4961" w14:paraId="6F5DC010" w14:textId="77777777">
        <w:trPr>
          <w:cantSplit/>
        </w:trPr>
        <w:tc>
          <w:tcPr>
            <w:tcW w:w="1000" w:type="dxa"/>
            <w:shd w:val="clear" w:color="auto" w:fill="F5F7FB"/>
            <w:tcMar>
              <w:top w:w="80" w:type="dxa"/>
              <w:left w:w="100" w:type="dxa"/>
              <w:bottom w:w="80" w:type="dxa"/>
              <w:right w:w="100" w:type="dxa"/>
            </w:tcMar>
            <w:vAlign w:val="center"/>
          </w:tcPr>
          <w:p w14:paraId="3CBF06C6" w14:textId="77777777" w:rsidR="005D4961" w:rsidRDefault="00E37B79">
            <w:pPr>
              <w:spacing w:before="80" w:after="80" w:line="280" w:lineRule="auto"/>
            </w:pPr>
            <w:r>
              <w:rPr>
                <w:b/>
                <w:bCs/>
              </w:rPr>
              <w:t>S082</w:t>
            </w:r>
          </w:p>
        </w:tc>
        <w:tc>
          <w:tcPr>
            <w:tcW w:w="3500" w:type="dxa"/>
            <w:shd w:val="clear" w:color="auto" w:fill="F5F7FB"/>
            <w:tcMar>
              <w:top w:w="80" w:type="dxa"/>
              <w:left w:w="100" w:type="dxa"/>
              <w:bottom w:w="80" w:type="dxa"/>
              <w:right w:w="100" w:type="dxa"/>
            </w:tcMar>
            <w:vAlign w:val="center"/>
          </w:tcPr>
          <w:p w14:paraId="0773BC04" w14:textId="77777777" w:rsidR="005D4961" w:rsidRDefault="00E37B79">
            <w:pPr>
              <w:spacing w:before="80" w:after="80" w:line="280" w:lineRule="auto"/>
            </w:pPr>
            <w:r>
              <w:t>MOU &amp; Partnership Lifecycle Tracker</w:t>
            </w:r>
          </w:p>
        </w:tc>
        <w:tc>
          <w:tcPr>
            <w:tcW w:w="2526" w:type="dxa"/>
            <w:shd w:val="clear" w:color="auto" w:fill="F5F7FB"/>
            <w:tcMar>
              <w:top w:w="80" w:type="dxa"/>
              <w:left w:w="100" w:type="dxa"/>
              <w:bottom w:w="80" w:type="dxa"/>
              <w:right w:w="100" w:type="dxa"/>
            </w:tcMar>
            <w:vAlign w:val="center"/>
          </w:tcPr>
          <w:p w14:paraId="7E009002" w14:textId="77777777" w:rsidR="005D4961" w:rsidRDefault="00E37B79">
            <w:pPr>
              <w:spacing w:before="80" w:after="80" w:line="280" w:lineRule="auto"/>
            </w:pPr>
            <w:r>
              <w:rPr>
                <w:sz w:val="20"/>
                <w:szCs w:val="20"/>
              </w:rPr>
              <w:t>C6 · Communications, Brand &amp; Stakeholder Engagement</w:t>
            </w:r>
          </w:p>
        </w:tc>
        <w:tc>
          <w:tcPr>
            <w:tcW w:w="1000" w:type="dxa"/>
            <w:shd w:val="clear" w:color="auto" w:fill="F5F7FB"/>
            <w:tcMar>
              <w:top w:w="80" w:type="dxa"/>
              <w:left w:w="100" w:type="dxa"/>
              <w:bottom w:w="80" w:type="dxa"/>
              <w:right w:w="100" w:type="dxa"/>
            </w:tcMar>
            <w:vAlign w:val="center"/>
          </w:tcPr>
          <w:p w14:paraId="76A1A385"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320B1CD4" w14:textId="77777777" w:rsidR="005D4961" w:rsidRDefault="00E37B79">
            <w:pPr>
              <w:spacing w:before="80" w:after="80" w:line="280" w:lineRule="auto"/>
              <w:jc w:val="center"/>
            </w:pPr>
            <w:r>
              <w:rPr>
                <w:b/>
                <w:bCs/>
                <w:color w:val="BF8F00"/>
                <w:sz w:val="20"/>
                <w:szCs w:val="20"/>
              </w:rPr>
              <w:t>Phase 2</w:t>
            </w:r>
          </w:p>
        </w:tc>
      </w:tr>
      <w:tr w:rsidR="005D4961" w14:paraId="70350197" w14:textId="77777777">
        <w:trPr>
          <w:cantSplit/>
        </w:trPr>
        <w:tc>
          <w:tcPr>
            <w:tcW w:w="1000" w:type="dxa"/>
            <w:tcMar>
              <w:top w:w="80" w:type="dxa"/>
              <w:left w:w="100" w:type="dxa"/>
              <w:bottom w:w="80" w:type="dxa"/>
              <w:right w:w="100" w:type="dxa"/>
            </w:tcMar>
            <w:vAlign w:val="center"/>
          </w:tcPr>
          <w:p w14:paraId="7A9E17DA" w14:textId="77777777" w:rsidR="005D4961" w:rsidRDefault="00E37B79">
            <w:pPr>
              <w:spacing w:before="80" w:after="80" w:line="280" w:lineRule="auto"/>
            </w:pPr>
            <w:r>
              <w:rPr>
                <w:b/>
                <w:bCs/>
              </w:rPr>
              <w:t>S083</w:t>
            </w:r>
          </w:p>
        </w:tc>
        <w:tc>
          <w:tcPr>
            <w:tcW w:w="3500" w:type="dxa"/>
            <w:tcMar>
              <w:top w:w="80" w:type="dxa"/>
              <w:left w:w="100" w:type="dxa"/>
              <w:bottom w:w="80" w:type="dxa"/>
              <w:right w:w="100" w:type="dxa"/>
            </w:tcMar>
            <w:vAlign w:val="center"/>
          </w:tcPr>
          <w:p w14:paraId="1E05F192" w14:textId="77777777" w:rsidR="005D4961" w:rsidRDefault="00E37B79">
            <w:pPr>
              <w:spacing w:before="80" w:after="80" w:line="280" w:lineRule="auto"/>
            </w:pPr>
            <w:r>
              <w:t>International Relations &amp; Protocols Workspace</w:t>
            </w:r>
          </w:p>
        </w:tc>
        <w:tc>
          <w:tcPr>
            <w:tcW w:w="2526" w:type="dxa"/>
            <w:tcMar>
              <w:top w:w="80" w:type="dxa"/>
              <w:left w:w="100" w:type="dxa"/>
              <w:bottom w:w="80" w:type="dxa"/>
              <w:right w:w="100" w:type="dxa"/>
            </w:tcMar>
            <w:vAlign w:val="center"/>
          </w:tcPr>
          <w:p w14:paraId="65112CC1" w14:textId="77777777" w:rsidR="005D4961" w:rsidRDefault="00E37B79">
            <w:pPr>
              <w:spacing w:before="80" w:after="80" w:line="280" w:lineRule="auto"/>
            </w:pPr>
            <w:r>
              <w:rPr>
                <w:sz w:val="20"/>
                <w:szCs w:val="20"/>
              </w:rPr>
              <w:t>C6 · Communications, Brand &amp; Stakeholder Engagement</w:t>
            </w:r>
          </w:p>
        </w:tc>
        <w:tc>
          <w:tcPr>
            <w:tcW w:w="1000" w:type="dxa"/>
            <w:tcMar>
              <w:top w:w="80" w:type="dxa"/>
              <w:left w:w="100" w:type="dxa"/>
              <w:bottom w:w="80" w:type="dxa"/>
              <w:right w:w="100" w:type="dxa"/>
            </w:tcMar>
            <w:vAlign w:val="center"/>
          </w:tcPr>
          <w:p w14:paraId="5EEEC339"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08C45D1E" w14:textId="77777777" w:rsidR="005D4961" w:rsidRDefault="00E37B79">
            <w:pPr>
              <w:spacing w:before="80" w:after="80" w:line="280" w:lineRule="auto"/>
              <w:jc w:val="center"/>
            </w:pPr>
            <w:r>
              <w:rPr>
                <w:b/>
                <w:bCs/>
                <w:color w:val="BF8F00"/>
                <w:sz w:val="20"/>
                <w:szCs w:val="20"/>
              </w:rPr>
              <w:t>Phase 2</w:t>
            </w:r>
          </w:p>
        </w:tc>
      </w:tr>
      <w:tr w:rsidR="005D4961" w14:paraId="3478B8CF" w14:textId="77777777">
        <w:trPr>
          <w:cantSplit/>
        </w:trPr>
        <w:tc>
          <w:tcPr>
            <w:tcW w:w="1000" w:type="dxa"/>
            <w:shd w:val="clear" w:color="auto" w:fill="F5F7FB"/>
            <w:tcMar>
              <w:top w:w="80" w:type="dxa"/>
              <w:left w:w="100" w:type="dxa"/>
              <w:bottom w:w="80" w:type="dxa"/>
              <w:right w:w="100" w:type="dxa"/>
            </w:tcMar>
            <w:vAlign w:val="center"/>
          </w:tcPr>
          <w:p w14:paraId="3C8AF8D0" w14:textId="77777777" w:rsidR="005D4961" w:rsidRDefault="00E37B79">
            <w:pPr>
              <w:spacing w:before="80" w:after="80" w:line="280" w:lineRule="auto"/>
            </w:pPr>
            <w:r>
              <w:rPr>
                <w:b/>
                <w:bCs/>
              </w:rPr>
              <w:t>S084</w:t>
            </w:r>
          </w:p>
        </w:tc>
        <w:tc>
          <w:tcPr>
            <w:tcW w:w="3500" w:type="dxa"/>
            <w:shd w:val="clear" w:color="auto" w:fill="F5F7FB"/>
            <w:tcMar>
              <w:top w:w="80" w:type="dxa"/>
              <w:left w:w="100" w:type="dxa"/>
              <w:bottom w:w="80" w:type="dxa"/>
              <w:right w:w="100" w:type="dxa"/>
            </w:tcMar>
            <w:vAlign w:val="center"/>
          </w:tcPr>
          <w:p w14:paraId="3A782040" w14:textId="77777777" w:rsidR="005D4961" w:rsidRDefault="00E37B79">
            <w:pPr>
              <w:spacing w:before="80" w:after="80" w:line="280" w:lineRule="auto"/>
            </w:pPr>
            <w:r>
              <w:t>Visa &amp; Travel Authorisation Workflow</w:t>
            </w:r>
          </w:p>
        </w:tc>
        <w:tc>
          <w:tcPr>
            <w:tcW w:w="2526" w:type="dxa"/>
            <w:shd w:val="clear" w:color="auto" w:fill="F5F7FB"/>
            <w:tcMar>
              <w:top w:w="80" w:type="dxa"/>
              <w:left w:w="100" w:type="dxa"/>
              <w:bottom w:w="80" w:type="dxa"/>
              <w:right w:w="100" w:type="dxa"/>
            </w:tcMar>
            <w:vAlign w:val="center"/>
          </w:tcPr>
          <w:p w14:paraId="2D7A052D" w14:textId="77777777" w:rsidR="005D4961" w:rsidRDefault="00E37B79">
            <w:pPr>
              <w:spacing w:before="80" w:after="80" w:line="280" w:lineRule="auto"/>
            </w:pPr>
            <w:r>
              <w:rPr>
                <w:sz w:val="20"/>
                <w:szCs w:val="20"/>
              </w:rPr>
              <w:t>C6 · Communications, Brand &amp; Stakeholder Engagement</w:t>
            </w:r>
          </w:p>
        </w:tc>
        <w:tc>
          <w:tcPr>
            <w:tcW w:w="1000" w:type="dxa"/>
            <w:shd w:val="clear" w:color="auto" w:fill="F5F7FB"/>
            <w:tcMar>
              <w:top w:w="80" w:type="dxa"/>
              <w:left w:w="100" w:type="dxa"/>
              <w:bottom w:w="80" w:type="dxa"/>
              <w:right w:w="100" w:type="dxa"/>
            </w:tcMar>
            <w:vAlign w:val="center"/>
          </w:tcPr>
          <w:p w14:paraId="3D256597"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5EB72E51" w14:textId="77777777" w:rsidR="005D4961" w:rsidRDefault="00E37B79">
            <w:pPr>
              <w:spacing w:before="80" w:after="80" w:line="280" w:lineRule="auto"/>
              <w:jc w:val="center"/>
            </w:pPr>
            <w:r>
              <w:rPr>
                <w:b/>
                <w:bCs/>
                <w:color w:val="BF8F00"/>
                <w:sz w:val="20"/>
                <w:szCs w:val="20"/>
              </w:rPr>
              <w:t>Phase 2</w:t>
            </w:r>
          </w:p>
        </w:tc>
      </w:tr>
      <w:tr w:rsidR="005D4961" w14:paraId="43975551" w14:textId="77777777">
        <w:trPr>
          <w:cantSplit/>
        </w:trPr>
        <w:tc>
          <w:tcPr>
            <w:tcW w:w="1000" w:type="dxa"/>
            <w:tcMar>
              <w:top w:w="80" w:type="dxa"/>
              <w:left w:w="100" w:type="dxa"/>
              <w:bottom w:w="80" w:type="dxa"/>
              <w:right w:w="100" w:type="dxa"/>
            </w:tcMar>
            <w:vAlign w:val="center"/>
          </w:tcPr>
          <w:p w14:paraId="1656BFCF" w14:textId="77777777" w:rsidR="005D4961" w:rsidRDefault="00E37B79">
            <w:pPr>
              <w:spacing w:before="80" w:after="80" w:line="280" w:lineRule="auto"/>
            </w:pPr>
            <w:r>
              <w:rPr>
                <w:b/>
                <w:bCs/>
              </w:rPr>
              <w:t>S085</w:t>
            </w:r>
          </w:p>
        </w:tc>
        <w:tc>
          <w:tcPr>
            <w:tcW w:w="3500" w:type="dxa"/>
            <w:tcMar>
              <w:top w:w="80" w:type="dxa"/>
              <w:left w:w="100" w:type="dxa"/>
              <w:bottom w:w="80" w:type="dxa"/>
              <w:right w:w="100" w:type="dxa"/>
            </w:tcMar>
            <w:vAlign w:val="center"/>
          </w:tcPr>
          <w:p w14:paraId="19091D2D" w14:textId="77777777" w:rsidR="005D4961" w:rsidRDefault="00E37B79">
            <w:pPr>
              <w:spacing w:before="80" w:after="80" w:line="280" w:lineRule="auto"/>
            </w:pPr>
            <w:r>
              <w:t>Press / Media Monitoring &amp; Sentiment Analysis</w:t>
            </w:r>
          </w:p>
        </w:tc>
        <w:tc>
          <w:tcPr>
            <w:tcW w:w="2526" w:type="dxa"/>
            <w:tcMar>
              <w:top w:w="80" w:type="dxa"/>
              <w:left w:w="100" w:type="dxa"/>
              <w:bottom w:w="80" w:type="dxa"/>
              <w:right w:w="100" w:type="dxa"/>
            </w:tcMar>
            <w:vAlign w:val="center"/>
          </w:tcPr>
          <w:p w14:paraId="0DB10AF0" w14:textId="77777777" w:rsidR="005D4961" w:rsidRDefault="00E37B79">
            <w:pPr>
              <w:spacing w:before="80" w:after="80" w:line="280" w:lineRule="auto"/>
            </w:pPr>
            <w:r>
              <w:rPr>
                <w:sz w:val="20"/>
                <w:szCs w:val="20"/>
              </w:rPr>
              <w:t>C6 · Communications, Brand &amp; Stakeholder Engagement</w:t>
            </w:r>
          </w:p>
        </w:tc>
        <w:tc>
          <w:tcPr>
            <w:tcW w:w="1000" w:type="dxa"/>
            <w:tcMar>
              <w:top w:w="80" w:type="dxa"/>
              <w:left w:w="100" w:type="dxa"/>
              <w:bottom w:w="80" w:type="dxa"/>
              <w:right w:w="100" w:type="dxa"/>
            </w:tcMar>
            <w:vAlign w:val="center"/>
          </w:tcPr>
          <w:p w14:paraId="5BFD4685"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1E873209" w14:textId="77777777" w:rsidR="005D4961" w:rsidRDefault="00E37B79">
            <w:pPr>
              <w:spacing w:before="80" w:after="80" w:line="280" w:lineRule="auto"/>
              <w:jc w:val="center"/>
            </w:pPr>
            <w:r>
              <w:rPr>
                <w:b/>
                <w:bCs/>
                <w:color w:val="BF8F00"/>
                <w:sz w:val="20"/>
                <w:szCs w:val="20"/>
              </w:rPr>
              <w:t>Phase 2</w:t>
            </w:r>
          </w:p>
        </w:tc>
      </w:tr>
      <w:tr w:rsidR="005D4961" w14:paraId="705FCFEA" w14:textId="77777777">
        <w:trPr>
          <w:cantSplit/>
        </w:trPr>
        <w:tc>
          <w:tcPr>
            <w:tcW w:w="1000" w:type="dxa"/>
            <w:shd w:val="clear" w:color="auto" w:fill="F5F7FB"/>
            <w:tcMar>
              <w:top w:w="80" w:type="dxa"/>
              <w:left w:w="100" w:type="dxa"/>
              <w:bottom w:w="80" w:type="dxa"/>
              <w:right w:w="100" w:type="dxa"/>
            </w:tcMar>
            <w:vAlign w:val="center"/>
          </w:tcPr>
          <w:p w14:paraId="1FB0DA4C" w14:textId="77777777" w:rsidR="005D4961" w:rsidRDefault="00E37B79">
            <w:pPr>
              <w:spacing w:before="80" w:after="80" w:line="280" w:lineRule="auto"/>
            </w:pPr>
            <w:r>
              <w:rPr>
                <w:b/>
                <w:bCs/>
              </w:rPr>
              <w:t>S086</w:t>
            </w:r>
          </w:p>
        </w:tc>
        <w:tc>
          <w:tcPr>
            <w:tcW w:w="3500" w:type="dxa"/>
            <w:shd w:val="clear" w:color="auto" w:fill="F5F7FB"/>
            <w:tcMar>
              <w:top w:w="80" w:type="dxa"/>
              <w:left w:w="100" w:type="dxa"/>
              <w:bottom w:w="80" w:type="dxa"/>
              <w:right w:w="100" w:type="dxa"/>
            </w:tcMar>
            <w:vAlign w:val="center"/>
          </w:tcPr>
          <w:p w14:paraId="5EB34F3A" w14:textId="77777777" w:rsidR="005D4961" w:rsidRDefault="00E37B79">
            <w:pPr>
              <w:spacing w:before="80" w:after="80" w:line="280" w:lineRule="auto"/>
            </w:pPr>
            <w:r>
              <w:t>Translation &amp; Localisation Management</w:t>
            </w:r>
          </w:p>
        </w:tc>
        <w:tc>
          <w:tcPr>
            <w:tcW w:w="2526" w:type="dxa"/>
            <w:shd w:val="clear" w:color="auto" w:fill="F5F7FB"/>
            <w:tcMar>
              <w:top w:w="80" w:type="dxa"/>
              <w:left w:w="100" w:type="dxa"/>
              <w:bottom w:w="80" w:type="dxa"/>
              <w:right w:w="100" w:type="dxa"/>
            </w:tcMar>
            <w:vAlign w:val="center"/>
          </w:tcPr>
          <w:p w14:paraId="1FF35810" w14:textId="77777777" w:rsidR="005D4961" w:rsidRDefault="00E37B79">
            <w:pPr>
              <w:spacing w:before="80" w:after="80" w:line="280" w:lineRule="auto"/>
            </w:pPr>
            <w:r>
              <w:rPr>
                <w:sz w:val="20"/>
                <w:szCs w:val="20"/>
              </w:rPr>
              <w:t>C6 · Communications, Brand &amp; Stakeholder Engagement</w:t>
            </w:r>
          </w:p>
        </w:tc>
        <w:tc>
          <w:tcPr>
            <w:tcW w:w="1000" w:type="dxa"/>
            <w:shd w:val="clear" w:color="auto" w:fill="F5F7FB"/>
            <w:tcMar>
              <w:top w:w="80" w:type="dxa"/>
              <w:left w:w="100" w:type="dxa"/>
              <w:bottom w:w="80" w:type="dxa"/>
              <w:right w:w="100" w:type="dxa"/>
            </w:tcMar>
            <w:vAlign w:val="center"/>
          </w:tcPr>
          <w:p w14:paraId="5586182E"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145A89A9" w14:textId="77777777" w:rsidR="005D4961" w:rsidRDefault="00E37B79">
            <w:pPr>
              <w:spacing w:before="80" w:after="80" w:line="280" w:lineRule="auto"/>
              <w:jc w:val="center"/>
            </w:pPr>
            <w:r>
              <w:rPr>
                <w:b/>
                <w:bCs/>
                <w:color w:val="385723"/>
                <w:sz w:val="20"/>
                <w:szCs w:val="20"/>
              </w:rPr>
              <w:t>Phase 3</w:t>
            </w:r>
          </w:p>
        </w:tc>
      </w:tr>
      <w:tr w:rsidR="005D4961" w14:paraId="100EA95E" w14:textId="77777777">
        <w:trPr>
          <w:cantSplit/>
        </w:trPr>
        <w:tc>
          <w:tcPr>
            <w:tcW w:w="1000" w:type="dxa"/>
            <w:tcMar>
              <w:top w:w="80" w:type="dxa"/>
              <w:left w:w="100" w:type="dxa"/>
              <w:bottom w:w="80" w:type="dxa"/>
              <w:right w:w="100" w:type="dxa"/>
            </w:tcMar>
            <w:vAlign w:val="center"/>
          </w:tcPr>
          <w:p w14:paraId="26B834B4" w14:textId="77777777" w:rsidR="005D4961" w:rsidRDefault="00E37B79">
            <w:pPr>
              <w:spacing w:before="80" w:after="80" w:line="280" w:lineRule="auto"/>
            </w:pPr>
            <w:r>
              <w:rPr>
                <w:b/>
                <w:bCs/>
              </w:rPr>
              <w:t>S087</w:t>
            </w:r>
          </w:p>
        </w:tc>
        <w:tc>
          <w:tcPr>
            <w:tcW w:w="3500" w:type="dxa"/>
            <w:tcMar>
              <w:top w:w="80" w:type="dxa"/>
              <w:left w:w="100" w:type="dxa"/>
              <w:bottom w:w="80" w:type="dxa"/>
              <w:right w:w="100" w:type="dxa"/>
            </w:tcMar>
            <w:vAlign w:val="center"/>
          </w:tcPr>
          <w:p w14:paraId="03CA9810" w14:textId="77777777" w:rsidR="005D4961" w:rsidRDefault="00E37B79">
            <w:pPr>
              <w:spacing w:before="80" w:after="80" w:line="280" w:lineRule="auto"/>
            </w:pPr>
            <w:r>
              <w:t>Webinar / Live-Streaming Platform</w:t>
            </w:r>
          </w:p>
        </w:tc>
        <w:tc>
          <w:tcPr>
            <w:tcW w:w="2526" w:type="dxa"/>
            <w:tcMar>
              <w:top w:w="80" w:type="dxa"/>
              <w:left w:w="100" w:type="dxa"/>
              <w:bottom w:w="80" w:type="dxa"/>
              <w:right w:w="100" w:type="dxa"/>
            </w:tcMar>
            <w:vAlign w:val="center"/>
          </w:tcPr>
          <w:p w14:paraId="0E3859E9" w14:textId="77777777" w:rsidR="005D4961" w:rsidRDefault="00E37B79">
            <w:pPr>
              <w:spacing w:before="80" w:after="80" w:line="280" w:lineRule="auto"/>
            </w:pPr>
            <w:r>
              <w:rPr>
                <w:sz w:val="20"/>
                <w:szCs w:val="20"/>
              </w:rPr>
              <w:t>C6 · Communications, Brand &amp; Stakeholder Engagement</w:t>
            </w:r>
          </w:p>
        </w:tc>
        <w:tc>
          <w:tcPr>
            <w:tcW w:w="1000" w:type="dxa"/>
            <w:tcMar>
              <w:top w:w="80" w:type="dxa"/>
              <w:left w:w="100" w:type="dxa"/>
              <w:bottom w:w="80" w:type="dxa"/>
              <w:right w:w="100" w:type="dxa"/>
            </w:tcMar>
            <w:vAlign w:val="center"/>
          </w:tcPr>
          <w:p w14:paraId="22DDE6AF"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35E79367" w14:textId="77777777" w:rsidR="005D4961" w:rsidRDefault="00E37B79">
            <w:pPr>
              <w:spacing w:before="80" w:after="80" w:line="280" w:lineRule="auto"/>
              <w:jc w:val="center"/>
            </w:pPr>
            <w:r>
              <w:rPr>
                <w:b/>
                <w:bCs/>
                <w:color w:val="BF8F00"/>
                <w:sz w:val="20"/>
                <w:szCs w:val="20"/>
              </w:rPr>
              <w:t>Phase 2</w:t>
            </w:r>
          </w:p>
        </w:tc>
      </w:tr>
      <w:tr w:rsidR="005D4961" w14:paraId="1B4CD07C" w14:textId="77777777">
        <w:trPr>
          <w:cantSplit/>
        </w:trPr>
        <w:tc>
          <w:tcPr>
            <w:tcW w:w="1000" w:type="dxa"/>
            <w:shd w:val="clear" w:color="auto" w:fill="F5F7FB"/>
            <w:tcMar>
              <w:top w:w="80" w:type="dxa"/>
              <w:left w:w="100" w:type="dxa"/>
              <w:bottom w:w="80" w:type="dxa"/>
              <w:right w:w="100" w:type="dxa"/>
            </w:tcMar>
            <w:vAlign w:val="center"/>
          </w:tcPr>
          <w:p w14:paraId="1D84318C" w14:textId="77777777" w:rsidR="005D4961" w:rsidRDefault="00E37B79">
            <w:pPr>
              <w:spacing w:before="80" w:after="80" w:line="280" w:lineRule="auto"/>
            </w:pPr>
            <w:r>
              <w:rPr>
                <w:b/>
                <w:bCs/>
              </w:rPr>
              <w:t>S088_consult</w:t>
            </w:r>
          </w:p>
        </w:tc>
        <w:tc>
          <w:tcPr>
            <w:tcW w:w="3500" w:type="dxa"/>
            <w:shd w:val="clear" w:color="auto" w:fill="F5F7FB"/>
            <w:tcMar>
              <w:top w:w="80" w:type="dxa"/>
              <w:left w:w="100" w:type="dxa"/>
              <w:bottom w:w="80" w:type="dxa"/>
              <w:right w:w="100" w:type="dxa"/>
            </w:tcMar>
            <w:vAlign w:val="center"/>
          </w:tcPr>
          <w:p w14:paraId="736D9CC0" w14:textId="77777777" w:rsidR="005D4961" w:rsidRDefault="00E37B79">
            <w:pPr>
              <w:spacing w:before="80" w:after="80" w:line="280" w:lineRule="auto"/>
            </w:pPr>
            <w:r>
              <w:t>Public-Survey / Consultation Platform</w:t>
            </w:r>
          </w:p>
        </w:tc>
        <w:tc>
          <w:tcPr>
            <w:tcW w:w="2526" w:type="dxa"/>
            <w:shd w:val="clear" w:color="auto" w:fill="F5F7FB"/>
            <w:tcMar>
              <w:top w:w="80" w:type="dxa"/>
              <w:left w:w="100" w:type="dxa"/>
              <w:bottom w:w="80" w:type="dxa"/>
              <w:right w:w="100" w:type="dxa"/>
            </w:tcMar>
            <w:vAlign w:val="center"/>
          </w:tcPr>
          <w:p w14:paraId="4F236A3C" w14:textId="77777777" w:rsidR="005D4961" w:rsidRDefault="00E37B79">
            <w:pPr>
              <w:spacing w:before="80" w:after="80" w:line="280" w:lineRule="auto"/>
            </w:pPr>
            <w:r>
              <w:rPr>
                <w:sz w:val="20"/>
                <w:szCs w:val="20"/>
              </w:rPr>
              <w:t>C6 · Communications, Brand &amp; Stakeholder Engagement</w:t>
            </w:r>
          </w:p>
        </w:tc>
        <w:tc>
          <w:tcPr>
            <w:tcW w:w="1000" w:type="dxa"/>
            <w:shd w:val="clear" w:color="auto" w:fill="F5F7FB"/>
            <w:tcMar>
              <w:top w:w="80" w:type="dxa"/>
              <w:left w:w="100" w:type="dxa"/>
              <w:bottom w:w="80" w:type="dxa"/>
              <w:right w:w="100" w:type="dxa"/>
            </w:tcMar>
            <w:vAlign w:val="center"/>
          </w:tcPr>
          <w:p w14:paraId="1CAF5CA3"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0E818EB8" w14:textId="77777777" w:rsidR="005D4961" w:rsidRDefault="00E37B79">
            <w:pPr>
              <w:spacing w:before="80" w:after="80" w:line="280" w:lineRule="auto"/>
              <w:jc w:val="center"/>
            </w:pPr>
            <w:r>
              <w:rPr>
                <w:b/>
                <w:bCs/>
                <w:color w:val="BF8F00"/>
                <w:sz w:val="20"/>
                <w:szCs w:val="20"/>
              </w:rPr>
              <w:t>Phase 2</w:t>
            </w:r>
          </w:p>
        </w:tc>
      </w:tr>
      <w:tr w:rsidR="005D4961" w14:paraId="12B54DF2" w14:textId="77777777">
        <w:trPr>
          <w:cantSplit/>
        </w:trPr>
        <w:tc>
          <w:tcPr>
            <w:tcW w:w="1000" w:type="dxa"/>
            <w:tcMar>
              <w:top w:w="80" w:type="dxa"/>
              <w:left w:w="100" w:type="dxa"/>
              <w:bottom w:w="80" w:type="dxa"/>
              <w:right w:w="100" w:type="dxa"/>
            </w:tcMar>
            <w:vAlign w:val="center"/>
          </w:tcPr>
          <w:p w14:paraId="6CE6DBE4" w14:textId="77777777" w:rsidR="005D4961" w:rsidRDefault="00E37B79">
            <w:pPr>
              <w:spacing w:before="80" w:after="80" w:line="280" w:lineRule="auto"/>
            </w:pPr>
            <w:r>
              <w:rPr>
                <w:b/>
                <w:bCs/>
              </w:rPr>
              <w:t>S089</w:t>
            </w:r>
          </w:p>
        </w:tc>
        <w:tc>
          <w:tcPr>
            <w:tcW w:w="3500" w:type="dxa"/>
            <w:tcMar>
              <w:top w:w="80" w:type="dxa"/>
              <w:left w:w="100" w:type="dxa"/>
              <w:bottom w:w="80" w:type="dxa"/>
              <w:right w:w="100" w:type="dxa"/>
            </w:tcMar>
            <w:vAlign w:val="center"/>
          </w:tcPr>
          <w:p w14:paraId="6F8EB887" w14:textId="77777777" w:rsidR="005D4961" w:rsidRDefault="00E37B79">
            <w:pPr>
              <w:spacing w:before="80" w:after="80" w:line="280" w:lineRule="auto"/>
            </w:pPr>
            <w:r>
              <w:t>Intranet / Staff Engagement Portal</w:t>
            </w:r>
          </w:p>
        </w:tc>
        <w:tc>
          <w:tcPr>
            <w:tcW w:w="2526" w:type="dxa"/>
            <w:tcMar>
              <w:top w:w="80" w:type="dxa"/>
              <w:left w:w="100" w:type="dxa"/>
              <w:bottom w:w="80" w:type="dxa"/>
              <w:right w:w="100" w:type="dxa"/>
            </w:tcMar>
            <w:vAlign w:val="center"/>
          </w:tcPr>
          <w:p w14:paraId="514A193D" w14:textId="77777777" w:rsidR="005D4961" w:rsidRDefault="00E37B79">
            <w:pPr>
              <w:spacing w:before="80" w:after="80" w:line="280" w:lineRule="auto"/>
            </w:pPr>
            <w:r>
              <w:rPr>
                <w:sz w:val="20"/>
                <w:szCs w:val="20"/>
              </w:rPr>
              <w:t>C6 · Communications, Brand &amp; Stakeholder Engagement</w:t>
            </w:r>
          </w:p>
        </w:tc>
        <w:tc>
          <w:tcPr>
            <w:tcW w:w="1000" w:type="dxa"/>
            <w:tcMar>
              <w:top w:w="80" w:type="dxa"/>
              <w:left w:w="100" w:type="dxa"/>
              <w:bottom w:w="80" w:type="dxa"/>
              <w:right w:w="100" w:type="dxa"/>
            </w:tcMar>
            <w:vAlign w:val="center"/>
          </w:tcPr>
          <w:p w14:paraId="22B71F4A"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66382376" w14:textId="77777777" w:rsidR="005D4961" w:rsidRDefault="00E37B79">
            <w:pPr>
              <w:spacing w:before="80" w:after="80" w:line="280" w:lineRule="auto"/>
              <w:jc w:val="center"/>
            </w:pPr>
            <w:r>
              <w:rPr>
                <w:b/>
                <w:bCs/>
                <w:color w:val="C00000"/>
                <w:sz w:val="20"/>
                <w:szCs w:val="20"/>
              </w:rPr>
              <w:t>Fast-Track</w:t>
            </w:r>
          </w:p>
        </w:tc>
      </w:tr>
      <w:tr w:rsidR="005D4961" w14:paraId="71B8EE44" w14:textId="77777777">
        <w:trPr>
          <w:cantSplit/>
        </w:trPr>
        <w:tc>
          <w:tcPr>
            <w:tcW w:w="1000" w:type="dxa"/>
            <w:shd w:val="clear" w:color="auto" w:fill="F5F7FB"/>
            <w:tcMar>
              <w:top w:w="80" w:type="dxa"/>
              <w:left w:w="100" w:type="dxa"/>
              <w:bottom w:w="80" w:type="dxa"/>
              <w:right w:w="100" w:type="dxa"/>
            </w:tcMar>
            <w:vAlign w:val="center"/>
          </w:tcPr>
          <w:p w14:paraId="507BFBDA" w14:textId="77777777" w:rsidR="005D4961" w:rsidRDefault="00E37B79">
            <w:pPr>
              <w:spacing w:before="80" w:after="80" w:line="280" w:lineRule="auto"/>
            </w:pPr>
            <w:r>
              <w:rPr>
                <w:b/>
                <w:bCs/>
              </w:rPr>
              <w:t>S090_crisis</w:t>
            </w:r>
          </w:p>
        </w:tc>
        <w:tc>
          <w:tcPr>
            <w:tcW w:w="3500" w:type="dxa"/>
            <w:shd w:val="clear" w:color="auto" w:fill="F5F7FB"/>
            <w:tcMar>
              <w:top w:w="80" w:type="dxa"/>
              <w:left w:w="100" w:type="dxa"/>
              <w:bottom w:w="80" w:type="dxa"/>
              <w:right w:w="100" w:type="dxa"/>
            </w:tcMar>
            <w:vAlign w:val="center"/>
          </w:tcPr>
          <w:p w14:paraId="3F79CA37" w14:textId="77777777" w:rsidR="005D4961" w:rsidRDefault="00E37B79">
            <w:pPr>
              <w:spacing w:before="80" w:after="80" w:line="280" w:lineRule="auto"/>
            </w:pPr>
            <w:r>
              <w:t>Reputation &amp; Crisis-Comms Playbook System</w:t>
            </w:r>
          </w:p>
        </w:tc>
        <w:tc>
          <w:tcPr>
            <w:tcW w:w="2526" w:type="dxa"/>
            <w:shd w:val="clear" w:color="auto" w:fill="F5F7FB"/>
            <w:tcMar>
              <w:top w:w="80" w:type="dxa"/>
              <w:left w:w="100" w:type="dxa"/>
              <w:bottom w:w="80" w:type="dxa"/>
              <w:right w:w="100" w:type="dxa"/>
            </w:tcMar>
            <w:vAlign w:val="center"/>
          </w:tcPr>
          <w:p w14:paraId="3E4F68A9" w14:textId="77777777" w:rsidR="005D4961" w:rsidRDefault="00E37B79">
            <w:pPr>
              <w:spacing w:before="80" w:after="80" w:line="280" w:lineRule="auto"/>
            </w:pPr>
            <w:r>
              <w:rPr>
                <w:sz w:val="20"/>
                <w:szCs w:val="20"/>
              </w:rPr>
              <w:t>C6 · Communications, Brand &amp; Stakeholder Engagement</w:t>
            </w:r>
          </w:p>
        </w:tc>
        <w:tc>
          <w:tcPr>
            <w:tcW w:w="1000" w:type="dxa"/>
            <w:shd w:val="clear" w:color="auto" w:fill="F5F7FB"/>
            <w:tcMar>
              <w:top w:w="80" w:type="dxa"/>
              <w:left w:w="100" w:type="dxa"/>
              <w:bottom w:w="80" w:type="dxa"/>
              <w:right w:w="100" w:type="dxa"/>
            </w:tcMar>
            <w:vAlign w:val="center"/>
          </w:tcPr>
          <w:p w14:paraId="076EFC95"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47DC83CB" w14:textId="77777777" w:rsidR="005D4961" w:rsidRDefault="00E37B79">
            <w:pPr>
              <w:spacing w:before="80" w:after="80" w:line="280" w:lineRule="auto"/>
              <w:jc w:val="center"/>
            </w:pPr>
            <w:r>
              <w:rPr>
                <w:b/>
                <w:bCs/>
                <w:color w:val="C00000"/>
                <w:sz w:val="20"/>
                <w:szCs w:val="20"/>
              </w:rPr>
              <w:t>Fast-Track</w:t>
            </w:r>
          </w:p>
        </w:tc>
      </w:tr>
      <w:tr w:rsidR="005D4961" w14:paraId="13299759" w14:textId="77777777">
        <w:trPr>
          <w:cantSplit/>
        </w:trPr>
        <w:tc>
          <w:tcPr>
            <w:tcW w:w="1000" w:type="dxa"/>
            <w:tcMar>
              <w:top w:w="80" w:type="dxa"/>
              <w:left w:w="100" w:type="dxa"/>
              <w:bottom w:w="80" w:type="dxa"/>
              <w:right w:w="100" w:type="dxa"/>
            </w:tcMar>
            <w:vAlign w:val="center"/>
          </w:tcPr>
          <w:p w14:paraId="5E9999A4" w14:textId="77777777" w:rsidR="005D4961" w:rsidRDefault="00E37B79">
            <w:pPr>
              <w:spacing w:before="80" w:after="80" w:line="280" w:lineRule="auto"/>
            </w:pPr>
            <w:r>
              <w:rPr>
                <w:b/>
                <w:bCs/>
              </w:rPr>
              <w:t>S091_donor</w:t>
            </w:r>
          </w:p>
        </w:tc>
        <w:tc>
          <w:tcPr>
            <w:tcW w:w="3500" w:type="dxa"/>
            <w:tcMar>
              <w:top w:w="80" w:type="dxa"/>
              <w:left w:w="100" w:type="dxa"/>
              <w:bottom w:w="80" w:type="dxa"/>
              <w:right w:w="100" w:type="dxa"/>
            </w:tcMar>
            <w:vAlign w:val="center"/>
          </w:tcPr>
          <w:p w14:paraId="45A81AD8" w14:textId="77777777" w:rsidR="005D4961" w:rsidRDefault="00E37B79">
            <w:pPr>
              <w:spacing w:before="80" w:after="80" w:line="280" w:lineRule="auto"/>
            </w:pPr>
            <w:r>
              <w:t>Donor / Annual-Report Microsite Builder</w:t>
            </w:r>
          </w:p>
        </w:tc>
        <w:tc>
          <w:tcPr>
            <w:tcW w:w="2526" w:type="dxa"/>
            <w:tcMar>
              <w:top w:w="80" w:type="dxa"/>
              <w:left w:w="100" w:type="dxa"/>
              <w:bottom w:w="80" w:type="dxa"/>
              <w:right w:w="100" w:type="dxa"/>
            </w:tcMar>
            <w:vAlign w:val="center"/>
          </w:tcPr>
          <w:p w14:paraId="5D1AAA62" w14:textId="77777777" w:rsidR="005D4961" w:rsidRDefault="00E37B79">
            <w:pPr>
              <w:spacing w:before="80" w:after="80" w:line="280" w:lineRule="auto"/>
            </w:pPr>
            <w:r>
              <w:rPr>
                <w:sz w:val="20"/>
                <w:szCs w:val="20"/>
              </w:rPr>
              <w:t>C6 · Communications, Brand &amp; Stakeholder Engagement</w:t>
            </w:r>
          </w:p>
        </w:tc>
        <w:tc>
          <w:tcPr>
            <w:tcW w:w="1000" w:type="dxa"/>
            <w:tcMar>
              <w:top w:w="80" w:type="dxa"/>
              <w:left w:w="100" w:type="dxa"/>
              <w:bottom w:w="80" w:type="dxa"/>
              <w:right w:w="100" w:type="dxa"/>
            </w:tcMar>
            <w:vAlign w:val="center"/>
          </w:tcPr>
          <w:p w14:paraId="63074A3D"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29B801CB" w14:textId="77777777" w:rsidR="005D4961" w:rsidRDefault="00E37B79">
            <w:pPr>
              <w:spacing w:before="80" w:after="80" w:line="280" w:lineRule="auto"/>
              <w:jc w:val="center"/>
            </w:pPr>
            <w:r>
              <w:rPr>
                <w:b/>
                <w:bCs/>
                <w:color w:val="385723"/>
                <w:sz w:val="20"/>
                <w:szCs w:val="20"/>
              </w:rPr>
              <w:t>Phase 3</w:t>
            </w:r>
          </w:p>
        </w:tc>
      </w:tr>
      <w:tr w:rsidR="005D4961" w14:paraId="40C331BA" w14:textId="77777777">
        <w:trPr>
          <w:cantSplit/>
        </w:trPr>
        <w:tc>
          <w:tcPr>
            <w:tcW w:w="1000" w:type="dxa"/>
            <w:shd w:val="clear" w:color="auto" w:fill="F5F7FB"/>
            <w:tcMar>
              <w:top w:w="80" w:type="dxa"/>
              <w:left w:w="100" w:type="dxa"/>
              <w:bottom w:w="80" w:type="dxa"/>
              <w:right w:w="100" w:type="dxa"/>
            </w:tcMar>
            <w:vAlign w:val="center"/>
          </w:tcPr>
          <w:p w14:paraId="3D9FF990" w14:textId="77777777" w:rsidR="005D4961" w:rsidRDefault="00E37B79">
            <w:pPr>
              <w:spacing w:before="80" w:after="80" w:line="280" w:lineRule="auto"/>
            </w:pPr>
            <w:r>
              <w:rPr>
                <w:b/>
                <w:bCs/>
              </w:rPr>
              <w:lastRenderedPageBreak/>
              <w:t>S092_kol</w:t>
            </w:r>
          </w:p>
        </w:tc>
        <w:tc>
          <w:tcPr>
            <w:tcW w:w="3500" w:type="dxa"/>
            <w:shd w:val="clear" w:color="auto" w:fill="F5F7FB"/>
            <w:tcMar>
              <w:top w:w="80" w:type="dxa"/>
              <w:left w:w="100" w:type="dxa"/>
              <w:bottom w:w="80" w:type="dxa"/>
              <w:right w:w="100" w:type="dxa"/>
            </w:tcMar>
            <w:vAlign w:val="center"/>
          </w:tcPr>
          <w:p w14:paraId="3D35E70C" w14:textId="77777777" w:rsidR="005D4961" w:rsidRDefault="00E37B79">
            <w:pPr>
              <w:spacing w:before="80" w:after="80" w:line="280" w:lineRule="auto"/>
            </w:pPr>
            <w:r>
              <w:t>Influencer / KOL &amp; Thought-Leader Tracker</w:t>
            </w:r>
          </w:p>
        </w:tc>
        <w:tc>
          <w:tcPr>
            <w:tcW w:w="2526" w:type="dxa"/>
            <w:shd w:val="clear" w:color="auto" w:fill="F5F7FB"/>
            <w:tcMar>
              <w:top w:w="80" w:type="dxa"/>
              <w:left w:w="100" w:type="dxa"/>
              <w:bottom w:w="80" w:type="dxa"/>
              <w:right w:w="100" w:type="dxa"/>
            </w:tcMar>
            <w:vAlign w:val="center"/>
          </w:tcPr>
          <w:p w14:paraId="57ED9A1D" w14:textId="77777777" w:rsidR="005D4961" w:rsidRDefault="00E37B79">
            <w:pPr>
              <w:spacing w:before="80" w:after="80" w:line="280" w:lineRule="auto"/>
            </w:pPr>
            <w:r>
              <w:rPr>
                <w:sz w:val="20"/>
                <w:szCs w:val="20"/>
              </w:rPr>
              <w:t>C6 · Communications, Brand &amp; Stakeholder Engagement</w:t>
            </w:r>
          </w:p>
        </w:tc>
        <w:tc>
          <w:tcPr>
            <w:tcW w:w="1000" w:type="dxa"/>
            <w:shd w:val="clear" w:color="auto" w:fill="F5F7FB"/>
            <w:tcMar>
              <w:top w:w="80" w:type="dxa"/>
              <w:left w:w="100" w:type="dxa"/>
              <w:bottom w:w="80" w:type="dxa"/>
              <w:right w:w="100" w:type="dxa"/>
            </w:tcMar>
            <w:vAlign w:val="center"/>
          </w:tcPr>
          <w:p w14:paraId="513E33CF"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5A566DE8" w14:textId="77777777" w:rsidR="005D4961" w:rsidRDefault="00E37B79">
            <w:pPr>
              <w:spacing w:before="80" w:after="80" w:line="280" w:lineRule="auto"/>
              <w:jc w:val="center"/>
            </w:pPr>
            <w:r>
              <w:rPr>
                <w:b/>
                <w:bCs/>
                <w:color w:val="385723"/>
                <w:sz w:val="20"/>
                <w:szCs w:val="20"/>
              </w:rPr>
              <w:t>Phase 3</w:t>
            </w:r>
          </w:p>
        </w:tc>
      </w:tr>
      <w:tr w:rsidR="005D4961" w14:paraId="54F18F27" w14:textId="77777777">
        <w:trPr>
          <w:cantSplit/>
        </w:trPr>
        <w:tc>
          <w:tcPr>
            <w:tcW w:w="1000" w:type="dxa"/>
            <w:tcMar>
              <w:top w:w="80" w:type="dxa"/>
              <w:left w:w="100" w:type="dxa"/>
              <w:bottom w:w="80" w:type="dxa"/>
              <w:right w:w="100" w:type="dxa"/>
            </w:tcMar>
            <w:vAlign w:val="center"/>
          </w:tcPr>
          <w:p w14:paraId="1B577B3F" w14:textId="77777777" w:rsidR="005D4961" w:rsidRDefault="00E37B79">
            <w:pPr>
              <w:spacing w:before="80" w:after="80" w:line="280" w:lineRule="auto"/>
            </w:pPr>
            <w:r>
              <w:rPr>
                <w:b/>
                <w:bCs/>
              </w:rPr>
              <w:t>S093_pod</w:t>
            </w:r>
          </w:p>
        </w:tc>
        <w:tc>
          <w:tcPr>
            <w:tcW w:w="3500" w:type="dxa"/>
            <w:tcMar>
              <w:top w:w="80" w:type="dxa"/>
              <w:left w:w="100" w:type="dxa"/>
              <w:bottom w:w="80" w:type="dxa"/>
              <w:right w:w="100" w:type="dxa"/>
            </w:tcMar>
            <w:vAlign w:val="center"/>
          </w:tcPr>
          <w:p w14:paraId="061FEF17" w14:textId="77777777" w:rsidR="005D4961" w:rsidRDefault="00E37B79">
            <w:pPr>
              <w:spacing w:before="80" w:after="80" w:line="280" w:lineRule="auto"/>
            </w:pPr>
            <w:r>
              <w:t>Podcast / Audio Content Platform</w:t>
            </w:r>
          </w:p>
        </w:tc>
        <w:tc>
          <w:tcPr>
            <w:tcW w:w="2526" w:type="dxa"/>
            <w:tcMar>
              <w:top w:w="80" w:type="dxa"/>
              <w:left w:w="100" w:type="dxa"/>
              <w:bottom w:w="80" w:type="dxa"/>
              <w:right w:w="100" w:type="dxa"/>
            </w:tcMar>
            <w:vAlign w:val="center"/>
          </w:tcPr>
          <w:p w14:paraId="1223F89C" w14:textId="77777777" w:rsidR="005D4961" w:rsidRDefault="00E37B79">
            <w:pPr>
              <w:spacing w:before="80" w:after="80" w:line="280" w:lineRule="auto"/>
            </w:pPr>
            <w:r>
              <w:rPr>
                <w:sz w:val="20"/>
                <w:szCs w:val="20"/>
              </w:rPr>
              <w:t>C6 · Communications, Brand &amp; Stakeholder Engagement</w:t>
            </w:r>
          </w:p>
        </w:tc>
        <w:tc>
          <w:tcPr>
            <w:tcW w:w="1000" w:type="dxa"/>
            <w:tcMar>
              <w:top w:w="80" w:type="dxa"/>
              <w:left w:w="100" w:type="dxa"/>
              <w:bottom w:w="80" w:type="dxa"/>
              <w:right w:w="100" w:type="dxa"/>
            </w:tcMar>
            <w:vAlign w:val="center"/>
          </w:tcPr>
          <w:p w14:paraId="09053571"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27DFEF71" w14:textId="77777777" w:rsidR="005D4961" w:rsidRDefault="00E37B79">
            <w:pPr>
              <w:spacing w:before="80" w:after="80" w:line="280" w:lineRule="auto"/>
              <w:jc w:val="center"/>
            </w:pPr>
            <w:r>
              <w:rPr>
                <w:b/>
                <w:bCs/>
                <w:color w:val="385723"/>
                <w:sz w:val="20"/>
                <w:szCs w:val="20"/>
              </w:rPr>
              <w:t>Phase 3</w:t>
            </w:r>
          </w:p>
        </w:tc>
      </w:tr>
    </w:tbl>
    <w:p w14:paraId="520DA17C" w14:textId="77777777" w:rsidR="005D4961" w:rsidRDefault="00E37B79">
      <w:pPr>
        <w:keepNext/>
        <w:spacing w:before="280" w:after="120" w:line="300" w:lineRule="auto"/>
      </w:pPr>
      <w:r>
        <w:rPr>
          <w:b/>
          <w:bCs/>
          <w:color w:val="1F3864"/>
          <w:sz w:val="26"/>
          <w:szCs w:val="26"/>
        </w:rPr>
        <w:t>30A.7.9  P&amp;C — People &amp; Culture (HR)  (24 systems)</w:t>
      </w:r>
    </w:p>
    <w:p w14:paraId="6FF8F579" w14:textId="77777777" w:rsidR="005D4961" w:rsidRDefault="00E37B79">
      <w:pPr>
        <w:spacing w:before="80" w:after="80" w:line="280" w:lineRule="auto"/>
      </w:pPr>
      <w:r>
        <w:rPr>
          <w:i/>
          <w:iCs/>
        </w:rPr>
        <w:t>Phasing: 6 Fast-Track · 13 Phase 2 · 5 Phase 3.</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327"/>
        <w:gridCol w:w="3329"/>
        <w:gridCol w:w="2407"/>
        <w:gridCol w:w="985"/>
        <w:gridCol w:w="978"/>
      </w:tblGrid>
      <w:tr w:rsidR="005D4961" w14:paraId="5619952F" w14:textId="77777777">
        <w:trPr>
          <w:cantSplit/>
          <w:tblHeader/>
        </w:trPr>
        <w:tc>
          <w:tcPr>
            <w:tcW w:w="1000" w:type="dxa"/>
            <w:shd w:val="clear" w:color="auto" w:fill="0F2A5C"/>
            <w:tcMar>
              <w:top w:w="80" w:type="dxa"/>
              <w:left w:w="100" w:type="dxa"/>
              <w:bottom w:w="80" w:type="dxa"/>
              <w:right w:w="100" w:type="dxa"/>
            </w:tcMar>
            <w:vAlign w:val="center"/>
          </w:tcPr>
          <w:p w14:paraId="3CEE2495" w14:textId="77777777" w:rsidR="005D4961" w:rsidRDefault="00E37B79">
            <w:pPr>
              <w:spacing w:before="80" w:after="80" w:line="280" w:lineRule="auto"/>
            </w:pPr>
            <w:r>
              <w:rPr>
                <w:b/>
                <w:bCs/>
                <w:color w:val="FFFFFF"/>
              </w:rPr>
              <w:t>ID</w:t>
            </w:r>
          </w:p>
        </w:tc>
        <w:tc>
          <w:tcPr>
            <w:tcW w:w="3500" w:type="dxa"/>
            <w:shd w:val="clear" w:color="auto" w:fill="0F2A5C"/>
            <w:tcMar>
              <w:top w:w="80" w:type="dxa"/>
              <w:left w:w="100" w:type="dxa"/>
              <w:bottom w:w="80" w:type="dxa"/>
              <w:right w:w="100" w:type="dxa"/>
            </w:tcMar>
            <w:vAlign w:val="center"/>
          </w:tcPr>
          <w:p w14:paraId="16FE4B1D" w14:textId="77777777" w:rsidR="005D4961" w:rsidRDefault="00E37B79">
            <w:pPr>
              <w:spacing w:before="80" w:after="80" w:line="280" w:lineRule="auto"/>
            </w:pPr>
            <w:r>
              <w:rPr>
                <w:b/>
                <w:bCs/>
                <w:color w:val="FFFFFF"/>
              </w:rPr>
              <w:t>System</w:t>
            </w:r>
          </w:p>
        </w:tc>
        <w:tc>
          <w:tcPr>
            <w:tcW w:w="2526" w:type="dxa"/>
            <w:shd w:val="clear" w:color="auto" w:fill="0F2A5C"/>
            <w:tcMar>
              <w:top w:w="80" w:type="dxa"/>
              <w:left w:w="100" w:type="dxa"/>
              <w:bottom w:w="80" w:type="dxa"/>
              <w:right w:w="100" w:type="dxa"/>
            </w:tcMar>
            <w:vAlign w:val="center"/>
          </w:tcPr>
          <w:p w14:paraId="349448FD" w14:textId="77777777" w:rsidR="005D4961" w:rsidRDefault="00E37B79">
            <w:pPr>
              <w:spacing w:before="80" w:after="80" w:line="280" w:lineRule="auto"/>
            </w:pPr>
            <w:r>
              <w:rPr>
                <w:b/>
                <w:bCs/>
                <w:color w:val="FFFFFF"/>
              </w:rPr>
              <w:t>Functional Cluster</w:t>
            </w:r>
          </w:p>
        </w:tc>
        <w:tc>
          <w:tcPr>
            <w:tcW w:w="1000" w:type="dxa"/>
            <w:shd w:val="clear" w:color="auto" w:fill="0F2A5C"/>
            <w:tcMar>
              <w:top w:w="80" w:type="dxa"/>
              <w:left w:w="100" w:type="dxa"/>
              <w:bottom w:w="80" w:type="dxa"/>
              <w:right w:w="100" w:type="dxa"/>
            </w:tcMar>
            <w:vAlign w:val="center"/>
          </w:tcPr>
          <w:p w14:paraId="37C0E741" w14:textId="77777777" w:rsidR="005D4961" w:rsidRDefault="00E37B79">
            <w:pPr>
              <w:spacing w:before="80" w:after="80" w:line="280" w:lineRule="auto"/>
              <w:jc w:val="center"/>
            </w:pPr>
            <w:r>
              <w:rPr>
                <w:b/>
                <w:bCs/>
                <w:color w:val="FFFFFF"/>
              </w:rPr>
              <w:t>Source</w:t>
            </w:r>
          </w:p>
        </w:tc>
        <w:tc>
          <w:tcPr>
            <w:tcW w:w="1000" w:type="dxa"/>
            <w:shd w:val="clear" w:color="auto" w:fill="0F2A5C"/>
            <w:tcMar>
              <w:top w:w="80" w:type="dxa"/>
              <w:left w:w="100" w:type="dxa"/>
              <w:bottom w:w="80" w:type="dxa"/>
              <w:right w:w="100" w:type="dxa"/>
            </w:tcMar>
            <w:vAlign w:val="center"/>
          </w:tcPr>
          <w:p w14:paraId="7E747E2E" w14:textId="77777777" w:rsidR="005D4961" w:rsidRDefault="00E37B79">
            <w:pPr>
              <w:spacing w:before="80" w:after="80" w:line="280" w:lineRule="auto"/>
              <w:jc w:val="center"/>
            </w:pPr>
            <w:r>
              <w:rPr>
                <w:b/>
                <w:bCs/>
                <w:color w:val="FFFFFF"/>
              </w:rPr>
              <w:t>Phase</w:t>
            </w:r>
          </w:p>
        </w:tc>
      </w:tr>
      <w:tr w:rsidR="005D4961" w14:paraId="0DA96F37" w14:textId="77777777">
        <w:trPr>
          <w:cantSplit/>
        </w:trPr>
        <w:tc>
          <w:tcPr>
            <w:tcW w:w="1000" w:type="dxa"/>
            <w:tcMar>
              <w:top w:w="80" w:type="dxa"/>
              <w:left w:w="100" w:type="dxa"/>
              <w:bottom w:w="80" w:type="dxa"/>
              <w:right w:w="100" w:type="dxa"/>
            </w:tcMar>
            <w:vAlign w:val="center"/>
          </w:tcPr>
          <w:p w14:paraId="2E7D0A43" w14:textId="77777777" w:rsidR="005D4961" w:rsidRDefault="00E37B79">
            <w:pPr>
              <w:spacing w:before="80" w:after="80" w:line="280" w:lineRule="auto"/>
            </w:pPr>
            <w:r>
              <w:rPr>
                <w:b/>
                <w:bCs/>
              </w:rPr>
              <w:t>S140</w:t>
            </w:r>
          </w:p>
        </w:tc>
        <w:tc>
          <w:tcPr>
            <w:tcW w:w="3500" w:type="dxa"/>
            <w:tcMar>
              <w:top w:w="80" w:type="dxa"/>
              <w:left w:w="100" w:type="dxa"/>
              <w:bottom w:w="80" w:type="dxa"/>
              <w:right w:w="100" w:type="dxa"/>
            </w:tcMar>
            <w:vAlign w:val="center"/>
          </w:tcPr>
          <w:p w14:paraId="0DFF6C2F" w14:textId="77777777" w:rsidR="005D4961" w:rsidRDefault="00E37B79">
            <w:pPr>
              <w:spacing w:before="80" w:after="80" w:line="280" w:lineRule="auto"/>
            </w:pPr>
            <w:r>
              <w:t>HR Management System (System 09)</w:t>
            </w:r>
          </w:p>
        </w:tc>
        <w:tc>
          <w:tcPr>
            <w:tcW w:w="2526" w:type="dxa"/>
            <w:tcMar>
              <w:top w:w="80" w:type="dxa"/>
              <w:left w:w="100" w:type="dxa"/>
              <w:bottom w:w="80" w:type="dxa"/>
              <w:right w:w="100" w:type="dxa"/>
            </w:tcMar>
            <w:vAlign w:val="center"/>
          </w:tcPr>
          <w:p w14:paraId="1AE5F143" w14:textId="77777777" w:rsidR="005D4961" w:rsidRDefault="00E37B79">
            <w:pPr>
              <w:spacing w:before="80" w:after="80" w:line="280" w:lineRule="auto"/>
            </w:pPr>
            <w:r>
              <w:rPr>
                <w:sz w:val="20"/>
                <w:szCs w:val="20"/>
              </w:rPr>
              <w:t>C7 · People, Talent &amp; Culture (HR)</w:t>
            </w:r>
          </w:p>
        </w:tc>
        <w:tc>
          <w:tcPr>
            <w:tcW w:w="1000" w:type="dxa"/>
            <w:tcMar>
              <w:top w:w="80" w:type="dxa"/>
              <w:left w:w="100" w:type="dxa"/>
              <w:bottom w:w="80" w:type="dxa"/>
              <w:right w:w="100" w:type="dxa"/>
            </w:tcMar>
            <w:vAlign w:val="center"/>
          </w:tcPr>
          <w:p w14:paraId="026554EF" w14:textId="77777777" w:rsidR="005D4961" w:rsidRDefault="00E37B79">
            <w:pPr>
              <w:spacing w:before="80" w:after="80" w:line="280" w:lineRule="auto"/>
              <w:jc w:val="center"/>
            </w:pPr>
            <w:r>
              <w:rPr>
                <w:b/>
                <w:bCs/>
                <w:color w:val="1F3864"/>
                <w:sz w:val="20"/>
                <w:szCs w:val="20"/>
              </w:rPr>
              <w:t>DTI v3.0</w:t>
            </w:r>
          </w:p>
        </w:tc>
        <w:tc>
          <w:tcPr>
            <w:tcW w:w="1000" w:type="dxa"/>
            <w:tcMar>
              <w:top w:w="80" w:type="dxa"/>
              <w:left w:w="100" w:type="dxa"/>
              <w:bottom w:w="80" w:type="dxa"/>
              <w:right w:w="100" w:type="dxa"/>
            </w:tcMar>
            <w:vAlign w:val="center"/>
          </w:tcPr>
          <w:p w14:paraId="04781425" w14:textId="77777777" w:rsidR="005D4961" w:rsidRDefault="00E37B79">
            <w:pPr>
              <w:spacing w:before="80" w:after="80" w:line="280" w:lineRule="auto"/>
              <w:jc w:val="center"/>
            </w:pPr>
            <w:r>
              <w:rPr>
                <w:b/>
                <w:bCs/>
                <w:color w:val="C00000"/>
                <w:sz w:val="20"/>
                <w:szCs w:val="20"/>
              </w:rPr>
              <w:t>Fast-Track</w:t>
            </w:r>
          </w:p>
        </w:tc>
      </w:tr>
      <w:tr w:rsidR="005D4961" w14:paraId="1F382A15" w14:textId="77777777">
        <w:trPr>
          <w:cantSplit/>
        </w:trPr>
        <w:tc>
          <w:tcPr>
            <w:tcW w:w="1000" w:type="dxa"/>
            <w:shd w:val="clear" w:color="auto" w:fill="F5F7FB"/>
            <w:tcMar>
              <w:top w:w="80" w:type="dxa"/>
              <w:left w:w="100" w:type="dxa"/>
              <w:bottom w:w="80" w:type="dxa"/>
              <w:right w:w="100" w:type="dxa"/>
            </w:tcMar>
            <w:vAlign w:val="center"/>
          </w:tcPr>
          <w:p w14:paraId="381C5C0E" w14:textId="77777777" w:rsidR="005D4961" w:rsidRDefault="00E37B79">
            <w:pPr>
              <w:spacing w:before="80" w:after="80" w:line="280" w:lineRule="auto"/>
            </w:pPr>
            <w:r>
              <w:rPr>
                <w:b/>
                <w:bCs/>
              </w:rPr>
              <w:t>S142</w:t>
            </w:r>
          </w:p>
        </w:tc>
        <w:tc>
          <w:tcPr>
            <w:tcW w:w="3500" w:type="dxa"/>
            <w:shd w:val="clear" w:color="auto" w:fill="F5F7FB"/>
            <w:tcMar>
              <w:top w:w="80" w:type="dxa"/>
              <w:left w:w="100" w:type="dxa"/>
              <w:bottom w:w="80" w:type="dxa"/>
              <w:right w:w="100" w:type="dxa"/>
            </w:tcMar>
            <w:vAlign w:val="center"/>
          </w:tcPr>
          <w:p w14:paraId="33045774" w14:textId="77777777" w:rsidR="005D4961" w:rsidRDefault="00E37B79">
            <w:pPr>
              <w:spacing w:before="80" w:after="80" w:line="280" w:lineRule="auto"/>
            </w:pPr>
            <w:r>
              <w:t>Training &amp; Change Management Platform (System 9D)</w:t>
            </w:r>
          </w:p>
        </w:tc>
        <w:tc>
          <w:tcPr>
            <w:tcW w:w="2526" w:type="dxa"/>
            <w:shd w:val="clear" w:color="auto" w:fill="F5F7FB"/>
            <w:tcMar>
              <w:top w:w="80" w:type="dxa"/>
              <w:left w:w="100" w:type="dxa"/>
              <w:bottom w:w="80" w:type="dxa"/>
              <w:right w:w="100" w:type="dxa"/>
            </w:tcMar>
            <w:vAlign w:val="center"/>
          </w:tcPr>
          <w:p w14:paraId="489BC0A7" w14:textId="77777777" w:rsidR="005D4961" w:rsidRDefault="00E37B79">
            <w:pPr>
              <w:spacing w:before="80" w:after="80" w:line="280" w:lineRule="auto"/>
            </w:pPr>
            <w:r>
              <w:rPr>
                <w:sz w:val="20"/>
                <w:szCs w:val="20"/>
              </w:rPr>
              <w:t>C7 · People, Talent &amp; Culture (HR)</w:t>
            </w:r>
          </w:p>
        </w:tc>
        <w:tc>
          <w:tcPr>
            <w:tcW w:w="1000" w:type="dxa"/>
            <w:shd w:val="clear" w:color="auto" w:fill="F5F7FB"/>
            <w:tcMar>
              <w:top w:w="80" w:type="dxa"/>
              <w:left w:w="100" w:type="dxa"/>
              <w:bottom w:w="80" w:type="dxa"/>
              <w:right w:w="100" w:type="dxa"/>
            </w:tcMar>
            <w:vAlign w:val="center"/>
          </w:tcPr>
          <w:p w14:paraId="1A3A9366" w14:textId="77777777" w:rsidR="005D4961" w:rsidRDefault="00E37B79">
            <w:pPr>
              <w:spacing w:before="80" w:after="80" w:line="280" w:lineRule="auto"/>
              <w:jc w:val="center"/>
            </w:pPr>
            <w:r>
              <w:rPr>
                <w:b/>
                <w:bCs/>
                <w:color w:val="1F3864"/>
                <w:sz w:val="20"/>
                <w:szCs w:val="20"/>
              </w:rPr>
              <w:t>DTI v3.0</w:t>
            </w:r>
          </w:p>
        </w:tc>
        <w:tc>
          <w:tcPr>
            <w:tcW w:w="1000" w:type="dxa"/>
            <w:shd w:val="clear" w:color="auto" w:fill="F5F7FB"/>
            <w:tcMar>
              <w:top w:w="80" w:type="dxa"/>
              <w:left w:w="100" w:type="dxa"/>
              <w:bottom w:w="80" w:type="dxa"/>
              <w:right w:w="100" w:type="dxa"/>
            </w:tcMar>
            <w:vAlign w:val="center"/>
          </w:tcPr>
          <w:p w14:paraId="54356388" w14:textId="77777777" w:rsidR="005D4961" w:rsidRDefault="00E37B79">
            <w:pPr>
              <w:spacing w:before="80" w:after="80" w:line="280" w:lineRule="auto"/>
              <w:jc w:val="center"/>
            </w:pPr>
            <w:r>
              <w:rPr>
                <w:b/>
                <w:bCs/>
                <w:color w:val="BF8F00"/>
                <w:sz w:val="20"/>
                <w:szCs w:val="20"/>
              </w:rPr>
              <w:t>Phase 2</w:t>
            </w:r>
          </w:p>
        </w:tc>
      </w:tr>
      <w:tr w:rsidR="005D4961" w14:paraId="48084F90" w14:textId="77777777">
        <w:trPr>
          <w:cantSplit/>
        </w:trPr>
        <w:tc>
          <w:tcPr>
            <w:tcW w:w="1000" w:type="dxa"/>
            <w:tcMar>
              <w:top w:w="80" w:type="dxa"/>
              <w:left w:w="100" w:type="dxa"/>
              <w:bottom w:w="80" w:type="dxa"/>
              <w:right w:w="100" w:type="dxa"/>
            </w:tcMar>
            <w:vAlign w:val="center"/>
          </w:tcPr>
          <w:p w14:paraId="48B31AA8" w14:textId="77777777" w:rsidR="005D4961" w:rsidRDefault="00E37B79">
            <w:pPr>
              <w:spacing w:before="80" w:after="80" w:line="280" w:lineRule="auto"/>
            </w:pPr>
            <w:r>
              <w:rPr>
                <w:b/>
                <w:bCs/>
              </w:rPr>
              <w:t>S143</w:t>
            </w:r>
          </w:p>
        </w:tc>
        <w:tc>
          <w:tcPr>
            <w:tcW w:w="3500" w:type="dxa"/>
            <w:tcMar>
              <w:top w:w="80" w:type="dxa"/>
              <w:left w:w="100" w:type="dxa"/>
              <w:bottom w:w="80" w:type="dxa"/>
              <w:right w:w="100" w:type="dxa"/>
            </w:tcMar>
            <w:vAlign w:val="center"/>
          </w:tcPr>
          <w:p w14:paraId="1A126D42" w14:textId="77777777" w:rsidR="005D4961" w:rsidRDefault="00E37B79">
            <w:pPr>
              <w:spacing w:before="80" w:after="80" w:line="280" w:lineRule="auto"/>
            </w:pPr>
            <w:r>
              <w:t>Applicant Tracking System (ATS)</w:t>
            </w:r>
          </w:p>
        </w:tc>
        <w:tc>
          <w:tcPr>
            <w:tcW w:w="2526" w:type="dxa"/>
            <w:tcMar>
              <w:top w:w="80" w:type="dxa"/>
              <w:left w:w="100" w:type="dxa"/>
              <w:bottom w:w="80" w:type="dxa"/>
              <w:right w:w="100" w:type="dxa"/>
            </w:tcMar>
            <w:vAlign w:val="center"/>
          </w:tcPr>
          <w:p w14:paraId="4FF648BA" w14:textId="77777777" w:rsidR="005D4961" w:rsidRDefault="00E37B79">
            <w:pPr>
              <w:spacing w:before="80" w:after="80" w:line="280" w:lineRule="auto"/>
            </w:pPr>
            <w:r>
              <w:rPr>
                <w:sz w:val="20"/>
                <w:szCs w:val="20"/>
              </w:rPr>
              <w:t>C7 · People, Talent &amp; Culture (HR)</w:t>
            </w:r>
          </w:p>
        </w:tc>
        <w:tc>
          <w:tcPr>
            <w:tcW w:w="1000" w:type="dxa"/>
            <w:tcMar>
              <w:top w:w="80" w:type="dxa"/>
              <w:left w:w="100" w:type="dxa"/>
              <w:bottom w:w="80" w:type="dxa"/>
              <w:right w:w="100" w:type="dxa"/>
            </w:tcMar>
            <w:vAlign w:val="center"/>
          </w:tcPr>
          <w:p w14:paraId="3650F9E9"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5B904087" w14:textId="77777777" w:rsidR="005D4961" w:rsidRDefault="00E37B79">
            <w:pPr>
              <w:spacing w:before="80" w:after="80" w:line="280" w:lineRule="auto"/>
              <w:jc w:val="center"/>
            </w:pPr>
            <w:r>
              <w:rPr>
                <w:b/>
                <w:bCs/>
                <w:color w:val="C00000"/>
                <w:sz w:val="20"/>
                <w:szCs w:val="20"/>
              </w:rPr>
              <w:t>Fast-Track</w:t>
            </w:r>
          </w:p>
        </w:tc>
      </w:tr>
      <w:tr w:rsidR="005D4961" w14:paraId="46B4A3C8" w14:textId="77777777">
        <w:trPr>
          <w:cantSplit/>
        </w:trPr>
        <w:tc>
          <w:tcPr>
            <w:tcW w:w="1000" w:type="dxa"/>
            <w:shd w:val="clear" w:color="auto" w:fill="F5F7FB"/>
            <w:tcMar>
              <w:top w:w="80" w:type="dxa"/>
              <w:left w:w="100" w:type="dxa"/>
              <w:bottom w:w="80" w:type="dxa"/>
              <w:right w:w="100" w:type="dxa"/>
            </w:tcMar>
            <w:vAlign w:val="center"/>
          </w:tcPr>
          <w:p w14:paraId="01E11CF6" w14:textId="77777777" w:rsidR="005D4961" w:rsidRDefault="00E37B79">
            <w:pPr>
              <w:spacing w:before="80" w:after="80" w:line="280" w:lineRule="auto"/>
            </w:pPr>
            <w:r>
              <w:rPr>
                <w:b/>
                <w:bCs/>
              </w:rPr>
              <w:t>S144_career</w:t>
            </w:r>
          </w:p>
        </w:tc>
        <w:tc>
          <w:tcPr>
            <w:tcW w:w="3500" w:type="dxa"/>
            <w:shd w:val="clear" w:color="auto" w:fill="F5F7FB"/>
            <w:tcMar>
              <w:top w:w="80" w:type="dxa"/>
              <w:left w:w="100" w:type="dxa"/>
              <w:bottom w:w="80" w:type="dxa"/>
              <w:right w:w="100" w:type="dxa"/>
            </w:tcMar>
            <w:vAlign w:val="center"/>
          </w:tcPr>
          <w:p w14:paraId="3420AE15" w14:textId="77777777" w:rsidR="005D4961" w:rsidRDefault="00E37B79">
            <w:pPr>
              <w:spacing w:before="80" w:after="80" w:line="280" w:lineRule="auto"/>
            </w:pPr>
            <w:r>
              <w:t>Recruitment Marketing / Career-Site CMS</w:t>
            </w:r>
          </w:p>
        </w:tc>
        <w:tc>
          <w:tcPr>
            <w:tcW w:w="2526" w:type="dxa"/>
            <w:shd w:val="clear" w:color="auto" w:fill="F5F7FB"/>
            <w:tcMar>
              <w:top w:w="80" w:type="dxa"/>
              <w:left w:w="100" w:type="dxa"/>
              <w:bottom w:w="80" w:type="dxa"/>
              <w:right w:w="100" w:type="dxa"/>
            </w:tcMar>
            <w:vAlign w:val="center"/>
          </w:tcPr>
          <w:p w14:paraId="64C3359E" w14:textId="77777777" w:rsidR="005D4961" w:rsidRDefault="00E37B79">
            <w:pPr>
              <w:spacing w:before="80" w:after="80" w:line="280" w:lineRule="auto"/>
            </w:pPr>
            <w:r>
              <w:rPr>
                <w:sz w:val="20"/>
                <w:szCs w:val="20"/>
              </w:rPr>
              <w:t>C7 · People, Talent &amp; Culture (HR)</w:t>
            </w:r>
          </w:p>
        </w:tc>
        <w:tc>
          <w:tcPr>
            <w:tcW w:w="1000" w:type="dxa"/>
            <w:shd w:val="clear" w:color="auto" w:fill="F5F7FB"/>
            <w:tcMar>
              <w:top w:w="80" w:type="dxa"/>
              <w:left w:w="100" w:type="dxa"/>
              <w:bottom w:w="80" w:type="dxa"/>
              <w:right w:w="100" w:type="dxa"/>
            </w:tcMar>
            <w:vAlign w:val="center"/>
          </w:tcPr>
          <w:p w14:paraId="2FECE503"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2E1A6C2C" w14:textId="77777777" w:rsidR="005D4961" w:rsidRDefault="00E37B79">
            <w:pPr>
              <w:spacing w:before="80" w:after="80" w:line="280" w:lineRule="auto"/>
              <w:jc w:val="center"/>
            </w:pPr>
            <w:r>
              <w:rPr>
                <w:b/>
                <w:bCs/>
                <w:color w:val="BF8F00"/>
                <w:sz w:val="20"/>
                <w:szCs w:val="20"/>
              </w:rPr>
              <w:t>Phase 2</w:t>
            </w:r>
          </w:p>
        </w:tc>
      </w:tr>
      <w:tr w:rsidR="005D4961" w14:paraId="6675DD27" w14:textId="77777777">
        <w:trPr>
          <w:cantSplit/>
        </w:trPr>
        <w:tc>
          <w:tcPr>
            <w:tcW w:w="1000" w:type="dxa"/>
            <w:tcMar>
              <w:top w:w="80" w:type="dxa"/>
              <w:left w:w="100" w:type="dxa"/>
              <w:bottom w:w="80" w:type="dxa"/>
              <w:right w:w="100" w:type="dxa"/>
            </w:tcMar>
            <w:vAlign w:val="center"/>
          </w:tcPr>
          <w:p w14:paraId="1AFC1AA8" w14:textId="77777777" w:rsidR="005D4961" w:rsidRDefault="00E37B79">
            <w:pPr>
              <w:spacing w:before="80" w:after="80" w:line="280" w:lineRule="auto"/>
            </w:pPr>
            <w:r>
              <w:rPr>
                <w:b/>
                <w:bCs/>
              </w:rPr>
              <w:t>S145</w:t>
            </w:r>
          </w:p>
        </w:tc>
        <w:tc>
          <w:tcPr>
            <w:tcW w:w="3500" w:type="dxa"/>
            <w:tcMar>
              <w:top w:w="80" w:type="dxa"/>
              <w:left w:w="100" w:type="dxa"/>
              <w:bottom w:w="80" w:type="dxa"/>
              <w:right w:w="100" w:type="dxa"/>
            </w:tcMar>
            <w:vAlign w:val="center"/>
          </w:tcPr>
          <w:p w14:paraId="54976131" w14:textId="77777777" w:rsidR="005D4961" w:rsidRDefault="00E37B79">
            <w:pPr>
              <w:spacing w:before="80" w:after="80" w:line="280" w:lineRule="auto"/>
            </w:pPr>
            <w:r>
              <w:t>Learning Experience Platform (LXP) for Staff</w:t>
            </w:r>
          </w:p>
        </w:tc>
        <w:tc>
          <w:tcPr>
            <w:tcW w:w="2526" w:type="dxa"/>
            <w:tcMar>
              <w:top w:w="80" w:type="dxa"/>
              <w:left w:w="100" w:type="dxa"/>
              <w:bottom w:w="80" w:type="dxa"/>
              <w:right w:w="100" w:type="dxa"/>
            </w:tcMar>
            <w:vAlign w:val="center"/>
          </w:tcPr>
          <w:p w14:paraId="4E787D8D" w14:textId="77777777" w:rsidR="005D4961" w:rsidRDefault="00E37B79">
            <w:pPr>
              <w:spacing w:before="80" w:after="80" w:line="280" w:lineRule="auto"/>
            </w:pPr>
            <w:r>
              <w:rPr>
                <w:sz w:val="20"/>
                <w:szCs w:val="20"/>
              </w:rPr>
              <w:t>C7 · People, Talent &amp; Culture (HR)</w:t>
            </w:r>
          </w:p>
        </w:tc>
        <w:tc>
          <w:tcPr>
            <w:tcW w:w="1000" w:type="dxa"/>
            <w:tcMar>
              <w:top w:w="80" w:type="dxa"/>
              <w:left w:w="100" w:type="dxa"/>
              <w:bottom w:w="80" w:type="dxa"/>
              <w:right w:w="100" w:type="dxa"/>
            </w:tcMar>
            <w:vAlign w:val="center"/>
          </w:tcPr>
          <w:p w14:paraId="7F756183"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552ACFE1" w14:textId="77777777" w:rsidR="005D4961" w:rsidRDefault="00E37B79">
            <w:pPr>
              <w:spacing w:before="80" w:after="80" w:line="280" w:lineRule="auto"/>
              <w:jc w:val="center"/>
            </w:pPr>
            <w:r>
              <w:rPr>
                <w:b/>
                <w:bCs/>
                <w:color w:val="BF8F00"/>
                <w:sz w:val="20"/>
                <w:szCs w:val="20"/>
              </w:rPr>
              <w:t>Phase 2</w:t>
            </w:r>
          </w:p>
        </w:tc>
      </w:tr>
      <w:tr w:rsidR="005D4961" w14:paraId="2085AD5D" w14:textId="77777777">
        <w:trPr>
          <w:cantSplit/>
        </w:trPr>
        <w:tc>
          <w:tcPr>
            <w:tcW w:w="1000" w:type="dxa"/>
            <w:shd w:val="clear" w:color="auto" w:fill="F5F7FB"/>
            <w:tcMar>
              <w:top w:w="80" w:type="dxa"/>
              <w:left w:w="100" w:type="dxa"/>
              <w:bottom w:w="80" w:type="dxa"/>
              <w:right w:w="100" w:type="dxa"/>
            </w:tcMar>
            <w:vAlign w:val="center"/>
          </w:tcPr>
          <w:p w14:paraId="52B20905" w14:textId="77777777" w:rsidR="005D4961" w:rsidRDefault="00E37B79">
            <w:pPr>
              <w:spacing w:before="80" w:after="80" w:line="280" w:lineRule="auto"/>
            </w:pPr>
            <w:r>
              <w:rPr>
                <w:b/>
                <w:bCs/>
              </w:rPr>
              <w:t>S145_bgc</w:t>
            </w:r>
          </w:p>
        </w:tc>
        <w:tc>
          <w:tcPr>
            <w:tcW w:w="3500" w:type="dxa"/>
            <w:shd w:val="clear" w:color="auto" w:fill="F5F7FB"/>
            <w:tcMar>
              <w:top w:w="80" w:type="dxa"/>
              <w:left w:w="100" w:type="dxa"/>
              <w:bottom w:w="80" w:type="dxa"/>
              <w:right w:w="100" w:type="dxa"/>
            </w:tcMar>
            <w:vAlign w:val="center"/>
          </w:tcPr>
          <w:p w14:paraId="1310D538" w14:textId="77777777" w:rsidR="005D4961" w:rsidRDefault="00E37B79">
            <w:pPr>
              <w:spacing w:before="80" w:after="80" w:line="280" w:lineRule="auto"/>
            </w:pPr>
            <w:r>
              <w:t>Pre-Employment Background-Check Integration</w:t>
            </w:r>
          </w:p>
        </w:tc>
        <w:tc>
          <w:tcPr>
            <w:tcW w:w="2526" w:type="dxa"/>
            <w:shd w:val="clear" w:color="auto" w:fill="F5F7FB"/>
            <w:tcMar>
              <w:top w:w="80" w:type="dxa"/>
              <w:left w:w="100" w:type="dxa"/>
              <w:bottom w:w="80" w:type="dxa"/>
              <w:right w:w="100" w:type="dxa"/>
            </w:tcMar>
            <w:vAlign w:val="center"/>
          </w:tcPr>
          <w:p w14:paraId="07D07500" w14:textId="77777777" w:rsidR="005D4961" w:rsidRDefault="00E37B79">
            <w:pPr>
              <w:spacing w:before="80" w:after="80" w:line="280" w:lineRule="auto"/>
            </w:pPr>
            <w:r>
              <w:rPr>
                <w:sz w:val="20"/>
                <w:szCs w:val="20"/>
              </w:rPr>
              <w:t>C7 · People, Talent &amp; Culture (HR)</w:t>
            </w:r>
          </w:p>
        </w:tc>
        <w:tc>
          <w:tcPr>
            <w:tcW w:w="1000" w:type="dxa"/>
            <w:shd w:val="clear" w:color="auto" w:fill="F5F7FB"/>
            <w:tcMar>
              <w:top w:w="80" w:type="dxa"/>
              <w:left w:w="100" w:type="dxa"/>
              <w:bottom w:w="80" w:type="dxa"/>
              <w:right w:w="100" w:type="dxa"/>
            </w:tcMar>
            <w:vAlign w:val="center"/>
          </w:tcPr>
          <w:p w14:paraId="6325488E"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285D5B56" w14:textId="77777777" w:rsidR="005D4961" w:rsidRDefault="00E37B79">
            <w:pPr>
              <w:spacing w:before="80" w:after="80" w:line="280" w:lineRule="auto"/>
              <w:jc w:val="center"/>
            </w:pPr>
            <w:r>
              <w:rPr>
                <w:b/>
                <w:bCs/>
                <w:color w:val="C00000"/>
                <w:sz w:val="20"/>
                <w:szCs w:val="20"/>
              </w:rPr>
              <w:t>Fast-Track</w:t>
            </w:r>
          </w:p>
        </w:tc>
      </w:tr>
      <w:tr w:rsidR="005D4961" w14:paraId="326246F8" w14:textId="77777777">
        <w:trPr>
          <w:cantSplit/>
        </w:trPr>
        <w:tc>
          <w:tcPr>
            <w:tcW w:w="1000" w:type="dxa"/>
            <w:tcMar>
              <w:top w:w="80" w:type="dxa"/>
              <w:left w:w="100" w:type="dxa"/>
              <w:bottom w:w="80" w:type="dxa"/>
              <w:right w:w="100" w:type="dxa"/>
            </w:tcMar>
            <w:vAlign w:val="center"/>
          </w:tcPr>
          <w:p w14:paraId="43588853" w14:textId="77777777" w:rsidR="005D4961" w:rsidRDefault="00E37B79">
            <w:pPr>
              <w:spacing w:before="80" w:after="80" w:line="280" w:lineRule="auto"/>
            </w:pPr>
            <w:r>
              <w:rPr>
                <w:b/>
                <w:bCs/>
              </w:rPr>
              <w:t>S145b</w:t>
            </w:r>
          </w:p>
        </w:tc>
        <w:tc>
          <w:tcPr>
            <w:tcW w:w="3500" w:type="dxa"/>
            <w:tcMar>
              <w:top w:w="80" w:type="dxa"/>
              <w:left w:w="100" w:type="dxa"/>
              <w:bottom w:w="80" w:type="dxa"/>
              <w:right w:w="100" w:type="dxa"/>
            </w:tcMar>
            <w:vAlign w:val="center"/>
          </w:tcPr>
          <w:p w14:paraId="3672B331" w14:textId="77777777" w:rsidR="005D4961" w:rsidRDefault="00E37B79">
            <w:pPr>
              <w:spacing w:before="80" w:after="80" w:line="280" w:lineRule="auto"/>
            </w:pPr>
            <w:r>
              <w:t>Workforce Planning / Headcount Modelling</w:t>
            </w:r>
          </w:p>
        </w:tc>
        <w:tc>
          <w:tcPr>
            <w:tcW w:w="2526" w:type="dxa"/>
            <w:tcMar>
              <w:top w:w="80" w:type="dxa"/>
              <w:left w:w="100" w:type="dxa"/>
              <w:bottom w:w="80" w:type="dxa"/>
              <w:right w:w="100" w:type="dxa"/>
            </w:tcMar>
            <w:vAlign w:val="center"/>
          </w:tcPr>
          <w:p w14:paraId="69512CE0" w14:textId="77777777" w:rsidR="005D4961" w:rsidRDefault="00E37B79">
            <w:pPr>
              <w:spacing w:before="80" w:after="80" w:line="280" w:lineRule="auto"/>
            </w:pPr>
            <w:r>
              <w:rPr>
                <w:sz w:val="20"/>
                <w:szCs w:val="20"/>
              </w:rPr>
              <w:t>C7 · People, Talent &amp; Culture (HR)</w:t>
            </w:r>
          </w:p>
        </w:tc>
        <w:tc>
          <w:tcPr>
            <w:tcW w:w="1000" w:type="dxa"/>
            <w:tcMar>
              <w:top w:w="80" w:type="dxa"/>
              <w:left w:w="100" w:type="dxa"/>
              <w:bottom w:w="80" w:type="dxa"/>
              <w:right w:w="100" w:type="dxa"/>
            </w:tcMar>
            <w:vAlign w:val="center"/>
          </w:tcPr>
          <w:p w14:paraId="6A33718D"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529828CE" w14:textId="77777777" w:rsidR="005D4961" w:rsidRDefault="00E37B79">
            <w:pPr>
              <w:spacing w:before="80" w:after="80" w:line="280" w:lineRule="auto"/>
              <w:jc w:val="center"/>
            </w:pPr>
            <w:r>
              <w:rPr>
                <w:b/>
                <w:bCs/>
                <w:color w:val="BF8F00"/>
                <w:sz w:val="20"/>
                <w:szCs w:val="20"/>
              </w:rPr>
              <w:t>Phase 2</w:t>
            </w:r>
          </w:p>
        </w:tc>
      </w:tr>
      <w:tr w:rsidR="005D4961" w14:paraId="47F44651" w14:textId="77777777">
        <w:trPr>
          <w:cantSplit/>
        </w:trPr>
        <w:tc>
          <w:tcPr>
            <w:tcW w:w="1000" w:type="dxa"/>
            <w:shd w:val="clear" w:color="auto" w:fill="F5F7FB"/>
            <w:tcMar>
              <w:top w:w="80" w:type="dxa"/>
              <w:left w:w="100" w:type="dxa"/>
              <w:bottom w:w="80" w:type="dxa"/>
              <w:right w:w="100" w:type="dxa"/>
            </w:tcMar>
            <w:vAlign w:val="center"/>
          </w:tcPr>
          <w:p w14:paraId="7F4973A7" w14:textId="77777777" w:rsidR="005D4961" w:rsidRDefault="00E37B79">
            <w:pPr>
              <w:spacing w:before="80" w:after="80" w:line="280" w:lineRule="auto"/>
            </w:pPr>
            <w:r>
              <w:rPr>
                <w:b/>
                <w:bCs/>
              </w:rPr>
              <w:t>S145c</w:t>
            </w:r>
          </w:p>
        </w:tc>
        <w:tc>
          <w:tcPr>
            <w:tcW w:w="3500" w:type="dxa"/>
            <w:shd w:val="clear" w:color="auto" w:fill="F5F7FB"/>
            <w:tcMar>
              <w:top w:w="80" w:type="dxa"/>
              <w:left w:w="100" w:type="dxa"/>
              <w:bottom w:w="80" w:type="dxa"/>
              <w:right w:w="100" w:type="dxa"/>
            </w:tcMar>
            <w:vAlign w:val="center"/>
          </w:tcPr>
          <w:p w14:paraId="3FE6CC86" w14:textId="77777777" w:rsidR="005D4961" w:rsidRDefault="00E37B79">
            <w:pPr>
              <w:spacing w:before="80" w:after="80" w:line="280" w:lineRule="auto"/>
            </w:pPr>
            <w:r>
              <w:t>Compensation Management &amp; Salary Banding</w:t>
            </w:r>
          </w:p>
        </w:tc>
        <w:tc>
          <w:tcPr>
            <w:tcW w:w="2526" w:type="dxa"/>
            <w:shd w:val="clear" w:color="auto" w:fill="F5F7FB"/>
            <w:tcMar>
              <w:top w:w="80" w:type="dxa"/>
              <w:left w:w="100" w:type="dxa"/>
              <w:bottom w:w="80" w:type="dxa"/>
              <w:right w:w="100" w:type="dxa"/>
            </w:tcMar>
            <w:vAlign w:val="center"/>
          </w:tcPr>
          <w:p w14:paraId="1440F817" w14:textId="77777777" w:rsidR="005D4961" w:rsidRDefault="00E37B79">
            <w:pPr>
              <w:spacing w:before="80" w:after="80" w:line="280" w:lineRule="auto"/>
            </w:pPr>
            <w:r>
              <w:rPr>
                <w:sz w:val="20"/>
                <w:szCs w:val="20"/>
              </w:rPr>
              <w:t>C7 · People, Talent &amp; Culture (HR)</w:t>
            </w:r>
          </w:p>
        </w:tc>
        <w:tc>
          <w:tcPr>
            <w:tcW w:w="1000" w:type="dxa"/>
            <w:shd w:val="clear" w:color="auto" w:fill="F5F7FB"/>
            <w:tcMar>
              <w:top w:w="80" w:type="dxa"/>
              <w:left w:w="100" w:type="dxa"/>
              <w:bottom w:w="80" w:type="dxa"/>
              <w:right w:w="100" w:type="dxa"/>
            </w:tcMar>
            <w:vAlign w:val="center"/>
          </w:tcPr>
          <w:p w14:paraId="1B7A41CE"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3C3B3F32" w14:textId="77777777" w:rsidR="005D4961" w:rsidRDefault="00E37B79">
            <w:pPr>
              <w:spacing w:before="80" w:after="80" w:line="280" w:lineRule="auto"/>
              <w:jc w:val="center"/>
            </w:pPr>
            <w:r>
              <w:rPr>
                <w:b/>
                <w:bCs/>
                <w:color w:val="BF8F00"/>
                <w:sz w:val="20"/>
                <w:szCs w:val="20"/>
              </w:rPr>
              <w:t>Phase 2</w:t>
            </w:r>
          </w:p>
        </w:tc>
      </w:tr>
      <w:tr w:rsidR="005D4961" w14:paraId="17753BF1" w14:textId="77777777">
        <w:trPr>
          <w:cantSplit/>
        </w:trPr>
        <w:tc>
          <w:tcPr>
            <w:tcW w:w="1000" w:type="dxa"/>
            <w:tcMar>
              <w:top w:w="80" w:type="dxa"/>
              <w:left w:w="100" w:type="dxa"/>
              <w:bottom w:w="80" w:type="dxa"/>
              <w:right w:w="100" w:type="dxa"/>
            </w:tcMar>
            <w:vAlign w:val="center"/>
          </w:tcPr>
          <w:p w14:paraId="013A7383" w14:textId="77777777" w:rsidR="005D4961" w:rsidRDefault="00E37B79">
            <w:pPr>
              <w:spacing w:before="80" w:after="80" w:line="280" w:lineRule="auto"/>
            </w:pPr>
            <w:r>
              <w:rPr>
                <w:b/>
                <w:bCs/>
              </w:rPr>
              <w:t>S145fp</w:t>
            </w:r>
          </w:p>
        </w:tc>
        <w:tc>
          <w:tcPr>
            <w:tcW w:w="3500" w:type="dxa"/>
            <w:tcMar>
              <w:top w:w="80" w:type="dxa"/>
              <w:left w:w="100" w:type="dxa"/>
              <w:bottom w:w="80" w:type="dxa"/>
              <w:right w:w="100" w:type="dxa"/>
            </w:tcMar>
            <w:vAlign w:val="center"/>
          </w:tcPr>
          <w:p w14:paraId="3A6E1326" w14:textId="77777777" w:rsidR="005D4961" w:rsidRDefault="00E37B79">
            <w:pPr>
              <w:spacing w:before="80" w:after="80" w:line="280" w:lineRule="auto"/>
            </w:pPr>
            <w:r>
              <w:t>Recruitment Marketing — Source Analytics &amp; Talent CRM</w:t>
            </w:r>
          </w:p>
        </w:tc>
        <w:tc>
          <w:tcPr>
            <w:tcW w:w="2526" w:type="dxa"/>
            <w:tcMar>
              <w:top w:w="80" w:type="dxa"/>
              <w:left w:w="100" w:type="dxa"/>
              <w:bottom w:w="80" w:type="dxa"/>
              <w:right w:w="100" w:type="dxa"/>
            </w:tcMar>
            <w:vAlign w:val="center"/>
          </w:tcPr>
          <w:p w14:paraId="2BE1793D" w14:textId="77777777" w:rsidR="005D4961" w:rsidRDefault="00E37B79">
            <w:pPr>
              <w:spacing w:before="80" w:after="80" w:line="280" w:lineRule="auto"/>
            </w:pPr>
            <w:r>
              <w:rPr>
                <w:sz w:val="20"/>
                <w:szCs w:val="20"/>
              </w:rPr>
              <w:t>C7 · People, Talent &amp; Culture (HR)</w:t>
            </w:r>
          </w:p>
        </w:tc>
        <w:tc>
          <w:tcPr>
            <w:tcW w:w="1000" w:type="dxa"/>
            <w:tcMar>
              <w:top w:w="80" w:type="dxa"/>
              <w:left w:w="100" w:type="dxa"/>
              <w:bottom w:w="80" w:type="dxa"/>
              <w:right w:w="100" w:type="dxa"/>
            </w:tcMar>
            <w:vAlign w:val="center"/>
          </w:tcPr>
          <w:p w14:paraId="03F4F5B3"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67829404" w14:textId="77777777" w:rsidR="005D4961" w:rsidRDefault="00E37B79">
            <w:pPr>
              <w:spacing w:before="80" w:after="80" w:line="280" w:lineRule="auto"/>
              <w:jc w:val="center"/>
            </w:pPr>
            <w:r>
              <w:rPr>
                <w:b/>
                <w:bCs/>
                <w:color w:val="385723"/>
                <w:sz w:val="20"/>
                <w:szCs w:val="20"/>
              </w:rPr>
              <w:t>Phase 3</w:t>
            </w:r>
          </w:p>
        </w:tc>
      </w:tr>
      <w:tr w:rsidR="005D4961" w14:paraId="002FE826" w14:textId="77777777">
        <w:trPr>
          <w:cantSplit/>
        </w:trPr>
        <w:tc>
          <w:tcPr>
            <w:tcW w:w="1000" w:type="dxa"/>
            <w:shd w:val="clear" w:color="auto" w:fill="F5F7FB"/>
            <w:tcMar>
              <w:top w:w="80" w:type="dxa"/>
              <w:left w:w="100" w:type="dxa"/>
              <w:bottom w:w="80" w:type="dxa"/>
              <w:right w:w="100" w:type="dxa"/>
            </w:tcMar>
            <w:vAlign w:val="center"/>
          </w:tcPr>
          <w:p w14:paraId="078941E7" w14:textId="77777777" w:rsidR="005D4961" w:rsidRDefault="00E37B79">
            <w:pPr>
              <w:spacing w:before="80" w:after="80" w:line="280" w:lineRule="auto"/>
            </w:pPr>
            <w:r>
              <w:rPr>
                <w:b/>
                <w:bCs/>
              </w:rPr>
              <w:lastRenderedPageBreak/>
              <w:t>S146_onb</w:t>
            </w:r>
          </w:p>
        </w:tc>
        <w:tc>
          <w:tcPr>
            <w:tcW w:w="3500" w:type="dxa"/>
            <w:shd w:val="clear" w:color="auto" w:fill="F5F7FB"/>
            <w:tcMar>
              <w:top w:w="80" w:type="dxa"/>
              <w:left w:w="100" w:type="dxa"/>
              <w:bottom w:w="80" w:type="dxa"/>
              <w:right w:w="100" w:type="dxa"/>
            </w:tcMar>
            <w:vAlign w:val="center"/>
          </w:tcPr>
          <w:p w14:paraId="37B1FAFC" w14:textId="77777777" w:rsidR="005D4961" w:rsidRDefault="00E37B79">
            <w:pPr>
              <w:spacing w:before="80" w:after="80" w:line="280" w:lineRule="auto"/>
            </w:pPr>
            <w:r>
              <w:t>Onboarding Experience Platform</w:t>
            </w:r>
          </w:p>
        </w:tc>
        <w:tc>
          <w:tcPr>
            <w:tcW w:w="2526" w:type="dxa"/>
            <w:shd w:val="clear" w:color="auto" w:fill="F5F7FB"/>
            <w:tcMar>
              <w:top w:w="80" w:type="dxa"/>
              <w:left w:w="100" w:type="dxa"/>
              <w:bottom w:w="80" w:type="dxa"/>
              <w:right w:w="100" w:type="dxa"/>
            </w:tcMar>
            <w:vAlign w:val="center"/>
          </w:tcPr>
          <w:p w14:paraId="41F654A3" w14:textId="77777777" w:rsidR="005D4961" w:rsidRDefault="00E37B79">
            <w:pPr>
              <w:spacing w:before="80" w:after="80" w:line="280" w:lineRule="auto"/>
            </w:pPr>
            <w:r>
              <w:rPr>
                <w:sz w:val="20"/>
                <w:szCs w:val="20"/>
              </w:rPr>
              <w:t>C7 · People, Talent &amp; Culture (HR)</w:t>
            </w:r>
          </w:p>
        </w:tc>
        <w:tc>
          <w:tcPr>
            <w:tcW w:w="1000" w:type="dxa"/>
            <w:shd w:val="clear" w:color="auto" w:fill="F5F7FB"/>
            <w:tcMar>
              <w:top w:w="80" w:type="dxa"/>
              <w:left w:w="100" w:type="dxa"/>
              <w:bottom w:w="80" w:type="dxa"/>
              <w:right w:w="100" w:type="dxa"/>
            </w:tcMar>
            <w:vAlign w:val="center"/>
          </w:tcPr>
          <w:p w14:paraId="2219C8CF"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52396DA3" w14:textId="77777777" w:rsidR="005D4961" w:rsidRDefault="00E37B79">
            <w:pPr>
              <w:spacing w:before="80" w:after="80" w:line="280" w:lineRule="auto"/>
              <w:jc w:val="center"/>
            </w:pPr>
            <w:r>
              <w:rPr>
                <w:b/>
                <w:bCs/>
                <w:color w:val="BF8F00"/>
                <w:sz w:val="20"/>
                <w:szCs w:val="20"/>
              </w:rPr>
              <w:t>Phase 2</w:t>
            </w:r>
          </w:p>
        </w:tc>
      </w:tr>
      <w:tr w:rsidR="005D4961" w14:paraId="0BD16119" w14:textId="77777777">
        <w:trPr>
          <w:cantSplit/>
        </w:trPr>
        <w:tc>
          <w:tcPr>
            <w:tcW w:w="1000" w:type="dxa"/>
            <w:tcMar>
              <w:top w:w="80" w:type="dxa"/>
              <w:left w:w="100" w:type="dxa"/>
              <w:bottom w:w="80" w:type="dxa"/>
              <w:right w:w="100" w:type="dxa"/>
            </w:tcMar>
            <w:vAlign w:val="center"/>
          </w:tcPr>
          <w:p w14:paraId="48E9BCCA" w14:textId="77777777" w:rsidR="005D4961" w:rsidRDefault="00E37B79">
            <w:pPr>
              <w:spacing w:before="80" w:after="80" w:line="280" w:lineRule="auto"/>
            </w:pPr>
            <w:r>
              <w:rPr>
                <w:b/>
                <w:bCs/>
              </w:rPr>
              <w:t>S147_perf</w:t>
            </w:r>
          </w:p>
        </w:tc>
        <w:tc>
          <w:tcPr>
            <w:tcW w:w="3500" w:type="dxa"/>
            <w:tcMar>
              <w:top w:w="80" w:type="dxa"/>
              <w:left w:w="100" w:type="dxa"/>
              <w:bottom w:w="80" w:type="dxa"/>
              <w:right w:w="100" w:type="dxa"/>
            </w:tcMar>
            <w:vAlign w:val="center"/>
          </w:tcPr>
          <w:p w14:paraId="49FC7A0F" w14:textId="77777777" w:rsidR="005D4961" w:rsidRDefault="00E37B79">
            <w:pPr>
              <w:spacing w:before="80" w:after="80" w:line="280" w:lineRule="auto"/>
            </w:pPr>
            <w:r>
              <w:t>Performance Management / OKR / 360-Feedback Suite</w:t>
            </w:r>
          </w:p>
        </w:tc>
        <w:tc>
          <w:tcPr>
            <w:tcW w:w="2526" w:type="dxa"/>
            <w:tcMar>
              <w:top w:w="80" w:type="dxa"/>
              <w:left w:w="100" w:type="dxa"/>
              <w:bottom w:w="80" w:type="dxa"/>
              <w:right w:w="100" w:type="dxa"/>
            </w:tcMar>
            <w:vAlign w:val="center"/>
          </w:tcPr>
          <w:p w14:paraId="75E37028" w14:textId="77777777" w:rsidR="005D4961" w:rsidRDefault="00E37B79">
            <w:pPr>
              <w:spacing w:before="80" w:after="80" w:line="280" w:lineRule="auto"/>
            </w:pPr>
            <w:r>
              <w:rPr>
                <w:sz w:val="20"/>
                <w:szCs w:val="20"/>
              </w:rPr>
              <w:t>C7 · People, Talent &amp; Culture (HR)</w:t>
            </w:r>
          </w:p>
        </w:tc>
        <w:tc>
          <w:tcPr>
            <w:tcW w:w="1000" w:type="dxa"/>
            <w:tcMar>
              <w:top w:w="80" w:type="dxa"/>
              <w:left w:w="100" w:type="dxa"/>
              <w:bottom w:w="80" w:type="dxa"/>
              <w:right w:w="100" w:type="dxa"/>
            </w:tcMar>
            <w:vAlign w:val="center"/>
          </w:tcPr>
          <w:p w14:paraId="31529F26"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49B04EF1" w14:textId="77777777" w:rsidR="005D4961" w:rsidRDefault="00E37B79">
            <w:pPr>
              <w:spacing w:before="80" w:after="80" w:line="280" w:lineRule="auto"/>
              <w:jc w:val="center"/>
            </w:pPr>
            <w:r>
              <w:rPr>
                <w:b/>
                <w:bCs/>
                <w:color w:val="BF8F00"/>
                <w:sz w:val="20"/>
                <w:szCs w:val="20"/>
              </w:rPr>
              <w:t>Phase 2</w:t>
            </w:r>
          </w:p>
        </w:tc>
      </w:tr>
      <w:tr w:rsidR="005D4961" w14:paraId="396A3FA2" w14:textId="77777777">
        <w:trPr>
          <w:cantSplit/>
        </w:trPr>
        <w:tc>
          <w:tcPr>
            <w:tcW w:w="1000" w:type="dxa"/>
            <w:shd w:val="clear" w:color="auto" w:fill="F5F7FB"/>
            <w:tcMar>
              <w:top w:w="80" w:type="dxa"/>
              <w:left w:w="100" w:type="dxa"/>
              <w:bottom w:w="80" w:type="dxa"/>
              <w:right w:w="100" w:type="dxa"/>
            </w:tcMar>
            <w:vAlign w:val="center"/>
          </w:tcPr>
          <w:p w14:paraId="7A86C4FC" w14:textId="77777777" w:rsidR="005D4961" w:rsidRDefault="00E37B79">
            <w:pPr>
              <w:spacing w:before="80" w:after="80" w:line="280" w:lineRule="auto"/>
            </w:pPr>
            <w:r>
              <w:rPr>
                <w:b/>
                <w:bCs/>
              </w:rPr>
              <w:t>S147c_succ</w:t>
            </w:r>
          </w:p>
        </w:tc>
        <w:tc>
          <w:tcPr>
            <w:tcW w:w="3500" w:type="dxa"/>
            <w:shd w:val="clear" w:color="auto" w:fill="F5F7FB"/>
            <w:tcMar>
              <w:top w:w="80" w:type="dxa"/>
              <w:left w:w="100" w:type="dxa"/>
              <w:bottom w:w="80" w:type="dxa"/>
              <w:right w:w="100" w:type="dxa"/>
            </w:tcMar>
            <w:vAlign w:val="center"/>
          </w:tcPr>
          <w:p w14:paraId="1F3FEDA3" w14:textId="77777777" w:rsidR="005D4961" w:rsidRDefault="00E37B79">
            <w:pPr>
              <w:spacing w:before="80" w:after="80" w:line="280" w:lineRule="auto"/>
            </w:pPr>
            <w:r>
              <w:t>Succession Planning &amp; Talent Mapping</w:t>
            </w:r>
          </w:p>
        </w:tc>
        <w:tc>
          <w:tcPr>
            <w:tcW w:w="2526" w:type="dxa"/>
            <w:shd w:val="clear" w:color="auto" w:fill="F5F7FB"/>
            <w:tcMar>
              <w:top w:w="80" w:type="dxa"/>
              <w:left w:w="100" w:type="dxa"/>
              <w:bottom w:w="80" w:type="dxa"/>
              <w:right w:w="100" w:type="dxa"/>
            </w:tcMar>
            <w:vAlign w:val="center"/>
          </w:tcPr>
          <w:p w14:paraId="728C43E1" w14:textId="77777777" w:rsidR="005D4961" w:rsidRDefault="00E37B79">
            <w:pPr>
              <w:spacing w:before="80" w:after="80" w:line="280" w:lineRule="auto"/>
            </w:pPr>
            <w:r>
              <w:rPr>
                <w:sz w:val="20"/>
                <w:szCs w:val="20"/>
              </w:rPr>
              <w:t>C7 · People, Talent &amp; Culture (HR)</w:t>
            </w:r>
          </w:p>
        </w:tc>
        <w:tc>
          <w:tcPr>
            <w:tcW w:w="1000" w:type="dxa"/>
            <w:shd w:val="clear" w:color="auto" w:fill="F5F7FB"/>
            <w:tcMar>
              <w:top w:w="80" w:type="dxa"/>
              <w:left w:w="100" w:type="dxa"/>
              <w:bottom w:w="80" w:type="dxa"/>
              <w:right w:w="100" w:type="dxa"/>
            </w:tcMar>
            <w:vAlign w:val="center"/>
          </w:tcPr>
          <w:p w14:paraId="0A14FB63"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61FCC6FA" w14:textId="77777777" w:rsidR="005D4961" w:rsidRDefault="00E37B79">
            <w:pPr>
              <w:spacing w:before="80" w:after="80" w:line="280" w:lineRule="auto"/>
              <w:jc w:val="center"/>
            </w:pPr>
            <w:r>
              <w:rPr>
                <w:b/>
                <w:bCs/>
                <w:color w:val="385723"/>
                <w:sz w:val="20"/>
                <w:szCs w:val="20"/>
              </w:rPr>
              <w:t>Phase 3</w:t>
            </w:r>
          </w:p>
        </w:tc>
      </w:tr>
      <w:tr w:rsidR="005D4961" w14:paraId="15B074E9" w14:textId="77777777">
        <w:trPr>
          <w:cantSplit/>
        </w:trPr>
        <w:tc>
          <w:tcPr>
            <w:tcW w:w="1000" w:type="dxa"/>
            <w:tcMar>
              <w:top w:w="80" w:type="dxa"/>
              <w:left w:w="100" w:type="dxa"/>
              <w:bottom w:w="80" w:type="dxa"/>
              <w:right w:w="100" w:type="dxa"/>
            </w:tcMar>
            <w:vAlign w:val="center"/>
          </w:tcPr>
          <w:p w14:paraId="3C180963" w14:textId="77777777" w:rsidR="005D4961" w:rsidRDefault="00E37B79">
            <w:pPr>
              <w:spacing w:before="80" w:after="80" w:line="280" w:lineRule="auto"/>
            </w:pPr>
            <w:r>
              <w:rPr>
                <w:b/>
                <w:bCs/>
              </w:rPr>
              <w:t>S148_time</w:t>
            </w:r>
          </w:p>
        </w:tc>
        <w:tc>
          <w:tcPr>
            <w:tcW w:w="3500" w:type="dxa"/>
            <w:tcMar>
              <w:top w:w="80" w:type="dxa"/>
              <w:left w:w="100" w:type="dxa"/>
              <w:bottom w:w="80" w:type="dxa"/>
              <w:right w:w="100" w:type="dxa"/>
            </w:tcMar>
            <w:vAlign w:val="center"/>
          </w:tcPr>
          <w:p w14:paraId="012CE526" w14:textId="77777777" w:rsidR="005D4961" w:rsidRDefault="00E37B79">
            <w:pPr>
              <w:spacing w:before="80" w:after="80" w:line="280" w:lineRule="auto"/>
            </w:pPr>
            <w:r>
              <w:t>Time &amp; Attendance with Biometric Clocking</w:t>
            </w:r>
          </w:p>
        </w:tc>
        <w:tc>
          <w:tcPr>
            <w:tcW w:w="2526" w:type="dxa"/>
            <w:tcMar>
              <w:top w:w="80" w:type="dxa"/>
              <w:left w:w="100" w:type="dxa"/>
              <w:bottom w:w="80" w:type="dxa"/>
              <w:right w:w="100" w:type="dxa"/>
            </w:tcMar>
            <w:vAlign w:val="center"/>
          </w:tcPr>
          <w:p w14:paraId="325F8F8A" w14:textId="77777777" w:rsidR="005D4961" w:rsidRDefault="00E37B79">
            <w:pPr>
              <w:spacing w:before="80" w:after="80" w:line="280" w:lineRule="auto"/>
            </w:pPr>
            <w:r>
              <w:rPr>
                <w:sz w:val="20"/>
                <w:szCs w:val="20"/>
              </w:rPr>
              <w:t>C7 · People, Talent &amp; Culture (HR)</w:t>
            </w:r>
          </w:p>
        </w:tc>
        <w:tc>
          <w:tcPr>
            <w:tcW w:w="1000" w:type="dxa"/>
            <w:tcMar>
              <w:top w:w="80" w:type="dxa"/>
              <w:left w:w="100" w:type="dxa"/>
              <w:bottom w:w="80" w:type="dxa"/>
              <w:right w:w="100" w:type="dxa"/>
            </w:tcMar>
            <w:vAlign w:val="center"/>
          </w:tcPr>
          <w:p w14:paraId="17126579"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37CB84BF" w14:textId="77777777" w:rsidR="005D4961" w:rsidRDefault="00E37B79">
            <w:pPr>
              <w:spacing w:before="80" w:after="80" w:line="280" w:lineRule="auto"/>
              <w:jc w:val="center"/>
            </w:pPr>
            <w:r>
              <w:rPr>
                <w:b/>
                <w:bCs/>
                <w:color w:val="C00000"/>
                <w:sz w:val="20"/>
                <w:szCs w:val="20"/>
              </w:rPr>
              <w:t>Fast-Track</w:t>
            </w:r>
          </w:p>
        </w:tc>
      </w:tr>
      <w:tr w:rsidR="005D4961" w14:paraId="05F0E446" w14:textId="77777777">
        <w:trPr>
          <w:cantSplit/>
        </w:trPr>
        <w:tc>
          <w:tcPr>
            <w:tcW w:w="1000" w:type="dxa"/>
            <w:shd w:val="clear" w:color="auto" w:fill="F5F7FB"/>
            <w:tcMar>
              <w:top w:w="80" w:type="dxa"/>
              <w:left w:w="100" w:type="dxa"/>
              <w:bottom w:w="80" w:type="dxa"/>
              <w:right w:w="100" w:type="dxa"/>
            </w:tcMar>
            <w:vAlign w:val="center"/>
          </w:tcPr>
          <w:p w14:paraId="2D81BE86" w14:textId="77777777" w:rsidR="005D4961" w:rsidRDefault="00E37B79">
            <w:pPr>
              <w:spacing w:before="80" w:after="80" w:line="280" w:lineRule="auto"/>
            </w:pPr>
            <w:r>
              <w:rPr>
                <w:b/>
                <w:bCs/>
              </w:rPr>
              <w:t>S148_well</w:t>
            </w:r>
          </w:p>
        </w:tc>
        <w:tc>
          <w:tcPr>
            <w:tcW w:w="3500" w:type="dxa"/>
            <w:shd w:val="clear" w:color="auto" w:fill="F5F7FB"/>
            <w:tcMar>
              <w:top w:w="80" w:type="dxa"/>
              <w:left w:w="100" w:type="dxa"/>
              <w:bottom w:w="80" w:type="dxa"/>
              <w:right w:w="100" w:type="dxa"/>
            </w:tcMar>
            <w:vAlign w:val="center"/>
          </w:tcPr>
          <w:p w14:paraId="6576F724" w14:textId="77777777" w:rsidR="005D4961" w:rsidRDefault="00E37B79">
            <w:pPr>
              <w:spacing w:before="80" w:after="80" w:line="280" w:lineRule="auto"/>
            </w:pPr>
            <w:r>
              <w:t>Wellness / EAP Portal</w:t>
            </w:r>
          </w:p>
        </w:tc>
        <w:tc>
          <w:tcPr>
            <w:tcW w:w="2526" w:type="dxa"/>
            <w:shd w:val="clear" w:color="auto" w:fill="F5F7FB"/>
            <w:tcMar>
              <w:top w:w="80" w:type="dxa"/>
              <w:left w:w="100" w:type="dxa"/>
              <w:bottom w:w="80" w:type="dxa"/>
              <w:right w:w="100" w:type="dxa"/>
            </w:tcMar>
            <w:vAlign w:val="center"/>
          </w:tcPr>
          <w:p w14:paraId="1FF3FF77" w14:textId="77777777" w:rsidR="005D4961" w:rsidRDefault="00E37B79">
            <w:pPr>
              <w:spacing w:before="80" w:after="80" w:line="280" w:lineRule="auto"/>
            </w:pPr>
            <w:r>
              <w:rPr>
                <w:sz w:val="20"/>
                <w:szCs w:val="20"/>
              </w:rPr>
              <w:t>C7 · People, Talent &amp; Culture (HR)</w:t>
            </w:r>
          </w:p>
        </w:tc>
        <w:tc>
          <w:tcPr>
            <w:tcW w:w="1000" w:type="dxa"/>
            <w:shd w:val="clear" w:color="auto" w:fill="F5F7FB"/>
            <w:tcMar>
              <w:top w:w="80" w:type="dxa"/>
              <w:left w:w="100" w:type="dxa"/>
              <w:bottom w:w="80" w:type="dxa"/>
              <w:right w:w="100" w:type="dxa"/>
            </w:tcMar>
            <w:vAlign w:val="center"/>
          </w:tcPr>
          <w:p w14:paraId="6E9C3478"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7995E14B" w14:textId="77777777" w:rsidR="005D4961" w:rsidRDefault="00E37B79">
            <w:pPr>
              <w:spacing w:before="80" w:after="80" w:line="280" w:lineRule="auto"/>
              <w:jc w:val="center"/>
            </w:pPr>
            <w:r>
              <w:rPr>
                <w:b/>
                <w:bCs/>
                <w:color w:val="385723"/>
                <w:sz w:val="20"/>
                <w:szCs w:val="20"/>
              </w:rPr>
              <w:t>Phase 3</w:t>
            </w:r>
          </w:p>
        </w:tc>
      </w:tr>
      <w:tr w:rsidR="005D4961" w14:paraId="49727AF6" w14:textId="77777777">
        <w:trPr>
          <w:cantSplit/>
        </w:trPr>
        <w:tc>
          <w:tcPr>
            <w:tcW w:w="1000" w:type="dxa"/>
            <w:tcMar>
              <w:top w:w="80" w:type="dxa"/>
              <w:left w:w="100" w:type="dxa"/>
              <w:bottom w:w="80" w:type="dxa"/>
              <w:right w:w="100" w:type="dxa"/>
            </w:tcMar>
            <w:vAlign w:val="center"/>
          </w:tcPr>
          <w:p w14:paraId="057205CF" w14:textId="77777777" w:rsidR="005D4961" w:rsidRDefault="00E37B79">
            <w:pPr>
              <w:spacing w:before="80" w:after="80" w:line="280" w:lineRule="auto"/>
            </w:pPr>
            <w:r>
              <w:rPr>
                <w:b/>
                <w:bCs/>
              </w:rPr>
              <w:t>S149_pen</w:t>
            </w:r>
          </w:p>
        </w:tc>
        <w:tc>
          <w:tcPr>
            <w:tcW w:w="3500" w:type="dxa"/>
            <w:tcMar>
              <w:top w:w="80" w:type="dxa"/>
              <w:left w:w="100" w:type="dxa"/>
              <w:bottom w:w="80" w:type="dxa"/>
              <w:right w:w="100" w:type="dxa"/>
            </w:tcMar>
            <w:vAlign w:val="center"/>
          </w:tcPr>
          <w:p w14:paraId="02558868" w14:textId="77777777" w:rsidR="005D4961" w:rsidRDefault="00E37B79">
            <w:pPr>
              <w:spacing w:before="80" w:after="80" w:line="280" w:lineRule="auto"/>
            </w:pPr>
            <w:r>
              <w:t>Pension &amp; Benefits Administration</w:t>
            </w:r>
          </w:p>
        </w:tc>
        <w:tc>
          <w:tcPr>
            <w:tcW w:w="2526" w:type="dxa"/>
            <w:tcMar>
              <w:top w:w="80" w:type="dxa"/>
              <w:left w:w="100" w:type="dxa"/>
              <w:bottom w:w="80" w:type="dxa"/>
              <w:right w:w="100" w:type="dxa"/>
            </w:tcMar>
            <w:vAlign w:val="center"/>
          </w:tcPr>
          <w:p w14:paraId="265EA5B8" w14:textId="77777777" w:rsidR="005D4961" w:rsidRDefault="00E37B79">
            <w:pPr>
              <w:spacing w:before="80" w:after="80" w:line="280" w:lineRule="auto"/>
            </w:pPr>
            <w:r>
              <w:rPr>
                <w:sz w:val="20"/>
                <w:szCs w:val="20"/>
              </w:rPr>
              <w:t>C7 · People, Talent &amp; Culture (HR)</w:t>
            </w:r>
          </w:p>
        </w:tc>
        <w:tc>
          <w:tcPr>
            <w:tcW w:w="1000" w:type="dxa"/>
            <w:tcMar>
              <w:top w:w="80" w:type="dxa"/>
              <w:left w:w="100" w:type="dxa"/>
              <w:bottom w:w="80" w:type="dxa"/>
              <w:right w:w="100" w:type="dxa"/>
            </w:tcMar>
            <w:vAlign w:val="center"/>
          </w:tcPr>
          <w:p w14:paraId="18085692"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12EDD78A" w14:textId="77777777" w:rsidR="005D4961" w:rsidRDefault="00E37B79">
            <w:pPr>
              <w:spacing w:before="80" w:after="80" w:line="280" w:lineRule="auto"/>
              <w:jc w:val="center"/>
            </w:pPr>
            <w:r>
              <w:rPr>
                <w:b/>
                <w:bCs/>
                <w:color w:val="C00000"/>
                <w:sz w:val="20"/>
                <w:szCs w:val="20"/>
              </w:rPr>
              <w:t>Fast-Track</w:t>
            </w:r>
          </w:p>
        </w:tc>
      </w:tr>
      <w:tr w:rsidR="005D4961" w14:paraId="56864FF4" w14:textId="77777777">
        <w:trPr>
          <w:cantSplit/>
        </w:trPr>
        <w:tc>
          <w:tcPr>
            <w:tcW w:w="1000" w:type="dxa"/>
            <w:shd w:val="clear" w:color="auto" w:fill="F5F7FB"/>
            <w:tcMar>
              <w:top w:w="80" w:type="dxa"/>
              <w:left w:w="100" w:type="dxa"/>
              <w:bottom w:w="80" w:type="dxa"/>
              <w:right w:w="100" w:type="dxa"/>
            </w:tcMar>
            <w:vAlign w:val="center"/>
          </w:tcPr>
          <w:p w14:paraId="47E40130" w14:textId="77777777" w:rsidR="005D4961" w:rsidRDefault="00E37B79">
            <w:pPr>
              <w:spacing w:before="80" w:after="80" w:line="280" w:lineRule="auto"/>
            </w:pPr>
            <w:r>
              <w:rPr>
                <w:b/>
                <w:bCs/>
              </w:rPr>
              <w:t>S149_speak</w:t>
            </w:r>
          </w:p>
        </w:tc>
        <w:tc>
          <w:tcPr>
            <w:tcW w:w="3500" w:type="dxa"/>
            <w:shd w:val="clear" w:color="auto" w:fill="F5F7FB"/>
            <w:tcMar>
              <w:top w:w="80" w:type="dxa"/>
              <w:left w:w="100" w:type="dxa"/>
              <w:bottom w:w="80" w:type="dxa"/>
              <w:right w:w="100" w:type="dxa"/>
            </w:tcMar>
            <w:vAlign w:val="center"/>
          </w:tcPr>
          <w:p w14:paraId="110E75C4" w14:textId="77777777" w:rsidR="005D4961" w:rsidRDefault="00E37B79">
            <w:pPr>
              <w:spacing w:before="80" w:after="80" w:line="280" w:lineRule="auto"/>
            </w:pPr>
            <w:r>
              <w:t>Employee Speak-Up / Whistleblower Channel (HR)</w:t>
            </w:r>
          </w:p>
        </w:tc>
        <w:tc>
          <w:tcPr>
            <w:tcW w:w="2526" w:type="dxa"/>
            <w:shd w:val="clear" w:color="auto" w:fill="F5F7FB"/>
            <w:tcMar>
              <w:top w:w="80" w:type="dxa"/>
              <w:left w:w="100" w:type="dxa"/>
              <w:bottom w:w="80" w:type="dxa"/>
              <w:right w:w="100" w:type="dxa"/>
            </w:tcMar>
            <w:vAlign w:val="center"/>
          </w:tcPr>
          <w:p w14:paraId="72C8A62F" w14:textId="77777777" w:rsidR="005D4961" w:rsidRDefault="00E37B79">
            <w:pPr>
              <w:spacing w:before="80" w:after="80" w:line="280" w:lineRule="auto"/>
            </w:pPr>
            <w:r>
              <w:rPr>
                <w:sz w:val="20"/>
                <w:szCs w:val="20"/>
              </w:rPr>
              <w:t>C7 · People, Talent &amp; Culture (HR)</w:t>
            </w:r>
          </w:p>
        </w:tc>
        <w:tc>
          <w:tcPr>
            <w:tcW w:w="1000" w:type="dxa"/>
            <w:shd w:val="clear" w:color="auto" w:fill="F5F7FB"/>
            <w:tcMar>
              <w:top w:w="80" w:type="dxa"/>
              <w:left w:w="100" w:type="dxa"/>
              <w:bottom w:w="80" w:type="dxa"/>
              <w:right w:w="100" w:type="dxa"/>
            </w:tcMar>
            <w:vAlign w:val="center"/>
          </w:tcPr>
          <w:p w14:paraId="169C4BF1"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051A2190" w14:textId="77777777" w:rsidR="005D4961" w:rsidRDefault="00E37B79">
            <w:pPr>
              <w:spacing w:before="80" w:after="80" w:line="280" w:lineRule="auto"/>
              <w:jc w:val="center"/>
            </w:pPr>
            <w:r>
              <w:rPr>
                <w:b/>
                <w:bCs/>
                <w:color w:val="BF8F00"/>
                <w:sz w:val="20"/>
                <w:szCs w:val="20"/>
              </w:rPr>
              <w:t>Phase 2</w:t>
            </w:r>
          </w:p>
        </w:tc>
      </w:tr>
      <w:tr w:rsidR="005D4961" w14:paraId="0ED9CDFE" w14:textId="77777777">
        <w:trPr>
          <w:cantSplit/>
        </w:trPr>
        <w:tc>
          <w:tcPr>
            <w:tcW w:w="1000" w:type="dxa"/>
            <w:tcMar>
              <w:top w:w="80" w:type="dxa"/>
              <w:left w:w="100" w:type="dxa"/>
              <w:bottom w:w="80" w:type="dxa"/>
              <w:right w:w="100" w:type="dxa"/>
            </w:tcMar>
            <w:vAlign w:val="center"/>
          </w:tcPr>
          <w:p w14:paraId="79B617C8" w14:textId="77777777" w:rsidR="005D4961" w:rsidRDefault="00E37B79">
            <w:pPr>
              <w:spacing w:before="80" w:after="80" w:line="280" w:lineRule="auto"/>
            </w:pPr>
            <w:r>
              <w:rPr>
                <w:b/>
                <w:bCs/>
              </w:rPr>
              <w:t>S150_tax</w:t>
            </w:r>
          </w:p>
        </w:tc>
        <w:tc>
          <w:tcPr>
            <w:tcW w:w="3500" w:type="dxa"/>
            <w:tcMar>
              <w:top w:w="80" w:type="dxa"/>
              <w:left w:w="100" w:type="dxa"/>
              <w:bottom w:w="80" w:type="dxa"/>
              <w:right w:w="100" w:type="dxa"/>
            </w:tcMar>
            <w:vAlign w:val="center"/>
          </w:tcPr>
          <w:p w14:paraId="59BB532F" w14:textId="77777777" w:rsidR="005D4961" w:rsidRDefault="00E37B79">
            <w:pPr>
              <w:spacing w:before="80" w:after="80" w:line="280" w:lineRule="auto"/>
            </w:pPr>
            <w:r>
              <w:t>Payroll Tax / GRA Filing Automation</w:t>
            </w:r>
          </w:p>
        </w:tc>
        <w:tc>
          <w:tcPr>
            <w:tcW w:w="2526" w:type="dxa"/>
            <w:tcMar>
              <w:top w:w="80" w:type="dxa"/>
              <w:left w:w="100" w:type="dxa"/>
              <w:bottom w:w="80" w:type="dxa"/>
              <w:right w:w="100" w:type="dxa"/>
            </w:tcMar>
            <w:vAlign w:val="center"/>
          </w:tcPr>
          <w:p w14:paraId="027311C3" w14:textId="77777777" w:rsidR="005D4961" w:rsidRDefault="00E37B79">
            <w:pPr>
              <w:spacing w:before="80" w:after="80" w:line="280" w:lineRule="auto"/>
            </w:pPr>
            <w:r>
              <w:rPr>
                <w:sz w:val="20"/>
                <w:szCs w:val="20"/>
              </w:rPr>
              <w:t>C7 · People, Talent &amp; Culture (HR)</w:t>
            </w:r>
          </w:p>
        </w:tc>
        <w:tc>
          <w:tcPr>
            <w:tcW w:w="1000" w:type="dxa"/>
            <w:tcMar>
              <w:top w:w="80" w:type="dxa"/>
              <w:left w:w="100" w:type="dxa"/>
              <w:bottom w:w="80" w:type="dxa"/>
              <w:right w:w="100" w:type="dxa"/>
            </w:tcMar>
            <w:vAlign w:val="center"/>
          </w:tcPr>
          <w:p w14:paraId="137D1798"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40FEED13" w14:textId="77777777" w:rsidR="005D4961" w:rsidRDefault="00E37B79">
            <w:pPr>
              <w:spacing w:before="80" w:after="80" w:line="280" w:lineRule="auto"/>
              <w:jc w:val="center"/>
            </w:pPr>
            <w:r>
              <w:rPr>
                <w:b/>
                <w:bCs/>
                <w:color w:val="C00000"/>
                <w:sz w:val="20"/>
                <w:szCs w:val="20"/>
              </w:rPr>
              <w:t>Fast-Track</w:t>
            </w:r>
          </w:p>
        </w:tc>
      </w:tr>
      <w:tr w:rsidR="005D4961" w14:paraId="42C6E0D2" w14:textId="77777777">
        <w:trPr>
          <w:cantSplit/>
        </w:trPr>
        <w:tc>
          <w:tcPr>
            <w:tcW w:w="1000" w:type="dxa"/>
            <w:shd w:val="clear" w:color="auto" w:fill="F5F7FB"/>
            <w:tcMar>
              <w:top w:w="80" w:type="dxa"/>
              <w:left w:w="100" w:type="dxa"/>
              <w:bottom w:w="80" w:type="dxa"/>
              <w:right w:w="100" w:type="dxa"/>
            </w:tcMar>
            <w:vAlign w:val="center"/>
          </w:tcPr>
          <w:p w14:paraId="54C045D1" w14:textId="77777777" w:rsidR="005D4961" w:rsidRDefault="00E37B79">
            <w:pPr>
              <w:spacing w:before="80" w:after="80" w:line="280" w:lineRule="auto"/>
            </w:pPr>
            <w:r>
              <w:rPr>
                <w:b/>
                <w:bCs/>
              </w:rPr>
              <w:t>S150_vol</w:t>
            </w:r>
          </w:p>
        </w:tc>
        <w:tc>
          <w:tcPr>
            <w:tcW w:w="3500" w:type="dxa"/>
            <w:shd w:val="clear" w:color="auto" w:fill="F5F7FB"/>
            <w:tcMar>
              <w:top w:w="80" w:type="dxa"/>
              <w:left w:w="100" w:type="dxa"/>
              <w:bottom w:w="80" w:type="dxa"/>
              <w:right w:w="100" w:type="dxa"/>
            </w:tcMar>
            <w:vAlign w:val="center"/>
          </w:tcPr>
          <w:p w14:paraId="6F4333C5" w14:textId="77777777" w:rsidR="005D4961" w:rsidRDefault="00E37B79">
            <w:pPr>
              <w:spacing w:before="80" w:after="80" w:line="280" w:lineRule="auto"/>
            </w:pPr>
            <w:r>
              <w:t>Volunteering / Pro-Bono Hours Tracker</w:t>
            </w:r>
          </w:p>
        </w:tc>
        <w:tc>
          <w:tcPr>
            <w:tcW w:w="2526" w:type="dxa"/>
            <w:shd w:val="clear" w:color="auto" w:fill="F5F7FB"/>
            <w:tcMar>
              <w:top w:w="80" w:type="dxa"/>
              <w:left w:w="100" w:type="dxa"/>
              <w:bottom w:w="80" w:type="dxa"/>
              <w:right w:w="100" w:type="dxa"/>
            </w:tcMar>
            <w:vAlign w:val="center"/>
          </w:tcPr>
          <w:p w14:paraId="00260C66" w14:textId="77777777" w:rsidR="005D4961" w:rsidRDefault="00E37B79">
            <w:pPr>
              <w:spacing w:before="80" w:after="80" w:line="280" w:lineRule="auto"/>
            </w:pPr>
            <w:r>
              <w:rPr>
                <w:sz w:val="20"/>
                <w:szCs w:val="20"/>
              </w:rPr>
              <w:t>C7 · People, Talent &amp; Culture (HR)</w:t>
            </w:r>
          </w:p>
        </w:tc>
        <w:tc>
          <w:tcPr>
            <w:tcW w:w="1000" w:type="dxa"/>
            <w:shd w:val="clear" w:color="auto" w:fill="F5F7FB"/>
            <w:tcMar>
              <w:top w:w="80" w:type="dxa"/>
              <w:left w:w="100" w:type="dxa"/>
              <w:bottom w:w="80" w:type="dxa"/>
              <w:right w:w="100" w:type="dxa"/>
            </w:tcMar>
            <w:vAlign w:val="center"/>
          </w:tcPr>
          <w:p w14:paraId="4EB653E2"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43BCF319" w14:textId="77777777" w:rsidR="005D4961" w:rsidRDefault="00E37B79">
            <w:pPr>
              <w:spacing w:before="80" w:after="80" w:line="280" w:lineRule="auto"/>
              <w:jc w:val="center"/>
            </w:pPr>
            <w:r>
              <w:rPr>
                <w:b/>
                <w:bCs/>
                <w:color w:val="385723"/>
                <w:sz w:val="20"/>
                <w:szCs w:val="20"/>
              </w:rPr>
              <w:t>Phase 3</w:t>
            </w:r>
          </w:p>
        </w:tc>
      </w:tr>
      <w:tr w:rsidR="005D4961" w14:paraId="71C3A825" w14:textId="77777777">
        <w:trPr>
          <w:cantSplit/>
        </w:trPr>
        <w:tc>
          <w:tcPr>
            <w:tcW w:w="1000" w:type="dxa"/>
            <w:tcMar>
              <w:top w:w="80" w:type="dxa"/>
              <w:left w:w="100" w:type="dxa"/>
              <w:bottom w:w="80" w:type="dxa"/>
              <w:right w:w="100" w:type="dxa"/>
            </w:tcMar>
            <w:vAlign w:val="center"/>
          </w:tcPr>
          <w:p w14:paraId="62ABB0DA" w14:textId="77777777" w:rsidR="005D4961" w:rsidRDefault="00E37B79">
            <w:pPr>
              <w:spacing w:before="80" w:after="80" w:line="280" w:lineRule="auto"/>
            </w:pPr>
            <w:r>
              <w:rPr>
                <w:b/>
                <w:bCs/>
              </w:rPr>
              <w:t>S151_eng</w:t>
            </w:r>
          </w:p>
        </w:tc>
        <w:tc>
          <w:tcPr>
            <w:tcW w:w="3500" w:type="dxa"/>
            <w:tcMar>
              <w:top w:w="80" w:type="dxa"/>
              <w:left w:w="100" w:type="dxa"/>
              <w:bottom w:w="80" w:type="dxa"/>
              <w:right w:w="100" w:type="dxa"/>
            </w:tcMar>
            <w:vAlign w:val="center"/>
          </w:tcPr>
          <w:p w14:paraId="6FAC8FDB" w14:textId="77777777" w:rsidR="005D4961" w:rsidRDefault="00E37B79">
            <w:pPr>
              <w:spacing w:before="80" w:after="80" w:line="280" w:lineRule="auto"/>
            </w:pPr>
            <w:r>
              <w:t>Employee-Engagement Pulse Surveys</w:t>
            </w:r>
          </w:p>
        </w:tc>
        <w:tc>
          <w:tcPr>
            <w:tcW w:w="2526" w:type="dxa"/>
            <w:tcMar>
              <w:top w:w="80" w:type="dxa"/>
              <w:left w:w="100" w:type="dxa"/>
              <w:bottom w:w="80" w:type="dxa"/>
              <w:right w:w="100" w:type="dxa"/>
            </w:tcMar>
            <w:vAlign w:val="center"/>
          </w:tcPr>
          <w:p w14:paraId="4A17BDA4" w14:textId="77777777" w:rsidR="005D4961" w:rsidRDefault="00E37B79">
            <w:pPr>
              <w:spacing w:before="80" w:after="80" w:line="280" w:lineRule="auto"/>
            </w:pPr>
            <w:r>
              <w:rPr>
                <w:sz w:val="20"/>
                <w:szCs w:val="20"/>
              </w:rPr>
              <w:t>C7 · People, Talent &amp; Culture (HR)</w:t>
            </w:r>
          </w:p>
        </w:tc>
        <w:tc>
          <w:tcPr>
            <w:tcW w:w="1000" w:type="dxa"/>
            <w:tcMar>
              <w:top w:w="80" w:type="dxa"/>
              <w:left w:w="100" w:type="dxa"/>
              <w:bottom w:w="80" w:type="dxa"/>
              <w:right w:w="100" w:type="dxa"/>
            </w:tcMar>
            <w:vAlign w:val="center"/>
          </w:tcPr>
          <w:p w14:paraId="0BD32ACD"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3F1DB55E" w14:textId="77777777" w:rsidR="005D4961" w:rsidRDefault="00E37B79">
            <w:pPr>
              <w:spacing w:before="80" w:after="80" w:line="280" w:lineRule="auto"/>
              <w:jc w:val="center"/>
            </w:pPr>
            <w:r>
              <w:rPr>
                <w:b/>
                <w:bCs/>
                <w:color w:val="BF8F00"/>
                <w:sz w:val="20"/>
                <w:szCs w:val="20"/>
              </w:rPr>
              <w:t>Phase 2</w:t>
            </w:r>
          </w:p>
        </w:tc>
      </w:tr>
      <w:tr w:rsidR="005D4961" w14:paraId="1EE99EEF" w14:textId="77777777">
        <w:trPr>
          <w:cantSplit/>
        </w:trPr>
        <w:tc>
          <w:tcPr>
            <w:tcW w:w="1000" w:type="dxa"/>
            <w:shd w:val="clear" w:color="auto" w:fill="F5F7FB"/>
            <w:tcMar>
              <w:top w:w="80" w:type="dxa"/>
              <w:left w:w="100" w:type="dxa"/>
              <w:bottom w:w="80" w:type="dxa"/>
              <w:right w:w="100" w:type="dxa"/>
            </w:tcMar>
            <w:vAlign w:val="center"/>
          </w:tcPr>
          <w:p w14:paraId="7A167AD7" w14:textId="77777777" w:rsidR="005D4961" w:rsidRDefault="00E37B79">
            <w:pPr>
              <w:spacing w:before="80" w:after="80" w:line="280" w:lineRule="auto"/>
            </w:pPr>
            <w:r>
              <w:rPr>
                <w:b/>
                <w:bCs/>
              </w:rPr>
              <w:t>S151_exit</w:t>
            </w:r>
          </w:p>
        </w:tc>
        <w:tc>
          <w:tcPr>
            <w:tcW w:w="3500" w:type="dxa"/>
            <w:shd w:val="clear" w:color="auto" w:fill="F5F7FB"/>
            <w:tcMar>
              <w:top w:w="80" w:type="dxa"/>
              <w:left w:w="100" w:type="dxa"/>
              <w:bottom w:w="80" w:type="dxa"/>
              <w:right w:w="100" w:type="dxa"/>
            </w:tcMar>
            <w:vAlign w:val="center"/>
          </w:tcPr>
          <w:p w14:paraId="4B737D6B" w14:textId="77777777" w:rsidR="005D4961" w:rsidRDefault="00E37B79">
            <w:pPr>
              <w:spacing w:before="80" w:after="80" w:line="280" w:lineRule="auto"/>
            </w:pPr>
            <w:r>
              <w:t>Exit Interview &amp; Offboarding Workflow</w:t>
            </w:r>
          </w:p>
        </w:tc>
        <w:tc>
          <w:tcPr>
            <w:tcW w:w="2526" w:type="dxa"/>
            <w:shd w:val="clear" w:color="auto" w:fill="F5F7FB"/>
            <w:tcMar>
              <w:top w:w="80" w:type="dxa"/>
              <w:left w:w="100" w:type="dxa"/>
              <w:bottom w:w="80" w:type="dxa"/>
              <w:right w:w="100" w:type="dxa"/>
            </w:tcMar>
            <w:vAlign w:val="center"/>
          </w:tcPr>
          <w:p w14:paraId="289F60B1" w14:textId="77777777" w:rsidR="005D4961" w:rsidRDefault="00E37B79">
            <w:pPr>
              <w:spacing w:before="80" w:after="80" w:line="280" w:lineRule="auto"/>
            </w:pPr>
            <w:r>
              <w:rPr>
                <w:sz w:val="20"/>
                <w:szCs w:val="20"/>
              </w:rPr>
              <w:t>C7 · People, Talent &amp; Culture (HR)</w:t>
            </w:r>
          </w:p>
        </w:tc>
        <w:tc>
          <w:tcPr>
            <w:tcW w:w="1000" w:type="dxa"/>
            <w:shd w:val="clear" w:color="auto" w:fill="F5F7FB"/>
            <w:tcMar>
              <w:top w:w="80" w:type="dxa"/>
              <w:left w:w="100" w:type="dxa"/>
              <w:bottom w:w="80" w:type="dxa"/>
              <w:right w:w="100" w:type="dxa"/>
            </w:tcMar>
            <w:vAlign w:val="center"/>
          </w:tcPr>
          <w:p w14:paraId="054D3295"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7D9A2E28" w14:textId="77777777" w:rsidR="005D4961" w:rsidRDefault="00E37B79">
            <w:pPr>
              <w:spacing w:before="80" w:after="80" w:line="280" w:lineRule="auto"/>
              <w:jc w:val="center"/>
            </w:pPr>
            <w:r>
              <w:rPr>
                <w:b/>
                <w:bCs/>
                <w:color w:val="BF8F00"/>
                <w:sz w:val="20"/>
                <w:szCs w:val="20"/>
              </w:rPr>
              <w:t>Phase 2</w:t>
            </w:r>
          </w:p>
        </w:tc>
      </w:tr>
      <w:tr w:rsidR="005D4961" w14:paraId="609401BB" w14:textId="77777777">
        <w:trPr>
          <w:cantSplit/>
        </w:trPr>
        <w:tc>
          <w:tcPr>
            <w:tcW w:w="1000" w:type="dxa"/>
            <w:tcMar>
              <w:top w:w="80" w:type="dxa"/>
              <w:left w:w="100" w:type="dxa"/>
              <w:bottom w:w="80" w:type="dxa"/>
              <w:right w:w="100" w:type="dxa"/>
            </w:tcMar>
            <w:vAlign w:val="center"/>
          </w:tcPr>
          <w:p w14:paraId="0382E79B" w14:textId="77777777" w:rsidR="005D4961" w:rsidRDefault="00E37B79">
            <w:pPr>
              <w:spacing w:before="80" w:after="80" w:line="280" w:lineRule="auto"/>
            </w:pPr>
            <w:r>
              <w:rPr>
                <w:b/>
                <w:bCs/>
              </w:rPr>
              <w:t>S152_rew</w:t>
            </w:r>
          </w:p>
        </w:tc>
        <w:tc>
          <w:tcPr>
            <w:tcW w:w="3500" w:type="dxa"/>
            <w:tcMar>
              <w:top w:w="80" w:type="dxa"/>
              <w:left w:w="100" w:type="dxa"/>
              <w:bottom w:w="80" w:type="dxa"/>
              <w:right w:w="100" w:type="dxa"/>
            </w:tcMar>
            <w:vAlign w:val="center"/>
          </w:tcPr>
          <w:p w14:paraId="4FFBE24D" w14:textId="77777777" w:rsidR="005D4961" w:rsidRDefault="00E37B79">
            <w:pPr>
              <w:spacing w:before="80" w:after="80" w:line="280" w:lineRule="auto"/>
            </w:pPr>
            <w:r>
              <w:t>Reward &amp; Recognition / Peer-Kudos Platform</w:t>
            </w:r>
          </w:p>
        </w:tc>
        <w:tc>
          <w:tcPr>
            <w:tcW w:w="2526" w:type="dxa"/>
            <w:tcMar>
              <w:top w:w="80" w:type="dxa"/>
              <w:left w:w="100" w:type="dxa"/>
              <w:bottom w:w="80" w:type="dxa"/>
              <w:right w:w="100" w:type="dxa"/>
            </w:tcMar>
            <w:vAlign w:val="center"/>
          </w:tcPr>
          <w:p w14:paraId="0D257845" w14:textId="77777777" w:rsidR="005D4961" w:rsidRDefault="00E37B79">
            <w:pPr>
              <w:spacing w:before="80" w:after="80" w:line="280" w:lineRule="auto"/>
            </w:pPr>
            <w:r>
              <w:rPr>
                <w:sz w:val="20"/>
                <w:szCs w:val="20"/>
              </w:rPr>
              <w:t>C7 · People, Talent &amp; Culture (HR)</w:t>
            </w:r>
          </w:p>
        </w:tc>
        <w:tc>
          <w:tcPr>
            <w:tcW w:w="1000" w:type="dxa"/>
            <w:tcMar>
              <w:top w:w="80" w:type="dxa"/>
              <w:left w:w="100" w:type="dxa"/>
              <w:bottom w:w="80" w:type="dxa"/>
              <w:right w:w="100" w:type="dxa"/>
            </w:tcMar>
            <w:vAlign w:val="center"/>
          </w:tcPr>
          <w:p w14:paraId="7183AFCD"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63FC4947" w14:textId="77777777" w:rsidR="005D4961" w:rsidRDefault="00E37B79">
            <w:pPr>
              <w:spacing w:before="80" w:after="80" w:line="280" w:lineRule="auto"/>
              <w:jc w:val="center"/>
            </w:pPr>
            <w:r>
              <w:rPr>
                <w:b/>
                <w:bCs/>
                <w:color w:val="385723"/>
                <w:sz w:val="20"/>
                <w:szCs w:val="20"/>
              </w:rPr>
              <w:t>Phase 3</w:t>
            </w:r>
          </w:p>
        </w:tc>
      </w:tr>
      <w:tr w:rsidR="005D4961" w14:paraId="0D9EC816" w14:textId="77777777">
        <w:trPr>
          <w:cantSplit/>
        </w:trPr>
        <w:tc>
          <w:tcPr>
            <w:tcW w:w="1000" w:type="dxa"/>
            <w:shd w:val="clear" w:color="auto" w:fill="F5F7FB"/>
            <w:tcMar>
              <w:top w:w="80" w:type="dxa"/>
              <w:left w:w="100" w:type="dxa"/>
              <w:bottom w:w="80" w:type="dxa"/>
              <w:right w:w="100" w:type="dxa"/>
            </w:tcMar>
            <w:vAlign w:val="center"/>
          </w:tcPr>
          <w:p w14:paraId="29135414" w14:textId="77777777" w:rsidR="005D4961" w:rsidRDefault="00E37B79">
            <w:pPr>
              <w:spacing w:before="80" w:after="80" w:line="280" w:lineRule="auto"/>
            </w:pPr>
            <w:r>
              <w:rPr>
                <w:b/>
                <w:bCs/>
              </w:rPr>
              <w:t>S153_dei</w:t>
            </w:r>
          </w:p>
        </w:tc>
        <w:tc>
          <w:tcPr>
            <w:tcW w:w="3500" w:type="dxa"/>
            <w:shd w:val="clear" w:color="auto" w:fill="F5F7FB"/>
            <w:tcMar>
              <w:top w:w="80" w:type="dxa"/>
              <w:left w:w="100" w:type="dxa"/>
              <w:bottom w:w="80" w:type="dxa"/>
              <w:right w:w="100" w:type="dxa"/>
            </w:tcMar>
            <w:vAlign w:val="center"/>
          </w:tcPr>
          <w:p w14:paraId="658D4161" w14:textId="77777777" w:rsidR="005D4961" w:rsidRDefault="00E37B79">
            <w:pPr>
              <w:spacing w:before="80" w:after="80" w:line="280" w:lineRule="auto"/>
            </w:pPr>
            <w:r>
              <w:t>DEI Analytics Dashboard</w:t>
            </w:r>
          </w:p>
        </w:tc>
        <w:tc>
          <w:tcPr>
            <w:tcW w:w="2526" w:type="dxa"/>
            <w:shd w:val="clear" w:color="auto" w:fill="F5F7FB"/>
            <w:tcMar>
              <w:top w:w="80" w:type="dxa"/>
              <w:left w:w="100" w:type="dxa"/>
              <w:bottom w:w="80" w:type="dxa"/>
              <w:right w:w="100" w:type="dxa"/>
            </w:tcMar>
            <w:vAlign w:val="center"/>
          </w:tcPr>
          <w:p w14:paraId="77121654" w14:textId="77777777" w:rsidR="005D4961" w:rsidRDefault="00E37B79">
            <w:pPr>
              <w:spacing w:before="80" w:after="80" w:line="280" w:lineRule="auto"/>
            </w:pPr>
            <w:r>
              <w:rPr>
                <w:sz w:val="20"/>
                <w:szCs w:val="20"/>
              </w:rPr>
              <w:t>C7 · People, Talent &amp; Culture (HR)</w:t>
            </w:r>
          </w:p>
        </w:tc>
        <w:tc>
          <w:tcPr>
            <w:tcW w:w="1000" w:type="dxa"/>
            <w:shd w:val="clear" w:color="auto" w:fill="F5F7FB"/>
            <w:tcMar>
              <w:top w:w="80" w:type="dxa"/>
              <w:left w:w="100" w:type="dxa"/>
              <w:bottom w:w="80" w:type="dxa"/>
              <w:right w:w="100" w:type="dxa"/>
            </w:tcMar>
            <w:vAlign w:val="center"/>
          </w:tcPr>
          <w:p w14:paraId="0BEF8A88"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7FA23A2D" w14:textId="77777777" w:rsidR="005D4961" w:rsidRDefault="00E37B79">
            <w:pPr>
              <w:spacing w:before="80" w:after="80" w:line="280" w:lineRule="auto"/>
              <w:jc w:val="center"/>
            </w:pPr>
            <w:r>
              <w:rPr>
                <w:b/>
                <w:bCs/>
                <w:color w:val="BF8F00"/>
                <w:sz w:val="20"/>
                <w:szCs w:val="20"/>
              </w:rPr>
              <w:t>Phase 2</w:t>
            </w:r>
          </w:p>
        </w:tc>
      </w:tr>
      <w:tr w:rsidR="005D4961" w14:paraId="59268E73" w14:textId="77777777">
        <w:trPr>
          <w:cantSplit/>
        </w:trPr>
        <w:tc>
          <w:tcPr>
            <w:tcW w:w="1000" w:type="dxa"/>
            <w:tcMar>
              <w:top w:w="80" w:type="dxa"/>
              <w:left w:w="100" w:type="dxa"/>
              <w:bottom w:w="80" w:type="dxa"/>
              <w:right w:w="100" w:type="dxa"/>
            </w:tcMar>
            <w:vAlign w:val="center"/>
          </w:tcPr>
          <w:p w14:paraId="1F6EB183" w14:textId="77777777" w:rsidR="005D4961" w:rsidRDefault="00E37B79">
            <w:pPr>
              <w:spacing w:before="80" w:after="80" w:line="280" w:lineRule="auto"/>
            </w:pPr>
            <w:r>
              <w:rPr>
                <w:b/>
                <w:bCs/>
              </w:rPr>
              <w:t>S153_ir</w:t>
            </w:r>
          </w:p>
        </w:tc>
        <w:tc>
          <w:tcPr>
            <w:tcW w:w="3500" w:type="dxa"/>
            <w:tcMar>
              <w:top w:w="80" w:type="dxa"/>
              <w:left w:w="100" w:type="dxa"/>
              <w:bottom w:w="80" w:type="dxa"/>
              <w:right w:w="100" w:type="dxa"/>
            </w:tcMar>
            <w:vAlign w:val="center"/>
          </w:tcPr>
          <w:p w14:paraId="749CA6EF" w14:textId="77777777" w:rsidR="005D4961" w:rsidRDefault="00E37B79">
            <w:pPr>
              <w:spacing w:before="80" w:after="80" w:line="280" w:lineRule="auto"/>
            </w:pPr>
            <w:r>
              <w:t>Industrial-Relations &amp; Grievance Case Management</w:t>
            </w:r>
          </w:p>
        </w:tc>
        <w:tc>
          <w:tcPr>
            <w:tcW w:w="2526" w:type="dxa"/>
            <w:tcMar>
              <w:top w:w="80" w:type="dxa"/>
              <w:left w:w="100" w:type="dxa"/>
              <w:bottom w:w="80" w:type="dxa"/>
              <w:right w:w="100" w:type="dxa"/>
            </w:tcMar>
            <w:vAlign w:val="center"/>
          </w:tcPr>
          <w:p w14:paraId="38BD0F71" w14:textId="77777777" w:rsidR="005D4961" w:rsidRDefault="00E37B79">
            <w:pPr>
              <w:spacing w:before="80" w:after="80" w:line="280" w:lineRule="auto"/>
            </w:pPr>
            <w:r>
              <w:rPr>
                <w:sz w:val="20"/>
                <w:szCs w:val="20"/>
              </w:rPr>
              <w:t>C7 · People, Talent &amp; Culture (HR)</w:t>
            </w:r>
          </w:p>
        </w:tc>
        <w:tc>
          <w:tcPr>
            <w:tcW w:w="1000" w:type="dxa"/>
            <w:tcMar>
              <w:top w:w="80" w:type="dxa"/>
              <w:left w:w="100" w:type="dxa"/>
              <w:bottom w:w="80" w:type="dxa"/>
              <w:right w:w="100" w:type="dxa"/>
            </w:tcMar>
            <w:vAlign w:val="center"/>
          </w:tcPr>
          <w:p w14:paraId="48063C30"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323FEAFC" w14:textId="77777777" w:rsidR="005D4961" w:rsidRDefault="00E37B79">
            <w:pPr>
              <w:spacing w:before="80" w:after="80" w:line="280" w:lineRule="auto"/>
              <w:jc w:val="center"/>
            </w:pPr>
            <w:r>
              <w:rPr>
                <w:b/>
                <w:bCs/>
                <w:color w:val="BF8F00"/>
                <w:sz w:val="20"/>
                <w:szCs w:val="20"/>
              </w:rPr>
              <w:t>Phase 2</w:t>
            </w:r>
          </w:p>
        </w:tc>
      </w:tr>
      <w:tr w:rsidR="005D4961" w14:paraId="4C366601" w14:textId="77777777">
        <w:trPr>
          <w:cantSplit/>
        </w:trPr>
        <w:tc>
          <w:tcPr>
            <w:tcW w:w="1000" w:type="dxa"/>
            <w:shd w:val="clear" w:color="auto" w:fill="F5F7FB"/>
            <w:tcMar>
              <w:top w:w="80" w:type="dxa"/>
              <w:left w:w="100" w:type="dxa"/>
              <w:bottom w:w="80" w:type="dxa"/>
              <w:right w:w="100" w:type="dxa"/>
            </w:tcMar>
            <w:vAlign w:val="center"/>
          </w:tcPr>
          <w:p w14:paraId="3733C7DD" w14:textId="77777777" w:rsidR="005D4961" w:rsidRDefault="00E37B79">
            <w:pPr>
              <w:spacing w:before="80" w:after="80" w:line="280" w:lineRule="auto"/>
            </w:pPr>
            <w:r>
              <w:rPr>
                <w:b/>
                <w:bCs/>
              </w:rPr>
              <w:lastRenderedPageBreak/>
              <w:t>S154_dis</w:t>
            </w:r>
          </w:p>
        </w:tc>
        <w:tc>
          <w:tcPr>
            <w:tcW w:w="3500" w:type="dxa"/>
            <w:shd w:val="clear" w:color="auto" w:fill="F5F7FB"/>
            <w:tcMar>
              <w:top w:w="80" w:type="dxa"/>
              <w:left w:w="100" w:type="dxa"/>
              <w:bottom w:w="80" w:type="dxa"/>
              <w:right w:w="100" w:type="dxa"/>
            </w:tcMar>
            <w:vAlign w:val="center"/>
          </w:tcPr>
          <w:p w14:paraId="58874D50" w14:textId="77777777" w:rsidR="005D4961" w:rsidRDefault="00E37B79">
            <w:pPr>
              <w:spacing w:before="80" w:after="80" w:line="280" w:lineRule="auto"/>
            </w:pPr>
            <w:r>
              <w:t>Disciplinary Hearings Workflow</w:t>
            </w:r>
          </w:p>
        </w:tc>
        <w:tc>
          <w:tcPr>
            <w:tcW w:w="2526" w:type="dxa"/>
            <w:shd w:val="clear" w:color="auto" w:fill="F5F7FB"/>
            <w:tcMar>
              <w:top w:w="80" w:type="dxa"/>
              <w:left w:w="100" w:type="dxa"/>
              <w:bottom w:w="80" w:type="dxa"/>
              <w:right w:w="100" w:type="dxa"/>
            </w:tcMar>
            <w:vAlign w:val="center"/>
          </w:tcPr>
          <w:p w14:paraId="59ADE2B5" w14:textId="77777777" w:rsidR="005D4961" w:rsidRDefault="00E37B79">
            <w:pPr>
              <w:spacing w:before="80" w:after="80" w:line="280" w:lineRule="auto"/>
            </w:pPr>
            <w:r>
              <w:rPr>
                <w:sz w:val="20"/>
                <w:szCs w:val="20"/>
              </w:rPr>
              <w:t>C7 · People, Talent &amp; Culture (HR)</w:t>
            </w:r>
          </w:p>
        </w:tc>
        <w:tc>
          <w:tcPr>
            <w:tcW w:w="1000" w:type="dxa"/>
            <w:shd w:val="clear" w:color="auto" w:fill="F5F7FB"/>
            <w:tcMar>
              <w:top w:w="80" w:type="dxa"/>
              <w:left w:w="100" w:type="dxa"/>
              <w:bottom w:w="80" w:type="dxa"/>
              <w:right w:w="100" w:type="dxa"/>
            </w:tcMar>
            <w:vAlign w:val="center"/>
          </w:tcPr>
          <w:p w14:paraId="7EDF2220"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512D26CD" w14:textId="77777777" w:rsidR="005D4961" w:rsidRDefault="00E37B79">
            <w:pPr>
              <w:spacing w:before="80" w:after="80" w:line="280" w:lineRule="auto"/>
              <w:jc w:val="center"/>
            </w:pPr>
            <w:r>
              <w:rPr>
                <w:b/>
                <w:bCs/>
                <w:color w:val="BF8F00"/>
                <w:sz w:val="20"/>
                <w:szCs w:val="20"/>
              </w:rPr>
              <w:t>Phase 2</w:t>
            </w:r>
          </w:p>
        </w:tc>
      </w:tr>
    </w:tbl>
    <w:p w14:paraId="5DF424E7" w14:textId="77777777" w:rsidR="005D4961" w:rsidRDefault="00E37B79">
      <w:pPr>
        <w:keepNext/>
        <w:spacing w:before="280" w:after="120" w:line="300" w:lineRule="auto"/>
      </w:pPr>
      <w:r>
        <w:rPr>
          <w:b/>
          <w:bCs/>
          <w:color w:val="1F3864"/>
          <w:sz w:val="26"/>
          <w:szCs w:val="26"/>
        </w:rPr>
        <w:t>30A.7.10  RMF — Resource Mobilisation &amp; Finance  (26 systems)</w:t>
      </w:r>
    </w:p>
    <w:p w14:paraId="7A38AB60" w14:textId="77777777" w:rsidR="005D4961" w:rsidRDefault="00E37B79">
      <w:pPr>
        <w:spacing w:before="80" w:after="80" w:line="280" w:lineRule="auto"/>
      </w:pPr>
      <w:r>
        <w:rPr>
          <w:i/>
          <w:iCs/>
        </w:rPr>
        <w:t>Phasing: 9 Fast-Track · 12 Phase 2 · 5 Phase 3.</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079"/>
        <w:gridCol w:w="3457"/>
        <w:gridCol w:w="2499"/>
        <w:gridCol w:w="996"/>
        <w:gridCol w:w="995"/>
      </w:tblGrid>
      <w:tr w:rsidR="005D4961" w14:paraId="28315F94" w14:textId="77777777">
        <w:trPr>
          <w:cantSplit/>
          <w:tblHeader/>
        </w:trPr>
        <w:tc>
          <w:tcPr>
            <w:tcW w:w="1000" w:type="dxa"/>
            <w:shd w:val="clear" w:color="auto" w:fill="0F2A5C"/>
            <w:tcMar>
              <w:top w:w="80" w:type="dxa"/>
              <w:left w:w="100" w:type="dxa"/>
              <w:bottom w:w="80" w:type="dxa"/>
              <w:right w:w="100" w:type="dxa"/>
            </w:tcMar>
            <w:vAlign w:val="center"/>
          </w:tcPr>
          <w:p w14:paraId="6B136C92" w14:textId="77777777" w:rsidR="005D4961" w:rsidRDefault="00E37B79">
            <w:pPr>
              <w:spacing w:before="80" w:after="80" w:line="280" w:lineRule="auto"/>
            </w:pPr>
            <w:r>
              <w:rPr>
                <w:b/>
                <w:bCs/>
                <w:color w:val="FFFFFF"/>
              </w:rPr>
              <w:t>ID</w:t>
            </w:r>
          </w:p>
        </w:tc>
        <w:tc>
          <w:tcPr>
            <w:tcW w:w="3500" w:type="dxa"/>
            <w:shd w:val="clear" w:color="auto" w:fill="0F2A5C"/>
            <w:tcMar>
              <w:top w:w="80" w:type="dxa"/>
              <w:left w:w="100" w:type="dxa"/>
              <w:bottom w:w="80" w:type="dxa"/>
              <w:right w:w="100" w:type="dxa"/>
            </w:tcMar>
            <w:vAlign w:val="center"/>
          </w:tcPr>
          <w:p w14:paraId="6339100D" w14:textId="77777777" w:rsidR="005D4961" w:rsidRDefault="00E37B79">
            <w:pPr>
              <w:spacing w:before="80" w:after="80" w:line="280" w:lineRule="auto"/>
            </w:pPr>
            <w:r>
              <w:rPr>
                <w:b/>
                <w:bCs/>
                <w:color w:val="FFFFFF"/>
              </w:rPr>
              <w:t>System</w:t>
            </w:r>
          </w:p>
        </w:tc>
        <w:tc>
          <w:tcPr>
            <w:tcW w:w="2526" w:type="dxa"/>
            <w:shd w:val="clear" w:color="auto" w:fill="0F2A5C"/>
            <w:tcMar>
              <w:top w:w="80" w:type="dxa"/>
              <w:left w:w="100" w:type="dxa"/>
              <w:bottom w:w="80" w:type="dxa"/>
              <w:right w:w="100" w:type="dxa"/>
            </w:tcMar>
            <w:vAlign w:val="center"/>
          </w:tcPr>
          <w:p w14:paraId="1F29BC09" w14:textId="77777777" w:rsidR="005D4961" w:rsidRDefault="00E37B79">
            <w:pPr>
              <w:spacing w:before="80" w:after="80" w:line="280" w:lineRule="auto"/>
            </w:pPr>
            <w:r>
              <w:rPr>
                <w:b/>
                <w:bCs/>
                <w:color w:val="FFFFFF"/>
              </w:rPr>
              <w:t>Functional Cluster</w:t>
            </w:r>
          </w:p>
        </w:tc>
        <w:tc>
          <w:tcPr>
            <w:tcW w:w="1000" w:type="dxa"/>
            <w:shd w:val="clear" w:color="auto" w:fill="0F2A5C"/>
            <w:tcMar>
              <w:top w:w="80" w:type="dxa"/>
              <w:left w:w="100" w:type="dxa"/>
              <w:bottom w:w="80" w:type="dxa"/>
              <w:right w:w="100" w:type="dxa"/>
            </w:tcMar>
            <w:vAlign w:val="center"/>
          </w:tcPr>
          <w:p w14:paraId="1F1F5BAB" w14:textId="77777777" w:rsidR="005D4961" w:rsidRDefault="00E37B79">
            <w:pPr>
              <w:spacing w:before="80" w:after="80" w:line="280" w:lineRule="auto"/>
              <w:jc w:val="center"/>
            </w:pPr>
            <w:r>
              <w:rPr>
                <w:b/>
                <w:bCs/>
                <w:color w:val="FFFFFF"/>
              </w:rPr>
              <w:t>Source</w:t>
            </w:r>
          </w:p>
        </w:tc>
        <w:tc>
          <w:tcPr>
            <w:tcW w:w="1000" w:type="dxa"/>
            <w:shd w:val="clear" w:color="auto" w:fill="0F2A5C"/>
            <w:tcMar>
              <w:top w:w="80" w:type="dxa"/>
              <w:left w:w="100" w:type="dxa"/>
              <w:bottom w:w="80" w:type="dxa"/>
              <w:right w:w="100" w:type="dxa"/>
            </w:tcMar>
            <w:vAlign w:val="center"/>
          </w:tcPr>
          <w:p w14:paraId="110C8405" w14:textId="77777777" w:rsidR="005D4961" w:rsidRDefault="00E37B79">
            <w:pPr>
              <w:spacing w:before="80" w:after="80" w:line="280" w:lineRule="auto"/>
              <w:jc w:val="center"/>
            </w:pPr>
            <w:r>
              <w:rPr>
                <w:b/>
                <w:bCs/>
                <w:color w:val="FFFFFF"/>
              </w:rPr>
              <w:t>Phase</w:t>
            </w:r>
          </w:p>
        </w:tc>
      </w:tr>
      <w:tr w:rsidR="005D4961" w14:paraId="2530BEAA" w14:textId="77777777">
        <w:trPr>
          <w:cantSplit/>
        </w:trPr>
        <w:tc>
          <w:tcPr>
            <w:tcW w:w="1000" w:type="dxa"/>
            <w:tcMar>
              <w:top w:w="80" w:type="dxa"/>
              <w:left w:w="100" w:type="dxa"/>
              <w:bottom w:w="80" w:type="dxa"/>
              <w:right w:w="100" w:type="dxa"/>
            </w:tcMar>
            <w:vAlign w:val="center"/>
          </w:tcPr>
          <w:p w14:paraId="092C673E" w14:textId="77777777" w:rsidR="005D4961" w:rsidRDefault="00E37B79">
            <w:pPr>
              <w:spacing w:before="80" w:after="80" w:line="280" w:lineRule="auto"/>
            </w:pPr>
            <w:r>
              <w:rPr>
                <w:b/>
                <w:bCs/>
              </w:rPr>
              <w:t>S132</w:t>
            </w:r>
          </w:p>
        </w:tc>
        <w:tc>
          <w:tcPr>
            <w:tcW w:w="3500" w:type="dxa"/>
            <w:tcMar>
              <w:top w:w="80" w:type="dxa"/>
              <w:left w:w="100" w:type="dxa"/>
              <w:bottom w:w="80" w:type="dxa"/>
              <w:right w:w="100" w:type="dxa"/>
            </w:tcMar>
            <w:vAlign w:val="center"/>
          </w:tcPr>
          <w:p w14:paraId="07816B07" w14:textId="77777777" w:rsidR="005D4961" w:rsidRDefault="00E37B79">
            <w:pPr>
              <w:spacing w:before="80" w:after="80" w:line="280" w:lineRule="auto"/>
            </w:pPr>
            <w:r>
              <w:t>e-Procurement / Sourcing Suite (PPRA-compliant)</w:t>
            </w:r>
          </w:p>
        </w:tc>
        <w:tc>
          <w:tcPr>
            <w:tcW w:w="2526" w:type="dxa"/>
            <w:tcMar>
              <w:top w:w="80" w:type="dxa"/>
              <w:left w:w="100" w:type="dxa"/>
              <w:bottom w:w="80" w:type="dxa"/>
              <w:right w:w="100" w:type="dxa"/>
            </w:tcMar>
            <w:vAlign w:val="center"/>
          </w:tcPr>
          <w:p w14:paraId="0AF3932F" w14:textId="77777777" w:rsidR="005D4961" w:rsidRDefault="00E37B79">
            <w:pPr>
              <w:spacing w:before="80" w:after="80" w:line="280" w:lineRule="auto"/>
            </w:pPr>
            <w:r>
              <w:rPr>
                <w:sz w:val="20"/>
                <w:szCs w:val="20"/>
              </w:rPr>
              <w:t>C8 · Finance, Procurement &amp; Resource Mobilisation</w:t>
            </w:r>
          </w:p>
        </w:tc>
        <w:tc>
          <w:tcPr>
            <w:tcW w:w="1000" w:type="dxa"/>
            <w:tcMar>
              <w:top w:w="80" w:type="dxa"/>
              <w:left w:w="100" w:type="dxa"/>
              <w:bottom w:w="80" w:type="dxa"/>
              <w:right w:w="100" w:type="dxa"/>
            </w:tcMar>
            <w:vAlign w:val="center"/>
          </w:tcPr>
          <w:p w14:paraId="3D6228EC"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79C8BE12" w14:textId="77777777" w:rsidR="005D4961" w:rsidRDefault="00E37B79">
            <w:pPr>
              <w:spacing w:before="80" w:after="80" w:line="280" w:lineRule="auto"/>
              <w:jc w:val="center"/>
            </w:pPr>
            <w:r>
              <w:rPr>
                <w:b/>
                <w:bCs/>
                <w:color w:val="C00000"/>
                <w:sz w:val="20"/>
                <w:szCs w:val="20"/>
              </w:rPr>
              <w:t>Fast-Track</w:t>
            </w:r>
          </w:p>
        </w:tc>
      </w:tr>
      <w:tr w:rsidR="005D4961" w14:paraId="41CCBF01" w14:textId="77777777">
        <w:trPr>
          <w:cantSplit/>
        </w:trPr>
        <w:tc>
          <w:tcPr>
            <w:tcW w:w="1000" w:type="dxa"/>
            <w:shd w:val="clear" w:color="auto" w:fill="F5F7FB"/>
            <w:tcMar>
              <w:top w:w="80" w:type="dxa"/>
              <w:left w:w="100" w:type="dxa"/>
              <w:bottom w:w="80" w:type="dxa"/>
              <w:right w:w="100" w:type="dxa"/>
            </w:tcMar>
            <w:vAlign w:val="center"/>
          </w:tcPr>
          <w:p w14:paraId="5A0F387A" w14:textId="77777777" w:rsidR="005D4961" w:rsidRDefault="00E37B79">
            <w:pPr>
              <w:spacing w:before="80" w:after="80" w:line="280" w:lineRule="auto"/>
            </w:pPr>
            <w:r>
              <w:rPr>
                <w:b/>
                <w:bCs/>
              </w:rPr>
              <w:t>S133</w:t>
            </w:r>
          </w:p>
        </w:tc>
        <w:tc>
          <w:tcPr>
            <w:tcW w:w="3500" w:type="dxa"/>
            <w:shd w:val="clear" w:color="auto" w:fill="F5F7FB"/>
            <w:tcMar>
              <w:top w:w="80" w:type="dxa"/>
              <w:left w:w="100" w:type="dxa"/>
              <w:bottom w:w="80" w:type="dxa"/>
              <w:right w:w="100" w:type="dxa"/>
            </w:tcMar>
            <w:vAlign w:val="center"/>
          </w:tcPr>
          <w:p w14:paraId="14F68D6B" w14:textId="77777777" w:rsidR="005D4961" w:rsidRDefault="00E37B79">
            <w:pPr>
              <w:spacing w:before="80" w:after="80" w:line="280" w:lineRule="auto"/>
            </w:pPr>
            <w:r>
              <w:t>Vendor Master &amp; Supplier Self-Service Portal</w:t>
            </w:r>
          </w:p>
        </w:tc>
        <w:tc>
          <w:tcPr>
            <w:tcW w:w="2526" w:type="dxa"/>
            <w:shd w:val="clear" w:color="auto" w:fill="F5F7FB"/>
            <w:tcMar>
              <w:top w:w="80" w:type="dxa"/>
              <w:left w:w="100" w:type="dxa"/>
              <w:bottom w:w="80" w:type="dxa"/>
              <w:right w:w="100" w:type="dxa"/>
            </w:tcMar>
            <w:vAlign w:val="center"/>
          </w:tcPr>
          <w:p w14:paraId="519C0754" w14:textId="77777777" w:rsidR="005D4961" w:rsidRDefault="00E37B79">
            <w:pPr>
              <w:spacing w:before="80" w:after="80" w:line="280" w:lineRule="auto"/>
            </w:pPr>
            <w:r>
              <w:rPr>
                <w:sz w:val="20"/>
                <w:szCs w:val="20"/>
              </w:rPr>
              <w:t>C8 · Finance, Procurement &amp; Resource Mobilisation</w:t>
            </w:r>
          </w:p>
        </w:tc>
        <w:tc>
          <w:tcPr>
            <w:tcW w:w="1000" w:type="dxa"/>
            <w:shd w:val="clear" w:color="auto" w:fill="F5F7FB"/>
            <w:tcMar>
              <w:top w:w="80" w:type="dxa"/>
              <w:left w:w="100" w:type="dxa"/>
              <w:bottom w:w="80" w:type="dxa"/>
              <w:right w:w="100" w:type="dxa"/>
            </w:tcMar>
            <w:vAlign w:val="center"/>
          </w:tcPr>
          <w:p w14:paraId="69D209F7"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39D52A83" w14:textId="77777777" w:rsidR="005D4961" w:rsidRDefault="00E37B79">
            <w:pPr>
              <w:spacing w:before="80" w:after="80" w:line="280" w:lineRule="auto"/>
              <w:jc w:val="center"/>
            </w:pPr>
            <w:r>
              <w:rPr>
                <w:b/>
                <w:bCs/>
                <w:color w:val="C00000"/>
                <w:sz w:val="20"/>
                <w:szCs w:val="20"/>
              </w:rPr>
              <w:t>Fast-Track</w:t>
            </w:r>
          </w:p>
        </w:tc>
      </w:tr>
      <w:tr w:rsidR="005D4961" w14:paraId="1D94AB4F" w14:textId="77777777">
        <w:trPr>
          <w:cantSplit/>
        </w:trPr>
        <w:tc>
          <w:tcPr>
            <w:tcW w:w="1000" w:type="dxa"/>
            <w:tcMar>
              <w:top w:w="80" w:type="dxa"/>
              <w:left w:w="100" w:type="dxa"/>
              <w:bottom w:w="80" w:type="dxa"/>
              <w:right w:w="100" w:type="dxa"/>
            </w:tcMar>
            <w:vAlign w:val="center"/>
          </w:tcPr>
          <w:p w14:paraId="66C853EA" w14:textId="77777777" w:rsidR="005D4961" w:rsidRDefault="00E37B79">
            <w:pPr>
              <w:spacing w:before="80" w:after="80" w:line="280" w:lineRule="auto"/>
            </w:pPr>
            <w:r>
              <w:rPr>
                <w:b/>
                <w:bCs/>
              </w:rPr>
              <w:t>S134</w:t>
            </w:r>
          </w:p>
        </w:tc>
        <w:tc>
          <w:tcPr>
            <w:tcW w:w="3500" w:type="dxa"/>
            <w:tcMar>
              <w:top w:w="80" w:type="dxa"/>
              <w:left w:w="100" w:type="dxa"/>
              <w:bottom w:w="80" w:type="dxa"/>
              <w:right w:w="100" w:type="dxa"/>
            </w:tcMar>
            <w:vAlign w:val="center"/>
          </w:tcPr>
          <w:p w14:paraId="2E482DF2" w14:textId="77777777" w:rsidR="005D4961" w:rsidRDefault="00E37B79">
            <w:pPr>
              <w:spacing w:before="80" w:after="80" w:line="280" w:lineRule="auto"/>
            </w:pPr>
            <w:r>
              <w:t>e-Invoicing / Receivables Automation</w:t>
            </w:r>
          </w:p>
        </w:tc>
        <w:tc>
          <w:tcPr>
            <w:tcW w:w="2526" w:type="dxa"/>
            <w:tcMar>
              <w:top w:w="80" w:type="dxa"/>
              <w:left w:w="100" w:type="dxa"/>
              <w:bottom w:w="80" w:type="dxa"/>
              <w:right w:w="100" w:type="dxa"/>
            </w:tcMar>
            <w:vAlign w:val="center"/>
          </w:tcPr>
          <w:p w14:paraId="22177302" w14:textId="77777777" w:rsidR="005D4961" w:rsidRDefault="00E37B79">
            <w:pPr>
              <w:spacing w:before="80" w:after="80" w:line="280" w:lineRule="auto"/>
            </w:pPr>
            <w:r>
              <w:rPr>
                <w:sz w:val="20"/>
                <w:szCs w:val="20"/>
              </w:rPr>
              <w:t>C8 · Finance, Procurement &amp; Resource Mobilisation</w:t>
            </w:r>
          </w:p>
        </w:tc>
        <w:tc>
          <w:tcPr>
            <w:tcW w:w="1000" w:type="dxa"/>
            <w:tcMar>
              <w:top w:w="80" w:type="dxa"/>
              <w:left w:w="100" w:type="dxa"/>
              <w:bottom w:w="80" w:type="dxa"/>
              <w:right w:w="100" w:type="dxa"/>
            </w:tcMar>
            <w:vAlign w:val="center"/>
          </w:tcPr>
          <w:p w14:paraId="78A3E240"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422B98E0" w14:textId="77777777" w:rsidR="005D4961" w:rsidRDefault="00E37B79">
            <w:pPr>
              <w:spacing w:before="80" w:after="80" w:line="280" w:lineRule="auto"/>
              <w:jc w:val="center"/>
            </w:pPr>
            <w:r>
              <w:rPr>
                <w:b/>
                <w:bCs/>
                <w:color w:val="BF8F00"/>
                <w:sz w:val="20"/>
                <w:szCs w:val="20"/>
              </w:rPr>
              <w:t>Phase 2</w:t>
            </w:r>
          </w:p>
        </w:tc>
      </w:tr>
      <w:tr w:rsidR="005D4961" w14:paraId="63940980" w14:textId="77777777">
        <w:trPr>
          <w:cantSplit/>
        </w:trPr>
        <w:tc>
          <w:tcPr>
            <w:tcW w:w="1000" w:type="dxa"/>
            <w:shd w:val="clear" w:color="auto" w:fill="F5F7FB"/>
            <w:tcMar>
              <w:top w:w="80" w:type="dxa"/>
              <w:left w:w="100" w:type="dxa"/>
              <w:bottom w:w="80" w:type="dxa"/>
              <w:right w:w="100" w:type="dxa"/>
            </w:tcMar>
            <w:vAlign w:val="center"/>
          </w:tcPr>
          <w:p w14:paraId="6B7CB8AF" w14:textId="77777777" w:rsidR="005D4961" w:rsidRDefault="00E37B79">
            <w:pPr>
              <w:spacing w:before="80" w:after="80" w:line="280" w:lineRule="auto"/>
            </w:pPr>
            <w:r>
              <w:rPr>
                <w:b/>
                <w:bCs/>
              </w:rPr>
              <w:t>S135</w:t>
            </w:r>
          </w:p>
        </w:tc>
        <w:tc>
          <w:tcPr>
            <w:tcW w:w="3500" w:type="dxa"/>
            <w:shd w:val="clear" w:color="auto" w:fill="F5F7FB"/>
            <w:tcMar>
              <w:top w:w="80" w:type="dxa"/>
              <w:left w:w="100" w:type="dxa"/>
              <w:bottom w:w="80" w:type="dxa"/>
              <w:right w:w="100" w:type="dxa"/>
            </w:tcMar>
            <w:vAlign w:val="center"/>
          </w:tcPr>
          <w:p w14:paraId="2AC5FA40" w14:textId="77777777" w:rsidR="005D4961" w:rsidRDefault="00E37B79">
            <w:pPr>
              <w:spacing w:before="80" w:after="80" w:line="280" w:lineRule="auto"/>
            </w:pPr>
            <w:r>
              <w:t>Purchase Order &amp; 3-Way Match Engine</w:t>
            </w:r>
          </w:p>
        </w:tc>
        <w:tc>
          <w:tcPr>
            <w:tcW w:w="2526" w:type="dxa"/>
            <w:shd w:val="clear" w:color="auto" w:fill="F5F7FB"/>
            <w:tcMar>
              <w:top w:w="80" w:type="dxa"/>
              <w:left w:w="100" w:type="dxa"/>
              <w:bottom w:w="80" w:type="dxa"/>
              <w:right w:w="100" w:type="dxa"/>
            </w:tcMar>
            <w:vAlign w:val="center"/>
          </w:tcPr>
          <w:p w14:paraId="081E39A7" w14:textId="77777777" w:rsidR="005D4961" w:rsidRDefault="00E37B79">
            <w:pPr>
              <w:spacing w:before="80" w:after="80" w:line="280" w:lineRule="auto"/>
            </w:pPr>
            <w:r>
              <w:rPr>
                <w:sz w:val="20"/>
                <w:szCs w:val="20"/>
              </w:rPr>
              <w:t>C8 · Finance, Procurement &amp; Resource Mobilisation</w:t>
            </w:r>
          </w:p>
        </w:tc>
        <w:tc>
          <w:tcPr>
            <w:tcW w:w="1000" w:type="dxa"/>
            <w:shd w:val="clear" w:color="auto" w:fill="F5F7FB"/>
            <w:tcMar>
              <w:top w:w="80" w:type="dxa"/>
              <w:left w:w="100" w:type="dxa"/>
              <w:bottom w:w="80" w:type="dxa"/>
              <w:right w:w="100" w:type="dxa"/>
            </w:tcMar>
            <w:vAlign w:val="center"/>
          </w:tcPr>
          <w:p w14:paraId="0A966B53"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47A016B5" w14:textId="77777777" w:rsidR="005D4961" w:rsidRDefault="00E37B79">
            <w:pPr>
              <w:spacing w:before="80" w:after="80" w:line="280" w:lineRule="auto"/>
              <w:jc w:val="center"/>
            </w:pPr>
            <w:r>
              <w:rPr>
                <w:b/>
                <w:bCs/>
                <w:color w:val="C00000"/>
                <w:sz w:val="20"/>
                <w:szCs w:val="20"/>
              </w:rPr>
              <w:t>Fast-Track</w:t>
            </w:r>
          </w:p>
        </w:tc>
      </w:tr>
      <w:tr w:rsidR="005D4961" w14:paraId="48C91B01" w14:textId="77777777">
        <w:trPr>
          <w:cantSplit/>
        </w:trPr>
        <w:tc>
          <w:tcPr>
            <w:tcW w:w="1000" w:type="dxa"/>
            <w:tcMar>
              <w:top w:w="80" w:type="dxa"/>
              <w:left w:w="100" w:type="dxa"/>
              <w:bottom w:w="80" w:type="dxa"/>
              <w:right w:w="100" w:type="dxa"/>
            </w:tcMar>
            <w:vAlign w:val="center"/>
          </w:tcPr>
          <w:p w14:paraId="413D54FB" w14:textId="77777777" w:rsidR="005D4961" w:rsidRDefault="00E37B79">
            <w:pPr>
              <w:spacing w:before="80" w:after="80" w:line="280" w:lineRule="auto"/>
            </w:pPr>
            <w:r>
              <w:rPr>
                <w:b/>
                <w:bCs/>
              </w:rPr>
              <w:t>S136</w:t>
            </w:r>
          </w:p>
        </w:tc>
        <w:tc>
          <w:tcPr>
            <w:tcW w:w="3500" w:type="dxa"/>
            <w:tcMar>
              <w:top w:w="80" w:type="dxa"/>
              <w:left w:w="100" w:type="dxa"/>
              <w:bottom w:w="80" w:type="dxa"/>
              <w:right w:w="100" w:type="dxa"/>
            </w:tcMar>
            <w:vAlign w:val="center"/>
          </w:tcPr>
          <w:p w14:paraId="68F20715" w14:textId="77777777" w:rsidR="005D4961" w:rsidRDefault="00E37B79">
            <w:pPr>
              <w:spacing w:before="80" w:after="80" w:line="280" w:lineRule="auto"/>
            </w:pPr>
            <w:r>
              <w:t>Contract Lifecycle Management (CLM)</w:t>
            </w:r>
          </w:p>
        </w:tc>
        <w:tc>
          <w:tcPr>
            <w:tcW w:w="2526" w:type="dxa"/>
            <w:tcMar>
              <w:top w:w="80" w:type="dxa"/>
              <w:left w:w="100" w:type="dxa"/>
              <w:bottom w:w="80" w:type="dxa"/>
              <w:right w:w="100" w:type="dxa"/>
            </w:tcMar>
            <w:vAlign w:val="center"/>
          </w:tcPr>
          <w:p w14:paraId="2806B208" w14:textId="77777777" w:rsidR="005D4961" w:rsidRDefault="00E37B79">
            <w:pPr>
              <w:spacing w:before="80" w:after="80" w:line="280" w:lineRule="auto"/>
            </w:pPr>
            <w:r>
              <w:rPr>
                <w:sz w:val="20"/>
                <w:szCs w:val="20"/>
              </w:rPr>
              <w:t>C8 · Finance, Procurement &amp; Resource Mobilisation</w:t>
            </w:r>
          </w:p>
        </w:tc>
        <w:tc>
          <w:tcPr>
            <w:tcW w:w="1000" w:type="dxa"/>
            <w:tcMar>
              <w:top w:w="80" w:type="dxa"/>
              <w:left w:w="100" w:type="dxa"/>
              <w:bottom w:w="80" w:type="dxa"/>
              <w:right w:w="100" w:type="dxa"/>
            </w:tcMar>
            <w:vAlign w:val="center"/>
          </w:tcPr>
          <w:p w14:paraId="23E8AAFC"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2FF4435D" w14:textId="77777777" w:rsidR="005D4961" w:rsidRDefault="00E37B79">
            <w:pPr>
              <w:spacing w:before="80" w:after="80" w:line="280" w:lineRule="auto"/>
              <w:jc w:val="center"/>
            </w:pPr>
            <w:r>
              <w:rPr>
                <w:b/>
                <w:bCs/>
                <w:color w:val="BF8F00"/>
                <w:sz w:val="20"/>
                <w:szCs w:val="20"/>
              </w:rPr>
              <w:t>Phase 2</w:t>
            </w:r>
          </w:p>
        </w:tc>
      </w:tr>
      <w:tr w:rsidR="005D4961" w14:paraId="1604EC5D" w14:textId="77777777">
        <w:trPr>
          <w:cantSplit/>
        </w:trPr>
        <w:tc>
          <w:tcPr>
            <w:tcW w:w="1000" w:type="dxa"/>
            <w:shd w:val="clear" w:color="auto" w:fill="F5F7FB"/>
            <w:tcMar>
              <w:top w:w="80" w:type="dxa"/>
              <w:left w:w="100" w:type="dxa"/>
              <w:bottom w:w="80" w:type="dxa"/>
              <w:right w:w="100" w:type="dxa"/>
            </w:tcMar>
            <w:vAlign w:val="center"/>
          </w:tcPr>
          <w:p w14:paraId="661DD57F" w14:textId="77777777" w:rsidR="005D4961" w:rsidRDefault="00E37B79">
            <w:pPr>
              <w:spacing w:before="80" w:after="80" w:line="280" w:lineRule="auto"/>
            </w:pPr>
            <w:r>
              <w:rPr>
                <w:b/>
                <w:bCs/>
              </w:rPr>
              <w:t>S137</w:t>
            </w:r>
          </w:p>
        </w:tc>
        <w:tc>
          <w:tcPr>
            <w:tcW w:w="3500" w:type="dxa"/>
            <w:shd w:val="clear" w:color="auto" w:fill="F5F7FB"/>
            <w:tcMar>
              <w:top w:w="80" w:type="dxa"/>
              <w:left w:w="100" w:type="dxa"/>
              <w:bottom w:w="80" w:type="dxa"/>
              <w:right w:w="100" w:type="dxa"/>
            </w:tcMar>
            <w:vAlign w:val="center"/>
          </w:tcPr>
          <w:p w14:paraId="219444B4" w14:textId="77777777" w:rsidR="005D4961" w:rsidRDefault="00E37B79">
            <w:pPr>
              <w:spacing w:before="80" w:after="80" w:line="280" w:lineRule="auto"/>
            </w:pPr>
            <w:r>
              <w:t>Treasury / Cash Management</w:t>
            </w:r>
          </w:p>
        </w:tc>
        <w:tc>
          <w:tcPr>
            <w:tcW w:w="2526" w:type="dxa"/>
            <w:shd w:val="clear" w:color="auto" w:fill="F5F7FB"/>
            <w:tcMar>
              <w:top w:w="80" w:type="dxa"/>
              <w:left w:w="100" w:type="dxa"/>
              <w:bottom w:w="80" w:type="dxa"/>
              <w:right w:w="100" w:type="dxa"/>
            </w:tcMar>
            <w:vAlign w:val="center"/>
          </w:tcPr>
          <w:p w14:paraId="501C5F84" w14:textId="77777777" w:rsidR="005D4961" w:rsidRDefault="00E37B79">
            <w:pPr>
              <w:spacing w:before="80" w:after="80" w:line="280" w:lineRule="auto"/>
            </w:pPr>
            <w:r>
              <w:rPr>
                <w:sz w:val="20"/>
                <w:szCs w:val="20"/>
              </w:rPr>
              <w:t>C8 · Finance, Procurement &amp; Resource Mobilisation</w:t>
            </w:r>
          </w:p>
        </w:tc>
        <w:tc>
          <w:tcPr>
            <w:tcW w:w="1000" w:type="dxa"/>
            <w:shd w:val="clear" w:color="auto" w:fill="F5F7FB"/>
            <w:tcMar>
              <w:top w:w="80" w:type="dxa"/>
              <w:left w:w="100" w:type="dxa"/>
              <w:bottom w:w="80" w:type="dxa"/>
              <w:right w:w="100" w:type="dxa"/>
            </w:tcMar>
            <w:vAlign w:val="center"/>
          </w:tcPr>
          <w:p w14:paraId="6B8938A5"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0A4F0F26" w14:textId="77777777" w:rsidR="005D4961" w:rsidRDefault="00E37B79">
            <w:pPr>
              <w:spacing w:before="80" w:after="80" w:line="280" w:lineRule="auto"/>
              <w:jc w:val="center"/>
            </w:pPr>
            <w:r>
              <w:rPr>
                <w:b/>
                <w:bCs/>
                <w:color w:val="BF8F00"/>
                <w:sz w:val="20"/>
                <w:szCs w:val="20"/>
              </w:rPr>
              <w:t>Phase 2</w:t>
            </w:r>
          </w:p>
        </w:tc>
      </w:tr>
      <w:tr w:rsidR="005D4961" w14:paraId="5927D0AC" w14:textId="77777777">
        <w:trPr>
          <w:cantSplit/>
        </w:trPr>
        <w:tc>
          <w:tcPr>
            <w:tcW w:w="1000" w:type="dxa"/>
            <w:tcMar>
              <w:top w:w="80" w:type="dxa"/>
              <w:left w:w="100" w:type="dxa"/>
              <w:bottom w:w="80" w:type="dxa"/>
              <w:right w:w="100" w:type="dxa"/>
            </w:tcMar>
            <w:vAlign w:val="center"/>
          </w:tcPr>
          <w:p w14:paraId="55EC712B" w14:textId="77777777" w:rsidR="005D4961" w:rsidRDefault="00E37B79">
            <w:pPr>
              <w:spacing w:before="80" w:after="80" w:line="280" w:lineRule="auto"/>
            </w:pPr>
            <w:r>
              <w:rPr>
                <w:b/>
                <w:bCs/>
              </w:rPr>
              <w:t>S138</w:t>
            </w:r>
          </w:p>
        </w:tc>
        <w:tc>
          <w:tcPr>
            <w:tcW w:w="3500" w:type="dxa"/>
            <w:tcMar>
              <w:top w:w="80" w:type="dxa"/>
              <w:left w:w="100" w:type="dxa"/>
              <w:bottom w:w="80" w:type="dxa"/>
              <w:right w:w="100" w:type="dxa"/>
            </w:tcMar>
            <w:vAlign w:val="center"/>
          </w:tcPr>
          <w:p w14:paraId="6ABE601A" w14:textId="77777777" w:rsidR="005D4961" w:rsidRDefault="00E37B79">
            <w:pPr>
              <w:spacing w:before="80" w:after="80" w:line="280" w:lineRule="auto"/>
            </w:pPr>
            <w:r>
              <w:t>Financial Management System</w:t>
            </w:r>
          </w:p>
        </w:tc>
        <w:tc>
          <w:tcPr>
            <w:tcW w:w="2526" w:type="dxa"/>
            <w:tcMar>
              <w:top w:w="80" w:type="dxa"/>
              <w:left w:w="100" w:type="dxa"/>
              <w:bottom w:w="80" w:type="dxa"/>
              <w:right w:w="100" w:type="dxa"/>
            </w:tcMar>
            <w:vAlign w:val="center"/>
          </w:tcPr>
          <w:p w14:paraId="2479AB5A" w14:textId="77777777" w:rsidR="005D4961" w:rsidRDefault="00E37B79">
            <w:pPr>
              <w:spacing w:before="80" w:after="80" w:line="280" w:lineRule="auto"/>
            </w:pPr>
            <w:r>
              <w:rPr>
                <w:sz w:val="20"/>
                <w:szCs w:val="20"/>
              </w:rPr>
              <w:t>C8 · Finance, Procurement &amp; Resource Mobilisation</w:t>
            </w:r>
          </w:p>
        </w:tc>
        <w:tc>
          <w:tcPr>
            <w:tcW w:w="1000" w:type="dxa"/>
            <w:tcMar>
              <w:top w:w="80" w:type="dxa"/>
              <w:left w:w="100" w:type="dxa"/>
              <w:bottom w:w="80" w:type="dxa"/>
              <w:right w:w="100" w:type="dxa"/>
            </w:tcMar>
            <w:vAlign w:val="center"/>
          </w:tcPr>
          <w:p w14:paraId="6AAF505E" w14:textId="77777777" w:rsidR="005D4961" w:rsidRDefault="00E37B79">
            <w:pPr>
              <w:spacing w:before="80" w:after="80" w:line="280" w:lineRule="auto"/>
              <w:jc w:val="center"/>
            </w:pPr>
            <w:r>
              <w:rPr>
                <w:b/>
                <w:bCs/>
                <w:color w:val="1F3864"/>
                <w:sz w:val="20"/>
                <w:szCs w:val="20"/>
              </w:rPr>
              <w:t>DTI v3.0</w:t>
            </w:r>
          </w:p>
        </w:tc>
        <w:tc>
          <w:tcPr>
            <w:tcW w:w="1000" w:type="dxa"/>
            <w:tcMar>
              <w:top w:w="80" w:type="dxa"/>
              <w:left w:w="100" w:type="dxa"/>
              <w:bottom w:w="80" w:type="dxa"/>
              <w:right w:w="100" w:type="dxa"/>
            </w:tcMar>
            <w:vAlign w:val="center"/>
          </w:tcPr>
          <w:p w14:paraId="62AB1A96" w14:textId="77777777" w:rsidR="005D4961" w:rsidRDefault="00E37B79">
            <w:pPr>
              <w:spacing w:before="80" w:after="80" w:line="280" w:lineRule="auto"/>
              <w:jc w:val="center"/>
            </w:pPr>
            <w:r>
              <w:rPr>
                <w:b/>
                <w:bCs/>
                <w:color w:val="C00000"/>
                <w:sz w:val="20"/>
                <w:szCs w:val="20"/>
              </w:rPr>
              <w:t>Fast-Track</w:t>
            </w:r>
          </w:p>
        </w:tc>
      </w:tr>
      <w:tr w:rsidR="005D4961" w14:paraId="51330BDC" w14:textId="77777777">
        <w:trPr>
          <w:cantSplit/>
        </w:trPr>
        <w:tc>
          <w:tcPr>
            <w:tcW w:w="1000" w:type="dxa"/>
            <w:shd w:val="clear" w:color="auto" w:fill="F5F7FB"/>
            <w:tcMar>
              <w:top w:w="80" w:type="dxa"/>
              <w:left w:w="100" w:type="dxa"/>
              <w:bottom w:w="80" w:type="dxa"/>
              <w:right w:w="100" w:type="dxa"/>
            </w:tcMar>
            <w:vAlign w:val="center"/>
          </w:tcPr>
          <w:p w14:paraId="677D2AB4" w14:textId="77777777" w:rsidR="005D4961" w:rsidRDefault="00E37B79">
            <w:pPr>
              <w:spacing w:before="80" w:after="80" w:line="280" w:lineRule="auto"/>
            </w:pPr>
            <w:r>
              <w:rPr>
                <w:b/>
                <w:bCs/>
              </w:rPr>
              <w:t>S139</w:t>
            </w:r>
          </w:p>
        </w:tc>
        <w:tc>
          <w:tcPr>
            <w:tcW w:w="3500" w:type="dxa"/>
            <w:shd w:val="clear" w:color="auto" w:fill="F5F7FB"/>
            <w:tcMar>
              <w:top w:w="80" w:type="dxa"/>
              <w:left w:w="100" w:type="dxa"/>
              <w:bottom w:w="80" w:type="dxa"/>
              <w:right w:w="100" w:type="dxa"/>
            </w:tcMar>
            <w:vAlign w:val="center"/>
          </w:tcPr>
          <w:p w14:paraId="47DC1B86" w14:textId="77777777" w:rsidR="005D4961" w:rsidRDefault="00E37B79">
            <w:pPr>
              <w:spacing w:before="80" w:after="80" w:line="280" w:lineRule="auto"/>
            </w:pPr>
            <w:r>
              <w:t>Investment Portfolio Management</w:t>
            </w:r>
          </w:p>
        </w:tc>
        <w:tc>
          <w:tcPr>
            <w:tcW w:w="2526" w:type="dxa"/>
            <w:shd w:val="clear" w:color="auto" w:fill="F5F7FB"/>
            <w:tcMar>
              <w:top w:w="80" w:type="dxa"/>
              <w:left w:w="100" w:type="dxa"/>
              <w:bottom w:w="80" w:type="dxa"/>
              <w:right w:w="100" w:type="dxa"/>
            </w:tcMar>
            <w:vAlign w:val="center"/>
          </w:tcPr>
          <w:p w14:paraId="6218BF3E" w14:textId="77777777" w:rsidR="005D4961" w:rsidRDefault="00E37B79">
            <w:pPr>
              <w:spacing w:before="80" w:after="80" w:line="280" w:lineRule="auto"/>
            </w:pPr>
            <w:r>
              <w:rPr>
                <w:sz w:val="20"/>
                <w:szCs w:val="20"/>
              </w:rPr>
              <w:t>C8 · Finance, Procurement &amp; Resource Mobilisation</w:t>
            </w:r>
          </w:p>
        </w:tc>
        <w:tc>
          <w:tcPr>
            <w:tcW w:w="1000" w:type="dxa"/>
            <w:shd w:val="clear" w:color="auto" w:fill="F5F7FB"/>
            <w:tcMar>
              <w:top w:w="80" w:type="dxa"/>
              <w:left w:w="100" w:type="dxa"/>
              <w:bottom w:w="80" w:type="dxa"/>
              <w:right w:w="100" w:type="dxa"/>
            </w:tcMar>
            <w:vAlign w:val="center"/>
          </w:tcPr>
          <w:p w14:paraId="6A6D8603"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06BB0ECA" w14:textId="77777777" w:rsidR="005D4961" w:rsidRDefault="00E37B79">
            <w:pPr>
              <w:spacing w:before="80" w:after="80" w:line="280" w:lineRule="auto"/>
              <w:jc w:val="center"/>
            </w:pPr>
            <w:r>
              <w:rPr>
                <w:b/>
                <w:bCs/>
                <w:color w:val="385723"/>
                <w:sz w:val="20"/>
                <w:szCs w:val="20"/>
              </w:rPr>
              <w:t>Phase 3</w:t>
            </w:r>
          </w:p>
        </w:tc>
      </w:tr>
      <w:tr w:rsidR="005D4961" w14:paraId="62F0358D" w14:textId="77777777">
        <w:trPr>
          <w:cantSplit/>
        </w:trPr>
        <w:tc>
          <w:tcPr>
            <w:tcW w:w="1000" w:type="dxa"/>
            <w:tcMar>
              <w:top w:w="80" w:type="dxa"/>
              <w:left w:w="100" w:type="dxa"/>
              <w:bottom w:w="80" w:type="dxa"/>
              <w:right w:w="100" w:type="dxa"/>
            </w:tcMar>
            <w:vAlign w:val="center"/>
          </w:tcPr>
          <w:p w14:paraId="2E5AE4C5" w14:textId="77777777" w:rsidR="005D4961" w:rsidRDefault="00E37B79">
            <w:pPr>
              <w:spacing w:before="80" w:after="80" w:line="280" w:lineRule="auto"/>
            </w:pPr>
            <w:r>
              <w:rPr>
                <w:b/>
                <w:bCs/>
              </w:rPr>
              <w:t>S140fin</w:t>
            </w:r>
          </w:p>
        </w:tc>
        <w:tc>
          <w:tcPr>
            <w:tcW w:w="3500" w:type="dxa"/>
            <w:tcMar>
              <w:top w:w="80" w:type="dxa"/>
              <w:left w:w="100" w:type="dxa"/>
              <w:bottom w:w="80" w:type="dxa"/>
              <w:right w:w="100" w:type="dxa"/>
            </w:tcMar>
            <w:vAlign w:val="center"/>
          </w:tcPr>
          <w:p w14:paraId="700717FB" w14:textId="77777777" w:rsidR="005D4961" w:rsidRDefault="00E37B79">
            <w:pPr>
              <w:spacing w:before="80" w:after="80" w:line="280" w:lineRule="auto"/>
            </w:pPr>
            <w:r>
              <w:t>Tax Compliance &amp; Filings</w:t>
            </w:r>
          </w:p>
        </w:tc>
        <w:tc>
          <w:tcPr>
            <w:tcW w:w="2526" w:type="dxa"/>
            <w:tcMar>
              <w:top w:w="80" w:type="dxa"/>
              <w:left w:w="100" w:type="dxa"/>
              <w:bottom w:w="80" w:type="dxa"/>
              <w:right w:w="100" w:type="dxa"/>
            </w:tcMar>
            <w:vAlign w:val="center"/>
          </w:tcPr>
          <w:p w14:paraId="5B2FDDC9" w14:textId="77777777" w:rsidR="005D4961" w:rsidRDefault="00E37B79">
            <w:pPr>
              <w:spacing w:before="80" w:after="80" w:line="280" w:lineRule="auto"/>
            </w:pPr>
            <w:r>
              <w:rPr>
                <w:sz w:val="20"/>
                <w:szCs w:val="20"/>
              </w:rPr>
              <w:t>C8 · Finance, Procurement &amp; Resource Mobilisation</w:t>
            </w:r>
          </w:p>
        </w:tc>
        <w:tc>
          <w:tcPr>
            <w:tcW w:w="1000" w:type="dxa"/>
            <w:tcMar>
              <w:top w:w="80" w:type="dxa"/>
              <w:left w:w="100" w:type="dxa"/>
              <w:bottom w:w="80" w:type="dxa"/>
              <w:right w:w="100" w:type="dxa"/>
            </w:tcMar>
            <w:vAlign w:val="center"/>
          </w:tcPr>
          <w:p w14:paraId="565C4D8C"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2E17D26C" w14:textId="77777777" w:rsidR="005D4961" w:rsidRDefault="00E37B79">
            <w:pPr>
              <w:spacing w:before="80" w:after="80" w:line="280" w:lineRule="auto"/>
              <w:jc w:val="center"/>
            </w:pPr>
            <w:r>
              <w:rPr>
                <w:b/>
                <w:bCs/>
                <w:color w:val="C00000"/>
                <w:sz w:val="20"/>
                <w:szCs w:val="20"/>
              </w:rPr>
              <w:t>Fast-Track</w:t>
            </w:r>
          </w:p>
        </w:tc>
      </w:tr>
      <w:tr w:rsidR="005D4961" w14:paraId="77B9D83E" w14:textId="77777777">
        <w:trPr>
          <w:cantSplit/>
        </w:trPr>
        <w:tc>
          <w:tcPr>
            <w:tcW w:w="1000" w:type="dxa"/>
            <w:shd w:val="clear" w:color="auto" w:fill="F5F7FB"/>
            <w:tcMar>
              <w:top w:w="80" w:type="dxa"/>
              <w:left w:w="100" w:type="dxa"/>
              <w:bottom w:w="80" w:type="dxa"/>
              <w:right w:w="100" w:type="dxa"/>
            </w:tcMar>
            <w:vAlign w:val="center"/>
          </w:tcPr>
          <w:p w14:paraId="34434488" w14:textId="77777777" w:rsidR="005D4961" w:rsidRDefault="00E37B79">
            <w:pPr>
              <w:spacing w:before="80" w:after="80" w:line="280" w:lineRule="auto"/>
            </w:pPr>
            <w:r>
              <w:rPr>
                <w:b/>
                <w:bCs/>
              </w:rPr>
              <w:t>S141</w:t>
            </w:r>
          </w:p>
        </w:tc>
        <w:tc>
          <w:tcPr>
            <w:tcW w:w="3500" w:type="dxa"/>
            <w:shd w:val="clear" w:color="auto" w:fill="F5F7FB"/>
            <w:tcMar>
              <w:top w:w="80" w:type="dxa"/>
              <w:left w:w="100" w:type="dxa"/>
              <w:bottom w:w="80" w:type="dxa"/>
              <w:right w:w="100" w:type="dxa"/>
            </w:tcMar>
            <w:vAlign w:val="center"/>
          </w:tcPr>
          <w:p w14:paraId="13A8D4E0" w14:textId="77777777" w:rsidR="005D4961" w:rsidRDefault="00E37B79">
            <w:pPr>
              <w:spacing w:before="80" w:after="80" w:line="280" w:lineRule="auto"/>
            </w:pPr>
            <w:r>
              <w:t>Payment System (System 20)</w:t>
            </w:r>
          </w:p>
        </w:tc>
        <w:tc>
          <w:tcPr>
            <w:tcW w:w="2526" w:type="dxa"/>
            <w:shd w:val="clear" w:color="auto" w:fill="F5F7FB"/>
            <w:tcMar>
              <w:top w:w="80" w:type="dxa"/>
              <w:left w:w="100" w:type="dxa"/>
              <w:bottom w:w="80" w:type="dxa"/>
              <w:right w:w="100" w:type="dxa"/>
            </w:tcMar>
            <w:vAlign w:val="center"/>
          </w:tcPr>
          <w:p w14:paraId="4EFB4315" w14:textId="77777777" w:rsidR="005D4961" w:rsidRDefault="00E37B79">
            <w:pPr>
              <w:spacing w:before="80" w:after="80" w:line="280" w:lineRule="auto"/>
            </w:pPr>
            <w:r>
              <w:rPr>
                <w:sz w:val="20"/>
                <w:szCs w:val="20"/>
              </w:rPr>
              <w:t>C8 · Finance, Procurement &amp; Resource Mobilisation</w:t>
            </w:r>
          </w:p>
        </w:tc>
        <w:tc>
          <w:tcPr>
            <w:tcW w:w="1000" w:type="dxa"/>
            <w:shd w:val="clear" w:color="auto" w:fill="F5F7FB"/>
            <w:tcMar>
              <w:top w:w="80" w:type="dxa"/>
              <w:left w:w="100" w:type="dxa"/>
              <w:bottom w:w="80" w:type="dxa"/>
              <w:right w:w="100" w:type="dxa"/>
            </w:tcMar>
            <w:vAlign w:val="center"/>
          </w:tcPr>
          <w:p w14:paraId="18494ED4" w14:textId="77777777" w:rsidR="005D4961" w:rsidRDefault="00E37B79">
            <w:pPr>
              <w:spacing w:before="80" w:after="80" w:line="280" w:lineRule="auto"/>
              <w:jc w:val="center"/>
            </w:pPr>
            <w:r>
              <w:rPr>
                <w:b/>
                <w:bCs/>
                <w:color w:val="1F3864"/>
                <w:sz w:val="20"/>
                <w:szCs w:val="20"/>
              </w:rPr>
              <w:t>DTI v3.0</w:t>
            </w:r>
          </w:p>
        </w:tc>
        <w:tc>
          <w:tcPr>
            <w:tcW w:w="1000" w:type="dxa"/>
            <w:shd w:val="clear" w:color="auto" w:fill="F5F7FB"/>
            <w:tcMar>
              <w:top w:w="80" w:type="dxa"/>
              <w:left w:w="100" w:type="dxa"/>
              <w:bottom w:w="80" w:type="dxa"/>
              <w:right w:w="100" w:type="dxa"/>
            </w:tcMar>
            <w:vAlign w:val="center"/>
          </w:tcPr>
          <w:p w14:paraId="4F61D875" w14:textId="77777777" w:rsidR="005D4961" w:rsidRDefault="00E37B79">
            <w:pPr>
              <w:spacing w:before="80" w:after="80" w:line="280" w:lineRule="auto"/>
              <w:jc w:val="center"/>
            </w:pPr>
            <w:r>
              <w:rPr>
                <w:b/>
                <w:bCs/>
                <w:color w:val="C00000"/>
                <w:sz w:val="20"/>
                <w:szCs w:val="20"/>
              </w:rPr>
              <w:t>Fast-Track</w:t>
            </w:r>
          </w:p>
        </w:tc>
      </w:tr>
      <w:tr w:rsidR="005D4961" w14:paraId="77D3D683" w14:textId="77777777">
        <w:trPr>
          <w:cantSplit/>
        </w:trPr>
        <w:tc>
          <w:tcPr>
            <w:tcW w:w="1000" w:type="dxa"/>
            <w:tcMar>
              <w:top w:w="80" w:type="dxa"/>
              <w:left w:w="100" w:type="dxa"/>
              <w:bottom w:w="80" w:type="dxa"/>
              <w:right w:w="100" w:type="dxa"/>
            </w:tcMar>
            <w:vAlign w:val="center"/>
          </w:tcPr>
          <w:p w14:paraId="2FA9B743" w14:textId="77777777" w:rsidR="005D4961" w:rsidRDefault="00E37B79">
            <w:pPr>
              <w:spacing w:before="80" w:after="80" w:line="280" w:lineRule="auto"/>
            </w:pPr>
            <w:r>
              <w:rPr>
                <w:b/>
                <w:bCs/>
              </w:rPr>
              <w:t>S141_pay</w:t>
            </w:r>
          </w:p>
        </w:tc>
        <w:tc>
          <w:tcPr>
            <w:tcW w:w="3500" w:type="dxa"/>
            <w:tcMar>
              <w:top w:w="80" w:type="dxa"/>
              <w:left w:w="100" w:type="dxa"/>
              <w:bottom w:w="80" w:type="dxa"/>
              <w:right w:w="100" w:type="dxa"/>
            </w:tcMar>
            <w:vAlign w:val="center"/>
          </w:tcPr>
          <w:p w14:paraId="1CE85F08" w14:textId="77777777" w:rsidR="005D4961" w:rsidRDefault="00E37B79">
            <w:pPr>
              <w:spacing w:before="80" w:after="80" w:line="280" w:lineRule="auto"/>
            </w:pPr>
            <w:r>
              <w:t>Payment System (System 20)</w:t>
            </w:r>
          </w:p>
        </w:tc>
        <w:tc>
          <w:tcPr>
            <w:tcW w:w="2526" w:type="dxa"/>
            <w:tcMar>
              <w:top w:w="80" w:type="dxa"/>
              <w:left w:w="100" w:type="dxa"/>
              <w:bottom w:w="80" w:type="dxa"/>
              <w:right w:w="100" w:type="dxa"/>
            </w:tcMar>
            <w:vAlign w:val="center"/>
          </w:tcPr>
          <w:p w14:paraId="199279A5" w14:textId="77777777" w:rsidR="005D4961" w:rsidRDefault="00E37B79">
            <w:pPr>
              <w:spacing w:before="80" w:after="80" w:line="280" w:lineRule="auto"/>
            </w:pPr>
            <w:r>
              <w:rPr>
                <w:sz w:val="20"/>
                <w:szCs w:val="20"/>
              </w:rPr>
              <w:t>C7 · People, Talent &amp; Culture (HR)</w:t>
            </w:r>
          </w:p>
        </w:tc>
        <w:tc>
          <w:tcPr>
            <w:tcW w:w="1000" w:type="dxa"/>
            <w:tcMar>
              <w:top w:w="80" w:type="dxa"/>
              <w:left w:w="100" w:type="dxa"/>
              <w:bottom w:w="80" w:type="dxa"/>
              <w:right w:w="100" w:type="dxa"/>
            </w:tcMar>
            <w:vAlign w:val="center"/>
          </w:tcPr>
          <w:p w14:paraId="23516A36" w14:textId="77777777" w:rsidR="005D4961" w:rsidRDefault="00E37B79">
            <w:pPr>
              <w:spacing w:before="80" w:after="80" w:line="280" w:lineRule="auto"/>
              <w:jc w:val="center"/>
            </w:pPr>
            <w:r>
              <w:rPr>
                <w:b/>
                <w:bCs/>
                <w:color w:val="1F3864"/>
                <w:sz w:val="20"/>
                <w:szCs w:val="20"/>
              </w:rPr>
              <w:t>DTI v3.0</w:t>
            </w:r>
          </w:p>
        </w:tc>
        <w:tc>
          <w:tcPr>
            <w:tcW w:w="1000" w:type="dxa"/>
            <w:tcMar>
              <w:top w:w="80" w:type="dxa"/>
              <w:left w:w="100" w:type="dxa"/>
              <w:bottom w:w="80" w:type="dxa"/>
              <w:right w:w="100" w:type="dxa"/>
            </w:tcMar>
            <w:vAlign w:val="center"/>
          </w:tcPr>
          <w:p w14:paraId="05646719" w14:textId="77777777" w:rsidR="005D4961" w:rsidRDefault="00E37B79">
            <w:pPr>
              <w:spacing w:before="80" w:after="80" w:line="280" w:lineRule="auto"/>
              <w:jc w:val="center"/>
            </w:pPr>
            <w:r>
              <w:rPr>
                <w:b/>
                <w:bCs/>
                <w:color w:val="C00000"/>
                <w:sz w:val="20"/>
                <w:szCs w:val="20"/>
              </w:rPr>
              <w:t>Fast-Track</w:t>
            </w:r>
          </w:p>
        </w:tc>
      </w:tr>
      <w:tr w:rsidR="005D4961" w14:paraId="61344CB1" w14:textId="77777777">
        <w:trPr>
          <w:cantSplit/>
        </w:trPr>
        <w:tc>
          <w:tcPr>
            <w:tcW w:w="1000" w:type="dxa"/>
            <w:shd w:val="clear" w:color="auto" w:fill="F5F7FB"/>
            <w:tcMar>
              <w:top w:w="80" w:type="dxa"/>
              <w:left w:w="100" w:type="dxa"/>
              <w:bottom w:w="80" w:type="dxa"/>
              <w:right w:w="100" w:type="dxa"/>
            </w:tcMar>
            <w:vAlign w:val="center"/>
          </w:tcPr>
          <w:p w14:paraId="14D954C8" w14:textId="77777777" w:rsidR="005D4961" w:rsidRDefault="00E37B79">
            <w:pPr>
              <w:spacing w:before="80" w:after="80" w:line="280" w:lineRule="auto"/>
            </w:pPr>
            <w:r>
              <w:rPr>
                <w:b/>
                <w:bCs/>
              </w:rPr>
              <w:lastRenderedPageBreak/>
              <w:t>S144</w:t>
            </w:r>
          </w:p>
        </w:tc>
        <w:tc>
          <w:tcPr>
            <w:tcW w:w="3500" w:type="dxa"/>
            <w:shd w:val="clear" w:color="auto" w:fill="F5F7FB"/>
            <w:tcMar>
              <w:top w:w="80" w:type="dxa"/>
              <w:left w:w="100" w:type="dxa"/>
              <w:bottom w:w="80" w:type="dxa"/>
              <w:right w:w="100" w:type="dxa"/>
            </w:tcMar>
            <w:vAlign w:val="center"/>
          </w:tcPr>
          <w:p w14:paraId="7096336D" w14:textId="77777777" w:rsidR="005D4961" w:rsidRDefault="00E37B79">
            <w:pPr>
              <w:spacing w:before="80" w:after="80" w:line="280" w:lineRule="auto"/>
            </w:pPr>
            <w:r>
              <w:t>Travel &amp; Expense Management</w:t>
            </w:r>
          </w:p>
        </w:tc>
        <w:tc>
          <w:tcPr>
            <w:tcW w:w="2526" w:type="dxa"/>
            <w:shd w:val="clear" w:color="auto" w:fill="F5F7FB"/>
            <w:tcMar>
              <w:top w:w="80" w:type="dxa"/>
              <w:left w:w="100" w:type="dxa"/>
              <w:bottom w:w="80" w:type="dxa"/>
              <w:right w:w="100" w:type="dxa"/>
            </w:tcMar>
            <w:vAlign w:val="center"/>
          </w:tcPr>
          <w:p w14:paraId="4D3FD455" w14:textId="77777777" w:rsidR="005D4961" w:rsidRDefault="00E37B79">
            <w:pPr>
              <w:spacing w:before="80" w:after="80" w:line="280" w:lineRule="auto"/>
            </w:pPr>
            <w:r>
              <w:rPr>
                <w:sz w:val="20"/>
                <w:szCs w:val="20"/>
              </w:rPr>
              <w:t>C8 · Finance, Procurement &amp; Resource Mobilisation</w:t>
            </w:r>
          </w:p>
        </w:tc>
        <w:tc>
          <w:tcPr>
            <w:tcW w:w="1000" w:type="dxa"/>
            <w:shd w:val="clear" w:color="auto" w:fill="F5F7FB"/>
            <w:tcMar>
              <w:top w:w="80" w:type="dxa"/>
              <w:left w:w="100" w:type="dxa"/>
              <w:bottom w:w="80" w:type="dxa"/>
              <w:right w:w="100" w:type="dxa"/>
            </w:tcMar>
            <w:vAlign w:val="center"/>
          </w:tcPr>
          <w:p w14:paraId="24C1A4C3"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33DA8530" w14:textId="77777777" w:rsidR="005D4961" w:rsidRDefault="00E37B79">
            <w:pPr>
              <w:spacing w:before="80" w:after="80" w:line="280" w:lineRule="auto"/>
              <w:jc w:val="center"/>
            </w:pPr>
            <w:r>
              <w:rPr>
                <w:b/>
                <w:bCs/>
                <w:color w:val="BF8F00"/>
                <w:sz w:val="20"/>
                <w:szCs w:val="20"/>
              </w:rPr>
              <w:t>Phase 2</w:t>
            </w:r>
          </w:p>
        </w:tc>
      </w:tr>
      <w:tr w:rsidR="005D4961" w14:paraId="38F09B0E" w14:textId="77777777">
        <w:trPr>
          <w:cantSplit/>
        </w:trPr>
        <w:tc>
          <w:tcPr>
            <w:tcW w:w="1000" w:type="dxa"/>
            <w:tcMar>
              <w:top w:w="80" w:type="dxa"/>
              <w:left w:w="100" w:type="dxa"/>
              <w:bottom w:w="80" w:type="dxa"/>
              <w:right w:w="100" w:type="dxa"/>
            </w:tcMar>
            <w:vAlign w:val="center"/>
          </w:tcPr>
          <w:p w14:paraId="2E6EFC5E" w14:textId="77777777" w:rsidR="005D4961" w:rsidRDefault="00E37B79">
            <w:pPr>
              <w:spacing w:before="80" w:after="80" w:line="280" w:lineRule="auto"/>
            </w:pPr>
            <w:r>
              <w:rPr>
                <w:b/>
                <w:bCs/>
              </w:rPr>
              <w:t>S145p</w:t>
            </w:r>
          </w:p>
        </w:tc>
        <w:tc>
          <w:tcPr>
            <w:tcW w:w="3500" w:type="dxa"/>
            <w:tcMar>
              <w:top w:w="80" w:type="dxa"/>
              <w:left w:w="100" w:type="dxa"/>
              <w:bottom w:w="80" w:type="dxa"/>
              <w:right w:w="100" w:type="dxa"/>
            </w:tcMar>
            <w:vAlign w:val="center"/>
          </w:tcPr>
          <w:p w14:paraId="72D4625C" w14:textId="77777777" w:rsidR="005D4961" w:rsidRDefault="00E37B79">
            <w:pPr>
              <w:spacing w:before="80" w:after="80" w:line="280" w:lineRule="auto"/>
            </w:pPr>
            <w:r>
              <w:t>Imprest, Petty-Cash &amp; Card-Spend Module</w:t>
            </w:r>
          </w:p>
        </w:tc>
        <w:tc>
          <w:tcPr>
            <w:tcW w:w="2526" w:type="dxa"/>
            <w:tcMar>
              <w:top w:w="80" w:type="dxa"/>
              <w:left w:w="100" w:type="dxa"/>
              <w:bottom w:w="80" w:type="dxa"/>
              <w:right w:w="100" w:type="dxa"/>
            </w:tcMar>
            <w:vAlign w:val="center"/>
          </w:tcPr>
          <w:p w14:paraId="58CE56CF" w14:textId="77777777" w:rsidR="005D4961" w:rsidRDefault="00E37B79">
            <w:pPr>
              <w:spacing w:before="80" w:after="80" w:line="280" w:lineRule="auto"/>
            </w:pPr>
            <w:r>
              <w:rPr>
                <w:sz w:val="20"/>
                <w:szCs w:val="20"/>
              </w:rPr>
              <w:t>C8 · Finance, Procurement &amp; Resource Mobilisation</w:t>
            </w:r>
          </w:p>
        </w:tc>
        <w:tc>
          <w:tcPr>
            <w:tcW w:w="1000" w:type="dxa"/>
            <w:tcMar>
              <w:top w:w="80" w:type="dxa"/>
              <w:left w:w="100" w:type="dxa"/>
              <w:bottom w:w="80" w:type="dxa"/>
              <w:right w:w="100" w:type="dxa"/>
            </w:tcMar>
            <w:vAlign w:val="center"/>
          </w:tcPr>
          <w:p w14:paraId="7EE538E8"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3AC52A32" w14:textId="77777777" w:rsidR="005D4961" w:rsidRDefault="00E37B79">
            <w:pPr>
              <w:spacing w:before="80" w:after="80" w:line="280" w:lineRule="auto"/>
              <w:jc w:val="center"/>
            </w:pPr>
            <w:r>
              <w:rPr>
                <w:b/>
                <w:bCs/>
                <w:color w:val="BF8F00"/>
                <w:sz w:val="20"/>
                <w:szCs w:val="20"/>
              </w:rPr>
              <w:t>Phase 2</w:t>
            </w:r>
          </w:p>
        </w:tc>
      </w:tr>
      <w:tr w:rsidR="005D4961" w14:paraId="6152E2B8" w14:textId="77777777">
        <w:trPr>
          <w:cantSplit/>
        </w:trPr>
        <w:tc>
          <w:tcPr>
            <w:tcW w:w="1000" w:type="dxa"/>
            <w:shd w:val="clear" w:color="auto" w:fill="F5F7FB"/>
            <w:tcMar>
              <w:top w:w="80" w:type="dxa"/>
              <w:left w:w="100" w:type="dxa"/>
              <w:bottom w:w="80" w:type="dxa"/>
              <w:right w:w="100" w:type="dxa"/>
            </w:tcMar>
            <w:vAlign w:val="center"/>
          </w:tcPr>
          <w:p w14:paraId="0179283B" w14:textId="77777777" w:rsidR="005D4961" w:rsidRDefault="00E37B79">
            <w:pPr>
              <w:spacing w:before="80" w:after="80" w:line="280" w:lineRule="auto"/>
            </w:pPr>
            <w:r>
              <w:rPr>
                <w:b/>
                <w:bCs/>
              </w:rPr>
              <w:t>S146fp</w:t>
            </w:r>
          </w:p>
        </w:tc>
        <w:tc>
          <w:tcPr>
            <w:tcW w:w="3500" w:type="dxa"/>
            <w:shd w:val="clear" w:color="auto" w:fill="F5F7FB"/>
            <w:tcMar>
              <w:top w:w="80" w:type="dxa"/>
              <w:left w:w="100" w:type="dxa"/>
              <w:bottom w:w="80" w:type="dxa"/>
              <w:right w:w="100" w:type="dxa"/>
            </w:tcMar>
            <w:vAlign w:val="center"/>
          </w:tcPr>
          <w:p w14:paraId="2008FF21" w14:textId="77777777" w:rsidR="005D4961" w:rsidRDefault="00E37B79">
            <w:pPr>
              <w:spacing w:before="80" w:after="80" w:line="280" w:lineRule="auto"/>
            </w:pPr>
            <w:r>
              <w:t>Budget Planning, Forecasting &amp; FP&amp;A</w:t>
            </w:r>
          </w:p>
        </w:tc>
        <w:tc>
          <w:tcPr>
            <w:tcW w:w="2526" w:type="dxa"/>
            <w:shd w:val="clear" w:color="auto" w:fill="F5F7FB"/>
            <w:tcMar>
              <w:top w:w="80" w:type="dxa"/>
              <w:left w:w="100" w:type="dxa"/>
              <w:bottom w:w="80" w:type="dxa"/>
              <w:right w:w="100" w:type="dxa"/>
            </w:tcMar>
            <w:vAlign w:val="center"/>
          </w:tcPr>
          <w:p w14:paraId="14306876" w14:textId="77777777" w:rsidR="005D4961" w:rsidRDefault="00E37B79">
            <w:pPr>
              <w:spacing w:before="80" w:after="80" w:line="280" w:lineRule="auto"/>
            </w:pPr>
            <w:r>
              <w:rPr>
                <w:sz w:val="20"/>
                <w:szCs w:val="20"/>
              </w:rPr>
              <w:t>C8 · Finance, Procurement &amp; Resource Mobilisation</w:t>
            </w:r>
          </w:p>
        </w:tc>
        <w:tc>
          <w:tcPr>
            <w:tcW w:w="1000" w:type="dxa"/>
            <w:shd w:val="clear" w:color="auto" w:fill="F5F7FB"/>
            <w:tcMar>
              <w:top w:w="80" w:type="dxa"/>
              <w:left w:w="100" w:type="dxa"/>
              <w:bottom w:w="80" w:type="dxa"/>
              <w:right w:w="100" w:type="dxa"/>
            </w:tcMar>
            <w:vAlign w:val="center"/>
          </w:tcPr>
          <w:p w14:paraId="2024432F"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2A3228C5" w14:textId="77777777" w:rsidR="005D4961" w:rsidRDefault="00E37B79">
            <w:pPr>
              <w:spacing w:before="80" w:after="80" w:line="280" w:lineRule="auto"/>
              <w:jc w:val="center"/>
            </w:pPr>
            <w:r>
              <w:rPr>
                <w:b/>
                <w:bCs/>
                <w:color w:val="BF8F00"/>
                <w:sz w:val="20"/>
                <w:szCs w:val="20"/>
              </w:rPr>
              <w:t>Phase 2</w:t>
            </w:r>
          </w:p>
        </w:tc>
      </w:tr>
      <w:tr w:rsidR="005D4961" w14:paraId="18B7A36F" w14:textId="77777777">
        <w:trPr>
          <w:cantSplit/>
        </w:trPr>
        <w:tc>
          <w:tcPr>
            <w:tcW w:w="1000" w:type="dxa"/>
            <w:tcMar>
              <w:top w:w="80" w:type="dxa"/>
              <w:left w:w="100" w:type="dxa"/>
              <w:bottom w:w="80" w:type="dxa"/>
              <w:right w:w="100" w:type="dxa"/>
            </w:tcMar>
            <w:vAlign w:val="center"/>
          </w:tcPr>
          <w:p w14:paraId="43D0AA89" w14:textId="77777777" w:rsidR="005D4961" w:rsidRDefault="00E37B79">
            <w:pPr>
              <w:spacing w:before="80" w:after="80" w:line="280" w:lineRule="auto"/>
            </w:pPr>
            <w:r>
              <w:rPr>
                <w:b/>
                <w:bCs/>
              </w:rPr>
              <w:t>S147</w:t>
            </w:r>
          </w:p>
        </w:tc>
        <w:tc>
          <w:tcPr>
            <w:tcW w:w="3500" w:type="dxa"/>
            <w:tcMar>
              <w:top w:w="80" w:type="dxa"/>
              <w:left w:w="100" w:type="dxa"/>
              <w:bottom w:w="80" w:type="dxa"/>
              <w:right w:w="100" w:type="dxa"/>
            </w:tcMar>
            <w:vAlign w:val="center"/>
          </w:tcPr>
          <w:p w14:paraId="372B2B67" w14:textId="77777777" w:rsidR="005D4961" w:rsidRDefault="00E37B79">
            <w:pPr>
              <w:spacing w:before="80" w:after="80" w:line="280" w:lineRule="auto"/>
            </w:pPr>
            <w:r>
              <w:t>Asset Register / Fixed-Asset Management</w:t>
            </w:r>
          </w:p>
        </w:tc>
        <w:tc>
          <w:tcPr>
            <w:tcW w:w="2526" w:type="dxa"/>
            <w:tcMar>
              <w:top w:w="80" w:type="dxa"/>
              <w:left w:w="100" w:type="dxa"/>
              <w:bottom w:w="80" w:type="dxa"/>
              <w:right w:w="100" w:type="dxa"/>
            </w:tcMar>
            <w:vAlign w:val="center"/>
          </w:tcPr>
          <w:p w14:paraId="0E2CDBE6" w14:textId="77777777" w:rsidR="005D4961" w:rsidRDefault="00E37B79">
            <w:pPr>
              <w:spacing w:before="80" w:after="80" w:line="280" w:lineRule="auto"/>
            </w:pPr>
            <w:r>
              <w:rPr>
                <w:sz w:val="20"/>
                <w:szCs w:val="20"/>
              </w:rPr>
              <w:t>C8 · Finance, Procurement &amp; Resource Mobilisation</w:t>
            </w:r>
          </w:p>
        </w:tc>
        <w:tc>
          <w:tcPr>
            <w:tcW w:w="1000" w:type="dxa"/>
            <w:tcMar>
              <w:top w:w="80" w:type="dxa"/>
              <w:left w:w="100" w:type="dxa"/>
              <w:bottom w:w="80" w:type="dxa"/>
              <w:right w:w="100" w:type="dxa"/>
            </w:tcMar>
            <w:vAlign w:val="center"/>
          </w:tcPr>
          <w:p w14:paraId="69FCB2FC"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1E6B62BD" w14:textId="77777777" w:rsidR="005D4961" w:rsidRDefault="00E37B79">
            <w:pPr>
              <w:spacing w:before="80" w:after="80" w:line="280" w:lineRule="auto"/>
              <w:jc w:val="center"/>
            </w:pPr>
            <w:r>
              <w:rPr>
                <w:b/>
                <w:bCs/>
                <w:color w:val="C00000"/>
                <w:sz w:val="20"/>
                <w:szCs w:val="20"/>
              </w:rPr>
              <w:t>Fast-Track</w:t>
            </w:r>
          </w:p>
        </w:tc>
      </w:tr>
      <w:tr w:rsidR="005D4961" w14:paraId="05A10256" w14:textId="77777777">
        <w:trPr>
          <w:cantSplit/>
        </w:trPr>
        <w:tc>
          <w:tcPr>
            <w:tcW w:w="1000" w:type="dxa"/>
            <w:shd w:val="clear" w:color="auto" w:fill="F5F7FB"/>
            <w:tcMar>
              <w:top w:w="80" w:type="dxa"/>
              <w:left w:w="100" w:type="dxa"/>
              <w:bottom w:w="80" w:type="dxa"/>
              <w:right w:w="100" w:type="dxa"/>
            </w:tcMar>
            <w:vAlign w:val="center"/>
          </w:tcPr>
          <w:p w14:paraId="5805AAB2" w14:textId="77777777" w:rsidR="005D4961" w:rsidRDefault="00E37B79">
            <w:pPr>
              <w:spacing w:before="80" w:after="80" w:line="280" w:lineRule="auto"/>
            </w:pPr>
            <w:r>
              <w:rPr>
                <w:b/>
                <w:bCs/>
              </w:rPr>
              <w:t>S147inv</w:t>
            </w:r>
          </w:p>
        </w:tc>
        <w:tc>
          <w:tcPr>
            <w:tcW w:w="3500" w:type="dxa"/>
            <w:shd w:val="clear" w:color="auto" w:fill="F5F7FB"/>
            <w:tcMar>
              <w:top w:w="80" w:type="dxa"/>
              <w:left w:w="100" w:type="dxa"/>
              <w:bottom w:w="80" w:type="dxa"/>
              <w:right w:w="100" w:type="dxa"/>
            </w:tcMar>
            <w:vAlign w:val="center"/>
          </w:tcPr>
          <w:p w14:paraId="6C72528B" w14:textId="77777777" w:rsidR="005D4961" w:rsidRDefault="00E37B79">
            <w:pPr>
              <w:spacing w:before="80" w:after="80" w:line="280" w:lineRule="auto"/>
            </w:pPr>
            <w:r>
              <w:t>Inventory &amp; Stores Management</w:t>
            </w:r>
          </w:p>
        </w:tc>
        <w:tc>
          <w:tcPr>
            <w:tcW w:w="2526" w:type="dxa"/>
            <w:shd w:val="clear" w:color="auto" w:fill="F5F7FB"/>
            <w:tcMar>
              <w:top w:w="80" w:type="dxa"/>
              <w:left w:w="100" w:type="dxa"/>
              <w:bottom w:w="80" w:type="dxa"/>
              <w:right w:w="100" w:type="dxa"/>
            </w:tcMar>
            <w:vAlign w:val="center"/>
          </w:tcPr>
          <w:p w14:paraId="78D57D34" w14:textId="77777777" w:rsidR="005D4961" w:rsidRDefault="00E37B79">
            <w:pPr>
              <w:spacing w:before="80" w:after="80" w:line="280" w:lineRule="auto"/>
            </w:pPr>
            <w:r>
              <w:rPr>
                <w:sz w:val="20"/>
                <w:szCs w:val="20"/>
              </w:rPr>
              <w:t>C8 · Finance, Procurement &amp; Resource Mobilisation</w:t>
            </w:r>
          </w:p>
        </w:tc>
        <w:tc>
          <w:tcPr>
            <w:tcW w:w="1000" w:type="dxa"/>
            <w:shd w:val="clear" w:color="auto" w:fill="F5F7FB"/>
            <w:tcMar>
              <w:top w:w="80" w:type="dxa"/>
              <w:left w:w="100" w:type="dxa"/>
              <w:bottom w:w="80" w:type="dxa"/>
              <w:right w:w="100" w:type="dxa"/>
            </w:tcMar>
            <w:vAlign w:val="center"/>
          </w:tcPr>
          <w:p w14:paraId="31312482"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4552695E" w14:textId="77777777" w:rsidR="005D4961" w:rsidRDefault="00E37B79">
            <w:pPr>
              <w:spacing w:before="80" w:after="80" w:line="280" w:lineRule="auto"/>
              <w:jc w:val="center"/>
            </w:pPr>
            <w:r>
              <w:rPr>
                <w:b/>
                <w:bCs/>
                <w:color w:val="BF8F00"/>
                <w:sz w:val="20"/>
                <w:szCs w:val="20"/>
              </w:rPr>
              <w:t>Phase 2</w:t>
            </w:r>
          </w:p>
        </w:tc>
      </w:tr>
      <w:tr w:rsidR="005D4961" w14:paraId="65DDBE91" w14:textId="77777777">
        <w:trPr>
          <w:cantSplit/>
        </w:trPr>
        <w:tc>
          <w:tcPr>
            <w:tcW w:w="1000" w:type="dxa"/>
            <w:tcMar>
              <w:top w:w="80" w:type="dxa"/>
              <w:left w:w="100" w:type="dxa"/>
              <w:bottom w:w="80" w:type="dxa"/>
              <w:right w:w="100" w:type="dxa"/>
            </w:tcMar>
            <w:vAlign w:val="center"/>
          </w:tcPr>
          <w:p w14:paraId="0CE33FCA" w14:textId="77777777" w:rsidR="005D4961" w:rsidRDefault="00E37B79">
            <w:pPr>
              <w:spacing w:before="80" w:after="80" w:line="280" w:lineRule="auto"/>
            </w:pPr>
            <w:r>
              <w:rPr>
                <w:b/>
                <w:bCs/>
              </w:rPr>
              <w:t>S148</w:t>
            </w:r>
          </w:p>
        </w:tc>
        <w:tc>
          <w:tcPr>
            <w:tcW w:w="3500" w:type="dxa"/>
            <w:tcMar>
              <w:top w:w="80" w:type="dxa"/>
              <w:left w:w="100" w:type="dxa"/>
              <w:bottom w:w="80" w:type="dxa"/>
              <w:right w:w="100" w:type="dxa"/>
            </w:tcMar>
            <w:vAlign w:val="center"/>
          </w:tcPr>
          <w:p w14:paraId="0512D1BF" w14:textId="77777777" w:rsidR="005D4961" w:rsidRDefault="00E37B79">
            <w:pPr>
              <w:spacing w:before="80" w:after="80" w:line="280" w:lineRule="auto"/>
            </w:pPr>
            <w:r>
              <w:t>Donor Management Module</w:t>
            </w:r>
          </w:p>
        </w:tc>
        <w:tc>
          <w:tcPr>
            <w:tcW w:w="2526" w:type="dxa"/>
            <w:tcMar>
              <w:top w:w="80" w:type="dxa"/>
              <w:left w:w="100" w:type="dxa"/>
              <w:bottom w:w="80" w:type="dxa"/>
              <w:right w:w="100" w:type="dxa"/>
            </w:tcMar>
            <w:vAlign w:val="center"/>
          </w:tcPr>
          <w:p w14:paraId="3E054A0E" w14:textId="77777777" w:rsidR="005D4961" w:rsidRDefault="00E37B79">
            <w:pPr>
              <w:spacing w:before="80" w:after="80" w:line="280" w:lineRule="auto"/>
            </w:pPr>
            <w:r>
              <w:rPr>
                <w:sz w:val="20"/>
                <w:szCs w:val="20"/>
              </w:rPr>
              <w:t>C8 · Finance, Procurement &amp; Resource Mobilisation</w:t>
            </w:r>
          </w:p>
        </w:tc>
        <w:tc>
          <w:tcPr>
            <w:tcW w:w="1000" w:type="dxa"/>
            <w:tcMar>
              <w:top w:w="80" w:type="dxa"/>
              <w:left w:w="100" w:type="dxa"/>
              <w:bottom w:w="80" w:type="dxa"/>
              <w:right w:w="100" w:type="dxa"/>
            </w:tcMar>
            <w:vAlign w:val="center"/>
          </w:tcPr>
          <w:p w14:paraId="6BF6C15E" w14:textId="77777777" w:rsidR="005D4961" w:rsidRDefault="00E37B79">
            <w:pPr>
              <w:spacing w:before="80" w:after="80" w:line="280" w:lineRule="auto"/>
              <w:jc w:val="center"/>
            </w:pPr>
            <w:r>
              <w:rPr>
                <w:b/>
                <w:bCs/>
                <w:color w:val="1F3864"/>
                <w:sz w:val="20"/>
                <w:szCs w:val="20"/>
              </w:rPr>
              <w:t>DTI v3.0</w:t>
            </w:r>
          </w:p>
        </w:tc>
        <w:tc>
          <w:tcPr>
            <w:tcW w:w="1000" w:type="dxa"/>
            <w:tcMar>
              <w:top w:w="80" w:type="dxa"/>
              <w:left w:w="100" w:type="dxa"/>
              <w:bottom w:w="80" w:type="dxa"/>
              <w:right w:w="100" w:type="dxa"/>
            </w:tcMar>
            <w:vAlign w:val="center"/>
          </w:tcPr>
          <w:p w14:paraId="74651B85" w14:textId="77777777" w:rsidR="005D4961" w:rsidRDefault="00E37B79">
            <w:pPr>
              <w:spacing w:before="80" w:after="80" w:line="280" w:lineRule="auto"/>
              <w:jc w:val="center"/>
            </w:pPr>
            <w:r>
              <w:rPr>
                <w:b/>
                <w:bCs/>
                <w:color w:val="385723"/>
                <w:sz w:val="20"/>
                <w:szCs w:val="20"/>
              </w:rPr>
              <w:t>Phase 3</w:t>
            </w:r>
          </w:p>
        </w:tc>
      </w:tr>
      <w:tr w:rsidR="005D4961" w14:paraId="3E185F4E" w14:textId="77777777">
        <w:trPr>
          <w:cantSplit/>
        </w:trPr>
        <w:tc>
          <w:tcPr>
            <w:tcW w:w="1000" w:type="dxa"/>
            <w:shd w:val="clear" w:color="auto" w:fill="F5F7FB"/>
            <w:tcMar>
              <w:top w:w="80" w:type="dxa"/>
              <w:left w:w="100" w:type="dxa"/>
              <w:bottom w:w="80" w:type="dxa"/>
              <w:right w:w="100" w:type="dxa"/>
            </w:tcMar>
            <w:vAlign w:val="center"/>
          </w:tcPr>
          <w:p w14:paraId="06E4A742" w14:textId="77777777" w:rsidR="005D4961" w:rsidRDefault="00E37B79">
            <w:pPr>
              <w:spacing w:before="80" w:after="80" w:line="280" w:lineRule="auto"/>
            </w:pPr>
            <w:r>
              <w:rPr>
                <w:b/>
                <w:bCs/>
              </w:rPr>
              <w:t>S149</w:t>
            </w:r>
          </w:p>
        </w:tc>
        <w:tc>
          <w:tcPr>
            <w:tcW w:w="3500" w:type="dxa"/>
            <w:shd w:val="clear" w:color="auto" w:fill="F5F7FB"/>
            <w:tcMar>
              <w:top w:w="80" w:type="dxa"/>
              <w:left w:w="100" w:type="dxa"/>
              <w:bottom w:w="80" w:type="dxa"/>
              <w:right w:w="100" w:type="dxa"/>
            </w:tcMar>
            <w:vAlign w:val="center"/>
          </w:tcPr>
          <w:p w14:paraId="0CF135A5" w14:textId="77777777" w:rsidR="005D4961" w:rsidRDefault="00E37B79">
            <w:pPr>
              <w:spacing w:before="80" w:after="80" w:line="280" w:lineRule="auto"/>
            </w:pPr>
            <w:r>
              <w:t>IFRS / IPSAS Reporting &amp; Consolidation Module</w:t>
            </w:r>
          </w:p>
        </w:tc>
        <w:tc>
          <w:tcPr>
            <w:tcW w:w="2526" w:type="dxa"/>
            <w:shd w:val="clear" w:color="auto" w:fill="F5F7FB"/>
            <w:tcMar>
              <w:top w:w="80" w:type="dxa"/>
              <w:left w:w="100" w:type="dxa"/>
              <w:bottom w:w="80" w:type="dxa"/>
              <w:right w:w="100" w:type="dxa"/>
            </w:tcMar>
            <w:vAlign w:val="center"/>
          </w:tcPr>
          <w:p w14:paraId="1CA3A3EE" w14:textId="77777777" w:rsidR="005D4961" w:rsidRDefault="00E37B79">
            <w:pPr>
              <w:spacing w:before="80" w:after="80" w:line="280" w:lineRule="auto"/>
            </w:pPr>
            <w:r>
              <w:rPr>
                <w:sz w:val="20"/>
                <w:szCs w:val="20"/>
              </w:rPr>
              <w:t>C8 · Finance, Procurement &amp; Resource Mobilisation</w:t>
            </w:r>
          </w:p>
        </w:tc>
        <w:tc>
          <w:tcPr>
            <w:tcW w:w="1000" w:type="dxa"/>
            <w:shd w:val="clear" w:color="auto" w:fill="F5F7FB"/>
            <w:tcMar>
              <w:top w:w="80" w:type="dxa"/>
              <w:left w:w="100" w:type="dxa"/>
              <w:bottom w:w="80" w:type="dxa"/>
              <w:right w:w="100" w:type="dxa"/>
            </w:tcMar>
            <w:vAlign w:val="center"/>
          </w:tcPr>
          <w:p w14:paraId="4CD4A2A6"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14709532" w14:textId="77777777" w:rsidR="005D4961" w:rsidRDefault="00E37B79">
            <w:pPr>
              <w:spacing w:before="80" w:after="80" w:line="280" w:lineRule="auto"/>
              <w:jc w:val="center"/>
            </w:pPr>
            <w:r>
              <w:rPr>
                <w:b/>
                <w:bCs/>
                <w:color w:val="BF8F00"/>
                <w:sz w:val="20"/>
                <w:szCs w:val="20"/>
              </w:rPr>
              <w:t>Phase 2</w:t>
            </w:r>
          </w:p>
        </w:tc>
      </w:tr>
      <w:tr w:rsidR="005D4961" w14:paraId="5F3F345D" w14:textId="77777777">
        <w:trPr>
          <w:cantSplit/>
        </w:trPr>
        <w:tc>
          <w:tcPr>
            <w:tcW w:w="1000" w:type="dxa"/>
            <w:tcMar>
              <w:top w:w="80" w:type="dxa"/>
              <w:left w:w="100" w:type="dxa"/>
              <w:bottom w:w="80" w:type="dxa"/>
              <w:right w:w="100" w:type="dxa"/>
            </w:tcMar>
            <w:vAlign w:val="center"/>
          </w:tcPr>
          <w:p w14:paraId="480CF965" w14:textId="77777777" w:rsidR="005D4961" w:rsidRDefault="00E37B79">
            <w:pPr>
              <w:spacing w:before="80" w:after="80" w:line="280" w:lineRule="auto"/>
            </w:pPr>
            <w:r>
              <w:rPr>
                <w:b/>
                <w:bCs/>
              </w:rPr>
              <w:t>S150</w:t>
            </w:r>
          </w:p>
        </w:tc>
        <w:tc>
          <w:tcPr>
            <w:tcW w:w="3500" w:type="dxa"/>
            <w:tcMar>
              <w:top w:w="80" w:type="dxa"/>
              <w:left w:w="100" w:type="dxa"/>
              <w:bottom w:w="80" w:type="dxa"/>
              <w:right w:w="100" w:type="dxa"/>
            </w:tcMar>
            <w:vAlign w:val="center"/>
          </w:tcPr>
          <w:p w14:paraId="34C86B2A" w14:textId="77777777" w:rsidR="005D4961" w:rsidRDefault="00E37B79">
            <w:pPr>
              <w:spacing w:before="80" w:after="80" w:line="280" w:lineRule="auto"/>
            </w:pPr>
            <w:r>
              <w:t>Grants Management for Inbound Donor Funding</w:t>
            </w:r>
          </w:p>
        </w:tc>
        <w:tc>
          <w:tcPr>
            <w:tcW w:w="2526" w:type="dxa"/>
            <w:tcMar>
              <w:top w:w="80" w:type="dxa"/>
              <w:left w:w="100" w:type="dxa"/>
              <w:bottom w:w="80" w:type="dxa"/>
              <w:right w:w="100" w:type="dxa"/>
            </w:tcMar>
            <w:vAlign w:val="center"/>
          </w:tcPr>
          <w:p w14:paraId="07C3EB13" w14:textId="77777777" w:rsidR="005D4961" w:rsidRDefault="00E37B79">
            <w:pPr>
              <w:spacing w:before="80" w:after="80" w:line="280" w:lineRule="auto"/>
            </w:pPr>
            <w:r>
              <w:rPr>
                <w:sz w:val="20"/>
                <w:szCs w:val="20"/>
              </w:rPr>
              <w:t>C8 · Finance, Procurement &amp; Resource Mobilisation</w:t>
            </w:r>
          </w:p>
        </w:tc>
        <w:tc>
          <w:tcPr>
            <w:tcW w:w="1000" w:type="dxa"/>
            <w:tcMar>
              <w:top w:w="80" w:type="dxa"/>
              <w:left w:w="100" w:type="dxa"/>
              <w:bottom w:w="80" w:type="dxa"/>
              <w:right w:w="100" w:type="dxa"/>
            </w:tcMar>
            <w:vAlign w:val="center"/>
          </w:tcPr>
          <w:p w14:paraId="021DEFF4"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518B1205" w14:textId="77777777" w:rsidR="005D4961" w:rsidRDefault="00E37B79">
            <w:pPr>
              <w:spacing w:before="80" w:after="80" w:line="280" w:lineRule="auto"/>
              <w:jc w:val="center"/>
            </w:pPr>
            <w:r>
              <w:rPr>
                <w:b/>
                <w:bCs/>
                <w:color w:val="BF8F00"/>
                <w:sz w:val="20"/>
                <w:szCs w:val="20"/>
              </w:rPr>
              <w:t>Phase 2</w:t>
            </w:r>
          </w:p>
        </w:tc>
      </w:tr>
      <w:tr w:rsidR="005D4961" w14:paraId="35F3A260" w14:textId="77777777">
        <w:trPr>
          <w:cantSplit/>
        </w:trPr>
        <w:tc>
          <w:tcPr>
            <w:tcW w:w="1000" w:type="dxa"/>
            <w:shd w:val="clear" w:color="auto" w:fill="F5F7FB"/>
            <w:tcMar>
              <w:top w:w="80" w:type="dxa"/>
              <w:left w:w="100" w:type="dxa"/>
              <w:bottom w:w="80" w:type="dxa"/>
              <w:right w:w="100" w:type="dxa"/>
            </w:tcMar>
            <w:vAlign w:val="center"/>
          </w:tcPr>
          <w:p w14:paraId="16C8CFDF" w14:textId="77777777" w:rsidR="005D4961" w:rsidRDefault="00E37B79">
            <w:pPr>
              <w:spacing w:before="80" w:after="80" w:line="280" w:lineRule="auto"/>
            </w:pPr>
            <w:r>
              <w:rPr>
                <w:b/>
                <w:bCs/>
              </w:rPr>
              <w:t>S150c</w:t>
            </w:r>
          </w:p>
        </w:tc>
        <w:tc>
          <w:tcPr>
            <w:tcW w:w="3500" w:type="dxa"/>
            <w:shd w:val="clear" w:color="auto" w:fill="F5F7FB"/>
            <w:tcMar>
              <w:top w:w="80" w:type="dxa"/>
              <w:left w:w="100" w:type="dxa"/>
              <w:bottom w:w="80" w:type="dxa"/>
              <w:right w:w="100" w:type="dxa"/>
            </w:tcMar>
            <w:vAlign w:val="center"/>
          </w:tcPr>
          <w:p w14:paraId="30DB49B2" w14:textId="77777777" w:rsidR="005D4961" w:rsidRDefault="00E37B79">
            <w:pPr>
              <w:spacing w:before="80" w:after="80" w:line="280" w:lineRule="auto"/>
            </w:pPr>
            <w:r>
              <w:t>Crowdfunding / Alumni Giving Portal</w:t>
            </w:r>
          </w:p>
        </w:tc>
        <w:tc>
          <w:tcPr>
            <w:tcW w:w="2526" w:type="dxa"/>
            <w:shd w:val="clear" w:color="auto" w:fill="F5F7FB"/>
            <w:tcMar>
              <w:top w:w="80" w:type="dxa"/>
              <w:left w:w="100" w:type="dxa"/>
              <w:bottom w:w="80" w:type="dxa"/>
              <w:right w:w="100" w:type="dxa"/>
            </w:tcMar>
            <w:vAlign w:val="center"/>
          </w:tcPr>
          <w:p w14:paraId="67A70788" w14:textId="77777777" w:rsidR="005D4961" w:rsidRDefault="00E37B79">
            <w:pPr>
              <w:spacing w:before="80" w:after="80" w:line="280" w:lineRule="auto"/>
            </w:pPr>
            <w:r>
              <w:rPr>
                <w:sz w:val="20"/>
                <w:szCs w:val="20"/>
              </w:rPr>
              <w:t>C8 · Finance, Procurement &amp; Resource Mobilisation</w:t>
            </w:r>
          </w:p>
        </w:tc>
        <w:tc>
          <w:tcPr>
            <w:tcW w:w="1000" w:type="dxa"/>
            <w:shd w:val="clear" w:color="auto" w:fill="F5F7FB"/>
            <w:tcMar>
              <w:top w:w="80" w:type="dxa"/>
              <w:left w:w="100" w:type="dxa"/>
              <w:bottom w:w="80" w:type="dxa"/>
              <w:right w:w="100" w:type="dxa"/>
            </w:tcMar>
            <w:vAlign w:val="center"/>
          </w:tcPr>
          <w:p w14:paraId="0DD8CC65"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5125E5F4" w14:textId="77777777" w:rsidR="005D4961" w:rsidRDefault="00E37B79">
            <w:pPr>
              <w:spacing w:before="80" w:after="80" w:line="280" w:lineRule="auto"/>
              <w:jc w:val="center"/>
            </w:pPr>
            <w:r>
              <w:rPr>
                <w:b/>
                <w:bCs/>
                <w:color w:val="385723"/>
                <w:sz w:val="20"/>
                <w:szCs w:val="20"/>
              </w:rPr>
              <w:t>Phase 3</w:t>
            </w:r>
          </w:p>
        </w:tc>
      </w:tr>
      <w:tr w:rsidR="005D4961" w14:paraId="654D3577" w14:textId="77777777">
        <w:trPr>
          <w:cantSplit/>
        </w:trPr>
        <w:tc>
          <w:tcPr>
            <w:tcW w:w="1000" w:type="dxa"/>
            <w:tcMar>
              <w:top w:w="80" w:type="dxa"/>
              <w:left w:w="100" w:type="dxa"/>
              <w:bottom w:w="80" w:type="dxa"/>
              <w:right w:w="100" w:type="dxa"/>
            </w:tcMar>
            <w:vAlign w:val="center"/>
          </w:tcPr>
          <w:p w14:paraId="5EA90375" w14:textId="77777777" w:rsidR="005D4961" w:rsidRDefault="00E37B79">
            <w:pPr>
              <w:spacing w:before="80" w:after="80" w:line="280" w:lineRule="auto"/>
            </w:pPr>
            <w:r>
              <w:rPr>
                <w:b/>
                <w:bCs/>
              </w:rPr>
              <w:t>S150d</w:t>
            </w:r>
          </w:p>
        </w:tc>
        <w:tc>
          <w:tcPr>
            <w:tcW w:w="3500" w:type="dxa"/>
            <w:tcMar>
              <w:top w:w="80" w:type="dxa"/>
              <w:left w:w="100" w:type="dxa"/>
              <w:bottom w:w="80" w:type="dxa"/>
              <w:right w:w="100" w:type="dxa"/>
            </w:tcMar>
            <w:vAlign w:val="center"/>
          </w:tcPr>
          <w:p w14:paraId="14F67D64" w14:textId="77777777" w:rsidR="005D4961" w:rsidRDefault="00E37B79">
            <w:pPr>
              <w:spacing w:before="80" w:after="80" w:line="280" w:lineRule="auto"/>
            </w:pPr>
            <w:r>
              <w:t>Donor &amp; Grant Compliance Reporting Workspace</w:t>
            </w:r>
          </w:p>
        </w:tc>
        <w:tc>
          <w:tcPr>
            <w:tcW w:w="2526" w:type="dxa"/>
            <w:tcMar>
              <w:top w:w="80" w:type="dxa"/>
              <w:left w:w="100" w:type="dxa"/>
              <w:bottom w:w="80" w:type="dxa"/>
              <w:right w:w="100" w:type="dxa"/>
            </w:tcMar>
            <w:vAlign w:val="center"/>
          </w:tcPr>
          <w:p w14:paraId="4F352FA8" w14:textId="77777777" w:rsidR="005D4961" w:rsidRDefault="00E37B79">
            <w:pPr>
              <w:spacing w:before="80" w:after="80" w:line="280" w:lineRule="auto"/>
            </w:pPr>
            <w:r>
              <w:rPr>
                <w:sz w:val="20"/>
                <w:szCs w:val="20"/>
              </w:rPr>
              <w:t>C8 · Finance, Procurement &amp; Resource Mobilisation</w:t>
            </w:r>
          </w:p>
        </w:tc>
        <w:tc>
          <w:tcPr>
            <w:tcW w:w="1000" w:type="dxa"/>
            <w:tcMar>
              <w:top w:w="80" w:type="dxa"/>
              <w:left w:w="100" w:type="dxa"/>
              <w:bottom w:w="80" w:type="dxa"/>
              <w:right w:w="100" w:type="dxa"/>
            </w:tcMar>
            <w:vAlign w:val="center"/>
          </w:tcPr>
          <w:p w14:paraId="46722110"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236B4545" w14:textId="77777777" w:rsidR="005D4961" w:rsidRDefault="00E37B79">
            <w:pPr>
              <w:spacing w:before="80" w:after="80" w:line="280" w:lineRule="auto"/>
              <w:jc w:val="center"/>
            </w:pPr>
            <w:r>
              <w:rPr>
                <w:b/>
                <w:bCs/>
                <w:color w:val="BF8F00"/>
                <w:sz w:val="20"/>
                <w:szCs w:val="20"/>
              </w:rPr>
              <w:t>Phase 2</w:t>
            </w:r>
          </w:p>
        </w:tc>
      </w:tr>
      <w:tr w:rsidR="005D4961" w14:paraId="23FE5E44" w14:textId="77777777">
        <w:trPr>
          <w:cantSplit/>
        </w:trPr>
        <w:tc>
          <w:tcPr>
            <w:tcW w:w="1000" w:type="dxa"/>
            <w:shd w:val="clear" w:color="auto" w:fill="F5F7FB"/>
            <w:tcMar>
              <w:top w:w="80" w:type="dxa"/>
              <w:left w:w="100" w:type="dxa"/>
              <w:bottom w:w="80" w:type="dxa"/>
              <w:right w:w="100" w:type="dxa"/>
            </w:tcMar>
            <w:vAlign w:val="center"/>
          </w:tcPr>
          <w:p w14:paraId="5E09086B" w14:textId="77777777" w:rsidR="005D4961" w:rsidRDefault="00E37B79">
            <w:pPr>
              <w:spacing w:before="80" w:after="80" w:line="280" w:lineRule="auto"/>
            </w:pPr>
            <w:r>
              <w:rPr>
                <w:b/>
                <w:bCs/>
              </w:rPr>
              <w:t>S150sp</w:t>
            </w:r>
          </w:p>
        </w:tc>
        <w:tc>
          <w:tcPr>
            <w:tcW w:w="3500" w:type="dxa"/>
            <w:shd w:val="clear" w:color="auto" w:fill="F5F7FB"/>
            <w:tcMar>
              <w:top w:w="80" w:type="dxa"/>
              <w:left w:w="100" w:type="dxa"/>
              <w:bottom w:w="80" w:type="dxa"/>
              <w:right w:w="100" w:type="dxa"/>
            </w:tcMar>
            <w:vAlign w:val="center"/>
          </w:tcPr>
          <w:p w14:paraId="1B94EA2F" w14:textId="77777777" w:rsidR="005D4961" w:rsidRDefault="00E37B79">
            <w:pPr>
              <w:spacing w:before="80" w:after="80" w:line="280" w:lineRule="auto"/>
            </w:pPr>
            <w:r>
              <w:t>Sponsorship &amp; Membership Subscriptions Management</w:t>
            </w:r>
          </w:p>
        </w:tc>
        <w:tc>
          <w:tcPr>
            <w:tcW w:w="2526" w:type="dxa"/>
            <w:shd w:val="clear" w:color="auto" w:fill="F5F7FB"/>
            <w:tcMar>
              <w:top w:w="80" w:type="dxa"/>
              <w:left w:w="100" w:type="dxa"/>
              <w:bottom w:w="80" w:type="dxa"/>
              <w:right w:w="100" w:type="dxa"/>
            </w:tcMar>
            <w:vAlign w:val="center"/>
          </w:tcPr>
          <w:p w14:paraId="3AE8C379" w14:textId="77777777" w:rsidR="005D4961" w:rsidRDefault="00E37B79">
            <w:pPr>
              <w:spacing w:before="80" w:after="80" w:line="280" w:lineRule="auto"/>
            </w:pPr>
            <w:r>
              <w:rPr>
                <w:sz w:val="20"/>
                <w:szCs w:val="20"/>
              </w:rPr>
              <w:t>C8 · Finance, Procurement &amp; Resource Mobilisation</w:t>
            </w:r>
          </w:p>
        </w:tc>
        <w:tc>
          <w:tcPr>
            <w:tcW w:w="1000" w:type="dxa"/>
            <w:shd w:val="clear" w:color="auto" w:fill="F5F7FB"/>
            <w:tcMar>
              <w:top w:w="80" w:type="dxa"/>
              <w:left w:w="100" w:type="dxa"/>
              <w:bottom w:w="80" w:type="dxa"/>
              <w:right w:w="100" w:type="dxa"/>
            </w:tcMar>
            <w:vAlign w:val="center"/>
          </w:tcPr>
          <w:p w14:paraId="0E9FCDDB"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23A8F652" w14:textId="77777777" w:rsidR="005D4961" w:rsidRDefault="00E37B79">
            <w:pPr>
              <w:spacing w:before="80" w:after="80" w:line="280" w:lineRule="auto"/>
              <w:jc w:val="center"/>
            </w:pPr>
            <w:r>
              <w:rPr>
                <w:b/>
                <w:bCs/>
                <w:color w:val="385723"/>
                <w:sz w:val="20"/>
                <w:szCs w:val="20"/>
              </w:rPr>
              <w:t>Phase 3</w:t>
            </w:r>
          </w:p>
        </w:tc>
      </w:tr>
      <w:tr w:rsidR="005D4961" w14:paraId="32AF8845" w14:textId="77777777">
        <w:trPr>
          <w:cantSplit/>
        </w:trPr>
        <w:tc>
          <w:tcPr>
            <w:tcW w:w="1000" w:type="dxa"/>
            <w:tcMar>
              <w:top w:w="80" w:type="dxa"/>
              <w:left w:w="100" w:type="dxa"/>
              <w:bottom w:w="80" w:type="dxa"/>
              <w:right w:w="100" w:type="dxa"/>
            </w:tcMar>
            <w:vAlign w:val="center"/>
          </w:tcPr>
          <w:p w14:paraId="70730C33" w14:textId="77777777" w:rsidR="005D4961" w:rsidRDefault="00E37B79">
            <w:pPr>
              <w:spacing w:before="80" w:after="80" w:line="280" w:lineRule="auto"/>
            </w:pPr>
            <w:r>
              <w:rPr>
                <w:b/>
                <w:bCs/>
              </w:rPr>
              <w:t>S151_ins</w:t>
            </w:r>
          </w:p>
        </w:tc>
        <w:tc>
          <w:tcPr>
            <w:tcW w:w="3500" w:type="dxa"/>
            <w:tcMar>
              <w:top w:w="80" w:type="dxa"/>
              <w:left w:w="100" w:type="dxa"/>
              <w:bottom w:w="80" w:type="dxa"/>
              <w:right w:w="100" w:type="dxa"/>
            </w:tcMar>
            <w:vAlign w:val="center"/>
          </w:tcPr>
          <w:p w14:paraId="08A7F4E5" w14:textId="77777777" w:rsidR="005D4961" w:rsidRDefault="00E37B79">
            <w:pPr>
              <w:spacing w:before="80" w:after="80" w:line="280" w:lineRule="auto"/>
            </w:pPr>
            <w:r>
              <w:t>Insurance Policy Register</w:t>
            </w:r>
          </w:p>
        </w:tc>
        <w:tc>
          <w:tcPr>
            <w:tcW w:w="2526" w:type="dxa"/>
            <w:tcMar>
              <w:top w:w="80" w:type="dxa"/>
              <w:left w:w="100" w:type="dxa"/>
              <w:bottom w:w="80" w:type="dxa"/>
              <w:right w:w="100" w:type="dxa"/>
            </w:tcMar>
            <w:vAlign w:val="center"/>
          </w:tcPr>
          <w:p w14:paraId="2E6AAC1E" w14:textId="77777777" w:rsidR="005D4961" w:rsidRDefault="00E37B79">
            <w:pPr>
              <w:spacing w:before="80" w:after="80" w:line="280" w:lineRule="auto"/>
            </w:pPr>
            <w:r>
              <w:rPr>
                <w:sz w:val="20"/>
                <w:szCs w:val="20"/>
              </w:rPr>
              <w:t>C8 · Finance, Procurement &amp; Resource Mobilisation</w:t>
            </w:r>
          </w:p>
        </w:tc>
        <w:tc>
          <w:tcPr>
            <w:tcW w:w="1000" w:type="dxa"/>
            <w:tcMar>
              <w:top w:w="80" w:type="dxa"/>
              <w:left w:w="100" w:type="dxa"/>
              <w:bottom w:w="80" w:type="dxa"/>
              <w:right w:w="100" w:type="dxa"/>
            </w:tcMar>
            <w:vAlign w:val="center"/>
          </w:tcPr>
          <w:p w14:paraId="4D59B3D8"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0555411C" w14:textId="77777777" w:rsidR="005D4961" w:rsidRDefault="00E37B79">
            <w:pPr>
              <w:spacing w:before="80" w:after="80" w:line="280" w:lineRule="auto"/>
              <w:jc w:val="center"/>
            </w:pPr>
            <w:r>
              <w:rPr>
                <w:b/>
                <w:bCs/>
                <w:color w:val="BF8F00"/>
                <w:sz w:val="20"/>
                <w:szCs w:val="20"/>
              </w:rPr>
              <w:t>Phase 2</w:t>
            </w:r>
          </w:p>
        </w:tc>
      </w:tr>
      <w:tr w:rsidR="005D4961" w14:paraId="706FF60A" w14:textId="77777777">
        <w:trPr>
          <w:cantSplit/>
        </w:trPr>
        <w:tc>
          <w:tcPr>
            <w:tcW w:w="1000" w:type="dxa"/>
            <w:shd w:val="clear" w:color="auto" w:fill="F5F7FB"/>
            <w:tcMar>
              <w:top w:w="80" w:type="dxa"/>
              <w:left w:w="100" w:type="dxa"/>
              <w:bottom w:w="80" w:type="dxa"/>
              <w:right w:w="100" w:type="dxa"/>
            </w:tcMar>
            <w:vAlign w:val="center"/>
          </w:tcPr>
          <w:p w14:paraId="130B8248" w14:textId="77777777" w:rsidR="005D4961" w:rsidRDefault="00E37B79">
            <w:pPr>
              <w:spacing w:before="80" w:after="80" w:line="280" w:lineRule="auto"/>
            </w:pPr>
            <w:r>
              <w:rPr>
                <w:b/>
                <w:bCs/>
              </w:rPr>
              <w:t>S151c</w:t>
            </w:r>
          </w:p>
        </w:tc>
        <w:tc>
          <w:tcPr>
            <w:tcW w:w="3500" w:type="dxa"/>
            <w:shd w:val="clear" w:color="auto" w:fill="F5F7FB"/>
            <w:tcMar>
              <w:top w:w="80" w:type="dxa"/>
              <w:left w:w="100" w:type="dxa"/>
              <w:bottom w:w="80" w:type="dxa"/>
              <w:right w:w="100" w:type="dxa"/>
            </w:tcMar>
            <w:vAlign w:val="center"/>
          </w:tcPr>
          <w:p w14:paraId="3B91B503" w14:textId="77777777" w:rsidR="005D4961" w:rsidRDefault="00E37B79">
            <w:pPr>
              <w:spacing w:before="80" w:after="80" w:line="280" w:lineRule="auto"/>
            </w:pPr>
            <w:r>
              <w:t>Cost-Recovery / Inter-Directorate Chargeback Engine</w:t>
            </w:r>
          </w:p>
        </w:tc>
        <w:tc>
          <w:tcPr>
            <w:tcW w:w="2526" w:type="dxa"/>
            <w:shd w:val="clear" w:color="auto" w:fill="F5F7FB"/>
            <w:tcMar>
              <w:top w:w="80" w:type="dxa"/>
              <w:left w:w="100" w:type="dxa"/>
              <w:bottom w:w="80" w:type="dxa"/>
              <w:right w:w="100" w:type="dxa"/>
            </w:tcMar>
            <w:vAlign w:val="center"/>
          </w:tcPr>
          <w:p w14:paraId="5FD9F80C" w14:textId="77777777" w:rsidR="005D4961" w:rsidRDefault="00E37B79">
            <w:pPr>
              <w:spacing w:before="80" w:after="80" w:line="280" w:lineRule="auto"/>
            </w:pPr>
            <w:r>
              <w:rPr>
                <w:sz w:val="20"/>
                <w:szCs w:val="20"/>
              </w:rPr>
              <w:t>C8 · Finance, Procurement &amp; Resource Mobilisation</w:t>
            </w:r>
          </w:p>
        </w:tc>
        <w:tc>
          <w:tcPr>
            <w:tcW w:w="1000" w:type="dxa"/>
            <w:shd w:val="clear" w:color="auto" w:fill="F5F7FB"/>
            <w:tcMar>
              <w:top w:w="80" w:type="dxa"/>
              <w:left w:w="100" w:type="dxa"/>
              <w:bottom w:w="80" w:type="dxa"/>
              <w:right w:w="100" w:type="dxa"/>
            </w:tcMar>
            <w:vAlign w:val="center"/>
          </w:tcPr>
          <w:p w14:paraId="480DDAE5"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56936AAB" w14:textId="77777777" w:rsidR="005D4961" w:rsidRDefault="00E37B79">
            <w:pPr>
              <w:spacing w:before="80" w:after="80" w:line="280" w:lineRule="auto"/>
              <w:jc w:val="center"/>
            </w:pPr>
            <w:r>
              <w:rPr>
                <w:b/>
                <w:bCs/>
                <w:color w:val="385723"/>
                <w:sz w:val="20"/>
                <w:szCs w:val="20"/>
              </w:rPr>
              <w:t>Phase 3</w:t>
            </w:r>
          </w:p>
        </w:tc>
      </w:tr>
      <w:tr w:rsidR="005D4961" w14:paraId="1D820E70" w14:textId="77777777">
        <w:trPr>
          <w:cantSplit/>
        </w:trPr>
        <w:tc>
          <w:tcPr>
            <w:tcW w:w="1000" w:type="dxa"/>
            <w:tcMar>
              <w:top w:w="80" w:type="dxa"/>
              <w:left w:w="100" w:type="dxa"/>
              <w:bottom w:w="80" w:type="dxa"/>
              <w:right w:w="100" w:type="dxa"/>
            </w:tcMar>
            <w:vAlign w:val="center"/>
          </w:tcPr>
          <w:p w14:paraId="123EC842" w14:textId="77777777" w:rsidR="005D4961" w:rsidRDefault="00E37B79">
            <w:pPr>
              <w:spacing w:before="80" w:after="80" w:line="280" w:lineRule="auto"/>
            </w:pPr>
            <w:r>
              <w:rPr>
                <w:b/>
                <w:bCs/>
              </w:rPr>
              <w:t>S151fx</w:t>
            </w:r>
          </w:p>
        </w:tc>
        <w:tc>
          <w:tcPr>
            <w:tcW w:w="3500" w:type="dxa"/>
            <w:tcMar>
              <w:top w:w="80" w:type="dxa"/>
              <w:left w:w="100" w:type="dxa"/>
              <w:bottom w:w="80" w:type="dxa"/>
              <w:right w:w="100" w:type="dxa"/>
            </w:tcMar>
            <w:vAlign w:val="center"/>
          </w:tcPr>
          <w:p w14:paraId="0D9551BD" w14:textId="77777777" w:rsidR="005D4961" w:rsidRDefault="00E37B79">
            <w:pPr>
              <w:spacing w:before="80" w:after="80" w:line="280" w:lineRule="auto"/>
            </w:pPr>
            <w:r>
              <w:t>Foreign Exchange / Multi-Currency Management</w:t>
            </w:r>
          </w:p>
        </w:tc>
        <w:tc>
          <w:tcPr>
            <w:tcW w:w="2526" w:type="dxa"/>
            <w:tcMar>
              <w:top w:w="80" w:type="dxa"/>
              <w:left w:w="100" w:type="dxa"/>
              <w:bottom w:w="80" w:type="dxa"/>
              <w:right w:w="100" w:type="dxa"/>
            </w:tcMar>
            <w:vAlign w:val="center"/>
          </w:tcPr>
          <w:p w14:paraId="346D7742" w14:textId="77777777" w:rsidR="005D4961" w:rsidRDefault="00E37B79">
            <w:pPr>
              <w:spacing w:before="80" w:after="80" w:line="280" w:lineRule="auto"/>
            </w:pPr>
            <w:r>
              <w:rPr>
                <w:sz w:val="20"/>
                <w:szCs w:val="20"/>
              </w:rPr>
              <w:t>C8 · Finance, Procurement &amp; Resource Mobilisation</w:t>
            </w:r>
          </w:p>
        </w:tc>
        <w:tc>
          <w:tcPr>
            <w:tcW w:w="1000" w:type="dxa"/>
            <w:tcMar>
              <w:top w:w="80" w:type="dxa"/>
              <w:left w:w="100" w:type="dxa"/>
              <w:bottom w:w="80" w:type="dxa"/>
              <w:right w:w="100" w:type="dxa"/>
            </w:tcMar>
            <w:vAlign w:val="center"/>
          </w:tcPr>
          <w:p w14:paraId="6684F046"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15028A58" w14:textId="77777777" w:rsidR="005D4961" w:rsidRDefault="00E37B79">
            <w:pPr>
              <w:spacing w:before="80" w:after="80" w:line="280" w:lineRule="auto"/>
              <w:jc w:val="center"/>
            </w:pPr>
            <w:r>
              <w:rPr>
                <w:b/>
                <w:bCs/>
                <w:color w:val="BF8F00"/>
                <w:sz w:val="20"/>
                <w:szCs w:val="20"/>
              </w:rPr>
              <w:t>Phase 2</w:t>
            </w:r>
          </w:p>
        </w:tc>
      </w:tr>
      <w:tr w:rsidR="005D4961" w14:paraId="0FE642EB" w14:textId="77777777">
        <w:trPr>
          <w:cantSplit/>
        </w:trPr>
        <w:tc>
          <w:tcPr>
            <w:tcW w:w="1000" w:type="dxa"/>
            <w:shd w:val="clear" w:color="auto" w:fill="F5F7FB"/>
            <w:tcMar>
              <w:top w:w="80" w:type="dxa"/>
              <w:left w:w="100" w:type="dxa"/>
              <w:bottom w:w="80" w:type="dxa"/>
              <w:right w:w="100" w:type="dxa"/>
            </w:tcMar>
            <w:vAlign w:val="center"/>
          </w:tcPr>
          <w:p w14:paraId="2170A892" w14:textId="77777777" w:rsidR="005D4961" w:rsidRDefault="00E37B79">
            <w:pPr>
              <w:spacing w:before="80" w:after="80" w:line="280" w:lineRule="auto"/>
            </w:pPr>
            <w:r>
              <w:rPr>
                <w:b/>
                <w:bCs/>
              </w:rPr>
              <w:lastRenderedPageBreak/>
              <w:t>S190fin</w:t>
            </w:r>
          </w:p>
        </w:tc>
        <w:tc>
          <w:tcPr>
            <w:tcW w:w="3500" w:type="dxa"/>
            <w:shd w:val="clear" w:color="auto" w:fill="F5F7FB"/>
            <w:tcMar>
              <w:top w:w="80" w:type="dxa"/>
              <w:left w:w="100" w:type="dxa"/>
              <w:bottom w:w="80" w:type="dxa"/>
              <w:right w:w="100" w:type="dxa"/>
            </w:tcMar>
            <w:vAlign w:val="center"/>
          </w:tcPr>
          <w:p w14:paraId="79FFA042" w14:textId="77777777" w:rsidR="005D4961" w:rsidRDefault="00E37B79">
            <w:pPr>
              <w:spacing w:before="80" w:after="80" w:line="280" w:lineRule="auto"/>
            </w:pPr>
            <w:r>
              <w:t>Anti-Bribery &amp; Corruption Vendor Due-Diligence</w:t>
            </w:r>
          </w:p>
        </w:tc>
        <w:tc>
          <w:tcPr>
            <w:tcW w:w="2526" w:type="dxa"/>
            <w:shd w:val="clear" w:color="auto" w:fill="F5F7FB"/>
            <w:tcMar>
              <w:top w:w="80" w:type="dxa"/>
              <w:left w:w="100" w:type="dxa"/>
              <w:bottom w:w="80" w:type="dxa"/>
              <w:right w:w="100" w:type="dxa"/>
            </w:tcMar>
            <w:vAlign w:val="center"/>
          </w:tcPr>
          <w:p w14:paraId="5EB3FF28" w14:textId="77777777" w:rsidR="005D4961" w:rsidRDefault="00E37B79">
            <w:pPr>
              <w:spacing w:before="80" w:after="80" w:line="280" w:lineRule="auto"/>
            </w:pPr>
            <w:r>
              <w:rPr>
                <w:sz w:val="20"/>
                <w:szCs w:val="20"/>
              </w:rPr>
              <w:t>C8 · Finance, Procurement &amp; Resource Mobilisation</w:t>
            </w:r>
          </w:p>
        </w:tc>
        <w:tc>
          <w:tcPr>
            <w:tcW w:w="1000" w:type="dxa"/>
            <w:shd w:val="clear" w:color="auto" w:fill="F5F7FB"/>
            <w:tcMar>
              <w:top w:w="80" w:type="dxa"/>
              <w:left w:w="100" w:type="dxa"/>
              <w:bottom w:w="80" w:type="dxa"/>
              <w:right w:w="100" w:type="dxa"/>
            </w:tcMar>
            <w:vAlign w:val="center"/>
          </w:tcPr>
          <w:p w14:paraId="3A50930C"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40261451" w14:textId="77777777" w:rsidR="005D4961" w:rsidRDefault="00E37B79">
            <w:pPr>
              <w:spacing w:before="80" w:after="80" w:line="280" w:lineRule="auto"/>
              <w:jc w:val="center"/>
            </w:pPr>
            <w:r>
              <w:rPr>
                <w:b/>
                <w:bCs/>
                <w:color w:val="C00000"/>
                <w:sz w:val="20"/>
                <w:szCs w:val="20"/>
              </w:rPr>
              <w:t>Fast-Track</w:t>
            </w:r>
          </w:p>
        </w:tc>
      </w:tr>
    </w:tbl>
    <w:p w14:paraId="0FA1DC88" w14:textId="77777777" w:rsidR="005D4961" w:rsidRDefault="00E37B79">
      <w:pPr>
        <w:keepNext/>
        <w:spacing w:before="280" w:after="120" w:line="300" w:lineRule="auto"/>
      </w:pPr>
      <w:r>
        <w:rPr>
          <w:b/>
          <w:bCs/>
          <w:color w:val="1F3864"/>
          <w:sz w:val="26"/>
          <w:szCs w:val="26"/>
        </w:rPr>
        <w:t>30A.7.11  F&amp;L — Facilities &amp; Logistics  (31 systems)</w:t>
      </w:r>
    </w:p>
    <w:p w14:paraId="4F9618DC" w14:textId="77777777" w:rsidR="005D4961" w:rsidRDefault="00E37B79">
      <w:pPr>
        <w:spacing w:before="80" w:after="80" w:line="280" w:lineRule="auto"/>
      </w:pPr>
      <w:r>
        <w:rPr>
          <w:i/>
          <w:iCs/>
        </w:rPr>
        <w:t>Phasing: 13 Fast-Track · 13 Phase 2 · 5 Phase 3.</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101"/>
        <w:gridCol w:w="3439"/>
        <w:gridCol w:w="2499"/>
        <w:gridCol w:w="995"/>
        <w:gridCol w:w="992"/>
      </w:tblGrid>
      <w:tr w:rsidR="005D4961" w14:paraId="398AEFBE" w14:textId="77777777">
        <w:trPr>
          <w:cantSplit/>
          <w:tblHeader/>
        </w:trPr>
        <w:tc>
          <w:tcPr>
            <w:tcW w:w="1000" w:type="dxa"/>
            <w:shd w:val="clear" w:color="auto" w:fill="0F2A5C"/>
            <w:tcMar>
              <w:top w:w="80" w:type="dxa"/>
              <w:left w:w="100" w:type="dxa"/>
              <w:bottom w:w="80" w:type="dxa"/>
              <w:right w:w="100" w:type="dxa"/>
            </w:tcMar>
            <w:vAlign w:val="center"/>
          </w:tcPr>
          <w:p w14:paraId="4C448664" w14:textId="77777777" w:rsidR="005D4961" w:rsidRDefault="00E37B79">
            <w:pPr>
              <w:spacing w:before="80" w:after="80" w:line="280" w:lineRule="auto"/>
            </w:pPr>
            <w:r>
              <w:rPr>
                <w:b/>
                <w:bCs/>
                <w:color w:val="FFFFFF"/>
              </w:rPr>
              <w:t>ID</w:t>
            </w:r>
          </w:p>
        </w:tc>
        <w:tc>
          <w:tcPr>
            <w:tcW w:w="3500" w:type="dxa"/>
            <w:shd w:val="clear" w:color="auto" w:fill="0F2A5C"/>
            <w:tcMar>
              <w:top w:w="80" w:type="dxa"/>
              <w:left w:w="100" w:type="dxa"/>
              <w:bottom w:w="80" w:type="dxa"/>
              <w:right w:w="100" w:type="dxa"/>
            </w:tcMar>
            <w:vAlign w:val="center"/>
          </w:tcPr>
          <w:p w14:paraId="7BE47554" w14:textId="77777777" w:rsidR="005D4961" w:rsidRDefault="00E37B79">
            <w:pPr>
              <w:spacing w:before="80" w:after="80" w:line="280" w:lineRule="auto"/>
            </w:pPr>
            <w:r>
              <w:rPr>
                <w:b/>
                <w:bCs/>
                <w:color w:val="FFFFFF"/>
              </w:rPr>
              <w:t>System</w:t>
            </w:r>
          </w:p>
        </w:tc>
        <w:tc>
          <w:tcPr>
            <w:tcW w:w="2526" w:type="dxa"/>
            <w:shd w:val="clear" w:color="auto" w:fill="0F2A5C"/>
            <w:tcMar>
              <w:top w:w="80" w:type="dxa"/>
              <w:left w:w="100" w:type="dxa"/>
              <w:bottom w:w="80" w:type="dxa"/>
              <w:right w:w="100" w:type="dxa"/>
            </w:tcMar>
            <w:vAlign w:val="center"/>
          </w:tcPr>
          <w:p w14:paraId="067610E7" w14:textId="77777777" w:rsidR="005D4961" w:rsidRDefault="00E37B79">
            <w:pPr>
              <w:spacing w:before="80" w:after="80" w:line="280" w:lineRule="auto"/>
            </w:pPr>
            <w:r>
              <w:rPr>
                <w:b/>
                <w:bCs/>
                <w:color w:val="FFFFFF"/>
              </w:rPr>
              <w:t>Functional Cluster</w:t>
            </w:r>
          </w:p>
        </w:tc>
        <w:tc>
          <w:tcPr>
            <w:tcW w:w="1000" w:type="dxa"/>
            <w:shd w:val="clear" w:color="auto" w:fill="0F2A5C"/>
            <w:tcMar>
              <w:top w:w="80" w:type="dxa"/>
              <w:left w:w="100" w:type="dxa"/>
              <w:bottom w:w="80" w:type="dxa"/>
              <w:right w:w="100" w:type="dxa"/>
            </w:tcMar>
            <w:vAlign w:val="center"/>
          </w:tcPr>
          <w:p w14:paraId="7A732B48" w14:textId="77777777" w:rsidR="005D4961" w:rsidRDefault="00E37B79">
            <w:pPr>
              <w:spacing w:before="80" w:after="80" w:line="280" w:lineRule="auto"/>
              <w:jc w:val="center"/>
            </w:pPr>
            <w:r>
              <w:rPr>
                <w:b/>
                <w:bCs/>
                <w:color w:val="FFFFFF"/>
              </w:rPr>
              <w:t>Source</w:t>
            </w:r>
          </w:p>
        </w:tc>
        <w:tc>
          <w:tcPr>
            <w:tcW w:w="1000" w:type="dxa"/>
            <w:shd w:val="clear" w:color="auto" w:fill="0F2A5C"/>
            <w:tcMar>
              <w:top w:w="80" w:type="dxa"/>
              <w:left w:w="100" w:type="dxa"/>
              <w:bottom w:w="80" w:type="dxa"/>
              <w:right w:w="100" w:type="dxa"/>
            </w:tcMar>
            <w:vAlign w:val="center"/>
          </w:tcPr>
          <w:p w14:paraId="2F50604B" w14:textId="77777777" w:rsidR="005D4961" w:rsidRDefault="00E37B79">
            <w:pPr>
              <w:spacing w:before="80" w:after="80" w:line="280" w:lineRule="auto"/>
              <w:jc w:val="center"/>
            </w:pPr>
            <w:r>
              <w:rPr>
                <w:b/>
                <w:bCs/>
                <w:color w:val="FFFFFF"/>
              </w:rPr>
              <w:t>Phase</w:t>
            </w:r>
          </w:p>
        </w:tc>
      </w:tr>
      <w:tr w:rsidR="005D4961" w14:paraId="7BA65A33" w14:textId="77777777">
        <w:trPr>
          <w:cantSplit/>
        </w:trPr>
        <w:tc>
          <w:tcPr>
            <w:tcW w:w="1000" w:type="dxa"/>
            <w:tcMar>
              <w:top w:w="80" w:type="dxa"/>
              <w:left w:w="100" w:type="dxa"/>
              <w:bottom w:w="80" w:type="dxa"/>
              <w:right w:w="100" w:type="dxa"/>
            </w:tcMar>
            <w:vAlign w:val="center"/>
          </w:tcPr>
          <w:p w14:paraId="221C2557" w14:textId="77777777" w:rsidR="005D4961" w:rsidRDefault="00E37B79">
            <w:pPr>
              <w:spacing w:before="80" w:after="80" w:line="280" w:lineRule="auto"/>
            </w:pPr>
            <w:r>
              <w:rPr>
                <w:b/>
                <w:bCs/>
              </w:rPr>
              <w:t>S078</w:t>
            </w:r>
          </w:p>
        </w:tc>
        <w:tc>
          <w:tcPr>
            <w:tcW w:w="3500" w:type="dxa"/>
            <w:tcMar>
              <w:top w:w="80" w:type="dxa"/>
              <w:left w:w="100" w:type="dxa"/>
              <w:bottom w:w="80" w:type="dxa"/>
              <w:right w:w="100" w:type="dxa"/>
            </w:tcMar>
            <w:vAlign w:val="center"/>
          </w:tcPr>
          <w:p w14:paraId="2CD141DD" w14:textId="77777777" w:rsidR="005D4961" w:rsidRDefault="00E37B79">
            <w:pPr>
              <w:spacing w:before="80" w:after="80" w:line="280" w:lineRule="auto"/>
            </w:pPr>
            <w:r>
              <w:t>Events Management System (System 08)</w:t>
            </w:r>
          </w:p>
        </w:tc>
        <w:tc>
          <w:tcPr>
            <w:tcW w:w="2526" w:type="dxa"/>
            <w:tcMar>
              <w:top w:w="80" w:type="dxa"/>
              <w:left w:w="100" w:type="dxa"/>
              <w:bottom w:w="80" w:type="dxa"/>
              <w:right w:w="100" w:type="dxa"/>
            </w:tcMar>
            <w:vAlign w:val="center"/>
          </w:tcPr>
          <w:p w14:paraId="72D88B28" w14:textId="77777777" w:rsidR="005D4961" w:rsidRDefault="00E37B79">
            <w:pPr>
              <w:spacing w:before="80" w:after="80" w:line="280" w:lineRule="auto"/>
            </w:pPr>
            <w:r>
              <w:rPr>
                <w:sz w:val="20"/>
                <w:szCs w:val="20"/>
              </w:rPr>
              <w:t>C6 · Communications, Brand &amp; Stakeholder Engagement</w:t>
            </w:r>
          </w:p>
        </w:tc>
        <w:tc>
          <w:tcPr>
            <w:tcW w:w="1000" w:type="dxa"/>
            <w:tcMar>
              <w:top w:w="80" w:type="dxa"/>
              <w:left w:w="100" w:type="dxa"/>
              <w:bottom w:w="80" w:type="dxa"/>
              <w:right w:w="100" w:type="dxa"/>
            </w:tcMar>
            <w:vAlign w:val="center"/>
          </w:tcPr>
          <w:p w14:paraId="785F6F7E" w14:textId="77777777" w:rsidR="005D4961" w:rsidRDefault="00E37B79">
            <w:pPr>
              <w:spacing w:before="80" w:after="80" w:line="280" w:lineRule="auto"/>
              <w:jc w:val="center"/>
            </w:pPr>
            <w:r>
              <w:rPr>
                <w:b/>
                <w:bCs/>
                <w:color w:val="1F3864"/>
                <w:sz w:val="20"/>
                <w:szCs w:val="20"/>
              </w:rPr>
              <w:t>DTI v3.0</w:t>
            </w:r>
          </w:p>
        </w:tc>
        <w:tc>
          <w:tcPr>
            <w:tcW w:w="1000" w:type="dxa"/>
            <w:tcMar>
              <w:top w:w="80" w:type="dxa"/>
              <w:left w:w="100" w:type="dxa"/>
              <w:bottom w:w="80" w:type="dxa"/>
              <w:right w:w="100" w:type="dxa"/>
            </w:tcMar>
            <w:vAlign w:val="center"/>
          </w:tcPr>
          <w:p w14:paraId="00453F9F" w14:textId="77777777" w:rsidR="005D4961" w:rsidRDefault="00E37B79">
            <w:pPr>
              <w:spacing w:before="80" w:after="80" w:line="280" w:lineRule="auto"/>
              <w:jc w:val="center"/>
            </w:pPr>
            <w:r>
              <w:rPr>
                <w:b/>
                <w:bCs/>
                <w:color w:val="BF8F00"/>
                <w:sz w:val="20"/>
                <w:szCs w:val="20"/>
              </w:rPr>
              <w:t>Phase 2</w:t>
            </w:r>
          </w:p>
        </w:tc>
      </w:tr>
      <w:tr w:rsidR="005D4961" w14:paraId="5861BDDE" w14:textId="77777777">
        <w:trPr>
          <w:cantSplit/>
        </w:trPr>
        <w:tc>
          <w:tcPr>
            <w:tcW w:w="1000" w:type="dxa"/>
            <w:shd w:val="clear" w:color="auto" w:fill="F5F7FB"/>
            <w:tcMar>
              <w:top w:w="80" w:type="dxa"/>
              <w:left w:w="100" w:type="dxa"/>
              <w:bottom w:w="80" w:type="dxa"/>
              <w:right w:w="100" w:type="dxa"/>
            </w:tcMar>
            <w:vAlign w:val="center"/>
          </w:tcPr>
          <w:p w14:paraId="37DF5383" w14:textId="77777777" w:rsidR="005D4961" w:rsidRDefault="00E37B79">
            <w:pPr>
              <w:spacing w:before="80" w:after="80" w:line="280" w:lineRule="auto"/>
            </w:pPr>
            <w:r>
              <w:rPr>
                <w:b/>
                <w:bCs/>
              </w:rPr>
              <w:t>S152</w:t>
            </w:r>
          </w:p>
        </w:tc>
        <w:tc>
          <w:tcPr>
            <w:tcW w:w="3500" w:type="dxa"/>
            <w:shd w:val="clear" w:color="auto" w:fill="F5F7FB"/>
            <w:tcMar>
              <w:top w:w="80" w:type="dxa"/>
              <w:left w:w="100" w:type="dxa"/>
              <w:bottom w:w="80" w:type="dxa"/>
              <w:right w:w="100" w:type="dxa"/>
            </w:tcMar>
            <w:vAlign w:val="center"/>
          </w:tcPr>
          <w:p w14:paraId="0D93898E" w14:textId="77777777" w:rsidR="005D4961" w:rsidRDefault="00E37B79">
            <w:pPr>
              <w:spacing w:before="80" w:after="80" w:line="280" w:lineRule="auto"/>
            </w:pPr>
            <w:r>
              <w:t>Computer-Aided Facility Management (CAFM) / IWMS</w:t>
            </w:r>
          </w:p>
        </w:tc>
        <w:tc>
          <w:tcPr>
            <w:tcW w:w="2526" w:type="dxa"/>
            <w:shd w:val="clear" w:color="auto" w:fill="F5F7FB"/>
            <w:tcMar>
              <w:top w:w="80" w:type="dxa"/>
              <w:left w:w="100" w:type="dxa"/>
              <w:bottom w:w="80" w:type="dxa"/>
              <w:right w:w="100" w:type="dxa"/>
            </w:tcMar>
            <w:vAlign w:val="center"/>
          </w:tcPr>
          <w:p w14:paraId="7010D291" w14:textId="77777777" w:rsidR="005D4961" w:rsidRDefault="00E37B79">
            <w:pPr>
              <w:spacing w:before="80" w:after="80" w:line="280" w:lineRule="auto"/>
            </w:pPr>
            <w:r>
              <w:rPr>
                <w:sz w:val="20"/>
                <w:szCs w:val="20"/>
              </w:rPr>
              <w:t>C9 · Facilities, Safety &amp; Logistics</w:t>
            </w:r>
          </w:p>
        </w:tc>
        <w:tc>
          <w:tcPr>
            <w:tcW w:w="1000" w:type="dxa"/>
            <w:shd w:val="clear" w:color="auto" w:fill="F5F7FB"/>
            <w:tcMar>
              <w:top w:w="80" w:type="dxa"/>
              <w:left w:w="100" w:type="dxa"/>
              <w:bottom w:w="80" w:type="dxa"/>
              <w:right w:w="100" w:type="dxa"/>
            </w:tcMar>
            <w:vAlign w:val="center"/>
          </w:tcPr>
          <w:p w14:paraId="506AF78A"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32A75482" w14:textId="77777777" w:rsidR="005D4961" w:rsidRDefault="00E37B79">
            <w:pPr>
              <w:spacing w:before="80" w:after="80" w:line="280" w:lineRule="auto"/>
              <w:jc w:val="center"/>
            </w:pPr>
            <w:r>
              <w:rPr>
                <w:b/>
                <w:bCs/>
                <w:color w:val="C00000"/>
                <w:sz w:val="20"/>
                <w:szCs w:val="20"/>
              </w:rPr>
              <w:t>Fast-Track</w:t>
            </w:r>
          </w:p>
        </w:tc>
      </w:tr>
      <w:tr w:rsidR="005D4961" w14:paraId="192792D8" w14:textId="77777777">
        <w:trPr>
          <w:cantSplit/>
        </w:trPr>
        <w:tc>
          <w:tcPr>
            <w:tcW w:w="1000" w:type="dxa"/>
            <w:tcMar>
              <w:top w:w="80" w:type="dxa"/>
              <w:left w:w="100" w:type="dxa"/>
              <w:bottom w:w="80" w:type="dxa"/>
              <w:right w:w="100" w:type="dxa"/>
            </w:tcMar>
            <w:vAlign w:val="center"/>
          </w:tcPr>
          <w:p w14:paraId="38BDC1CB" w14:textId="77777777" w:rsidR="005D4961" w:rsidRDefault="00E37B79">
            <w:pPr>
              <w:spacing w:before="80" w:after="80" w:line="280" w:lineRule="auto"/>
            </w:pPr>
            <w:r>
              <w:rPr>
                <w:b/>
                <w:bCs/>
              </w:rPr>
              <w:t>S153</w:t>
            </w:r>
          </w:p>
        </w:tc>
        <w:tc>
          <w:tcPr>
            <w:tcW w:w="3500" w:type="dxa"/>
            <w:tcMar>
              <w:top w:w="80" w:type="dxa"/>
              <w:left w:w="100" w:type="dxa"/>
              <w:bottom w:w="80" w:type="dxa"/>
              <w:right w:w="100" w:type="dxa"/>
            </w:tcMar>
            <w:vAlign w:val="center"/>
          </w:tcPr>
          <w:p w14:paraId="62C061E9" w14:textId="77777777" w:rsidR="005D4961" w:rsidRDefault="00E37B79">
            <w:pPr>
              <w:spacing w:before="80" w:after="80" w:line="280" w:lineRule="auto"/>
            </w:pPr>
            <w:r>
              <w:t>Computerised Maintenance Management System (CMMS)</w:t>
            </w:r>
          </w:p>
        </w:tc>
        <w:tc>
          <w:tcPr>
            <w:tcW w:w="2526" w:type="dxa"/>
            <w:tcMar>
              <w:top w:w="80" w:type="dxa"/>
              <w:left w:w="100" w:type="dxa"/>
              <w:bottom w:w="80" w:type="dxa"/>
              <w:right w:w="100" w:type="dxa"/>
            </w:tcMar>
            <w:vAlign w:val="center"/>
          </w:tcPr>
          <w:p w14:paraId="09790755" w14:textId="77777777" w:rsidR="005D4961" w:rsidRDefault="00E37B79">
            <w:pPr>
              <w:spacing w:before="80" w:after="80" w:line="280" w:lineRule="auto"/>
            </w:pPr>
            <w:r>
              <w:rPr>
                <w:sz w:val="20"/>
                <w:szCs w:val="20"/>
              </w:rPr>
              <w:t>C9 · Facilities, Safety &amp; Logistics</w:t>
            </w:r>
          </w:p>
        </w:tc>
        <w:tc>
          <w:tcPr>
            <w:tcW w:w="1000" w:type="dxa"/>
            <w:tcMar>
              <w:top w:w="80" w:type="dxa"/>
              <w:left w:w="100" w:type="dxa"/>
              <w:bottom w:w="80" w:type="dxa"/>
              <w:right w:w="100" w:type="dxa"/>
            </w:tcMar>
            <w:vAlign w:val="center"/>
          </w:tcPr>
          <w:p w14:paraId="031AF9A3"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3CE786B5" w14:textId="77777777" w:rsidR="005D4961" w:rsidRDefault="00E37B79">
            <w:pPr>
              <w:spacing w:before="80" w:after="80" w:line="280" w:lineRule="auto"/>
              <w:jc w:val="center"/>
            </w:pPr>
            <w:r>
              <w:rPr>
                <w:b/>
                <w:bCs/>
                <w:color w:val="C00000"/>
                <w:sz w:val="20"/>
                <w:szCs w:val="20"/>
              </w:rPr>
              <w:t>Fast-Track</w:t>
            </w:r>
          </w:p>
        </w:tc>
      </w:tr>
      <w:tr w:rsidR="005D4961" w14:paraId="30043795" w14:textId="77777777">
        <w:trPr>
          <w:cantSplit/>
        </w:trPr>
        <w:tc>
          <w:tcPr>
            <w:tcW w:w="1000" w:type="dxa"/>
            <w:shd w:val="clear" w:color="auto" w:fill="F5F7FB"/>
            <w:tcMar>
              <w:top w:w="80" w:type="dxa"/>
              <w:left w:w="100" w:type="dxa"/>
              <w:bottom w:w="80" w:type="dxa"/>
              <w:right w:w="100" w:type="dxa"/>
            </w:tcMar>
            <w:vAlign w:val="center"/>
          </w:tcPr>
          <w:p w14:paraId="1E391EB8" w14:textId="77777777" w:rsidR="005D4961" w:rsidRDefault="00E37B79">
            <w:pPr>
              <w:spacing w:before="80" w:after="80" w:line="280" w:lineRule="auto"/>
            </w:pPr>
            <w:r>
              <w:rPr>
                <w:b/>
                <w:bCs/>
              </w:rPr>
              <w:t>S156</w:t>
            </w:r>
          </w:p>
        </w:tc>
        <w:tc>
          <w:tcPr>
            <w:tcW w:w="3500" w:type="dxa"/>
            <w:shd w:val="clear" w:color="auto" w:fill="F5F7FB"/>
            <w:tcMar>
              <w:top w:w="80" w:type="dxa"/>
              <w:left w:w="100" w:type="dxa"/>
              <w:bottom w:w="80" w:type="dxa"/>
              <w:right w:w="100" w:type="dxa"/>
            </w:tcMar>
            <w:vAlign w:val="center"/>
          </w:tcPr>
          <w:p w14:paraId="105C3FCE" w14:textId="77777777" w:rsidR="005D4961" w:rsidRDefault="00E37B79">
            <w:pPr>
              <w:spacing w:before="80" w:after="80" w:line="280" w:lineRule="auto"/>
            </w:pPr>
            <w:r>
              <w:t>Building Management System (BMS) / IoT</w:t>
            </w:r>
          </w:p>
        </w:tc>
        <w:tc>
          <w:tcPr>
            <w:tcW w:w="2526" w:type="dxa"/>
            <w:shd w:val="clear" w:color="auto" w:fill="F5F7FB"/>
            <w:tcMar>
              <w:top w:w="80" w:type="dxa"/>
              <w:left w:w="100" w:type="dxa"/>
              <w:bottom w:w="80" w:type="dxa"/>
              <w:right w:w="100" w:type="dxa"/>
            </w:tcMar>
            <w:vAlign w:val="center"/>
          </w:tcPr>
          <w:p w14:paraId="3E0875D6" w14:textId="77777777" w:rsidR="005D4961" w:rsidRDefault="00E37B79">
            <w:pPr>
              <w:spacing w:before="80" w:after="80" w:line="280" w:lineRule="auto"/>
            </w:pPr>
            <w:r>
              <w:rPr>
                <w:sz w:val="20"/>
                <w:szCs w:val="20"/>
              </w:rPr>
              <w:t>C9 · Facilities, Safety &amp; Logistics</w:t>
            </w:r>
          </w:p>
        </w:tc>
        <w:tc>
          <w:tcPr>
            <w:tcW w:w="1000" w:type="dxa"/>
            <w:shd w:val="clear" w:color="auto" w:fill="F5F7FB"/>
            <w:tcMar>
              <w:top w:w="80" w:type="dxa"/>
              <w:left w:w="100" w:type="dxa"/>
              <w:bottom w:w="80" w:type="dxa"/>
              <w:right w:w="100" w:type="dxa"/>
            </w:tcMar>
            <w:vAlign w:val="center"/>
          </w:tcPr>
          <w:p w14:paraId="659D6ED4"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63B19DEB" w14:textId="77777777" w:rsidR="005D4961" w:rsidRDefault="00E37B79">
            <w:pPr>
              <w:spacing w:before="80" w:after="80" w:line="280" w:lineRule="auto"/>
              <w:jc w:val="center"/>
            </w:pPr>
            <w:r>
              <w:rPr>
                <w:b/>
                <w:bCs/>
                <w:color w:val="BF8F00"/>
                <w:sz w:val="20"/>
                <w:szCs w:val="20"/>
              </w:rPr>
              <w:t>Phase 2</w:t>
            </w:r>
          </w:p>
        </w:tc>
      </w:tr>
      <w:tr w:rsidR="005D4961" w14:paraId="4F59B411" w14:textId="77777777">
        <w:trPr>
          <w:cantSplit/>
        </w:trPr>
        <w:tc>
          <w:tcPr>
            <w:tcW w:w="1000" w:type="dxa"/>
            <w:tcMar>
              <w:top w:w="80" w:type="dxa"/>
              <w:left w:w="100" w:type="dxa"/>
              <w:bottom w:w="80" w:type="dxa"/>
              <w:right w:w="100" w:type="dxa"/>
            </w:tcMar>
            <w:vAlign w:val="center"/>
          </w:tcPr>
          <w:p w14:paraId="2CD52898" w14:textId="77777777" w:rsidR="005D4961" w:rsidRDefault="00E37B79">
            <w:pPr>
              <w:spacing w:before="80" w:after="80" w:line="280" w:lineRule="auto"/>
            </w:pPr>
            <w:r>
              <w:rPr>
                <w:b/>
                <w:bCs/>
              </w:rPr>
              <w:t>S157</w:t>
            </w:r>
          </w:p>
        </w:tc>
        <w:tc>
          <w:tcPr>
            <w:tcW w:w="3500" w:type="dxa"/>
            <w:tcMar>
              <w:top w:w="80" w:type="dxa"/>
              <w:left w:w="100" w:type="dxa"/>
              <w:bottom w:w="80" w:type="dxa"/>
              <w:right w:w="100" w:type="dxa"/>
            </w:tcMar>
            <w:vAlign w:val="center"/>
          </w:tcPr>
          <w:p w14:paraId="0883246A" w14:textId="77777777" w:rsidR="005D4961" w:rsidRDefault="00E37B79">
            <w:pPr>
              <w:spacing w:before="80" w:after="80" w:line="280" w:lineRule="auto"/>
            </w:pPr>
            <w:r>
              <w:t>Energy &amp; Sustainability Monitoring</w:t>
            </w:r>
          </w:p>
        </w:tc>
        <w:tc>
          <w:tcPr>
            <w:tcW w:w="2526" w:type="dxa"/>
            <w:tcMar>
              <w:top w:w="80" w:type="dxa"/>
              <w:left w:w="100" w:type="dxa"/>
              <w:bottom w:w="80" w:type="dxa"/>
              <w:right w:w="100" w:type="dxa"/>
            </w:tcMar>
            <w:vAlign w:val="center"/>
          </w:tcPr>
          <w:p w14:paraId="2A18BE24" w14:textId="77777777" w:rsidR="005D4961" w:rsidRDefault="00E37B79">
            <w:pPr>
              <w:spacing w:before="80" w:after="80" w:line="280" w:lineRule="auto"/>
            </w:pPr>
            <w:r>
              <w:rPr>
                <w:sz w:val="20"/>
                <w:szCs w:val="20"/>
              </w:rPr>
              <w:t>C9 · Facilities, Safety &amp; Logistics</w:t>
            </w:r>
          </w:p>
        </w:tc>
        <w:tc>
          <w:tcPr>
            <w:tcW w:w="1000" w:type="dxa"/>
            <w:tcMar>
              <w:top w:w="80" w:type="dxa"/>
              <w:left w:w="100" w:type="dxa"/>
              <w:bottom w:w="80" w:type="dxa"/>
              <w:right w:w="100" w:type="dxa"/>
            </w:tcMar>
            <w:vAlign w:val="center"/>
          </w:tcPr>
          <w:p w14:paraId="1243376F"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37B25453" w14:textId="77777777" w:rsidR="005D4961" w:rsidRDefault="00E37B79">
            <w:pPr>
              <w:spacing w:before="80" w:after="80" w:line="280" w:lineRule="auto"/>
              <w:jc w:val="center"/>
            </w:pPr>
            <w:r>
              <w:rPr>
                <w:b/>
                <w:bCs/>
                <w:color w:val="BF8F00"/>
                <w:sz w:val="20"/>
                <w:szCs w:val="20"/>
              </w:rPr>
              <w:t>Phase 2</w:t>
            </w:r>
          </w:p>
        </w:tc>
      </w:tr>
      <w:tr w:rsidR="005D4961" w14:paraId="75E0D09B" w14:textId="77777777">
        <w:trPr>
          <w:cantSplit/>
        </w:trPr>
        <w:tc>
          <w:tcPr>
            <w:tcW w:w="1000" w:type="dxa"/>
            <w:shd w:val="clear" w:color="auto" w:fill="F5F7FB"/>
            <w:tcMar>
              <w:top w:w="80" w:type="dxa"/>
              <w:left w:w="100" w:type="dxa"/>
              <w:bottom w:w="80" w:type="dxa"/>
              <w:right w:w="100" w:type="dxa"/>
            </w:tcMar>
            <w:vAlign w:val="center"/>
          </w:tcPr>
          <w:p w14:paraId="3F5DC7B1" w14:textId="77777777" w:rsidR="005D4961" w:rsidRDefault="00E37B79">
            <w:pPr>
              <w:spacing w:before="80" w:after="80" w:line="280" w:lineRule="auto"/>
            </w:pPr>
            <w:r>
              <w:rPr>
                <w:b/>
                <w:bCs/>
              </w:rPr>
              <w:t>S158</w:t>
            </w:r>
          </w:p>
        </w:tc>
        <w:tc>
          <w:tcPr>
            <w:tcW w:w="3500" w:type="dxa"/>
            <w:shd w:val="clear" w:color="auto" w:fill="F5F7FB"/>
            <w:tcMar>
              <w:top w:w="80" w:type="dxa"/>
              <w:left w:w="100" w:type="dxa"/>
              <w:bottom w:w="80" w:type="dxa"/>
              <w:right w:w="100" w:type="dxa"/>
            </w:tcMar>
            <w:vAlign w:val="center"/>
          </w:tcPr>
          <w:p w14:paraId="0BC2B123" w14:textId="77777777" w:rsidR="005D4961" w:rsidRDefault="00E37B79">
            <w:pPr>
              <w:spacing w:before="80" w:after="80" w:line="280" w:lineRule="auto"/>
            </w:pPr>
            <w:r>
              <w:t>Space Planning &amp; Move Management</w:t>
            </w:r>
          </w:p>
        </w:tc>
        <w:tc>
          <w:tcPr>
            <w:tcW w:w="2526" w:type="dxa"/>
            <w:shd w:val="clear" w:color="auto" w:fill="F5F7FB"/>
            <w:tcMar>
              <w:top w:w="80" w:type="dxa"/>
              <w:left w:w="100" w:type="dxa"/>
              <w:bottom w:w="80" w:type="dxa"/>
              <w:right w:w="100" w:type="dxa"/>
            </w:tcMar>
            <w:vAlign w:val="center"/>
          </w:tcPr>
          <w:p w14:paraId="47124B67" w14:textId="77777777" w:rsidR="005D4961" w:rsidRDefault="00E37B79">
            <w:pPr>
              <w:spacing w:before="80" w:after="80" w:line="280" w:lineRule="auto"/>
            </w:pPr>
            <w:r>
              <w:rPr>
                <w:sz w:val="20"/>
                <w:szCs w:val="20"/>
              </w:rPr>
              <w:t>C9 · Facilities, Safety &amp; Logistics</w:t>
            </w:r>
          </w:p>
        </w:tc>
        <w:tc>
          <w:tcPr>
            <w:tcW w:w="1000" w:type="dxa"/>
            <w:shd w:val="clear" w:color="auto" w:fill="F5F7FB"/>
            <w:tcMar>
              <w:top w:w="80" w:type="dxa"/>
              <w:left w:w="100" w:type="dxa"/>
              <w:bottom w:w="80" w:type="dxa"/>
              <w:right w:w="100" w:type="dxa"/>
            </w:tcMar>
            <w:vAlign w:val="center"/>
          </w:tcPr>
          <w:p w14:paraId="23E39765"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6D33C386" w14:textId="77777777" w:rsidR="005D4961" w:rsidRDefault="00E37B79">
            <w:pPr>
              <w:spacing w:before="80" w:after="80" w:line="280" w:lineRule="auto"/>
              <w:jc w:val="center"/>
            </w:pPr>
            <w:r>
              <w:rPr>
                <w:b/>
                <w:bCs/>
                <w:color w:val="BF8F00"/>
                <w:sz w:val="20"/>
                <w:szCs w:val="20"/>
              </w:rPr>
              <w:t>Phase 2</w:t>
            </w:r>
          </w:p>
        </w:tc>
      </w:tr>
      <w:tr w:rsidR="005D4961" w14:paraId="6061935E" w14:textId="77777777">
        <w:trPr>
          <w:cantSplit/>
        </w:trPr>
        <w:tc>
          <w:tcPr>
            <w:tcW w:w="1000" w:type="dxa"/>
            <w:tcMar>
              <w:top w:w="80" w:type="dxa"/>
              <w:left w:w="100" w:type="dxa"/>
              <w:bottom w:w="80" w:type="dxa"/>
              <w:right w:w="100" w:type="dxa"/>
            </w:tcMar>
            <w:vAlign w:val="center"/>
          </w:tcPr>
          <w:p w14:paraId="4CAFBDEC" w14:textId="77777777" w:rsidR="005D4961" w:rsidRDefault="00E37B79">
            <w:pPr>
              <w:spacing w:before="80" w:after="80" w:line="280" w:lineRule="auto"/>
            </w:pPr>
            <w:r>
              <w:rPr>
                <w:b/>
                <w:bCs/>
              </w:rPr>
              <w:t>S159</w:t>
            </w:r>
          </w:p>
        </w:tc>
        <w:tc>
          <w:tcPr>
            <w:tcW w:w="3500" w:type="dxa"/>
            <w:tcMar>
              <w:top w:w="80" w:type="dxa"/>
              <w:left w:w="100" w:type="dxa"/>
              <w:bottom w:w="80" w:type="dxa"/>
              <w:right w:w="100" w:type="dxa"/>
            </w:tcMar>
            <w:vAlign w:val="center"/>
          </w:tcPr>
          <w:p w14:paraId="0D15EB11" w14:textId="77777777" w:rsidR="005D4961" w:rsidRDefault="00E37B79">
            <w:pPr>
              <w:spacing w:before="80" w:after="80" w:line="280" w:lineRule="auto"/>
            </w:pPr>
            <w:r>
              <w:t>Room &amp; Resource Booking System</w:t>
            </w:r>
          </w:p>
        </w:tc>
        <w:tc>
          <w:tcPr>
            <w:tcW w:w="2526" w:type="dxa"/>
            <w:tcMar>
              <w:top w:w="80" w:type="dxa"/>
              <w:left w:w="100" w:type="dxa"/>
              <w:bottom w:w="80" w:type="dxa"/>
              <w:right w:w="100" w:type="dxa"/>
            </w:tcMar>
            <w:vAlign w:val="center"/>
          </w:tcPr>
          <w:p w14:paraId="1CE7A6F9" w14:textId="77777777" w:rsidR="005D4961" w:rsidRDefault="00E37B79">
            <w:pPr>
              <w:spacing w:before="80" w:after="80" w:line="280" w:lineRule="auto"/>
            </w:pPr>
            <w:r>
              <w:rPr>
                <w:sz w:val="20"/>
                <w:szCs w:val="20"/>
              </w:rPr>
              <w:t>C9 · Facilities, Safety &amp; Logistics</w:t>
            </w:r>
          </w:p>
        </w:tc>
        <w:tc>
          <w:tcPr>
            <w:tcW w:w="1000" w:type="dxa"/>
            <w:tcMar>
              <w:top w:w="80" w:type="dxa"/>
              <w:left w:w="100" w:type="dxa"/>
              <w:bottom w:w="80" w:type="dxa"/>
              <w:right w:w="100" w:type="dxa"/>
            </w:tcMar>
            <w:vAlign w:val="center"/>
          </w:tcPr>
          <w:p w14:paraId="7DFD4FFB"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79F252DB" w14:textId="77777777" w:rsidR="005D4961" w:rsidRDefault="00E37B79">
            <w:pPr>
              <w:spacing w:before="80" w:after="80" w:line="280" w:lineRule="auto"/>
              <w:jc w:val="center"/>
            </w:pPr>
            <w:r>
              <w:rPr>
                <w:b/>
                <w:bCs/>
                <w:color w:val="C00000"/>
                <w:sz w:val="20"/>
                <w:szCs w:val="20"/>
              </w:rPr>
              <w:t>Fast-Track</w:t>
            </w:r>
          </w:p>
        </w:tc>
      </w:tr>
      <w:tr w:rsidR="005D4961" w14:paraId="238ADFE6" w14:textId="77777777">
        <w:trPr>
          <w:cantSplit/>
        </w:trPr>
        <w:tc>
          <w:tcPr>
            <w:tcW w:w="1000" w:type="dxa"/>
            <w:shd w:val="clear" w:color="auto" w:fill="F5F7FB"/>
            <w:tcMar>
              <w:top w:w="80" w:type="dxa"/>
              <w:left w:w="100" w:type="dxa"/>
              <w:bottom w:w="80" w:type="dxa"/>
              <w:right w:w="100" w:type="dxa"/>
            </w:tcMar>
            <w:vAlign w:val="center"/>
          </w:tcPr>
          <w:p w14:paraId="1A5F6813" w14:textId="77777777" w:rsidR="005D4961" w:rsidRDefault="00E37B79">
            <w:pPr>
              <w:spacing w:before="80" w:after="80" w:line="280" w:lineRule="auto"/>
            </w:pPr>
            <w:r>
              <w:rPr>
                <w:b/>
                <w:bCs/>
              </w:rPr>
              <w:t>S160</w:t>
            </w:r>
          </w:p>
        </w:tc>
        <w:tc>
          <w:tcPr>
            <w:tcW w:w="3500" w:type="dxa"/>
            <w:shd w:val="clear" w:color="auto" w:fill="F5F7FB"/>
            <w:tcMar>
              <w:top w:w="80" w:type="dxa"/>
              <w:left w:w="100" w:type="dxa"/>
              <w:bottom w:w="80" w:type="dxa"/>
              <w:right w:w="100" w:type="dxa"/>
            </w:tcMar>
            <w:vAlign w:val="center"/>
          </w:tcPr>
          <w:p w14:paraId="59285C18" w14:textId="77777777" w:rsidR="005D4961" w:rsidRDefault="00E37B79">
            <w:pPr>
              <w:spacing w:before="80" w:after="80" w:line="280" w:lineRule="auto"/>
            </w:pPr>
            <w:r>
              <w:t>Visitor Management System (VMS)</w:t>
            </w:r>
          </w:p>
        </w:tc>
        <w:tc>
          <w:tcPr>
            <w:tcW w:w="2526" w:type="dxa"/>
            <w:shd w:val="clear" w:color="auto" w:fill="F5F7FB"/>
            <w:tcMar>
              <w:top w:w="80" w:type="dxa"/>
              <w:left w:w="100" w:type="dxa"/>
              <w:bottom w:w="80" w:type="dxa"/>
              <w:right w:w="100" w:type="dxa"/>
            </w:tcMar>
            <w:vAlign w:val="center"/>
          </w:tcPr>
          <w:p w14:paraId="7C61F196" w14:textId="77777777" w:rsidR="005D4961" w:rsidRDefault="00E37B79">
            <w:pPr>
              <w:spacing w:before="80" w:after="80" w:line="280" w:lineRule="auto"/>
            </w:pPr>
            <w:r>
              <w:rPr>
                <w:sz w:val="20"/>
                <w:szCs w:val="20"/>
              </w:rPr>
              <w:t>C9 · Facilities, Safety &amp; Logistics</w:t>
            </w:r>
          </w:p>
        </w:tc>
        <w:tc>
          <w:tcPr>
            <w:tcW w:w="1000" w:type="dxa"/>
            <w:shd w:val="clear" w:color="auto" w:fill="F5F7FB"/>
            <w:tcMar>
              <w:top w:w="80" w:type="dxa"/>
              <w:left w:w="100" w:type="dxa"/>
              <w:bottom w:w="80" w:type="dxa"/>
              <w:right w:w="100" w:type="dxa"/>
            </w:tcMar>
            <w:vAlign w:val="center"/>
          </w:tcPr>
          <w:p w14:paraId="547E04C5"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0189EE62" w14:textId="77777777" w:rsidR="005D4961" w:rsidRDefault="00E37B79">
            <w:pPr>
              <w:spacing w:before="80" w:after="80" w:line="280" w:lineRule="auto"/>
              <w:jc w:val="center"/>
            </w:pPr>
            <w:r>
              <w:rPr>
                <w:b/>
                <w:bCs/>
                <w:color w:val="C00000"/>
                <w:sz w:val="20"/>
                <w:szCs w:val="20"/>
              </w:rPr>
              <w:t>Fast-Track</w:t>
            </w:r>
          </w:p>
        </w:tc>
      </w:tr>
      <w:tr w:rsidR="005D4961" w14:paraId="1D1B2158" w14:textId="77777777">
        <w:trPr>
          <w:cantSplit/>
        </w:trPr>
        <w:tc>
          <w:tcPr>
            <w:tcW w:w="1000" w:type="dxa"/>
            <w:tcMar>
              <w:top w:w="80" w:type="dxa"/>
              <w:left w:w="100" w:type="dxa"/>
              <w:bottom w:w="80" w:type="dxa"/>
              <w:right w:w="100" w:type="dxa"/>
            </w:tcMar>
            <w:vAlign w:val="center"/>
          </w:tcPr>
          <w:p w14:paraId="21BC3A2C" w14:textId="77777777" w:rsidR="005D4961" w:rsidRDefault="00E37B79">
            <w:pPr>
              <w:spacing w:before="80" w:after="80" w:line="280" w:lineRule="auto"/>
            </w:pPr>
            <w:r>
              <w:rPr>
                <w:b/>
                <w:bCs/>
              </w:rPr>
              <w:t>S160a</w:t>
            </w:r>
          </w:p>
        </w:tc>
        <w:tc>
          <w:tcPr>
            <w:tcW w:w="3500" w:type="dxa"/>
            <w:tcMar>
              <w:top w:w="80" w:type="dxa"/>
              <w:left w:w="100" w:type="dxa"/>
              <w:bottom w:w="80" w:type="dxa"/>
              <w:right w:w="100" w:type="dxa"/>
            </w:tcMar>
            <w:vAlign w:val="center"/>
          </w:tcPr>
          <w:p w14:paraId="4D107121" w14:textId="77777777" w:rsidR="005D4961" w:rsidRDefault="00E37B79">
            <w:pPr>
              <w:spacing w:before="80" w:after="80" w:line="280" w:lineRule="auto"/>
            </w:pPr>
            <w:r>
              <w:t>Physical Access Control Integration</w:t>
            </w:r>
          </w:p>
        </w:tc>
        <w:tc>
          <w:tcPr>
            <w:tcW w:w="2526" w:type="dxa"/>
            <w:tcMar>
              <w:top w:w="80" w:type="dxa"/>
              <w:left w:w="100" w:type="dxa"/>
              <w:bottom w:w="80" w:type="dxa"/>
              <w:right w:w="100" w:type="dxa"/>
            </w:tcMar>
            <w:vAlign w:val="center"/>
          </w:tcPr>
          <w:p w14:paraId="0AD0D798" w14:textId="77777777" w:rsidR="005D4961" w:rsidRDefault="00E37B79">
            <w:pPr>
              <w:spacing w:before="80" w:after="80" w:line="280" w:lineRule="auto"/>
            </w:pPr>
            <w:r>
              <w:rPr>
                <w:sz w:val="20"/>
                <w:szCs w:val="20"/>
              </w:rPr>
              <w:t>C9 · Facilities, Safety &amp; Logistics</w:t>
            </w:r>
          </w:p>
        </w:tc>
        <w:tc>
          <w:tcPr>
            <w:tcW w:w="1000" w:type="dxa"/>
            <w:tcMar>
              <w:top w:w="80" w:type="dxa"/>
              <w:left w:w="100" w:type="dxa"/>
              <w:bottom w:w="80" w:type="dxa"/>
              <w:right w:w="100" w:type="dxa"/>
            </w:tcMar>
            <w:vAlign w:val="center"/>
          </w:tcPr>
          <w:p w14:paraId="08EBA0DD"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5286EC11" w14:textId="77777777" w:rsidR="005D4961" w:rsidRDefault="00E37B79">
            <w:pPr>
              <w:spacing w:before="80" w:after="80" w:line="280" w:lineRule="auto"/>
              <w:jc w:val="center"/>
            </w:pPr>
            <w:r>
              <w:rPr>
                <w:b/>
                <w:bCs/>
                <w:color w:val="C00000"/>
                <w:sz w:val="20"/>
                <w:szCs w:val="20"/>
              </w:rPr>
              <w:t>Fast-Track</w:t>
            </w:r>
          </w:p>
        </w:tc>
      </w:tr>
      <w:tr w:rsidR="005D4961" w14:paraId="1775D940" w14:textId="77777777">
        <w:trPr>
          <w:cantSplit/>
        </w:trPr>
        <w:tc>
          <w:tcPr>
            <w:tcW w:w="1000" w:type="dxa"/>
            <w:shd w:val="clear" w:color="auto" w:fill="F5F7FB"/>
            <w:tcMar>
              <w:top w:w="80" w:type="dxa"/>
              <w:left w:w="100" w:type="dxa"/>
              <w:bottom w:w="80" w:type="dxa"/>
              <w:right w:w="100" w:type="dxa"/>
            </w:tcMar>
            <w:vAlign w:val="center"/>
          </w:tcPr>
          <w:p w14:paraId="34DAE64A" w14:textId="77777777" w:rsidR="005D4961" w:rsidRDefault="00E37B79">
            <w:pPr>
              <w:spacing w:before="80" w:after="80" w:line="280" w:lineRule="auto"/>
            </w:pPr>
            <w:r>
              <w:rPr>
                <w:b/>
                <w:bCs/>
              </w:rPr>
              <w:t>S161</w:t>
            </w:r>
          </w:p>
        </w:tc>
        <w:tc>
          <w:tcPr>
            <w:tcW w:w="3500" w:type="dxa"/>
            <w:shd w:val="clear" w:color="auto" w:fill="F5F7FB"/>
            <w:tcMar>
              <w:top w:w="80" w:type="dxa"/>
              <w:left w:w="100" w:type="dxa"/>
              <w:bottom w:w="80" w:type="dxa"/>
              <w:right w:w="100" w:type="dxa"/>
            </w:tcMar>
            <w:vAlign w:val="center"/>
          </w:tcPr>
          <w:p w14:paraId="4CC17CFF" w14:textId="77777777" w:rsidR="005D4961" w:rsidRDefault="00E37B79">
            <w:pPr>
              <w:spacing w:before="80" w:after="80" w:line="280" w:lineRule="auto"/>
            </w:pPr>
            <w:r>
              <w:t>CCTV / Video Management System (VMS)</w:t>
            </w:r>
          </w:p>
        </w:tc>
        <w:tc>
          <w:tcPr>
            <w:tcW w:w="2526" w:type="dxa"/>
            <w:shd w:val="clear" w:color="auto" w:fill="F5F7FB"/>
            <w:tcMar>
              <w:top w:w="80" w:type="dxa"/>
              <w:left w:w="100" w:type="dxa"/>
              <w:bottom w:w="80" w:type="dxa"/>
              <w:right w:w="100" w:type="dxa"/>
            </w:tcMar>
            <w:vAlign w:val="center"/>
          </w:tcPr>
          <w:p w14:paraId="35E533DB" w14:textId="77777777" w:rsidR="005D4961" w:rsidRDefault="00E37B79">
            <w:pPr>
              <w:spacing w:before="80" w:after="80" w:line="280" w:lineRule="auto"/>
            </w:pPr>
            <w:r>
              <w:rPr>
                <w:sz w:val="20"/>
                <w:szCs w:val="20"/>
              </w:rPr>
              <w:t>C9 · Facilities, Safety &amp; Logistics</w:t>
            </w:r>
          </w:p>
        </w:tc>
        <w:tc>
          <w:tcPr>
            <w:tcW w:w="1000" w:type="dxa"/>
            <w:shd w:val="clear" w:color="auto" w:fill="F5F7FB"/>
            <w:tcMar>
              <w:top w:w="80" w:type="dxa"/>
              <w:left w:w="100" w:type="dxa"/>
              <w:bottom w:w="80" w:type="dxa"/>
              <w:right w:w="100" w:type="dxa"/>
            </w:tcMar>
            <w:vAlign w:val="center"/>
          </w:tcPr>
          <w:p w14:paraId="35031DA5"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5395088D" w14:textId="77777777" w:rsidR="005D4961" w:rsidRDefault="00E37B79">
            <w:pPr>
              <w:spacing w:before="80" w:after="80" w:line="280" w:lineRule="auto"/>
              <w:jc w:val="center"/>
            </w:pPr>
            <w:r>
              <w:rPr>
                <w:b/>
                <w:bCs/>
                <w:color w:val="C00000"/>
                <w:sz w:val="20"/>
                <w:szCs w:val="20"/>
              </w:rPr>
              <w:t>Fast-Track</w:t>
            </w:r>
          </w:p>
        </w:tc>
      </w:tr>
      <w:tr w:rsidR="005D4961" w14:paraId="7A84E092" w14:textId="77777777">
        <w:trPr>
          <w:cantSplit/>
        </w:trPr>
        <w:tc>
          <w:tcPr>
            <w:tcW w:w="1000" w:type="dxa"/>
            <w:tcMar>
              <w:top w:w="80" w:type="dxa"/>
              <w:left w:w="100" w:type="dxa"/>
              <w:bottom w:w="80" w:type="dxa"/>
              <w:right w:w="100" w:type="dxa"/>
            </w:tcMar>
            <w:vAlign w:val="center"/>
          </w:tcPr>
          <w:p w14:paraId="1F1C1F6E" w14:textId="77777777" w:rsidR="005D4961" w:rsidRDefault="00E37B79">
            <w:pPr>
              <w:spacing w:before="80" w:after="80" w:line="280" w:lineRule="auto"/>
            </w:pPr>
            <w:r>
              <w:rPr>
                <w:b/>
                <w:bCs/>
              </w:rPr>
              <w:t>S162</w:t>
            </w:r>
          </w:p>
        </w:tc>
        <w:tc>
          <w:tcPr>
            <w:tcW w:w="3500" w:type="dxa"/>
            <w:tcMar>
              <w:top w:w="80" w:type="dxa"/>
              <w:left w:w="100" w:type="dxa"/>
              <w:bottom w:w="80" w:type="dxa"/>
              <w:right w:w="100" w:type="dxa"/>
            </w:tcMar>
            <w:vAlign w:val="center"/>
          </w:tcPr>
          <w:p w14:paraId="14EE74C3" w14:textId="77777777" w:rsidR="005D4961" w:rsidRDefault="00E37B79">
            <w:pPr>
              <w:spacing w:before="80" w:after="80" w:line="280" w:lineRule="auto"/>
            </w:pPr>
            <w:r>
              <w:t>Intrusion Detection &amp; Alarm Monitoring</w:t>
            </w:r>
          </w:p>
        </w:tc>
        <w:tc>
          <w:tcPr>
            <w:tcW w:w="2526" w:type="dxa"/>
            <w:tcMar>
              <w:top w:w="80" w:type="dxa"/>
              <w:left w:w="100" w:type="dxa"/>
              <w:bottom w:w="80" w:type="dxa"/>
              <w:right w:w="100" w:type="dxa"/>
            </w:tcMar>
            <w:vAlign w:val="center"/>
          </w:tcPr>
          <w:p w14:paraId="1B02205A" w14:textId="77777777" w:rsidR="005D4961" w:rsidRDefault="00E37B79">
            <w:pPr>
              <w:spacing w:before="80" w:after="80" w:line="280" w:lineRule="auto"/>
            </w:pPr>
            <w:r>
              <w:rPr>
                <w:sz w:val="20"/>
                <w:szCs w:val="20"/>
              </w:rPr>
              <w:t>C9 · Facilities, Safety &amp; Logistics</w:t>
            </w:r>
          </w:p>
        </w:tc>
        <w:tc>
          <w:tcPr>
            <w:tcW w:w="1000" w:type="dxa"/>
            <w:tcMar>
              <w:top w:w="80" w:type="dxa"/>
              <w:left w:w="100" w:type="dxa"/>
              <w:bottom w:w="80" w:type="dxa"/>
              <w:right w:w="100" w:type="dxa"/>
            </w:tcMar>
            <w:vAlign w:val="center"/>
          </w:tcPr>
          <w:p w14:paraId="3B9FE96C"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00CAAE14" w14:textId="77777777" w:rsidR="005D4961" w:rsidRDefault="00E37B79">
            <w:pPr>
              <w:spacing w:before="80" w:after="80" w:line="280" w:lineRule="auto"/>
              <w:jc w:val="center"/>
            </w:pPr>
            <w:r>
              <w:rPr>
                <w:b/>
                <w:bCs/>
                <w:color w:val="C00000"/>
                <w:sz w:val="20"/>
                <w:szCs w:val="20"/>
              </w:rPr>
              <w:t>Fast-Track</w:t>
            </w:r>
          </w:p>
        </w:tc>
      </w:tr>
      <w:tr w:rsidR="005D4961" w14:paraId="00E9096D" w14:textId="77777777">
        <w:trPr>
          <w:cantSplit/>
        </w:trPr>
        <w:tc>
          <w:tcPr>
            <w:tcW w:w="1000" w:type="dxa"/>
            <w:shd w:val="clear" w:color="auto" w:fill="F5F7FB"/>
            <w:tcMar>
              <w:top w:w="80" w:type="dxa"/>
              <w:left w:w="100" w:type="dxa"/>
              <w:bottom w:w="80" w:type="dxa"/>
              <w:right w:w="100" w:type="dxa"/>
            </w:tcMar>
            <w:vAlign w:val="center"/>
          </w:tcPr>
          <w:p w14:paraId="56A840CB" w14:textId="77777777" w:rsidR="005D4961" w:rsidRDefault="00E37B79">
            <w:pPr>
              <w:spacing w:before="80" w:after="80" w:line="280" w:lineRule="auto"/>
            </w:pPr>
            <w:r>
              <w:rPr>
                <w:b/>
                <w:bCs/>
              </w:rPr>
              <w:lastRenderedPageBreak/>
              <w:t>S162a</w:t>
            </w:r>
          </w:p>
        </w:tc>
        <w:tc>
          <w:tcPr>
            <w:tcW w:w="3500" w:type="dxa"/>
            <w:shd w:val="clear" w:color="auto" w:fill="F5F7FB"/>
            <w:tcMar>
              <w:top w:w="80" w:type="dxa"/>
              <w:left w:w="100" w:type="dxa"/>
              <w:bottom w:w="80" w:type="dxa"/>
              <w:right w:w="100" w:type="dxa"/>
            </w:tcMar>
            <w:vAlign w:val="center"/>
          </w:tcPr>
          <w:p w14:paraId="0FCA8570" w14:textId="77777777" w:rsidR="005D4961" w:rsidRDefault="00E37B79">
            <w:pPr>
              <w:spacing w:before="80" w:after="80" w:line="280" w:lineRule="auto"/>
            </w:pPr>
            <w:r>
              <w:t>Fire-Safety &amp; Life-Safety Monitoring</w:t>
            </w:r>
          </w:p>
        </w:tc>
        <w:tc>
          <w:tcPr>
            <w:tcW w:w="2526" w:type="dxa"/>
            <w:shd w:val="clear" w:color="auto" w:fill="F5F7FB"/>
            <w:tcMar>
              <w:top w:w="80" w:type="dxa"/>
              <w:left w:w="100" w:type="dxa"/>
              <w:bottom w:w="80" w:type="dxa"/>
              <w:right w:w="100" w:type="dxa"/>
            </w:tcMar>
            <w:vAlign w:val="center"/>
          </w:tcPr>
          <w:p w14:paraId="676DDD6C" w14:textId="77777777" w:rsidR="005D4961" w:rsidRDefault="00E37B79">
            <w:pPr>
              <w:spacing w:before="80" w:after="80" w:line="280" w:lineRule="auto"/>
            </w:pPr>
            <w:r>
              <w:rPr>
                <w:sz w:val="20"/>
                <w:szCs w:val="20"/>
              </w:rPr>
              <w:t>C9 · Facilities, Safety &amp; Logistics</w:t>
            </w:r>
          </w:p>
        </w:tc>
        <w:tc>
          <w:tcPr>
            <w:tcW w:w="1000" w:type="dxa"/>
            <w:shd w:val="clear" w:color="auto" w:fill="F5F7FB"/>
            <w:tcMar>
              <w:top w:w="80" w:type="dxa"/>
              <w:left w:w="100" w:type="dxa"/>
              <w:bottom w:w="80" w:type="dxa"/>
              <w:right w:w="100" w:type="dxa"/>
            </w:tcMar>
            <w:vAlign w:val="center"/>
          </w:tcPr>
          <w:p w14:paraId="7CD459DD"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7988671F" w14:textId="77777777" w:rsidR="005D4961" w:rsidRDefault="00E37B79">
            <w:pPr>
              <w:spacing w:before="80" w:after="80" w:line="280" w:lineRule="auto"/>
              <w:jc w:val="center"/>
            </w:pPr>
            <w:r>
              <w:rPr>
                <w:b/>
                <w:bCs/>
                <w:color w:val="C00000"/>
                <w:sz w:val="20"/>
                <w:szCs w:val="20"/>
              </w:rPr>
              <w:t>Fast-Track</w:t>
            </w:r>
          </w:p>
        </w:tc>
      </w:tr>
      <w:tr w:rsidR="005D4961" w14:paraId="09F65454" w14:textId="77777777">
        <w:trPr>
          <w:cantSplit/>
        </w:trPr>
        <w:tc>
          <w:tcPr>
            <w:tcW w:w="1000" w:type="dxa"/>
            <w:tcMar>
              <w:top w:w="80" w:type="dxa"/>
              <w:left w:w="100" w:type="dxa"/>
              <w:bottom w:w="80" w:type="dxa"/>
              <w:right w:w="100" w:type="dxa"/>
            </w:tcMar>
            <w:vAlign w:val="center"/>
          </w:tcPr>
          <w:p w14:paraId="071B4323" w14:textId="77777777" w:rsidR="005D4961" w:rsidRDefault="00E37B79">
            <w:pPr>
              <w:spacing w:before="80" w:after="80" w:line="280" w:lineRule="auto"/>
            </w:pPr>
            <w:r>
              <w:rPr>
                <w:b/>
                <w:bCs/>
              </w:rPr>
              <w:t>S163</w:t>
            </w:r>
          </w:p>
        </w:tc>
        <w:tc>
          <w:tcPr>
            <w:tcW w:w="3500" w:type="dxa"/>
            <w:tcMar>
              <w:top w:w="80" w:type="dxa"/>
              <w:left w:w="100" w:type="dxa"/>
              <w:bottom w:w="80" w:type="dxa"/>
              <w:right w:w="100" w:type="dxa"/>
            </w:tcMar>
            <w:vAlign w:val="center"/>
          </w:tcPr>
          <w:p w14:paraId="3BEB5375" w14:textId="77777777" w:rsidR="005D4961" w:rsidRDefault="00E37B79">
            <w:pPr>
              <w:spacing w:before="80" w:after="80" w:line="280" w:lineRule="auto"/>
            </w:pPr>
            <w:r>
              <w:t>Health &amp; Safety Incident &amp; Near-Miss Reporting</w:t>
            </w:r>
          </w:p>
        </w:tc>
        <w:tc>
          <w:tcPr>
            <w:tcW w:w="2526" w:type="dxa"/>
            <w:tcMar>
              <w:top w:w="80" w:type="dxa"/>
              <w:left w:w="100" w:type="dxa"/>
              <w:bottom w:w="80" w:type="dxa"/>
              <w:right w:w="100" w:type="dxa"/>
            </w:tcMar>
            <w:vAlign w:val="center"/>
          </w:tcPr>
          <w:p w14:paraId="4DED8842" w14:textId="77777777" w:rsidR="005D4961" w:rsidRDefault="00E37B79">
            <w:pPr>
              <w:spacing w:before="80" w:after="80" w:line="280" w:lineRule="auto"/>
            </w:pPr>
            <w:r>
              <w:rPr>
                <w:sz w:val="20"/>
                <w:szCs w:val="20"/>
              </w:rPr>
              <w:t>C9 · Facilities, Safety &amp; Logistics</w:t>
            </w:r>
          </w:p>
        </w:tc>
        <w:tc>
          <w:tcPr>
            <w:tcW w:w="1000" w:type="dxa"/>
            <w:tcMar>
              <w:top w:w="80" w:type="dxa"/>
              <w:left w:w="100" w:type="dxa"/>
              <w:bottom w:w="80" w:type="dxa"/>
              <w:right w:w="100" w:type="dxa"/>
            </w:tcMar>
            <w:vAlign w:val="center"/>
          </w:tcPr>
          <w:p w14:paraId="2C91188E"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5567CB7D" w14:textId="77777777" w:rsidR="005D4961" w:rsidRDefault="00E37B79">
            <w:pPr>
              <w:spacing w:before="80" w:after="80" w:line="280" w:lineRule="auto"/>
              <w:jc w:val="center"/>
            </w:pPr>
            <w:r>
              <w:rPr>
                <w:b/>
                <w:bCs/>
                <w:color w:val="C00000"/>
                <w:sz w:val="20"/>
                <w:szCs w:val="20"/>
              </w:rPr>
              <w:t>Fast-Track</w:t>
            </w:r>
          </w:p>
        </w:tc>
      </w:tr>
      <w:tr w:rsidR="005D4961" w14:paraId="09AA02A7" w14:textId="77777777">
        <w:trPr>
          <w:cantSplit/>
        </w:trPr>
        <w:tc>
          <w:tcPr>
            <w:tcW w:w="1000" w:type="dxa"/>
            <w:shd w:val="clear" w:color="auto" w:fill="F5F7FB"/>
            <w:tcMar>
              <w:top w:w="80" w:type="dxa"/>
              <w:left w:w="100" w:type="dxa"/>
              <w:bottom w:w="80" w:type="dxa"/>
              <w:right w:w="100" w:type="dxa"/>
            </w:tcMar>
            <w:vAlign w:val="center"/>
          </w:tcPr>
          <w:p w14:paraId="4A0DCCCB" w14:textId="77777777" w:rsidR="005D4961" w:rsidRDefault="00E37B79">
            <w:pPr>
              <w:spacing w:before="80" w:after="80" w:line="280" w:lineRule="auto"/>
            </w:pPr>
            <w:r>
              <w:rPr>
                <w:b/>
                <w:bCs/>
              </w:rPr>
              <w:t>S164</w:t>
            </w:r>
          </w:p>
        </w:tc>
        <w:tc>
          <w:tcPr>
            <w:tcW w:w="3500" w:type="dxa"/>
            <w:shd w:val="clear" w:color="auto" w:fill="F5F7FB"/>
            <w:tcMar>
              <w:top w:w="80" w:type="dxa"/>
              <w:left w:w="100" w:type="dxa"/>
              <w:bottom w:w="80" w:type="dxa"/>
              <w:right w:w="100" w:type="dxa"/>
            </w:tcMar>
            <w:vAlign w:val="center"/>
          </w:tcPr>
          <w:p w14:paraId="0E765D05" w14:textId="77777777" w:rsidR="005D4961" w:rsidRDefault="00E37B79">
            <w:pPr>
              <w:spacing w:before="80" w:after="80" w:line="280" w:lineRule="auto"/>
            </w:pPr>
            <w:r>
              <w:t>Permit-to-Work / Hot-Work Authorisation</w:t>
            </w:r>
          </w:p>
        </w:tc>
        <w:tc>
          <w:tcPr>
            <w:tcW w:w="2526" w:type="dxa"/>
            <w:shd w:val="clear" w:color="auto" w:fill="F5F7FB"/>
            <w:tcMar>
              <w:top w:w="80" w:type="dxa"/>
              <w:left w:w="100" w:type="dxa"/>
              <w:bottom w:w="80" w:type="dxa"/>
              <w:right w:w="100" w:type="dxa"/>
            </w:tcMar>
            <w:vAlign w:val="center"/>
          </w:tcPr>
          <w:p w14:paraId="6DDB310D" w14:textId="77777777" w:rsidR="005D4961" w:rsidRDefault="00E37B79">
            <w:pPr>
              <w:spacing w:before="80" w:after="80" w:line="280" w:lineRule="auto"/>
            </w:pPr>
            <w:r>
              <w:rPr>
                <w:sz w:val="20"/>
                <w:szCs w:val="20"/>
              </w:rPr>
              <w:t>C9 · Facilities, Safety &amp; Logistics</w:t>
            </w:r>
          </w:p>
        </w:tc>
        <w:tc>
          <w:tcPr>
            <w:tcW w:w="1000" w:type="dxa"/>
            <w:shd w:val="clear" w:color="auto" w:fill="F5F7FB"/>
            <w:tcMar>
              <w:top w:w="80" w:type="dxa"/>
              <w:left w:w="100" w:type="dxa"/>
              <w:bottom w:w="80" w:type="dxa"/>
              <w:right w:w="100" w:type="dxa"/>
            </w:tcMar>
            <w:vAlign w:val="center"/>
          </w:tcPr>
          <w:p w14:paraId="0CF5AE52"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482D3729" w14:textId="77777777" w:rsidR="005D4961" w:rsidRDefault="00E37B79">
            <w:pPr>
              <w:spacing w:before="80" w:after="80" w:line="280" w:lineRule="auto"/>
              <w:jc w:val="center"/>
            </w:pPr>
            <w:r>
              <w:rPr>
                <w:b/>
                <w:bCs/>
                <w:color w:val="BF8F00"/>
                <w:sz w:val="20"/>
                <w:szCs w:val="20"/>
              </w:rPr>
              <w:t>Phase 2</w:t>
            </w:r>
          </w:p>
        </w:tc>
      </w:tr>
      <w:tr w:rsidR="005D4961" w14:paraId="7DA68B9E" w14:textId="77777777">
        <w:trPr>
          <w:cantSplit/>
        </w:trPr>
        <w:tc>
          <w:tcPr>
            <w:tcW w:w="1000" w:type="dxa"/>
            <w:tcMar>
              <w:top w:w="80" w:type="dxa"/>
              <w:left w:w="100" w:type="dxa"/>
              <w:bottom w:w="80" w:type="dxa"/>
              <w:right w:w="100" w:type="dxa"/>
            </w:tcMar>
            <w:vAlign w:val="center"/>
          </w:tcPr>
          <w:p w14:paraId="5A348394" w14:textId="77777777" w:rsidR="005D4961" w:rsidRDefault="00E37B79">
            <w:pPr>
              <w:spacing w:before="80" w:after="80" w:line="280" w:lineRule="auto"/>
            </w:pPr>
            <w:r>
              <w:rPr>
                <w:b/>
                <w:bCs/>
              </w:rPr>
              <w:t>S165</w:t>
            </w:r>
          </w:p>
        </w:tc>
        <w:tc>
          <w:tcPr>
            <w:tcW w:w="3500" w:type="dxa"/>
            <w:tcMar>
              <w:top w:w="80" w:type="dxa"/>
              <w:left w:w="100" w:type="dxa"/>
              <w:bottom w:w="80" w:type="dxa"/>
              <w:right w:w="100" w:type="dxa"/>
            </w:tcMar>
            <w:vAlign w:val="center"/>
          </w:tcPr>
          <w:p w14:paraId="2BA8A679" w14:textId="77777777" w:rsidR="005D4961" w:rsidRDefault="00E37B79">
            <w:pPr>
              <w:spacing w:before="80" w:after="80" w:line="280" w:lineRule="auto"/>
            </w:pPr>
            <w:r>
              <w:t>Risk Assessment Library (HSE)</w:t>
            </w:r>
          </w:p>
        </w:tc>
        <w:tc>
          <w:tcPr>
            <w:tcW w:w="2526" w:type="dxa"/>
            <w:tcMar>
              <w:top w:w="80" w:type="dxa"/>
              <w:left w:w="100" w:type="dxa"/>
              <w:bottom w:w="80" w:type="dxa"/>
              <w:right w:w="100" w:type="dxa"/>
            </w:tcMar>
            <w:vAlign w:val="center"/>
          </w:tcPr>
          <w:p w14:paraId="00074468" w14:textId="77777777" w:rsidR="005D4961" w:rsidRDefault="00E37B79">
            <w:pPr>
              <w:spacing w:before="80" w:after="80" w:line="280" w:lineRule="auto"/>
            </w:pPr>
            <w:r>
              <w:rPr>
                <w:sz w:val="20"/>
                <w:szCs w:val="20"/>
              </w:rPr>
              <w:t>C9 · Facilities, Safety &amp; Logistics</w:t>
            </w:r>
          </w:p>
        </w:tc>
        <w:tc>
          <w:tcPr>
            <w:tcW w:w="1000" w:type="dxa"/>
            <w:tcMar>
              <w:top w:w="80" w:type="dxa"/>
              <w:left w:w="100" w:type="dxa"/>
              <w:bottom w:w="80" w:type="dxa"/>
              <w:right w:w="100" w:type="dxa"/>
            </w:tcMar>
            <w:vAlign w:val="center"/>
          </w:tcPr>
          <w:p w14:paraId="31D7F218"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446F51EB" w14:textId="77777777" w:rsidR="005D4961" w:rsidRDefault="00E37B79">
            <w:pPr>
              <w:spacing w:before="80" w:after="80" w:line="280" w:lineRule="auto"/>
              <w:jc w:val="center"/>
            </w:pPr>
            <w:r>
              <w:rPr>
                <w:b/>
                <w:bCs/>
                <w:color w:val="BF8F00"/>
                <w:sz w:val="20"/>
                <w:szCs w:val="20"/>
              </w:rPr>
              <w:t>Phase 2</w:t>
            </w:r>
          </w:p>
        </w:tc>
      </w:tr>
      <w:tr w:rsidR="005D4961" w14:paraId="6B1EBEBC" w14:textId="77777777">
        <w:trPr>
          <w:cantSplit/>
        </w:trPr>
        <w:tc>
          <w:tcPr>
            <w:tcW w:w="1000" w:type="dxa"/>
            <w:shd w:val="clear" w:color="auto" w:fill="F5F7FB"/>
            <w:tcMar>
              <w:top w:w="80" w:type="dxa"/>
              <w:left w:w="100" w:type="dxa"/>
              <w:bottom w:w="80" w:type="dxa"/>
              <w:right w:w="100" w:type="dxa"/>
            </w:tcMar>
            <w:vAlign w:val="center"/>
          </w:tcPr>
          <w:p w14:paraId="79473823" w14:textId="77777777" w:rsidR="005D4961" w:rsidRDefault="00E37B79">
            <w:pPr>
              <w:spacing w:before="80" w:after="80" w:line="280" w:lineRule="auto"/>
            </w:pPr>
            <w:r>
              <w:rPr>
                <w:b/>
                <w:bCs/>
              </w:rPr>
              <w:t>S166</w:t>
            </w:r>
          </w:p>
        </w:tc>
        <w:tc>
          <w:tcPr>
            <w:tcW w:w="3500" w:type="dxa"/>
            <w:shd w:val="clear" w:color="auto" w:fill="F5F7FB"/>
            <w:tcMar>
              <w:top w:w="80" w:type="dxa"/>
              <w:left w:w="100" w:type="dxa"/>
              <w:bottom w:w="80" w:type="dxa"/>
              <w:right w:w="100" w:type="dxa"/>
            </w:tcMar>
            <w:vAlign w:val="center"/>
          </w:tcPr>
          <w:p w14:paraId="3C418DC7" w14:textId="77777777" w:rsidR="005D4961" w:rsidRDefault="00E37B79">
            <w:pPr>
              <w:spacing w:before="80" w:after="80" w:line="280" w:lineRule="auto"/>
            </w:pPr>
            <w:r>
              <w:t>Fleet &amp; Vehicle Management</w:t>
            </w:r>
          </w:p>
        </w:tc>
        <w:tc>
          <w:tcPr>
            <w:tcW w:w="2526" w:type="dxa"/>
            <w:shd w:val="clear" w:color="auto" w:fill="F5F7FB"/>
            <w:tcMar>
              <w:top w:w="80" w:type="dxa"/>
              <w:left w:w="100" w:type="dxa"/>
              <w:bottom w:w="80" w:type="dxa"/>
              <w:right w:w="100" w:type="dxa"/>
            </w:tcMar>
            <w:vAlign w:val="center"/>
          </w:tcPr>
          <w:p w14:paraId="39E8D6E5" w14:textId="77777777" w:rsidR="005D4961" w:rsidRDefault="00E37B79">
            <w:pPr>
              <w:spacing w:before="80" w:after="80" w:line="280" w:lineRule="auto"/>
            </w:pPr>
            <w:r>
              <w:rPr>
                <w:sz w:val="20"/>
                <w:szCs w:val="20"/>
              </w:rPr>
              <w:t>C9 · Facilities, Safety &amp; Logistics</w:t>
            </w:r>
          </w:p>
        </w:tc>
        <w:tc>
          <w:tcPr>
            <w:tcW w:w="1000" w:type="dxa"/>
            <w:shd w:val="clear" w:color="auto" w:fill="F5F7FB"/>
            <w:tcMar>
              <w:top w:w="80" w:type="dxa"/>
              <w:left w:w="100" w:type="dxa"/>
              <w:bottom w:w="80" w:type="dxa"/>
              <w:right w:w="100" w:type="dxa"/>
            </w:tcMar>
            <w:vAlign w:val="center"/>
          </w:tcPr>
          <w:p w14:paraId="3488F399"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04F5F759" w14:textId="77777777" w:rsidR="005D4961" w:rsidRDefault="00E37B79">
            <w:pPr>
              <w:spacing w:before="80" w:after="80" w:line="280" w:lineRule="auto"/>
              <w:jc w:val="center"/>
            </w:pPr>
            <w:r>
              <w:rPr>
                <w:b/>
                <w:bCs/>
                <w:color w:val="C00000"/>
                <w:sz w:val="20"/>
                <w:szCs w:val="20"/>
              </w:rPr>
              <w:t>Fast-Track</w:t>
            </w:r>
          </w:p>
        </w:tc>
      </w:tr>
      <w:tr w:rsidR="005D4961" w14:paraId="6A577B51" w14:textId="77777777">
        <w:trPr>
          <w:cantSplit/>
        </w:trPr>
        <w:tc>
          <w:tcPr>
            <w:tcW w:w="1000" w:type="dxa"/>
            <w:tcMar>
              <w:top w:w="80" w:type="dxa"/>
              <w:left w:w="100" w:type="dxa"/>
              <w:bottom w:w="80" w:type="dxa"/>
              <w:right w:w="100" w:type="dxa"/>
            </w:tcMar>
            <w:vAlign w:val="center"/>
          </w:tcPr>
          <w:p w14:paraId="15883559" w14:textId="77777777" w:rsidR="005D4961" w:rsidRDefault="00E37B79">
            <w:pPr>
              <w:spacing w:before="80" w:after="80" w:line="280" w:lineRule="auto"/>
            </w:pPr>
            <w:r>
              <w:rPr>
                <w:b/>
                <w:bCs/>
              </w:rPr>
              <w:t>S167</w:t>
            </w:r>
          </w:p>
        </w:tc>
        <w:tc>
          <w:tcPr>
            <w:tcW w:w="3500" w:type="dxa"/>
            <w:tcMar>
              <w:top w:w="80" w:type="dxa"/>
              <w:left w:w="100" w:type="dxa"/>
              <w:bottom w:w="80" w:type="dxa"/>
              <w:right w:w="100" w:type="dxa"/>
            </w:tcMar>
            <w:vAlign w:val="center"/>
          </w:tcPr>
          <w:p w14:paraId="25736556" w14:textId="77777777" w:rsidR="005D4961" w:rsidRDefault="00E37B79">
            <w:pPr>
              <w:spacing w:before="80" w:after="80" w:line="280" w:lineRule="auto"/>
            </w:pPr>
            <w:r>
              <w:t>GPS / Telematics Tracking</w:t>
            </w:r>
          </w:p>
        </w:tc>
        <w:tc>
          <w:tcPr>
            <w:tcW w:w="2526" w:type="dxa"/>
            <w:tcMar>
              <w:top w:w="80" w:type="dxa"/>
              <w:left w:w="100" w:type="dxa"/>
              <w:bottom w:w="80" w:type="dxa"/>
              <w:right w:w="100" w:type="dxa"/>
            </w:tcMar>
            <w:vAlign w:val="center"/>
          </w:tcPr>
          <w:p w14:paraId="57034B17" w14:textId="77777777" w:rsidR="005D4961" w:rsidRDefault="00E37B79">
            <w:pPr>
              <w:spacing w:before="80" w:after="80" w:line="280" w:lineRule="auto"/>
            </w:pPr>
            <w:r>
              <w:rPr>
                <w:sz w:val="20"/>
                <w:szCs w:val="20"/>
              </w:rPr>
              <w:t>C9 · Facilities, Safety &amp; Logistics</w:t>
            </w:r>
          </w:p>
        </w:tc>
        <w:tc>
          <w:tcPr>
            <w:tcW w:w="1000" w:type="dxa"/>
            <w:tcMar>
              <w:top w:w="80" w:type="dxa"/>
              <w:left w:w="100" w:type="dxa"/>
              <w:bottom w:w="80" w:type="dxa"/>
              <w:right w:w="100" w:type="dxa"/>
            </w:tcMar>
            <w:vAlign w:val="center"/>
          </w:tcPr>
          <w:p w14:paraId="346489B2"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1003516D" w14:textId="77777777" w:rsidR="005D4961" w:rsidRDefault="00E37B79">
            <w:pPr>
              <w:spacing w:before="80" w:after="80" w:line="280" w:lineRule="auto"/>
              <w:jc w:val="center"/>
            </w:pPr>
            <w:r>
              <w:rPr>
                <w:b/>
                <w:bCs/>
                <w:color w:val="BF8F00"/>
                <w:sz w:val="20"/>
                <w:szCs w:val="20"/>
              </w:rPr>
              <w:t>Phase 2</w:t>
            </w:r>
          </w:p>
        </w:tc>
      </w:tr>
      <w:tr w:rsidR="005D4961" w14:paraId="41D88AEA" w14:textId="77777777">
        <w:trPr>
          <w:cantSplit/>
        </w:trPr>
        <w:tc>
          <w:tcPr>
            <w:tcW w:w="1000" w:type="dxa"/>
            <w:shd w:val="clear" w:color="auto" w:fill="F5F7FB"/>
            <w:tcMar>
              <w:top w:w="80" w:type="dxa"/>
              <w:left w:w="100" w:type="dxa"/>
              <w:bottom w:w="80" w:type="dxa"/>
              <w:right w:w="100" w:type="dxa"/>
            </w:tcMar>
            <w:vAlign w:val="center"/>
          </w:tcPr>
          <w:p w14:paraId="3922BF86" w14:textId="77777777" w:rsidR="005D4961" w:rsidRDefault="00E37B79">
            <w:pPr>
              <w:spacing w:before="80" w:after="80" w:line="280" w:lineRule="auto"/>
            </w:pPr>
            <w:r>
              <w:rPr>
                <w:b/>
                <w:bCs/>
              </w:rPr>
              <w:t>S168</w:t>
            </w:r>
          </w:p>
        </w:tc>
        <w:tc>
          <w:tcPr>
            <w:tcW w:w="3500" w:type="dxa"/>
            <w:shd w:val="clear" w:color="auto" w:fill="F5F7FB"/>
            <w:tcMar>
              <w:top w:w="80" w:type="dxa"/>
              <w:left w:w="100" w:type="dxa"/>
              <w:bottom w:w="80" w:type="dxa"/>
              <w:right w:w="100" w:type="dxa"/>
            </w:tcMar>
            <w:vAlign w:val="center"/>
          </w:tcPr>
          <w:p w14:paraId="051A3D24" w14:textId="77777777" w:rsidR="005D4961" w:rsidRDefault="00E37B79">
            <w:pPr>
              <w:spacing w:before="80" w:after="80" w:line="280" w:lineRule="auto"/>
            </w:pPr>
            <w:r>
              <w:t>Asset Tagging / RFID / Barcode Inventory</w:t>
            </w:r>
          </w:p>
        </w:tc>
        <w:tc>
          <w:tcPr>
            <w:tcW w:w="2526" w:type="dxa"/>
            <w:shd w:val="clear" w:color="auto" w:fill="F5F7FB"/>
            <w:tcMar>
              <w:top w:w="80" w:type="dxa"/>
              <w:left w:w="100" w:type="dxa"/>
              <w:bottom w:w="80" w:type="dxa"/>
              <w:right w:w="100" w:type="dxa"/>
            </w:tcMar>
            <w:vAlign w:val="center"/>
          </w:tcPr>
          <w:p w14:paraId="5AA8502A" w14:textId="77777777" w:rsidR="005D4961" w:rsidRDefault="00E37B79">
            <w:pPr>
              <w:spacing w:before="80" w:after="80" w:line="280" w:lineRule="auto"/>
            </w:pPr>
            <w:r>
              <w:rPr>
                <w:sz w:val="20"/>
                <w:szCs w:val="20"/>
              </w:rPr>
              <w:t>C9 · Facilities, Safety &amp; Logistics</w:t>
            </w:r>
          </w:p>
        </w:tc>
        <w:tc>
          <w:tcPr>
            <w:tcW w:w="1000" w:type="dxa"/>
            <w:shd w:val="clear" w:color="auto" w:fill="F5F7FB"/>
            <w:tcMar>
              <w:top w:w="80" w:type="dxa"/>
              <w:left w:w="100" w:type="dxa"/>
              <w:bottom w:w="80" w:type="dxa"/>
              <w:right w:w="100" w:type="dxa"/>
            </w:tcMar>
            <w:vAlign w:val="center"/>
          </w:tcPr>
          <w:p w14:paraId="06183D0B"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6AEA840B" w14:textId="77777777" w:rsidR="005D4961" w:rsidRDefault="00E37B79">
            <w:pPr>
              <w:spacing w:before="80" w:after="80" w:line="280" w:lineRule="auto"/>
              <w:jc w:val="center"/>
            </w:pPr>
            <w:r>
              <w:rPr>
                <w:b/>
                <w:bCs/>
                <w:color w:val="BF8F00"/>
                <w:sz w:val="20"/>
                <w:szCs w:val="20"/>
              </w:rPr>
              <w:t>Phase 2</w:t>
            </w:r>
          </w:p>
        </w:tc>
      </w:tr>
      <w:tr w:rsidR="005D4961" w14:paraId="0B9FAAB4" w14:textId="77777777">
        <w:trPr>
          <w:cantSplit/>
        </w:trPr>
        <w:tc>
          <w:tcPr>
            <w:tcW w:w="1000" w:type="dxa"/>
            <w:tcMar>
              <w:top w:w="80" w:type="dxa"/>
              <w:left w:w="100" w:type="dxa"/>
              <w:bottom w:w="80" w:type="dxa"/>
              <w:right w:w="100" w:type="dxa"/>
            </w:tcMar>
            <w:vAlign w:val="center"/>
          </w:tcPr>
          <w:p w14:paraId="2B5602A8" w14:textId="77777777" w:rsidR="005D4961" w:rsidRDefault="00E37B79">
            <w:pPr>
              <w:spacing w:before="80" w:after="80" w:line="280" w:lineRule="auto"/>
            </w:pPr>
            <w:r>
              <w:rPr>
                <w:b/>
                <w:bCs/>
              </w:rPr>
              <w:t>S168_fuel</w:t>
            </w:r>
          </w:p>
        </w:tc>
        <w:tc>
          <w:tcPr>
            <w:tcW w:w="3500" w:type="dxa"/>
            <w:tcMar>
              <w:top w:w="80" w:type="dxa"/>
              <w:left w:w="100" w:type="dxa"/>
              <w:bottom w:w="80" w:type="dxa"/>
              <w:right w:w="100" w:type="dxa"/>
            </w:tcMar>
            <w:vAlign w:val="center"/>
          </w:tcPr>
          <w:p w14:paraId="1DB0C418" w14:textId="77777777" w:rsidR="005D4961" w:rsidRDefault="00E37B79">
            <w:pPr>
              <w:spacing w:before="80" w:after="80" w:line="280" w:lineRule="auto"/>
            </w:pPr>
            <w:r>
              <w:t>Fuel Management &amp; Driver Logbooks</w:t>
            </w:r>
          </w:p>
        </w:tc>
        <w:tc>
          <w:tcPr>
            <w:tcW w:w="2526" w:type="dxa"/>
            <w:tcMar>
              <w:top w:w="80" w:type="dxa"/>
              <w:left w:w="100" w:type="dxa"/>
              <w:bottom w:w="80" w:type="dxa"/>
              <w:right w:w="100" w:type="dxa"/>
            </w:tcMar>
            <w:vAlign w:val="center"/>
          </w:tcPr>
          <w:p w14:paraId="215F9720" w14:textId="77777777" w:rsidR="005D4961" w:rsidRDefault="00E37B79">
            <w:pPr>
              <w:spacing w:before="80" w:after="80" w:line="280" w:lineRule="auto"/>
            </w:pPr>
            <w:r>
              <w:rPr>
                <w:sz w:val="20"/>
                <w:szCs w:val="20"/>
              </w:rPr>
              <w:t>C9 · Facilities, Safety &amp; Logistics</w:t>
            </w:r>
          </w:p>
        </w:tc>
        <w:tc>
          <w:tcPr>
            <w:tcW w:w="1000" w:type="dxa"/>
            <w:tcMar>
              <w:top w:w="80" w:type="dxa"/>
              <w:left w:w="100" w:type="dxa"/>
              <w:bottom w:w="80" w:type="dxa"/>
              <w:right w:w="100" w:type="dxa"/>
            </w:tcMar>
            <w:vAlign w:val="center"/>
          </w:tcPr>
          <w:p w14:paraId="6B356843"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7AEDB0AC" w14:textId="77777777" w:rsidR="005D4961" w:rsidRDefault="00E37B79">
            <w:pPr>
              <w:spacing w:before="80" w:after="80" w:line="280" w:lineRule="auto"/>
              <w:jc w:val="center"/>
            </w:pPr>
            <w:r>
              <w:rPr>
                <w:b/>
                <w:bCs/>
                <w:color w:val="C00000"/>
                <w:sz w:val="20"/>
                <w:szCs w:val="20"/>
              </w:rPr>
              <w:t>Fast-Track</w:t>
            </w:r>
          </w:p>
        </w:tc>
      </w:tr>
      <w:tr w:rsidR="005D4961" w14:paraId="17B909B4" w14:textId="77777777">
        <w:trPr>
          <w:cantSplit/>
        </w:trPr>
        <w:tc>
          <w:tcPr>
            <w:tcW w:w="1000" w:type="dxa"/>
            <w:shd w:val="clear" w:color="auto" w:fill="F5F7FB"/>
            <w:tcMar>
              <w:top w:w="80" w:type="dxa"/>
              <w:left w:w="100" w:type="dxa"/>
              <w:bottom w:w="80" w:type="dxa"/>
              <w:right w:w="100" w:type="dxa"/>
            </w:tcMar>
            <w:vAlign w:val="center"/>
          </w:tcPr>
          <w:p w14:paraId="07646461" w14:textId="77777777" w:rsidR="005D4961" w:rsidRDefault="00E37B79">
            <w:pPr>
              <w:spacing w:before="80" w:after="80" w:line="280" w:lineRule="auto"/>
            </w:pPr>
            <w:r>
              <w:rPr>
                <w:b/>
                <w:bCs/>
              </w:rPr>
              <w:t>S168a</w:t>
            </w:r>
          </w:p>
        </w:tc>
        <w:tc>
          <w:tcPr>
            <w:tcW w:w="3500" w:type="dxa"/>
            <w:shd w:val="clear" w:color="auto" w:fill="F5F7FB"/>
            <w:tcMar>
              <w:top w:w="80" w:type="dxa"/>
              <w:left w:w="100" w:type="dxa"/>
              <w:bottom w:w="80" w:type="dxa"/>
              <w:right w:w="100" w:type="dxa"/>
            </w:tcMar>
            <w:vAlign w:val="center"/>
          </w:tcPr>
          <w:p w14:paraId="316B9E6D" w14:textId="77777777" w:rsidR="005D4961" w:rsidRDefault="00E37B79">
            <w:pPr>
              <w:spacing w:before="80" w:after="80" w:line="280" w:lineRule="auto"/>
            </w:pPr>
            <w:r>
              <w:t>Trip / Driver-Booking Portal</w:t>
            </w:r>
          </w:p>
        </w:tc>
        <w:tc>
          <w:tcPr>
            <w:tcW w:w="2526" w:type="dxa"/>
            <w:shd w:val="clear" w:color="auto" w:fill="F5F7FB"/>
            <w:tcMar>
              <w:top w:w="80" w:type="dxa"/>
              <w:left w:w="100" w:type="dxa"/>
              <w:bottom w:w="80" w:type="dxa"/>
              <w:right w:w="100" w:type="dxa"/>
            </w:tcMar>
            <w:vAlign w:val="center"/>
          </w:tcPr>
          <w:p w14:paraId="08A9967D" w14:textId="77777777" w:rsidR="005D4961" w:rsidRDefault="00E37B79">
            <w:pPr>
              <w:spacing w:before="80" w:after="80" w:line="280" w:lineRule="auto"/>
            </w:pPr>
            <w:r>
              <w:rPr>
                <w:sz w:val="20"/>
                <w:szCs w:val="20"/>
              </w:rPr>
              <w:t>C9 · Facilities, Safety &amp; Logistics</w:t>
            </w:r>
          </w:p>
        </w:tc>
        <w:tc>
          <w:tcPr>
            <w:tcW w:w="1000" w:type="dxa"/>
            <w:shd w:val="clear" w:color="auto" w:fill="F5F7FB"/>
            <w:tcMar>
              <w:top w:w="80" w:type="dxa"/>
              <w:left w:w="100" w:type="dxa"/>
              <w:bottom w:w="80" w:type="dxa"/>
              <w:right w:w="100" w:type="dxa"/>
            </w:tcMar>
            <w:vAlign w:val="center"/>
          </w:tcPr>
          <w:p w14:paraId="6CFEF98C"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0CB85C49" w14:textId="77777777" w:rsidR="005D4961" w:rsidRDefault="00E37B79">
            <w:pPr>
              <w:spacing w:before="80" w:after="80" w:line="280" w:lineRule="auto"/>
              <w:jc w:val="center"/>
            </w:pPr>
            <w:r>
              <w:rPr>
                <w:b/>
                <w:bCs/>
                <w:color w:val="BF8F00"/>
                <w:sz w:val="20"/>
                <w:szCs w:val="20"/>
              </w:rPr>
              <w:t>Phase 2</w:t>
            </w:r>
          </w:p>
        </w:tc>
      </w:tr>
      <w:tr w:rsidR="005D4961" w14:paraId="7A939B0A" w14:textId="77777777">
        <w:trPr>
          <w:cantSplit/>
        </w:trPr>
        <w:tc>
          <w:tcPr>
            <w:tcW w:w="1000" w:type="dxa"/>
            <w:tcMar>
              <w:top w:w="80" w:type="dxa"/>
              <w:left w:w="100" w:type="dxa"/>
              <w:bottom w:w="80" w:type="dxa"/>
              <w:right w:w="100" w:type="dxa"/>
            </w:tcMar>
            <w:vAlign w:val="center"/>
          </w:tcPr>
          <w:p w14:paraId="30B6062C" w14:textId="77777777" w:rsidR="005D4961" w:rsidRDefault="00E37B79">
            <w:pPr>
              <w:spacing w:before="80" w:after="80" w:line="280" w:lineRule="auto"/>
            </w:pPr>
            <w:r>
              <w:rPr>
                <w:b/>
                <w:bCs/>
              </w:rPr>
              <w:t>S169</w:t>
            </w:r>
          </w:p>
        </w:tc>
        <w:tc>
          <w:tcPr>
            <w:tcW w:w="3500" w:type="dxa"/>
            <w:tcMar>
              <w:top w:w="80" w:type="dxa"/>
              <w:left w:w="100" w:type="dxa"/>
              <w:bottom w:w="80" w:type="dxa"/>
              <w:right w:w="100" w:type="dxa"/>
            </w:tcMar>
            <w:vAlign w:val="center"/>
          </w:tcPr>
          <w:p w14:paraId="5217A046" w14:textId="77777777" w:rsidR="005D4961" w:rsidRDefault="00E37B79">
            <w:pPr>
              <w:spacing w:before="80" w:after="80" w:line="280" w:lineRule="auto"/>
            </w:pPr>
            <w:r>
              <w:t>Cleaning &amp; Janitorial Schedule Management</w:t>
            </w:r>
          </w:p>
        </w:tc>
        <w:tc>
          <w:tcPr>
            <w:tcW w:w="2526" w:type="dxa"/>
            <w:tcMar>
              <w:top w:w="80" w:type="dxa"/>
              <w:left w:w="100" w:type="dxa"/>
              <w:bottom w:w="80" w:type="dxa"/>
              <w:right w:w="100" w:type="dxa"/>
            </w:tcMar>
            <w:vAlign w:val="center"/>
          </w:tcPr>
          <w:p w14:paraId="6F6C728C" w14:textId="77777777" w:rsidR="005D4961" w:rsidRDefault="00E37B79">
            <w:pPr>
              <w:spacing w:before="80" w:after="80" w:line="280" w:lineRule="auto"/>
            </w:pPr>
            <w:r>
              <w:rPr>
                <w:sz w:val="20"/>
                <w:szCs w:val="20"/>
              </w:rPr>
              <w:t>C9 · Facilities, Safety &amp; Logistics</w:t>
            </w:r>
          </w:p>
        </w:tc>
        <w:tc>
          <w:tcPr>
            <w:tcW w:w="1000" w:type="dxa"/>
            <w:tcMar>
              <w:top w:w="80" w:type="dxa"/>
              <w:left w:w="100" w:type="dxa"/>
              <w:bottom w:w="80" w:type="dxa"/>
              <w:right w:w="100" w:type="dxa"/>
            </w:tcMar>
            <w:vAlign w:val="center"/>
          </w:tcPr>
          <w:p w14:paraId="2E734BE3"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18331404" w14:textId="77777777" w:rsidR="005D4961" w:rsidRDefault="00E37B79">
            <w:pPr>
              <w:spacing w:before="80" w:after="80" w:line="280" w:lineRule="auto"/>
              <w:jc w:val="center"/>
            </w:pPr>
            <w:r>
              <w:rPr>
                <w:b/>
                <w:bCs/>
                <w:color w:val="BF8F00"/>
                <w:sz w:val="20"/>
                <w:szCs w:val="20"/>
              </w:rPr>
              <w:t>Phase 2</w:t>
            </w:r>
          </w:p>
        </w:tc>
      </w:tr>
      <w:tr w:rsidR="005D4961" w14:paraId="6C35BBB5" w14:textId="77777777">
        <w:trPr>
          <w:cantSplit/>
        </w:trPr>
        <w:tc>
          <w:tcPr>
            <w:tcW w:w="1000" w:type="dxa"/>
            <w:shd w:val="clear" w:color="auto" w:fill="F5F7FB"/>
            <w:tcMar>
              <w:top w:w="80" w:type="dxa"/>
              <w:left w:w="100" w:type="dxa"/>
              <w:bottom w:w="80" w:type="dxa"/>
              <w:right w:w="100" w:type="dxa"/>
            </w:tcMar>
            <w:vAlign w:val="center"/>
          </w:tcPr>
          <w:p w14:paraId="0BAFDAAD" w14:textId="77777777" w:rsidR="005D4961" w:rsidRDefault="00E37B79">
            <w:pPr>
              <w:spacing w:before="80" w:after="80" w:line="280" w:lineRule="auto"/>
            </w:pPr>
            <w:r>
              <w:rPr>
                <w:b/>
                <w:bCs/>
              </w:rPr>
              <w:t>S170</w:t>
            </w:r>
          </w:p>
        </w:tc>
        <w:tc>
          <w:tcPr>
            <w:tcW w:w="3500" w:type="dxa"/>
            <w:shd w:val="clear" w:color="auto" w:fill="F5F7FB"/>
            <w:tcMar>
              <w:top w:w="80" w:type="dxa"/>
              <w:left w:w="100" w:type="dxa"/>
              <w:bottom w:w="80" w:type="dxa"/>
              <w:right w:w="100" w:type="dxa"/>
            </w:tcMar>
            <w:vAlign w:val="center"/>
          </w:tcPr>
          <w:p w14:paraId="7464E50D" w14:textId="77777777" w:rsidR="005D4961" w:rsidRDefault="00E37B79">
            <w:pPr>
              <w:spacing w:before="80" w:after="80" w:line="280" w:lineRule="auto"/>
            </w:pPr>
            <w:r>
              <w:t>Pest-Control &amp; Hygiene Audit Tracker</w:t>
            </w:r>
          </w:p>
        </w:tc>
        <w:tc>
          <w:tcPr>
            <w:tcW w:w="2526" w:type="dxa"/>
            <w:shd w:val="clear" w:color="auto" w:fill="F5F7FB"/>
            <w:tcMar>
              <w:top w:w="80" w:type="dxa"/>
              <w:left w:w="100" w:type="dxa"/>
              <w:bottom w:w="80" w:type="dxa"/>
              <w:right w:w="100" w:type="dxa"/>
            </w:tcMar>
            <w:vAlign w:val="center"/>
          </w:tcPr>
          <w:p w14:paraId="5DB42B7E" w14:textId="77777777" w:rsidR="005D4961" w:rsidRDefault="00E37B79">
            <w:pPr>
              <w:spacing w:before="80" w:after="80" w:line="280" w:lineRule="auto"/>
            </w:pPr>
            <w:r>
              <w:rPr>
                <w:sz w:val="20"/>
                <w:szCs w:val="20"/>
              </w:rPr>
              <w:t>C9 · Facilities, Safety &amp; Logistics</w:t>
            </w:r>
          </w:p>
        </w:tc>
        <w:tc>
          <w:tcPr>
            <w:tcW w:w="1000" w:type="dxa"/>
            <w:shd w:val="clear" w:color="auto" w:fill="F5F7FB"/>
            <w:tcMar>
              <w:top w:w="80" w:type="dxa"/>
              <w:left w:w="100" w:type="dxa"/>
              <w:bottom w:w="80" w:type="dxa"/>
              <w:right w:w="100" w:type="dxa"/>
            </w:tcMar>
            <w:vAlign w:val="center"/>
          </w:tcPr>
          <w:p w14:paraId="63F55FB5"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576581E9" w14:textId="77777777" w:rsidR="005D4961" w:rsidRDefault="00E37B79">
            <w:pPr>
              <w:spacing w:before="80" w:after="80" w:line="280" w:lineRule="auto"/>
              <w:jc w:val="center"/>
            </w:pPr>
            <w:r>
              <w:rPr>
                <w:b/>
                <w:bCs/>
                <w:color w:val="385723"/>
                <w:sz w:val="20"/>
                <w:szCs w:val="20"/>
              </w:rPr>
              <w:t>Phase 3</w:t>
            </w:r>
          </w:p>
        </w:tc>
      </w:tr>
      <w:tr w:rsidR="005D4961" w14:paraId="4C0F436A" w14:textId="77777777">
        <w:trPr>
          <w:cantSplit/>
        </w:trPr>
        <w:tc>
          <w:tcPr>
            <w:tcW w:w="1000" w:type="dxa"/>
            <w:tcMar>
              <w:top w:w="80" w:type="dxa"/>
              <w:left w:w="100" w:type="dxa"/>
              <w:bottom w:w="80" w:type="dxa"/>
              <w:right w:w="100" w:type="dxa"/>
            </w:tcMar>
            <w:vAlign w:val="center"/>
          </w:tcPr>
          <w:p w14:paraId="646EF674" w14:textId="77777777" w:rsidR="005D4961" w:rsidRDefault="00E37B79">
            <w:pPr>
              <w:spacing w:before="80" w:after="80" w:line="280" w:lineRule="auto"/>
            </w:pPr>
            <w:r>
              <w:rPr>
                <w:b/>
                <w:bCs/>
              </w:rPr>
              <w:t>S171</w:t>
            </w:r>
          </w:p>
        </w:tc>
        <w:tc>
          <w:tcPr>
            <w:tcW w:w="3500" w:type="dxa"/>
            <w:tcMar>
              <w:top w:w="80" w:type="dxa"/>
              <w:left w:w="100" w:type="dxa"/>
              <w:bottom w:w="80" w:type="dxa"/>
              <w:right w:w="100" w:type="dxa"/>
            </w:tcMar>
            <w:vAlign w:val="center"/>
          </w:tcPr>
          <w:p w14:paraId="0FF1A8F8" w14:textId="77777777" w:rsidR="005D4961" w:rsidRDefault="00E37B79">
            <w:pPr>
              <w:spacing w:before="80" w:after="80" w:line="280" w:lineRule="auto"/>
            </w:pPr>
            <w:r>
              <w:t>Mailroom / Courier &amp; Despatch Tracking</w:t>
            </w:r>
          </w:p>
        </w:tc>
        <w:tc>
          <w:tcPr>
            <w:tcW w:w="2526" w:type="dxa"/>
            <w:tcMar>
              <w:top w:w="80" w:type="dxa"/>
              <w:left w:w="100" w:type="dxa"/>
              <w:bottom w:w="80" w:type="dxa"/>
              <w:right w:w="100" w:type="dxa"/>
            </w:tcMar>
            <w:vAlign w:val="center"/>
          </w:tcPr>
          <w:p w14:paraId="44EBE9FE" w14:textId="77777777" w:rsidR="005D4961" w:rsidRDefault="00E37B79">
            <w:pPr>
              <w:spacing w:before="80" w:after="80" w:line="280" w:lineRule="auto"/>
            </w:pPr>
            <w:r>
              <w:rPr>
                <w:sz w:val="20"/>
                <w:szCs w:val="20"/>
              </w:rPr>
              <w:t>C9 · Facilities, Safety &amp; Logistics</w:t>
            </w:r>
          </w:p>
        </w:tc>
        <w:tc>
          <w:tcPr>
            <w:tcW w:w="1000" w:type="dxa"/>
            <w:tcMar>
              <w:top w:w="80" w:type="dxa"/>
              <w:left w:w="100" w:type="dxa"/>
              <w:bottom w:w="80" w:type="dxa"/>
              <w:right w:w="100" w:type="dxa"/>
            </w:tcMar>
            <w:vAlign w:val="center"/>
          </w:tcPr>
          <w:p w14:paraId="297C7C15"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27B0FE0F" w14:textId="77777777" w:rsidR="005D4961" w:rsidRDefault="00E37B79">
            <w:pPr>
              <w:spacing w:before="80" w:after="80" w:line="280" w:lineRule="auto"/>
              <w:jc w:val="center"/>
            </w:pPr>
            <w:r>
              <w:rPr>
                <w:b/>
                <w:bCs/>
                <w:color w:val="C00000"/>
                <w:sz w:val="20"/>
                <w:szCs w:val="20"/>
              </w:rPr>
              <w:t>Fast-Track</w:t>
            </w:r>
          </w:p>
        </w:tc>
      </w:tr>
      <w:tr w:rsidR="005D4961" w14:paraId="5542BB44" w14:textId="77777777">
        <w:trPr>
          <w:cantSplit/>
        </w:trPr>
        <w:tc>
          <w:tcPr>
            <w:tcW w:w="1000" w:type="dxa"/>
            <w:shd w:val="clear" w:color="auto" w:fill="F5F7FB"/>
            <w:tcMar>
              <w:top w:w="80" w:type="dxa"/>
              <w:left w:w="100" w:type="dxa"/>
              <w:bottom w:w="80" w:type="dxa"/>
              <w:right w:w="100" w:type="dxa"/>
            </w:tcMar>
            <w:vAlign w:val="center"/>
          </w:tcPr>
          <w:p w14:paraId="009A1BAB" w14:textId="77777777" w:rsidR="005D4961" w:rsidRDefault="00E37B79">
            <w:pPr>
              <w:spacing w:before="80" w:after="80" w:line="280" w:lineRule="auto"/>
            </w:pPr>
            <w:r>
              <w:rPr>
                <w:b/>
                <w:bCs/>
              </w:rPr>
              <w:t>S172</w:t>
            </w:r>
          </w:p>
        </w:tc>
        <w:tc>
          <w:tcPr>
            <w:tcW w:w="3500" w:type="dxa"/>
            <w:shd w:val="clear" w:color="auto" w:fill="F5F7FB"/>
            <w:tcMar>
              <w:top w:w="80" w:type="dxa"/>
              <w:left w:w="100" w:type="dxa"/>
              <w:bottom w:w="80" w:type="dxa"/>
              <w:right w:w="100" w:type="dxa"/>
            </w:tcMar>
            <w:vAlign w:val="center"/>
          </w:tcPr>
          <w:p w14:paraId="332420A6" w14:textId="77777777" w:rsidR="005D4961" w:rsidRDefault="00E37B79">
            <w:pPr>
              <w:spacing w:before="80" w:after="80" w:line="280" w:lineRule="auto"/>
            </w:pPr>
            <w:r>
              <w:t>Catering &amp; Cafeteria Management</w:t>
            </w:r>
          </w:p>
        </w:tc>
        <w:tc>
          <w:tcPr>
            <w:tcW w:w="2526" w:type="dxa"/>
            <w:shd w:val="clear" w:color="auto" w:fill="F5F7FB"/>
            <w:tcMar>
              <w:top w:w="80" w:type="dxa"/>
              <w:left w:w="100" w:type="dxa"/>
              <w:bottom w:w="80" w:type="dxa"/>
              <w:right w:w="100" w:type="dxa"/>
            </w:tcMar>
            <w:vAlign w:val="center"/>
          </w:tcPr>
          <w:p w14:paraId="0C055C9F" w14:textId="77777777" w:rsidR="005D4961" w:rsidRDefault="00E37B79">
            <w:pPr>
              <w:spacing w:before="80" w:after="80" w:line="280" w:lineRule="auto"/>
            </w:pPr>
            <w:r>
              <w:rPr>
                <w:sz w:val="20"/>
                <w:szCs w:val="20"/>
              </w:rPr>
              <w:t>C9 · Facilities, Safety &amp; Logistics</w:t>
            </w:r>
          </w:p>
        </w:tc>
        <w:tc>
          <w:tcPr>
            <w:tcW w:w="1000" w:type="dxa"/>
            <w:shd w:val="clear" w:color="auto" w:fill="F5F7FB"/>
            <w:tcMar>
              <w:top w:w="80" w:type="dxa"/>
              <w:left w:w="100" w:type="dxa"/>
              <w:bottom w:w="80" w:type="dxa"/>
              <w:right w:w="100" w:type="dxa"/>
            </w:tcMar>
            <w:vAlign w:val="center"/>
          </w:tcPr>
          <w:p w14:paraId="44BEF659"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6CFD8776" w14:textId="77777777" w:rsidR="005D4961" w:rsidRDefault="00E37B79">
            <w:pPr>
              <w:spacing w:before="80" w:after="80" w:line="280" w:lineRule="auto"/>
              <w:jc w:val="center"/>
            </w:pPr>
            <w:r>
              <w:rPr>
                <w:b/>
                <w:bCs/>
                <w:color w:val="385723"/>
                <w:sz w:val="20"/>
                <w:szCs w:val="20"/>
              </w:rPr>
              <w:t>Phase 3</w:t>
            </w:r>
          </w:p>
        </w:tc>
      </w:tr>
      <w:tr w:rsidR="005D4961" w14:paraId="33921975" w14:textId="77777777">
        <w:trPr>
          <w:cantSplit/>
        </w:trPr>
        <w:tc>
          <w:tcPr>
            <w:tcW w:w="1000" w:type="dxa"/>
            <w:tcMar>
              <w:top w:w="80" w:type="dxa"/>
              <w:left w:w="100" w:type="dxa"/>
              <w:bottom w:w="80" w:type="dxa"/>
              <w:right w:w="100" w:type="dxa"/>
            </w:tcMar>
            <w:vAlign w:val="center"/>
          </w:tcPr>
          <w:p w14:paraId="7C171437" w14:textId="77777777" w:rsidR="005D4961" w:rsidRDefault="00E37B79">
            <w:pPr>
              <w:spacing w:before="80" w:after="80" w:line="280" w:lineRule="auto"/>
            </w:pPr>
            <w:r>
              <w:rPr>
                <w:b/>
                <w:bCs/>
              </w:rPr>
              <w:t>S173</w:t>
            </w:r>
          </w:p>
        </w:tc>
        <w:tc>
          <w:tcPr>
            <w:tcW w:w="3500" w:type="dxa"/>
            <w:tcMar>
              <w:top w:w="80" w:type="dxa"/>
              <w:left w:w="100" w:type="dxa"/>
              <w:bottom w:w="80" w:type="dxa"/>
              <w:right w:w="100" w:type="dxa"/>
            </w:tcMar>
            <w:vAlign w:val="center"/>
          </w:tcPr>
          <w:p w14:paraId="1C6F6D21" w14:textId="77777777" w:rsidR="005D4961" w:rsidRDefault="00E37B79">
            <w:pPr>
              <w:spacing w:before="80" w:after="80" w:line="280" w:lineRule="auto"/>
            </w:pPr>
            <w:r>
              <w:t>Event Logistics &amp; Set-Up Workflow</w:t>
            </w:r>
          </w:p>
        </w:tc>
        <w:tc>
          <w:tcPr>
            <w:tcW w:w="2526" w:type="dxa"/>
            <w:tcMar>
              <w:top w:w="80" w:type="dxa"/>
              <w:left w:w="100" w:type="dxa"/>
              <w:bottom w:w="80" w:type="dxa"/>
              <w:right w:w="100" w:type="dxa"/>
            </w:tcMar>
            <w:vAlign w:val="center"/>
          </w:tcPr>
          <w:p w14:paraId="79BA5B15" w14:textId="77777777" w:rsidR="005D4961" w:rsidRDefault="00E37B79">
            <w:pPr>
              <w:spacing w:before="80" w:after="80" w:line="280" w:lineRule="auto"/>
            </w:pPr>
            <w:r>
              <w:rPr>
                <w:sz w:val="20"/>
                <w:szCs w:val="20"/>
              </w:rPr>
              <w:t>C9 · Facilities, Safety &amp; Logistics</w:t>
            </w:r>
          </w:p>
        </w:tc>
        <w:tc>
          <w:tcPr>
            <w:tcW w:w="1000" w:type="dxa"/>
            <w:tcMar>
              <w:top w:w="80" w:type="dxa"/>
              <w:left w:w="100" w:type="dxa"/>
              <w:bottom w:w="80" w:type="dxa"/>
              <w:right w:w="100" w:type="dxa"/>
            </w:tcMar>
            <w:vAlign w:val="center"/>
          </w:tcPr>
          <w:p w14:paraId="7D453B7F"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6408758A" w14:textId="77777777" w:rsidR="005D4961" w:rsidRDefault="00E37B79">
            <w:pPr>
              <w:spacing w:before="80" w:after="80" w:line="280" w:lineRule="auto"/>
              <w:jc w:val="center"/>
            </w:pPr>
            <w:r>
              <w:rPr>
                <w:b/>
                <w:bCs/>
                <w:color w:val="BF8F00"/>
                <w:sz w:val="20"/>
                <w:szCs w:val="20"/>
              </w:rPr>
              <w:t>Phase 2</w:t>
            </w:r>
          </w:p>
        </w:tc>
      </w:tr>
      <w:tr w:rsidR="005D4961" w14:paraId="37925A8B" w14:textId="77777777">
        <w:trPr>
          <w:cantSplit/>
        </w:trPr>
        <w:tc>
          <w:tcPr>
            <w:tcW w:w="1000" w:type="dxa"/>
            <w:shd w:val="clear" w:color="auto" w:fill="F5F7FB"/>
            <w:tcMar>
              <w:top w:w="80" w:type="dxa"/>
              <w:left w:w="100" w:type="dxa"/>
              <w:bottom w:w="80" w:type="dxa"/>
              <w:right w:w="100" w:type="dxa"/>
            </w:tcMar>
            <w:vAlign w:val="center"/>
          </w:tcPr>
          <w:p w14:paraId="06E76DAE" w14:textId="77777777" w:rsidR="005D4961" w:rsidRDefault="00E37B79">
            <w:pPr>
              <w:spacing w:before="80" w:after="80" w:line="280" w:lineRule="auto"/>
            </w:pPr>
            <w:r>
              <w:rPr>
                <w:b/>
                <w:bCs/>
              </w:rPr>
              <w:lastRenderedPageBreak/>
              <w:t>S174</w:t>
            </w:r>
          </w:p>
        </w:tc>
        <w:tc>
          <w:tcPr>
            <w:tcW w:w="3500" w:type="dxa"/>
            <w:shd w:val="clear" w:color="auto" w:fill="F5F7FB"/>
            <w:tcMar>
              <w:top w:w="80" w:type="dxa"/>
              <w:left w:w="100" w:type="dxa"/>
              <w:bottom w:w="80" w:type="dxa"/>
              <w:right w:w="100" w:type="dxa"/>
            </w:tcMar>
            <w:vAlign w:val="center"/>
          </w:tcPr>
          <w:p w14:paraId="77676D52" w14:textId="77777777" w:rsidR="005D4961" w:rsidRDefault="00E37B79">
            <w:pPr>
              <w:spacing w:before="80" w:after="80" w:line="280" w:lineRule="auto"/>
            </w:pPr>
            <w:r>
              <w:t>Emergency Mass-Notification System</w:t>
            </w:r>
          </w:p>
        </w:tc>
        <w:tc>
          <w:tcPr>
            <w:tcW w:w="2526" w:type="dxa"/>
            <w:shd w:val="clear" w:color="auto" w:fill="F5F7FB"/>
            <w:tcMar>
              <w:top w:w="80" w:type="dxa"/>
              <w:left w:w="100" w:type="dxa"/>
              <w:bottom w:w="80" w:type="dxa"/>
              <w:right w:w="100" w:type="dxa"/>
            </w:tcMar>
            <w:vAlign w:val="center"/>
          </w:tcPr>
          <w:p w14:paraId="55D9DD12" w14:textId="77777777" w:rsidR="005D4961" w:rsidRDefault="00E37B79">
            <w:pPr>
              <w:spacing w:before="80" w:after="80" w:line="280" w:lineRule="auto"/>
            </w:pPr>
            <w:r>
              <w:rPr>
                <w:sz w:val="20"/>
                <w:szCs w:val="20"/>
              </w:rPr>
              <w:t>C9 · Facilities, Safety &amp; Logistics</w:t>
            </w:r>
          </w:p>
        </w:tc>
        <w:tc>
          <w:tcPr>
            <w:tcW w:w="1000" w:type="dxa"/>
            <w:shd w:val="clear" w:color="auto" w:fill="F5F7FB"/>
            <w:tcMar>
              <w:top w:w="80" w:type="dxa"/>
              <w:left w:w="100" w:type="dxa"/>
              <w:bottom w:w="80" w:type="dxa"/>
              <w:right w:w="100" w:type="dxa"/>
            </w:tcMar>
            <w:vAlign w:val="center"/>
          </w:tcPr>
          <w:p w14:paraId="2202E62A"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64449EF0" w14:textId="77777777" w:rsidR="005D4961" w:rsidRDefault="00E37B79">
            <w:pPr>
              <w:spacing w:before="80" w:after="80" w:line="280" w:lineRule="auto"/>
              <w:jc w:val="center"/>
            </w:pPr>
            <w:r>
              <w:rPr>
                <w:b/>
                <w:bCs/>
                <w:color w:val="C00000"/>
                <w:sz w:val="20"/>
                <w:szCs w:val="20"/>
              </w:rPr>
              <w:t>Fast-Track</w:t>
            </w:r>
          </w:p>
        </w:tc>
      </w:tr>
      <w:tr w:rsidR="005D4961" w14:paraId="74E1C102" w14:textId="77777777">
        <w:trPr>
          <w:cantSplit/>
        </w:trPr>
        <w:tc>
          <w:tcPr>
            <w:tcW w:w="1000" w:type="dxa"/>
            <w:tcMar>
              <w:top w:w="80" w:type="dxa"/>
              <w:left w:w="100" w:type="dxa"/>
              <w:bottom w:w="80" w:type="dxa"/>
              <w:right w:w="100" w:type="dxa"/>
            </w:tcMar>
            <w:vAlign w:val="center"/>
          </w:tcPr>
          <w:p w14:paraId="04A85BEB" w14:textId="77777777" w:rsidR="005D4961" w:rsidRDefault="00E37B79">
            <w:pPr>
              <w:spacing w:before="80" w:after="80" w:line="280" w:lineRule="auto"/>
            </w:pPr>
            <w:r>
              <w:rPr>
                <w:b/>
                <w:bCs/>
              </w:rPr>
              <w:t>S175</w:t>
            </w:r>
          </w:p>
        </w:tc>
        <w:tc>
          <w:tcPr>
            <w:tcW w:w="3500" w:type="dxa"/>
            <w:tcMar>
              <w:top w:w="80" w:type="dxa"/>
              <w:left w:w="100" w:type="dxa"/>
              <w:bottom w:w="80" w:type="dxa"/>
              <w:right w:w="100" w:type="dxa"/>
            </w:tcMar>
            <w:vAlign w:val="center"/>
          </w:tcPr>
          <w:p w14:paraId="49DAFC8B" w14:textId="77777777" w:rsidR="005D4961" w:rsidRDefault="00E37B79">
            <w:pPr>
              <w:spacing w:before="80" w:after="80" w:line="280" w:lineRule="auto"/>
            </w:pPr>
            <w:r>
              <w:t>Crisis &amp; Evacuation Drill Management</w:t>
            </w:r>
          </w:p>
        </w:tc>
        <w:tc>
          <w:tcPr>
            <w:tcW w:w="2526" w:type="dxa"/>
            <w:tcMar>
              <w:top w:w="80" w:type="dxa"/>
              <w:left w:w="100" w:type="dxa"/>
              <w:bottom w:w="80" w:type="dxa"/>
              <w:right w:w="100" w:type="dxa"/>
            </w:tcMar>
            <w:vAlign w:val="center"/>
          </w:tcPr>
          <w:p w14:paraId="711746D8" w14:textId="77777777" w:rsidR="005D4961" w:rsidRDefault="00E37B79">
            <w:pPr>
              <w:spacing w:before="80" w:after="80" w:line="280" w:lineRule="auto"/>
            </w:pPr>
            <w:r>
              <w:rPr>
                <w:sz w:val="20"/>
                <w:szCs w:val="20"/>
              </w:rPr>
              <w:t>C9 · Facilities, Safety &amp; Logistics</w:t>
            </w:r>
          </w:p>
        </w:tc>
        <w:tc>
          <w:tcPr>
            <w:tcW w:w="1000" w:type="dxa"/>
            <w:tcMar>
              <w:top w:w="80" w:type="dxa"/>
              <w:left w:w="100" w:type="dxa"/>
              <w:bottom w:w="80" w:type="dxa"/>
              <w:right w:w="100" w:type="dxa"/>
            </w:tcMar>
            <w:vAlign w:val="center"/>
          </w:tcPr>
          <w:p w14:paraId="2505D152"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6B3BEC36" w14:textId="77777777" w:rsidR="005D4961" w:rsidRDefault="00E37B79">
            <w:pPr>
              <w:spacing w:before="80" w:after="80" w:line="280" w:lineRule="auto"/>
              <w:jc w:val="center"/>
            </w:pPr>
            <w:r>
              <w:rPr>
                <w:b/>
                <w:bCs/>
                <w:color w:val="BF8F00"/>
                <w:sz w:val="20"/>
                <w:szCs w:val="20"/>
              </w:rPr>
              <w:t>Phase 2</w:t>
            </w:r>
          </w:p>
        </w:tc>
      </w:tr>
      <w:tr w:rsidR="005D4961" w14:paraId="4F5DC85A" w14:textId="77777777">
        <w:trPr>
          <w:cantSplit/>
        </w:trPr>
        <w:tc>
          <w:tcPr>
            <w:tcW w:w="1000" w:type="dxa"/>
            <w:shd w:val="clear" w:color="auto" w:fill="F5F7FB"/>
            <w:tcMar>
              <w:top w:w="80" w:type="dxa"/>
              <w:left w:w="100" w:type="dxa"/>
              <w:bottom w:w="80" w:type="dxa"/>
              <w:right w:w="100" w:type="dxa"/>
            </w:tcMar>
            <w:vAlign w:val="center"/>
          </w:tcPr>
          <w:p w14:paraId="13B6716D" w14:textId="77777777" w:rsidR="005D4961" w:rsidRDefault="00E37B79">
            <w:pPr>
              <w:spacing w:before="80" w:after="80" w:line="280" w:lineRule="auto"/>
            </w:pPr>
            <w:r>
              <w:rPr>
                <w:b/>
                <w:bCs/>
              </w:rPr>
              <w:t>S176</w:t>
            </w:r>
          </w:p>
        </w:tc>
        <w:tc>
          <w:tcPr>
            <w:tcW w:w="3500" w:type="dxa"/>
            <w:shd w:val="clear" w:color="auto" w:fill="F5F7FB"/>
            <w:tcMar>
              <w:top w:w="80" w:type="dxa"/>
              <w:left w:w="100" w:type="dxa"/>
              <w:bottom w:w="80" w:type="dxa"/>
              <w:right w:w="100" w:type="dxa"/>
            </w:tcMar>
            <w:vAlign w:val="center"/>
          </w:tcPr>
          <w:p w14:paraId="592A1446" w14:textId="77777777" w:rsidR="005D4961" w:rsidRDefault="00E37B79">
            <w:pPr>
              <w:spacing w:before="80" w:after="80" w:line="280" w:lineRule="auto"/>
            </w:pPr>
            <w:r>
              <w:t>Construction Project Management</w:t>
            </w:r>
          </w:p>
        </w:tc>
        <w:tc>
          <w:tcPr>
            <w:tcW w:w="2526" w:type="dxa"/>
            <w:shd w:val="clear" w:color="auto" w:fill="F5F7FB"/>
            <w:tcMar>
              <w:top w:w="80" w:type="dxa"/>
              <w:left w:w="100" w:type="dxa"/>
              <w:bottom w:w="80" w:type="dxa"/>
              <w:right w:w="100" w:type="dxa"/>
            </w:tcMar>
            <w:vAlign w:val="center"/>
          </w:tcPr>
          <w:p w14:paraId="3E58ABAE" w14:textId="77777777" w:rsidR="005D4961" w:rsidRDefault="00E37B79">
            <w:pPr>
              <w:spacing w:before="80" w:after="80" w:line="280" w:lineRule="auto"/>
            </w:pPr>
            <w:r>
              <w:rPr>
                <w:sz w:val="20"/>
                <w:szCs w:val="20"/>
              </w:rPr>
              <w:t>C9 · Facilities, Safety &amp; Logistics</w:t>
            </w:r>
          </w:p>
        </w:tc>
        <w:tc>
          <w:tcPr>
            <w:tcW w:w="1000" w:type="dxa"/>
            <w:shd w:val="clear" w:color="auto" w:fill="F5F7FB"/>
            <w:tcMar>
              <w:top w:w="80" w:type="dxa"/>
              <w:left w:w="100" w:type="dxa"/>
              <w:bottom w:w="80" w:type="dxa"/>
              <w:right w:w="100" w:type="dxa"/>
            </w:tcMar>
            <w:vAlign w:val="center"/>
          </w:tcPr>
          <w:p w14:paraId="6ABEFB6A"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3BBFFD1B" w14:textId="77777777" w:rsidR="005D4961" w:rsidRDefault="00E37B79">
            <w:pPr>
              <w:spacing w:before="80" w:after="80" w:line="280" w:lineRule="auto"/>
              <w:jc w:val="center"/>
            </w:pPr>
            <w:r>
              <w:rPr>
                <w:b/>
                <w:bCs/>
                <w:color w:val="BF8F00"/>
                <w:sz w:val="20"/>
                <w:szCs w:val="20"/>
              </w:rPr>
              <w:t>Phase 2</w:t>
            </w:r>
          </w:p>
        </w:tc>
      </w:tr>
      <w:tr w:rsidR="005D4961" w14:paraId="6552097B" w14:textId="77777777">
        <w:trPr>
          <w:cantSplit/>
        </w:trPr>
        <w:tc>
          <w:tcPr>
            <w:tcW w:w="1000" w:type="dxa"/>
            <w:tcMar>
              <w:top w:w="80" w:type="dxa"/>
              <w:left w:w="100" w:type="dxa"/>
              <w:bottom w:w="80" w:type="dxa"/>
              <w:right w:w="100" w:type="dxa"/>
            </w:tcMar>
            <w:vAlign w:val="center"/>
          </w:tcPr>
          <w:p w14:paraId="5BDC12D7" w14:textId="77777777" w:rsidR="005D4961" w:rsidRDefault="00E37B79">
            <w:pPr>
              <w:spacing w:before="80" w:after="80" w:line="280" w:lineRule="auto"/>
            </w:pPr>
            <w:r>
              <w:rPr>
                <w:b/>
                <w:bCs/>
              </w:rPr>
              <w:t>S177</w:t>
            </w:r>
          </w:p>
        </w:tc>
        <w:tc>
          <w:tcPr>
            <w:tcW w:w="3500" w:type="dxa"/>
            <w:tcMar>
              <w:top w:w="80" w:type="dxa"/>
              <w:left w:w="100" w:type="dxa"/>
              <w:bottom w:w="80" w:type="dxa"/>
              <w:right w:w="100" w:type="dxa"/>
            </w:tcMar>
            <w:vAlign w:val="center"/>
          </w:tcPr>
          <w:p w14:paraId="24CB9C65" w14:textId="77777777" w:rsidR="005D4961" w:rsidRDefault="00E37B79">
            <w:pPr>
              <w:spacing w:before="80" w:after="80" w:line="280" w:lineRule="auto"/>
            </w:pPr>
            <w:r>
              <w:t>Lease &amp; Tenancy Management</w:t>
            </w:r>
          </w:p>
        </w:tc>
        <w:tc>
          <w:tcPr>
            <w:tcW w:w="2526" w:type="dxa"/>
            <w:tcMar>
              <w:top w:w="80" w:type="dxa"/>
              <w:left w:w="100" w:type="dxa"/>
              <w:bottom w:w="80" w:type="dxa"/>
              <w:right w:w="100" w:type="dxa"/>
            </w:tcMar>
            <w:vAlign w:val="center"/>
          </w:tcPr>
          <w:p w14:paraId="323BA3D0" w14:textId="77777777" w:rsidR="005D4961" w:rsidRDefault="00E37B79">
            <w:pPr>
              <w:spacing w:before="80" w:after="80" w:line="280" w:lineRule="auto"/>
            </w:pPr>
            <w:r>
              <w:rPr>
                <w:sz w:val="20"/>
                <w:szCs w:val="20"/>
              </w:rPr>
              <w:t>C9 · Facilities, Safety &amp; Logistics</w:t>
            </w:r>
          </w:p>
        </w:tc>
        <w:tc>
          <w:tcPr>
            <w:tcW w:w="1000" w:type="dxa"/>
            <w:tcMar>
              <w:top w:w="80" w:type="dxa"/>
              <w:left w:w="100" w:type="dxa"/>
              <w:bottom w:w="80" w:type="dxa"/>
              <w:right w:w="100" w:type="dxa"/>
            </w:tcMar>
            <w:vAlign w:val="center"/>
          </w:tcPr>
          <w:p w14:paraId="3508233A"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143C388C" w14:textId="77777777" w:rsidR="005D4961" w:rsidRDefault="00E37B79">
            <w:pPr>
              <w:spacing w:before="80" w:after="80" w:line="280" w:lineRule="auto"/>
              <w:jc w:val="center"/>
            </w:pPr>
            <w:r>
              <w:rPr>
                <w:b/>
                <w:bCs/>
                <w:color w:val="385723"/>
                <w:sz w:val="20"/>
                <w:szCs w:val="20"/>
              </w:rPr>
              <w:t>Phase 3</w:t>
            </w:r>
          </w:p>
        </w:tc>
      </w:tr>
      <w:tr w:rsidR="005D4961" w14:paraId="3A110D22" w14:textId="77777777">
        <w:trPr>
          <w:cantSplit/>
        </w:trPr>
        <w:tc>
          <w:tcPr>
            <w:tcW w:w="1000" w:type="dxa"/>
            <w:shd w:val="clear" w:color="auto" w:fill="F5F7FB"/>
            <w:tcMar>
              <w:top w:w="80" w:type="dxa"/>
              <w:left w:w="100" w:type="dxa"/>
              <w:bottom w:w="80" w:type="dxa"/>
              <w:right w:w="100" w:type="dxa"/>
            </w:tcMar>
            <w:vAlign w:val="center"/>
          </w:tcPr>
          <w:p w14:paraId="17429D7C" w14:textId="77777777" w:rsidR="005D4961" w:rsidRDefault="00E37B79">
            <w:pPr>
              <w:spacing w:before="80" w:after="80" w:line="280" w:lineRule="auto"/>
            </w:pPr>
            <w:r>
              <w:rPr>
                <w:b/>
                <w:bCs/>
              </w:rPr>
              <w:t>S178</w:t>
            </w:r>
          </w:p>
        </w:tc>
        <w:tc>
          <w:tcPr>
            <w:tcW w:w="3500" w:type="dxa"/>
            <w:shd w:val="clear" w:color="auto" w:fill="F5F7FB"/>
            <w:tcMar>
              <w:top w:w="80" w:type="dxa"/>
              <w:left w:w="100" w:type="dxa"/>
              <w:bottom w:w="80" w:type="dxa"/>
              <w:right w:w="100" w:type="dxa"/>
            </w:tcMar>
            <w:vAlign w:val="center"/>
          </w:tcPr>
          <w:p w14:paraId="71A063CD" w14:textId="77777777" w:rsidR="005D4961" w:rsidRDefault="00E37B79">
            <w:pPr>
              <w:spacing w:before="80" w:after="80" w:line="280" w:lineRule="auto"/>
            </w:pPr>
            <w:r>
              <w:t>Waste Management &amp; Recycling Tracking</w:t>
            </w:r>
          </w:p>
        </w:tc>
        <w:tc>
          <w:tcPr>
            <w:tcW w:w="2526" w:type="dxa"/>
            <w:shd w:val="clear" w:color="auto" w:fill="F5F7FB"/>
            <w:tcMar>
              <w:top w:w="80" w:type="dxa"/>
              <w:left w:w="100" w:type="dxa"/>
              <w:bottom w:w="80" w:type="dxa"/>
              <w:right w:w="100" w:type="dxa"/>
            </w:tcMar>
            <w:vAlign w:val="center"/>
          </w:tcPr>
          <w:p w14:paraId="3121B3CC" w14:textId="77777777" w:rsidR="005D4961" w:rsidRDefault="00E37B79">
            <w:pPr>
              <w:spacing w:before="80" w:after="80" w:line="280" w:lineRule="auto"/>
            </w:pPr>
            <w:r>
              <w:rPr>
                <w:sz w:val="20"/>
                <w:szCs w:val="20"/>
              </w:rPr>
              <w:t>C9 · Facilities, Safety &amp; Logistics</w:t>
            </w:r>
          </w:p>
        </w:tc>
        <w:tc>
          <w:tcPr>
            <w:tcW w:w="1000" w:type="dxa"/>
            <w:shd w:val="clear" w:color="auto" w:fill="F5F7FB"/>
            <w:tcMar>
              <w:top w:w="80" w:type="dxa"/>
              <w:left w:w="100" w:type="dxa"/>
              <w:bottom w:w="80" w:type="dxa"/>
              <w:right w:w="100" w:type="dxa"/>
            </w:tcMar>
            <w:vAlign w:val="center"/>
          </w:tcPr>
          <w:p w14:paraId="74FB6A67"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6C2DF4B1" w14:textId="77777777" w:rsidR="005D4961" w:rsidRDefault="00E37B79">
            <w:pPr>
              <w:spacing w:before="80" w:after="80" w:line="280" w:lineRule="auto"/>
              <w:jc w:val="center"/>
            </w:pPr>
            <w:r>
              <w:rPr>
                <w:b/>
                <w:bCs/>
                <w:color w:val="385723"/>
                <w:sz w:val="20"/>
                <w:szCs w:val="20"/>
              </w:rPr>
              <w:t>Phase 3</w:t>
            </w:r>
          </w:p>
        </w:tc>
      </w:tr>
      <w:tr w:rsidR="005D4961" w14:paraId="69F46F17" w14:textId="77777777">
        <w:trPr>
          <w:cantSplit/>
        </w:trPr>
        <w:tc>
          <w:tcPr>
            <w:tcW w:w="1000" w:type="dxa"/>
            <w:tcMar>
              <w:top w:w="80" w:type="dxa"/>
              <w:left w:w="100" w:type="dxa"/>
              <w:bottom w:w="80" w:type="dxa"/>
              <w:right w:w="100" w:type="dxa"/>
            </w:tcMar>
            <w:vAlign w:val="center"/>
          </w:tcPr>
          <w:p w14:paraId="3B319B4E" w14:textId="77777777" w:rsidR="005D4961" w:rsidRDefault="00E37B79">
            <w:pPr>
              <w:spacing w:before="80" w:after="80" w:line="280" w:lineRule="auto"/>
            </w:pPr>
            <w:r>
              <w:rPr>
                <w:b/>
                <w:bCs/>
              </w:rPr>
              <w:t>S179</w:t>
            </w:r>
          </w:p>
        </w:tc>
        <w:tc>
          <w:tcPr>
            <w:tcW w:w="3500" w:type="dxa"/>
            <w:tcMar>
              <w:top w:w="80" w:type="dxa"/>
              <w:left w:w="100" w:type="dxa"/>
              <w:bottom w:w="80" w:type="dxa"/>
              <w:right w:w="100" w:type="dxa"/>
            </w:tcMar>
            <w:vAlign w:val="center"/>
          </w:tcPr>
          <w:p w14:paraId="791FE3E3" w14:textId="77777777" w:rsidR="005D4961" w:rsidRDefault="00E37B79">
            <w:pPr>
              <w:spacing w:before="80" w:after="80" w:line="280" w:lineRule="auto"/>
            </w:pPr>
            <w:r>
              <w:t>Lost-and-Found Register</w:t>
            </w:r>
          </w:p>
        </w:tc>
        <w:tc>
          <w:tcPr>
            <w:tcW w:w="2526" w:type="dxa"/>
            <w:tcMar>
              <w:top w:w="80" w:type="dxa"/>
              <w:left w:w="100" w:type="dxa"/>
              <w:bottom w:w="80" w:type="dxa"/>
              <w:right w:w="100" w:type="dxa"/>
            </w:tcMar>
            <w:vAlign w:val="center"/>
          </w:tcPr>
          <w:p w14:paraId="57767286" w14:textId="77777777" w:rsidR="005D4961" w:rsidRDefault="00E37B79">
            <w:pPr>
              <w:spacing w:before="80" w:after="80" w:line="280" w:lineRule="auto"/>
            </w:pPr>
            <w:r>
              <w:rPr>
                <w:sz w:val="20"/>
                <w:szCs w:val="20"/>
              </w:rPr>
              <w:t>C9 · Facilities, Safety &amp; Logistics</w:t>
            </w:r>
          </w:p>
        </w:tc>
        <w:tc>
          <w:tcPr>
            <w:tcW w:w="1000" w:type="dxa"/>
            <w:tcMar>
              <w:top w:w="80" w:type="dxa"/>
              <w:left w:w="100" w:type="dxa"/>
              <w:bottom w:w="80" w:type="dxa"/>
              <w:right w:w="100" w:type="dxa"/>
            </w:tcMar>
            <w:vAlign w:val="center"/>
          </w:tcPr>
          <w:p w14:paraId="761470A5"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09324E59" w14:textId="77777777" w:rsidR="005D4961" w:rsidRDefault="00E37B79">
            <w:pPr>
              <w:spacing w:before="80" w:after="80" w:line="280" w:lineRule="auto"/>
              <w:jc w:val="center"/>
            </w:pPr>
            <w:r>
              <w:rPr>
                <w:b/>
                <w:bCs/>
                <w:color w:val="385723"/>
                <w:sz w:val="20"/>
                <w:szCs w:val="20"/>
              </w:rPr>
              <w:t>Phase 3</w:t>
            </w:r>
          </w:p>
        </w:tc>
      </w:tr>
    </w:tbl>
    <w:p w14:paraId="6156BF7D" w14:textId="77777777" w:rsidR="005D4961" w:rsidRDefault="00E37B79">
      <w:pPr>
        <w:keepNext/>
        <w:spacing w:before="280" w:after="120" w:line="300" w:lineRule="auto"/>
      </w:pPr>
      <w:r>
        <w:rPr>
          <w:b/>
          <w:bCs/>
          <w:color w:val="1F3864"/>
          <w:sz w:val="26"/>
          <w:szCs w:val="26"/>
        </w:rPr>
        <w:t>30A.7.12  C&amp;A — Compliance &amp; Audit (Risk · Ethics · Policy)  (30 systems)</w:t>
      </w:r>
    </w:p>
    <w:p w14:paraId="57FCFB18" w14:textId="77777777" w:rsidR="005D4961" w:rsidRDefault="00E37B79">
      <w:pPr>
        <w:spacing w:before="80" w:after="80" w:line="280" w:lineRule="auto"/>
      </w:pPr>
      <w:r>
        <w:rPr>
          <w:i/>
          <w:iCs/>
        </w:rPr>
        <w:t>Phasing: 14 Fast-Track · 14 Phase 2 · 2 Phase 3.</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028"/>
        <w:gridCol w:w="3486"/>
        <w:gridCol w:w="2515"/>
        <w:gridCol w:w="999"/>
        <w:gridCol w:w="998"/>
      </w:tblGrid>
      <w:tr w:rsidR="005D4961" w14:paraId="0B8FCC5E" w14:textId="77777777">
        <w:trPr>
          <w:cantSplit/>
          <w:tblHeader/>
        </w:trPr>
        <w:tc>
          <w:tcPr>
            <w:tcW w:w="1000" w:type="dxa"/>
            <w:shd w:val="clear" w:color="auto" w:fill="0F2A5C"/>
            <w:tcMar>
              <w:top w:w="80" w:type="dxa"/>
              <w:left w:w="100" w:type="dxa"/>
              <w:bottom w:w="80" w:type="dxa"/>
              <w:right w:w="100" w:type="dxa"/>
            </w:tcMar>
            <w:vAlign w:val="center"/>
          </w:tcPr>
          <w:p w14:paraId="1F39BC03" w14:textId="77777777" w:rsidR="005D4961" w:rsidRDefault="00E37B79">
            <w:pPr>
              <w:spacing w:before="80" w:after="80" w:line="280" w:lineRule="auto"/>
            </w:pPr>
            <w:r>
              <w:rPr>
                <w:b/>
                <w:bCs/>
                <w:color w:val="FFFFFF"/>
              </w:rPr>
              <w:t>ID</w:t>
            </w:r>
          </w:p>
        </w:tc>
        <w:tc>
          <w:tcPr>
            <w:tcW w:w="3500" w:type="dxa"/>
            <w:shd w:val="clear" w:color="auto" w:fill="0F2A5C"/>
            <w:tcMar>
              <w:top w:w="80" w:type="dxa"/>
              <w:left w:w="100" w:type="dxa"/>
              <w:bottom w:w="80" w:type="dxa"/>
              <w:right w:w="100" w:type="dxa"/>
            </w:tcMar>
            <w:vAlign w:val="center"/>
          </w:tcPr>
          <w:p w14:paraId="04EE6EF9" w14:textId="77777777" w:rsidR="005D4961" w:rsidRDefault="00E37B79">
            <w:pPr>
              <w:spacing w:before="80" w:after="80" w:line="280" w:lineRule="auto"/>
            </w:pPr>
            <w:r>
              <w:rPr>
                <w:b/>
                <w:bCs/>
                <w:color w:val="FFFFFF"/>
              </w:rPr>
              <w:t>System</w:t>
            </w:r>
          </w:p>
        </w:tc>
        <w:tc>
          <w:tcPr>
            <w:tcW w:w="2526" w:type="dxa"/>
            <w:shd w:val="clear" w:color="auto" w:fill="0F2A5C"/>
            <w:tcMar>
              <w:top w:w="80" w:type="dxa"/>
              <w:left w:w="100" w:type="dxa"/>
              <w:bottom w:w="80" w:type="dxa"/>
              <w:right w:w="100" w:type="dxa"/>
            </w:tcMar>
            <w:vAlign w:val="center"/>
          </w:tcPr>
          <w:p w14:paraId="4A23FC8E" w14:textId="77777777" w:rsidR="005D4961" w:rsidRDefault="00E37B79">
            <w:pPr>
              <w:spacing w:before="80" w:after="80" w:line="280" w:lineRule="auto"/>
            </w:pPr>
            <w:r>
              <w:rPr>
                <w:b/>
                <w:bCs/>
                <w:color w:val="FFFFFF"/>
              </w:rPr>
              <w:t>Functional Cluster</w:t>
            </w:r>
          </w:p>
        </w:tc>
        <w:tc>
          <w:tcPr>
            <w:tcW w:w="1000" w:type="dxa"/>
            <w:shd w:val="clear" w:color="auto" w:fill="0F2A5C"/>
            <w:tcMar>
              <w:top w:w="80" w:type="dxa"/>
              <w:left w:w="100" w:type="dxa"/>
              <w:bottom w:w="80" w:type="dxa"/>
              <w:right w:w="100" w:type="dxa"/>
            </w:tcMar>
            <w:vAlign w:val="center"/>
          </w:tcPr>
          <w:p w14:paraId="619CB2F8" w14:textId="77777777" w:rsidR="005D4961" w:rsidRDefault="00E37B79">
            <w:pPr>
              <w:spacing w:before="80" w:after="80" w:line="280" w:lineRule="auto"/>
              <w:jc w:val="center"/>
            </w:pPr>
            <w:r>
              <w:rPr>
                <w:b/>
                <w:bCs/>
                <w:color w:val="FFFFFF"/>
              </w:rPr>
              <w:t>Source</w:t>
            </w:r>
          </w:p>
        </w:tc>
        <w:tc>
          <w:tcPr>
            <w:tcW w:w="1000" w:type="dxa"/>
            <w:shd w:val="clear" w:color="auto" w:fill="0F2A5C"/>
            <w:tcMar>
              <w:top w:w="80" w:type="dxa"/>
              <w:left w:w="100" w:type="dxa"/>
              <w:bottom w:w="80" w:type="dxa"/>
              <w:right w:w="100" w:type="dxa"/>
            </w:tcMar>
            <w:vAlign w:val="center"/>
          </w:tcPr>
          <w:p w14:paraId="538AB6B3" w14:textId="77777777" w:rsidR="005D4961" w:rsidRDefault="00E37B79">
            <w:pPr>
              <w:spacing w:before="80" w:after="80" w:line="280" w:lineRule="auto"/>
              <w:jc w:val="center"/>
            </w:pPr>
            <w:r>
              <w:rPr>
                <w:b/>
                <w:bCs/>
                <w:color w:val="FFFFFF"/>
              </w:rPr>
              <w:t>Phase</w:t>
            </w:r>
          </w:p>
        </w:tc>
      </w:tr>
      <w:tr w:rsidR="005D4961" w14:paraId="0CA73B05" w14:textId="77777777">
        <w:trPr>
          <w:cantSplit/>
        </w:trPr>
        <w:tc>
          <w:tcPr>
            <w:tcW w:w="1000" w:type="dxa"/>
            <w:tcMar>
              <w:top w:w="80" w:type="dxa"/>
              <w:left w:w="100" w:type="dxa"/>
              <w:bottom w:w="80" w:type="dxa"/>
              <w:right w:w="100" w:type="dxa"/>
            </w:tcMar>
            <w:vAlign w:val="center"/>
          </w:tcPr>
          <w:p w14:paraId="269FF5BC" w14:textId="77777777" w:rsidR="005D4961" w:rsidRDefault="00E37B79">
            <w:pPr>
              <w:spacing w:before="80" w:after="80" w:line="280" w:lineRule="auto"/>
            </w:pPr>
            <w:r>
              <w:rPr>
                <w:b/>
                <w:bCs/>
              </w:rPr>
              <w:t>S005</w:t>
            </w:r>
          </w:p>
        </w:tc>
        <w:tc>
          <w:tcPr>
            <w:tcW w:w="3500" w:type="dxa"/>
            <w:tcMar>
              <w:top w:w="80" w:type="dxa"/>
              <w:left w:w="100" w:type="dxa"/>
              <w:bottom w:w="80" w:type="dxa"/>
              <w:right w:w="100" w:type="dxa"/>
            </w:tcMar>
            <w:vAlign w:val="center"/>
          </w:tcPr>
          <w:p w14:paraId="61A300FD" w14:textId="77777777" w:rsidR="005D4961" w:rsidRDefault="00E37B79">
            <w:pPr>
              <w:spacing w:before="80" w:after="80" w:line="280" w:lineRule="auto"/>
            </w:pPr>
            <w:r>
              <w:t>Policy Management System</w:t>
            </w:r>
          </w:p>
        </w:tc>
        <w:tc>
          <w:tcPr>
            <w:tcW w:w="2526" w:type="dxa"/>
            <w:tcMar>
              <w:top w:w="80" w:type="dxa"/>
              <w:left w:w="100" w:type="dxa"/>
              <w:bottom w:w="80" w:type="dxa"/>
              <w:right w:w="100" w:type="dxa"/>
            </w:tcMar>
            <w:vAlign w:val="center"/>
          </w:tcPr>
          <w:p w14:paraId="4569E5FE" w14:textId="77777777" w:rsidR="005D4961" w:rsidRDefault="00E37B79">
            <w:pPr>
              <w:spacing w:before="80" w:after="80" w:line="280" w:lineRule="auto"/>
            </w:pPr>
            <w:r>
              <w:rPr>
                <w:sz w:val="20"/>
                <w:szCs w:val="20"/>
              </w:rPr>
              <w:t>C1 · Governance, Board, Statutory &amp; Records</w:t>
            </w:r>
          </w:p>
        </w:tc>
        <w:tc>
          <w:tcPr>
            <w:tcW w:w="1000" w:type="dxa"/>
            <w:tcMar>
              <w:top w:w="80" w:type="dxa"/>
              <w:left w:w="100" w:type="dxa"/>
              <w:bottom w:w="80" w:type="dxa"/>
              <w:right w:w="100" w:type="dxa"/>
            </w:tcMar>
            <w:vAlign w:val="center"/>
          </w:tcPr>
          <w:p w14:paraId="0AA91353" w14:textId="77777777" w:rsidR="005D4961" w:rsidRDefault="00E37B79">
            <w:pPr>
              <w:spacing w:before="80" w:after="80" w:line="280" w:lineRule="auto"/>
              <w:jc w:val="center"/>
            </w:pPr>
            <w:r>
              <w:rPr>
                <w:b/>
                <w:bCs/>
                <w:color w:val="1F3864"/>
                <w:sz w:val="20"/>
                <w:szCs w:val="20"/>
              </w:rPr>
              <w:t>DTI v3.0</w:t>
            </w:r>
          </w:p>
        </w:tc>
        <w:tc>
          <w:tcPr>
            <w:tcW w:w="1000" w:type="dxa"/>
            <w:tcMar>
              <w:top w:w="80" w:type="dxa"/>
              <w:left w:w="100" w:type="dxa"/>
              <w:bottom w:w="80" w:type="dxa"/>
              <w:right w:w="100" w:type="dxa"/>
            </w:tcMar>
            <w:vAlign w:val="center"/>
          </w:tcPr>
          <w:p w14:paraId="135706A9" w14:textId="77777777" w:rsidR="005D4961" w:rsidRDefault="00E37B79">
            <w:pPr>
              <w:spacing w:before="80" w:after="80" w:line="280" w:lineRule="auto"/>
              <w:jc w:val="center"/>
            </w:pPr>
            <w:r>
              <w:rPr>
                <w:b/>
                <w:bCs/>
                <w:color w:val="BF8F00"/>
                <w:sz w:val="20"/>
                <w:szCs w:val="20"/>
              </w:rPr>
              <w:t>Phase 2</w:t>
            </w:r>
          </w:p>
        </w:tc>
      </w:tr>
      <w:tr w:rsidR="005D4961" w14:paraId="5B9CEEB0" w14:textId="77777777">
        <w:trPr>
          <w:cantSplit/>
        </w:trPr>
        <w:tc>
          <w:tcPr>
            <w:tcW w:w="1000" w:type="dxa"/>
            <w:shd w:val="clear" w:color="auto" w:fill="F5F7FB"/>
            <w:tcMar>
              <w:top w:w="80" w:type="dxa"/>
              <w:left w:w="100" w:type="dxa"/>
              <w:bottom w:w="80" w:type="dxa"/>
              <w:right w:w="100" w:type="dxa"/>
            </w:tcMar>
            <w:vAlign w:val="center"/>
          </w:tcPr>
          <w:p w14:paraId="068FD615" w14:textId="77777777" w:rsidR="005D4961" w:rsidRDefault="00E37B79">
            <w:pPr>
              <w:spacing w:before="80" w:after="80" w:line="280" w:lineRule="auto"/>
            </w:pPr>
            <w:r>
              <w:rPr>
                <w:b/>
                <w:bCs/>
              </w:rPr>
              <w:t>S006</w:t>
            </w:r>
          </w:p>
        </w:tc>
        <w:tc>
          <w:tcPr>
            <w:tcW w:w="3500" w:type="dxa"/>
            <w:shd w:val="clear" w:color="auto" w:fill="F5F7FB"/>
            <w:tcMar>
              <w:top w:w="80" w:type="dxa"/>
              <w:left w:w="100" w:type="dxa"/>
              <w:bottom w:w="80" w:type="dxa"/>
              <w:right w:w="100" w:type="dxa"/>
            </w:tcMar>
            <w:vAlign w:val="center"/>
          </w:tcPr>
          <w:p w14:paraId="57149DFF" w14:textId="77777777" w:rsidR="005D4961" w:rsidRDefault="00E37B79">
            <w:pPr>
              <w:spacing w:before="80" w:after="80" w:line="280" w:lineRule="auto"/>
            </w:pPr>
            <w:r>
              <w:t>Policy Lifecycle Workflow with Attestation</w:t>
            </w:r>
          </w:p>
        </w:tc>
        <w:tc>
          <w:tcPr>
            <w:tcW w:w="2526" w:type="dxa"/>
            <w:shd w:val="clear" w:color="auto" w:fill="F5F7FB"/>
            <w:tcMar>
              <w:top w:w="80" w:type="dxa"/>
              <w:left w:w="100" w:type="dxa"/>
              <w:bottom w:w="80" w:type="dxa"/>
              <w:right w:w="100" w:type="dxa"/>
            </w:tcMar>
            <w:vAlign w:val="center"/>
          </w:tcPr>
          <w:p w14:paraId="4CFE2C95" w14:textId="77777777" w:rsidR="005D4961" w:rsidRDefault="00E37B79">
            <w:pPr>
              <w:spacing w:before="80" w:after="80" w:line="280" w:lineRule="auto"/>
            </w:pPr>
            <w:r>
              <w:rPr>
                <w:sz w:val="20"/>
                <w:szCs w:val="20"/>
              </w:rPr>
              <w:t>C1 · Governance, Board, Statutory &amp; Records</w:t>
            </w:r>
          </w:p>
        </w:tc>
        <w:tc>
          <w:tcPr>
            <w:tcW w:w="1000" w:type="dxa"/>
            <w:shd w:val="clear" w:color="auto" w:fill="F5F7FB"/>
            <w:tcMar>
              <w:top w:w="80" w:type="dxa"/>
              <w:left w:w="100" w:type="dxa"/>
              <w:bottom w:w="80" w:type="dxa"/>
              <w:right w:w="100" w:type="dxa"/>
            </w:tcMar>
            <w:vAlign w:val="center"/>
          </w:tcPr>
          <w:p w14:paraId="4E012E03"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1E4F19C9" w14:textId="77777777" w:rsidR="005D4961" w:rsidRDefault="00E37B79">
            <w:pPr>
              <w:spacing w:before="80" w:after="80" w:line="280" w:lineRule="auto"/>
              <w:jc w:val="center"/>
            </w:pPr>
            <w:r>
              <w:rPr>
                <w:b/>
                <w:bCs/>
                <w:color w:val="BF8F00"/>
                <w:sz w:val="20"/>
                <w:szCs w:val="20"/>
              </w:rPr>
              <w:t>Phase 2</w:t>
            </w:r>
          </w:p>
        </w:tc>
      </w:tr>
      <w:tr w:rsidR="005D4961" w14:paraId="3AFFE27A" w14:textId="77777777">
        <w:trPr>
          <w:cantSplit/>
        </w:trPr>
        <w:tc>
          <w:tcPr>
            <w:tcW w:w="1000" w:type="dxa"/>
            <w:tcMar>
              <w:top w:w="80" w:type="dxa"/>
              <w:left w:w="100" w:type="dxa"/>
              <w:bottom w:w="80" w:type="dxa"/>
              <w:right w:w="100" w:type="dxa"/>
            </w:tcMar>
            <w:vAlign w:val="center"/>
          </w:tcPr>
          <w:p w14:paraId="2E7DB865" w14:textId="77777777" w:rsidR="005D4961" w:rsidRDefault="00E37B79">
            <w:pPr>
              <w:spacing w:before="80" w:after="80" w:line="280" w:lineRule="auto"/>
            </w:pPr>
            <w:r>
              <w:rPr>
                <w:b/>
                <w:bCs/>
              </w:rPr>
              <w:t>S010</w:t>
            </w:r>
          </w:p>
        </w:tc>
        <w:tc>
          <w:tcPr>
            <w:tcW w:w="3500" w:type="dxa"/>
            <w:tcMar>
              <w:top w:w="80" w:type="dxa"/>
              <w:left w:w="100" w:type="dxa"/>
              <w:bottom w:w="80" w:type="dxa"/>
              <w:right w:w="100" w:type="dxa"/>
            </w:tcMar>
            <w:vAlign w:val="center"/>
          </w:tcPr>
          <w:p w14:paraId="2817C818" w14:textId="77777777" w:rsidR="005D4961" w:rsidRDefault="00E37B79">
            <w:pPr>
              <w:spacing w:before="80" w:after="80" w:line="280" w:lineRule="auto"/>
            </w:pPr>
            <w:r>
              <w:t>Conflict-of-Interest Declaration Portal (entity-wide)</w:t>
            </w:r>
          </w:p>
        </w:tc>
        <w:tc>
          <w:tcPr>
            <w:tcW w:w="2526" w:type="dxa"/>
            <w:tcMar>
              <w:top w:w="80" w:type="dxa"/>
              <w:left w:w="100" w:type="dxa"/>
              <w:bottom w:w="80" w:type="dxa"/>
              <w:right w:w="100" w:type="dxa"/>
            </w:tcMar>
            <w:vAlign w:val="center"/>
          </w:tcPr>
          <w:p w14:paraId="33640C8C" w14:textId="77777777" w:rsidR="005D4961" w:rsidRDefault="00E37B79">
            <w:pPr>
              <w:spacing w:before="80" w:after="80" w:line="280" w:lineRule="auto"/>
            </w:pPr>
            <w:r>
              <w:rPr>
                <w:sz w:val="20"/>
                <w:szCs w:val="20"/>
              </w:rPr>
              <w:t>C1 · Governance, Board, Statutory &amp; Records</w:t>
            </w:r>
          </w:p>
        </w:tc>
        <w:tc>
          <w:tcPr>
            <w:tcW w:w="1000" w:type="dxa"/>
            <w:tcMar>
              <w:top w:w="80" w:type="dxa"/>
              <w:left w:w="100" w:type="dxa"/>
              <w:bottom w:w="80" w:type="dxa"/>
              <w:right w:w="100" w:type="dxa"/>
            </w:tcMar>
            <w:vAlign w:val="center"/>
          </w:tcPr>
          <w:p w14:paraId="204229CF"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254AA099" w14:textId="77777777" w:rsidR="005D4961" w:rsidRDefault="00E37B79">
            <w:pPr>
              <w:spacing w:before="80" w:after="80" w:line="280" w:lineRule="auto"/>
              <w:jc w:val="center"/>
            </w:pPr>
            <w:r>
              <w:rPr>
                <w:b/>
                <w:bCs/>
                <w:color w:val="C00000"/>
                <w:sz w:val="20"/>
                <w:szCs w:val="20"/>
              </w:rPr>
              <w:t>Fast-Track</w:t>
            </w:r>
          </w:p>
        </w:tc>
      </w:tr>
      <w:tr w:rsidR="005D4961" w14:paraId="6A9AD799" w14:textId="77777777">
        <w:trPr>
          <w:cantSplit/>
        </w:trPr>
        <w:tc>
          <w:tcPr>
            <w:tcW w:w="1000" w:type="dxa"/>
            <w:shd w:val="clear" w:color="auto" w:fill="F5F7FB"/>
            <w:tcMar>
              <w:top w:w="80" w:type="dxa"/>
              <w:left w:w="100" w:type="dxa"/>
              <w:bottom w:w="80" w:type="dxa"/>
              <w:right w:w="100" w:type="dxa"/>
            </w:tcMar>
            <w:vAlign w:val="center"/>
          </w:tcPr>
          <w:p w14:paraId="05A03472" w14:textId="77777777" w:rsidR="005D4961" w:rsidRDefault="00E37B79">
            <w:pPr>
              <w:spacing w:before="80" w:after="80" w:line="280" w:lineRule="auto"/>
            </w:pPr>
            <w:r>
              <w:rPr>
                <w:b/>
                <w:bCs/>
              </w:rPr>
              <w:t>S011</w:t>
            </w:r>
          </w:p>
        </w:tc>
        <w:tc>
          <w:tcPr>
            <w:tcW w:w="3500" w:type="dxa"/>
            <w:shd w:val="clear" w:color="auto" w:fill="F5F7FB"/>
            <w:tcMar>
              <w:top w:w="80" w:type="dxa"/>
              <w:left w:w="100" w:type="dxa"/>
              <w:bottom w:w="80" w:type="dxa"/>
              <w:right w:w="100" w:type="dxa"/>
            </w:tcMar>
            <w:vAlign w:val="center"/>
          </w:tcPr>
          <w:p w14:paraId="6E08AFE2" w14:textId="77777777" w:rsidR="005D4961" w:rsidRDefault="00E37B79">
            <w:pPr>
              <w:spacing w:before="80" w:after="80" w:line="280" w:lineRule="auto"/>
            </w:pPr>
            <w:r>
              <w:t>Gifts, Hospitality &amp; Entertainment Register</w:t>
            </w:r>
          </w:p>
        </w:tc>
        <w:tc>
          <w:tcPr>
            <w:tcW w:w="2526" w:type="dxa"/>
            <w:shd w:val="clear" w:color="auto" w:fill="F5F7FB"/>
            <w:tcMar>
              <w:top w:w="80" w:type="dxa"/>
              <w:left w:w="100" w:type="dxa"/>
              <w:bottom w:w="80" w:type="dxa"/>
              <w:right w:w="100" w:type="dxa"/>
            </w:tcMar>
            <w:vAlign w:val="center"/>
          </w:tcPr>
          <w:p w14:paraId="5E507353" w14:textId="77777777" w:rsidR="005D4961" w:rsidRDefault="00E37B79">
            <w:pPr>
              <w:spacing w:before="80" w:after="80" w:line="280" w:lineRule="auto"/>
            </w:pPr>
            <w:r>
              <w:rPr>
                <w:sz w:val="20"/>
                <w:szCs w:val="20"/>
              </w:rPr>
              <w:t>C1 · Governance, Board, Statutory &amp; Records</w:t>
            </w:r>
          </w:p>
        </w:tc>
        <w:tc>
          <w:tcPr>
            <w:tcW w:w="1000" w:type="dxa"/>
            <w:shd w:val="clear" w:color="auto" w:fill="F5F7FB"/>
            <w:tcMar>
              <w:top w:w="80" w:type="dxa"/>
              <w:left w:w="100" w:type="dxa"/>
              <w:bottom w:w="80" w:type="dxa"/>
              <w:right w:w="100" w:type="dxa"/>
            </w:tcMar>
            <w:vAlign w:val="center"/>
          </w:tcPr>
          <w:p w14:paraId="4F652B84"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77434429" w14:textId="77777777" w:rsidR="005D4961" w:rsidRDefault="00E37B79">
            <w:pPr>
              <w:spacing w:before="80" w:after="80" w:line="280" w:lineRule="auto"/>
              <w:jc w:val="center"/>
            </w:pPr>
            <w:r>
              <w:rPr>
                <w:b/>
                <w:bCs/>
                <w:color w:val="BF8F00"/>
                <w:sz w:val="20"/>
                <w:szCs w:val="20"/>
              </w:rPr>
              <w:t>Phase 2</w:t>
            </w:r>
          </w:p>
        </w:tc>
      </w:tr>
      <w:tr w:rsidR="005D4961" w14:paraId="461ACB94" w14:textId="77777777">
        <w:trPr>
          <w:cantSplit/>
        </w:trPr>
        <w:tc>
          <w:tcPr>
            <w:tcW w:w="1000" w:type="dxa"/>
            <w:tcMar>
              <w:top w:w="80" w:type="dxa"/>
              <w:left w:w="100" w:type="dxa"/>
              <w:bottom w:w="80" w:type="dxa"/>
              <w:right w:w="100" w:type="dxa"/>
            </w:tcMar>
            <w:vAlign w:val="center"/>
          </w:tcPr>
          <w:p w14:paraId="514DE86A" w14:textId="77777777" w:rsidR="005D4961" w:rsidRDefault="00E37B79">
            <w:pPr>
              <w:spacing w:before="80" w:after="80" w:line="280" w:lineRule="auto"/>
            </w:pPr>
            <w:r>
              <w:rPr>
                <w:b/>
                <w:bCs/>
              </w:rPr>
              <w:t>S012</w:t>
            </w:r>
          </w:p>
        </w:tc>
        <w:tc>
          <w:tcPr>
            <w:tcW w:w="3500" w:type="dxa"/>
            <w:tcMar>
              <w:top w:w="80" w:type="dxa"/>
              <w:left w:w="100" w:type="dxa"/>
              <w:bottom w:w="80" w:type="dxa"/>
              <w:right w:w="100" w:type="dxa"/>
            </w:tcMar>
            <w:vAlign w:val="center"/>
          </w:tcPr>
          <w:p w14:paraId="34DA1090" w14:textId="77777777" w:rsidR="005D4961" w:rsidRDefault="00E37B79">
            <w:pPr>
              <w:spacing w:before="80" w:after="80" w:line="280" w:lineRule="auto"/>
            </w:pPr>
            <w:r>
              <w:t>Code-of-Conduct Acknowledgement &amp; Annual Attestation Engine</w:t>
            </w:r>
          </w:p>
        </w:tc>
        <w:tc>
          <w:tcPr>
            <w:tcW w:w="2526" w:type="dxa"/>
            <w:tcMar>
              <w:top w:w="80" w:type="dxa"/>
              <w:left w:w="100" w:type="dxa"/>
              <w:bottom w:w="80" w:type="dxa"/>
              <w:right w:w="100" w:type="dxa"/>
            </w:tcMar>
            <w:vAlign w:val="center"/>
          </w:tcPr>
          <w:p w14:paraId="2CBA26ED" w14:textId="77777777" w:rsidR="005D4961" w:rsidRDefault="00E37B79">
            <w:pPr>
              <w:spacing w:before="80" w:after="80" w:line="280" w:lineRule="auto"/>
            </w:pPr>
            <w:r>
              <w:rPr>
                <w:sz w:val="20"/>
                <w:szCs w:val="20"/>
              </w:rPr>
              <w:t>C1 · Governance, Board, Statutory &amp; Records</w:t>
            </w:r>
          </w:p>
        </w:tc>
        <w:tc>
          <w:tcPr>
            <w:tcW w:w="1000" w:type="dxa"/>
            <w:tcMar>
              <w:top w:w="80" w:type="dxa"/>
              <w:left w:w="100" w:type="dxa"/>
              <w:bottom w:w="80" w:type="dxa"/>
              <w:right w:w="100" w:type="dxa"/>
            </w:tcMar>
            <w:vAlign w:val="center"/>
          </w:tcPr>
          <w:p w14:paraId="7C7417ED"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0CC6EA65" w14:textId="77777777" w:rsidR="005D4961" w:rsidRDefault="00E37B79">
            <w:pPr>
              <w:spacing w:before="80" w:after="80" w:line="280" w:lineRule="auto"/>
              <w:jc w:val="center"/>
            </w:pPr>
            <w:r>
              <w:rPr>
                <w:b/>
                <w:bCs/>
                <w:color w:val="C00000"/>
                <w:sz w:val="20"/>
                <w:szCs w:val="20"/>
              </w:rPr>
              <w:t>Fast-Track</w:t>
            </w:r>
          </w:p>
        </w:tc>
      </w:tr>
      <w:tr w:rsidR="005D4961" w14:paraId="20CDFA80" w14:textId="77777777">
        <w:trPr>
          <w:cantSplit/>
        </w:trPr>
        <w:tc>
          <w:tcPr>
            <w:tcW w:w="1000" w:type="dxa"/>
            <w:shd w:val="clear" w:color="auto" w:fill="F5F7FB"/>
            <w:tcMar>
              <w:top w:w="80" w:type="dxa"/>
              <w:left w:w="100" w:type="dxa"/>
              <w:bottom w:w="80" w:type="dxa"/>
              <w:right w:w="100" w:type="dxa"/>
            </w:tcMar>
            <w:vAlign w:val="center"/>
          </w:tcPr>
          <w:p w14:paraId="0D00D106" w14:textId="77777777" w:rsidR="005D4961" w:rsidRDefault="00E37B79">
            <w:pPr>
              <w:spacing w:before="80" w:after="80" w:line="280" w:lineRule="auto"/>
            </w:pPr>
            <w:r>
              <w:rPr>
                <w:b/>
                <w:bCs/>
              </w:rPr>
              <w:t>S013</w:t>
            </w:r>
          </w:p>
        </w:tc>
        <w:tc>
          <w:tcPr>
            <w:tcW w:w="3500" w:type="dxa"/>
            <w:shd w:val="clear" w:color="auto" w:fill="F5F7FB"/>
            <w:tcMar>
              <w:top w:w="80" w:type="dxa"/>
              <w:left w:w="100" w:type="dxa"/>
              <w:bottom w:w="80" w:type="dxa"/>
              <w:right w:w="100" w:type="dxa"/>
            </w:tcMar>
            <w:vAlign w:val="center"/>
          </w:tcPr>
          <w:p w14:paraId="735F8800" w14:textId="77777777" w:rsidR="005D4961" w:rsidRDefault="00E37B79">
            <w:pPr>
              <w:spacing w:before="80" w:after="80" w:line="280" w:lineRule="auto"/>
            </w:pPr>
            <w:r>
              <w:t>Compliance Obligations Register</w:t>
            </w:r>
          </w:p>
        </w:tc>
        <w:tc>
          <w:tcPr>
            <w:tcW w:w="2526" w:type="dxa"/>
            <w:shd w:val="clear" w:color="auto" w:fill="F5F7FB"/>
            <w:tcMar>
              <w:top w:w="80" w:type="dxa"/>
              <w:left w:w="100" w:type="dxa"/>
              <w:bottom w:w="80" w:type="dxa"/>
              <w:right w:w="100" w:type="dxa"/>
            </w:tcMar>
            <w:vAlign w:val="center"/>
          </w:tcPr>
          <w:p w14:paraId="32F16A60" w14:textId="77777777" w:rsidR="005D4961" w:rsidRDefault="00E37B79">
            <w:pPr>
              <w:spacing w:before="80" w:after="80" w:line="280" w:lineRule="auto"/>
            </w:pPr>
            <w:r>
              <w:rPr>
                <w:sz w:val="20"/>
                <w:szCs w:val="20"/>
              </w:rPr>
              <w:t>C1 · Governance, Board, Statutory &amp; Records</w:t>
            </w:r>
          </w:p>
        </w:tc>
        <w:tc>
          <w:tcPr>
            <w:tcW w:w="1000" w:type="dxa"/>
            <w:shd w:val="clear" w:color="auto" w:fill="F5F7FB"/>
            <w:tcMar>
              <w:top w:w="80" w:type="dxa"/>
              <w:left w:w="100" w:type="dxa"/>
              <w:bottom w:w="80" w:type="dxa"/>
              <w:right w:w="100" w:type="dxa"/>
            </w:tcMar>
            <w:vAlign w:val="center"/>
          </w:tcPr>
          <w:p w14:paraId="728AC0CF"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5013C088" w14:textId="77777777" w:rsidR="005D4961" w:rsidRDefault="00E37B79">
            <w:pPr>
              <w:spacing w:before="80" w:after="80" w:line="280" w:lineRule="auto"/>
              <w:jc w:val="center"/>
            </w:pPr>
            <w:r>
              <w:rPr>
                <w:b/>
                <w:bCs/>
                <w:color w:val="C00000"/>
                <w:sz w:val="20"/>
                <w:szCs w:val="20"/>
              </w:rPr>
              <w:t>Fast-Track</w:t>
            </w:r>
          </w:p>
        </w:tc>
      </w:tr>
      <w:tr w:rsidR="005D4961" w14:paraId="28FF3FDB" w14:textId="77777777">
        <w:trPr>
          <w:cantSplit/>
        </w:trPr>
        <w:tc>
          <w:tcPr>
            <w:tcW w:w="1000" w:type="dxa"/>
            <w:tcMar>
              <w:top w:w="80" w:type="dxa"/>
              <w:left w:w="100" w:type="dxa"/>
              <w:bottom w:w="80" w:type="dxa"/>
              <w:right w:w="100" w:type="dxa"/>
            </w:tcMar>
            <w:vAlign w:val="center"/>
          </w:tcPr>
          <w:p w14:paraId="190FB2DB" w14:textId="77777777" w:rsidR="005D4961" w:rsidRDefault="00E37B79">
            <w:pPr>
              <w:spacing w:before="80" w:after="80" w:line="280" w:lineRule="auto"/>
            </w:pPr>
            <w:r>
              <w:rPr>
                <w:b/>
                <w:bCs/>
              </w:rPr>
              <w:lastRenderedPageBreak/>
              <w:t>S014</w:t>
            </w:r>
          </w:p>
        </w:tc>
        <w:tc>
          <w:tcPr>
            <w:tcW w:w="3500" w:type="dxa"/>
            <w:tcMar>
              <w:top w:w="80" w:type="dxa"/>
              <w:left w:w="100" w:type="dxa"/>
              <w:bottom w:w="80" w:type="dxa"/>
              <w:right w:w="100" w:type="dxa"/>
            </w:tcMar>
            <w:vAlign w:val="center"/>
          </w:tcPr>
          <w:p w14:paraId="0A4D3170" w14:textId="77777777" w:rsidR="005D4961" w:rsidRDefault="00E37B79">
            <w:pPr>
              <w:spacing w:before="80" w:after="80" w:line="280" w:lineRule="auto"/>
            </w:pPr>
            <w:r>
              <w:t>Regulatory Horizon Scanning</w:t>
            </w:r>
          </w:p>
        </w:tc>
        <w:tc>
          <w:tcPr>
            <w:tcW w:w="2526" w:type="dxa"/>
            <w:tcMar>
              <w:top w:w="80" w:type="dxa"/>
              <w:left w:w="100" w:type="dxa"/>
              <w:bottom w:w="80" w:type="dxa"/>
              <w:right w:w="100" w:type="dxa"/>
            </w:tcMar>
            <w:vAlign w:val="center"/>
          </w:tcPr>
          <w:p w14:paraId="4E6E39CD" w14:textId="77777777" w:rsidR="005D4961" w:rsidRDefault="00E37B79">
            <w:pPr>
              <w:spacing w:before="80" w:after="80" w:line="280" w:lineRule="auto"/>
            </w:pPr>
            <w:r>
              <w:rPr>
                <w:sz w:val="20"/>
                <w:szCs w:val="20"/>
              </w:rPr>
              <w:t>C1 · Governance, Board, Statutory &amp; Records</w:t>
            </w:r>
          </w:p>
        </w:tc>
        <w:tc>
          <w:tcPr>
            <w:tcW w:w="1000" w:type="dxa"/>
            <w:tcMar>
              <w:top w:w="80" w:type="dxa"/>
              <w:left w:w="100" w:type="dxa"/>
              <w:bottom w:w="80" w:type="dxa"/>
              <w:right w:w="100" w:type="dxa"/>
            </w:tcMar>
            <w:vAlign w:val="center"/>
          </w:tcPr>
          <w:p w14:paraId="75AC5C70"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70633543" w14:textId="77777777" w:rsidR="005D4961" w:rsidRDefault="00E37B79">
            <w:pPr>
              <w:spacing w:before="80" w:after="80" w:line="280" w:lineRule="auto"/>
              <w:jc w:val="center"/>
            </w:pPr>
            <w:r>
              <w:rPr>
                <w:b/>
                <w:bCs/>
                <w:color w:val="BF8F00"/>
                <w:sz w:val="20"/>
                <w:szCs w:val="20"/>
              </w:rPr>
              <w:t>Phase 2</w:t>
            </w:r>
          </w:p>
        </w:tc>
      </w:tr>
      <w:tr w:rsidR="005D4961" w14:paraId="651A83A1" w14:textId="77777777">
        <w:trPr>
          <w:cantSplit/>
        </w:trPr>
        <w:tc>
          <w:tcPr>
            <w:tcW w:w="1000" w:type="dxa"/>
            <w:shd w:val="clear" w:color="auto" w:fill="F5F7FB"/>
            <w:tcMar>
              <w:top w:w="80" w:type="dxa"/>
              <w:left w:w="100" w:type="dxa"/>
              <w:bottom w:w="80" w:type="dxa"/>
              <w:right w:w="100" w:type="dxa"/>
            </w:tcMar>
            <w:vAlign w:val="center"/>
          </w:tcPr>
          <w:p w14:paraId="6341796A" w14:textId="77777777" w:rsidR="005D4961" w:rsidRDefault="00E37B79">
            <w:pPr>
              <w:spacing w:before="80" w:after="80" w:line="280" w:lineRule="auto"/>
            </w:pPr>
            <w:r>
              <w:rPr>
                <w:b/>
                <w:bCs/>
              </w:rPr>
              <w:t>S183</w:t>
            </w:r>
          </w:p>
        </w:tc>
        <w:tc>
          <w:tcPr>
            <w:tcW w:w="3500" w:type="dxa"/>
            <w:shd w:val="clear" w:color="auto" w:fill="F5F7FB"/>
            <w:tcMar>
              <w:top w:w="80" w:type="dxa"/>
              <w:left w:w="100" w:type="dxa"/>
              <w:bottom w:w="80" w:type="dxa"/>
              <w:right w:w="100" w:type="dxa"/>
            </w:tcMar>
            <w:vAlign w:val="center"/>
          </w:tcPr>
          <w:p w14:paraId="61DBD4F0" w14:textId="77777777" w:rsidR="005D4961" w:rsidRDefault="00E37B79">
            <w:pPr>
              <w:spacing w:before="80" w:after="80" w:line="280" w:lineRule="auto"/>
            </w:pPr>
            <w:r>
              <w:t>Integrated GRC Platform</w:t>
            </w:r>
          </w:p>
        </w:tc>
        <w:tc>
          <w:tcPr>
            <w:tcW w:w="2526" w:type="dxa"/>
            <w:shd w:val="clear" w:color="auto" w:fill="F5F7FB"/>
            <w:tcMar>
              <w:top w:w="80" w:type="dxa"/>
              <w:left w:w="100" w:type="dxa"/>
              <w:bottom w:w="80" w:type="dxa"/>
              <w:right w:w="100" w:type="dxa"/>
            </w:tcMar>
            <w:vAlign w:val="center"/>
          </w:tcPr>
          <w:p w14:paraId="4984D793" w14:textId="77777777" w:rsidR="005D4961" w:rsidRDefault="00E37B79">
            <w:pPr>
              <w:spacing w:before="80" w:after="80" w:line="280" w:lineRule="auto"/>
            </w:pPr>
            <w:r>
              <w:rPr>
                <w:sz w:val="20"/>
                <w:szCs w:val="20"/>
              </w:rPr>
              <w:t>C10 · Compliance, Risk, Audit &amp; Data Protection</w:t>
            </w:r>
          </w:p>
        </w:tc>
        <w:tc>
          <w:tcPr>
            <w:tcW w:w="1000" w:type="dxa"/>
            <w:shd w:val="clear" w:color="auto" w:fill="F5F7FB"/>
            <w:tcMar>
              <w:top w:w="80" w:type="dxa"/>
              <w:left w:w="100" w:type="dxa"/>
              <w:bottom w:w="80" w:type="dxa"/>
              <w:right w:w="100" w:type="dxa"/>
            </w:tcMar>
            <w:vAlign w:val="center"/>
          </w:tcPr>
          <w:p w14:paraId="084EFAD2"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58F90AA7" w14:textId="77777777" w:rsidR="005D4961" w:rsidRDefault="00E37B79">
            <w:pPr>
              <w:spacing w:before="80" w:after="80" w:line="280" w:lineRule="auto"/>
              <w:jc w:val="center"/>
            </w:pPr>
            <w:r>
              <w:rPr>
                <w:b/>
                <w:bCs/>
                <w:color w:val="C00000"/>
                <w:sz w:val="20"/>
                <w:szCs w:val="20"/>
              </w:rPr>
              <w:t>Fast-Track</w:t>
            </w:r>
          </w:p>
        </w:tc>
      </w:tr>
      <w:tr w:rsidR="005D4961" w14:paraId="3134A955" w14:textId="77777777">
        <w:trPr>
          <w:cantSplit/>
        </w:trPr>
        <w:tc>
          <w:tcPr>
            <w:tcW w:w="1000" w:type="dxa"/>
            <w:tcMar>
              <w:top w:w="80" w:type="dxa"/>
              <w:left w:w="100" w:type="dxa"/>
              <w:bottom w:w="80" w:type="dxa"/>
              <w:right w:w="100" w:type="dxa"/>
            </w:tcMar>
            <w:vAlign w:val="center"/>
          </w:tcPr>
          <w:p w14:paraId="4538A4F5" w14:textId="77777777" w:rsidR="005D4961" w:rsidRDefault="00E37B79">
            <w:pPr>
              <w:spacing w:before="80" w:after="80" w:line="280" w:lineRule="auto"/>
            </w:pPr>
            <w:r>
              <w:rPr>
                <w:b/>
                <w:bCs/>
              </w:rPr>
              <w:t>S185</w:t>
            </w:r>
          </w:p>
        </w:tc>
        <w:tc>
          <w:tcPr>
            <w:tcW w:w="3500" w:type="dxa"/>
            <w:tcMar>
              <w:top w:w="80" w:type="dxa"/>
              <w:left w:w="100" w:type="dxa"/>
              <w:bottom w:w="80" w:type="dxa"/>
              <w:right w:w="100" w:type="dxa"/>
            </w:tcMar>
            <w:vAlign w:val="center"/>
          </w:tcPr>
          <w:p w14:paraId="291D334E" w14:textId="77777777" w:rsidR="005D4961" w:rsidRDefault="00E37B79">
            <w:pPr>
              <w:spacing w:before="80" w:after="80" w:line="280" w:lineRule="auto"/>
            </w:pPr>
            <w:r>
              <w:t>Data Protection Impact Assessment (DPIA) Workflow</w:t>
            </w:r>
          </w:p>
        </w:tc>
        <w:tc>
          <w:tcPr>
            <w:tcW w:w="2526" w:type="dxa"/>
            <w:tcMar>
              <w:top w:w="80" w:type="dxa"/>
              <w:left w:w="100" w:type="dxa"/>
              <w:bottom w:w="80" w:type="dxa"/>
              <w:right w:w="100" w:type="dxa"/>
            </w:tcMar>
            <w:vAlign w:val="center"/>
          </w:tcPr>
          <w:p w14:paraId="60460B2E" w14:textId="77777777" w:rsidR="005D4961" w:rsidRDefault="00E37B79">
            <w:pPr>
              <w:spacing w:before="80" w:after="80" w:line="280" w:lineRule="auto"/>
            </w:pPr>
            <w:r>
              <w:rPr>
                <w:sz w:val="20"/>
                <w:szCs w:val="20"/>
              </w:rPr>
              <w:t>C10 · Compliance, Risk, Audit &amp; Data Protection</w:t>
            </w:r>
          </w:p>
        </w:tc>
        <w:tc>
          <w:tcPr>
            <w:tcW w:w="1000" w:type="dxa"/>
            <w:tcMar>
              <w:top w:w="80" w:type="dxa"/>
              <w:left w:w="100" w:type="dxa"/>
              <w:bottom w:w="80" w:type="dxa"/>
              <w:right w:w="100" w:type="dxa"/>
            </w:tcMar>
            <w:vAlign w:val="center"/>
          </w:tcPr>
          <w:p w14:paraId="7A27C75D"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63182AF3" w14:textId="77777777" w:rsidR="005D4961" w:rsidRDefault="00E37B79">
            <w:pPr>
              <w:spacing w:before="80" w:after="80" w:line="280" w:lineRule="auto"/>
              <w:jc w:val="center"/>
            </w:pPr>
            <w:r>
              <w:rPr>
                <w:b/>
                <w:bCs/>
                <w:color w:val="C00000"/>
                <w:sz w:val="20"/>
                <w:szCs w:val="20"/>
              </w:rPr>
              <w:t>Fast-Track</w:t>
            </w:r>
          </w:p>
        </w:tc>
      </w:tr>
      <w:tr w:rsidR="005D4961" w14:paraId="349B49C5" w14:textId="77777777">
        <w:trPr>
          <w:cantSplit/>
        </w:trPr>
        <w:tc>
          <w:tcPr>
            <w:tcW w:w="1000" w:type="dxa"/>
            <w:shd w:val="clear" w:color="auto" w:fill="F5F7FB"/>
            <w:tcMar>
              <w:top w:w="80" w:type="dxa"/>
              <w:left w:w="100" w:type="dxa"/>
              <w:bottom w:w="80" w:type="dxa"/>
              <w:right w:w="100" w:type="dxa"/>
            </w:tcMar>
            <w:vAlign w:val="center"/>
          </w:tcPr>
          <w:p w14:paraId="4C5101C9" w14:textId="77777777" w:rsidR="005D4961" w:rsidRDefault="00E37B79">
            <w:pPr>
              <w:spacing w:before="80" w:after="80" w:line="280" w:lineRule="auto"/>
            </w:pPr>
            <w:r>
              <w:rPr>
                <w:b/>
                <w:bCs/>
              </w:rPr>
              <w:t>S186</w:t>
            </w:r>
          </w:p>
        </w:tc>
        <w:tc>
          <w:tcPr>
            <w:tcW w:w="3500" w:type="dxa"/>
            <w:shd w:val="clear" w:color="auto" w:fill="F5F7FB"/>
            <w:tcMar>
              <w:top w:w="80" w:type="dxa"/>
              <w:left w:w="100" w:type="dxa"/>
              <w:bottom w:w="80" w:type="dxa"/>
              <w:right w:w="100" w:type="dxa"/>
            </w:tcMar>
            <w:vAlign w:val="center"/>
          </w:tcPr>
          <w:p w14:paraId="5ABE690A" w14:textId="77777777" w:rsidR="005D4961" w:rsidRDefault="00E37B79">
            <w:pPr>
              <w:spacing w:before="80" w:after="80" w:line="280" w:lineRule="auto"/>
            </w:pPr>
            <w:r>
              <w:t>Data Subject Access Request (DSAR) Management</w:t>
            </w:r>
          </w:p>
        </w:tc>
        <w:tc>
          <w:tcPr>
            <w:tcW w:w="2526" w:type="dxa"/>
            <w:shd w:val="clear" w:color="auto" w:fill="F5F7FB"/>
            <w:tcMar>
              <w:top w:w="80" w:type="dxa"/>
              <w:left w:w="100" w:type="dxa"/>
              <w:bottom w:w="80" w:type="dxa"/>
              <w:right w:w="100" w:type="dxa"/>
            </w:tcMar>
            <w:vAlign w:val="center"/>
          </w:tcPr>
          <w:p w14:paraId="55D0897C" w14:textId="77777777" w:rsidR="005D4961" w:rsidRDefault="00E37B79">
            <w:pPr>
              <w:spacing w:before="80" w:after="80" w:line="280" w:lineRule="auto"/>
            </w:pPr>
            <w:r>
              <w:rPr>
                <w:sz w:val="20"/>
                <w:szCs w:val="20"/>
              </w:rPr>
              <w:t>C10 · Compliance, Risk, Audit &amp; Data Protection</w:t>
            </w:r>
          </w:p>
        </w:tc>
        <w:tc>
          <w:tcPr>
            <w:tcW w:w="1000" w:type="dxa"/>
            <w:shd w:val="clear" w:color="auto" w:fill="F5F7FB"/>
            <w:tcMar>
              <w:top w:w="80" w:type="dxa"/>
              <w:left w:w="100" w:type="dxa"/>
              <w:bottom w:w="80" w:type="dxa"/>
              <w:right w:w="100" w:type="dxa"/>
            </w:tcMar>
            <w:vAlign w:val="center"/>
          </w:tcPr>
          <w:p w14:paraId="3C37469E"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2F9CFCCE" w14:textId="77777777" w:rsidR="005D4961" w:rsidRDefault="00E37B79">
            <w:pPr>
              <w:spacing w:before="80" w:after="80" w:line="280" w:lineRule="auto"/>
              <w:jc w:val="center"/>
            </w:pPr>
            <w:r>
              <w:rPr>
                <w:b/>
                <w:bCs/>
                <w:color w:val="C00000"/>
                <w:sz w:val="20"/>
                <w:szCs w:val="20"/>
              </w:rPr>
              <w:t>Fast-Track</w:t>
            </w:r>
          </w:p>
        </w:tc>
      </w:tr>
      <w:tr w:rsidR="005D4961" w14:paraId="322D57A5" w14:textId="77777777">
        <w:trPr>
          <w:cantSplit/>
        </w:trPr>
        <w:tc>
          <w:tcPr>
            <w:tcW w:w="1000" w:type="dxa"/>
            <w:tcMar>
              <w:top w:w="80" w:type="dxa"/>
              <w:left w:w="100" w:type="dxa"/>
              <w:bottom w:w="80" w:type="dxa"/>
              <w:right w:w="100" w:type="dxa"/>
            </w:tcMar>
            <w:vAlign w:val="center"/>
          </w:tcPr>
          <w:p w14:paraId="4469E9BA" w14:textId="77777777" w:rsidR="005D4961" w:rsidRDefault="00E37B79">
            <w:pPr>
              <w:spacing w:before="80" w:after="80" w:line="280" w:lineRule="auto"/>
            </w:pPr>
            <w:r>
              <w:rPr>
                <w:b/>
                <w:bCs/>
              </w:rPr>
              <w:t>S187</w:t>
            </w:r>
          </w:p>
        </w:tc>
        <w:tc>
          <w:tcPr>
            <w:tcW w:w="3500" w:type="dxa"/>
            <w:tcMar>
              <w:top w:w="80" w:type="dxa"/>
              <w:left w:w="100" w:type="dxa"/>
              <w:bottom w:w="80" w:type="dxa"/>
              <w:right w:w="100" w:type="dxa"/>
            </w:tcMar>
            <w:vAlign w:val="center"/>
          </w:tcPr>
          <w:p w14:paraId="2E385246" w14:textId="77777777" w:rsidR="005D4961" w:rsidRDefault="00E37B79">
            <w:pPr>
              <w:spacing w:before="80" w:after="80" w:line="280" w:lineRule="auto"/>
            </w:pPr>
            <w:r>
              <w:t>Records of Processing Activities (RoPA) Register</w:t>
            </w:r>
          </w:p>
        </w:tc>
        <w:tc>
          <w:tcPr>
            <w:tcW w:w="2526" w:type="dxa"/>
            <w:tcMar>
              <w:top w:w="80" w:type="dxa"/>
              <w:left w:w="100" w:type="dxa"/>
              <w:bottom w:w="80" w:type="dxa"/>
              <w:right w:w="100" w:type="dxa"/>
            </w:tcMar>
            <w:vAlign w:val="center"/>
          </w:tcPr>
          <w:p w14:paraId="41B908C4" w14:textId="77777777" w:rsidR="005D4961" w:rsidRDefault="00E37B79">
            <w:pPr>
              <w:spacing w:before="80" w:after="80" w:line="280" w:lineRule="auto"/>
            </w:pPr>
            <w:r>
              <w:rPr>
                <w:sz w:val="20"/>
                <w:szCs w:val="20"/>
              </w:rPr>
              <w:t>C10 · Compliance, Risk, Audit &amp; Data Protection</w:t>
            </w:r>
          </w:p>
        </w:tc>
        <w:tc>
          <w:tcPr>
            <w:tcW w:w="1000" w:type="dxa"/>
            <w:tcMar>
              <w:top w:w="80" w:type="dxa"/>
              <w:left w:w="100" w:type="dxa"/>
              <w:bottom w:w="80" w:type="dxa"/>
              <w:right w:w="100" w:type="dxa"/>
            </w:tcMar>
            <w:vAlign w:val="center"/>
          </w:tcPr>
          <w:p w14:paraId="72923006"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6D495ACD" w14:textId="77777777" w:rsidR="005D4961" w:rsidRDefault="00E37B79">
            <w:pPr>
              <w:spacing w:before="80" w:after="80" w:line="280" w:lineRule="auto"/>
              <w:jc w:val="center"/>
            </w:pPr>
            <w:r>
              <w:rPr>
                <w:b/>
                <w:bCs/>
                <w:color w:val="C00000"/>
                <w:sz w:val="20"/>
                <w:szCs w:val="20"/>
              </w:rPr>
              <w:t>Fast-Track</w:t>
            </w:r>
          </w:p>
        </w:tc>
      </w:tr>
      <w:tr w:rsidR="005D4961" w14:paraId="6A9F9ED0" w14:textId="77777777">
        <w:trPr>
          <w:cantSplit/>
        </w:trPr>
        <w:tc>
          <w:tcPr>
            <w:tcW w:w="1000" w:type="dxa"/>
            <w:shd w:val="clear" w:color="auto" w:fill="F5F7FB"/>
            <w:tcMar>
              <w:top w:w="80" w:type="dxa"/>
              <w:left w:w="100" w:type="dxa"/>
              <w:bottom w:w="80" w:type="dxa"/>
              <w:right w:w="100" w:type="dxa"/>
            </w:tcMar>
            <w:vAlign w:val="center"/>
          </w:tcPr>
          <w:p w14:paraId="10882172" w14:textId="77777777" w:rsidR="005D4961" w:rsidRDefault="00E37B79">
            <w:pPr>
              <w:spacing w:before="80" w:after="80" w:line="280" w:lineRule="auto"/>
            </w:pPr>
            <w:r>
              <w:rPr>
                <w:b/>
                <w:bCs/>
              </w:rPr>
              <w:t>S188</w:t>
            </w:r>
          </w:p>
        </w:tc>
        <w:tc>
          <w:tcPr>
            <w:tcW w:w="3500" w:type="dxa"/>
            <w:shd w:val="clear" w:color="auto" w:fill="F5F7FB"/>
            <w:tcMar>
              <w:top w:w="80" w:type="dxa"/>
              <w:left w:w="100" w:type="dxa"/>
              <w:bottom w:w="80" w:type="dxa"/>
              <w:right w:w="100" w:type="dxa"/>
            </w:tcMar>
            <w:vAlign w:val="center"/>
          </w:tcPr>
          <w:p w14:paraId="5177D759" w14:textId="77777777" w:rsidR="005D4961" w:rsidRDefault="00E37B79">
            <w:pPr>
              <w:spacing w:before="80" w:after="80" w:line="280" w:lineRule="auto"/>
            </w:pPr>
            <w:r>
              <w:t>Privacy / Cookie-Consent Management Platform</w:t>
            </w:r>
          </w:p>
        </w:tc>
        <w:tc>
          <w:tcPr>
            <w:tcW w:w="2526" w:type="dxa"/>
            <w:shd w:val="clear" w:color="auto" w:fill="F5F7FB"/>
            <w:tcMar>
              <w:top w:w="80" w:type="dxa"/>
              <w:left w:w="100" w:type="dxa"/>
              <w:bottom w:w="80" w:type="dxa"/>
              <w:right w:w="100" w:type="dxa"/>
            </w:tcMar>
            <w:vAlign w:val="center"/>
          </w:tcPr>
          <w:p w14:paraId="7D8D4F5D" w14:textId="77777777" w:rsidR="005D4961" w:rsidRDefault="00E37B79">
            <w:pPr>
              <w:spacing w:before="80" w:after="80" w:line="280" w:lineRule="auto"/>
            </w:pPr>
            <w:r>
              <w:rPr>
                <w:sz w:val="20"/>
                <w:szCs w:val="20"/>
              </w:rPr>
              <w:t>C10 · Compliance, Risk, Audit &amp; Data Protection</w:t>
            </w:r>
          </w:p>
        </w:tc>
        <w:tc>
          <w:tcPr>
            <w:tcW w:w="1000" w:type="dxa"/>
            <w:shd w:val="clear" w:color="auto" w:fill="F5F7FB"/>
            <w:tcMar>
              <w:top w:w="80" w:type="dxa"/>
              <w:left w:w="100" w:type="dxa"/>
              <w:bottom w:w="80" w:type="dxa"/>
              <w:right w:w="100" w:type="dxa"/>
            </w:tcMar>
            <w:vAlign w:val="center"/>
          </w:tcPr>
          <w:p w14:paraId="312AA16A"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4B7F384C" w14:textId="77777777" w:rsidR="005D4961" w:rsidRDefault="00E37B79">
            <w:pPr>
              <w:spacing w:before="80" w:after="80" w:line="280" w:lineRule="auto"/>
              <w:jc w:val="center"/>
            </w:pPr>
            <w:r>
              <w:rPr>
                <w:b/>
                <w:bCs/>
                <w:color w:val="C00000"/>
                <w:sz w:val="20"/>
                <w:szCs w:val="20"/>
              </w:rPr>
              <w:t>Fast-Track</w:t>
            </w:r>
          </w:p>
        </w:tc>
      </w:tr>
      <w:tr w:rsidR="005D4961" w14:paraId="0EFD4DAD" w14:textId="77777777">
        <w:trPr>
          <w:cantSplit/>
        </w:trPr>
        <w:tc>
          <w:tcPr>
            <w:tcW w:w="1000" w:type="dxa"/>
            <w:tcMar>
              <w:top w:w="80" w:type="dxa"/>
              <w:left w:w="100" w:type="dxa"/>
              <w:bottom w:w="80" w:type="dxa"/>
              <w:right w:w="100" w:type="dxa"/>
            </w:tcMar>
            <w:vAlign w:val="center"/>
          </w:tcPr>
          <w:p w14:paraId="089C7E4A" w14:textId="77777777" w:rsidR="005D4961" w:rsidRDefault="00E37B79">
            <w:pPr>
              <w:spacing w:before="80" w:after="80" w:line="280" w:lineRule="auto"/>
            </w:pPr>
            <w:r>
              <w:rPr>
                <w:b/>
                <w:bCs/>
              </w:rPr>
              <w:t>S189</w:t>
            </w:r>
          </w:p>
        </w:tc>
        <w:tc>
          <w:tcPr>
            <w:tcW w:w="3500" w:type="dxa"/>
            <w:tcMar>
              <w:top w:w="80" w:type="dxa"/>
              <w:left w:w="100" w:type="dxa"/>
              <w:bottom w:w="80" w:type="dxa"/>
              <w:right w:w="100" w:type="dxa"/>
            </w:tcMar>
            <w:vAlign w:val="center"/>
          </w:tcPr>
          <w:p w14:paraId="76A57F7F" w14:textId="77777777" w:rsidR="005D4961" w:rsidRDefault="00E37B79">
            <w:pPr>
              <w:spacing w:before="80" w:after="80" w:line="280" w:lineRule="auto"/>
            </w:pPr>
            <w:r>
              <w:t>Internal Control Framework / Control-Test Workflow</w:t>
            </w:r>
          </w:p>
        </w:tc>
        <w:tc>
          <w:tcPr>
            <w:tcW w:w="2526" w:type="dxa"/>
            <w:tcMar>
              <w:top w:w="80" w:type="dxa"/>
              <w:left w:w="100" w:type="dxa"/>
              <w:bottom w:w="80" w:type="dxa"/>
              <w:right w:w="100" w:type="dxa"/>
            </w:tcMar>
            <w:vAlign w:val="center"/>
          </w:tcPr>
          <w:p w14:paraId="46192831" w14:textId="77777777" w:rsidR="005D4961" w:rsidRDefault="00E37B79">
            <w:pPr>
              <w:spacing w:before="80" w:after="80" w:line="280" w:lineRule="auto"/>
            </w:pPr>
            <w:r>
              <w:rPr>
                <w:sz w:val="20"/>
                <w:szCs w:val="20"/>
              </w:rPr>
              <w:t>C10 · Compliance, Risk, Audit &amp; Data Protection</w:t>
            </w:r>
          </w:p>
        </w:tc>
        <w:tc>
          <w:tcPr>
            <w:tcW w:w="1000" w:type="dxa"/>
            <w:tcMar>
              <w:top w:w="80" w:type="dxa"/>
              <w:left w:w="100" w:type="dxa"/>
              <w:bottom w:w="80" w:type="dxa"/>
              <w:right w:w="100" w:type="dxa"/>
            </w:tcMar>
            <w:vAlign w:val="center"/>
          </w:tcPr>
          <w:p w14:paraId="4E27BFC9"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65F54FA5" w14:textId="77777777" w:rsidR="005D4961" w:rsidRDefault="00E37B79">
            <w:pPr>
              <w:spacing w:before="80" w:after="80" w:line="280" w:lineRule="auto"/>
              <w:jc w:val="center"/>
            </w:pPr>
            <w:r>
              <w:rPr>
                <w:b/>
                <w:bCs/>
                <w:color w:val="BF8F00"/>
                <w:sz w:val="20"/>
                <w:szCs w:val="20"/>
              </w:rPr>
              <w:t>Phase 2</w:t>
            </w:r>
          </w:p>
        </w:tc>
      </w:tr>
      <w:tr w:rsidR="005D4961" w14:paraId="4D6E7FFD" w14:textId="77777777">
        <w:trPr>
          <w:cantSplit/>
        </w:trPr>
        <w:tc>
          <w:tcPr>
            <w:tcW w:w="1000" w:type="dxa"/>
            <w:shd w:val="clear" w:color="auto" w:fill="F5F7FB"/>
            <w:tcMar>
              <w:top w:w="80" w:type="dxa"/>
              <w:left w:w="100" w:type="dxa"/>
              <w:bottom w:w="80" w:type="dxa"/>
              <w:right w:w="100" w:type="dxa"/>
            </w:tcMar>
            <w:vAlign w:val="center"/>
          </w:tcPr>
          <w:p w14:paraId="2699AC6F" w14:textId="77777777" w:rsidR="005D4961" w:rsidRDefault="00E37B79">
            <w:pPr>
              <w:spacing w:before="80" w:after="80" w:line="280" w:lineRule="auto"/>
            </w:pPr>
            <w:r>
              <w:rPr>
                <w:b/>
                <w:bCs/>
              </w:rPr>
              <w:t>S190</w:t>
            </w:r>
          </w:p>
        </w:tc>
        <w:tc>
          <w:tcPr>
            <w:tcW w:w="3500" w:type="dxa"/>
            <w:shd w:val="clear" w:color="auto" w:fill="F5F7FB"/>
            <w:tcMar>
              <w:top w:w="80" w:type="dxa"/>
              <w:left w:w="100" w:type="dxa"/>
              <w:bottom w:w="80" w:type="dxa"/>
              <w:right w:w="100" w:type="dxa"/>
            </w:tcMar>
            <w:vAlign w:val="center"/>
          </w:tcPr>
          <w:p w14:paraId="7078D5D8" w14:textId="77777777" w:rsidR="005D4961" w:rsidRDefault="00E37B79">
            <w:pPr>
              <w:spacing w:before="80" w:after="80" w:line="280" w:lineRule="auto"/>
            </w:pPr>
            <w:r>
              <w:t>Anti-Bribery &amp; Corruption (ABC) Compliance Platform</w:t>
            </w:r>
          </w:p>
        </w:tc>
        <w:tc>
          <w:tcPr>
            <w:tcW w:w="2526" w:type="dxa"/>
            <w:shd w:val="clear" w:color="auto" w:fill="F5F7FB"/>
            <w:tcMar>
              <w:top w:w="80" w:type="dxa"/>
              <w:left w:w="100" w:type="dxa"/>
              <w:bottom w:w="80" w:type="dxa"/>
              <w:right w:w="100" w:type="dxa"/>
            </w:tcMar>
            <w:vAlign w:val="center"/>
          </w:tcPr>
          <w:p w14:paraId="66B0B029" w14:textId="77777777" w:rsidR="005D4961" w:rsidRDefault="00E37B79">
            <w:pPr>
              <w:spacing w:before="80" w:after="80" w:line="280" w:lineRule="auto"/>
            </w:pPr>
            <w:r>
              <w:rPr>
                <w:sz w:val="20"/>
                <w:szCs w:val="20"/>
              </w:rPr>
              <w:t>C10 · Compliance, Risk, Audit &amp; Data Protection</w:t>
            </w:r>
          </w:p>
        </w:tc>
        <w:tc>
          <w:tcPr>
            <w:tcW w:w="1000" w:type="dxa"/>
            <w:shd w:val="clear" w:color="auto" w:fill="F5F7FB"/>
            <w:tcMar>
              <w:top w:w="80" w:type="dxa"/>
              <w:left w:w="100" w:type="dxa"/>
              <w:bottom w:w="80" w:type="dxa"/>
              <w:right w:w="100" w:type="dxa"/>
            </w:tcMar>
            <w:vAlign w:val="center"/>
          </w:tcPr>
          <w:p w14:paraId="2362F5EE"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2681678E" w14:textId="77777777" w:rsidR="005D4961" w:rsidRDefault="00E37B79">
            <w:pPr>
              <w:spacing w:before="80" w:after="80" w:line="280" w:lineRule="auto"/>
              <w:jc w:val="center"/>
            </w:pPr>
            <w:r>
              <w:rPr>
                <w:b/>
                <w:bCs/>
                <w:color w:val="BF8F00"/>
                <w:sz w:val="20"/>
                <w:szCs w:val="20"/>
              </w:rPr>
              <w:t>Phase 2</w:t>
            </w:r>
          </w:p>
        </w:tc>
      </w:tr>
      <w:tr w:rsidR="005D4961" w14:paraId="0EE69520" w14:textId="77777777">
        <w:trPr>
          <w:cantSplit/>
        </w:trPr>
        <w:tc>
          <w:tcPr>
            <w:tcW w:w="1000" w:type="dxa"/>
            <w:tcMar>
              <w:top w:w="80" w:type="dxa"/>
              <w:left w:w="100" w:type="dxa"/>
              <w:bottom w:w="80" w:type="dxa"/>
              <w:right w:w="100" w:type="dxa"/>
            </w:tcMar>
            <w:vAlign w:val="center"/>
          </w:tcPr>
          <w:p w14:paraId="2330D8BD" w14:textId="77777777" w:rsidR="005D4961" w:rsidRDefault="00E37B79">
            <w:pPr>
              <w:spacing w:before="80" w:after="80" w:line="280" w:lineRule="auto"/>
            </w:pPr>
            <w:r>
              <w:rPr>
                <w:b/>
                <w:bCs/>
              </w:rPr>
              <w:t>S191</w:t>
            </w:r>
          </w:p>
        </w:tc>
        <w:tc>
          <w:tcPr>
            <w:tcW w:w="3500" w:type="dxa"/>
            <w:tcMar>
              <w:top w:w="80" w:type="dxa"/>
              <w:left w:w="100" w:type="dxa"/>
              <w:bottom w:w="80" w:type="dxa"/>
              <w:right w:w="100" w:type="dxa"/>
            </w:tcMar>
            <w:vAlign w:val="center"/>
          </w:tcPr>
          <w:p w14:paraId="23F79D9C" w14:textId="77777777" w:rsidR="005D4961" w:rsidRDefault="00E37B79">
            <w:pPr>
              <w:spacing w:before="80" w:after="80" w:line="280" w:lineRule="auto"/>
            </w:pPr>
            <w:r>
              <w:t>Ethics Hotline / Whistleblower Intake (Institutional)</w:t>
            </w:r>
          </w:p>
        </w:tc>
        <w:tc>
          <w:tcPr>
            <w:tcW w:w="2526" w:type="dxa"/>
            <w:tcMar>
              <w:top w:w="80" w:type="dxa"/>
              <w:left w:w="100" w:type="dxa"/>
              <w:bottom w:w="80" w:type="dxa"/>
              <w:right w:w="100" w:type="dxa"/>
            </w:tcMar>
            <w:vAlign w:val="center"/>
          </w:tcPr>
          <w:p w14:paraId="6D662011" w14:textId="77777777" w:rsidR="005D4961" w:rsidRDefault="00E37B79">
            <w:pPr>
              <w:spacing w:before="80" w:after="80" w:line="280" w:lineRule="auto"/>
            </w:pPr>
            <w:r>
              <w:rPr>
                <w:sz w:val="20"/>
                <w:szCs w:val="20"/>
              </w:rPr>
              <w:t>C10 · Compliance, Risk, Audit &amp; Data Protection</w:t>
            </w:r>
          </w:p>
        </w:tc>
        <w:tc>
          <w:tcPr>
            <w:tcW w:w="1000" w:type="dxa"/>
            <w:tcMar>
              <w:top w:w="80" w:type="dxa"/>
              <w:left w:w="100" w:type="dxa"/>
              <w:bottom w:w="80" w:type="dxa"/>
              <w:right w:w="100" w:type="dxa"/>
            </w:tcMar>
            <w:vAlign w:val="center"/>
          </w:tcPr>
          <w:p w14:paraId="01E92770"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689A9F85" w14:textId="77777777" w:rsidR="005D4961" w:rsidRDefault="00E37B79">
            <w:pPr>
              <w:spacing w:before="80" w:after="80" w:line="280" w:lineRule="auto"/>
              <w:jc w:val="center"/>
            </w:pPr>
            <w:r>
              <w:rPr>
                <w:b/>
                <w:bCs/>
                <w:color w:val="C00000"/>
                <w:sz w:val="20"/>
                <w:szCs w:val="20"/>
              </w:rPr>
              <w:t>Fast-Track</w:t>
            </w:r>
          </w:p>
        </w:tc>
      </w:tr>
      <w:tr w:rsidR="005D4961" w14:paraId="61992FF8" w14:textId="77777777">
        <w:trPr>
          <w:cantSplit/>
        </w:trPr>
        <w:tc>
          <w:tcPr>
            <w:tcW w:w="1000" w:type="dxa"/>
            <w:shd w:val="clear" w:color="auto" w:fill="F5F7FB"/>
            <w:tcMar>
              <w:top w:w="80" w:type="dxa"/>
              <w:left w:w="100" w:type="dxa"/>
              <w:bottom w:w="80" w:type="dxa"/>
              <w:right w:w="100" w:type="dxa"/>
            </w:tcMar>
            <w:vAlign w:val="center"/>
          </w:tcPr>
          <w:p w14:paraId="3EF3B502" w14:textId="77777777" w:rsidR="005D4961" w:rsidRDefault="00E37B79">
            <w:pPr>
              <w:spacing w:before="80" w:after="80" w:line="280" w:lineRule="auto"/>
            </w:pPr>
            <w:r>
              <w:rPr>
                <w:b/>
                <w:bCs/>
              </w:rPr>
              <w:t>S192</w:t>
            </w:r>
          </w:p>
        </w:tc>
        <w:tc>
          <w:tcPr>
            <w:tcW w:w="3500" w:type="dxa"/>
            <w:shd w:val="clear" w:color="auto" w:fill="F5F7FB"/>
            <w:tcMar>
              <w:top w:w="80" w:type="dxa"/>
              <w:left w:w="100" w:type="dxa"/>
              <w:bottom w:w="80" w:type="dxa"/>
              <w:right w:w="100" w:type="dxa"/>
            </w:tcMar>
            <w:vAlign w:val="center"/>
          </w:tcPr>
          <w:p w14:paraId="2673D30A" w14:textId="77777777" w:rsidR="005D4961" w:rsidRDefault="00E37B79">
            <w:pPr>
              <w:spacing w:before="80" w:after="80" w:line="280" w:lineRule="auto"/>
            </w:pPr>
            <w:r>
              <w:t>Investigation Case Management</w:t>
            </w:r>
          </w:p>
        </w:tc>
        <w:tc>
          <w:tcPr>
            <w:tcW w:w="2526" w:type="dxa"/>
            <w:shd w:val="clear" w:color="auto" w:fill="F5F7FB"/>
            <w:tcMar>
              <w:top w:w="80" w:type="dxa"/>
              <w:left w:w="100" w:type="dxa"/>
              <w:bottom w:w="80" w:type="dxa"/>
              <w:right w:w="100" w:type="dxa"/>
            </w:tcMar>
            <w:vAlign w:val="center"/>
          </w:tcPr>
          <w:p w14:paraId="4473DAC8" w14:textId="77777777" w:rsidR="005D4961" w:rsidRDefault="00E37B79">
            <w:pPr>
              <w:spacing w:before="80" w:after="80" w:line="280" w:lineRule="auto"/>
            </w:pPr>
            <w:r>
              <w:rPr>
                <w:sz w:val="20"/>
                <w:szCs w:val="20"/>
              </w:rPr>
              <w:t>C10 · Compliance, Risk, Audit &amp; Data Protection</w:t>
            </w:r>
          </w:p>
        </w:tc>
        <w:tc>
          <w:tcPr>
            <w:tcW w:w="1000" w:type="dxa"/>
            <w:shd w:val="clear" w:color="auto" w:fill="F5F7FB"/>
            <w:tcMar>
              <w:top w:w="80" w:type="dxa"/>
              <w:left w:w="100" w:type="dxa"/>
              <w:bottom w:w="80" w:type="dxa"/>
              <w:right w:w="100" w:type="dxa"/>
            </w:tcMar>
            <w:vAlign w:val="center"/>
          </w:tcPr>
          <w:p w14:paraId="2B9D14AE"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442F31E0" w14:textId="77777777" w:rsidR="005D4961" w:rsidRDefault="00E37B79">
            <w:pPr>
              <w:spacing w:before="80" w:after="80" w:line="280" w:lineRule="auto"/>
              <w:jc w:val="center"/>
            </w:pPr>
            <w:r>
              <w:rPr>
                <w:b/>
                <w:bCs/>
                <w:color w:val="C00000"/>
                <w:sz w:val="20"/>
                <w:szCs w:val="20"/>
              </w:rPr>
              <w:t>Fast-Track</w:t>
            </w:r>
          </w:p>
        </w:tc>
      </w:tr>
      <w:tr w:rsidR="005D4961" w14:paraId="5721847F" w14:textId="77777777">
        <w:trPr>
          <w:cantSplit/>
        </w:trPr>
        <w:tc>
          <w:tcPr>
            <w:tcW w:w="1000" w:type="dxa"/>
            <w:tcMar>
              <w:top w:w="80" w:type="dxa"/>
              <w:left w:w="100" w:type="dxa"/>
              <w:bottom w:w="80" w:type="dxa"/>
              <w:right w:w="100" w:type="dxa"/>
            </w:tcMar>
            <w:vAlign w:val="center"/>
          </w:tcPr>
          <w:p w14:paraId="4CD235E1" w14:textId="77777777" w:rsidR="005D4961" w:rsidRDefault="00E37B79">
            <w:pPr>
              <w:spacing w:before="80" w:after="80" w:line="280" w:lineRule="auto"/>
            </w:pPr>
            <w:r>
              <w:rPr>
                <w:b/>
                <w:bCs/>
              </w:rPr>
              <w:t>S195</w:t>
            </w:r>
          </w:p>
        </w:tc>
        <w:tc>
          <w:tcPr>
            <w:tcW w:w="3500" w:type="dxa"/>
            <w:tcMar>
              <w:top w:w="80" w:type="dxa"/>
              <w:left w:w="100" w:type="dxa"/>
              <w:bottom w:w="80" w:type="dxa"/>
              <w:right w:w="100" w:type="dxa"/>
            </w:tcMar>
            <w:vAlign w:val="center"/>
          </w:tcPr>
          <w:p w14:paraId="3769CB16" w14:textId="77777777" w:rsidR="005D4961" w:rsidRDefault="00E37B79">
            <w:pPr>
              <w:spacing w:before="80" w:after="80" w:line="280" w:lineRule="auto"/>
            </w:pPr>
            <w:r>
              <w:t>Third-Party / Vendor Risk Management</w:t>
            </w:r>
          </w:p>
        </w:tc>
        <w:tc>
          <w:tcPr>
            <w:tcW w:w="2526" w:type="dxa"/>
            <w:tcMar>
              <w:top w:w="80" w:type="dxa"/>
              <w:left w:w="100" w:type="dxa"/>
              <w:bottom w:w="80" w:type="dxa"/>
              <w:right w:w="100" w:type="dxa"/>
            </w:tcMar>
            <w:vAlign w:val="center"/>
          </w:tcPr>
          <w:p w14:paraId="70A0D65E" w14:textId="77777777" w:rsidR="005D4961" w:rsidRDefault="00E37B79">
            <w:pPr>
              <w:spacing w:before="80" w:after="80" w:line="280" w:lineRule="auto"/>
            </w:pPr>
            <w:r>
              <w:rPr>
                <w:sz w:val="20"/>
                <w:szCs w:val="20"/>
              </w:rPr>
              <w:t>C10 · Compliance, Risk, Audit &amp; Data Protection</w:t>
            </w:r>
          </w:p>
        </w:tc>
        <w:tc>
          <w:tcPr>
            <w:tcW w:w="1000" w:type="dxa"/>
            <w:tcMar>
              <w:top w:w="80" w:type="dxa"/>
              <w:left w:w="100" w:type="dxa"/>
              <w:bottom w:w="80" w:type="dxa"/>
              <w:right w:w="100" w:type="dxa"/>
            </w:tcMar>
            <w:vAlign w:val="center"/>
          </w:tcPr>
          <w:p w14:paraId="654CCA02"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4DEEA44A" w14:textId="77777777" w:rsidR="005D4961" w:rsidRDefault="00E37B79">
            <w:pPr>
              <w:spacing w:before="80" w:after="80" w:line="280" w:lineRule="auto"/>
              <w:jc w:val="center"/>
            </w:pPr>
            <w:r>
              <w:rPr>
                <w:b/>
                <w:bCs/>
                <w:color w:val="BF8F00"/>
                <w:sz w:val="20"/>
                <w:szCs w:val="20"/>
              </w:rPr>
              <w:t>Phase 2</w:t>
            </w:r>
          </w:p>
        </w:tc>
      </w:tr>
      <w:tr w:rsidR="005D4961" w14:paraId="58CE0DEC" w14:textId="77777777">
        <w:trPr>
          <w:cantSplit/>
        </w:trPr>
        <w:tc>
          <w:tcPr>
            <w:tcW w:w="1000" w:type="dxa"/>
            <w:shd w:val="clear" w:color="auto" w:fill="F5F7FB"/>
            <w:tcMar>
              <w:top w:w="80" w:type="dxa"/>
              <w:left w:w="100" w:type="dxa"/>
              <w:bottom w:w="80" w:type="dxa"/>
              <w:right w:w="100" w:type="dxa"/>
            </w:tcMar>
            <w:vAlign w:val="center"/>
          </w:tcPr>
          <w:p w14:paraId="3BE4DF44" w14:textId="77777777" w:rsidR="005D4961" w:rsidRDefault="00E37B79">
            <w:pPr>
              <w:spacing w:before="80" w:after="80" w:line="280" w:lineRule="auto"/>
            </w:pPr>
            <w:r>
              <w:rPr>
                <w:b/>
                <w:bCs/>
              </w:rPr>
              <w:t>S196</w:t>
            </w:r>
          </w:p>
        </w:tc>
        <w:tc>
          <w:tcPr>
            <w:tcW w:w="3500" w:type="dxa"/>
            <w:shd w:val="clear" w:color="auto" w:fill="F5F7FB"/>
            <w:tcMar>
              <w:top w:w="80" w:type="dxa"/>
              <w:left w:w="100" w:type="dxa"/>
              <w:bottom w:w="80" w:type="dxa"/>
              <w:right w:w="100" w:type="dxa"/>
            </w:tcMar>
            <w:vAlign w:val="center"/>
          </w:tcPr>
          <w:p w14:paraId="56561974" w14:textId="77777777" w:rsidR="005D4961" w:rsidRDefault="00E37B79">
            <w:pPr>
              <w:spacing w:before="80" w:after="80" w:line="280" w:lineRule="auto"/>
            </w:pPr>
            <w:r>
              <w:t>Internal-Audit Working-Paper Software</w:t>
            </w:r>
          </w:p>
        </w:tc>
        <w:tc>
          <w:tcPr>
            <w:tcW w:w="2526" w:type="dxa"/>
            <w:shd w:val="clear" w:color="auto" w:fill="F5F7FB"/>
            <w:tcMar>
              <w:top w:w="80" w:type="dxa"/>
              <w:left w:w="100" w:type="dxa"/>
              <w:bottom w:w="80" w:type="dxa"/>
              <w:right w:w="100" w:type="dxa"/>
            </w:tcMar>
            <w:vAlign w:val="center"/>
          </w:tcPr>
          <w:p w14:paraId="401B6A9B" w14:textId="77777777" w:rsidR="005D4961" w:rsidRDefault="00E37B79">
            <w:pPr>
              <w:spacing w:before="80" w:after="80" w:line="280" w:lineRule="auto"/>
            </w:pPr>
            <w:r>
              <w:rPr>
                <w:sz w:val="20"/>
                <w:szCs w:val="20"/>
              </w:rPr>
              <w:t>C10 · Compliance, Risk, Audit &amp; Data Protection</w:t>
            </w:r>
          </w:p>
        </w:tc>
        <w:tc>
          <w:tcPr>
            <w:tcW w:w="1000" w:type="dxa"/>
            <w:shd w:val="clear" w:color="auto" w:fill="F5F7FB"/>
            <w:tcMar>
              <w:top w:w="80" w:type="dxa"/>
              <w:left w:w="100" w:type="dxa"/>
              <w:bottom w:w="80" w:type="dxa"/>
              <w:right w:w="100" w:type="dxa"/>
            </w:tcMar>
            <w:vAlign w:val="center"/>
          </w:tcPr>
          <w:p w14:paraId="76D5929F"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7A66E78D" w14:textId="77777777" w:rsidR="005D4961" w:rsidRDefault="00E37B79">
            <w:pPr>
              <w:spacing w:before="80" w:after="80" w:line="280" w:lineRule="auto"/>
              <w:jc w:val="center"/>
            </w:pPr>
            <w:r>
              <w:rPr>
                <w:b/>
                <w:bCs/>
                <w:color w:val="C00000"/>
                <w:sz w:val="20"/>
                <w:szCs w:val="20"/>
              </w:rPr>
              <w:t>Fast-Track</w:t>
            </w:r>
          </w:p>
        </w:tc>
      </w:tr>
      <w:tr w:rsidR="005D4961" w14:paraId="78B114E2" w14:textId="77777777">
        <w:trPr>
          <w:cantSplit/>
        </w:trPr>
        <w:tc>
          <w:tcPr>
            <w:tcW w:w="1000" w:type="dxa"/>
            <w:tcMar>
              <w:top w:w="80" w:type="dxa"/>
              <w:left w:w="100" w:type="dxa"/>
              <w:bottom w:w="80" w:type="dxa"/>
              <w:right w:w="100" w:type="dxa"/>
            </w:tcMar>
            <w:vAlign w:val="center"/>
          </w:tcPr>
          <w:p w14:paraId="73F900C1" w14:textId="77777777" w:rsidR="005D4961" w:rsidRDefault="00E37B79">
            <w:pPr>
              <w:spacing w:before="80" w:after="80" w:line="280" w:lineRule="auto"/>
            </w:pPr>
            <w:r>
              <w:rPr>
                <w:b/>
                <w:bCs/>
              </w:rPr>
              <w:t>S197</w:t>
            </w:r>
          </w:p>
        </w:tc>
        <w:tc>
          <w:tcPr>
            <w:tcW w:w="3500" w:type="dxa"/>
            <w:tcMar>
              <w:top w:w="80" w:type="dxa"/>
              <w:left w:w="100" w:type="dxa"/>
              <w:bottom w:w="80" w:type="dxa"/>
              <w:right w:w="100" w:type="dxa"/>
            </w:tcMar>
            <w:vAlign w:val="center"/>
          </w:tcPr>
          <w:p w14:paraId="329EED24" w14:textId="77777777" w:rsidR="005D4961" w:rsidRDefault="00E37B79">
            <w:pPr>
              <w:spacing w:before="80" w:after="80" w:line="280" w:lineRule="auto"/>
            </w:pPr>
            <w:r>
              <w:t>Continuous Auditing / Continuous Monitoring (CA/CM)</w:t>
            </w:r>
          </w:p>
        </w:tc>
        <w:tc>
          <w:tcPr>
            <w:tcW w:w="2526" w:type="dxa"/>
            <w:tcMar>
              <w:top w:w="80" w:type="dxa"/>
              <w:left w:w="100" w:type="dxa"/>
              <w:bottom w:w="80" w:type="dxa"/>
              <w:right w:w="100" w:type="dxa"/>
            </w:tcMar>
            <w:vAlign w:val="center"/>
          </w:tcPr>
          <w:p w14:paraId="15FC4FAE" w14:textId="77777777" w:rsidR="005D4961" w:rsidRDefault="00E37B79">
            <w:pPr>
              <w:spacing w:before="80" w:after="80" w:line="280" w:lineRule="auto"/>
            </w:pPr>
            <w:r>
              <w:rPr>
                <w:sz w:val="20"/>
                <w:szCs w:val="20"/>
              </w:rPr>
              <w:t>C10 · Compliance, Risk, Audit &amp; Data Protection</w:t>
            </w:r>
          </w:p>
        </w:tc>
        <w:tc>
          <w:tcPr>
            <w:tcW w:w="1000" w:type="dxa"/>
            <w:tcMar>
              <w:top w:w="80" w:type="dxa"/>
              <w:left w:w="100" w:type="dxa"/>
              <w:bottom w:w="80" w:type="dxa"/>
              <w:right w:w="100" w:type="dxa"/>
            </w:tcMar>
            <w:vAlign w:val="center"/>
          </w:tcPr>
          <w:p w14:paraId="0B897246"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32F1936A" w14:textId="77777777" w:rsidR="005D4961" w:rsidRDefault="00E37B79">
            <w:pPr>
              <w:spacing w:before="80" w:after="80" w:line="280" w:lineRule="auto"/>
              <w:jc w:val="center"/>
            </w:pPr>
            <w:r>
              <w:rPr>
                <w:b/>
                <w:bCs/>
                <w:color w:val="BF8F00"/>
                <w:sz w:val="20"/>
                <w:szCs w:val="20"/>
              </w:rPr>
              <w:t>Phase 2</w:t>
            </w:r>
          </w:p>
        </w:tc>
      </w:tr>
      <w:tr w:rsidR="005D4961" w14:paraId="6710C57E" w14:textId="77777777">
        <w:trPr>
          <w:cantSplit/>
        </w:trPr>
        <w:tc>
          <w:tcPr>
            <w:tcW w:w="1000" w:type="dxa"/>
            <w:shd w:val="clear" w:color="auto" w:fill="F5F7FB"/>
            <w:tcMar>
              <w:top w:w="80" w:type="dxa"/>
              <w:left w:w="100" w:type="dxa"/>
              <w:bottom w:w="80" w:type="dxa"/>
              <w:right w:w="100" w:type="dxa"/>
            </w:tcMar>
            <w:vAlign w:val="center"/>
          </w:tcPr>
          <w:p w14:paraId="3C7B17F7" w14:textId="77777777" w:rsidR="005D4961" w:rsidRDefault="00E37B79">
            <w:pPr>
              <w:spacing w:before="80" w:after="80" w:line="280" w:lineRule="auto"/>
            </w:pPr>
            <w:r>
              <w:rPr>
                <w:b/>
                <w:bCs/>
              </w:rPr>
              <w:t>S198</w:t>
            </w:r>
          </w:p>
        </w:tc>
        <w:tc>
          <w:tcPr>
            <w:tcW w:w="3500" w:type="dxa"/>
            <w:shd w:val="clear" w:color="auto" w:fill="F5F7FB"/>
            <w:tcMar>
              <w:top w:w="80" w:type="dxa"/>
              <w:left w:w="100" w:type="dxa"/>
              <w:bottom w:w="80" w:type="dxa"/>
              <w:right w:w="100" w:type="dxa"/>
            </w:tcMar>
            <w:vAlign w:val="center"/>
          </w:tcPr>
          <w:p w14:paraId="59532DEE" w14:textId="77777777" w:rsidR="005D4961" w:rsidRDefault="00E37B79">
            <w:pPr>
              <w:spacing w:before="80" w:after="80" w:line="280" w:lineRule="auto"/>
            </w:pPr>
            <w:r>
              <w:t>ERM Platform — Enterprise Risk Management</w:t>
            </w:r>
          </w:p>
        </w:tc>
        <w:tc>
          <w:tcPr>
            <w:tcW w:w="2526" w:type="dxa"/>
            <w:shd w:val="clear" w:color="auto" w:fill="F5F7FB"/>
            <w:tcMar>
              <w:top w:w="80" w:type="dxa"/>
              <w:left w:w="100" w:type="dxa"/>
              <w:bottom w:w="80" w:type="dxa"/>
              <w:right w:w="100" w:type="dxa"/>
            </w:tcMar>
            <w:vAlign w:val="center"/>
          </w:tcPr>
          <w:p w14:paraId="6715DD13" w14:textId="77777777" w:rsidR="005D4961" w:rsidRDefault="00E37B79">
            <w:pPr>
              <w:spacing w:before="80" w:after="80" w:line="280" w:lineRule="auto"/>
            </w:pPr>
            <w:r>
              <w:rPr>
                <w:sz w:val="20"/>
                <w:szCs w:val="20"/>
              </w:rPr>
              <w:t>C10 · Compliance, Risk, Audit &amp; Data Protection</w:t>
            </w:r>
          </w:p>
        </w:tc>
        <w:tc>
          <w:tcPr>
            <w:tcW w:w="1000" w:type="dxa"/>
            <w:shd w:val="clear" w:color="auto" w:fill="F5F7FB"/>
            <w:tcMar>
              <w:top w:w="80" w:type="dxa"/>
              <w:left w:w="100" w:type="dxa"/>
              <w:bottom w:w="80" w:type="dxa"/>
              <w:right w:w="100" w:type="dxa"/>
            </w:tcMar>
            <w:vAlign w:val="center"/>
          </w:tcPr>
          <w:p w14:paraId="4CCF0508" w14:textId="77777777" w:rsidR="005D4961" w:rsidRDefault="00E37B79">
            <w:pPr>
              <w:spacing w:before="80" w:after="80" w:line="280" w:lineRule="auto"/>
              <w:jc w:val="center"/>
            </w:pPr>
            <w:r>
              <w:rPr>
                <w:b/>
                <w:bCs/>
                <w:color w:val="1F3864"/>
                <w:sz w:val="20"/>
                <w:szCs w:val="20"/>
              </w:rPr>
              <w:t>DTI v3.0</w:t>
            </w:r>
          </w:p>
        </w:tc>
        <w:tc>
          <w:tcPr>
            <w:tcW w:w="1000" w:type="dxa"/>
            <w:shd w:val="clear" w:color="auto" w:fill="F5F7FB"/>
            <w:tcMar>
              <w:top w:w="80" w:type="dxa"/>
              <w:left w:w="100" w:type="dxa"/>
              <w:bottom w:w="80" w:type="dxa"/>
              <w:right w:w="100" w:type="dxa"/>
            </w:tcMar>
            <w:vAlign w:val="center"/>
          </w:tcPr>
          <w:p w14:paraId="3D00E9A9" w14:textId="77777777" w:rsidR="005D4961" w:rsidRDefault="00E37B79">
            <w:pPr>
              <w:spacing w:before="80" w:after="80" w:line="280" w:lineRule="auto"/>
              <w:jc w:val="center"/>
            </w:pPr>
            <w:r>
              <w:rPr>
                <w:b/>
                <w:bCs/>
                <w:color w:val="C00000"/>
                <w:sz w:val="20"/>
                <w:szCs w:val="20"/>
              </w:rPr>
              <w:t>Fast-Track</w:t>
            </w:r>
          </w:p>
        </w:tc>
      </w:tr>
      <w:tr w:rsidR="005D4961" w14:paraId="34ACB5D9" w14:textId="77777777">
        <w:trPr>
          <w:cantSplit/>
        </w:trPr>
        <w:tc>
          <w:tcPr>
            <w:tcW w:w="1000" w:type="dxa"/>
            <w:tcMar>
              <w:top w:w="80" w:type="dxa"/>
              <w:left w:w="100" w:type="dxa"/>
              <w:bottom w:w="80" w:type="dxa"/>
              <w:right w:w="100" w:type="dxa"/>
            </w:tcMar>
            <w:vAlign w:val="center"/>
          </w:tcPr>
          <w:p w14:paraId="09756F75" w14:textId="77777777" w:rsidR="005D4961" w:rsidRDefault="00E37B79">
            <w:pPr>
              <w:spacing w:before="80" w:after="80" w:line="280" w:lineRule="auto"/>
            </w:pPr>
            <w:r>
              <w:rPr>
                <w:b/>
                <w:bCs/>
              </w:rPr>
              <w:lastRenderedPageBreak/>
              <w:t>S199</w:t>
            </w:r>
          </w:p>
        </w:tc>
        <w:tc>
          <w:tcPr>
            <w:tcW w:w="3500" w:type="dxa"/>
            <w:tcMar>
              <w:top w:w="80" w:type="dxa"/>
              <w:left w:w="100" w:type="dxa"/>
              <w:bottom w:w="80" w:type="dxa"/>
              <w:right w:w="100" w:type="dxa"/>
            </w:tcMar>
            <w:vAlign w:val="center"/>
          </w:tcPr>
          <w:p w14:paraId="79419891" w14:textId="77777777" w:rsidR="005D4961" w:rsidRDefault="00E37B79">
            <w:pPr>
              <w:spacing w:before="80" w:after="80" w:line="280" w:lineRule="auto"/>
            </w:pPr>
            <w:r>
              <w:t>Fraud Detection &amp; Forensic Analytics</w:t>
            </w:r>
          </w:p>
        </w:tc>
        <w:tc>
          <w:tcPr>
            <w:tcW w:w="2526" w:type="dxa"/>
            <w:tcMar>
              <w:top w:w="80" w:type="dxa"/>
              <w:left w:w="100" w:type="dxa"/>
              <w:bottom w:w="80" w:type="dxa"/>
              <w:right w:w="100" w:type="dxa"/>
            </w:tcMar>
            <w:vAlign w:val="center"/>
          </w:tcPr>
          <w:p w14:paraId="6486F44D" w14:textId="77777777" w:rsidR="005D4961" w:rsidRDefault="00E37B79">
            <w:pPr>
              <w:spacing w:before="80" w:after="80" w:line="280" w:lineRule="auto"/>
            </w:pPr>
            <w:r>
              <w:rPr>
                <w:sz w:val="20"/>
                <w:szCs w:val="20"/>
              </w:rPr>
              <w:t>C10 · Compliance, Risk, Audit &amp; Data Protection</w:t>
            </w:r>
          </w:p>
        </w:tc>
        <w:tc>
          <w:tcPr>
            <w:tcW w:w="1000" w:type="dxa"/>
            <w:tcMar>
              <w:top w:w="80" w:type="dxa"/>
              <w:left w:w="100" w:type="dxa"/>
              <w:bottom w:w="80" w:type="dxa"/>
              <w:right w:w="100" w:type="dxa"/>
            </w:tcMar>
            <w:vAlign w:val="center"/>
          </w:tcPr>
          <w:p w14:paraId="285710F4"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2F323875" w14:textId="77777777" w:rsidR="005D4961" w:rsidRDefault="00E37B79">
            <w:pPr>
              <w:spacing w:before="80" w:after="80" w:line="280" w:lineRule="auto"/>
              <w:jc w:val="center"/>
            </w:pPr>
            <w:r>
              <w:rPr>
                <w:b/>
                <w:bCs/>
                <w:color w:val="BF8F00"/>
                <w:sz w:val="20"/>
                <w:szCs w:val="20"/>
              </w:rPr>
              <w:t>Phase 2</w:t>
            </w:r>
          </w:p>
        </w:tc>
      </w:tr>
      <w:tr w:rsidR="005D4961" w14:paraId="3EF3B193" w14:textId="77777777">
        <w:trPr>
          <w:cantSplit/>
        </w:trPr>
        <w:tc>
          <w:tcPr>
            <w:tcW w:w="1000" w:type="dxa"/>
            <w:shd w:val="clear" w:color="auto" w:fill="F5F7FB"/>
            <w:tcMar>
              <w:top w:w="80" w:type="dxa"/>
              <w:left w:w="100" w:type="dxa"/>
              <w:bottom w:w="80" w:type="dxa"/>
              <w:right w:w="100" w:type="dxa"/>
            </w:tcMar>
            <w:vAlign w:val="center"/>
          </w:tcPr>
          <w:p w14:paraId="60C91B66" w14:textId="77777777" w:rsidR="005D4961" w:rsidRDefault="00E37B79">
            <w:pPr>
              <w:spacing w:before="80" w:after="80" w:line="280" w:lineRule="auto"/>
            </w:pPr>
            <w:r>
              <w:rPr>
                <w:b/>
                <w:bCs/>
              </w:rPr>
              <w:t>S200</w:t>
            </w:r>
          </w:p>
        </w:tc>
        <w:tc>
          <w:tcPr>
            <w:tcW w:w="3500" w:type="dxa"/>
            <w:shd w:val="clear" w:color="auto" w:fill="F5F7FB"/>
            <w:tcMar>
              <w:top w:w="80" w:type="dxa"/>
              <w:left w:w="100" w:type="dxa"/>
              <w:bottom w:w="80" w:type="dxa"/>
              <w:right w:w="100" w:type="dxa"/>
            </w:tcMar>
            <w:vAlign w:val="center"/>
          </w:tcPr>
          <w:p w14:paraId="1E2D0288" w14:textId="77777777" w:rsidR="005D4961" w:rsidRDefault="00E37B79">
            <w:pPr>
              <w:spacing w:before="80" w:after="80" w:line="280" w:lineRule="auto"/>
            </w:pPr>
            <w:r>
              <w:t>Risk Bow-Tie / Heat-Map Visualisation</w:t>
            </w:r>
          </w:p>
        </w:tc>
        <w:tc>
          <w:tcPr>
            <w:tcW w:w="2526" w:type="dxa"/>
            <w:shd w:val="clear" w:color="auto" w:fill="F5F7FB"/>
            <w:tcMar>
              <w:top w:w="80" w:type="dxa"/>
              <w:left w:w="100" w:type="dxa"/>
              <w:bottom w:w="80" w:type="dxa"/>
              <w:right w:w="100" w:type="dxa"/>
            </w:tcMar>
            <w:vAlign w:val="center"/>
          </w:tcPr>
          <w:p w14:paraId="3FC6D327" w14:textId="77777777" w:rsidR="005D4961" w:rsidRDefault="00E37B79">
            <w:pPr>
              <w:spacing w:before="80" w:after="80" w:line="280" w:lineRule="auto"/>
            </w:pPr>
            <w:r>
              <w:rPr>
                <w:sz w:val="20"/>
                <w:szCs w:val="20"/>
              </w:rPr>
              <w:t>C10 · Compliance, Risk, Audit &amp; Data Protection</w:t>
            </w:r>
          </w:p>
        </w:tc>
        <w:tc>
          <w:tcPr>
            <w:tcW w:w="1000" w:type="dxa"/>
            <w:shd w:val="clear" w:color="auto" w:fill="F5F7FB"/>
            <w:tcMar>
              <w:top w:w="80" w:type="dxa"/>
              <w:left w:w="100" w:type="dxa"/>
              <w:bottom w:w="80" w:type="dxa"/>
              <w:right w:w="100" w:type="dxa"/>
            </w:tcMar>
            <w:vAlign w:val="center"/>
          </w:tcPr>
          <w:p w14:paraId="499F5E67"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01F56A17" w14:textId="77777777" w:rsidR="005D4961" w:rsidRDefault="00E37B79">
            <w:pPr>
              <w:spacing w:before="80" w:after="80" w:line="280" w:lineRule="auto"/>
              <w:jc w:val="center"/>
            </w:pPr>
            <w:r>
              <w:rPr>
                <w:b/>
                <w:bCs/>
                <w:color w:val="BF8F00"/>
                <w:sz w:val="20"/>
                <w:szCs w:val="20"/>
              </w:rPr>
              <w:t>Phase 2</w:t>
            </w:r>
          </w:p>
        </w:tc>
      </w:tr>
      <w:tr w:rsidR="005D4961" w14:paraId="2B105669" w14:textId="77777777">
        <w:trPr>
          <w:cantSplit/>
        </w:trPr>
        <w:tc>
          <w:tcPr>
            <w:tcW w:w="1000" w:type="dxa"/>
            <w:tcMar>
              <w:top w:w="80" w:type="dxa"/>
              <w:left w:w="100" w:type="dxa"/>
              <w:bottom w:w="80" w:type="dxa"/>
              <w:right w:w="100" w:type="dxa"/>
            </w:tcMar>
            <w:vAlign w:val="center"/>
          </w:tcPr>
          <w:p w14:paraId="25F0173E" w14:textId="77777777" w:rsidR="005D4961" w:rsidRDefault="00E37B79">
            <w:pPr>
              <w:spacing w:before="80" w:after="80" w:line="280" w:lineRule="auto"/>
            </w:pPr>
            <w:r>
              <w:rPr>
                <w:b/>
                <w:bCs/>
              </w:rPr>
              <w:t>S201</w:t>
            </w:r>
          </w:p>
        </w:tc>
        <w:tc>
          <w:tcPr>
            <w:tcW w:w="3500" w:type="dxa"/>
            <w:tcMar>
              <w:top w:w="80" w:type="dxa"/>
              <w:left w:w="100" w:type="dxa"/>
              <w:bottom w:w="80" w:type="dxa"/>
              <w:right w:w="100" w:type="dxa"/>
            </w:tcMar>
            <w:vAlign w:val="center"/>
          </w:tcPr>
          <w:p w14:paraId="06B870E8" w14:textId="77777777" w:rsidR="005D4961" w:rsidRDefault="00E37B79">
            <w:pPr>
              <w:spacing w:before="80" w:after="80" w:line="280" w:lineRule="auto"/>
            </w:pPr>
            <w:r>
              <w:t>Crisis Management &amp; Incident Communication</w:t>
            </w:r>
          </w:p>
        </w:tc>
        <w:tc>
          <w:tcPr>
            <w:tcW w:w="2526" w:type="dxa"/>
            <w:tcMar>
              <w:top w:w="80" w:type="dxa"/>
              <w:left w:w="100" w:type="dxa"/>
              <w:bottom w:w="80" w:type="dxa"/>
              <w:right w:w="100" w:type="dxa"/>
            </w:tcMar>
            <w:vAlign w:val="center"/>
          </w:tcPr>
          <w:p w14:paraId="6CD01D6A" w14:textId="77777777" w:rsidR="005D4961" w:rsidRDefault="00E37B79">
            <w:pPr>
              <w:spacing w:before="80" w:after="80" w:line="280" w:lineRule="auto"/>
            </w:pPr>
            <w:r>
              <w:rPr>
                <w:sz w:val="20"/>
                <w:szCs w:val="20"/>
              </w:rPr>
              <w:t>C10 · Compliance, Risk, Audit &amp; Data Protection</w:t>
            </w:r>
          </w:p>
        </w:tc>
        <w:tc>
          <w:tcPr>
            <w:tcW w:w="1000" w:type="dxa"/>
            <w:tcMar>
              <w:top w:w="80" w:type="dxa"/>
              <w:left w:w="100" w:type="dxa"/>
              <w:bottom w:w="80" w:type="dxa"/>
              <w:right w:w="100" w:type="dxa"/>
            </w:tcMar>
            <w:vAlign w:val="center"/>
          </w:tcPr>
          <w:p w14:paraId="07056100"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7466E948" w14:textId="77777777" w:rsidR="005D4961" w:rsidRDefault="00E37B79">
            <w:pPr>
              <w:spacing w:before="80" w:after="80" w:line="280" w:lineRule="auto"/>
              <w:jc w:val="center"/>
            </w:pPr>
            <w:r>
              <w:rPr>
                <w:b/>
                <w:bCs/>
                <w:color w:val="C00000"/>
                <w:sz w:val="20"/>
                <w:szCs w:val="20"/>
              </w:rPr>
              <w:t>Fast-Track</w:t>
            </w:r>
          </w:p>
        </w:tc>
      </w:tr>
      <w:tr w:rsidR="005D4961" w14:paraId="4BB6B4DF" w14:textId="77777777">
        <w:trPr>
          <w:cantSplit/>
        </w:trPr>
        <w:tc>
          <w:tcPr>
            <w:tcW w:w="1000" w:type="dxa"/>
            <w:shd w:val="clear" w:color="auto" w:fill="F5F7FB"/>
            <w:tcMar>
              <w:top w:w="80" w:type="dxa"/>
              <w:left w:w="100" w:type="dxa"/>
              <w:bottom w:w="80" w:type="dxa"/>
              <w:right w:w="100" w:type="dxa"/>
            </w:tcMar>
            <w:vAlign w:val="center"/>
          </w:tcPr>
          <w:p w14:paraId="2CCFB929" w14:textId="77777777" w:rsidR="005D4961" w:rsidRDefault="00E37B79">
            <w:pPr>
              <w:spacing w:before="80" w:after="80" w:line="280" w:lineRule="auto"/>
            </w:pPr>
            <w:r>
              <w:rPr>
                <w:b/>
                <w:bCs/>
              </w:rPr>
              <w:t>S201bcm</w:t>
            </w:r>
          </w:p>
        </w:tc>
        <w:tc>
          <w:tcPr>
            <w:tcW w:w="3500" w:type="dxa"/>
            <w:shd w:val="clear" w:color="auto" w:fill="F5F7FB"/>
            <w:tcMar>
              <w:top w:w="80" w:type="dxa"/>
              <w:left w:w="100" w:type="dxa"/>
              <w:bottom w:w="80" w:type="dxa"/>
              <w:right w:w="100" w:type="dxa"/>
            </w:tcMar>
            <w:vAlign w:val="center"/>
          </w:tcPr>
          <w:p w14:paraId="37FF2A85" w14:textId="77777777" w:rsidR="005D4961" w:rsidRDefault="00E37B79">
            <w:pPr>
              <w:spacing w:before="80" w:after="80" w:line="280" w:lineRule="auto"/>
            </w:pPr>
            <w:r>
              <w:t>Business Continuity Management (BCM) Platform</w:t>
            </w:r>
          </w:p>
        </w:tc>
        <w:tc>
          <w:tcPr>
            <w:tcW w:w="2526" w:type="dxa"/>
            <w:shd w:val="clear" w:color="auto" w:fill="F5F7FB"/>
            <w:tcMar>
              <w:top w:w="80" w:type="dxa"/>
              <w:left w:w="100" w:type="dxa"/>
              <w:bottom w:w="80" w:type="dxa"/>
              <w:right w:w="100" w:type="dxa"/>
            </w:tcMar>
            <w:vAlign w:val="center"/>
          </w:tcPr>
          <w:p w14:paraId="530EF4E0" w14:textId="77777777" w:rsidR="005D4961" w:rsidRDefault="00E37B79">
            <w:pPr>
              <w:spacing w:before="80" w:after="80" w:line="280" w:lineRule="auto"/>
            </w:pPr>
            <w:r>
              <w:rPr>
                <w:sz w:val="20"/>
                <w:szCs w:val="20"/>
              </w:rPr>
              <w:t>C10 · Compliance, Risk, Audit &amp; Data Protection</w:t>
            </w:r>
          </w:p>
        </w:tc>
        <w:tc>
          <w:tcPr>
            <w:tcW w:w="1000" w:type="dxa"/>
            <w:shd w:val="clear" w:color="auto" w:fill="F5F7FB"/>
            <w:tcMar>
              <w:top w:w="80" w:type="dxa"/>
              <w:left w:w="100" w:type="dxa"/>
              <w:bottom w:w="80" w:type="dxa"/>
              <w:right w:w="100" w:type="dxa"/>
            </w:tcMar>
            <w:vAlign w:val="center"/>
          </w:tcPr>
          <w:p w14:paraId="7FD516EE"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2CDD9555" w14:textId="77777777" w:rsidR="005D4961" w:rsidRDefault="00E37B79">
            <w:pPr>
              <w:spacing w:before="80" w:after="80" w:line="280" w:lineRule="auto"/>
              <w:jc w:val="center"/>
            </w:pPr>
            <w:r>
              <w:rPr>
                <w:b/>
                <w:bCs/>
                <w:color w:val="BF8F00"/>
                <w:sz w:val="20"/>
                <w:szCs w:val="20"/>
              </w:rPr>
              <w:t>Phase 2</w:t>
            </w:r>
          </w:p>
        </w:tc>
      </w:tr>
      <w:tr w:rsidR="005D4961" w14:paraId="5373F358" w14:textId="77777777">
        <w:trPr>
          <w:cantSplit/>
        </w:trPr>
        <w:tc>
          <w:tcPr>
            <w:tcW w:w="1000" w:type="dxa"/>
            <w:tcMar>
              <w:top w:w="80" w:type="dxa"/>
              <w:left w:w="100" w:type="dxa"/>
              <w:bottom w:w="80" w:type="dxa"/>
              <w:right w:w="100" w:type="dxa"/>
            </w:tcMar>
            <w:vAlign w:val="center"/>
          </w:tcPr>
          <w:p w14:paraId="3B45A46E" w14:textId="77777777" w:rsidR="005D4961" w:rsidRDefault="00E37B79">
            <w:pPr>
              <w:spacing w:before="80" w:after="80" w:line="280" w:lineRule="auto"/>
            </w:pPr>
            <w:r>
              <w:rPr>
                <w:b/>
                <w:bCs/>
              </w:rPr>
              <w:t>S202</w:t>
            </w:r>
          </w:p>
        </w:tc>
        <w:tc>
          <w:tcPr>
            <w:tcW w:w="3500" w:type="dxa"/>
            <w:tcMar>
              <w:top w:w="80" w:type="dxa"/>
              <w:left w:w="100" w:type="dxa"/>
              <w:bottom w:w="80" w:type="dxa"/>
              <w:right w:w="100" w:type="dxa"/>
            </w:tcMar>
            <w:vAlign w:val="center"/>
          </w:tcPr>
          <w:p w14:paraId="79C1EC7F" w14:textId="77777777" w:rsidR="005D4961" w:rsidRDefault="00E37B79">
            <w:pPr>
              <w:spacing w:before="80" w:after="80" w:line="280" w:lineRule="auto"/>
            </w:pPr>
            <w:r>
              <w:t>Audit Universe &amp; Risk-Based Audit Planning Tool</w:t>
            </w:r>
          </w:p>
        </w:tc>
        <w:tc>
          <w:tcPr>
            <w:tcW w:w="2526" w:type="dxa"/>
            <w:tcMar>
              <w:top w:w="80" w:type="dxa"/>
              <w:left w:w="100" w:type="dxa"/>
              <w:bottom w:w="80" w:type="dxa"/>
              <w:right w:w="100" w:type="dxa"/>
            </w:tcMar>
            <w:vAlign w:val="center"/>
          </w:tcPr>
          <w:p w14:paraId="1F9AAA7E" w14:textId="77777777" w:rsidR="005D4961" w:rsidRDefault="00E37B79">
            <w:pPr>
              <w:spacing w:before="80" w:after="80" w:line="280" w:lineRule="auto"/>
            </w:pPr>
            <w:r>
              <w:rPr>
                <w:sz w:val="20"/>
                <w:szCs w:val="20"/>
              </w:rPr>
              <w:t>C10 · Compliance, Risk, Audit &amp; Data Protection</w:t>
            </w:r>
          </w:p>
        </w:tc>
        <w:tc>
          <w:tcPr>
            <w:tcW w:w="1000" w:type="dxa"/>
            <w:tcMar>
              <w:top w:w="80" w:type="dxa"/>
              <w:left w:w="100" w:type="dxa"/>
              <w:bottom w:w="80" w:type="dxa"/>
              <w:right w:w="100" w:type="dxa"/>
            </w:tcMar>
            <w:vAlign w:val="center"/>
          </w:tcPr>
          <w:p w14:paraId="0B8B5BE6"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7C513BE6" w14:textId="77777777" w:rsidR="005D4961" w:rsidRDefault="00E37B79">
            <w:pPr>
              <w:spacing w:before="80" w:after="80" w:line="280" w:lineRule="auto"/>
              <w:jc w:val="center"/>
            </w:pPr>
            <w:r>
              <w:rPr>
                <w:b/>
                <w:bCs/>
                <w:color w:val="BF8F00"/>
                <w:sz w:val="20"/>
                <w:szCs w:val="20"/>
              </w:rPr>
              <w:t>Phase 2</w:t>
            </w:r>
          </w:p>
        </w:tc>
      </w:tr>
      <w:tr w:rsidR="005D4961" w14:paraId="06708E0D" w14:textId="77777777">
        <w:trPr>
          <w:cantSplit/>
        </w:trPr>
        <w:tc>
          <w:tcPr>
            <w:tcW w:w="1000" w:type="dxa"/>
            <w:shd w:val="clear" w:color="auto" w:fill="F5F7FB"/>
            <w:tcMar>
              <w:top w:w="80" w:type="dxa"/>
              <w:left w:w="100" w:type="dxa"/>
              <w:bottom w:w="80" w:type="dxa"/>
              <w:right w:w="100" w:type="dxa"/>
            </w:tcMar>
            <w:vAlign w:val="center"/>
          </w:tcPr>
          <w:p w14:paraId="224B5C80" w14:textId="77777777" w:rsidR="005D4961" w:rsidRDefault="00E37B79">
            <w:pPr>
              <w:spacing w:before="80" w:after="80" w:line="280" w:lineRule="auto"/>
            </w:pPr>
            <w:r>
              <w:rPr>
                <w:b/>
                <w:bCs/>
              </w:rPr>
              <w:t>S202_ins</w:t>
            </w:r>
          </w:p>
        </w:tc>
        <w:tc>
          <w:tcPr>
            <w:tcW w:w="3500" w:type="dxa"/>
            <w:shd w:val="clear" w:color="auto" w:fill="F5F7FB"/>
            <w:tcMar>
              <w:top w:w="80" w:type="dxa"/>
              <w:left w:w="100" w:type="dxa"/>
              <w:bottom w:w="80" w:type="dxa"/>
              <w:right w:w="100" w:type="dxa"/>
            </w:tcMar>
            <w:vAlign w:val="center"/>
          </w:tcPr>
          <w:p w14:paraId="402852B2" w14:textId="77777777" w:rsidR="005D4961" w:rsidRDefault="00E37B79">
            <w:pPr>
              <w:spacing w:before="80" w:after="80" w:line="280" w:lineRule="auto"/>
            </w:pPr>
            <w:r>
              <w:t>Insurance &amp; Claims Management</w:t>
            </w:r>
          </w:p>
        </w:tc>
        <w:tc>
          <w:tcPr>
            <w:tcW w:w="2526" w:type="dxa"/>
            <w:shd w:val="clear" w:color="auto" w:fill="F5F7FB"/>
            <w:tcMar>
              <w:top w:w="80" w:type="dxa"/>
              <w:left w:w="100" w:type="dxa"/>
              <w:bottom w:w="80" w:type="dxa"/>
              <w:right w:w="100" w:type="dxa"/>
            </w:tcMar>
            <w:vAlign w:val="center"/>
          </w:tcPr>
          <w:p w14:paraId="65F95958" w14:textId="77777777" w:rsidR="005D4961" w:rsidRDefault="00E37B79">
            <w:pPr>
              <w:spacing w:before="80" w:after="80" w:line="280" w:lineRule="auto"/>
            </w:pPr>
            <w:r>
              <w:rPr>
                <w:sz w:val="20"/>
                <w:szCs w:val="20"/>
              </w:rPr>
              <w:t>C10 · Compliance, Risk, Audit &amp; Data Protection</w:t>
            </w:r>
          </w:p>
        </w:tc>
        <w:tc>
          <w:tcPr>
            <w:tcW w:w="1000" w:type="dxa"/>
            <w:shd w:val="clear" w:color="auto" w:fill="F5F7FB"/>
            <w:tcMar>
              <w:top w:w="80" w:type="dxa"/>
              <w:left w:w="100" w:type="dxa"/>
              <w:bottom w:w="80" w:type="dxa"/>
              <w:right w:w="100" w:type="dxa"/>
            </w:tcMar>
            <w:vAlign w:val="center"/>
          </w:tcPr>
          <w:p w14:paraId="29E56747"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60B7CE41" w14:textId="77777777" w:rsidR="005D4961" w:rsidRDefault="00E37B79">
            <w:pPr>
              <w:spacing w:before="80" w:after="80" w:line="280" w:lineRule="auto"/>
              <w:jc w:val="center"/>
            </w:pPr>
            <w:r>
              <w:rPr>
                <w:b/>
                <w:bCs/>
                <w:color w:val="385723"/>
                <w:sz w:val="20"/>
                <w:szCs w:val="20"/>
              </w:rPr>
              <w:t>Phase 3</w:t>
            </w:r>
          </w:p>
        </w:tc>
      </w:tr>
      <w:tr w:rsidR="005D4961" w14:paraId="17427BC4" w14:textId="77777777">
        <w:trPr>
          <w:cantSplit/>
        </w:trPr>
        <w:tc>
          <w:tcPr>
            <w:tcW w:w="1000" w:type="dxa"/>
            <w:tcMar>
              <w:top w:w="80" w:type="dxa"/>
              <w:left w:w="100" w:type="dxa"/>
              <w:bottom w:w="80" w:type="dxa"/>
              <w:right w:w="100" w:type="dxa"/>
            </w:tcMar>
            <w:vAlign w:val="center"/>
          </w:tcPr>
          <w:p w14:paraId="2706348F" w14:textId="77777777" w:rsidR="005D4961" w:rsidRDefault="00E37B79">
            <w:pPr>
              <w:spacing w:before="80" w:after="80" w:line="280" w:lineRule="auto"/>
            </w:pPr>
            <w:r>
              <w:rPr>
                <w:b/>
                <w:bCs/>
              </w:rPr>
              <w:t>S203</w:t>
            </w:r>
          </w:p>
        </w:tc>
        <w:tc>
          <w:tcPr>
            <w:tcW w:w="3500" w:type="dxa"/>
            <w:tcMar>
              <w:top w:w="80" w:type="dxa"/>
              <w:left w:w="100" w:type="dxa"/>
              <w:bottom w:w="80" w:type="dxa"/>
              <w:right w:w="100" w:type="dxa"/>
            </w:tcMar>
            <w:vAlign w:val="center"/>
          </w:tcPr>
          <w:p w14:paraId="341B0F64" w14:textId="77777777" w:rsidR="005D4961" w:rsidRDefault="00E37B79">
            <w:pPr>
              <w:spacing w:before="80" w:after="80" w:line="280" w:lineRule="auto"/>
            </w:pPr>
            <w:r>
              <w:t>Sanctions / PEP / Watchlist Screening</w:t>
            </w:r>
          </w:p>
        </w:tc>
        <w:tc>
          <w:tcPr>
            <w:tcW w:w="2526" w:type="dxa"/>
            <w:tcMar>
              <w:top w:w="80" w:type="dxa"/>
              <w:left w:w="100" w:type="dxa"/>
              <w:bottom w:w="80" w:type="dxa"/>
              <w:right w:w="100" w:type="dxa"/>
            </w:tcMar>
            <w:vAlign w:val="center"/>
          </w:tcPr>
          <w:p w14:paraId="0D2A4713" w14:textId="77777777" w:rsidR="005D4961" w:rsidRDefault="00E37B79">
            <w:pPr>
              <w:spacing w:before="80" w:after="80" w:line="280" w:lineRule="auto"/>
            </w:pPr>
            <w:r>
              <w:rPr>
                <w:sz w:val="20"/>
                <w:szCs w:val="20"/>
              </w:rPr>
              <w:t>C10 · Compliance, Risk, Audit &amp; Data Protection</w:t>
            </w:r>
          </w:p>
        </w:tc>
        <w:tc>
          <w:tcPr>
            <w:tcW w:w="1000" w:type="dxa"/>
            <w:tcMar>
              <w:top w:w="80" w:type="dxa"/>
              <w:left w:w="100" w:type="dxa"/>
              <w:bottom w:w="80" w:type="dxa"/>
              <w:right w:w="100" w:type="dxa"/>
            </w:tcMar>
            <w:vAlign w:val="center"/>
          </w:tcPr>
          <w:p w14:paraId="29F54BEA"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426E29B2" w14:textId="77777777" w:rsidR="005D4961" w:rsidRDefault="00E37B79">
            <w:pPr>
              <w:spacing w:before="80" w:after="80" w:line="280" w:lineRule="auto"/>
              <w:jc w:val="center"/>
            </w:pPr>
            <w:r>
              <w:rPr>
                <w:b/>
                <w:bCs/>
                <w:color w:val="BF8F00"/>
                <w:sz w:val="20"/>
                <w:szCs w:val="20"/>
              </w:rPr>
              <w:t>Phase 2</w:t>
            </w:r>
          </w:p>
        </w:tc>
      </w:tr>
      <w:tr w:rsidR="005D4961" w14:paraId="6344395C" w14:textId="77777777">
        <w:trPr>
          <w:cantSplit/>
        </w:trPr>
        <w:tc>
          <w:tcPr>
            <w:tcW w:w="1000" w:type="dxa"/>
            <w:shd w:val="clear" w:color="auto" w:fill="F5F7FB"/>
            <w:tcMar>
              <w:top w:w="80" w:type="dxa"/>
              <w:left w:w="100" w:type="dxa"/>
              <w:bottom w:w="80" w:type="dxa"/>
              <w:right w:w="100" w:type="dxa"/>
            </w:tcMar>
            <w:vAlign w:val="center"/>
          </w:tcPr>
          <w:p w14:paraId="6C92C978" w14:textId="77777777" w:rsidR="005D4961" w:rsidRDefault="00E37B79">
            <w:pPr>
              <w:spacing w:before="80" w:after="80" w:line="280" w:lineRule="auto"/>
            </w:pPr>
            <w:r>
              <w:rPr>
                <w:b/>
                <w:bCs/>
              </w:rPr>
              <w:t>S204</w:t>
            </w:r>
          </w:p>
        </w:tc>
        <w:tc>
          <w:tcPr>
            <w:tcW w:w="3500" w:type="dxa"/>
            <w:shd w:val="clear" w:color="auto" w:fill="F5F7FB"/>
            <w:tcMar>
              <w:top w:w="80" w:type="dxa"/>
              <w:left w:w="100" w:type="dxa"/>
              <w:bottom w:w="80" w:type="dxa"/>
              <w:right w:w="100" w:type="dxa"/>
            </w:tcMar>
            <w:vAlign w:val="center"/>
          </w:tcPr>
          <w:p w14:paraId="5647F46F" w14:textId="77777777" w:rsidR="005D4961" w:rsidRDefault="00E37B79">
            <w:pPr>
              <w:spacing w:before="80" w:after="80" w:line="280" w:lineRule="auto"/>
            </w:pPr>
            <w:r>
              <w:t>Cybersecurity, Audit &amp; Logging System (System 22)</w:t>
            </w:r>
          </w:p>
        </w:tc>
        <w:tc>
          <w:tcPr>
            <w:tcW w:w="2526" w:type="dxa"/>
            <w:shd w:val="clear" w:color="auto" w:fill="F5F7FB"/>
            <w:tcMar>
              <w:top w:w="80" w:type="dxa"/>
              <w:left w:w="100" w:type="dxa"/>
              <w:bottom w:w="80" w:type="dxa"/>
              <w:right w:w="100" w:type="dxa"/>
            </w:tcMar>
            <w:vAlign w:val="center"/>
          </w:tcPr>
          <w:p w14:paraId="2179191F" w14:textId="77777777" w:rsidR="005D4961" w:rsidRDefault="00E37B79">
            <w:pPr>
              <w:spacing w:before="80" w:after="80" w:line="280" w:lineRule="auto"/>
            </w:pPr>
            <w:r>
              <w:rPr>
                <w:sz w:val="20"/>
                <w:szCs w:val="20"/>
              </w:rPr>
              <w:t>C10 · Compliance, Risk, Audit &amp; Data Protection</w:t>
            </w:r>
          </w:p>
        </w:tc>
        <w:tc>
          <w:tcPr>
            <w:tcW w:w="1000" w:type="dxa"/>
            <w:shd w:val="clear" w:color="auto" w:fill="F5F7FB"/>
            <w:tcMar>
              <w:top w:w="80" w:type="dxa"/>
              <w:left w:w="100" w:type="dxa"/>
              <w:bottom w:w="80" w:type="dxa"/>
              <w:right w:w="100" w:type="dxa"/>
            </w:tcMar>
            <w:vAlign w:val="center"/>
          </w:tcPr>
          <w:p w14:paraId="3DC58916" w14:textId="77777777" w:rsidR="005D4961" w:rsidRDefault="00E37B79">
            <w:pPr>
              <w:spacing w:before="80" w:after="80" w:line="280" w:lineRule="auto"/>
              <w:jc w:val="center"/>
            </w:pPr>
            <w:r>
              <w:rPr>
                <w:b/>
                <w:bCs/>
                <w:color w:val="1F3864"/>
                <w:sz w:val="20"/>
                <w:szCs w:val="20"/>
              </w:rPr>
              <w:t>DTI v3.0</w:t>
            </w:r>
          </w:p>
        </w:tc>
        <w:tc>
          <w:tcPr>
            <w:tcW w:w="1000" w:type="dxa"/>
            <w:shd w:val="clear" w:color="auto" w:fill="F5F7FB"/>
            <w:tcMar>
              <w:top w:w="80" w:type="dxa"/>
              <w:left w:w="100" w:type="dxa"/>
              <w:bottom w:w="80" w:type="dxa"/>
              <w:right w:w="100" w:type="dxa"/>
            </w:tcMar>
            <w:vAlign w:val="center"/>
          </w:tcPr>
          <w:p w14:paraId="5E28EE20" w14:textId="77777777" w:rsidR="005D4961" w:rsidRDefault="00E37B79">
            <w:pPr>
              <w:spacing w:before="80" w:after="80" w:line="280" w:lineRule="auto"/>
              <w:jc w:val="center"/>
            </w:pPr>
            <w:r>
              <w:rPr>
                <w:b/>
                <w:bCs/>
                <w:color w:val="C00000"/>
                <w:sz w:val="20"/>
                <w:szCs w:val="20"/>
              </w:rPr>
              <w:t>Fast-Track</w:t>
            </w:r>
          </w:p>
        </w:tc>
      </w:tr>
      <w:tr w:rsidR="005D4961" w14:paraId="21F4E47F" w14:textId="77777777">
        <w:trPr>
          <w:cantSplit/>
        </w:trPr>
        <w:tc>
          <w:tcPr>
            <w:tcW w:w="1000" w:type="dxa"/>
            <w:tcMar>
              <w:top w:w="80" w:type="dxa"/>
              <w:left w:w="100" w:type="dxa"/>
              <w:bottom w:w="80" w:type="dxa"/>
              <w:right w:w="100" w:type="dxa"/>
            </w:tcMar>
            <w:vAlign w:val="center"/>
          </w:tcPr>
          <w:p w14:paraId="4B59624D" w14:textId="77777777" w:rsidR="005D4961" w:rsidRDefault="00E37B79">
            <w:pPr>
              <w:spacing w:before="80" w:after="80" w:line="280" w:lineRule="auto"/>
            </w:pPr>
            <w:r>
              <w:rPr>
                <w:b/>
                <w:bCs/>
              </w:rPr>
              <w:t>S205_inv</w:t>
            </w:r>
          </w:p>
        </w:tc>
        <w:tc>
          <w:tcPr>
            <w:tcW w:w="3500" w:type="dxa"/>
            <w:tcMar>
              <w:top w:w="80" w:type="dxa"/>
              <w:left w:w="100" w:type="dxa"/>
              <w:bottom w:w="80" w:type="dxa"/>
              <w:right w:w="100" w:type="dxa"/>
            </w:tcMar>
            <w:vAlign w:val="center"/>
          </w:tcPr>
          <w:p w14:paraId="3F1D02AF" w14:textId="77777777" w:rsidR="005D4961" w:rsidRDefault="00E37B79">
            <w:pPr>
              <w:spacing w:before="80" w:after="80" w:line="280" w:lineRule="auto"/>
            </w:pPr>
            <w:r>
              <w:t>Internal Investigations Mobile Speak-Up App</w:t>
            </w:r>
          </w:p>
        </w:tc>
        <w:tc>
          <w:tcPr>
            <w:tcW w:w="2526" w:type="dxa"/>
            <w:tcMar>
              <w:top w:w="80" w:type="dxa"/>
              <w:left w:w="100" w:type="dxa"/>
              <w:bottom w:w="80" w:type="dxa"/>
              <w:right w:w="100" w:type="dxa"/>
            </w:tcMar>
            <w:vAlign w:val="center"/>
          </w:tcPr>
          <w:p w14:paraId="56FCBDD4" w14:textId="77777777" w:rsidR="005D4961" w:rsidRDefault="00E37B79">
            <w:pPr>
              <w:spacing w:before="80" w:after="80" w:line="280" w:lineRule="auto"/>
            </w:pPr>
            <w:r>
              <w:rPr>
                <w:sz w:val="20"/>
                <w:szCs w:val="20"/>
              </w:rPr>
              <w:t>C10 · Compliance, Risk, Audit &amp; Data Protection</w:t>
            </w:r>
          </w:p>
        </w:tc>
        <w:tc>
          <w:tcPr>
            <w:tcW w:w="1000" w:type="dxa"/>
            <w:tcMar>
              <w:top w:w="80" w:type="dxa"/>
              <w:left w:w="100" w:type="dxa"/>
              <w:bottom w:w="80" w:type="dxa"/>
              <w:right w:w="100" w:type="dxa"/>
            </w:tcMar>
            <w:vAlign w:val="center"/>
          </w:tcPr>
          <w:p w14:paraId="390B4815" w14:textId="77777777" w:rsidR="005D4961" w:rsidRDefault="00E37B79">
            <w:pPr>
              <w:spacing w:before="80" w:after="80" w:line="280" w:lineRule="auto"/>
              <w:jc w:val="center"/>
            </w:pPr>
            <w:r>
              <w:rPr>
                <w:b/>
                <w:bCs/>
                <w:color w:val="8B4513"/>
                <w:sz w:val="20"/>
                <w:szCs w:val="20"/>
              </w:rPr>
              <w:t>Gap</w:t>
            </w:r>
          </w:p>
        </w:tc>
        <w:tc>
          <w:tcPr>
            <w:tcW w:w="1000" w:type="dxa"/>
            <w:tcMar>
              <w:top w:w="80" w:type="dxa"/>
              <w:left w:w="100" w:type="dxa"/>
              <w:bottom w:w="80" w:type="dxa"/>
              <w:right w:w="100" w:type="dxa"/>
            </w:tcMar>
            <w:vAlign w:val="center"/>
          </w:tcPr>
          <w:p w14:paraId="00D90DD9" w14:textId="77777777" w:rsidR="005D4961" w:rsidRDefault="00E37B79">
            <w:pPr>
              <w:spacing w:before="80" w:after="80" w:line="280" w:lineRule="auto"/>
              <w:jc w:val="center"/>
            </w:pPr>
            <w:r>
              <w:rPr>
                <w:b/>
                <w:bCs/>
                <w:color w:val="385723"/>
                <w:sz w:val="20"/>
                <w:szCs w:val="20"/>
              </w:rPr>
              <w:t>Phase 3</w:t>
            </w:r>
          </w:p>
        </w:tc>
      </w:tr>
      <w:tr w:rsidR="005D4961" w14:paraId="5714B9CA" w14:textId="77777777">
        <w:trPr>
          <w:cantSplit/>
        </w:trPr>
        <w:tc>
          <w:tcPr>
            <w:tcW w:w="1000" w:type="dxa"/>
            <w:shd w:val="clear" w:color="auto" w:fill="F5F7FB"/>
            <w:tcMar>
              <w:top w:w="80" w:type="dxa"/>
              <w:left w:w="100" w:type="dxa"/>
              <w:bottom w:w="80" w:type="dxa"/>
              <w:right w:w="100" w:type="dxa"/>
            </w:tcMar>
            <w:vAlign w:val="center"/>
          </w:tcPr>
          <w:p w14:paraId="4AEEAB7D" w14:textId="77777777" w:rsidR="005D4961" w:rsidRDefault="00E37B79">
            <w:pPr>
              <w:spacing w:before="80" w:after="80" w:line="280" w:lineRule="auto"/>
            </w:pPr>
            <w:r>
              <w:rPr>
                <w:b/>
                <w:bCs/>
              </w:rPr>
              <w:t>S228</w:t>
            </w:r>
          </w:p>
        </w:tc>
        <w:tc>
          <w:tcPr>
            <w:tcW w:w="3500" w:type="dxa"/>
            <w:shd w:val="clear" w:color="auto" w:fill="F5F7FB"/>
            <w:tcMar>
              <w:top w:w="80" w:type="dxa"/>
              <w:left w:w="100" w:type="dxa"/>
              <w:bottom w:w="80" w:type="dxa"/>
              <w:right w:w="100" w:type="dxa"/>
            </w:tcMar>
            <w:vAlign w:val="center"/>
          </w:tcPr>
          <w:p w14:paraId="4135A719" w14:textId="77777777" w:rsidR="005D4961" w:rsidRDefault="00E37B79">
            <w:pPr>
              <w:spacing w:before="80" w:after="80" w:line="280" w:lineRule="auto"/>
            </w:pPr>
            <w:r>
              <w:t>Responsible-AI Governance Workspace</w:t>
            </w:r>
          </w:p>
        </w:tc>
        <w:tc>
          <w:tcPr>
            <w:tcW w:w="2526" w:type="dxa"/>
            <w:shd w:val="clear" w:color="auto" w:fill="F5F7FB"/>
            <w:tcMar>
              <w:top w:w="80" w:type="dxa"/>
              <w:left w:w="100" w:type="dxa"/>
              <w:bottom w:w="80" w:type="dxa"/>
              <w:right w:w="100" w:type="dxa"/>
            </w:tcMar>
            <w:vAlign w:val="center"/>
          </w:tcPr>
          <w:p w14:paraId="425853A8" w14:textId="77777777" w:rsidR="005D4961" w:rsidRDefault="00E37B79">
            <w:pPr>
              <w:spacing w:before="80" w:after="80" w:line="280" w:lineRule="auto"/>
            </w:pPr>
            <w:r>
              <w:rPr>
                <w:sz w:val="20"/>
                <w:szCs w:val="20"/>
              </w:rPr>
              <w:t>C12 · Analytics, Data &amp; Artificial Intelligence</w:t>
            </w:r>
          </w:p>
        </w:tc>
        <w:tc>
          <w:tcPr>
            <w:tcW w:w="1000" w:type="dxa"/>
            <w:shd w:val="clear" w:color="auto" w:fill="F5F7FB"/>
            <w:tcMar>
              <w:top w:w="80" w:type="dxa"/>
              <w:left w:w="100" w:type="dxa"/>
              <w:bottom w:w="80" w:type="dxa"/>
              <w:right w:w="100" w:type="dxa"/>
            </w:tcMar>
            <w:vAlign w:val="center"/>
          </w:tcPr>
          <w:p w14:paraId="518E2B3F" w14:textId="77777777" w:rsidR="005D4961" w:rsidRDefault="00E37B79">
            <w:pPr>
              <w:spacing w:before="80" w:after="80" w:line="280" w:lineRule="auto"/>
              <w:jc w:val="center"/>
            </w:pPr>
            <w:r>
              <w:rPr>
                <w:b/>
                <w:bCs/>
                <w:color w:val="8B4513"/>
                <w:sz w:val="20"/>
                <w:szCs w:val="20"/>
              </w:rPr>
              <w:t>Gap</w:t>
            </w:r>
          </w:p>
        </w:tc>
        <w:tc>
          <w:tcPr>
            <w:tcW w:w="1000" w:type="dxa"/>
            <w:shd w:val="clear" w:color="auto" w:fill="F5F7FB"/>
            <w:tcMar>
              <w:top w:w="80" w:type="dxa"/>
              <w:left w:w="100" w:type="dxa"/>
              <w:bottom w:w="80" w:type="dxa"/>
              <w:right w:w="100" w:type="dxa"/>
            </w:tcMar>
            <w:vAlign w:val="center"/>
          </w:tcPr>
          <w:p w14:paraId="561DFA35" w14:textId="77777777" w:rsidR="005D4961" w:rsidRDefault="00E37B79">
            <w:pPr>
              <w:spacing w:before="80" w:after="80" w:line="280" w:lineRule="auto"/>
              <w:jc w:val="center"/>
            </w:pPr>
            <w:r>
              <w:rPr>
                <w:b/>
                <w:bCs/>
                <w:color w:val="BF8F00"/>
                <w:sz w:val="20"/>
                <w:szCs w:val="20"/>
              </w:rPr>
              <w:t>Phase 2</w:t>
            </w:r>
          </w:p>
        </w:tc>
      </w:tr>
    </w:tbl>
    <w:p w14:paraId="512861DC" w14:textId="77777777" w:rsidR="005D4961" w:rsidRDefault="00E37B79">
      <w:pPr>
        <w:keepNext/>
        <w:pageBreakBefore/>
        <w:pBdr>
          <w:bottom w:val="single" w:sz="8" w:space="6" w:color="1F3864"/>
        </w:pBdr>
        <w:spacing w:before="360" w:after="180" w:line="320" w:lineRule="auto"/>
      </w:pPr>
      <w:r>
        <w:rPr>
          <w:b/>
          <w:bCs/>
          <w:color w:val="1F3864"/>
          <w:sz w:val="32"/>
          <w:szCs w:val="32"/>
        </w:rPr>
        <w:lastRenderedPageBreak/>
        <w:t>30A.8 Phase Summary</w:t>
      </w:r>
    </w:p>
    <w:p w14:paraId="153F08D8" w14:textId="77777777" w:rsidR="005D4961" w:rsidRDefault="00E37B79">
      <w:pPr>
        <w:spacing w:before="80" w:after="80" w:line="280" w:lineRule="auto"/>
      </w:pPr>
      <w:r>
        <w:t>Sequenced delivery view of the entire 246-system portfolio. The Fast-Track table is the working list for the Vesting-Day Programme Office: every one of these systems must be live, integrated and audit-ready by 1 July 2026.</w:t>
      </w:r>
    </w:p>
    <w:p w14:paraId="2E430ABB" w14:textId="77777777" w:rsidR="005D4961" w:rsidRDefault="00E37B79">
      <w:pPr>
        <w:keepNext/>
        <w:spacing w:before="280" w:after="120" w:line="300" w:lineRule="auto"/>
      </w:pPr>
      <w:r>
        <w:rPr>
          <w:b/>
          <w:bCs/>
          <w:color w:val="1F3864"/>
          <w:sz w:val="26"/>
          <w:szCs w:val="26"/>
        </w:rPr>
        <w:t>30A.8.1  Fast-Track — by 1 July 2026  (95 systems)</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225"/>
        <w:gridCol w:w="4012"/>
        <w:gridCol w:w="1456"/>
        <w:gridCol w:w="1167"/>
        <w:gridCol w:w="1166"/>
      </w:tblGrid>
      <w:tr w:rsidR="005D4961" w14:paraId="0054337B" w14:textId="77777777">
        <w:trPr>
          <w:cantSplit/>
          <w:tblHeader/>
        </w:trPr>
        <w:tc>
          <w:tcPr>
            <w:tcW w:w="900" w:type="dxa"/>
            <w:shd w:val="clear" w:color="auto" w:fill="0F2A5C"/>
            <w:tcMar>
              <w:top w:w="80" w:type="dxa"/>
              <w:left w:w="100" w:type="dxa"/>
              <w:bottom w:w="80" w:type="dxa"/>
              <w:right w:w="100" w:type="dxa"/>
            </w:tcMar>
            <w:vAlign w:val="center"/>
          </w:tcPr>
          <w:p w14:paraId="5CFF6D9E" w14:textId="77777777" w:rsidR="005D4961" w:rsidRDefault="00E37B79">
            <w:pPr>
              <w:spacing w:before="80" w:after="80" w:line="280" w:lineRule="auto"/>
            </w:pPr>
            <w:r>
              <w:rPr>
                <w:b/>
                <w:bCs/>
                <w:color w:val="FFFFFF"/>
              </w:rPr>
              <w:t>ID</w:t>
            </w:r>
          </w:p>
        </w:tc>
        <w:tc>
          <w:tcPr>
            <w:tcW w:w="4226" w:type="dxa"/>
            <w:shd w:val="clear" w:color="auto" w:fill="0F2A5C"/>
            <w:tcMar>
              <w:top w:w="80" w:type="dxa"/>
              <w:left w:w="100" w:type="dxa"/>
              <w:bottom w:w="80" w:type="dxa"/>
              <w:right w:w="100" w:type="dxa"/>
            </w:tcMar>
            <w:vAlign w:val="center"/>
          </w:tcPr>
          <w:p w14:paraId="4E1D1D64" w14:textId="77777777" w:rsidR="005D4961" w:rsidRDefault="00E37B79">
            <w:pPr>
              <w:spacing w:before="80" w:after="80" w:line="280" w:lineRule="auto"/>
            </w:pPr>
            <w:r>
              <w:rPr>
                <w:b/>
                <w:bCs/>
                <w:color w:val="FFFFFF"/>
              </w:rPr>
              <w:t>System</w:t>
            </w:r>
          </w:p>
        </w:tc>
        <w:tc>
          <w:tcPr>
            <w:tcW w:w="1500" w:type="dxa"/>
            <w:shd w:val="clear" w:color="auto" w:fill="0F2A5C"/>
            <w:tcMar>
              <w:top w:w="80" w:type="dxa"/>
              <w:left w:w="100" w:type="dxa"/>
              <w:bottom w:w="80" w:type="dxa"/>
              <w:right w:w="100" w:type="dxa"/>
            </w:tcMar>
            <w:vAlign w:val="center"/>
          </w:tcPr>
          <w:p w14:paraId="4DFD5ABF" w14:textId="77777777" w:rsidR="005D4961" w:rsidRDefault="00E37B79">
            <w:pPr>
              <w:spacing w:before="80" w:after="80" w:line="280" w:lineRule="auto"/>
            </w:pPr>
            <w:r>
              <w:rPr>
                <w:b/>
                <w:bCs/>
                <w:color w:val="FFFFFF"/>
              </w:rPr>
              <w:t>Owner</w:t>
            </w:r>
          </w:p>
        </w:tc>
        <w:tc>
          <w:tcPr>
            <w:tcW w:w="1200" w:type="dxa"/>
            <w:shd w:val="clear" w:color="auto" w:fill="0F2A5C"/>
            <w:tcMar>
              <w:top w:w="80" w:type="dxa"/>
              <w:left w:w="100" w:type="dxa"/>
              <w:bottom w:w="80" w:type="dxa"/>
              <w:right w:w="100" w:type="dxa"/>
            </w:tcMar>
            <w:vAlign w:val="center"/>
          </w:tcPr>
          <w:p w14:paraId="0B8F2DED" w14:textId="77777777" w:rsidR="005D4961" w:rsidRDefault="00E37B79">
            <w:pPr>
              <w:spacing w:before="80" w:after="80" w:line="280" w:lineRule="auto"/>
              <w:jc w:val="center"/>
            </w:pPr>
            <w:r>
              <w:rPr>
                <w:b/>
                <w:bCs/>
                <w:color w:val="FFFFFF"/>
              </w:rPr>
              <w:t>Cluster</w:t>
            </w:r>
          </w:p>
        </w:tc>
        <w:tc>
          <w:tcPr>
            <w:tcW w:w="1200" w:type="dxa"/>
            <w:shd w:val="clear" w:color="auto" w:fill="0F2A5C"/>
            <w:tcMar>
              <w:top w:w="80" w:type="dxa"/>
              <w:left w:w="100" w:type="dxa"/>
              <w:bottom w:w="80" w:type="dxa"/>
              <w:right w:w="100" w:type="dxa"/>
            </w:tcMar>
            <w:vAlign w:val="center"/>
          </w:tcPr>
          <w:p w14:paraId="0EE19D17" w14:textId="77777777" w:rsidR="005D4961" w:rsidRDefault="00E37B79">
            <w:pPr>
              <w:spacing w:before="80" w:after="80" w:line="280" w:lineRule="auto"/>
              <w:jc w:val="center"/>
            </w:pPr>
            <w:r>
              <w:rPr>
                <w:b/>
                <w:bCs/>
                <w:color w:val="FFFFFF"/>
              </w:rPr>
              <w:t>Source</w:t>
            </w:r>
          </w:p>
        </w:tc>
      </w:tr>
      <w:tr w:rsidR="005D4961" w14:paraId="73073B6C" w14:textId="77777777">
        <w:trPr>
          <w:cantSplit/>
        </w:trPr>
        <w:tc>
          <w:tcPr>
            <w:tcW w:w="900" w:type="dxa"/>
            <w:tcMar>
              <w:top w:w="80" w:type="dxa"/>
              <w:left w:w="100" w:type="dxa"/>
              <w:bottom w:w="80" w:type="dxa"/>
              <w:right w:w="100" w:type="dxa"/>
            </w:tcMar>
            <w:vAlign w:val="center"/>
          </w:tcPr>
          <w:p w14:paraId="3947AB09" w14:textId="77777777" w:rsidR="005D4961" w:rsidRDefault="00E37B79">
            <w:pPr>
              <w:spacing w:before="80" w:after="80" w:line="280" w:lineRule="auto"/>
            </w:pPr>
            <w:r>
              <w:rPr>
                <w:b/>
                <w:bCs/>
              </w:rPr>
              <w:t>S001</w:t>
            </w:r>
          </w:p>
        </w:tc>
        <w:tc>
          <w:tcPr>
            <w:tcW w:w="4226" w:type="dxa"/>
            <w:tcMar>
              <w:top w:w="80" w:type="dxa"/>
              <w:left w:w="100" w:type="dxa"/>
              <w:bottom w:w="80" w:type="dxa"/>
              <w:right w:w="100" w:type="dxa"/>
            </w:tcMar>
            <w:vAlign w:val="center"/>
          </w:tcPr>
          <w:p w14:paraId="0D793857" w14:textId="77777777" w:rsidR="005D4961" w:rsidRDefault="00E37B79">
            <w:pPr>
              <w:spacing w:before="80" w:after="80" w:line="280" w:lineRule="auto"/>
            </w:pPr>
            <w:r>
              <w:t>Governance Portal</w:t>
            </w:r>
          </w:p>
        </w:tc>
        <w:tc>
          <w:tcPr>
            <w:tcW w:w="1500" w:type="dxa"/>
            <w:tcMar>
              <w:top w:w="80" w:type="dxa"/>
              <w:left w:w="100" w:type="dxa"/>
              <w:bottom w:w="80" w:type="dxa"/>
              <w:right w:w="100" w:type="dxa"/>
            </w:tcMar>
            <w:vAlign w:val="center"/>
          </w:tcPr>
          <w:p w14:paraId="7E7308B7" w14:textId="77777777" w:rsidR="005D4961" w:rsidRDefault="00E37B79">
            <w:pPr>
              <w:spacing w:before="80" w:after="80" w:line="280" w:lineRule="auto"/>
            </w:pPr>
            <w:r>
              <w:rPr>
                <w:b/>
                <w:bCs/>
              </w:rPr>
              <w:t>REG</w:t>
            </w:r>
          </w:p>
        </w:tc>
        <w:tc>
          <w:tcPr>
            <w:tcW w:w="1200" w:type="dxa"/>
            <w:tcMar>
              <w:top w:w="80" w:type="dxa"/>
              <w:left w:w="100" w:type="dxa"/>
              <w:bottom w:w="80" w:type="dxa"/>
              <w:right w:w="100" w:type="dxa"/>
            </w:tcMar>
            <w:vAlign w:val="center"/>
          </w:tcPr>
          <w:p w14:paraId="1E224DA4" w14:textId="77777777" w:rsidR="005D4961" w:rsidRDefault="00E37B79">
            <w:pPr>
              <w:spacing w:before="80" w:after="80" w:line="280" w:lineRule="auto"/>
              <w:jc w:val="center"/>
            </w:pPr>
            <w:r>
              <w:t>C1</w:t>
            </w:r>
          </w:p>
        </w:tc>
        <w:tc>
          <w:tcPr>
            <w:tcW w:w="1200" w:type="dxa"/>
            <w:tcMar>
              <w:top w:w="80" w:type="dxa"/>
              <w:left w:w="100" w:type="dxa"/>
              <w:bottom w:w="80" w:type="dxa"/>
              <w:right w:w="100" w:type="dxa"/>
            </w:tcMar>
            <w:vAlign w:val="center"/>
          </w:tcPr>
          <w:p w14:paraId="25095B7B" w14:textId="77777777" w:rsidR="005D4961" w:rsidRDefault="00E37B79">
            <w:pPr>
              <w:spacing w:before="80" w:after="80" w:line="280" w:lineRule="auto"/>
              <w:jc w:val="center"/>
            </w:pPr>
            <w:r>
              <w:rPr>
                <w:b/>
                <w:bCs/>
                <w:color w:val="1F3864"/>
              </w:rPr>
              <w:t>DTI</w:t>
            </w:r>
          </w:p>
        </w:tc>
      </w:tr>
      <w:tr w:rsidR="005D4961" w14:paraId="4C138BDF" w14:textId="77777777">
        <w:trPr>
          <w:cantSplit/>
        </w:trPr>
        <w:tc>
          <w:tcPr>
            <w:tcW w:w="900" w:type="dxa"/>
            <w:shd w:val="clear" w:color="auto" w:fill="F5F7FB"/>
            <w:tcMar>
              <w:top w:w="80" w:type="dxa"/>
              <w:left w:w="100" w:type="dxa"/>
              <w:bottom w:w="80" w:type="dxa"/>
              <w:right w:w="100" w:type="dxa"/>
            </w:tcMar>
            <w:vAlign w:val="center"/>
          </w:tcPr>
          <w:p w14:paraId="777F91D8" w14:textId="77777777" w:rsidR="005D4961" w:rsidRDefault="00E37B79">
            <w:pPr>
              <w:spacing w:before="80" w:after="80" w:line="280" w:lineRule="auto"/>
            </w:pPr>
            <w:r>
              <w:rPr>
                <w:b/>
                <w:bCs/>
              </w:rPr>
              <w:t>S002</w:t>
            </w:r>
          </w:p>
        </w:tc>
        <w:tc>
          <w:tcPr>
            <w:tcW w:w="4226" w:type="dxa"/>
            <w:shd w:val="clear" w:color="auto" w:fill="F5F7FB"/>
            <w:tcMar>
              <w:top w:w="80" w:type="dxa"/>
              <w:left w:w="100" w:type="dxa"/>
              <w:bottom w:w="80" w:type="dxa"/>
              <w:right w:w="100" w:type="dxa"/>
            </w:tcMar>
            <w:vAlign w:val="center"/>
          </w:tcPr>
          <w:p w14:paraId="740B1628" w14:textId="77777777" w:rsidR="005D4961" w:rsidRDefault="00E37B79">
            <w:pPr>
              <w:spacing w:before="80" w:after="80" w:line="280" w:lineRule="auto"/>
            </w:pPr>
            <w:r>
              <w:t>Board Document Management System</w:t>
            </w:r>
          </w:p>
        </w:tc>
        <w:tc>
          <w:tcPr>
            <w:tcW w:w="1500" w:type="dxa"/>
            <w:shd w:val="clear" w:color="auto" w:fill="F5F7FB"/>
            <w:tcMar>
              <w:top w:w="80" w:type="dxa"/>
              <w:left w:w="100" w:type="dxa"/>
              <w:bottom w:w="80" w:type="dxa"/>
              <w:right w:w="100" w:type="dxa"/>
            </w:tcMar>
            <w:vAlign w:val="center"/>
          </w:tcPr>
          <w:p w14:paraId="685E0520" w14:textId="77777777" w:rsidR="005D4961" w:rsidRDefault="00E37B79">
            <w:pPr>
              <w:spacing w:before="80" w:after="80" w:line="280" w:lineRule="auto"/>
            </w:pPr>
            <w:r>
              <w:rPr>
                <w:b/>
                <w:bCs/>
              </w:rPr>
              <w:t>REG</w:t>
            </w:r>
          </w:p>
        </w:tc>
        <w:tc>
          <w:tcPr>
            <w:tcW w:w="1200" w:type="dxa"/>
            <w:shd w:val="clear" w:color="auto" w:fill="F5F7FB"/>
            <w:tcMar>
              <w:top w:w="80" w:type="dxa"/>
              <w:left w:w="100" w:type="dxa"/>
              <w:bottom w:w="80" w:type="dxa"/>
              <w:right w:w="100" w:type="dxa"/>
            </w:tcMar>
            <w:vAlign w:val="center"/>
          </w:tcPr>
          <w:p w14:paraId="79F77B8E" w14:textId="77777777" w:rsidR="005D4961" w:rsidRDefault="00E37B79">
            <w:pPr>
              <w:spacing w:before="80" w:after="80" w:line="280" w:lineRule="auto"/>
              <w:jc w:val="center"/>
            </w:pPr>
            <w:r>
              <w:t>C1</w:t>
            </w:r>
          </w:p>
        </w:tc>
        <w:tc>
          <w:tcPr>
            <w:tcW w:w="1200" w:type="dxa"/>
            <w:shd w:val="clear" w:color="auto" w:fill="F5F7FB"/>
            <w:tcMar>
              <w:top w:w="80" w:type="dxa"/>
              <w:left w:w="100" w:type="dxa"/>
              <w:bottom w:w="80" w:type="dxa"/>
              <w:right w:w="100" w:type="dxa"/>
            </w:tcMar>
            <w:vAlign w:val="center"/>
          </w:tcPr>
          <w:p w14:paraId="264BFC1C" w14:textId="77777777" w:rsidR="005D4961" w:rsidRDefault="00E37B79">
            <w:pPr>
              <w:spacing w:before="80" w:after="80" w:line="280" w:lineRule="auto"/>
              <w:jc w:val="center"/>
            </w:pPr>
            <w:r>
              <w:rPr>
                <w:b/>
                <w:bCs/>
                <w:color w:val="1F3864"/>
              </w:rPr>
              <w:t>DTI</w:t>
            </w:r>
          </w:p>
        </w:tc>
      </w:tr>
      <w:tr w:rsidR="005D4961" w14:paraId="7FAF9762" w14:textId="77777777">
        <w:trPr>
          <w:cantSplit/>
        </w:trPr>
        <w:tc>
          <w:tcPr>
            <w:tcW w:w="900" w:type="dxa"/>
            <w:tcMar>
              <w:top w:w="80" w:type="dxa"/>
              <w:left w:w="100" w:type="dxa"/>
              <w:bottom w:w="80" w:type="dxa"/>
              <w:right w:w="100" w:type="dxa"/>
            </w:tcMar>
            <w:vAlign w:val="center"/>
          </w:tcPr>
          <w:p w14:paraId="24E9D1B7" w14:textId="77777777" w:rsidR="005D4961" w:rsidRDefault="00E37B79">
            <w:pPr>
              <w:spacing w:before="80" w:after="80" w:line="280" w:lineRule="auto"/>
            </w:pPr>
            <w:r>
              <w:rPr>
                <w:b/>
                <w:bCs/>
              </w:rPr>
              <w:t>S003</w:t>
            </w:r>
          </w:p>
        </w:tc>
        <w:tc>
          <w:tcPr>
            <w:tcW w:w="4226" w:type="dxa"/>
            <w:tcMar>
              <w:top w:w="80" w:type="dxa"/>
              <w:left w:w="100" w:type="dxa"/>
              <w:bottom w:w="80" w:type="dxa"/>
              <w:right w:w="100" w:type="dxa"/>
            </w:tcMar>
            <w:vAlign w:val="center"/>
          </w:tcPr>
          <w:p w14:paraId="391F1BF1" w14:textId="77777777" w:rsidR="005D4961" w:rsidRDefault="00E37B79">
            <w:pPr>
              <w:spacing w:before="80" w:after="80" w:line="280" w:lineRule="auto"/>
            </w:pPr>
            <w:r>
              <w:t>Records Management System (System 05)</w:t>
            </w:r>
          </w:p>
        </w:tc>
        <w:tc>
          <w:tcPr>
            <w:tcW w:w="1500" w:type="dxa"/>
            <w:tcMar>
              <w:top w:w="80" w:type="dxa"/>
              <w:left w:w="100" w:type="dxa"/>
              <w:bottom w:w="80" w:type="dxa"/>
              <w:right w:w="100" w:type="dxa"/>
            </w:tcMar>
            <w:vAlign w:val="center"/>
          </w:tcPr>
          <w:p w14:paraId="797FCACF" w14:textId="77777777" w:rsidR="005D4961" w:rsidRDefault="00E37B79">
            <w:pPr>
              <w:spacing w:before="80" w:after="80" w:line="280" w:lineRule="auto"/>
            </w:pPr>
            <w:r>
              <w:rPr>
                <w:b/>
                <w:bCs/>
              </w:rPr>
              <w:t>REG</w:t>
            </w:r>
          </w:p>
        </w:tc>
        <w:tc>
          <w:tcPr>
            <w:tcW w:w="1200" w:type="dxa"/>
            <w:tcMar>
              <w:top w:w="80" w:type="dxa"/>
              <w:left w:w="100" w:type="dxa"/>
              <w:bottom w:w="80" w:type="dxa"/>
              <w:right w:w="100" w:type="dxa"/>
            </w:tcMar>
            <w:vAlign w:val="center"/>
          </w:tcPr>
          <w:p w14:paraId="3694545F" w14:textId="77777777" w:rsidR="005D4961" w:rsidRDefault="00E37B79">
            <w:pPr>
              <w:spacing w:before="80" w:after="80" w:line="280" w:lineRule="auto"/>
              <w:jc w:val="center"/>
            </w:pPr>
            <w:r>
              <w:t>C1</w:t>
            </w:r>
          </w:p>
        </w:tc>
        <w:tc>
          <w:tcPr>
            <w:tcW w:w="1200" w:type="dxa"/>
            <w:tcMar>
              <w:top w:w="80" w:type="dxa"/>
              <w:left w:w="100" w:type="dxa"/>
              <w:bottom w:w="80" w:type="dxa"/>
              <w:right w:w="100" w:type="dxa"/>
            </w:tcMar>
            <w:vAlign w:val="center"/>
          </w:tcPr>
          <w:p w14:paraId="73758D03" w14:textId="77777777" w:rsidR="005D4961" w:rsidRDefault="00E37B79">
            <w:pPr>
              <w:spacing w:before="80" w:after="80" w:line="280" w:lineRule="auto"/>
              <w:jc w:val="center"/>
            </w:pPr>
            <w:r>
              <w:rPr>
                <w:b/>
                <w:bCs/>
                <w:color w:val="1F3864"/>
              </w:rPr>
              <w:t>DTI</w:t>
            </w:r>
          </w:p>
        </w:tc>
      </w:tr>
      <w:tr w:rsidR="005D4961" w14:paraId="09F24363" w14:textId="77777777">
        <w:trPr>
          <w:cantSplit/>
        </w:trPr>
        <w:tc>
          <w:tcPr>
            <w:tcW w:w="900" w:type="dxa"/>
            <w:shd w:val="clear" w:color="auto" w:fill="F5F7FB"/>
            <w:tcMar>
              <w:top w:w="80" w:type="dxa"/>
              <w:left w:w="100" w:type="dxa"/>
              <w:bottom w:w="80" w:type="dxa"/>
              <w:right w:w="100" w:type="dxa"/>
            </w:tcMar>
            <w:vAlign w:val="center"/>
          </w:tcPr>
          <w:p w14:paraId="0E4F8F01" w14:textId="77777777" w:rsidR="005D4961" w:rsidRDefault="00E37B79">
            <w:pPr>
              <w:spacing w:before="80" w:after="80" w:line="280" w:lineRule="auto"/>
            </w:pPr>
            <w:r>
              <w:rPr>
                <w:b/>
                <w:bCs/>
              </w:rPr>
              <w:t>S008</w:t>
            </w:r>
          </w:p>
        </w:tc>
        <w:tc>
          <w:tcPr>
            <w:tcW w:w="4226" w:type="dxa"/>
            <w:shd w:val="clear" w:color="auto" w:fill="F5F7FB"/>
            <w:tcMar>
              <w:top w:w="80" w:type="dxa"/>
              <w:left w:w="100" w:type="dxa"/>
              <w:bottom w:w="80" w:type="dxa"/>
              <w:right w:w="100" w:type="dxa"/>
            </w:tcMar>
            <w:vAlign w:val="center"/>
          </w:tcPr>
          <w:p w14:paraId="1D2DCB58" w14:textId="77777777" w:rsidR="005D4961" w:rsidRDefault="00E37B79">
            <w:pPr>
              <w:spacing w:before="80" w:after="80" w:line="280" w:lineRule="auto"/>
            </w:pPr>
            <w:r>
              <w:t>NBEC Management Portal</w:t>
            </w:r>
          </w:p>
        </w:tc>
        <w:tc>
          <w:tcPr>
            <w:tcW w:w="1500" w:type="dxa"/>
            <w:shd w:val="clear" w:color="auto" w:fill="F5F7FB"/>
            <w:tcMar>
              <w:top w:w="80" w:type="dxa"/>
              <w:left w:w="100" w:type="dxa"/>
              <w:bottom w:w="80" w:type="dxa"/>
              <w:right w:w="100" w:type="dxa"/>
            </w:tcMar>
            <w:vAlign w:val="center"/>
          </w:tcPr>
          <w:p w14:paraId="00DEA85E" w14:textId="77777777" w:rsidR="005D4961" w:rsidRDefault="00E37B79">
            <w:pPr>
              <w:spacing w:before="80" w:after="80" w:line="280" w:lineRule="auto"/>
            </w:pPr>
            <w:r>
              <w:rPr>
                <w:b/>
                <w:bCs/>
              </w:rPr>
              <w:t>CDT</w:t>
            </w:r>
          </w:p>
        </w:tc>
        <w:tc>
          <w:tcPr>
            <w:tcW w:w="1200" w:type="dxa"/>
            <w:shd w:val="clear" w:color="auto" w:fill="F5F7FB"/>
            <w:tcMar>
              <w:top w:w="80" w:type="dxa"/>
              <w:left w:w="100" w:type="dxa"/>
              <w:bottom w:w="80" w:type="dxa"/>
              <w:right w:w="100" w:type="dxa"/>
            </w:tcMar>
            <w:vAlign w:val="center"/>
          </w:tcPr>
          <w:p w14:paraId="78EDD6DE" w14:textId="77777777" w:rsidR="005D4961" w:rsidRDefault="00E37B79">
            <w:pPr>
              <w:spacing w:before="80" w:after="80" w:line="280" w:lineRule="auto"/>
              <w:jc w:val="center"/>
            </w:pPr>
            <w:r>
              <w:t>C1</w:t>
            </w:r>
          </w:p>
        </w:tc>
        <w:tc>
          <w:tcPr>
            <w:tcW w:w="1200" w:type="dxa"/>
            <w:shd w:val="clear" w:color="auto" w:fill="F5F7FB"/>
            <w:tcMar>
              <w:top w:w="80" w:type="dxa"/>
              <w:left w:w="100" w:type="dxa"/>
              <w:bottom w:w="80" w:type="dxa"/>
              <w:right w:w="100" w:type="dxa"/>
            </w:tcMar>
            <w:vAlign w:val="center"/>
          </w:tcPr>
          <w:p w14:paraId="5758EFBE" w14:textId="77777777" w:rsidR="005D4961" w:rsidRDefault="00E37B79">
            <w:pPr>
              <w:spacing w:before="80" w:after="80" w:line="280" w:lineRule="auto"/>
              <w:jc w:val="center"/>
            </w:pPr>
            <w:r>
              <w:rPr>
                <w:b/>
                <w:bCs/>
                <w:color w:val="1F3864"/>
              </w:rPr>
              <w:t>DTI</w:t>
            </w:r>
          </w:p>
        </w:tc>
      </w:tr>
      <w:tr w:rsidR="005D4961" w14:paraId="18FD07B0" w14:textId="77777777">
        <w:trPr>
          <w:cantSplit/>
        </w:trPr>
        <w:tc>
          <w:tcPr>
            <w:tcW w:w="900" w:type="dxa"/>
            <w:tcMar>
              <w:top w:w="80" w:type="dxa"/>
              <w:left w:w="100" w:type="dxa"/>
              <w:bottom w:w="80" w:type="dxa"/>
              <w:right w:w="100" w:type="dxa"/>
            </w:tcMar>
            <w:vAlign w:val="center"/>
          </w:tcPr>
          <w:p w14:paraId="2E0FEE01" w14:textId="77777777" w:rsidR="005D4961" w:rsidRDefault="00E37B79">
            <w:pPr>
              <w:spacing w:before="80" w:after="80" w:line="280" w:lineRule="auto"/>
            </w:pPr>
            <w:r>
              <w:rPr>
                <w:b/>
                <w:bCs/>
              </w:rPr>
              <w:t>S010</w:t>
            </w:r>
          </w:p>
        </w:tc>
        <w:tc>
          <w:tcPr>
            <w:tcW w:w="4226" w:type="dxa"/>
            <w:tcMar>
              <w:top w:w="80" w:type="dxa"/>
              <w:left w:w="100" w:type="dxa"/>
              <w:bottom w:w="80" w:type="dxa"/>
              <w:right w:w="100" w:type="dxa"/>
            </w:tcMar>
            <w:vAlign w:val="center"/>
          </w:tcPr>
          <w:p w14:paraId="342A6951" w14:textId="77777777" w:rsidR="005D4961" w:rsidRDefault="00E37B79">
            <w:pPr>
              <w:spacing w:before="80" w:after="80" w:line="280" w:lineRule="auto"/>
            </w:pPr>
            <w:r>
              <w:t>Conflict-of-Interest Declaration Portal (entity-wide)</w:t>
            </w:r>
          </w:p>
        </w:tc>
        <w:tc>
          <w:tcPr>
            <w:tcW w:w="1500" w:type="dxa"/>
            <w:tcMar>
              <w:top w:w="80" w:type="dxa"/>
              <w:left w:w="100" w:type="dxa"/>
              <w:bottom w:w="80" w:type="dxa"/>
              <w:right w:w="100" w:type="dxa"/>
            </w:tcMar>
            <w:vAlign w:val="center"/>
          </w:tcPr>
          <w:p w14:paraId="5A1710CE" w14:textId="77777777" w:rsidR="005D4961" w:rsidRDefault="00E37B79">
            <w:pPr>
              <w:spacing w:before="80" w:after="80" w:line="280" w:lineRule="auto"/>
            </w:pPr>
            <w:r>
              <w:rPr>
                <w:b/>
                <w:bCs/>
              </w:rPr>
              <w:t>C&amp;A</w:t>
            </w:r>
          </w:p>
        </w:tc>
        <w:tc>
          <w:tcPr>
            <w:tcW w:w="1200" w:type="dxa"/>
            <w:tcMar>
              <w:top w:w="80" w:type="dxa"/>
              <w:left w:w="100" w:type="dxa"/>
              <w:bottom w:w="80" w:type="dxa"/>
              <w:right w:w="100" w:type="dxa"/>
            </w:tcMar>
            <w:vAlign w:val="center"/>
          </w:tcPr>
          <w:p w14:paraId="41EC9A82" w14:textId="77777777" w:rsidR="005D4961" w:rsidRDefault="00E37B79">
            <w:pPr>
              <w:spacing w:before="80" w:after="80" w:line="280" w:lineRule="auto"/>
              <w:jc w:val="center"/>
            </w:pPr>
            <w:r>
              <w:t>C1</w:t>
            </w:r>
          </w:p>
        </w:tc>
        <w:tc>
          <w:tcPr>
            <w:tcW w:w="1200" w:type="dxa"/>
            <w:tcMar>
              <w:top w:w="80" w:type="dxa"/>
              <w:left w:w="100" w:type="dxa"/>
              <w:bottom w:w="80" w:type="dxa"/>
              <w:right w:w="100" w:type="dxa"/>
            </w:tcMar>
            <w:vAlign w:val="center"/>
          </w:tcPr>
          <w:p w14:paraId="2CF047BE" w14:textId="77777777" w:rsidR="005D4961" w:rsidRDefault="00E37B79">
            <w:pPr>
              <w:spacing w:before="80" w:after="80" w:line="280" w:lineRule="auto"/>
              <w:jc w:val="center"/>
            </w:pPr>
            <w:r>
              <w:rPr>
                <w:b/>
                <w:bCs/>
                <w:color w:val="8B4513"/>
              </w:rPr>
              <w:t>Gap</w:t>
            </w:r>
          </w:p>
        </w:tc>
      </w:tr>
      <w:tr w:rsidR="005D4961" w14:paraId="14A1551C" w14:textId="77777777">
        <w:trPr>
          <w:cantSplit/>
        </w:trPr>
        <w:tc>
          <w:tcPr>
            <w:tcW w:w="900" w:type="dxa"/>
            <w:shd w:val="clear" w:color="auto" w:fill="F5F7FB"/>
            <w:tcMar>
              <w:top w:w="80" w:type="dxa"/>
              <w:left w:w="100" w:type="dxa"/>
              <w:bottom w:w="80" w:type="dxa"/>
              <w:right w:w="100" w:type="dxa"/>
            </w:tcMar>
            <w:vAlign w:val="center"/>
          </w:tcPr>
          <w:p w14:paraId="3E1C9F3D" w14:textId="77777777" w:rsidR="005D4961" w:rsidRDefault="00E37B79">
            <w:pPr>
              <w:spacing w:before="80" w:after="80" w:line="280" w:lineRule="auto"/>
            </w:pPr>
            <w:r>
              <w:rPr>
                <w:b/>
                <w:bCs/>
              </w:rPr>
              <w:t>S012</w:t>
            </w:r>
          </w:p>
        </w:tc>
        <w:tc>
          <w:tcPr>
            <w:tcW w:w="4226" w:type="dxa"/>
            <w:shd w:val="clear" w:color="auto" w:fill="F5F7FB"/>
            <w:tcMar>
              <w:top w:w="80" w:type="dxa"/>
              <w:left w:w="100" w:type="dxa"/>
              <w:bottom w:w="80" w:type="dxa"/>
              <w:right w:w="100" w:type="dxa"/>
            </w:tcMar>
            <w:vAlign w:val="center"/>
          </w:tcPr>
          <w:p w14:paraId="6B15B8C1" w14:textId="77777777" w:rsidR="005D4961" w:rsidRDefault="00E37B79">
            <w:pPr>
              <w:spacing w:before="80" w:after="80" w:line="280" w:lineRule="auto"/>
            </w:pPr>
            <w:r>
              <w:t>Code-of-Conduct Acknowledgement &amp; Annual Attestation Engine</w:t>
            </w:r>
          </w:p>
        </w:tc>
        <w:tc>
          <w:tcPr>
            <w:tcW w:w="1500" w:type="dxa"/>
            <w:shd w:val="clear" w:color="auto" w:fill="F5F7FB"/>
            <w:tcMar>
              <w:top w:w="80" w:type="dxa"/>
              <w:left w:w="100" w:type="dxa"/>
              <w:bottom w:w="80" w:type="dxa"/>
              <w:right w:w="100" w:type="dxa"/>
            </w:tcMar>
            <w:vAlign w:val="center"/>
          </w:tcPr>
          <w:p w14:paraId="3B5DBCE6" w14:textId="77777777" w:rsidR="005D4961" w:rsidRDefault="00E37B79">
            <w:pPr>
              <w:spacing w:before="80" w:after="80" w:line="280" w:lineRule="auto"/>
            </w:pPr>
            <w:r>
              <w:rPr>
                <w:b/>
                <w:bCs/>
              </w:rPr>
              <w:t>C&amp;A</w:t>
            </w:r>
          </w:p>
        </w:tc>
        <w:tc>
          <w:tcPr>
            <w:tcW w:w="1200" w:type="dxa"/>
            <w:shd w:val="clear" w:color="auto" w:fill="F5F7FB"/>
            <w:tcMar>
              <w:top w:w="80" w:type="dxa"/>
              <w:left w:w="100" w:type="dxa"/>
              <w:bottom w:w="80" w:type="dxa"/>
              <w:right w:w="100" w:type="dxa"/>
            </w:tcMar>
            <w:vAlign w:val="center"/>
          </w:tcPr>
          <w:p w14:paraId="162495E7" w14:textId="77777777" w:rsidR="005D4961" w:rsidRDefault="00E37B79">
            <w:pPr>
              <w:spacing w:before="80" w:after="80" w:line="280" w:lineRule="auto"/>
              <w:jc w:val="center"/>
            </w:pPr>
            <w:r>
              <w:t>C1</w:t>
            </w:r>
          </w:p>
        </w:tc>
        <w:tc>
          <w:tcPr>
            <w:tcW w:w="1200" w:type="dxa"/>
            <w:shd w:val="clear" w:color="auto" w:fill="F5F7FB"/>
            <w:tcMar>
              <w:top w:w="80" w:type="dxa"/>
              <w:left w:w="100" w:type="dxa"/>
              <w:bottom w:w="80" w:type="dxa"/>
              <w:right w:w="100" w:type="dxa"/>
            </w:tcMar>
            <w:vAlign w:val="center"/>
          </w:tcPr>
          <w:p w14:paraId="14978A4C" w14:textId="77777777" w:rsidR="005D4961" w:rsidRDefault="00E37B79">
            <w:pPr>
              <w:spacing w:before="80" w:after="80" w:line="280" w:lineRule="auto"/>
              <w:jc w:val="center"/>
            </w:pPr>
            <w:r>
              <w:rPr>
                <w:b/>
                <w:bCs/>
                <w:color w:val="8B4513"/>
              </w:rPr>
              <w:t>Gap</w:t>
            </w:r>
          </w:p>
        </w:tc>
      </w:tr>
      <w:tr w:rsidR="005D4961" w14:paraId="2EB2352A" w14:textId="77777777">
        <w:trPr>
          <w:cantSplit/>
        </w:trPr>
        <w:tc>
          <w:tcPr>
            <w:tcW w:w="900" w:type="dxa"/>
            <w:tcMar>
              <w:top w:w="80" w:type="dxa"/>
              <w:left w:w="100" w:type="dxa"/>
              <w:bottom w:w="80" w:type="dxa"/>
              <w:right w:w="100" w:type="dxa"/>
            </w:tcMar>
            <w:vAlign w:val="center"/>
          </w:tcPr>
          <w:p w14:paraId="0C4AE24D" w14:textId="77777777" w:rsidR="005D4961" w:rsidRDefault="00E37B79">
            <w:pPr>
              <w:spacing w:before="80" w:after="80" w:line="280" w:lineRule="auto"/>
            </w:pPr>
            <w:r>
              <w:rPr>
                <w:b/>
                <w:bCs/>
              </w:rPr>
              <w:t>S013</w:t>
            </w:r>
          </w:p>
        </w:tc>
        <w:tc>
          <w:tcPr>
            <w:tcW w:w="4226" w:type="dxa"/>
            <w:tcMar>
              <w:top w:w="80" w:type="dxa"/>
              <w:left w:w="100" w:type="dxa"/>
              <w:bottom w:w="80" w:type="dxa"/>
              <w:right w:w="100" w:type="dxa"/>
            </w:tcMar>
            <w:vAlign w:val="center"/>
          </w:tcPr>
          <w:p w14:paraId="2FD85042" w14:textId="77777777" w:rsidR="005D4961" w:rsidRDefault="00E37B79">
            <w:pPr>
              <w:spacing w:before="80" w:after="80" w:line="280" w:lineRule="auto"/>
            </w:pPr>
            <w:r>
              <w:t>Compliance Obligations Register</w:t>
            </w:r>
          </w:p>
        </w:tc>
        <w:tc>
          <w:tcPr>
            <w:tcW w:w="1500" w:type="dxa"/>
            <w:tcMar>
              <w:top w:w="80" w:type="dxa"/>
              <w:left w:w="100" w:type="dxa"/>
              <w:bottom w:w="80" w:type="dxa"/>
              <w:right w:w="100" w:type="dxa"/>
            </w:tcMar>
            <w:vAlign w:val="center"/>
          </w:tcPr>
          <w:p w14:paraId="188BB4DE" w14:textId="77777777" w:rsidR="005D4961" w:rsidRDefault="00E37B79">
            <w:pPr>
              <w:spacing w:before="80" w:after="80" w:line="280" w:lineRule="auto"/>
            </w:pPr>
            <w:r>
              <w:rPr>
                <w:b/>
                <w:bCs/>
              </w:rPr>
              <w:t>C&amp;A</w:t>
            </w:r>
          </w:p>
        </w:tc>
        <w:tc>
          <w:tcPr>
            <w:tcW w:w="1200" w:type="dxa"/>
            <w:tcMar>
              <w:top w:w="80" w:type="dxa"/>
              <w:left w:w="100" w:type="dxa"/>
              <w:bottom w:w="80" w:type="dxa"/>
              <w:right w:w="100" w:type="dxa"/>
            </w:tcMar>
            <w:vAlign w:val="center"/>
          </w:tcPr>
          <w:p w14:paraId="42A667AA" w14:textId="77777777" w:rsidR="005D4961" w:rsidRDefault="00E37B79">
            <w:pPr>
              <w:spacing w:before="80" w:after="80" w:line="280" w:lineRule="auto"/>
              <w:jc w:val="center"/>
            </w:pPr>
            <w:r>
              <w:t>C1</w:t>
            </w:r>
          </w:p>
        </w:tc>
        <w:tc>
          <w:tcPr>
            <w:tcW w:w="1200" w:type="dxa"/>
            <w:tcMar>
              <w:top w:w="80" w:type="dxa"/>
              <w:left w:w="100" w:type="dxa"/>
              <w:bottom w:w="80" w:type="dxa"/>
              <w:right w:w="100" w:type="dxa"/>
            </w:tcMar>
            <w:vAlign w:val="center"/>
          </w:tcPr>
          <w:p w14:paraId="04E3B562" w14:textId="77777777" w:rsidR="005D4961" w:rsidRDefault="00E37B79">
            <w:pPr>
              <w:spacing w:before="80" w:after="80" w:line="280" w:lineRule="auto"/>
              <w:jc w:val="center"/>
            </w:pPr>
            <w:r>
              <w:rPr>
                <w:b/>
                <w:bCs/>
                <w:color w:val="8B4513"/>
              </w:rPr>
              <w:t>Gap</w:t>
            </w:r>
          </w:p>
        </w:tc>
      </w:tr>
      <w:tr w:rsidR="005D4961" w14:paraId="4567F16A" w14:textId="77777777">
        <w:trPr>
          <w:cantSplit/>
        </w:trPr>
        <w:tc>
          <w:tcPr>
            <w:tcW w:w="900" w:type="dxa"/>
            <w:shd w:val="clear" w:color="auto" w:fill="F5F7FB"/>
            <w:tcMar>
              <w:top w:w="80" w:type="dxa"/>
              <w:left w:w="100" w:type="dxa"/>
              <w:bottom w:w="80" w:type="dxa"/>
              <w:right w:w="100" w:type="dxa"/>
            </w:tcMar>
            <w:vAlign w:val="center"/>
          </w:tcPr>
          <w:p w14:paraId="05AE4774" w14:textId="77777777" w:rsidR="005D4961" w:rsidRDefault="00E37B79">
            <w:pPr>
              <w:spacing w:before="80" w:after="80" w:line="280" w:lineRule="auto"/>
            </w:pPr>
            <w:r>
              <w:rPr>
                <w:b/>
                <w:bCs/>
              </w:rPr>
              <w:t>S015</w:t>
            </w:r>
          </w:p>
        </w:tc>
        <w:tc>
          <w:tcPr>
            <w:tcW w:w="4226" w:type="dxa"/>
            <w:shd w:val="clear" w:color="auto" w:fill="F5F7FB"/>
            <w:tcMar>
              <w:top w:w="80" w:type="dxa"/>
              <w:left w:w="100" w:type="dxa"/>
              <w:bottom w:w="80" w:type="dxa"/>
              <w:right w:w="100" w:type="dxa"/>
            </w:tcMar>
            <w:vAlign w:val="center"/>
          </w:tcPr>
          <w:p w14:paraId="09F7F3A7" w14:textId="77777777" w:rsidR="005D4961" w:rsidRDefault="00E37B79">
            <w:pPr>
              <w:spacing w:before="80" w:after="80" w:line="280" w:lineRule="auto"/>
            </w:pPr>
            <w:r>
              <w:t>IT Project &amp; Portfolio Management (PPM)</w:t>
            </w:r>
          </w:p>
        </w:tc>
        <w:tc>
          <w:tcPr>
            <w:tcW w:w="1500" w:type="dxa"/>
            <w:shd w:val="clear" w:color="auto" w:fill="F5F7FB"/>
            <w:tcMar>
              <w:top w:w="80" w:type="dxa"/>
              <w:left w:w="100" w:type="dxa"/>
              <w:bottom w:w="80" w:type="dxa"/>
              <w:right w:w="100" w:type="dxa"/>
            </w:tcMar>
            <w:vAlign w:val="center"/>
          </w:tcPr>
          <w:p w14:paraId="084AFE3A" w14:textId="77777777" w:rsidR="005D4961" w:rsidRDefault="00E37B79">
            <w:pPr>
              <w:spacing w:before="80" w:after="80" w:line="280" w:lineRule="auto"/>
            </w:pPr>
            <w:r>
              <w:rPr>
                <w:b/>
                <w:bCs/>
              </w:rPr>
              <w:t>DTI</w:t>
            </w:r>
          </w:p>
        </w:tc>
        <w:tc>
          <w:tcPr>
            <w:tcW w:w="1200" w:type="dxa"/>
            <w:shd w:val="clear" w:color="auto" w:fill="F5F7FB"/>
            <w:tcMar>
              <w:top w:w="80" w:type="dxa"/>
              <w:left w:w="100" w:type="dxa"/>
              <w:bottom w:w="80" w:type="dxa"/>
              <w:right w:w="100" w:type="dxa"/>
            </w:tcMar>
            <w:vAlign w:val="center"/>
          </w:tcPr>
          <w:p w14:paraId="40079F28" w14:textId="77777777" w:rsidR="005D4961" w:rsidRDefault="00E37B79">
            <w:pPr>
              <w:spacing w:before="80" w:after="80" w:line="280" w:lineRule="auto"/>
              <w:jc w:val="center"/>
            </w:pPr>
            <w:r>
              <w:t>C1</w:t>
            </w:r>
          </w:p>
        </w:tc>
        <w:tc>
          <w:tcPr>
            <w:tcW w:w="1200" w:type="dxa"/>
            <w:shd w:val="clear" w:color="auto" w:fill="F5F7FB"/>
            <w:tcMar>
              <w:top w:w="80" w:type="dxa"/>
              <w:left w:w="100" w:type="dxa"/>
              <w:bottom w:w="80" w:type="dxa"/>
              <w:right w:w="100" w:type="dxa"/>
            </w:tcMar>
            <w:vAlign w:val="center"/>
          </w:tcPr>
          <w:p w14:paraId="7F71A22F" w14:textId="77777777" w:rsidR="005D4961" w:rsidRDefault="00E37B79">
            <w:pPr>
              <w:spacing w:before="80" w:after="80" w:line="280" w:lineRule="auto"/>
              <w:jc w:val="center"/>
            </w:pPr>
            <w:r>
              <w:rPr>
                <w:b/>
                <w:bCs/>
                <w:color w:val="8B4513"/>
              </w:rPr>
              <w:t>Gap</w:t>
            </w:r>
          </w:p>
        </w:tc>
      </w:tr>
      <w:tr w:rsidR="005D4961" w14:paraId="3AACF81C" w14:textId="77777777">
        <w:trPr>
          <w:cantSplit/>
        </w:trPr>
        <w:tc>
          <w:tcPr>
            <w:tcW w:w="900" w:type="dxa"/>
            <w:tcMar>
              <w:top w:w="80" w:type="dxa"/>
              <w:left w:w="100" w:type="dxa"/>
              <w:bottom w:w="80" w:type="dxa"/>
              <w:right w:w="100" w:type="dxa"/>
            </w:tcMar>
            <w:vAlign w:val="center"/>
          </w:tcPr>
          <w:p w14:paraId="3FA55197" w14:textId="77777777" w:rsidR="005D4961" w:rsidRDefault="00E37B79">
            <w:pPr>
              <w:spacing w:before="80" w:after="80" w:line="280" w:lineRule="auto"/>
            </w:pPr>
            <w:r>
              <w:rPr>
                <w:b/>
                <w:bCs/>
              </w:rPr>
              <w:t>S016</w:t>
            </w:r>
          </w:p>
        </w:tc>
        <w:tc>
          <w:tcPr>
            <w:tcW w:w="4226" w:type="dxa"/>
            <w:tcMar>
              <w:top w:w="80" w:type="dxa"/>
              <w:left w:w="100" w:type="dxa"/>
              <w:bottom w:w="80" w:type="dxa"/>
              <w:right w:w="100" w:type="dxa"/>
            </w:tcMar>
            <w:vAlign w:val="center"/>
          </w:tcPr>
          <w:p w14:paraId="4437DEC7" w14:textId="77777777" w:rsidR="005D4961" w:rsidRDefault="00E37B79">
            <w:pPr>
              <w:spacing w:before="80" w:after="80" w:line="280" w:lineRule="auto"/>
            </w:pPr>
            <w:r>
              <w:t>Unified Legal Education Portal</w:t>
            </w:r>
          </w:p>
        </w:tc>
        <w:tc>
          <w:tcPr>
            <w:tcW w:w="1500" w:type="dxa"/>
            <w:tcMar>
              <w:top w:w="80" w:type="dxa"/>
              <w:left w:w="100" w:type="dxa"/>
              <w:bottom w:w="80" w:type="dxa"/>
              <w:right w:w="100" w:type="dxa"/>
            </w:tcMar>
            <w:vAlign w:val="center"/>
          </w:tcPr>
          <w:p w14:paraId="2E6A58BA" w14:textId="77777777" w:rsidR="005D4961" w:rsidRDefault="00E37B79">
            <w:pPr>
              <w:spacing w:before="80" w:after="80" w:line="280" w:lineRule="auto"/>
            </w:pPr>
            <w:r>
              <w:rPr>
                <w:b/>
                <w:bCs/>
              </w:rPr>
              <w:t>DTI+CCP</w:t>
            </w:r>
          </w:p>
        </w:tc>
        <w:tc>
          <w:tcPr>
            <w:tcW w:w="1200" w:type="dxa"/>
            <w:tcMar>
              <w:top w:w="80" w:type="dxa"/>
              <w:left w:w="100" w:type="dxa"/>
              <w:bottom w:w="80" w:type="dxa"/>
              <w:right w:w="100" w:type="dxa"/>
            </w:tcMar>
            <w:vAlign w:val="center"/>
          </w:tcPr>
          <w:p w14:paraId="40DAA8A5" w14:textId="77777777" w:rsidR="005D4961" w:rsidRDefault="00E37B79">
            <w:pPr>
              <w:spacing w:before="80" w:after="80" w:line="280" w:lineRule="auto"/>
              <w:jc w:val="center"/>
            </w:pPr>
            <w:r>
              <w:t>C1</w:t>
            </w:r>
          </w:p>
        </w:tc>
        <w:tc>
          <w:tcPr>
            <w:tcW w:w="1200" w:type="dxa"/>
            <w:tcMar>
              <w:top w:w="80" w:type="dxa"/>
              <w:left w:w="100" w:type="dxa"/>
              <w:bottom w:w="80" w:type="dxa"/>
              <w:right w:w="100" w:type="dxa"/>
            </w:tcMar>
            <w:vAlign w:val="center"/>
          </w:tcPr>
          <w:p w14:paraId="1F8489F3" w14:textId="77777777" w:rsidR="005D4961" w:rsidRDefault="00E37B79">
            <w:pPr>
              <w:spacing w:before="80" w:after="80" w:line="280" w:lineRule="auto"/>
              <w:jc w:val="center"/>
            </w:pPr>
            <w:r>
              <w:rPr>
                <w:b/>
                <w:bCs/>
                <w:color w:val="1F3864"/>
              </w:rPr>
              <w:t>DTI</w:t>
            </w:r>
          </w:p>
        </w:tc>
      </w:tr>
      <w:tr w:rsidR="005D4961" w14:paraId="7F50E91C" w14:textId="77777777">
        <w:trPr>
          <w:cantSplit/>
        </w:trPr>
        <w:tc>
          <w:tcPr>
            <w:tcW w:w="900" w:type="dxa"/>
            <w:shd w:val="clear" w:color="auto" w:fill="F5F7FB"/>
            <w:tcMar>
              <w:top w:w="80" w:type="dxa"/>
              <w:left w:w="100" w:type="dxa"/>
              <w:bottom w:w="80" w:type="dxa"/>
              <w:right w:w="100" w:type="dxa"/>
            </w:tcMar>
            <w:vAlign w:val="center"/>
          </w:tcPr>
          <w:p w14:paraId="18B712EE" w14:textId="77777777" w:rsidR="005D4961" w:rsidRDefault="00E37B79">
            <w:pPr>
              <w:spacing w:before="80" w:after="80" w:line="280" w:lineRule="auto"/>
            </w:pPr>
            <w:r>
              <w:rPr>
                <w:b/>
                <w:bCs/>
              </w:rPr>
              <w:t>S017</w:t>
            </w:r>
          </w:p>
        </w:tc>
        <w:tc>
          <w:tcPr>
            <w:tcW w:w="4226" w:type="dxa"/>
            <w:shd w:val="clear" w:color="auto" w:fill="F5F7FB"/>
            <w:tcMar>
              <w:top w:w="80" w:type="dxa"/>
              <w:left w:w="100" w:type="dxa"/>
              <w:bottom w:w="80" w:type="dxa"/>
              <w:right w:w="100" w:type="dxa"/>
            </w:tcMar>
            <w:vAlign w:val="center"/>
          </w:tcPr>
          <w:p w14:paraId="425DF640" w14:textId="77777777" w:rsidR="005D4961" w:rsidRDefault="00E37B79">
            <w:pPr>
              <w:spacing w:before="80" w:after="80" w:line="280" w:lineRule="auto"/>
            </w:pPr>
            <w:r>
              <w:t>Data Migration &amp; Cutover System</w:t>
            </w:r>
          </w:p>
        </w:tc>
        <w:tc>
          <w:tcPr>
            <w:tcW w:w="1500" w:type="dxa"/>
            <w:shd w:val="clear" w:color="auto" w:fill="F5F7FB"/>
            <w:tcMar>
              <w:top w:w="80" w:type="dxa"/>
              <w:left w:w="100" w:type="dxa"/>
              <w:bottom w:w="80" w:type="dxa"/>
              <w:right w:w="100" w:type="dxa"/>
            </w:tcMar>
            <w:vAlign w:val="center"/>
          </w:tcPr>
          <w:p w14:paraId="29BCBB29" w14:textId="77777777" w:rsidR="005D4961" w:rsidRDefault="00E37B79">
            <w:pPr>
              <w:spacing w:before="80" w:after="80" w:line="280" w:lineRule="auto"/>
            </w:pPr>
            <w:r>
              <w:rPr>
                <w:b/>
                <w:bCs/>
              </w:rPr>
              <w:t>DTI</w:t>
            </w:r>
          </w:p>
        </w:tc>
        <w:tc>
          <w:tcPr>
            <w:tcW w:w="1200" w:type="dxa"/>
            <w:shd w:val="clear" w:color="auto" w:fill="F5F7FB"/>
            <w:tcMar>
              <w:top w:w="80" w:type="dxa"/>
              <w:left w:w="100" w:type="dxa"/>
              <w:bottom w:w="80" w:type="dxa"/>
              <w:right w:w="100" w:type="dxa"/>
            </w:tcMar>
            <w:vAlign w:val="center"/>
          </w:tcPr>
          <w:p w14:paraId="4864D96E" w14:textId="77777777" w:rsidR="005D4961" w:rsidRDefault="00E37B79">
            <w:pPr>
              <w:spacing w:before="80" w:after="80" w:line="280" w:lineRule="auto"/>
              <w:jc w:val="center"/>
            </w:pPr>
            <w:r>
              <w:t>C1</w:t>
            </w:r>
          </w:p>
        </w:tc>
        <w:tc>
          <w:tcPr>
            <w:tcW w:w="1200" w:type="dxa"/>
            <w:shd w:val="clear" w:color="auto" w:fill="F5F7FB"/>
            <w:tcMar>
              <w:top w:w="80" w:type="dxa"/>
              <w:left w:w="100" w:type="dxa"/>
              <w:bottom w:w="80" w:type="dxa"/>
              <w:right w:w="100" w:type="dxa"/>
            </w:tcMar>
            <w:vAlign w:val="center"/>
          </w:tcPr>
          <w:p w14:paraId="5FF61A04" w14:textId="77777777" w:rsidR="005D4961" w:rsidRDefault="00E37B79">
            <w:pPr>
              <w:spacing w:before="80" w:after="80" w:line="280" w:lineRule="auto"/>
              <w:jc w:val="center"/>
            </w:pPr>
            <w:r>
              <w:rPr>
                <w:b/>
                <w:bCs/>
                <w:color w:val="1F3864"/>
              </w:rPr>
              <w:t>DTI</w:t>
            </w:r>
          </w:p>
        </w:tc>
      </w:tr>
      <w:tr w:rsidR="005D4961" w14:paraId="44C07BD1" w14:textId="77777777">
        <w:trPr>
          <w:cantSplit/>
        </w:trPr>
        <w:tc>
          <w:tcPr>
            <w:tcW w:w="900" w:type="dxa"/>
            <w:tcMar>
              <w:top w:w="80" w:type="dxa"/>
              <w:left w:w="100" w:type="dxa"/>
              <w:bottom w:w="80" w:type="dxa"/>
              <w:right w:w="100" w:type="dxa"/>
            </w:tcMar>
            <w:vAlign w:val="center"/>
          </w:tcPr>
          <w:p w14:paraId="5E0BD952" w14:textId="77777777" w:rsidR="005D4961" w:rsidRDefault="00E37B79">
            <w:pPr>
              <w:spacing w:before="80" w:after="80" w:line="280" w:lineRule="auto"/>
            </w:pPr>
            <w:r>
              <w:rPr>
                <w:b/>
                <w:bCs/>
              </w:rPr>
              <w:t>S027</w:t>
            </w:r>
          </w:p>
        </w:tc>
        <w:tc>
          <w:tcPr>
            <w:tcW w:w="4226" w:type="dxa"/>
            <w:tcMar>
              <w:top w:w="80" w:type="dxa"/>
              <w:left w:w="100" w:type="dxa"/>
              <w:bottom w:w="80" w:type="dxa"/>
              <w:right w:w="100" w:type="dxa"/>
            </w:tcMar>
            <w:vAlign w:val="center"/>
          </w:tcPr>
          <w:p w14:paraId="079D0C43" w14:textId="77777777" w:rsidR="005D4961" w:rsidRDefault="00E37B79">
            <w:pPr>
              <w:spacing w:before="80" w:after="80" w:line="280" w:lineRule="auto"/>
            </w:pPr>
            <w:r>
              <w:t>NLEMS / Student Information System (System 01)</w:t>
            </w:r>
          </w:p>
        </w:tc>
        <w:tc>
          <w:tcPr>
            <w:tcW w:w="1500" w:type="dxa"/>
            <w:tcMar>
              <w:top w:w="80" w:type="dxa"/>
              <w:left w:w="100" w:type="dxa"/>
              <w:bottom w:w="80" w:type="dxa"/>
              <w:right w:w="100" w:type="dxa"/>
            </w:tcMar>
            <w:vAlign w:val="center"/>
          </w:tcPr>
          <w:p w14:paraId="2EEC2847" w14:textId="77777777" w:rsidR="005D4961" w:rsidRDefault="00E37B79">
            <w:pPr>
              <w:spacing w:before="80" w:after="80" w:line="280" w:lineRule="auto"/>
            </w:pPr>
            <w:r>
              <w:rPr>
                <w:b/>
                <w:bCs/>
              </w:rPr>
              <w:t>GSL+CDT</w:t>
            </w:r>
          </w:p>
        </w:tc>
        <w:tc>
          <w:tcPr>
            <w:tcW w:w="1200" w:type="dxa"/>
            <w:tcMar>
              <w:top w:w="80" w:type="dxa"/>
              <w:left w:w="100" w:type="dxa"/>
              <w:bottom w:w="80" w:type="dxa"/>
              <w:right w:w="100" w:type="dxa"/>
            </w:tcMar>
            <w:vAlign w:val="center"/>
          </w:tcPr>
          <w:p w14:paraId="34D1FFA4" w14:textId="77777777" w:rsidR="005D4961" w:rsidRDefault="00E37B79">
            <w:pPr>
              <w:spacing w:before="80" w:after="80" w:line="280" w:lineRule="auto"/>
              <w:jc w:val="center"/>
            </w:pPr>
            <w:r>
              <w:t>C2</w:t>
            </w:r>
          </w:p>
        </w:tc>
        <w:tc>
          <w:tcPr>
            <w:tcW w:w="1200" w:type="dxa"/>
            <w:tcMar>
              <w:top w:w="80" w:type="dxa"/>
              <w:left w:w="100" w:type="dxa"/>
              <w:bottom w:w="80" w:type="dxa"/>
              <w:right w:w="100" w:type="dxa"/>
            </w:tcMar>
            <w:vAlign w:val="center"/>
          </w:tcPr>
          <w:p w14:paraId="7748F3DE" w14:textId="77777777" w:rsidR="005D4961" w:rsidRDefault="00E37B79">
            <w:pPr>
              <w:spacing w:before="80" w:after="80" w:line="280" w:lineRule="auto"/>
              <w:jc w:val="center"/>
            </w:pPr>
            <w:r>
              <w:rPr>
                <w:b/>
                <w:bCs/>
                <w:color w:val="1F3864"/>
              </w:rPr>
              <w:t>DTI</w:t>
            </w:r>
          </w:p>
        </w:tc>
      </w:tr>
      <w:tr w:rsidR="005D4961" w14:paraId="19917264" w14:textId="77777777">
        <w:trPr>
          <w:cantSplit/>
        </w:trPr>
        <w:tc>
          <w:tcPr>
            <w:tcW w:w="900" w:type="dxa"/>
            <w:shd w:val="clear" w:color="auto" w:fill="F5F7FB"/>
            <w:tcMar>
              <w:top w:w="80" w:type="dxa"/>
              <w:left w:w="100" w:type="dxa"/>
              <w:bottom w:w="80" w:type="dxa"/>
              <w:right w:w="100" w:type="dxa"/>
            </w:tcMar>
            <w:vAlign w:val="center"/>
          </w:tcPr>
          <w:p w14:paraId="275AD79F" w14:textId="77777777" w:rsidR="005D4961" w:rsidRDefault="00E37B79">
            <w:pPr>
              <w:spacing w:before="80" w:after="80" w:line="280" w:lineRule="auto"/>
            </w:pPr>
            <w:r>
              <w:rPr>
                <w:b/>
                <w:bCs/>
              </w:rPr>
              <w:t>S028</w:t>
            </w:r>
          </w:p>
        </w:tc>
        <w:tc>
          <w:tcPr>
            <w:tcW w:w="4226" w:type="dxa"/>
            <w:shd w:val="clear" w:color="auto" w:fill="F5F7FB"/>
            <w:tcMar>
              <w:top w:w="80" w:type="dxa"/>
              <w:left w:w="100" w:type="dxa"/>
              <w:bottom w:w="80" w:type="dxa"/>
              <w:right w:w="100" w:type="dxa"/>
            </w:tcMar>
            <w:vAlign w:val="center"/>
          </w:tcPr>
          <w:p w14:paraId="630EA84E" w14:textId="77777777" w:rsidR="005D4961" w:rsidRDefault="00E37B79">
            <w:pPr>
              <w:spacing w:before="80" w:after="80" w:line="280" w:lineRule="auto"/>
            </w:pPr>
            <w:r>
              <w:t>Student App</w:t>
            </w:r>
          </w:p>
        </w:tc>
        <w:tc>
          <w:tcPr>
            <w:tcW w:w="1500" w:type="dxa"/>
            <w:shd w:val="clear" w:color="auto" w:fill="F5F7FB"/>
            <w:tcMar>
              <w:top w:w="80" w:type="dxa"/>
              <w:left w:w="100" w:type="dxa"/>
              <w:bottom w:w="80" w:type="dxa"/>
              <w:right w:w="100" w:type="dxa"/>
            </w:tcMar>
            <w:vAlign w:val="center"/>
          </w:tcPr>
          <w:p w14:paraId="445BA55B" w14:textId="77777777" w:rsidR="005D4961" w:rsidRDefault="00E37B79">
            <w:pPr>
              <w:spacing w:before="80" w:after="80" w:line="280" w:lineRule="auto"/>
            </w:pPr>
            <w:r>
              <w:rPr>
                <w:b/>
                <w:bCs/>
              </w:rPr>
              <w:t>GSL</w:t>
            </w:r>
          </w:p>
        </w:tc>
        <w:tc>
          <w:tcPr>
            <w:tcW w:w="1200" w:type="dxa"/>
            <w:shd w:val="clear" w:color="auto" w:fill="F5F7FB"/>
            <w:tcMar>
              <w:top w:w="80" w:type="dxa"/>
              <w:left w:w="100" w:type="dxa"/>
              <w:bottom w:w="80" w:type="dxa"/>
              <w:right w:w="100" w:type="dxa"/>
            </w:tcMar>
            <w:vAlign w:val="center"/>
          </w:tcPr>
          <w:p w14:paraId="0AE378EA" w14:textId="77777777" w:rsidR="005D4961" w:rsidRDefault="00E37B79">
            <w:pPr>
              <w:spacing w:before="80" w:after="80" w:line="280" w:lineRule="auto"/>
              <w:jc w:val="center"/>
            </w:pPr>
            <w:r>
              <w:t>C2</w:t>
            </w:r>
          </w:p>
        </w:tc>
        <w:tc>
          <w:tcPr>
            <w:tcW w:w="1200" w:type="dxa"/>
            <w:shd w:val="clear" w:color="auto" w:fill="F5F7FB"/>
            <w:tcMar>
              <w:top w:w="80" w:type="dxa"/>
              <w:left w:w="100" w:type="dxa"/>
              <w:bottom w:w="80" w:type="dxa"/>
              <w:right w:w="100" w:type="dxa"/>
            </w:tcMar>
            <w:vAlign w:val="center"/>
          </w:tcPr>
          <w:p w14:paraId="53A26F37" w14:textId="77777777" w:rsidR="005D4961" w:rsidRDefault="00E37B79">
            <w:pPr>
              <w:spacing w:before="80" w:after="80" w:line="280" w:lineRule="auto"/>
              <w:jc w:val="center"/>
            </w:pPr>
            <w:r>
              <w:rPr>
                <w:b/>
                <w:bCs/>
                <w:color w:val="1F3864"/>
              </w:rPr>
              <w:t>DTI</w:t>
            </w:r>
          </w:p>
        </w:tc>
      </w:tr>
      <w:tr w:rsidR="005D4961" w14:paraId="381AE65B" w14:textId="77777777">
        <w:trPr>
          <w:cantSplit/>
        </w:trPr>
        <w:tc>
          <w:tcPr>
            <w:tcW w:w="900" w:type="dxa"/>
            <w:tcMar>
              <w:top w:w="80" w:type="dxa"/>
              <w:left w:w="100" w:type="dxa"/>
              <w:bottom w:w="80" w:type="dxa"/>
              <w:right w:w="100" w:type="dxa"/>
            </w:tcMar>
            <w:vAlign w:val="center"/>
          </w:tcPr>
          <w:p w14:paraId="7BDE1EE5" w14:textId="77777777" w:rsidR="005D4961" w:rsidRDefault="00E37B79">
            <w:pPr>
              <w:spacing w:before="80" w:after="80" w:line="280" w:lineRule="auto"/>
            </w:pPr>
            <w:r>
              <w:rPr>
                <w:b/>
                <w:bCs/>
              </w:rPr>
              <w:t>S029</w:t>
            </w:r>
          </w:p>
        </w:tc>
        <w:tc>
          <w:tcPr>
            <w:tcW w:w="4226" w:type="dxa"/>
            <w:tcMar>
              <w:top w:w="80" w:type="dxa"/>
              <w:left w:w="100" w:type="dxa"/>
              <w:bottom w:w="80" w:type="dxa"/>
              <w:right w:w="100" w:type="dxa"/>
            </w:tcMar>
            <w:vAlign w:val="center"/>
          </w:tcPr>
          <w:p w14:paraId="13543CB7" w14:textId="77777777" w:rsidR="005D4961" w:rsidRDefault="00E37B79">
            <w:pPr>
              <w:spacing w:before="80" w:after="80" w:line="280" w:lineRule="auto"/>
            </w:pPr>
            <w:r>
              <w:t>LMS / LPT Platform</w:t>
            </w:r>
          </w:p>
        </w:tc>
        <w:tc>
          <w:tcPr>
            <w:tcW w:w="1500" w:type="dxa"/>
            <w:tcMar>
              <w:top w:w="80" w:type="dxa"/>
              <w:left w:w="100" w:type="dxa"/>
              <w:bottom w:w="80" w:type="dxa"/>
              <w:right w:w="100" w:type="dxa"/>
            </w:tcMar>
            <w:vAlign w:val="center"/>
          </w:tcPr>
          <w:p w14:paraId="21AA062F" w14:textId="77777777" w:rsidR="005D4961" w:rsidRDefault="00E37B79">
            <w:pPr>
              <w:spacing w:before="80" w:after="80" w:line="280" w:lineRule="auto"/>
            </w:pPr>
            <w:r>
              <w:rPr>
                <w:b/>
                <w:bCs/>
              </w:rPr>
              <w:t>GSL+CDT</w:t>
            </w:r>
          </w:p>
        </w:tc>
        <w:tc>
          <w:tcPr>
            <w:tcW w:w="1200" w:type="dxa"/>
            <w:tcMar>
              <w:top w:w="80" w:type="dxa"/>
              <w:left w:w="100" w:type="dxa"/>
              <w:bottom w:w="80" w:type="dxa"/>
              <w:right w:w="100" w:type="dxa"/>
            </w:tcMar>
            <w:vAlign w:val="center"/>
          </w:tcPr>
          <w:p w14:paraId="12BBFA6A" w14:textId="77777777" w:rsidR="005D4961" w:rsidRDefault="00E37B79">
            <w:pPr>
              <w:spacing w:before="80" w:after="80" w:line="280" w:lineRule="auto"/>
              <w:jc w:val="center"/>
            </w:pPr>
            <w:r>
              <w:t>C2</w:t>
            </w:r>
          </w:p>
        </w:tc>
        <w:tc>
          <w:tcPr>
            <w:tcW w:w="1200" w:type="dxa"/>
            <w:tcMar>
              <w:top w:w="80" w:type="dxa"/>
              <w:left w:w="100" w:type="dxa"/>
              <w:bottom w:w="80" w:type="dxa"/>
              <w:right w:w="100" w:type="dxa"/>
            </w:tcMar>
            <w:vAlign w:val="center"/>
          </w:tcPr>
          <w:p w14:paraId="508276F8" w14:textId="77777777" w:rsidR="005D4961" w:rsidRDefault="00E37B79">
            <w:pPr>
              <w:spacing w:before="80" w:after="80" w:line="280" w:lineRule="auto"/>
              <w:jc w:val="center"/>
            </w:pPr>
            <w:r>
              <w:rPr>
                <w:b/>
                <w:bCs/>
                <w:color w:val="1F3864"/>
              </w:rPr>
              <w:t>DTI</w:t>
            </w:r>
          </w:p>
        </w:tc>
      </w:tr>
      <w:tr w:rsidR="005D4961" w14:paraId="30F891B3" w14:textId="77777777">
        <w:trPr>
          <w:cantSplit/>
        </w:trPr>
        <w:tc>
          <w:tcPr>
            <w:tcW w:w="900" w:type="dxa"/>
            <w:shd w:val="clear" w:color="auto" w:fill="F5F7FB"/>
            <w:tcMar>
              <w:top w:w="80" w:type="dxa"/>
              <w:left w:w="100" w:type="dxa"/>
              <w:bottom w:w="80" w:type="dxa"/>
              <w:right w:w="100" w:type="dxa"/>
            </w:tcMar>
            <w:vAlign w:val="center"/>
          </w:tcPr>
          <w:p w14:paraId="7B03F7DD" w14:textId="77777777" w:rsidR="005D4961" w:rsidRDefault="00E37B79">
            <w:pPr>
              <w:spacing w:before="80" w:after="80" w:line="280" w:lineRule="auto"/>
            </w:pPr>
            <w:r>
              <w:rPr>
                <w:b/>
                <w:bCs/>
              </w:rPr>
              <w:t>S030</w:t>
            </w:r>
          </w:p>
        </w:tc>
        <w:tc>
          <w:tcPr>
            <w:tcW w:w="4226" w:type="dxa"/>
            <w:shd w:val="clear" w:color="auto" w:fill="F5F7FB"/>
            <w:tcMar>
              <w:top w:w="80" w:type="dxa"/>
              <w:left w:w="100" w:type="dxa"/>
              <w:bottom w:w="80" w:type="dxa"/>
              <w:right w:w="100" w:type="dxa"/>
            </w:tcMar>
            <w:vAlign w:val="center"/>
          </w:tcPr>
          <w:p w14:paraId="6248CC13" w14:textId="77777777" w:rsidR="005D4961" w:rsidRDefault="00E37B79">
            <w:pPr>
              <w:spacing w:before="80" w:after="80" w:line="280" w:lineRule="auto"/>
            </w:pPr>
            <w:r>
              <w:t>GSL Management Portal</w:t>
            </w:r>
          </w:p>
        </w:tc>
        <w:tc>
          <w:tcPr>
            <w:tcW w:w="1500" w:type="dxa"/>
            <w:shd w:val="clear" w:color="auto" w:fill="F5F7FB"/>
            <w:tcMar>
              <w:top w:w="80" w:type="dxa"/>
              <w:left w:w="100" w:type="dxa"/>
              <w:bottom w:w="80" w:type="dxa"/>
              <w:right w:w="100" w:type="dxa"/>
            </w:tcMar>
            <w:vAlign w:val="center"/>
          </w:tcPr>
          <w:p w14:paraId="1DC9D93C" w14:textId="77777777" w:rsidR="005D4961" w:rsidRDefault="00E37B79">
            <w:pPr>
              <w:spacing w:before="80" w:after="80" w:line="280" w:lineRule="auto"/>
            </w:pPr>
            <w:r>
              <w:rPr>
                <w:b/>
                <w:bCs/>
              </w:rPr>
              <w:t>GSL</w:t>
            </w:r>
          </w:p>
        </w:tc>
        <w:tc>
          <w:tcPr>
            <w:tcW w:w="1200" w:type="dxa"/>
            <w:shd w:val="clear" w:color="auto" w:fill="F5F7FB"/>
            <w:tcMar>
              <w:top w:w="80" w:type="dxa"/>
              <w:left w:w="100" w:type="dxa"/>
              <w:bottom w:w="80" w:type="dxa"/>
              <w:right w:w="100" w:type="dxa"/>
            </w:tcMar>
            <w:vAlign w:val="center"/>
          </w:tcPr>
          <w:p w14:paraId="639F8E96" w14:textId="77777777" w:rsidR="005D4961" w:rsidRDefault="00E37B79">
            <w:pPr>
              <w:spacing w:before="80" w:after="80" w:line="280" w:lineRule="auto"/>
              <w:jc w:val="center"/>
            </w:pPr>
            <w:r>
              <w:t>C2</w:t>
            </w:r>
          </w:p>
        </w:tc>
        <w:tc>
          <w:tcPr>
            <w:tcW w:w="1200" w:type="dxa"/>
            <w:shd w:val="clear" w:color="auto" w:fill="F5F7FB"/>
            <w:tcMar>
              <w:top w:w="80" w:type="dxa"/>
              <w:left w:w="100" w:type="dxa"/>
              <w:bottom w:w="80" w:type="dxa"/>
              <w:right w:w="100" w:type="dxa"/>
            </w:tcMar>
            <w:vAlign w:val="center"/>
          </w:tcPr>
          <w:p w14:paraId="7B2E0EBE" w14:textId="77777777" w:rsidR="005D4961" w:rsidRDefault="00E37B79">
            <w:pPr>
              <w:spacing w:before="80" w:after="80" w:line="280" w:lineRule="auto"/>
              <w:jc w:val="center"/>
            </w:pPr>
            <w:r>
              <w:rPr>
                <w:b/>
                <w:bCs/>
                <w:color w:val="1F3864"/>
              </w:rPr>
              <w:t>DTI</w:t>
            </w:r>
          </w:p>
        </w:tc>
      </w:tr>
      <w:tr w:rsidR="005D4961" w14:paraId="6952128B" w14:textId="77777777">
        <w:trPr>
          <w:cantSplit/>
        </w:trPr>
        <w:tc>
          <w:tcPr>
            <w:tcW w:w="900" w:type="dxa"/>
            <w:tcMar>
              <w:top w:w="80" w:type="dxa"/>
              <w:left w:w="100" w:type="dxa"/>
              <w:bottom w:w="80" w:type="dxa"/>
              <w:right w:w="100" w:type="dxa"/>
            </w:tcMar>
            <w:vAlign w:val="center"/>
          </w:tcPr>
          <w:p w14:paraId="4AFA5179" w14:textId="77777777" w:rsidR="005D4961" w:rsidRDefault="00E37B79">
            <w:pPr>
              <w:spacing w:before="80" w:after="80" w:line="280" w:lineRule="auto"/>
            </w:pPr>
            <w:r>
              <w:rPr>
                <w:b/>
                <w:bCs/>
              </w:rPr>
              <w:lastRenderedPageBreak/>
              <w:t>S032</w:t>
            </w:r>
          </w:p>
        </w:tc>
        <w:tc>
          <w:tcPr>
            <w:tcW w:w="4226" w:type="dxa"/>
            <w:tcMar>
              <w:top w:w="80" w:type="dxa"/>
              <w:left w:w="100" w:type="dxa"/>
              <w:bottom w:w="80" w:type="dxa"/>
              <w:right w:w="100" w:type="dxa"/>
            </w:tcMar>
            <w:vAlign w:val="center"/>
          </w:tcPr>
          <w:p w14:paraId="001479CF" w14:textId="77777777" w:rsidR="005D4961" w:rsidRDefault="00E37B79">
            <w:pPr>
              <w:spacing w:before="80" w:after="80" w:line="280" w:lineRule="auto"/>
            </w:pPr>
            <w:r>
              <w:t>Student Welfare &amp; Counselling Case Management</w:t>
            </w:r>
          </w:p>
        </w:tc>
        <w:tc>
          <w:tcPr>
            <w:tcW w:w="1500" w:type="dxa"/>
            <w:tcMar>
              <w:top w:w="80" w:type="dxa"/>
              <w:left w:w="100" w:type="dxa"/>
              <w:bottom w:w="80" w:type="dxa"/>
              <w:right w:w="100" w:type="dxa"/>
            </w:tcMar>
            <w:vAlign w:val="center"/>
          </w:tcPr>
          <w:p w14:paraId="2C91AE6D" w14:textId="77777777" w:rsidR="005D4961" w:rsidRDefault="00E37B79">
            <w:pPr>
              <w:spacing w:before="80" w:after="80" w:line="280" w:lineRule="auto"/>
            </w:pPr>
            <w:r>
              <w:rPr>
                <w:b/>
                <w:bCs/>
              </w:rPr>
              <w:t>GSL</w:t>
            </w:r>
          </w:p>
        </w:tc>
        <w:tc>
          <w:tcPr>
            <w:tcW w:w="1200" w:type="dxa"/>
            <w:tcMar>
              <w:top w:w="80" w:type="dxa"/>
              <w:left w:w="100" w:type="dxa"/>
              <w:bottom w:w="80" w:type="dxa"/>
              <w:right w:w="100" w:type="dxa"/>
            </w:tcMar>
            <w:vAlign w:val="center"/>
          </w:tcPr>
          <w:p w14:paraId="6BDD563A" w14:textId="77777777" w:rsidR="005D4961" w:rsidRDefault="00E37B79">
            <w:pPr>
              <w:spacing w:before="80" w:after="80" w:line="280" w:lineRule="auto"/>
              <w:jc w:val="center"/>
            </w:pPr>
            <w:r>
              <w:t>C2</w:t>
            </w:r>
          </w:p>
        </w:tc>
        <w:tc>
          <w:tcPr>
            <w:tcW w:w="1200" w:type="dxa"/>
            <w:tcMar>
              <w:top w:w="80" w:type="dxa"/>
              <w:left w:w="100" w:type="dxa"/>
              <w:bottom w:w="80" w:type="dxa"/>
              <w:right w:w="100" w:type="dxa"/>
            </w:tcMar>
            <w:vAlign w:val="center"/>
          </w:tcPr>
          <w:p w14:paraId="2541D340" w14:textId="77777777" w:rsidR="005D4961" w:rsidRDefault="00E37B79">
            <w:pPr>
              <w:spacing w:before="80" w:after="80" w:line="280" w:lineRule="auto"/>
              <w:jc w:val="center"/>
            </w:pPr>
            <w:r>
              <w:rPr>
                <w:b/>
                <w:bCs/>
                <w:color w:val="8B4513"/>
              </w:rPr>
              <w:t>Gap</w:t>
            </w:r>
          </w:p>
        </w:tc>
      </w:tr>
      <w:tr w:rsidR="005D4961" w14:paraId="6C5D9DFD" w14:textId="77777777">
        <w:trPr>
          <w:cantSplit/>
        </w:trPr>
        <w:tc>
          <w:tcPr>
            <w:tcW w:w="900" w:type="dxa"/>
            <w:shd w:val="clear" w:color="auto" w:fill="F5F7FB"/>
            <w:tcMar>
              <w:top w:w="80" w:type="dxa"/>
              <w:left w:w="100" w:type="dxa"/>
              <w:bottom w:w="80" w:type="dxa"/>
              <w:right w:w="100" w:type="dxa"/>
            </w:tcMar>
            <w:vAlign w:val="center"/>
          </w:tcPr>
          <w:p w14:paraId="0C9E459A" w14:textId="77777777" w:rsidR="005D4961" w:rsidRDefault="00E37B79">
            <w:pPr>
              <w:spacing w:before="80" w:after="80" w:line="280" w:lineRule="auto"/>
            </w:pPr>
            <w:r>
              <w:rPr>
                <w:b/>
                <w:bCs/>
              </w:rPr>
              <w:t>S040</w:t>
            </w:r>
          </w:p>
        </w:tc>
        <w:tc>
          <w:tcPr>
            <w:tcW w:w="4226" w:type="dxa"/>
            <w:shd w:val="clear" w:color="auto" w:fill="F5F7FB"/>
            <w:tcMar>
              <w:top w:w="80" w:type="dxa"/>
              <w:left w:w="100" w:type="dxa"/>
              <w:bottom w:w="80" w:type="dxa"/>
              <w:right w:w="100" w:type="dxa"/>
            </w:tcMar>
            <w:vAlign w:val="center"/>
          </w:tcPr>
          <w:p w14:paraId="2EE0D606" w14:textId="77777777" w:rsidR="005D4961" w:rsidRDefault="00E37B79">
            <w:pPr>
              <w:spacing w:before="80" w:after="80" w:line="280" w:lineRule="auto"/>
            </w:pPr>
            <w:r>
              <w:t>Industrial Attachment / Pupillage Placement Portal</w:t>
            </w:r>
          </w:p>
        </w:tc>
        <w:tc>
          <w:tcPr>
            <w:tcW w:w="1500" w:type="dxa"/>
            <w:shd w:val="clear" w:color="auto" w:fill="F5F7FB"/>
            <w:tcMar>
              <w:top w:w="80" w:type="dxa"/>
              <w:left w:w="100" w:type="dxa"/>
              <w:bottom w:w="80" w:type="dxa"/>
              <w:right w:w="100" w:type="dxa"/>
            </w:tcMar>
            <w:vAlign w:val="center"/>
          </w:tcPr>
          <w:p w14:paraId="027F7D0C" w14:textId="77777777" w:rsidR="005D4961" w:rsidRDefault="00E37B79">
            <w:pPr>
              <w:spacing w:before="80" w:after="80" w:line="280" w:lineRule="auto"/>
            </w:pPr>
            <w:r>
              <w:rPr>
                <w:b/>
                <w:bCs/>
              </w:rPr>
              <w:t>GSL</w:t>
            </w:r>
          </w:p>
        </w:tc>
        <w:tc>
          <w:tcPr>
            <w:tcW w:w="1200" w:type="dxa"/>
            <w:shd w:val="clear" w:color="auto" w:fill="F5F7FB"/>
            <w:tcMar>
              <w:top w:w="80" w:type="dxa"/>
              <w:left w:w="100" w:type="dxa"/>
              <w:bottom w:w="80" w:type="dxa"/>
              <w:right w:w="100" w:type="dxa"/>
            </w:tcMar>
            <w:vAlign w:val="center"/>
          </w:tcPr>
          <w:p w14:paraId="6FECF92B" w14:textId="77777777" w:rsidR="005D4961" w:rsidRDefault="00E37B79">
            <w:pPr>
              <w:spacing w:before="80" w:after="80" w:line="280" w:lineRule="auto"/>
              <w:jc w:val="center"/>
            </w:pPr>
            <w:r>
              <w:t>C2</w:t>
            </w:r>
          </w:p>
        </w:tc>
        <w:tc>
          <w:tcPr>
            <w:tcW w:w="1200" w:type="dxa"/>
            <w:shd w:val="clear" w:color="auto" w:fill="F5F7FB"/>
            <w:tcMar>
              <w:top w:w="80" w:type="dxa"/>
              <w:left w:w="100" w:type="dxa"/>
              <w:bottom w:w="80" w:type="dxa"/>
              <w:right w:w="100" w:type="dxa"/>
            </w:tcMar>
            <w:vAlign w:val="center"/>
          </w:tcPr>
          <w:p w14:paraId="711FCF38" w14:textId="77777777" w:rsidR="005D4961" w:rsidRDefault="00E37B79">
            <w:pPr>
              <w:spacing w:before="80" w:after="80" w:line="280" w:lineRule="auto"/>
              <w:jc w:val="center"/>
            </w:pPr>
            <w:r>
              <w:rPr>
                <w:b/>
                <w:bCs/>
                <w:color w:val="8B4513"/>
              </w:rPr>
              <w:t>Gap</w:t>
            </w:r>
          </w:p>
        </w:tc>
      </w:tr>
      <w:tr w:rsidR="005D4961" w14:paraId="3FD43C7A" w14:textId="77777777">
        <w:trPr>
          <w:cantSplit/>
        </w:trPr>
        <w:tc>
          <w:tcPr>
            <w:tcW w:w="900" w:type="dxa"/>
            <w:tcMar>
              <w:top w:w="80" w:type="dxa"/>
              <w:left w:w="100" w:type="dxa"/>
              <w:bottom w:w="80" w:type="dxa"/>
              <w:right w:w="100" w:type="dxa"/>
            </w:tcMar>
            <w:vAlign w:val="center"/>
          </w:tcPr>
          <w:p w14:paraId="5E82DC7C" w14:textId="77777777" w:rsidR="005D4961" w:rsidRDefault="00E37B79">
            <w:pPr>
              <w:spacing w:before="80" w:after="80" w:line="280" w:lineRule="auto"/>
            </w:pPr>
            <w:r>
              <w:rPr>
                <w:b/>
                <w:bCs/>
              </w:rPr>
              <w:t>S046</w:t>
            </w:r>
          </w:p>
        </w:tc>
        <w:tc>
          <w:tcPr>
            <w:tcW w:w="4226" w:type="dxa"/>
            <w:tcMar>
              <w:top w:w="80" w:type="dxa"/>
              <w:left w:w="100" w:type="dxa"/>
              <w:bottom w:w="80" w:type="dxa"/>
              <w:right w:w="100" w:type="dxa"/>
            </w:tcMar>
            <w:vAlign w:val="center"/>
          </w:tcPr>
          <w:p w14:paraId="5D515856" w14:textId="77777777" w:rsidR="005D4961" w:rsidRDefault="00E37B79">
            <w:pPr>
              <w:spacing w:before="80" w:after="80" w:line="280" w:lineRule="auto"/>
            </w:pPr>
            <w:r>
              <w:t>Lecture Capture &amp; Video-on-Demand</w:t>
            </w:r>
          </w:p>
        </w:tc>
        <w:tc>
          <w:tcPr>
            <w:tcW w:w="1500" w:type="dxa"/>
            <w:tcMar>
              <w:top w:w="80" w:type="dxa"/>
              <w:left w:w="100" w:type="dxa"/>
              <w:bottom w:w="80" w:type="dxa"/>
              <w:right w:w="100" w:type="dxa"/>
            </w:tcMar>
            <w:vAlign w:val="center"/>
          </w:tcPr>
          <w:p w14:paraId="14B6CC89" w14:textId="77777777" w:rsidR="005D4961" w:rsidRDefault="00E37B79">
            <w:pPr>
              <w:spacing w:before="80" w:after="80" w:line="280" w:lineRule="auto"/>
            </w:pPr>
            <w:r>
              <w:rPr>
                <w:b/>
                <w:bCs/>
              </w:rPr>
              <w:t>GSL+CDT</w:t>
            </w:r>
          </w:p>
        </w:tc>
        <w:tc>
          <w:tcPr>
            <w:tcW w:w="1200" w:type="dxa"/>
            <w:tcMar>
              <w:top w:w="80" w:type="dxa"/>
              <w:left w:w="100" w:type="dxa"/>
              <w:bottom w:w="80" w:type="dxa"/>
              <w:right w:w="100" w:type="dxa"/>
            </w:tcMar>
            <w:vAlign w:val="center"/>
          </w:tcPr>
          <w:p w14:paraId="43D16FD2" w14:textId="77777777" w:rsidR="005D4961" w:rsidRDefault="00E37B79">
            <w:pPr>
              <w:spacing w:before="80" w:after="80" w:line="280" w:lineRule="auto"/>
              <w:jc w:val="center"/>
            </w:pPr>
            <w:r>
              <w:t>C2</w:t>
            </w:r>
          </w:p>
        </w:tc>
        <w:tc>
          <w:tcPr>
            <w:tcW w:w="1200" w:type="dxa"/>
            <w:tcMar>
              <w:top w:w="80" w:type="dxa"/>
              <w:left w:w="100" w:type="dxa"/>
              <w:bottom w:w="80" w:type="dxa"/>
              <w:right w:w="100" w:type="dxa"/>
            </w:tcMar>
            <w:vAlign w:val="center"/>
          </w:tcPr>
          <w:p w14:paraId="54BBB324" w14:textId="77777777" w:rsidR="005D4961" w:rsidRDefault="00E37B79">
            <w:pPr>
              <w:spacing w:before="80" w:after="80" w:line="280" w:lineRule="auto"/>
              <w:jc w:val="center"/>
            </w:pPr>
            <w:r>
              <w:rPr>
                <w:b/>
                <w:bCs/>
                <w:color w:val="8B4513"/>
              </w:rPr>
              <w:t>Gap</w:t>
            </w:r>
          </w:p>
        </w:tc>
      </w:tr>
      <w:tr w:rsidR="005D4961" w14:paraId="6340189A" w14:textId="77777777">
        <w:trPr>
          <w:cantSplit/>
        </w:trPr>
        <w:tc>
          <w:tcPr>
            <w:tcW w:w="900" w:type="dxa"/>
            <w:shd w:val="clear" w:color="auto" w:fill="F5F7FB"/>
            <w:tcMar>
              <w:top w:w="80" w:type="dxa"/>
              <w:left w:w="100" w:type="dxa"/>
              <w:bottom w:w="80" w:type="dxa"/>
              <w:right w:w="100" w:type="dxa"/>
            </w:tcMar>
            <w:vAlign w:val="center"/>
          </w:tcPr>
          <w:p w14:paraId="4C20EA56" w14:textId="77777777" w:rsidR="005D4961" w:rsidRDefault="00E37B79">
            <w:pPr>
              <w:spacing w:before="80" w:after="80" w:line="280" w:lineRule="auto"/>
            </w:pPr>
            <w:r>
              <w:rPr>
                <w:b/>
                <w:bCs/>
              </w:rPr>
              <w:t>S048</w:t>
            </w:r>
          </w:p>
        </w:tc>
        <w:tc>
          <w:tcPr>
            <w:tcW w:w="4226" w:type="dxa"/>
            <w:shd w:val="clear" w:color="auto" w:fill="F5F7FB"/>
            <w:tcMar>
              <w:top w:w="80" w:type="dxa"/>
              <w:left w:w="100" w:type="dxa"/>
              <w:bottom w:w="80" w:type="dxa"/>
              <w:right w:w="100" w:type="dxa"/>
            </w:tcMar>
            <w:vAlign w:val="center"/>
          </w:tcPr>
          <w:p w14:paraId="25CAD32A" w14:textId="77777777" w:rsidR="005D4961" w:rsidRDefault="00E37B79">
            <w:pPr>
              <w:spacing w:before="80" w:after="80" w:line="280" w:lineRule="auto"/>
            </w:pPr>
            <w:r>
              <w:t>Accreditation System</w:t>
            </w:r>
          </w:p>
        </w:tc>
        <w:tc>
          <w:tcPr>
            <w:tcW w:w="1500" w:type="dxa"/>
            <w:shd w:val="clear" w:color="auto" w:fill="F5F7FB"/>
            <w:tcMar>
              <w:top w:w="80" w:type="dxa"/>
              <w:left w:w="100" w:type="dxa"/>
              <w:bottom w:w="80" w:type="dxa"/>
              <w:right w:w="100" w:type="dxa"/>
            </w:tcMar>
            <w:vAlign w:val="center"/>
          </w:tcPr>
          <w:p w14:paraId="7113B7A4" w14:textId="77777777" w:rsidR="005D4961" w:rsidRDefault="00E37B79">
            <w:pPr>
              <w:spacing w:before="80" w:after="80" w:line="280" w:lineRule="auto"/>
            </w:pPr>
            <w:r>
              <w:rPr>
                <w:b/>
                <w:bCs/>
              </w:rPr>
              <w:t>AQAI</w:t>
            </w:r>
          </w:p>
        </w:tc>
        <w:tc>
          <w:tcPr>
            <w:tcW w:w="1200" w:type="dxa"/>
            <w:shd w:val="clear" w:color="auto" w:fill="F5F7FB"/>
            <w:tcMar>
              <w:top w:w="80" w:type="dxa"/>
              <w:left w:w="100" w:type="dxa"/>
              <w:bottom w:w="80" w:type="dxa"/>
              <w:right w:w="100" w:type="dxa"/>
            </w:tcMar>
            <w:vAlign w:val="center"/>
          </w:tcPr>
          <w:p w14:paraId="1C78F010" w14:textId="77777777" w:rsidR="005D4961" w:rsidRDefault="00E37B79">
            <w:pPr>
              <w:spacing w:before="80" w:after="80" w:line="280" w:lineRule="auto"/>
              <w:jc w:val="center"/>
            </w:pPr>
            <w:r>
              <w:t>C4</w:t>
            </w:r>
          </w:p>
        </w:tc>
        <w:tc>
          <w:tcPr>
            <w:tcW w:w="1200" w:type="dxa"/>
            <w:shd w:val="clear" w:color="auto" w:fill="F5F7FB"/>
            <w:tcMar>
              <w:top w:w="80" w:type="dxa"/>
              <w:left w:w="100" w:type="dxa"/>
              <w:bottom w:w="80" w:type="dxa"/>
              <w:right w:w="100" w:type="dxa"/>
            </w:tcMar>
            <w:vAlign w:val="center"/>
          </w:tcPr>
          <w:p w14:paraId="669E556D" w14:textId="77777777" w:rsidR="005D4961" w:rsidRDefault="00E37B79">
            <w:pPr>
              <w:spacing w:before="80" w:after="80" w:line="280" w:lineRule="auto"/>
              <w:jc w:val="center"/>
            </w:pPr>
            <w:r>
              <w:rPr>
                <w:b/>
                <w:bCs/>
                <w:color w:val="1F3864"/>
              </w:rPr>
              <w:t>DTI</w:t>
            </w:r>
          </w:p>
        </w:tc>
      </w:tr>
      <w:tr w:rsidR="005D4961" w14:paraId="0ABBDDEA" w14:textId="77777777">
        <w:trPr>
          <w:cantSplit/>
        </w:trPr>
        <w:tc>
          <w:tcPr>
            <w:tcW w:w="900" w:type="dxa"/>
            <w:tcMar>
              <w:top w:w="80" w:type="dxa"/>
              <w:left w:w="100" w:type="dxa"/>
              <w:bottom w:w="80" w:type="dxa"/>
              <w:right w:w="100" w:type="dxa"/>
            </w:tcMar>
            <w:vAlign w:val="center"/>
          </w:tcPr>
          <w:p w14:paraId="2CFCBC44" w14:textId="77777777" w:rsidR="005D4961" w:rsidRDefault="00E37B79">
            <w:pPr>
              <w:spacing w:before="80" w:after="80" w:line="280" w:lineRule="auto"/>
            </w:pPr>
            <w:r>
              <w:rPr>
                <w:b/>
                <w:bCs/>
              </w:rPr>
              <w:t>S060</w:t>
            </w:r>
          </w:p>
        </w:tc>
        <w:tc>
          <w:tcPr>
            <w:tcW w:w="4226" w:type="dxa"/>
            <w:tcMar>
              <w:top w:w="80" w:type="dxa"/>
              <w:left w:w="100" w:type="dxa"/>
              <w:bottom w:w="80" w:type="dxa"/>
              <w:right w:w="100" w:type="dxa"/>
            </w:tcMar>
            <w:vAlign w:val="center"/>
          </w:tcPr>
          <w:p w14:paraId="76CF3AE4" w14:textId="77777777" w:rsidR="005D4961" w:rsidRDefault="00E37B79">
            <w:pPr>
              <w:spacing w:before="80" w:after="80" w:line="280" w:lineRule="auto"/>
            </w:pPr>
            <w:r>
              <w:t>Examiner &amp; Moderator Roster Management</w:t>
            </w:r>
          </w:p>
        </w:tc>
        <w:tc>
          <w:tcPr>
            <w:tcW w:w="1500" w:type="dxa"/>
            <w:tcMar>
              <w:top w:w="80" w:type="dxa"/>
              <w:left w:w="100" w:type="dxa"/>
              <w:bottom w:w="80" w:type="dxa"/>
              <w:right w:w="100" w:type="dxa"/>
            </w:tcMar>
            <w:vAlign w:val="center"/>
          </w:tcPr>
          <w:p w14:paraId="071333E5" w14:textId="77777777" w:rsidR="005D4961" w:rsidRDefault="00E37B79">
            <w:pPr>
              <w:spacing w:before="80" w:after="80" w:line="280" w:lineRule="auto"/>
            </w:pPr>
            <w:r>
              <w:rPr>
                <w:b/>
                <w:bCs/>
              </w:rPr>
              <w:t>CDT</w:t>
            </w:r>
          </w:p>
        </w:tc>
        <w:tc>
          <w:tcPr>
            <w:tcW w:w="1200" w:type="dxa"/>
            <w:tcMar>
              <w:top w:w="80" w:type="dxa"/>
              <w:left w:w="100" w:type="dxa"/>
              <w:bottom w:w="80" w:type="dxa"/>
              <w:right w:w="100" w:type="dxa"/>
            </w:tcMar>
            <w:vAlign w:val="center"/>
          </w:tcPr>
          <w:p w14:paraId="06BA7D6F" w14:textId="77777777" w:rsidR="005D4961" w:rsidRDefault="00E37B79">
            <w:pPr>
              <w:spacing w:before="80" w:after="80" w:line="280" w:lineRule="auto"/>
              <w:jc w:val="center"/>
            </w:pPr>
            <w:r>
              <w:t>C3</w:t>
            </w:r>
          </w:p>
        </w:tc>
        <w:tc>
          <w:tcPr>
            <w:tcW w:w="1200" w:type="dxa"/>
            <w:tcMar>
              <w:top w:w="80" w:type="dxa"/>
              <w:left w:w="100" w:type="dxa"/>
              <w:bottom w:w="80" w:type="dxa"/>
              <w:right w:w="100" w:type="dxa"/>
            </w:tcMar>
            <w:vAlign w:val="center"/>
          </w:tcPr>
          <w:p w14:paraId="3B6AC95E" w14:textId="77777777" w:rsidR="005D4961" w:rsidRDefault="00E37B79">
            <w:pPr>
              <w:spacing w:before="80" w:after="80" w:line="280" w:lineRule="auto"/>
              <w:jc w:val="center"/>
            </w:pPr>
            <w:r>
              <w:rPr>
                <w:b/>
                <w:bCs/>
                <w:color w:val="8B4513"/>
              </w:rPr>
              <w:t>Gap</w:t>
            </w:r>
          </w:p>
        </w:tc>
      </w:tr>
      <w:tr w:rsidR="005D4961" w14:paraId="3DB55561" w14:textId="77777777">
        <w:trPr>
          <w:cantSplit/>
        </w:trPr>
        <w:tc>
          <w:tcPr>
            <w:tcW w:w="900" w:type="dxa"/>
            <w:shd w:val="clear" w:color="auto" w:fill="F5F7FB"/>
            <w:tcMar>
              <w:top w:w="80" w:type="dxa"/>
              <w:left w:w="100" w:type="dxa"/>
              <w:bottom w:w="80" w:type="dxa"/>
              <w:right w:w="100" w:type="dxa"/>
            </w:tcMar>
            <w:vAlign w:val="center"/>
          </w:tcPr>
          <w:p w14:paraId="643D076A" w14:textId="77777777" w:rsidR="005D4961" w:rsidRDefault="00E37B79">
            <w:pPr>
              <w:spacing w:before="80" w:after="80" w:line="280" w:lineRule="auto"/>
            </w:pPr>
            <w:r>
              <w:rPr>
                <w:b/>
                <w:bCs/>
              </w:rPr>
              <w:t>S061</w:t>
            </w:r>
          </w:p>
        </w:tc>
        <w:tc>
          <w:tcPr>
            <w:tcW w:w="4226" w:type="dxa"/>
            <w:shd w:val="clear" w:color="auto" w:fill="F5F7FB"/>
            <w:tcMar>
              <w:top w:w="80" w:type="dxa"/>
              <w:left w:w="100" w:type="dxa"/>
              <w:bottom w:w="80" w:type="dxa"/>
              <w:right w:w="100" w:type="dxa"/>
            </w:tcMar>
            <w:vAlign w:val="center"/>
          </w:tcPr>
          <w:p w14:paraId="14524A32" w14:textId="77777777" w:rsidR="005D4961" w:rsidRDefault="00E37B79">
            <w:pPr>
              <w:spacing w:before="80" w:after="80" w:line="280" w:lineRule="auto"/>
            </w:pPr>
            <w:r>
              <w:t>Item Bank with Psychometric Analytics (IRT/Rasch)</w:t>
            </w:r>
          </w:p>
        </w:tc>
        <w:tc>
          <w:tcPr>
            <w:tcW w:w="1500" w:type="dxa"/>
            <w:shd w:val="clear" w:color="auto" w:fill="F5F7FB"/>
            <w:tcMar>
              <w:top w:w="80" w:type="dxa"/>
              <w:left w:w="100" w:type="dxa"/>
              <w:bottom w:w="80" w:type="dxa"/>
              <w:right w:w="100" w:type="dxa"/>
            </w:tcMar>
            <w:vAlign w:val="center"/>
          </w:tcPr>
          <w:p w14:paraId="33F52E17" w14:textId="77777777" w:rsidR="005D4961" w:rsidRDefault="00E37B79">
            <w:pPr>
              <w:spacing w:before="80" w:after="80" w:line="280" w:lineRule="auto"/>
            </w:pPr>
            <w:r>
              <w:rPr>
                <w:b/>
                <w:bCs/>
              </w:rPr>
              <w:t>CDT</w:t>
            </w:r>
          </w:p>
        </w:tc>
        <w:tc>
          <w:tcPr>
            <w:tcW w:w="1200" w:type="dxa"/>
            <w:shd w:val="clear" w:color="auto" w:fill="F5F7FB"/>
            <w:tcMar>
              <w:top w:w="80" w:type="dxa"/>
              <w:left w:w="100" w:type="dxa"/>
              <w:bottom w:w="80" w:type="dxa"/>
              <w:right w:w="100" w:type="dxa"/>
            </w:tcMar>
            <w:vAlign w:val="center"/>
          </w:tcPr>
          <w:p w14:paraId="5FF5FE99" w14:textId="77777777" w:rsidR="005D4961" w:rsidRDefault="00E37B79">
            <w:pPr>
              <w:spacing w:before="80" w:after="80" w:line="280" w:lineRule="auto"/>
              <w:jc w:val="center"/>
            </w:pPr>
            <w:r>
              <w:t>C3</w:t>
            </w:r>
          </w:p>
        </w:tc>
        <w:tc>
          <w:tcPr>
            <w:tcW w:w="1200" w:type="dxa"/>
            <w:shd w:val="clear" w:color="auto" w:fill="F5F7FB"/>
            <w:tcMar>
              <w:top w:w="80" w:type="dxa"/>
              <w:left w:w="100" w:type="dxa"/>
              <w:bottom w:w="80" w:type="dxa"/>
              <w:right w:w="100" w:type="dxa"/>
            </w:tcMar>
            <w:vAlign w:val="center"/>
          </w:tcPr>
          <w:p w14:paraId="7B35100A" w14:textId="77777777" w:rsidR="005D4961" w:rsidRDefault="00E37B79">
            <w:pPr>
              <w:spacing w:before="80" w:after="80" w:line="280" w:lineRule="auto"/>
              <w:jc w:val="center"/>
            </w:pPr>
            <w:r>
              <w:rPr>
                <w:b/>
                <w:bCs/>
                <w:color w:val="8B4513"/>
              </w:rPr>
              <w:t>Gap</w:t>
            </w:r>
          </w:p>
        </w:tc>
      </w:tr>
      <w:tr w:rsidR="005D4961" w14:paraId="61F9827B" w14:textId="77777777">
        <w:trPr>
          <w:cantSplit/>
        </w:trPr>
        <w:tc>
          <w:tcPr>
            <w:tcW w:w="900" w:type="dxa"/>
            <w:tcMar>
              <w:top w:w="80" w:type="dxa"/>
              <w:left w:w="100" w:type="dxa"/>
              <w:bottom w:w="80" w:type="dxa"/>
              <w:right w:w="100" w:type="dxa"/>
            </w:tcMar>
            <w:vAlign w:val="center"/>
          </w:tcPr>
          <w:p w14:paraId="70994CEB" w14:textId="77777777" w:rsidR="005D4961" w:rsidRDefault="00E37B79">
            <w:pPr>
              <w:spacing w:before="80" w:after="80" w:line="280" w:lineRule="auto"/>
            </w:pPr>
            <w:r>
              <w:rPr>
                <w:b/>
                <w:bCs/>
              </w:rPr>
              <w:t>S062</w:t>
            </w:r>
          </w:p>
        </w:tc>
        <w:tc>
          <w:tcPr>
            <w:tcW w:w="4226" w:type="dxa"/>
            <w:tcMar>
              <w:top w:w="80" w:type="dxa"/>
              <w:left w:w="100" w:type="dxa"/>
              <w:bottom w:w="80" w:type="dxa"/>
              <w:right w:w="100" w:type="dxa"/>
            </w:tcMar>
            <w:vAlign w:val="center"/>
          </w:tcPr>
          <w:p w14:paraId="4428B5AD" w14:textId="77777777" w:rsidR="005D4961" w:rsidRDefault="00E37B79">
            <w:pPr>
              <w:spacing w:before="80" w:after="80" w:line="280" w:lineRule="auto"/>
            </w:pPr>
            <w:r>
              <w:t>Examination Verification System (System 03)</w:t>
            </w:r>
          </w:p>
        </w:tc>
        <w:tc>
          <w:tcPr>
            <w:tcW w:w="1500" w:type="dxa"/>
            <w:tcMar>
              <w:top w:w="80" w:type="dxa"/>
              <w:left w:w="100" w:type="dxa"/>
              <w:bottom w:w="80" w:type="dxa"/>
              <w:right w:w="100" w:type="dxa"/>
            </w:tcMar>
            <w:vAlign w:val="center"/>
          </w:tcPr>
          <w:p w14:paraId="68CE93AC" w14:textId="77777777" w:rsidR="005D4961" w:rsidRDefault="00E37B79">
            <w:pPr>
              <w:spacing w:before="80" w:after="80" w:line="280" w:lineRule="auto"/>
            </w:pPr>
            <w:r>
              <w:rPr>
                <w:b/>
                <w:bCs/>
              </w:rPr>
              <w:t>AQAI</w:t>
            </w:r>
          </w:p>
        </w:tc>
        <w:tc>
          <w:tcPr>
            <w:tcW w:w="1200" w:type="dxa"/>
            <w:tcMar>
              <w:top w:w="80" w:type="dxa"/>
              <w:left w:w="100" w:type="dxa"/>
              <w:bottom w:w="80" w:type="dxa"/>
              <w:right w:w="100" w:type="dxa"/>
            </w:tcMar>
            <w:vAlign w:val="center"/>
          </w:tcPr>
          <w:p w14:paraId="580427EB" w14:textId="77777777" w:rsidR="005D4961" w:rsidRDefault="00E37B79">
            <w:pPr>
              <w:spacing w:before="80" w:after="80" w:line="280" w:lineRule="auto"/>
              <w:jc w:val="center"/>
            </w:pPr>
            <w:r>
              <w:t>C3</w:t>
            </w:r>
          </w:p>
        </w:tc>
        <w:tc>
          <w:tcPr>
            <w:tcW w:w="1200" w:type="dxa"/>
            <w:tcMar>
              <w:top w:w="80" w:type="dxa"/>
              <w:left w:w="100" w:type="dxa"/>
              <w:bottom w:w="80" w:type="dxa"/>
              <w:right w:w="100" w:type="dxa"/>
            </w:tcMar>
            <w:vAlign w:val="center"/>
          </w:tcPr>
          <w:p w14:paraId="327C3492" w14:textId="77777777" w:rsidR="005D4961" w:rsidRDefault="00E37B79">
            <w:pPr>
              <w:spacing w:before="80" w:after="80" w:line="280" w:lineRule="auto"/>
              <w:jc w:val="center"/>
            </w:pPr>
            <w:r>
              <w:rPr>
                <w:b/>
                <w:bCs/>
                <w:color w:val="1F3864"/>
              </w:rPr>
              <w:t>DTI</w:t>
            </w:r>
          </w:p>
        </w:tc>
      </w:tr>
      <w:tr w:rsidR="005D4961" w14:paraId="2D76E1AE" w14:textId="77777777">
        <w:trPr>
          <w:cantSplit/>
        </w:trPr>
        <w:tc>
          <w:tcPr>
            <w:tcW w:w="900" w:type="dxa"/>
            <w:shd w:val="clear" w:color="auto" w:fill="F5F7FB"/>
            <w:tcMar>
              <w:top w:w="80" w:type="dxa"/>
              <w:left w:w="100" w:type="dxa"/>
              <w:bottom w:w="80" w:type="dxa"/>
              <w:right w:w="100" w:type="dxa"/>
            </w:tcMar>
            <w:vAlign w:val="center"/>
          </w:tcPr>
          <w:p w14:paraId="3C0F806D" w14:textId="77777777" w:rsidR="005D4961" w:rsidRDefault="00E37B79">
            <w:pPr>
              <w:spacing w:before="80" w:after="80" w:line="280" w:lineRule="auto"/>
            </w:pPr>
            <w:r>
              <w:rPr>
                <w:b/>
                <w:bCs/>
              </w:rPr>
              <w:t>S063</w:t>
            </w:r>
          </w:p>
        </w:tc>
        <w:tc>
          <w:tcPr>
            <w:tcW w:w="4226" w:type="dxa"/>
            <w:shd w:val="clear" w:color="auto" w:fill="F5F7FB"/>
            <w:tcMar>
              <w:top w:w="80" w:type="dxa"/>
              <w:left w:w="100" w:type="dxa"/>
              <w:bottom w:w="80" w:type="dxa"/>
              <w:right w:w="100" w:type="dxa"/>
            </w:tcMar>
            <w:vAlign w:val="center"/>
          </w:tcPr>
          <w:p w14:paraId="39BEA3F9" w14:textId="77777777" w:rsidR="005D4961" w:rsidRDefault="00E37B79">
            <w:pPr>
              <w:spacing w:before="80" w:after="80" w:line="280" w:lineRule="auto"/>
            </w:pPr>
            <w:r>
              <w:t>NBES — National Bar Examination System</w:t>
            </w:r>
          </w:p>
        </w:tc>
        <w:tc>
          <w:tcPr>
            <w:tcW w:w="1500" w:type="dxa"/>
            <w:shd w:val="clear" w:color="auto" w:fill="F5F7FB"/>
            <w:tcMar>
              <w:top w:w="80" w:type="dxa"/>
              <w:left w:w="100" w:type="dxa"/>
              <w:bottom w:w="80" w:type="dxa"/>
              <w:right w:w="100" w:type="dxa"/>
            </w:tcMar>
            <w:vAlign w:val="center"/>
          </w:tcPr>
          <w:p w14:paraId="61A56125" w14:textId="77777777" w:rsidR="005D4961" w:rsidRDefault="00E37B79">
            <w:pPr>
              <w:spacing w:before="80" w:after="80" w:line="280" w:lineRule="auto"/>
            </w:pPr>
            <w:r>
              <w:rPr>
                <w:b/>
                <w:bCs/>
              </w:rPr>
              <w:t>CDT</w:t>
            </w:r>
          </w:p>
        </w:tc>
        <w:tc>
          <w:tcPr>
            <w:tcW w:w="1200" w:type="dxa"/>
            <w:shd w:val="clear" w:color="auto" w:fill="F5F7FB"/>
            <w:tcMar>
              <w:top w:w="80" w:type="dxa"/>
              <w:left w:w="100" w:type="dxa"/>
              <w:bottom w:w="80" w:type="dxa"/>
              <w:right w:w="100" w:type="dxa"/>
            </w:tcMar>
            <w:vAlign w:val="center"/>
          </w:tcPr>
          <w:p w14:paraId="208CB28B" w14:textId="77777777" w:rsidR="005D4961" w:rsidRDefault="00E37B79">
            <w:pPr>
              <w:spacing w:before="80" w:after="80" w:line="280" w:lineRule="auto"/>
              <w:jc w:val="center"/>
            </w:pPr>
            <w:r>
              <w:t>C3</w:t>
            </w:r>
          </w:p>
        </w:tc>
        <w:tc>
          <w:tcPr>
            <w:tcW w:w="1200" w:type="dxa"/>
            <w:shd w:val="clear" w:color="auto" w:fill="F5F7FB"/>
            <w:tcMar>
              <w:top w:w="80" w:type="dxa"/>
              <w:left w:w="100" w:type="dxa"/>
              <w:bottom w:w="80" w:type="dxa"/>
              <w:right w:w="100" w:type="dxa"/>
            </w:tcMar>
            <w:vAlign w:val="center"/>
          </w:tcPr>
          <w:p w14:paraId="50AA39C4" w14:textId="77777777" w:rsidR="005D4961" w:rsidRDefault="00E37B79">
            <w:pPr>
              <w:spacing w:before="80" w:after="80" w:line="280" w:lineRule="auto"/>
              <w:jc w:val="center"/>
            </w:pPr>
            <w:r>
              <w:rPr>
                <w:b/>
                <w:bCs/>
                <w:color w:val="1F3864"/>
              </w:rPr>
              <w:t>DTI</w:t>
            </w:r>
          </w:p>
        </w:tc>
      </w:tr>
      <w:tr w:rsidR="005D4961" w14:paraId="59305DD5" w14:textId="77777777">
        <w:trPr>
          <w:cantSplit/>
        </w:trPr>
        <w:tc>
          <w:tcPr>
            <w:tcW w:w="900" w:type="dxa"/>
            <w:tcMar>
              <w:top w:w="80" w:type="dxa"/>
              <w:left w:w="100" w:type="dxa"/>
              <w:bottom w:w="80" w:type="dxa"/>
              <w:right w:w="100" w:type="dxa"/>
            </w:tcMar>
            <w:vAlign w:val="center"/>
          </w:tcPr>
          <w:p w14:paraId="44BCA302" w14:textId="77777777" w:rsidR="005D4961" w:rsidRDefault="00E37B79">
            <w:pPr>
              <w:spacing w:before="80" w:after="80" w:line="280" w:lineRule="auto"/>
            </w:pPr>
            <w:r>
              <w:rPr>
                <w:b/>
                <w:bCs/>
              </w:rPr>
              <w:t>S064</w:t>
            </w:r>
          </w:p>
        </w:tc>
        <w:tc>
          <w:tcPr>
            <w:tcW w:w="4226" w:type="dxa"/>
            <w:tcMar>
              <w:top w:w="80" w:type="dxa"/>
              <w:left w:w="100" w:type="dxa"/>
              <w:bottom w:w="80" w:type="dxa"/>
              <w:right w:w="100" w:type="dxa"/>
            </w:tcMar>
            <w:vAlign w:val="center"/>
          </w:tcPr>
          <w:p w14:paraId="13C6528E" w14:textId="77777777" w:rsidR="005D4961" w:rsidRDefault="00E37B79">
            <w:pPr>
              <w:spacing w:before="80" w:after="80" w:line="280" w:lineRule="auto"/>
            </w:pPr>
            <w:r>
              <w:t>Examination Infrastructure / CBT Delivery (System 10B)</w:t>
            </w:r>
          </w:p>
        </w:tc>
        <w:tc>
          <w:tcPr>
            <w:tcW w:w="1500" w:type="dxa"/>
            <w:tcMar>
              <w:top w:w="80" w:type="dxa"/>
              <w:left w:w="100" w:type="dxa"/>
              <w:bottom w:w="80" w:type="dxa"/>
              <w:right w:w="100" w:type="dxa"/>
            </w:tcMar>
            <w:vAlign w:val="center"/>
          </w:tcPr>
          <w:p w14:paraId="3A59C85C" w14:textId="77777777" w:rsidR="005D4961" w:rsidRDefault="00E37B79">
            <w:pPr>
              <w:spacing w:before="80" w:after="80" w:line="280" w:lineRule="auto"/>
            </w:pPr>
            <w:r>
              <w:rPr>
                <w:b/>
                <w:bCs/>
              </w:rPr>
              <w:t>CDT+DTI</w:t>
            </w:r>
          </w:p>
        </w:tc>
        <w:tc>
          <w:tcPr>
            <w:tcW w:w="1200" w:type="dxa"/>
            <w:tcMar>
              <w:top w:w="80" w:type="dxa"/>
              <w:left w:w="100" w:type="dxa"/>
              <w:bottom w:w="80" w:type="dxa"/>
              <w:right w:w="100" w:type="dxa"/>
            </w:tcMar>
            <w:vAlign w:val="center"/>
          </w:tcPr>
          <w:p w14:paraId="216842CC" w14:textId="77777777" w:rsidR="005D4961" w:rsidRDefault="00E37B79">
            <w:pPr>
              <w:spacing w:before="80" w:after="80" w:line="280" w:lineRule="auto"/>
              <w:jc w:val="center"/>
            </w:pPr>
            <w:r>
              <w:t>C3</w:t>
            </w:r>
          </w:p>
        </w:tc>
        <w:tc>
          <w:tcPr>
            <w:tcW w:w="1200" w:type="dxa"/>
            <w:tcMar>
              <w:top w:w="80" w:type="dxa"/>
              <w:left w:w="100" w:type="dxa"/>
              <w:bottom w:w="80" w:type="dxa"/>
              <w:right w:w="100" w:type="dxa"/>
            </w:tcMar>
            <w:vAlign w:val="center"/>
          </w:tcPr>
          <w:p w14:paraId="37D749A0" w14:textId="77777777" w:rsidR="005D4961" w:rsidRDefault="00E37B79">
            <w:pPr>
              <w:spacing w:before="80" w:after="80" w:line="280" w:lineRule="auto"/>
              <w:jc w:val="center"/>
            </w:pPr>
            <w:r>
              <w:rPr>
                <w:b/>
                <w:bCs/>
                <w:color w:val="1F3864"/>
              </w:rPr>
              <w:t>DTI</w:t>
            </w:r>
          </w:p>
        </w:tc>
      </w:tr>
      <w:tr w:rsidR="005D4961" w14:paraId="766C3267" w14:textId="77777777">
        <w:trPr>
          <w:cantSplit/>
        </w:trPr>
        <w:tc>
          <w:tcPr>
            <w:tcW w:w="900" w:type="dxa"/>
            <w:shd w:val="clear" w:color="auto" w:fill="F5F7FB"/>
            <w:tcMar>
              <w:top w:w="80" w:type="dxa"/>
              <w:left w:w="100" w:type="dxa"/>
              <w:bottom w:w="80" w:type="dxa"/>
              <w:right w:w="100" w:type="dxa"/>
            </w:tcMar>
            <w:vAlign w:val="center"/>
          </w:tcPr>
          <w:p w14:paraId="2F8CA4FF" w14:textId="77777777" w:rsidR="005D4961" w:rsidRDefault="00E37B79">
            <w:pPr>
              <w:spacing w:before="80" w:after="80" w:line="280" w:lineRule="auto"/>
            </w:pPr>
            <w:r>
              <w:rPr>
                <w:b/>
                <w:bCs/>
              </w:rPr>
              <w:t>S067</w:t>
            </w:r>
          </w:p>
        </w:tc>
        <w:tc>
          <w:tcPr>
            <w:tcW w:w="4226" w:type="dxa"/>
            <w:shd w:val="clear" w:color="auto" w:fill="F5F7FB"/>
            <w:tcMar>
              <w:top w:w="80" w:type="dxa"/>
              <w:left w:w="100" w:type="dxa"/>
              <w:bottom w:w="80" w:type="dxa"/>
              <w:right w:w="100" w:type="dxa"/>
            </w:tcMar>
            <w:vAlign w:val="center"/>
          </w:tcPr>
          <w:p w14:paraId="41A2A4B3" w14:textId="77777777" w:rsidR="005D4961" w:rsidRDefault="00E37B79">
            <w:pPr>
              <w:spacing w:before="80" w:after="80" w:line="280" w:lineRule="auto"/>
            </w:pPr>
            <w:r>
              <w:t>Standard-Setting / Pass-Mark Determination Tool</w:t>
            </w:r>
          </w:p>
        </w:tc>
        <w:tc>
          <w:tcPr>
            <w:tcW w:w="1500" w:type="dxa"/>
            <w:shd w:val="clear" w:color="auto" w:fill="F5F7FB"/>
            <w:tcMar>
              <w:top w:w="80" w:type="dxa"/>
              <w:left w:w="100" w:type="dxa"/>
              <w:bottom w:w="80" w:type="dxa"/>
              <w:right w:w="100" w:type="dxa"/>
            </w:tcMar>
            <w:vAlign w:val="center"/>
          </w:tcPr>
          <w:p w14:paraId="17954D9B" w14:textId="77777777" w:rsidR="005D4961" w:rsidRDefault="00E37B79">
            <w:pPr>
              <w:spacing w:before="80" w:after="80" w:line="280" w:lineRule="auto"/>
            </w:pPr>
            <w:r>
              <w:rPr>
                <w:b/>
                <w:bCs/>
              </w:rPr>
              <w:t>CDT</w:t>
            </w:r>
          </w:p>
        </w:tc>
        <w:tc>
          <w:tcPr>
            <w:tcW w:w="1200" w:type="dxa"/>
            <w:shd w:val="clear" w:color="auto" w:fill="F5F7FB"/>
            <w:tcMar>
              <w:top w:w="80" w:type="dxa"/>
              <w:left w:w="100" w:type="dxa"/>
              <w:bottom w:w="80" w:type="dxa"/>
              <w:right w:w="100" w:type="dxa"/>
            </w:tcMar>
            <w:vAlign w:val="center"/>
          </w:tcPr>
          <w:p w14:paraId="55CF0055" w14:textId="77777777" w:rsidR="005D4961" w:rsidRDefault="00E37B79">
            <w:pPr>
              <w:spacing w:before="80" w:after="80" w:line="280" w:lineRule="auto"/>
              <w:jc w:val="center"/>
            </w:pPr>
            <w:r>
              <w:t>C3</w:t>
            </w:r>
          </w:p>
        </w:tc>
        <w:tc>
          <w:tcPr>
            <w:tcW w:w="1200" w:type="dxa"/>
            <w:shd w:val="clear" w:color="auto" w:fill="F5F7FB"/>
            <w:tcMar>
              <w:top w:w="80" w:type="dxa"/>
              <w:left w:w="100" w:type="dxa"/>
              <w:bottom w:w="80" w:type="dxa"/>
              <w:right w:w="100" w:type="dxa"/>
            </w:tcMar>
            <w:vAlign w:val="center"/>
          </w:tcPr>
          <w:p w14:paraId="014CB298" w14:textId="77777777" w:rsidR="005D4961" w:rsidRDefault="00E37B79">
            <w:pPr>
              <w:spacing w:before="80" w:after="80" w:line="280" w:lineRule="auto"/>
              <w:jc w:val="center"/>
            </w:pPr>
            <w:r>
              <w:rPr>
                <w:b/>
                <w:bCs/>
                <w:color w:val="8B4513"/>
              </w:rPr>
              <w:t>Gap</w:t>
            </w:r>
          </w:p>
        </w:tc>
      </w:tr>
      <w:tr w:rsidR="005D4961" w14:paraId="74A35159" w14:textId="77777777">
        <w:trPr>
          <w:cantSplit/>
        </w:trPr>
        <w:tc>
          <w:tcPr>
            <w:tcW w:w="900" w:type="dxa"/>
            <w:tcMar>
              <w:top w:w="80" w:type="dxa"/>
              <w:left w:w="100" w:type="dxa"/>
              <w:bottom w:w="80" w:type="dxa"/>
              <w:right w:w="100" w:type="dxa"/>
            </w:tcMar>
            <w:vAlign w:val="center"/>
          </w:tcPr>
          <w:p w14:paraId="2FD69AAC" w14:textId="77777777" w:rsidR="005D4961" w:rsidRDefault="00E37B79">
            <w:pPr>
              <w:spacing w:before="80" w:after="80" w:line="280" w:lineRule="auto"/>
            </w:pPr>
            <w:r>
              <w:rPr>
                <w:b/>
                <w:bCs/>
              </w:rPr>
              <w:t>S068</w:t>
            </w:r>
          </w:p>
        </w:tc>
        <w:tc>
          <w:tcPr>
            <w:tcW w:w="4226" w:type="dxa"/>
            <w:tcMar>
              <w:top w:w="80" w:type="dxa"/>
              <w:left w:w="100" w:type="dxa"/>
              <w:bottom w:w="80" w:type="dxa"/>
              <w:right w:w="100" w:type="dxa"/>
            </w:tcMar>
            <w:vAlign w:val="center"/>
          </w:tcPr>
          <w:p w14:paraId="56F88416" w14:textId="77777777" w:rsidR="005D4961" w:rsidRDefault="00E37B79">
            <w:pPr>
              <w:spacing w:before="80" w:after="80" w:line="280" w:lineRule="auto"/>
            </w:pPr>
            <w:r>
              <w:t>Question-Paper Secure Authoring &amp; Vault</w:t>
            </w:r>
          </w:p>
        </w:tc>
        <w:tc>
          <w:tcPr>
            <w:tcW w:w="1500" w:type="dxa"/>
            <w:tcMar>
              <w:top w:w="80" w:type="dxa"/>
              <w:left w:w="100" w:type="dxa"/>
              <w:bottom w:w="80" w:type="dxa"/>
              <w:right w:w="100" w:type="dxa"/>
            </w:tcMar>
            <w:vAlign w:val="center"/>
          </w:tcPr>
          <w:p w14:paraId="16F02466" w14:textId="77777777" w:rsidR="005D4961" w:rsidRDefault="00E37B79">
            <w:pPr>
              <w:spacing w:before="80" w:after="80" w:line="280" w:lineRule="auto"/>
            </w:pPr>
            <w:r>
              <w:rPr>
                <w:b/>
                <w:bCs/>
              </w:rPr>
              <w:t>CDT</w:t>
            </w:r>
          </w:p>
        </w:tc>
        <w:tc>
          <w:tcPr>
            <w:tcW w:w="1200" w:type="dxa"/>
            <w:tcMar>
              <w:top w:w="80" w:type="dxa"/>
              <w:left w:w="100" w:type="dxa"/>
              <w:bottom w:w="80" w:type="dxa"/>
              <w:right w:w="100" w:type="dxa"/>
            </w:tcMar>
            <w:vAlign w:val="center"/>
          </w:tcPr>
          <w:p w14:paraId="15B11FD2" w14:textId="77777777" w:rsidR="005D4961" w:rsidRDefault="00E37B79">
            <w:pPr>
              <w:spacing w:before="80" w:after="80" w:line="280" w:lineRule="auto"/>
              <w:jc w:val="center"/>
            </w:pPr>
            <w:r>
              <w:t>C3</w:t>
            </w:r>
          </w:p>
        </w:tc>
        <w:tc>
          <w:tcPr>
            <w:tcW w:w="1200" w:type="dxa"/>
            <w:tcMar>
              <w:top w:w="80" w:type="dxa"/>
              <w:left w:w="100" w:type="dxa"/>
              <w:bottom w:w="80" w:type="dxa"/>
              <w:right w:w="100" w:type="dxa"/>
            </w:tcMar>
            <w:vAlign w:val="center"/>
          </w:tcPr>
          <w:p w14:paraId="471E68B2" w14:textId="77777777" w:rsidR="005D4961" w:rsidRDefault="00E37B79">
            <w:pPr>
              <w:spacing w:before="80" w:after="80" w:line="280" w:lineRule="auto"/>
              <w:jc w:val="center"/>
            </w:pPr>
            <w:r>
              <w:rPr>
                <w:b/>
                <w:bCs/>
                <w:color w:val="8B4513"/>
              </w:rPr>
              <w:t>Gap</w:t>
            </w:r>
          </w:p>
        </w:tc>
      </w:tr>
      <w:tr w:rsidR="005D4961" w14:paraId="19AAE896" w14:textId="77777777">
        <w:trPr>
          <w:cantSplit/>
        </w:trPr>
        <w:tc>
          <w:tcPr>
            <w:tcW w:w="900" w:type="dxa"/>
            <w:shd w:val="clear" w:color="auto" w:fill="F5F7FB"/>
            <w:tcMar>
              <w:top w:w="80" w:type="dxa"/>
              <w:left w:w="100" w:type="dxa"/>
              <w:bottom w:w="80" w:type="dxa"/>
              <w:right w:w="100" w:type="dxa"/>
            </w:tcMar>
            <w:vAlign w:val="center"/>
          </w:tcPr>
          <w:p w14:paraId="3874B79F" w14:textId="77777777" w:rsidR="005D4961" w:rsidRDefault="00E37B79">
            <w:pPr>
              <w:spacing w:before="80" w:after="80" w:line="280" w:lineRule="auto"/>
            </w:pPr>
            <w:r>
              <w:rPr>
                <w:b/>
                <w:bCs/>
              </w:rPr>
              <w:t>S069</w:t>
            </w:r>
          </w:p>
        </w:tc>
        <w:tc>
          <w:tcPr>
            <w:tcW w:w="4226" w:type="dxa"/>
            <w:shd w:val="clear" w:color="auto" w:fill="F5F7FB"/>
            <w:tcMar>
              <w:top w:w="80" w:type="dxa"/>
              <w:left w:w="100" w:type="dxa"/>
              <w:bottom w:w="80" w:type="dxa"/>
              <w:right w:w="100" w:type="dxa"/>
            </w:tcMar>
            <w:vAlign w:val="center"/>
          </w:tcPr>
          <w:p w14:paraId="70B52500" w14:textId="77777777" w:rsidR="005D4961" w:rsidRDefault="00E37B79">
            <w:pPr>
              <w:spacing w:before="80" w:after="80" w:line="280" w:lineRule="auto"/>
            </w:pPr>
            <w:r>
              <w:t>Distributed / Marking-Centre Platform</w:t>
            </w:r>
          </w:p>
        </w:tc>
        <w:tc>
          <w:tcPr>
            <w:tcW w:w="1500" w:type="dxa"/>
            <w:shd w:val="clear" w:color="auto" w:fill="F5F7FB"/>
            <w:tcMar>
              <w:top w:w="80" w:type="dxa"/>
              <w:left w:w="100" w:type="dxa"/>
              <w:bottom w:w="80" w:type="dxa"/>
              <w:right w:w="100" w:type="dxa"/>
            </w:tcMar>
            <w:vAlign w:val="center"/>
          </w:tcPr>
          <w:p w14:paraId="705973D2" w14:textId="77777777" w:rsidR="005D4961" w:rsidRDefault="00E37B79">
            <w:pPr>
              <w:spacing w:before="80" w:after="80" w:line="280" w:lineRule="auto"/>
            </w:pPr>
            <w:r>
              <w:rPr>
                <w:b/>
                <w:bCs/>
              </w:rPr>
              <w:t>CDT</w:t>
            </w:r>
          </w:p>
        </w:tc>
        <w:tc>
          <w:tcPr>
            <w:tcW w:w="1200" w:type="dxa"/>
            <w:shd w:val="clear" w:color="auto" w:fill="F5F7FB"/>
            <w:tcMar>
              <w:top w:w="80" w:type="dxa"/>
              <w:left w:w="100" w:type="dxa"/>
              <w:bottom w:w="80" w:type="dxa"/>
              <w:right w:w="100" w:type="dxa"/>
            </w:tcMar>
            <w:vAlign w:val="center"/>
          </w:tcPr>
          <w:p w14:paraId="32BD450A" w14:textId="77777777" w:rsidR="005D4961" w:rsidRDefault="00E37B79">
            <w:pPr>
              <w:spacing w:before="80" w:after="80" w:line="280" w:lineRule="auto"/>
              <w:jc w:val="center"/>
            </w:pPr>
            <w:r>
              <w:t>C3</w:t>
            </w:r>
          </w:p>
        </w:tc>
        <w:tc>
          <w:tcPr>
            <w:tcW w:w="1200" w:type="dxa"/>
            <w:shd w:val="clear" w:color="auto" w:fill="F5F7FB"/>
            <w:tcMar>
              <w:top w:w="80" w:type="dxa"/>
              <w:left w:w="100" w:type="dxa"/>
              <w:bottom w:w="80" w:type="dxa"/>
              <w:right w:w="100" w:type="dxa"/>
            </w:tcMar>
            <w:vAlign w:val="center"/>
          </w:tcPr>
          <w:p w14:paraId="220E4CF4" w14:textId="77777777" w:rsidR="005D4961" w:rsidRDefault="00E37B79">
            <w:pPr>
              <w:spacing w:before="80" w:after="80" w:line="280" w:lineRule="auto"/>
              <w:jc w:val="center"/>
            </w:pPr>
            <w:r>
              <w:rPr>
                <w:b/>
                <w:bCs/>
                <w:color w:val="8B4513"/>
              </w:rPr>
              <w:t>Gap</w:t>
            </w:r>
          </w:p>
        </w:tc>
      </w:tr>
      <w:tr w:rsidR="005D4961" w14:paraId="2F5A1CA1" w14:textId="77777777">
        <w:trPr>
          <w:cantSplit/>
        </w:trPr>
        <w:tc>
          <w:tcPr>
            <w:tcW w:w="900" w:type="dxa"/>
            <w:tcMar>
              <w:top w:w="80" w:type="dxa"/>
              <w:left w:w="100" w:type="dxa"/>
              <w:bottom w:w="80" w:type="dxa"/>
              <w:right w:w="100" w:type="dxa"/>
            </w:tcMar>
            <w:vAlign w:val="center"/>
          </w:tcPr>
          <w:p w14:paraId="4CA981F5" w14:textId="77777777" w:rsidR="005D4961" w:rsidRDefault="00E37B79">
            <w:pPr>
              <w:spacing w:before="80" w:after="80" w:line="280" w:lineRule="auto"/>
            </w:pPr>
            <w:r>
              <w:rPr>
                <w:b/>
                <w:bCs/>
              </w:rPr>
              <w:t>S074</w:t>
            </w:r>
          </w:p>
        </w:tc>
        <w:tc>
          <w:tcPr>
            <w:tcW w:w="4226" w:type="dxa"/>
            <w:tcMar>
              <w:top w:w="80" w:type="dxa"/>
              <w:left w:w="100" w:type="dxa"/>
              <w:bottom w:w="80" w:type="dxa"/>
              <w:right w:w="100" w:type="dxa"/>
            </w:tcMar>
            <w:vAlign w:val="center"/>
          </w:tcPr>
          <w:p w14:paraId="1DEB6813" w14:textId="77777777" w:rsidR="005D4961" w:rsidRDefault="00E37B79">
            <w:pPr>
              <w:spacing w:before="80" w:after="80" w:line="280" w:lineRule="auto"/>
            </w:pPr>
            <w:r>
              <w:t>Comms System (System 21)</w:t>
            </w:r>
          </w:p>
        </w:tc>
        <w:tc>
          <w:tcPr>
            <w:tcW w:w="1500" w:type="dxa"/>
            <w:tcMar>
              <w:top w:w="80" w:type="dxa"/>
              <w:left w:w="100" w:type="dxa"/>
              <w:bottom w:w="80" w:type="dxa"/>
              <w:right w:w="100" w:type="dxa"/>
            </w:tcMar>
            <w:vAlign w:val="center"/>
          </w:tcPr>
          <w:p w14:paraId="6B047319" w14:textId="77777777" w:rsidR="005D4961" w:rsidRDefault="00E37B79">
            <w:pPr>
              <w:spacing w:before="80" w:after="80" w:line="280" w:lineRule="auto"/>
            </w:pPr>
            <w:r>
              <w:rPr>
                <w:b/>
                <w:bCs/>
              </w:rPr>
              <w:t>CCP</w:t>
            </w:r>
          </w:p>
        </w:tc>
        <w:tc>
          <w:tcPr>
            <w:tcW w:w="1200" w:type="dxa"/>
            <w:tcMar>
              <w:top w:w="80" w:type="dxa"/>
              <w:left w:w="100" w:type="dxa"/>
              <w:bottom w:w="80" w:type="dxa"/>
              <w:right w:w="100" w:type="dxa"/>
            </w:tcMar>
            <w:vAlign w:val="center"/>
          </w:tcPr>
          <w:p w14:paraId="24C069E3" w14:textId="77777777" w:rsidR="005D4961" w:rsidRDefault="00E37B79">
            <w:pPr>
              <w:spacing w:before="80" w:after="80" w:line="280" w:lineRule="auto"/>
              <w:jc w:val="center"/>
            </w:pPr>
            <w:r>
              <w:t>C6</w:t>
            </w:r>
          </w:p>
        </w:tc>
        <w:tc>
          <w:tcPr>
            <w:tcW w:w="1200" w:type="dxa"/>
            <w:tcMar>
              <w:top w:w="80" w:type="dxa"/>
              <w:left w:w="100" w:type="dxa"/>
              <w:bottom w:w="80" w:type="dxa"/>
              <w:right w:w="100" w:type="dxa"/>
            </w:tcMar>
            <w:vAlign w:val="center"/>
          </w:tcPr>
          <w:p w14:paraId="04AB0136" w14:textId="77777777" w:rsidR="005D4961" w:rsidRDefault="00E37B79">
            <w:pPr>
              <w:spacing w:before="80" w:after="80" w:line="280" w:lineRule="auto"/>
              <w:jc w:val="center"/>
            </w:pPr>
            <w:r>
              <w:rPr>
                <w:b/>
                <w:bCs/>
                <w:color w:val="1F3864"/>
              </w:rPr>
              <w:t>DTI</w:t>
            </w:r>
          </w:p>
        </w:tc>
      </w:tr>
      <w:tr w:rsidR="005D4961" w14:paraId="71459AF4" w14:textId="77777777">
        <w:trPr>
          <w:cantSplit/>
        </w:trPr>
        <w:tc>
          <w:tcPr>
            <w:tcW w:w="900" w:type="dxa"/>
            <w:shd w:val="clear" w:color="auto" w:fill="F5F7FB"/>
            <w:tcMar>
              <w:top w:w="80" w:type="dxa"/>
              <w:left w:w="100" w:type="dxa"/>
              <w:bottom w:w="80" w:type="dxa"/>
              <w:right w:w="100" w:type="dxa"/>
            </w:tcMar>
            <w:vAlign w:val="center"/>
          </w:tcPr>
          <w:p w14:paraId="2F09262E" w14:textId="77777777" w:rsidR="005D4961" w:rsidRDefault="00E37B79">
            <w:pPr>
              <w:spacing w:before="80" w:after="80" w:line="280" w:lineRule="auto"/>
            </w:pPr>
            <w:r>
              <w:rPr>
                <w:b/>
                <w:bCs/>
              </w:rPr>
              <w:t>S075</w:t>
            </w:r>
          </w:p>
        </w:tc>
        <w:tc>
          <w:tcPr>
            <w:tcW w:w="4226" w:type="dxa"/>
            <w:shd w:val="clear" w:color="auto" w:fill="F5F7FB"/>
            <w:tcMar>
              <w:top w:w="80" w:type="dxa"/>
              <w:left w:w="100" w:type="dxa"/>
              <w:bottom w:w="80" w:type="dxa"/>
              <w:right w:w="100" w:type="dxa"/>
            </w:tcMar>
            <w:vAlign w:val="center"/>
          </w:tcPr>
          <w:p w14:paraId="0D0A7673" w14:textId="77777777" w:rsidR="005D4961" w:rsidRDefault="00E37B79">
            <w:pPr>
              <w:spacing w:before="80" w:after="80" w:line="280" w:lineRule="auto"/>
            </w:pPr>
            <w:r>
              <w:t>Newsletter / Email Marketing Automation</w:t>
            </w:r>
          </w:p>
        </w:tc>
        <w:tc>
          <w:tcPr>
            <w:tcW w:w="1500" w:type="dxa"/>
            <w:shd w:val="clear" w:color="auto" w:fill="F5F7FB"/>
            <w:tcMar>
              <w:top w:w="80" w:type="dxa"/>
              <w:left w:w="100" w:type="dxa"/>
              <w:bottom w:w="80" w:type="dxa"/>
              <w:right w:w="100" w:type="dxa"/>
            </w:tcMar>
            <w:vAlign w:val="center"/>
          </w:tcPr>
          <w:p w14:paraId="656ED50B" w14:textId="77777777" w:rsidR="005D4961" w:rsidRDefault="00E37B79">
            <w:pPr>
              <w:spacing w:before="80" w:after="80" w:line="280" w:lineRule="auto"/>
            </w:pPr>
            <w:r>
              <w:rPr>
                <w:b/>
                <w:bCs/>
              </w:rPr>
              <w:t>CCP</w:t>
            </w:r>
          </w:p>
        </w:tc>
        <w:tc>
          <w:tcPr>
            <w:tcW w:w="1200" w:type="dxa"/>
            <w:shd w:val="clear" w:color="auto" w:fill="F5F7FB"/>
            <w:tcMar>
              <w:top w:w="80" w:type="dxa"/>
              <w:left w:w="100" w:type="dxa"/>
              <w:bottom w:w="80" w:type="dxa"/>
              <w:right w:w="100" w:type="dxa"/>
            </w:tcMar>
            <w:vAlign w:val="center"/>
          </w:tcPr>
          <w:p w14:paraId="67EFFAD5" w14:textId="77777777" w:rsidR="005D4961" w:rsidRDefault="00E37B79">
            <w:pPr>
              <w:spacing w:before="80" w:after="80" w:line="280" w:lineRule="auto"/>
              <w:jc w:val="center"/>
            </w:pPr>
            <w:r>
              <w:t>C6</w:t>
            </w:r>
          </w:p>
        </w:tc>
        <w:tc>
          <w:tcPr>
            <w:tcW w:w="1200" w:type="dxa"/>
            <w:shd w:val="clear" w:color="auto" w:fill="F5F7FB"/>
            <w:tcMar>
              <w:top w:w="80" w:type="dxa"/>
              <w:left w:w="100" w:type="dxa"/>
              <w:bottom w:w="80" w:type="dxa"/>
              <w:right w:w="100" w:type="dxa"/>
            </w:tcMar>
            <w:vAlign w:val="center"/>
          </w:tcPr>
          <w:p w14:paraId="7C76B689" w14:textId="77777777" w:rsidR="005D4961" w:rsidRDefault="00E37B79">
            <w:pPr>
              <w:spacing w:before="80" w:after="80" w:line="280" w:lineRule="auto"/>
              <w:jc w:val="center"/>
            </w:pPr>
            <w:r>
              <w:rPr>
                <w:b/>
                <w:bCs/>
                <w:color w:val="8B4513"/>
              </w:rPr>
              <w:t>Gap</w:t>
            </w:r>
          </w:p>
        </w:tc>
      </w:tr>
      <w:tr w:rsidR="005D4961" w14:paraId="528E0E3A" w14:textId="77777777">
        <w:trPr>
          <w:cantSplit/>
        </w:trPr>
        <w:tc>
          <w:tcPr>
            <w:tcW w:w="900" w:type="dxa"/>
            <w:tcMar>
              <w:top w:w="80" w:type="dxa"/>
              <w:left w:w="100" w:type="dxa"/>
              <w:bottom w:w="80" w:type="dxa"/>
              <w:right w:w="100" w:type="dxa"/>
            </w:tcMar>
            <w:vAlign w:val="center"/>
          </w:tcPr>
          <w:p w14:paraId="16568625" w14:textId="77777777" w:rsidR="005D4961" w:rsidRDefault="00E37B79">
            <w:pPr>
              <w:spacing w:before="80" w:after="80" w:line="280" w:lineRule="auto"/>
            </w:pPr>
            <w:r>
              <w:rPr>
                <w:b/>
                <w:bCs/>
              </w:rPr>
              <w:t>S076</w:t>
            </w:r>
          </w:p>
        </w:tc>
        <w:tc>
          <w:tcPr>
            <w:tcW w:w="4226" w:type="dxa"/>
            <w:tcMar>
              <w:top w:w="80" w:type="dxa"/>
              <w:left w:w="100" w:type="dxa"/>
              <w:bottom w:w="80" w:type="dxa"/>
              <w:right w:w="100" w:type="dxa"/>
            </w:tcMar>
            <w:vAlign w:val="center"/>
          </w:tcPr>
          <w:p w14:paraId="1064E487" w14:textId="77777777" w:rsidR="005D4961" w:rsidRDefault="00E37B79">
            <w:pPr>
              <w:spacing w:before="80" w:after="80" w:line="280" w:lineRule="auto"/>
            </w:pPr>
            <w:r>
              <w:t>Public-Facing Website CMS (marketing site)</w:t>
            </w:r>
          </w:p>
        </w:tc>
        <w:tc>
          <w:tcPr>
            <w:tcW w:w="1500" w:type="dxa"/>
            <w:tcMar>
              <w:top w:w="80" w:type="dxa"/>
              <w:left w:w="100" w:type="dxa"/>
              <w:bottom w:w="80" w:type="dxa"/>
              <w:right w:w="100" w:type="dxa"/>
            </w:tcMar>
            <w:vAlign w:val="center"/>
          </w:tcPr>
          <w:p w14:paraId="099FD388" w14:textId="77777777" w:rsidR="005D4961" w:rsidRDefault="00E37B79">
            <w:pPr>
              <w:spacing w:before="80" w:after="80" w:line="280" w:lineRule="auto"/>
            </w:pPr>
            <w:r>
              <w:rPr>
                <w:b/>
                <w:bCs/>
              </w:rPr>
              <w:t>CCP</w:t>
            </w:r>
          </w:p>
        </w:tc>
        <w:tc>
          <w:tcPr>
            <w:tcW w:w="1200" w:type="dxa"/>
            <w:tcMar>
              <w:top w:w="80" w:type="dxa"/>
              <w:left w:w="100" w:type="dxa"/>
              <w:bottom w:w="80" w:type="dxa"/>
              <w:right w:w="100" w:type="dxa"/>
            </w:tcMar>
            <w:vAlign w:val="center"/>
          </w:tcPr>
          <w:p w14:paraId="5382BCA1" w14:textId="77777777" w:rsidR="005D4961" w:rsidRDefault="00E37B79">
            <w:pPr>
              <w:spacing w:before="80" w:after="80" w:line="280" w:lineRule="auto"/>
              <w:jc w:val="center"/>
            </w:pPr>
            <w:r>
              <w:t>C6</w:t>
            </w:r>
          </w:p>
        </w:tc>
        <w:tc>
          <w:tcPr>
            <w:tcW w:w="1200" w:type="dxa"/>
            <w:tcMar>
              <w:top w:w="80" w:type="dxa"/>
              <w:left w:w="100" w:type="dxa"/>
              <w:bottom w:w="80" w:type="dxa"/>
              <w:right w:w="100" w:type="dxa"/>
            </w:tcMar>
            <w:vAlign w:val="center"/>
          </w:tcPr>
          <w:p w14:paraId="598B5D7B" w14:textId="77777777" w:rsidR="005D4961" w:rsidRDefault="00E37B79">
            <w:pPr>
              <w:spacing w:before="80" w:after="80" w:line="280" w:lineRule="auto"/>
              <w:jc w:val="center"/>
            </w:pPr>
            <w:r>
              <w:rPr>
                <w:b/>
                <w:bCs/>
                <w:color w:val="8B4513"/>
              </w:rPr>
              <w:t>Gap</w:t>
            </w:r>
          </w:p>
        </w:tc>
      </w:tr>
      <w:tr w:rsidR="005D4961" w14:paraId="64FC9789" w14:textId="77777777">
        <w:trPr>
          <w:cantSplit/>
        </w:trPr>
        <w:tc>
          <w:tcPr>
            <w:tcW w:w="900" w:type="dxa"/>
            <w:shd w:val="clear" w:color="auto" w:fill="F5F7FB"/>
            <w:tcMar>
              <w:top w:w="80" w:type="dxa"/>
              <w:left w:w="100" w:type="dxa"/>
              <w:bottom w:w="80" w:type="dxa"/>
              <w:right w:w="100" w:type="dxa"/>
            </w:tcMar>
            <w:vAlign w:val="center"/>
          </w:tcPr>
          <w:p w14:paraId="2EC4990B" w14:textId="77777777" w:rsidR="005D4961" w:rsidRDefault="00E37B79">
            <w:pPr>
              <w:spacing w:before="80" w:after="80" w:line="280" w:lineRule="auto"/>
            </w:pPr>
            <w:r>
              <w:rPr>
                <w:b/>
                <w:bCs/>
              </w:rPr>
              <w:t>S077</w:t>
            </w:r>
          </w:p>
        </w:tc>
        <w:tc>
          <w:tcPr>
            <w:tcW w:w="4226" w:type="dxa"/>
            <w:shd w:val="clear" w:color="auto" w:fill="F5F7FB"/>
            <w:tcMar>
              <w:top w:w="80" w:type="dxa"/>
              <w:left w:w="100" w:type="dxa"/>
              <w:bottom w:w="80" w:type="dxa"/>
              <w:right w:w="100" w:type="dxa"/>
            </w:tcMar>
            <w:vAlign w:val="center"/>
          </w:tcPr>
          <w:p w14:paraId="473009E5" w14:textId="77777777" w:rsidR="005D4961" w:rsidRDefault="00E37B79">
            <w:pPr>
              <w:spacing w:before="80" w:after="80" w:line="280" w:lineRule="auto"/>
            </w:pPr>
            <w:r>
              <w:t>Bulk SMS Gateway</w:t>
            </w:r>
          </w:p>
        </w:tc>
        <w:tc>
          <w:tcPr>
            <w:tcW w:w="1500" w:type="dxa"/>
            <w:shd w:val="clear" w:color="auto" w:fill="F5F7FB"/>
            <w:tcMar>
              <w:top w:w="80" w:type="dxa"/>
              <w:left w:w="100" w:type="dxa"/>
              <w:bottom w:w="80" w:type="dxa"/>
              <w:right w:w="100" w:type="dxa"/>
            </w:tcMar>
            <w:vAlign w:val="center"/>
          </w:tcPr>
          <w:p w14:paraId="18F87A4C" w14:textId="77777777" w:rsidR="005D4961" w:rsidRDefault="00E37B79">
            <w:pPr>
              <w:spacing w:before="80" w:after="80" w:line="280" w:lineRule="auto"/>
            </w:pPr>
            <w:r>
              <w:rPr>
                <w:b/>
                <w:bCs/>
              </w:rPr>
              <w:t>CCP</w:t>
            </w:r>
          </w:p>
        </w:tc>
        <w:tc>
          <w:tcPr>
            <w:tcW w:w="1200" w:type="dxa"/>
            <w:shd w:val="clear" w:color="auto" w:fill="F5F7FB"/>
            <w:tcMar>
              <w:top w:w="80" w:type="dxa"/>
              <w:left w:w="100" w:type="dxa"/>
              <w:bottom w:w="80" w:type="dxa"/>
              <w:right w:w="100" w:type="dxa"/>
            </w:tcMar>
            <w:vAlign w:val="center"/>
          </w:tcPr>
          <w:p w14:paraId="0F7882DD" w14:textId="77777777" w:rsidR="005D4961" w:rsidRDefault="00E37B79">
            <w:pPr>
              <w:spacing w:before="80" w:after="80" w:line="280" w:lineRule="auto"/>
              <w:jc w:val="center"/>
            </w:pPr>
            <w:r>
              <w:t>C6</w:t>
            </w:r>
          </w:p>
        </w:tc>
        <w:tc>
          <w:tcPr>
            <w:tcW w:w="1200" w:type="dxa"/>
            <w:shd w:val="clear" w:color="auto" w:fill="F5F7FB"/>
            <w:tcMar>
              <w:top w:w="80" w:type="dxa"/>
              <w:left w:w="100" w:type="dxa"/>
              <w:bottom w:w="80" w:type="dxa"/>
              <w:right w:w="100" w:type="dxa"/>
            </w:tcMar>
            <w:vAlign w:val="center"/>
          </w:tcPr>
          <w:p w14:paraId="1D41162E" w14:textId="77777777" w:rsidR="005D4961" w:rsidRDefault="00E37B79">
            <w:pPr>
              <w:spacing w:before="80" w:after="80" w:line="280" w:lineRule="auto"/>
              <w:jc w:val="center"/>
            </w:pPr>
            <w:r>
              <w:rPr>
                <w:b/>
                <w:bCs/>
                <w:color w:val="8B4513"/>
              </w:rPr>
              <w:t>Gap</w:t>
            </w:r>
          </w:p>
        </w:tc>
      </w:tr>
      <w:tr w:rsidR="005D4961" w14:paraId="30EA35B7" w14:textId="77777777">
        <w:trPr>
          <w:cantSplit/>
        </w:trPr>
        <w:tc>
          <w:tcPr>
            <w:tcW w:w="900" w:type="dxa"/>
            <w:tcMar>
              <w:top w:w="80" w:type="dxa"/>
              <w:left w:w="100" w:type="dxa"/>
              <w:bottom w:w="80" w:type="dxa"/>
              <w:right w:w="100" w:type="dxa"/>
            </w:tcMar>
            <w:vAlign w:val="center"/>
          </w:tcPr>
          <w:p w14:paraId="494E3EC8" w14:textId="77777777" w:rsidR="005D4961" w:rsidRDefault="00E37B79">
            <w:pPr>
              <w:spacing w:before="80" w:after="80" w:line="280" w:lineRule="auto"/>
            </w:pPr>
            <w:r>
              <w:rPr>
                <w:b/>
                <w:bCs/>
              </w:rPr>
              <w:lastRenderedPageBreak/>
              <w:t>S081</w:t>
            </w:r>
          </w:p>
        </w:tc>
        <w:tc>
          <w:tcPr>
            <w:tcW w:w="4226" w:type="dxa"/>
            <w:tcMar>
              <w:top w:w="80" w:type="dxa"/>
              <w:left w:w="100" w:type="dxa"/>
              <w:bottom w:w="80" w:type="dxa"/>
              <w:right w:w="100" w:type="dxa"/>
            </w:tcMar>
            <w:vAlign w:val="center"/>
          </w:tcPr>
          <w:p w14:paraId="59CB5A98" w14:textId="77777777" w:rsidR="005D4961" w:rsidRDefault="00E37B79">
            <w:pPr>
              <w:spacing w:before="80" w:after="80" w:line="280" w:lineRule="auto"/>
            </w:pPr>
            <w:r>
              <w:t>Stakeholder / Partner CRM</w:t>
            </w:r>
          </w:p>
        </w:tc>
        <w:tc>
          <w:tcPr>
            <w:tcW w:w="1500" w:type="dxa"/>
            <w:tcMar>
              <w:top w:w="80" w:type="dxa"/>
              <w:left w:w="100" w:type="dxa"/>
              <w:bottom w:w="80" w:type="dxa"/>
              <w:right w:w="100" w:type="dxa"/>
            </w:tcMar>
            <w:vAlign w:val="center"/>
          </w:tcPr>
          <w:p w14:paraId="695F4E2F" w14:textId="77777777" w:rsidR="005D4961" w:rsidRDefault="00E37B79">
            <w:pPr>
              <w:spacing w:before="80" w:after="80" w:line="280" w:lineRule="auto"/>
            </w:pPr>
            <w:r>
              <w:rPr>
                <w:b/>
                <w:bCs/>
              </w:rPr>
              <w:t>CCP</w:t>
            </w:r>
          </w:p>
        </w:tc>
        <w:tc>
          <w:tcPr>
            <w:tcW w:w="1200" w:type="dxa"/>
            <w:tcMar>
              <w:top w:w="80" w:type="dxa"/>
              <w:left w:w="100" w:type="dxa"/>
              <w:bottom w:w="80" w:type="dxa"/>
              <w:right w:w="100" w:type="dxa"/>
            </w:tcMar>
            <w:vAlign w:val="center"/>
          </w:tcPr>
          <w:p w14:paraId="08476088" w14:textId="77777777" w:rsidR="005D4961" w:rsidRDefault="00E37B79">
            <w:pPr>
              <w:spacing w:before="80" w:after="80" w:line="280" w:lineRule="auto"/>
              <w:jc w:val="center"/>
            </w:pPr>
            <w:r>
              <w:t>C6</w:t>
            </w:r>
          </w:p>
        </w:tc>
        <w:tc>
          <w:tcPr>
            <w:tcW w:w="1200" w:type="dxa"/>
            <w:tcMar>
              <w:top w:w="80" w:type="dxa"/>
              <w:left w:w="100" w:type="dxa"/>
              <w:bottom w:w="80" w:type="dxa"/>
              <w:right w:w="100" w:type="dxa"/>
            </w:tcMar>
            <w:vAlign w:val="center"/>
          </w:tcPr>
          <w:p w14:paraId="354EF3C2" w14:textId="77777777" w:rsidR="005D4961" w:rsidRDefault="00E37B79">
            <w:pPr>
              <w:spacing w:before="80" w:after="80" w:line="280" w:lineRule="auto"/>
              <w:jc w:val="center"/>
            </w:pPr>
            <w:r>
              <w:rPr>
                <w:b/>
                <w:bCs/>
                <w:color w:val="8B4513"/>
              </w:rPr>
              <w:t>Gap</w:t>
            </w:r>
          </w:p>
        </w:tc>
      </w:tr>
      <w:tr w:rsidR="005D4961" w14:paraId="5410E019" w14:textId="77777777">
        <w:trPr>
          <w:cantSplit/>
        </w:trPr>
        <w:tc>
          <w:tcPr>
            <w:tcW w:w="900" w:type="dxa"/>
            <w:shd w:val="clear" w:color="auto" w:fill="F5F7FB"/>
            <w:tcMar>
              <w:top w:w="80" w:type="dxa"/>
              <w:left w:w="100" w:type="dxa"/>
              <w:bottom w:w="80" w:type="dxa"/>
              <w:right w:w="100" w:type="dxa"/>
            </w:tcMar>
            <w:vAlign w:val="center"/>
          </w:tcPr>
          <w:p w14:paraId="241B77F6" w14:textId="77777777" w:rsidR="005D4961" w:rsidRDefault="00E37B79">
            <w:pPr>
              <w:spacing w:before="80" w:after="80" w:line="280" w:lineRule="auto"/>
            </w:pPr>
            <w:r>
              <w:rPr>
                <w:b/>
                <w:bCs/>
              </w:rPr>
              <w:t>S089</w:t>
            </w:r>
          </w:p>
        </w:tc>
        <w:tc>
          <w:tcPr>
            <w:tcW w:w="4226" w:type="dxa"/>
            <w:shd w:val="clear" w:color="auto" w:fill="F5F7FB"/>
            <w:tcMar>
              <w:top w:w="80" w:type="dxa"/>
              <w:left w:w="100" w:type="dxa"/>
              <w:bottom w:w="80" w:type="dxa"/>
              <w:right w:w="100" w:type="dxa"/>
            </w:tcMar>
            <w:vAlign w:val="center"/>
          </w:tcPr>
          <w:p w14:paraId="4CD5E0F9" w14:textId="77777777" w:rsidR="005D4961" w:rsidRDefault="00E37B79">
            <w:pPr>
              <w:spacing w:before="80" w:after="80" w:line="280" w:lineRule="auto"/>
            </w:pPr>
            <w:r>
              <w:t>Intranet / Staff Engagement Portal</w:t>
            </w:r>
          </w:p>
        </w:tc>
        <w:tc>
          <w:tcPr>
            <w:tcW w:w="1500" w:type="dxa"/>
            <w:shd w:val="clear" w:color="auto" w:fill="F5F7FB"/>
            <w:tcMar>
              <w:top w:w="80" w:type="dxa"/>
              <w:left w:w="100" w:type="dxa"/>
              <w:bottom w:w="80" w:type="dxa"/>
              <w:right w:w="100" w:type="dxa"/>
            </w:tcMar>
            <w:vAlign w:val="center"/>
          </w:tcPr>
          <w:p w14:paraId="44248AAC" w14:textId="77777777" w:rsidR="005D4961" w:rsidRDefault="00E37B79">
            <w:pPr>
              <w:spacing w:before="80" w:after="80" w:line="280" w:lineRule="auto"/>
            </w:pPr>
            <w:r>
              <w:rPr>
                <w:b/>
                <w:bCs/>
              </w:rPr>
              <w:t>CCP</w:t>
            </w:r>
          </w:p>
        </w:tc>
        <w:tc>
          <w:tcPr>
            <w:tcW w:w="1200" w:type="dxa"/>
            <w:shd w:val="clear" w:color="auto" w:fill="F5F7FB"/>
            <w:tcMar>
              <w:top w:w="80" w:type="dxa"/>
              <w:left w:w="100" w:type="dxa"/>
              <w:bottom w:w="80" w:type="dxa"/>
              <w:right w:w="100" w:type="dxa"/>
            </w:tcMar>
            <w:vAlign w:val="center"/>
          </w:tcPr>
          <w:p w14:paraId="48E8B6A2" w14:textId="77777777" w:rsidR="005D4961" w:rsidRDefault="00E37B79">
            <w:pPr>
              <w:spacing w:before="80" w:after="80" w:line="280" w:lineRule="auto"/>
              <w:jc w:val="center"/>
            </w:pPr>
            <w:r>
              <w:t>C6</w:t>
            </w:r>
          </w:p>
        </w:tc>
        <w:tc>
          <w:tcPr>
            <w:tcW w:w="1200" w:type="dxa"/>
            <w:shd w:val="clear" w:color="auto" w:fill="F5F7FB"/>
            <w:tcMar>
              <w:top w:w="80" w:type="dxa"/>
              <w:left w:w="100" w:type="dxa"/>
              <w:bottom w:w="80" w:type="dxa"/>
              <w:right w:w="100" w:type="dxa"/>
            </w:tcMar>
            <w:vAlign w:val="center"/>
          </w:tcPr>
          <w:p w14:paraId="22B35000" w14:textId="77777777" w:rsidR="005D4961" w:rsidRDefault="00E37B79">
            <w:pPr>
              <w:spacing w:before="80" w:after="80" w:line="280" w:lineRule="auto"/>
              <w:jc w:val="center"/>
            </w:pPr>
            <w:r>
              <w:rPr>
                <w:b/>
                <w:bCs/>
                <w:color w:val="8B4513"/>
              </w:rPr>
              <w:t>Gap</w:t>
            </w:r>
          </w:p>
        </w:tc>
      </w:tr>
      <w:tr w:rsidR="005D4961" w14:paraId="6FA1FA29" w14:textId="77777777">
        <w:trPr>
          <w:cantSplit/>
        </w:trPr>
        <w:tc>
          <w:tcPr>
            <w:tcW w:w="900" w:type="dxa"/>
            <w:tcMar>
              <w:top w:w="80" w:type="dxa"/>
              <w:left w:w="100" w:type="dxa"/>
              <w:bottom w:w="80" w:type="dxa"/>
              <w:right w:w="100" w:type="dxa"/>
            </w:tcMar>
            <w:vAlign w:val="center"/>
          </w:tcPr>
          <w:p w14:paraId="2671FF97" w14:textId="77777777" w:rsidR="005D4961" w:rsidRDefault="00E37B79">
            <w:pPr>
              <w:spacing w:before="80" w:after="80" w:line="280" w:lineRule="auto"/>
            </w:pPr>
            <w:r>
              <w:rPr>
                <w:b/>
                <w:bCs/>
              </w:rPr>
              <w:t>S090_crisis</w:t>
            </w:r>
          </w:p>
        </w:tc>
        <w:tc>
          <w:tcPr>
            <w:tcW w:w="4226" w:type="dxa"/>
            <w:tcMar>
              <w:top w:w="80" w:type="dxa"/>
              <w:left w:w="100" w:type="dxa"/>
              <w:bottom w:w="80" w:type="dxa"/>
              <w:right w:w="100" w:type="dxa"/>
            </w:tcMar>
            <w:vAlign w:val="center"/>
          </w:tcPr>
          <w:p w14:paraId="7E671BE5" w14:textId="77777777" w:rsidR="005D4961" w:rsidRDefault="00E37B79">
            <w:pPr>
              <w:spacing w:before="80" w:after="80" w:line="280" w:lineRule="auto"/>
            </w:pPr>
            <w:r>
              <w:t>Reputation &amp; Crisis-Comms Playbook System</w:t>
            </w:r>
          </w:p>
        </w:tc>
        <w:tc>
          <w:tcPr>
            <w:tcW w:w="1500" w:type="dxa"/>
            <w:tcMar>
              <w:top w:w="80" w:type="dxa"/>
              <w:left w:w="100" w:type="dxa"/>
              <w:bottom w:w="80" w:type="dxa"/>
              <w:right w:w="100" w:type="dxa"/>
            </w:tcMar>
            <w:vAlign w:val="center"/>
          </w:tcPr>
          <w:p w14:paraId="54A60A70" w14:textId="77777777" w:rsidR="005D4961" w:rsidRDefault="00E37B79">
            <w:pPr>
              <w:spacing w:before="80" w:after="80" w:line="280" w:lineRule="auto"/>
            </w:pPr>
            <w:r>
              <w:rPr>
                <w:b/>
                <w:bCs/>
              </w:rPr>
              <w:t>CCP</w:t>
            </w:r>
          </w:p>
        </w:tc>
        <w:tc>
          <w:tcPr>
            <w:tcW w:w="1200" w:type="dxa"/>
            <w:tcMar>
              <w:top w:w="80" w:type="dxa"/>
              <w:left w:w="100" w:type="dxa"/>
              <w:bottom w:w="80" w:type="dxa"/>
              <w:right w:w="100" w:type="dxa"/>
            </w:tcMar>
            <w:vAlign w:val="center"/>
          </w:tcPr>
          <w:p w14:paraId="00EB5A43" w14:textId="77777777" w:rsidR="005D4961" w:rsidRDefault="00E37B79">
            <w:pPr>
              <w:spacing w:before="80" w:after="80" w:line="280" w:lineRule="auto"/>
              <w:jc w:val="center"/>
            </w:pPr>
            <w:r>
              <w:t>C6</w:t>
            </w:r>
          </w:p>
        </w:tc>
        <w:tc>
          <w:tcPr>
            <w:tcW w:w="1200" w:type="dxa"/>
            <w:tcMar>
              <w:top w:w="80" w:type="dxa"/>
              <w:left w:w="100" w:type="dxa"/>
              <w:bottom w:w="80" w:type="dxa"/>
              <w:right w:w="100" w:type="dxa"/>
            </w:tcMar>
            <w:vAlign w:val="center"/>
          </w:tcPr>
          <w:p w14:paraId="5FF25B35" w14:textId="77777777" w:rsidR="005D4961" w:rsidRDefault="00E37B79">
            <w:pPr>
              <w:spacing w:before="80" w:after="80" w:line="280" w:lineRule="auto"/>
              <w:jc w:val="center"/>
            </w:pPr>
            <w:r>
              <w:rPr>
                <w:b/>
                <w:bCs/>
                <w:color w:val="8B4513"/>
              </w:rPr>
              <w:t>Gap</w:t>
            </w:r>
          </w:p>
        </w:tc>
      </w:tr>
      <w:tr w:rsidR="005D4961" w14:paraId="14BCEAC1" w14:textId="77777777">
        <w:trPr>
          <w:cantSplit/>
        </w:trPr>
        <w:tc>
          <w:tcPr>
            <w:tcW w:w="900" w:type="dxa"/>
            <w:shd w:val="clear" w:color="auto" w:fill="F5F7FB"/>
            <w:tcMar>
              <w:top w:w="80" w:type="dxa"/>
              <w:left w:w="100" w:type="dxa"/>
              <w:bottom w:w="80" w:type="dxa"/>
              <w:right w:w="100" w:type="dxa"/>
            </w:tcMar>
            <w:vAlign w:val="center"/>
          </w:tcPr>
          <w:p w14:paraId="3406F081" w14:textId="77777777" w:rsidR="005D4961" w:rsidRDefault="00E37B79">
            <w:pPr>
              <w:spacing w:before="80" w:after="80" w:line="280" w:lineRule="auto"/>
            </w:pPr>
            <w:r>
              <w:rPr>
                <w:b/>
                <w:bCs/>
              </w:rPr>
              <w:t>S094</w:t>
            </w:r>
          </w:p>
        </w:tc>
        <w:tc>
          <w:tcPr>
            <w:tcW w:w="4226" w:type="dxa"/>
            <w:shd w:val="clear" w:color="auto" w:fill="F5F7FB"/>
            <w:tcMar>
              <w:top w:w="80" w:type="dxa"/>
              <w:left w:w="100" w:type="dxa"/>
              <w:bottom w:w="80" w:type="dxa"/>
              <w:right w:w="100" w:type="dxa"/>
            </w:tcMar>
            <w:vAlign w:val="center"/>
          </w:tcPr>
          <w:p w14:paraId="09455737" w14:textId="77777777" w:rsidR="005D4961" w:rsidRDefault="00E37B79">
            <w:pPr>
              <w:spacing w:before="80" w:after="80" w:line="280" w:lineRule="auto"/>
            </w:pPr>
            <w:r>
              <w:t>Institutional Self-Assessment / SAR Portal</w:t>
            </w:r>
          </w:p>
        </w:tc>
        <w:tc>
          <w:tcPr>
            <w:tcW w:w="1500" w:type="dxa"/>
            <w:shd w:val="clear" w:color="auto" w:fill="F5F7FB"/>
            <w:tcMar>
              <w:top w:w="80" w:type="dxa"/>
              <w:left w:w="100" w:type="dxa"/>
              <w:bottom w:w="80" w:type="dxa"/>
              <w:right w:w="100" w:type="dxa"/>
            </w:tcMar>
            <w:vAlign w:val="center"/>
          </w:tcPr>
          <w:p w14:paraId="442F7DFF" w14:textId="77777777" w:rsidR="005D4961" w:rsidRDefault="00E37B79">
            <w:pPr>
              <w:spacing w:before="80" w:after="80" w:line="280" w:lineRule="auto"/>
            </w:pPr>
            <w:r>
              <w:rPr>
                <w:b/>
                <w:bCs/>
              </w:rPr>
              <w:t>AQAI</w:t>
            </w:r>
          </w:p>
        </w:tc>
        <w:tc>
          <w:tcPr>
            <w:tcW w:w="1200" w:type="dxa"/>
            <w:shd w:val="clear" w:color="auto" w:fill="F5F7FB"/>
            <w:tcMar>
              <w:top w:w="80" w:type="dxa"/>
              <w:left w:w="100" w:type="dxa"/>
              <w:bottom w:w="80" w:type="dxa"/>
              <w:right w:w="100" w:type="dxa"/>
            </w:tcMar>
            <w:vAlign w:val="center"/>
          </w:tcPr>
          <w:p w14:paraId="6D016F22" w14:textId="77777777" w:rsidR="005D4961" w:rsidRDefault="00E37B79">
            <w:pPr>
              <w:spacing w:before="80" w:after="80" w:line="280" w:lineRule="auto"/>
              <w:jc w:val="center"/>
            </w:pPr>
            <w:r>
              <w:t>C4</w:t>
            </w:r>
          </w:p>
        </w:tc>
        <w:tc>
          <w:tcPr>
            <w:tcW w:w="1200" w:type="dxa"/>
            <w:shd w:val="clear" w:color="auto" w:fill="F5F7FB"/>
            <w:tcMar>
              <w:top w:w="80" w:type="dxa"/>
              <w:left w:w="100" w:type="dxa"/>
              <w:bottom w:w="80" w:type="dxa"/>
              <w:right w:w="100" w:type="dxa"/>
            </w:tcMar>
            <w:vAlign w:val="center"/>
          </w:tcPr>
          <w:p w14:paraId="6B1160D6" w14:textId="77777777" w:rsidR="005D4961" w:rsidRDefault="00E37B79">
            <w:pPr>
              <w:spacing w:before="80" w:after="80" w:line="280" w:lineRule="auto"/>
              <w:jc w:val="center"/>
            </w:pPr>
            <w:r>
              <w:rPr>
                <w:b/>
                <w:bCs/>
                <w:color w:val="8B4513"/>
              </w:rPr>
              <w:t>Gap</w:t>
            </w:r>
          </w:p>
        </w:tc>
      </w:tr>
      <w:tr w:rsidR="005D4961" w14:paraId="5079E6D9" w14:textId="77777777">
        <w:trPr>
          <w:cantSplit/>
        </w:trPr>
        <w:tc>
          <w:tcPr>
            <w:tcW w:w="900" w:type="dxa"/>
            <w:tcMar>
              <w:top w:w="80" w:type="dxa"/>
              <w:left w:w="100" w:type="dxa"/>
              <w:bottom w:w="80" w:type="dxa"/>
              <w:right w:w="100" w:type="dxa"/>
            </w:tcMar>
            <w:vAlign w:val="center"/>
          </w:tcPr>
          <w:p w14:paraId="2E86AF14" w14:textId="77777777" w:rsidR="005D4961" w:rsidRDefault="00E37B79">
            <w:pPr>
              <w:spacing w:before="80" w:after="80" w:line="280" w:lineRule="auto"/>
            </w:pPr>
            <w:r>
              <w:rPr>
                <w:b/>
                <w:bCs/>
              </w:rPr>
              <w:t>S096</w:t>
            </w:r>
          </w:p>
        </w:tc>
        <w:tc>
          <w:tcPr>
            <w:tcW w:w="4226" w:type="dxa"/>
            <w:tcMar>
              <w:top w:w="80" w:type="dxa"/>
              <w:left w:w="100" w:type="dxa"/>
              <w:bottom w:w="80" w:type="dxa"/>
              <w:right w:w="100" w:type="dxa"/>
            </w:tcMar>
            <w:vAlign w:val="center"/>
          </w:tcPr>
          <w:p w14:paraId="7FF7583F" w14:textId="77777777" w:rsidR="005D4961" w:rsidRDefault="00E37B79">
            <w:pPr>
              <w:spacing w:before="80" w:after="80" w:line="280" w:lineRule="auto"/>
            </w:pPr>
            <w:r>
              <w:t>Complaints, Whistleblowing &amp; Tip-Off Intake (QA)</w:t>
            </w:r>
          </w:p>
        </w:tc>
        <w:tc>
          <w:tcPr>
            <w:tcW w:w="1500" w:type="dxa"/>
            <w:tcMar>
              <w:top w:w="80" w:type="dxa"/>
              <w:left w:w="100" w:type="dxa"/>
              <w:bottom w:w="80" w:type="dxa"/>
              <w:right w:w="100" w:type="dxa"/>
            </w:tcMar>
            <w:vAlign w:val="center"/>
          </w:tcPr>
          <w:p w14:paraId="4F015BC0" w14:textId="77777777" w:rsidR="005D4961" w:rsidRDefault="00E37B79">
            <w:pPr>
              <w:spacing w:before="80" w:after="80" w:line="280" w:lineRule="auto"/>
            </w:pPr>
            <w:r>
              <w:rPr>
                <w:b/>
                <w:bCs/>
              </w:rPr>
              <w:t>AQAI</w:t>
            </w:r>
          </w:p>
        </w:tc>
        <w:tc>
          <w:tcPr>
            <w:tcW w:w="1200" w:type="dxa"/>
            <w:tcMar>
              <w:top w:w="80" w:type="dxa"/>
              <w:left w:w="100" w:type="dxa"/>
              <w:bottom w:w="80" w:type="dxa"/>
              <w:right w:w="100" w:type="dxa"/>
            </w:tcMar>
            <w:vAlign w:val="center"/>
          </w:tcPr>
          <w:p w14:paraId="0229C020" w14:textId="77777777" w:rsidR="005D4961" w:rsidRDefault="00E37B79">
            <w:pPr>
              <w:spacing w:before="80" w:after="80" w:line="280" w:lineRule="auto"/>
              <w:jc w:val="center"/>
            </w:pPr>
            <w:r>
              <w:t>C4</w:t>
            </w:r>
          </w:p>
        </w:tc>
        <w:tc>
          <w:tcPr>
            <w:tcW w:w="1200" w:type="dxa"/>
            <w:tcMar>
              <w:top w:w="80" w:type="dxa"/>
              <w:left w:w="100" w:type="dxa"/>
              <w:bottom w:w="80" w:type="dxa"/>
              <w:right w:w="100" w:type="dxa"/>
            </w:tcMar>
            <w:vAlign w:val="center"/>
          </w:tcPr>
          <w:p w14:paraId="16BC4A45" w14:textId="77777777" w:rsidR="005D4961" w:rsidRDefault="00E37B79">
            <w:pPr>
              <w:spacing w:before="80" w:after="80" w:line="280" w:lineRule="auto"/>
              <w:jc w:val="center"/>
            </w:pPr>
            <w:r>
              <w:rPr>
                <w:b/>
                <w:bCs/>
                <w:color w:val="8B4513"/>
              </w:rPr>
              <w:t>Gap</w:t>
            </w:r>
          </w:p>
        </w:tc>
      </w:tr>
      <w:tr w:rsidR="005D4961" w14:paraId="0C0EBAA9" w14:textId="77777777">
        <w:trPr>
          <w:cantSplit/>
        </w:trPr>
        <w:tc>
          <w:tcPr>
            <w:tcW w:w="900" w:type="dxa"/>
            <w:shd w:val="clear" w:color="auto" w:fill="F5F7FB"/>
            <w:tcMar>
              <w:top w:w="80" w:type="dxa"/>
              <w:left w:w="100" w:type="dxa"/>
              <w:bottom w:w="80" w:type="dxa"/>
              <w:right w:w="100" w:type="dxa"/>
            </w:tcMar>
            <w:vAlign w:val="center"/>
          </w:tcPr>
          <w:p w14:paraId="6F9A02FF" w14:textId="77777777" w:rsidR="005D4961" w:rsidRDefault="00E37B79">
            <w:pPr>
              <w:spacing w:before="80" w:after="80" w:line="280" w:lineRule="auto"/>
            </w:pPr>
            <w:r>
              <w:rPr>
                <w:b/>
                <w:bCs/>
              </w:rPr>
              <w:t>S099b</w:t>
            </w:r>
          </w:p>
        </w:tc>
        <w:tc>
          <w:tcPr>
            <w:tcW w:w="4226" w:type="dxa"/>
            <w:shd w:val="clear" w:color="auto" w:fill="F5F7FB"/>
            <w:tcMar>
              <w:top w:w="80" w:type="dxa"/>
              <w:left w:w="100" w:type="dxa"/>
              <w:bottom w:w="80" w:type="dxa"/>
              <w:right w:w="100" w:type="dxa"/>
            </w:tcMar>
            <w:vAlign w:val="center"/>
          </w:tcPr>
          <w:p w14:paraId="0271ED9F" w14:textId="77777777" w:rsidR="005D4961" w:rsidRDefault="00E37B79">
            <w:pPr>
              <w:spacing w:before="80" w:after="80" w:line="280" w:lineRule="auto"/>
            </w:pPr>
            <w:r>
              <w:t>Action-Plan &amp; Conditions Management for Suspended Licences</w:t>
            </w:r>
          </w:p>
        </w:tc>
        <w:tc>
          <w:tcPr>
            <w:tcW w:w="1500" w:type="dxa"/>
            <w:shd w:val="clear" w:color="auto" w:fill="F5F7FB"/>
            <w:tcMar>
              <w:top w:w="80" w:type="dxa"/>
              <w:left w:w="100" w:type="dxa"/>
              <w:bottom w:w="80" w:type="dxa"/>
              <w:right w:w="100" w:type="dxa"/>
            </w:tcMar>
            <w:vAlign w:val="center"/>
          </w:tcPr>
          <w:p w14:paraId="67B59F56" w14:textId="77777777" w:rsidR="005D4961" w:rsidRDefault="00E37B79">
            <w:pPr>
              <w:spacing w:before="80" w:after="80" w:line="280" w:lineRule="auto"/>
            </w:pPr>
            <w:r>
              <w:rPr>
                <w:b/>
                <w:bCs/>
              </w:rPr>
              <w:t>AQAI</w:t>
            </w:r>
          </w:p>
        </w:tc>
        <w:tc>
          <w:tcPr>
            <w:tcW w:w="1200" w:type="dxa"/>
            <w:shd w:val="clear" w:color="auto" w:fill="F5F7FB"/>
            <w:tcMar>
              <w:top w:w="80" w:type="dxa"/>
              <w:left w:w="100" w:type="dxa"/>
              <w:bottom w:w="80" w:type="dxa"/>
              <w:right w:w="100" w:type="dxa"/>
            </w:tcMar>
            <w:vAlign w:val="center"/>
          </w:tcPr>
          <w:p w14:paraId="3DAE9763" w14:textId="77777777" w:rsidR="005D4961" w:rsidRDefault="00E37B79">
            <w:pPr>
              <w:spacing w:before="80" w:after="80" w:line="280" w:lineRule="auto"/>
              <w:jc w:val="center"/>
            </w:pPr>
            <w:r>
              <w:t>C4</w:t>
            </w:r>
          </w:p>
        </w:tc>
        <w:tc>
          <w:tcPr>
            <w:tcW w:w="1200" w:type="dxa"/>
            <w:shd w:val="clear" w:color="auto" w:fill="F5F7FB"/>
            <w:tcMar>
              <w:top w:w="80" w:type="dxa"/>
              <w:left w:w="100" w:type="dxa"/>
              <w:bottom w:w="80" w:type="dxa"/>
              <w:right w:w="100" w:type="dxa"/>
            </w:tcMar>
            <w:vAlign w:val="center"/>
          </w:tcPr>
          <w:p w14:paraId="6DF28615" w14:textId="77777777" w:rsidR="005D4961" w:rsidRDefault="00E37B79">
            <w:pPr>
              <w:spacing w:before="80" w:after="80" w:line="280" w:lineRule="auto"/>
              <w:jc w:val="center"/>
            </w:pPr>
            <w:r>
              <w:rPr>
                <w:b/>
                <w:bCs/>
                <w:color w:val="8B4513"/>
              </w:rPr>
              <w:t>Gap</w:t>
            </w:r>
          </w:p>
        </w:tc>
      </w:tr>
      <w:tr w:rsidR="005D4961" w14:paraId="6C35D70E" w14:textId="77777777">
        <w:trPr>
          <w:cantSplit/>
        </w:trPr>
        <w:tc>
          <w:tcPr>
            <w:tcW w:w="900" w:type="dxa"/>
            <w:tcMar>
              <w:top w:w="80" w:type="dxa"/>
              <w:left w:w="100" w:type="dxa"/>
              <w:bottom w:w="80" w:type="dxa"/>
              <w:right w:w="100" w:type="dxa"/>
            </w:tcMar>
            <w:vAlign w:val="center"/>
          </w:tcPr>
          <w:p w14:paraId="2C1B8F95" w14:textId="77777777" w:rsidR="005D4961" w:rsidRDefault="00E37B79">
            <w:pPr>
              <w:spacing w:before="80" w:after="80" w:line="280" w:lineRule="auto"/>
            </w:pPr>
            <w:r>
              <w:rPr>
                <w:b/>
                <w:bCs/>
              </w:rPr>
              <w:t>S099c</w:t>
            </w:r>
          </w:p>
        </w:tc>
        <w:tc>
          <w:tcPr>
            <w:tcW w:w="4226" w:type="dxa"/>
            <w:tcMar>
              <w:top w:w="80" w:type="dxa"/>
              <w:left w:w="100" w:type="dxa"/>
              <w:bottom w:w="80" w:type="dxa"/>
              <w:right w:w="100" w:type="dxa"/>
            </w:tcMar>
            <w:vAlign w:val="center"/>
          </w:tcPr>
          <w:p w14:paraId="386004B9" w14:textId="77777777" w:rsidR="005D4961" w:rsidRDefault="00E37B79">
            <w:pPr>
              <w:spacing w:before="80" w:after="80" w:line="280" w:lineRule="auto"/>
            </w:pPr>
            <w:r>
              <w:t>QA Cycle Calendar &amp; Auto-Deadline Engine</w:t>
            </w:r>
          </w:p>
        </w:tc>
        <w:tc>
          <w:tcPr>
            <w:tcW w:w="1500" w:type="dxa"/>
            <w:tcMar>
              <w:top w:w="80" w:type="dxa"/>
              <w:left w:w="100" w:type="dxa"/>
              <w:bottom w:w="80" w:type="dxa"/>
              <w:right w:w="100" w:type="dxa"/>
            </w:tcMar>
            <w:vAlign w:val="center"/>
          </w:tcPr>
          <w:p w14:paraId="56A1EC85" w14:textId="77777777" w:rsidR="005D4961" w:rsidRDefault="00E37B79">
            <w:pPr>
              <w:spacing w:before="80" w:after="80" w:line="280" w:lineRule="auto"/>
            </w:pPr>
            <w:r>
              <w:rPr>
                <w:b/>
                <w:bCs/>
              </w:rPr>
              <w:t>AQAI</w:t>
            </w:r>
          </w:p>
        </w:tc>
        <w:tc>
          <w:tcPr>
            <w:tcW w:w="1200" w:type="dxa"/>
            <w:tcMar>
              <w:top w:w="80" w:type="dxa"/>
              <w:left w:w="100" w:type="dxa"/>
              <w:bottom w:w="80" w:type="dxa"/>
              <w:right w:w="100" w:type="dxa"/>
            </w:tcMar>
            <w:vAlign w:val="center"/>
          </w:tcPr>
          <w:p w14:paraId="1CFB96D1" w14:textId="77777777" w:rsidR="005D4961" w:rsidRDefault="00E37B79">
            <w:pPr>
              <w:spacing w:before="80" w:after="80" w:line="280" w:lineRule="auto"/>
              <w:jc w:val="center"/>
            </w:pPr>
            <w:r>
              <w:t>C4</w:t>
            </w:r>
          </w:p>
        </w:tc>
        <w:tc>
          <w:tcPr>
            <w:tcW w:w="1200" w:type="dxa"/>
            <w:tcMar>
              <w:top w:w="80" w:type="dxa"/>
              <w:left w:w="100" w:type="dxa"/>
              <w:bottom w:w="80" w:type="dxa"/>
              <w:right w:w="100" w:type="dxa"/>
            </w:tcMar>
            <w:vAlign w:val="center"/>
          </w:tcPr>
          <w:p w14:paraId="7AD583FF" w14:textId="77777777" w:rsidR="005D4961" w:rsidRDefault="00E37B79">
            <w:pPr>
              <w:spacing w:before="80" w:after="80" w:line="280" w:lineRule="auto"/>
              <w:jc w:val="center"/>
            </w:pPr>
            <w:r>
              <w:rPr>
                <w:b/>
                <w:bCs/>
                <w:color w:val="8B4513"/>
              </w:rPr>
              <w:t>Gap</w:t>
            </w:r>
          </w:p>
        </w:tc>
      </w:tr>
      <w:tr w:rsidR="005D4961" w14:paraId="629EFC9B" w14:textId="77777777">
        <w:trPr>
          <w:cantSplit/>
        </w:trPr>
        <w:tc>
          <w:tcPr>
            <w:tcW w:w="900" w:type="dxa"/>
            <w:shd w:val="clear" w:color="auto" w:fill="F5F7FB"/>
            <w:tcMar>
              <w:top w:w="80" w:type="dxa"/>
              <w:left w:w="100" w:type="dxa"/>
              <w:bottom w:w="80" w:type="dxa"/>
              <w:right w:w="100" w:type="dxa"/>
            </w:tcMar>
            <w:vAlign w:val="center"/>
          </w:tcPr>
          <w:p w14:paraId="688812DE" w14:textId="77777777" w:rsidR="005D4961" w:rsidRDefault="00E37B79">
            <w:pPr>
              <w:spacing w:before="80" w:after="80" w:line="280" w:lineRule="auto"/>
            </w:pPr>
            <w:r>
              <w:rPr>
                <w:b/>
                <w:bCs/>
              </w:rPr>
              <w:t>S104</w:t>
            </w:r>
          </w:p>
        </w:tc>
        <w:tc>
          <w:tcPr>
            <w:tcW w:w="4226" w:type="dxa"/>
            <w:shd w:val="clear" w:color="auto" w:fill="F5F7FB"/>
            <w:tcMar>
              <w:top w:w="80" w:type="dxa"/>
              <w:left w:w="100" w:type="dxa"/>
              <w:bottom w:w="80" w:type="dxa"/>
              <w:right w:w="100" w:type="dxa"/>
            </w:tcMar>
            <w:vAlign w:val="center"/>
          </w:tcPr>
          <w:p w14:paraId="4748C64F" w14:textId="77777777" w:rsidR="005D4961" w:rsidRDefault="00E37B79">
            <w:pPr>
              <w:spacing w:before="80" w:after="80" w:line="280" w:lineRule="auto"/>
            </w:pPr>
            <w:r>
              <w:t>Integrated Library Management System (ILS)</w:t>
            </w:r>
          </w:p>
        </w:tc>
        <w:tc>
          <w:tcPr>
            <w:tcW w:w="1500" w:type="dxa"/>
            <w:shd w:val="clear" w:color="auto" w:fill="F5F7FB"/>
            <w:tcMar>
              <w:top w:w="80" w:type="dxa"/>
              <w:left w:w="100" w:type="dxa"/>
              <w:bottom w:w="80" w:type="dxa"/>
              <w:right w:w="100" w:type="dxa"/>
            </w:tcMar>
            <w:vAlign w:val="center"/>
          </w:tcPr>
          <w:p w14:paraId="4DECA19C" w14:textId="77777777" w:rsidR="005D4961" w:rsidRDefault="00E37B79">
            <w:pPr>
              <w:spacing w:before="80" w:after="80" w:line="280" w:lineRule="auto"/>
            </w:pPr>
            <w:r>
              <w:rPr>
                <w:b/>
                <w:bCs/>
              </w:rPr>
              <w:t>LRKS</w:t>
            </w:r>
          </w:p>
        </w:tc>
        <w:tc>
          <w:tcPr>
            <w:tcW w:w="1200" w:type="dxa"/>
            <w:shd w:val="clear" w:color="auto" w:fill="F5F7FB"/>
            <w:tcMar>
              <w:top w:w="80" w:type="dxa"/>
              <w:left w:w="100" w:type="dxa"/>
              <w:bottom w:w="80" w:type="dxa"/>
              <w:right w:w="100" w:type="dxa"/>
            </w:tcMar>
            <w:vAlign w:val="center"/>
          </w:tcPr>
          <w:p w14:paraId="0A00C082" w14:textId="77777777" w:rsidR="005D4961" w:rsidRDefault="00E37B79">
            <w:pPr>
              <w:spacing w:before="80" w:after="80" w:line="280" w:lineRule="auto"/>
              <w:jc w:val="center"/>
            </w:pPr>
            <w:r>
              <w:t>C5</w:t>
            </w:r>
          </w:p>
        </w:tc>
        <w:tc>
          <w:tcPr>
            <w:tcW w:w="1200" w:type="dxa"/>
            <w:shd w:val="clear" w:color="auto" w:fill="F5F7FB"/>
            <w:tcMar>
              <w:top w:w="80" w:type="dxa"/>
              <w:left w:w="100" w:type="dxa"/>
              <w:bottom w:w="80" w:type="dxa"/>
              <w:right w:w="100" w:type="dxa"/>
            </w:tcMar>
            <w:vAlign w:val="center"/>
          </w:tcPr>
          <w:p w14:paraId="59E5DEBE" w14:textId="77777777" w:rsidR="005D4961" w:rsidRDefault="00E37B79">
            <w:pPr>
              <w:spacing w:before="80" w:after="80" w:line="280" w:lineRule="auto"/>
              <w:jc w:val="center"/>
            </w:pPr>
            <w:r>
              <w:rPr>
                <w:b/>
                <w:bCs/>
                <w:color w:val="8B4513"/>
              </w:rPr>
              <w:t>Gap</w:t>
            </w:r>
          </w:p>
        </w:tc>
      </w:tr>
      <w:tr w:rsidR="005D4961" w14:paraId="686B6D8C" w14:textId="77777777">
        <w:trPr>
          <w:cantSplit/>
        </w:trPr>
        <w:tc>
          <w:tcPr>
            <w:tcW w:w="900" w:type="dxa"/>
            <w:tcMar>
              <w:top w:w="80" w:type="dxa"/>
              <w:left w:w="100" w:type="dxa"/>
              <w:bottom w:w="80" w:type="dxa"/>
              <w:right w:w="100" w:type="dxa"/>
            </w:tcMar>
            <w:vAlign w:val="center"/>
          </w:tcPr>
          <w:p w14:paraId="084DC17F" w14:textId="77777777" w:rsidR="005D4961" w:rsidRDefault="00E37B79">
            <w:pPr>
              <w:spacing w:before="80" w:after="80" w:line="280" w:lineRule="auto"/>
            </w:pPr>
            <w:r>
              <w:rPr>
                <w:b/>
                <w:bCs/>
              </w:rPr>
              <w:t>S110</w:t>
            </w:r>
          </w:p>
        </w:tc>
        <w:tc>
          <w:tcPr>
            <w:tcW w:w="4226" w:type="dxa"/>
            <w:tcMar>
              <w:top w:w="80" w:type="dxa"/>
              <w:left w:w="100" w:type="dxa"/>
              <w:bottom w:w="80" w:type="dxa"/>
              <w:right w:w="100" w:type="dxa"/>
            </w:tcMar>
            <w:vAlign w:val="center"/>
          </w:tcPr>
          <w:p w14:paraId="2A04C9EE" w14:textId="77777777" w:rsidR="005D4961" w:rsidRDefault="00E37B79">
            <w:pPr>
              <w:spacing w:before="80" w:after="80" w:line="280" w:lineRule="auto"/>
            </w:pPr>
            <w:r>
              <w:t>Legal Research Database Integrations</w:t>
            </w:r>
          </w:p>
        </w:tc>
        <w:tc>
          <w:tcPr>
            <w:tcW w:w="1500" w:type="dxa"/>
            <w:tcMar>
              <w:top w:w="80" w:type="dxa"/>
              <w:left w:w="100" w:type="dxa"/>
              <w:bottom w:w="80" w:type="dxa"/>
              <w:right w:w="100" w:type="dxa"/>
            </w:tcMar>
            <w:vAlign w:val="center"/>
          </w:tcPr>
          <w:p w14:paraId="14C36A0F" w14:textId="77777777" w:rsidR="005D4961" w:rsidRDefault="00E37B79">
            <w:pPr>
              <w:spacing w:before="80" w:after="80" w:line="280" w:lineRule="auto"/>
            </w:pPr>
            <w:r>
              <w:rPr>
                <w:b/>
                <w:bCs/>
              </w:rPr>
              <w:t>LRKS</w:t>
            </w:r>
          </w:p>
        </w:tc>
        <w:tc>
          <w:tcPr>
            <w:tcW w:w="1200" w:type="dxa"/>
            <w:tcMar>
              <w:top w:w="80" w:type="dxa"/>
              <w:left w:w="100" w:type="dxa"/>
              <w:bottom w:w="80" w:type="dxa"/>
              <w:right w:w="100" w:type="dxa"/>
            </w:tcMar>
            <w:vAlign w:val="center"/>
          </w:tcPr>
          <w:p w14:paraId="27C87693" w14:textId="77777777" w:rsidR="005D4961" w:rsidRDefault="00E37B79">
            <w:pPr>
              <w:spacing w:before="80" w:after="80" w:line="280" w:lineRule="auto"/>
              <w:jc w:val="center"/>
            </w:pPr>
            <w:r>
              <w:t>C5</w:t>
            </w:r>
          </w:p>
        </w:tc>
        <w:tc>
          <w:tcPr>
            <w:tcW w:w="1200" w:type="dxa"/>
            <w:tcMar>
              <w:top w:w="80" w:type="dxa"/>
              <w:left w:w="100" w:type="dxa"/>
              <w:bottom w:w="80" w:type="dxa"/>
              <w:right w:w="100" w:type="dxa"/>
            </w:tcMar>
            <w:vAlign w:val="center"/>
          </w:tcPr>
          <w:p w14:paraId="5079B6EC" w14:textId="77777777" w:rsidR="005D4961" w:rsidRDefault="00E37B79">
            <w:pPr>
              <w:spacing w:before="80" w:after="80" w:line="280" w:lineRule="auto"/>
              <w:jc w:val="center"/>
            </w:pPr>
            <w:r>
              <w:rPr>
                <w:b/>
                <w:bCs/>
                <w:color w:val="8B4513"/>
              </w:rPr>
              <w:t>Gap</w:t>
            </w:r>
          </w:p>
        </w:tc>
      </w:tr>
      <w:tr w:rsidR="005D4961" w14:paraId="0A71553C" w14:textId="77777777">
        <w:trPr>
          <w:cantSplit/>
        </w:trPr>
        <w:tc>
          <w:tcPr>
            <w:tcW w:w="900" w:type="dxa"/>
            <w:shd w:val="clear" w:color="auto" w:fill="F5F7FB"/>
            <w:tcMar>
              <w:top w:w="80" w:type="dxa"/>
              <w:left w:w="100" w:type="dxa"/>
              <w:bottom w:w="80" w:type="dxa"/>
              <w:right w:w="100" w:type="dxa"/>
            </w:tcMar>
            <w:vAlign w:val="center"/>
          </w:tcPr>
          <w:p w14:paraId="7C5690B0" w14:textId="77777777" w:rsidR="005D4961" w:rsidRDefault="00E37B79">
            <w:pPr>
              <w:spacing w:before="80" w:after="80" w:line="280" w:lineRule="auto"/>
            </w:pPr>
            <w:r>
              <w:rPr>
                <w:b/>
                <w:bCs/>
              </w:rPr>
              <w:t>S132</w:t>
            </w:r>
          </w:p>
        </w:tc>
        <w:tc>
          <w:tcPr>
            <w:tcW w:w="4226" w:type="dxa"/>
            <w:shd w:val="clear" w:color="auto" w:fill="F5F7FB"/>
            <w:tcMar>
              <w:top w:w="80" w:type="dxa"/>
              <w:left w:w="100" w:type="dxa"/>
              <w:bottom w:w="80" w:type="dxa"/>
              <w:right w:w="100" w:type="dxa"/>
            </w:tcMar>
            <w:vAlign w:val="center"/>
          </w:tcPr>
          <w:p w14:paraId="1FF9A14E" w14:textId="77777777" w:rsidR="005D4961" w:rsidRDefault="00E37B79">
            <w:pPr>
              <w:spacing w:before="80" w:after="80" w:line="280" w:lineRule="auto"/>
            </w:pPr>
            <w:r>
              <w:t>e-Procurement / Sourcing Suite (PPRA-compliant)</w:t>
            </w:r>
          </w:p>
        </w:tc>
        <w:tc>
          <w:tcPr>
            <w:tcW w:w="1500" w:type="dxa"/>
            <w:shd w:val="clear" w:color="auto" w:fill="F5F7FB"/>
            <w:tcMar>
              <w:top w:w="80" w:type="dxa"/>
              <w:left w:w="100" w:type="dxa"/>
              <w:bottom w:w="80" w:type="dxa"/>
              <w:right w:w="100" w:type="dxa"/>
            </w:tcMar>
            <w:vAlign w:val="center"/>
          </w:tcPr>
          <w:p w14:paraId="46AE006E" w14:textId="77777777" w:rsidR="005D4961" w:rsidRDefault="00E37B79">
            <w:pPr>
              <w:spacing w:before="80" w:after="80" w:line="280" w:lineRule="auto"/>
            </w:pPr>
            <w:r>
              <w:rPr>
                <w:b/>
                <w:bCs/>
              </w:rPr>
              <w:t>RMF</w:t>
            </w:r>
          </w:p>
        </w:tc>
        <w:tc>
          <w:tcPr>
            <w:tcW w:w="1200" w:type="dxa"/>
            <w:shd w:val="clear" w:color="auto" w:fill="F5F7FB"/>
            <w:tcMar>
              <w:top w:w="80" w:type="dxa"/>
              <w:left w:w="100" w:type="dxa"/>
              <w:bottom w:w="80" w:type="dxa"/>
              <w:right w:w="100" w:type="dxa"/>
            </w:tcMar>
            <w:vAlign w:val="center"/>
          </w:tcPr>
          <w:p w14:paraId="1C5366A9" w14:textId="77777777" w:rsidR="005D4961" w:rsidRDefault="00E37B79">
            <w:pPr>
              <w:spacing w:before="80" w:after="80" w:line="280" w:lineRule="auto"/>
              <w:jc w:val="center"/>
            </w:pPr>
            <w:r>
              <w:t>C8</w:t>
            </w:r>
          </w:p>
        </w:tc>
        <w:tc>
          <w:tcPr>
            <w:tcW w:w="1200" w:type="dxa"/>
            <w:shd w:val="clear" w:color="auto" w:fill="F5F7FB"/>
            <w:tcMar>
              <w:top w:w="80" w:type="dxa"/>
              <w:left w:w="100" w:type="dxa"/>
              <w:bottom w:w="80" w:type="dxa"/>
              <w:right w:w="100" w:type="dxa"/>
            </w:tcMar>
            <w:vAlign w:val="center"/>
          </w:tcPr>
          <w:p w14:paraId="46962E0C" w14:textId="77777777" w:rsidR="005D4961" w:rsidRDefault="00E37B79">
            <w:pPr>
              <w:spacing w:before="80" w:after="80" w:line="280" w:lineRule="auto"/>
              <w:jc w:val="center"/>
            </w:pPr>
            <w:r>
              <w:rPr>
                <w:b/>
                <w:bCs/>
                <w:color w:val="8B4513"/>
              </w:rPr>
              <w:t>Gap</w:t>
            </w:r>
          </w:p>
        </w:tc>
      </w:tr>
      <w:tr w:rsidR="005D4961" w14:paraId="0E0A14C1" w14:textId="77777777">
        <w:trPr>
          <w:cantSplit/>
        </w:trPr>
        <w:tc>
          <w:tcPr>
            <w:tcW w:w="900" w:type="dxa"/>
            <w:tcMar>
              <w:top w:w="80" w:type="dxa"/>
              <w:left w:w="100" w:type="dxa"/>
              <w:bottom w:w="80" w:type="dxa"/>
              <w:right w:w="100" w:type="dxa"/>
            </w:tcMar>
            <w:vAlign w:val="center"/>
          </w:tcPr>
          <w:p w14:paraId="38DF8E3A" w14:textId="77777777" w:rsidR="005D4961" w:rsidRDefault="00E37B79">
            <w:pPr>
              <w:spacing w:before="80" w:after="80" w:line="280" w:lineRule="auto"/>
            </w:pPr>
            <w:r>
              <w:rPr>
                <w:b/>
                <w:bCs/>
              </w:rPr>
              <w:t>S133</w:t>
            </w:r>
          </w:p>
        </w:tc>
        <w:tc>
          <w:tcPr>
            <w:tcW w:w="4226" w:type="dxa"/>
            <w:tcMar>
              <w:top w:w="80" w:type="dxa"/>
              <w:left w:w="100" w:type="dxa"/>
              <w:bottom w:w="80" w:type="dxa"/>
              <w:right w:w="100" w:type="dxa"/>
            </w:tcMar>
            <w:vAlign w:val="center"/>
          </w:tcPr>
          <w:p w14:paraId="73602015" w14:textId="77777777" w:rsidR="005D4961" w:rsidRDefault="00E37B79">
            <w:pPr>
              <w:spacing w:before="80" w:after="80" w:line="280" w:lineRule="auto"/>
            </w:pPr>
            <w:r>
              <w:t>Vendor Master &amp; Supplier Self-Service Portal</w:t>
            </w:r>
          </w:p>
        </w:tc>
        <w:tc>
          <w:tcPr>
            <w:tcW w:w="1500" w:type="dxa"/>
            <w:tcMar>
              <w:top w:w="80" w:type="dxa"/>
              <w:left w:w="100" w:type="dxa"/>
              <w:bottom w:w="80" w:type="dxa"/>
              <w:right w:w="100" w:type="dxa"/>
            </w:tcMar>
            <w:vAlign w:val="center"/>
          </w:tcPr>
          <w:p w14:paraId="49BBBDBD" w14:textId="77777777" w:rsidR="005D4961" w:rsidRDefault="00E37B79">
            <w:pPr>
              <w:spacing w:before="80" w:after="80" w:line="280" w:lineRule="auto"/>
            </w:pPr>
            <w:r>
              <w:rPr>
                <w:b/>
                <w:bCs/>
              </w:rPr>
              <w:t>RMF</w:t>
            </w:r>
          </w:p>
        </w:tc>
        <w:tc>
          <w:tcPr>
            <w:tcW w:w="1200" w:type="dxa"/>
            <w:tcMar>
              <w:top w:w="80" w:type="dxa"/>
              <w:left w:w="100" w:type="dxa"/>
              <w:bottom w:w="80" w:type="dxa"/>
              <w:right w:w="100" w:type="dxa"/>
            </w:tcMar>
            <w:vAlign w:val="center"/>
          </w:tcPr>
          <w:p w14:paraId="426ADC18" w14:textId="77777777" w:rsidR="005D4961" w:rsidRDefault="00E37B79">
            <w:pPr>
              <w:spacing w:before="80" w:after="80" w:line="280" w:lineRule="auto"/>
              <w:jc w:val="center"/>
            </w:pPr>
            <w:r>
              <w:t>C8</w:t>
            </w:r>
          </w:p>
        </w:tc>
        <w:tc>
          <w:tcPr>
            <w:tcW w:w="1200" w:type="dxa"/>
            <w:tcMar>
              <w:top w:w="80" w:type="dxa"/>
              <w:left w:w="100" w:type="dxa"/>
              <w:bottom w:w="80" w:type="dxa"/>
              <w:right w:w="100" w:type="dxa"/>
            </w:tcMar>
            <w:vAlign w:val="center"/>
          </w:tcPr>
          <w:p w14:paraId="188A55CB" w14:textId="77777777" w:rsidR="005D4961" w:rsidRDefault="00E37B79">
            <w:pPr>
              <w:spacing w:before="80" w:after="80" w:line="280" w:lineRule="auto"/>
              <w:jc w:val="center"/>
            </w:pPr>
            <w:r>
              <w:rPr>
                <w:b/>
                <w:bCs/>
                <w:color w:val="8B4513"/>
              </w:rPr>
              <w:t>Gap</w:t>
            </w:r>
          </w:p>
        </w:tc>
      </w:tr>
      <w:tr w:rsidR="005D4961" w14:paraId="70CE0821" w14:textId="77777777">
        <w:trPr>
          <w:cantSplit/>
        </w:trPr>
        <w:tc>
          <w:tcPr>
            <w:tcW w:w="900" w:type="dxa"/>
            <w:shd w:val="clear" w:color="auto" w:fill="F5F7FB"/>
            <w:tcMar>
              <w:top w:w="80" w:type="dxa"/>
              <w:left w:w="100" w:type="dxa"/>
              <w:bottom w:w="80" w:type="dxa"/>
              <w:right w:w="100" w:type="dxa"/>
            </w:tcMar>
            <w:vAlign w:val="center"/>
          </w:tcPr>
          <w:p w14:paraId="33CAF8F2" w14:textId="77777777" w:rsidR="005D4961" w:rsidRDefault="00E37B79">
            <w:pPr>
              <w:spacing w:before="80" w:after="80" w:line="280" w:lineRule="auto"/>
            </w:pPr>
            <w:r>
              <w:rPr>
                <w:b/>
                <w:bCs/>
              </w:rPr>
              <w:t>S135</w:t>
            </w:r>
          </w:p>
        </w:tc>
        <w:tc>
          <w:tcPr>
            <w:tcW w:w="4226" w:type="dxa"/>
            <w:shd w:val="clear" w:color="auto" w:fill="F5F7FB"/>
            <w:tcMar>
              <w:top w:w="80" w:type="dxa"/>
              <w:left w:w="100" w:type="dxa"/>
              <w:bottom w:w="80" w:type="dxa"/>
              <w:right w:w="100" w:type="dxa"/>
            </w:tcMar>
            <w:vAlign w:val="center"/>
          </w:tcPr>
          <w:p w14:paraId="0CBD24AC" w14:textId="77777777" w:rsidR="005D4961" w:rsidRDefault="00E37B79">
            <w:pPr>
              <w:spacing w:before="80" w:after="80" w:line="280" w:lineRule="auto"/>
            </w:pPr>
            <w:r>
              <w:t>Purchase Order &amp; 3-Way Match Engine</w:t>
            </w:r>
          </w:p>
        </w:tc>
        <w:tc>
          <w:tcPr>
            <w:tcW w:w="1500" w:type="dxa"/>
            <w:shd w:val="clear" w:color="auto" w:fill="F5F7FB"/>
            <w:tcMar>
              <w:top w:w="80" w:type="dxa"/>
              <w:left w:w="100" w:type="dxa"/>
              <w:bottom w:w="80" w:type="dxa"/>
              <w:right w:w="100" w:type="dxa"/>
            </w:tcMar>
            <w:vAlign w:val="center"/>
          </w:tcPr>
          <w:p w14:paraId="4F349C45" w14:textId="77777777" w:rsidR="005D4961" w:rsidRDefault="00E37B79">
            <w:pPr>
              <w:spacing w:before="80" w:after="80" w:line="280" w:lineRule="auto"/>
            </w:pPr>
            <w:r>
              <w:rPr>
                <w:b/>
                <w:bCs/>
              </w:rPr>
              <w:t>RMF</w:t>
            </w:r>
          </w:p>
        </w:tc>
        <w:tc>
          <w:tcPr>
            <w:tcW w:w="1200" w:type="dxa"/>
            <w:shd w:val="clear" w:color="auto" w:fill="F5F7FB"/>
            <w:tcMar>
              <w:top w:w="80" w:type="dxa"/>
              <w:left w:w="100" w:type="dxa"/>
              <w:bottom w:w="80" w:type="dxa"/>
              <w:right w:w="100" w:type="dxa"/>
            </w:tcMar>
            <w:vAlign w:val="center"/>
          </w:tcPr>
          <w:p w14:paraId="305BEF57" w14:textId="77777777" w:rsidR="005D4961" w:rsidRDefault="00E37B79">
            <w:pPr>
              <w:spacing w:before="80" w:after="80" w:line="280" w:lineRule="auto"/>
              <w:jc w:val="center"/>
            </w:pPr>
            <w:r>
              <w:t>C8</w:t>
            </w:r>
          </w:p>
        </w:tc>
        <w:tc>
          <w:tcPr>
            <w:tcW w:w="1200" w:type="dxa"/>
            <w:shd w:val="clear" w:color="auto" w:fill="F5F7FB"/>
            <w:tcMar>
              <w:top w:w="80" w:type="dxa"/>
              <w:left w:w="100" w:type="dxa"/>
              <w:bottom w:w="80" w:type="dxa"/>
              <w:right w:w="100" w:type="dxa"/>
            </w:tcMar>
            <w:vAlign w:val="center"/>
          </w:tcPr>
          <w:p w14:paraId="51F9A223" w14:textId="77777777" w:rsidR="005D4961" w:rsidRDefault="00E37B79">
            <w:pPr>
              <w:spacing w:before="80" w:after="80" w:line="280" w:lineRule="auto"/>
              <w:jc w:val="center"/>
            </w:pPr>
            <w:r>
              <w:rPr>
                <w:b/>
                <w:bCs/>
                <w:color w:val="8B4513"/>
              </w:rPr>
              <w:t>Gap</w:t>
            </w:r>
          </w:p>
        </w:tc>
      </w:tr>
      <w:tr w:rsidR="005D4961" w14:paraId="28214499" w14:textId="77777777">
        <w:trPr>
          <w:cantSplit/>
        </w:trPr>
        <w:tc>
          <w:tcPr>
            <w:tcW w:w="900" w:type="dxa"/>
            <w:tcMar>
              <w:top w:w="80" w:type="dxa"/>
              <w:left w:w="100" w:type="dxa"/>
              <w:bottom w:w="80" w:type="dxa"/>
              <w:right w:w="100" w:type="dxa"/>
            </w:tcMar>
            <w:vAlign w:val="center"/>
          </w:tcPr>
          <w:p w14:paraId="2B1ADE03" w14:textId="77777777" w:rsidR="005D4961" w:rsidRDefault="00E37B79">
            <w:pPr>
              <w:spacing w:before="80" w:after="80" w:line="280" w:lineRule="auto"/>
            </w:pPr>
            <w:r>
              <w:rPr>
                <w:b/>
                <w:bCs/>
              </w:rPr>
              <w:t>S138</w:t>
            </w:r>
          </w:p>
        </w:tc>
        <w:tc>
          <w:tcPr>
            <w:tcW w:w="4226" w:type="dxa"/>
            <w:tcMar>
              <w:top w:w="80" w:type="dxa"/>
              <w:left w:w="100" w:type="dxa"/>
              <w:bottom w:w="80" w:type="dxa"/>
              <w:right w:w="100" w:type="dxa"/>
            </w:tcMar>
            <w:vAlign w:val="center"/>
          </w:tcPr>
          <w:p w14:paraId="40C3F4E1" w14:textId="77777777" w:rsidR="005D4961" w:rsidRDefault="00E37B79">
            <w:pPr>
              <w:spacing w:before="80" w:after="80" w:line="280" w:lineRule="auto"/>
            </w:pPr>
            <w:r>
              <w:t>Financial Management System</w:t>
            </w:r>
          </w:p>
        </w:tc>
        <w:tc>
          <w:tcPr>
            <w:tcW w:w="1500" w:type="dxa"/>
            <w:tcMar>
              <w:top w:w="80" w:type="dxa"/>
              <w:left w:w="100" w:type="dxa"/>
              <w:bottom w:w="80" w:type="dxa"/>
              <w:right w:w="100" w:type="dxa"/>
            </w:tcMar>
            <w:vAlign w:val="center"/>
          </w:tcPr>
          <w:p w14:paraId="389622C5" w14:textId="77777777" w:rsidR="005D4961" w:rsidRDefault="00E37B79">
            <w:pPr>
              <w:spacing w:before="80" w:after="80" w:line="280" w:lineRule="auto"/>
            </w:pPr>
            <w:r>
              <w:rPr>
                <w:b/>
                <w:bCs/>
              </w:rPr>
              <w:t>RMF</w:t>
            </w:r>
          </w:p>
        </w:tc>
        <w:tc>
          <w:tcPr>
            <w:tcW w:w="1200" w:type="dxa"/>
            <w:tcMar>
              <w:top w:w="80" w:type="dxa"/>
              <w:left w:w="100" w:type="dxa"/>
              <w:bottom w:w="80" w:type="dxa"/>
              <w:right w:w="100" w:type="dxa"/>
            </w:tcMar>
            <w:vAlign w:val="center"/>
          </w:tcPr>
          <w:p w14:paraId="72C0C0E5" w14:textId="77777777" w:rsidR="005D4961" w:rsidRDefault="00E37B79">
            <w:pPr>
              <w:spacing w:before="80" w:after="80" w:line="280" w:lineRule="auto"/>
              <w:jc w:val="center"/>
            </w:pPr>
            <w:r>
              <w:t>C8</w:t>
            </w:r>
          </w:p>
        </w:tc>
        <w:tc>
          <w:tcPr>
            <w:tcW w:w="1200" w:type="dxa"/>
            <w:tcMar>
              <w:top w:w="80" w:type="dxa"/>
              <w:left w:w="100" w:type="dxa"/>
              <w:bottom w:w="80" w:type="dxa"/>
              <w:right w:w="100" w:type="dxa"/>
            </w:tcMar>
            <w:vAlign w:val="center"/>
          </w:tcPr>
          <w:p w14:paraId="67B50F85" w14:textId="77777777" w:rsidR="005D4961" w:rsidRDefault="00E37B79">
            <w:pPr>
              <w:spacing w:before="80" w:after="80" w:line="280" w:lineRule="auto"/>
              <w:jc w:val="center"/>
            </w:pPr>
            <w:r>
              <w:rPr>
                <w:b/>
                <w:bCs/>
                <w:color w:val="1F3864"/>
              </w:rPr>
              <w:t>DTI</w:t>
            </w:r>
          </w:p>
        </w:tc>
      </w:tr>
      <w:tr w:rsidR="005D4961" w14:paraId="4720E29D" w14:textId="77777777">
        <w:trPr>
          <w:cantSplit/>
        </w:trPr>
        <w:tc>
          <w:tcPr>
            <w:tcW w:w="900" w:type="dxa"/>
            <w:shd w:val="clear" w:color="auto" w:fill="F5F7FB"/>
            <w:tcMar>
              <w:top w:w="80" w:type="dxa"/>
              <w:left w:w="100" w:type="dxa"/>
              <w:bottom w:w="80" w:type="dxa"/>
              <w:right w:w="100" w:type="dxa"/>
            </w:tcMar>
            <w:vAlign w:val="center"/>
          </w:tcPr>
          <w:p w14:paraId="1F516EE9" w14:textId="77777777" w:rsidR="005D4961" w:rsidRDefault="00E37B79">
            <w:pPr>
              <w:spacing w:before="80" w:after="80" w:line="280" w:lineRule="auto"/>
            </w:pPr>
            <w:r>
              <w:rPr>
                <w:b/>
                <w:bCs/>
              </w:rPr>
              <w:t>S140</w:t>
            </w:r>
          </w:p>
        </w:tc>
        <w:tc>
          <w:tcPr>
            <w:tcW w:w="4226" w:type="dxa"/>
            <w:shd w:val="clear" w:color="auto" w:fill="F5F7FB"/>
            <w:tcMar>
              <w:top w:w="80" w:type="dxa"/>
              <w:left w:w="100" w:type="dxa"/>
              <w:bottom w:w="80" w:type="dxa"/>
              <w:right w:w="100" w:type="dxa"/>
            </w:tcMar>
            <w:vAlign w:val="center"/>
          </w:tcPr>
          <w:p w14:paraId="1218A582" w14:textId="77777777" w:rsidR="005D4961" w:rsidRDefault="00E37B79">
            <w:pPr>
              <w:spacing w:before="80" w:after="80" w:line="280" w:lineRule="auto"/>
            </w:pPr>
            <w:r>
              <w:t>HR Management System (System 09)</w:t>
            </w:r>
          </w:p>
        </w:tc>
        <w:tc>
          <w:tcPr>
            <w:tcW w:w="1500" w:type="dxa"/>
            <w:shd w:val="clear" w:color="auto" w:fill="F5F7FB"/>
            <w:tcMar>
              <w:top w:w="80" w:type="dxa"/>
              <w:left w:w="100" w:type="dxa"/>
              <w:bottom w:w="80" w:type="dxa"/>
              <w:right w:w="100" w:type="dxa"/>
            </w:tcMar>
            <w:vAlign w:val="center"/>
          </w:tcPr>
          <w:p w14:paraId="56921CEE" w14:textId="77777777" w:rsidR="005D4961" w:rsidRDefault="00E37B79">
            <w:pPr>
              <w:spacing w:before="80" w:after="80" w:line="280" w:lineRule="auto"/>
            </w:pPr>
            <w:r>
              <w:rPr>
                <w:b/>
                <w:bCs/>
              </w:rPr>
              <w:t>P&amp;C</w:t>
            </w:r>
          </w:p>
        </w:tc>
        <w:tc>
          <w:tcPr>
            <w:tcW w:w="1200" w:type="dxa"/>
            <w:shd w:val="clear" w:color="auto" w:fill="F5F7FB"/>
            <w:tcMar>
              <w:top w:w="80" w:type="dxa"/>
              <w:left w:w="100" w:type="dxa"/>
              <w:bottom w:w="80" w:type="dxa"/>
              <w:right w:w="100" w:type="dxa"/>
            </w:tcMar>
            <w:vAlign w:val="center"/>
          </w:tcPr>
          <w:p w14:paraId="3E6CB2D9" w14:textId="77777777" w:rsidR="005D4961" w:rsidRDefault="00E37B79">
            <w:pPr>
              <w:spacing w:before="80" w:after="80" w:line="280" w:lineRule="auto"/>
              <w:jc w:val="center"/>
            </w:pPr>
            <w:r>
              <w:t>C7</w:t>
            </w:r>
          </w:p>
        </w:tc>
        <w:tc>
          <w:tcPr>
            <w:tcW w:w="1200" w:type="dxa"/>
            <w:shd w:val="clear" w:color="auto" w:fill="F5F7FB"/>
            <w:tcMar>
              <w:top w:w="80" w:type="dxa"/>
              <w:left w:w="100" w:type="dxa"/>
              <w:bottom w:w="80" w:type="dxa"/>
              <w:right w:w="100" w:type="dxa"/>
            </w:tcMar>
            <w:vAlign w:val="center"/>
          </w:tcPr>
          <w:p w14:paraId="6B16073F" w14:textId="77777777" w:rsidR="005D4961" w:rsidRDefault="00E37B79">
            <w:pPr>
              <w:spacing w:before="80" w:after="80" w:line="280" w:lineRule="auto"/>
              <w:jc w:val="center"/>
            </w:pPr>
            <w:r>
              <w:rPr>
                <w:b/>
                <w:bCs/>
                <w:color w:val="1F3864"/>
              </w:rPr>
              <w:t>DTI</w:t>
            </w:r>
          </w:p>
        </w:tc>
      </w:tr>
      <w:tr w:rsidR="005D4961" w14:paraId="07A864E3" w14:textId="77777777">
        <w:trPr>
          <w:cantSplit/>
        </w:trPr>
        <w:tc>
          <w:tcPr>
            <w:tcW w:w="900" w:type="dxa"/>
            <w:tcMar>
              <w:top w:w="80" w:type="dxa"/>
              <w:left w:w="100" w:type="dxa"/>
              <w:bottom w:w="80" w:type="dxa"/>
              <w:right w:w="100" w:type="dxa"/>
            </w:tcMar>
            <w:vAlign w:val="center"/>
          </w:tcPr>
          <w:p w14:paraId="53A27C12" w14:textId="77777777" w:rsidR="005D4961" w:rsidRDefault="00E37B79">
            <w:pPr>
              <w:spacing w:before="80" w:after="80" w:line="280" w:lineRule="auto"/>
            </w:pPr>
            <w:r>
              <w:rPr>
                <w:b/>
                <w:bCs/>
              </w:rPr>
              <w:t>S140fin</w:t>
            </w:r>
          </w:p>
        </w:tc>
        <w:tc>
          <w:tcPr>
            <w:tcW w:w="4226" w:type="dxa"/>
            <w:tcMar>
              <w:top w:w="80" w:type="dxa"/>
              <w:left w:w="100" w:type="dxa"/>
              <w:bottom w:w="80" w:type="dxa"/>
              <w:right w:w="100" w:type="dxa"/>
            </w:tcMar>
            <w:vAlign w:val="center"/>
          </w:tcPr>
          <w:p w14:paraId="1B7EB2FB" w14:textId="77777777" w:rsidR="005D4961" w:rsidRDefault="00E37B79">
            <w:pPr>
              <w:spacing w:before="80" w:after="80" w:line="280" w:lineRule="auto"/>
            </w:pPr>
            <w:r>
              <w:t>Tax Compliance &amp; Filings</w:t>
            </w:r>
          </w:p>
        </w:tc>
        <w:tc>
          <w:tcPr>
            <w:tcW w:w="1500" w:type="dxa"/>
            <w:tcMar>
              <w:top w:w="80" w:type="dxa"/>
              <w:left w:w="100" w:type="dxa"/>
              <w:bottom w:w="80" w:type="dxa"/>
              <w:right w:w="100" w:type="dxa"/>
            </w:tcMar>
            <w:vAlign w:val="center"/>
          </w:tcPr>
          <w:p w14:paraId="66A504FF" w14:textId="77777777" w:rsidR="005D4961" w:rsidRDefault="00E37B79">
            <w:pPr>
              <w:spacing w:before="80" w:after="80" w:line="280" w:lineRule="auto"/>
            </w:pPr>
            <w:r>
              <w:rPr>
                <w:b/>
                <w:bCs/>
              </w:rPr>
              <w:t>RMF</w:t>
            </w:r>
          </w:p>
        </w:tc>
        <w:tc>
          <w:tcPr>
            <w:tcW w:w="1200" w:type="dxa"/>
            <w:tcMar>
              <w:top w:w="80" w:type="dxa"/>
              <w:left w:w="100" w:type="dxa"/>
              <w:bottom w:w="80" w:type="dxa"/>
              <w:right w:w="100" w:type="dxa"/>
            </w:tcMar>
            <w:vAlign w:val="center"/>
          </w:tcPr>
          <w:p w14:paraId="63BDA538" w14:textId="77777777" w:rsidR="005D4961" w:rsidRDefault="00E37B79">
            <w:pPr>
              <w:spacing w:before="80" w:after="80" w:line="280" w:lineRule="auto"/>
              <w:jc w:val="center"/>
            </w:pPr>
            <w:r>
              <w:t>C8</w:t>
            </w:r>
          </w:p>
        </w:tc>
        <w:tc>
          <w:tcPr>
            <w:tcW w:w="1200" w:type="dxa"/>
            <w:tcMar>
              <w:top w:w="80" w:type="dxa"/>
              <w:left w:w="100" w:type="dxa"/>
              <w:bottom w:w="80" w:type="dxa"/>
              <w:right w:w="100" w:type="dxa"/>
            </w:tcMar>
            <w:vAlign w:val="center"/>
          </w:tcPr>
          <w:p w14:paraId="7D783579" w14:textId="77777777" w:rsidR="005D4961" w:rsidRDefault="00E37B79">
            <w:pPr>
              <w:spacing w:before="80" w:after="80" w:line="280" w:lineRule="auto"/>
              <w:jc w:val="center"/>
            </w:pPr>
            <w:r>
              <w:rPr>
                <w:b/>
                <w:bCs/>
                <w:color w:val="8B4513"/>
              </w:rPr>
              <w:t>Gap</w:t>
            </w:r>
          </w:p>
        </w:tc>
      </w:tr>
      <w:tr w:rsidR="005D4961" w14:paraId="7B004ACC" w14:textId="77777777">
        <w:trPr>
          <w:cantSplit/>
        </w:trPr>
        <w:tc>
          <w:tcPr>
            <w:tcW w:w="900" w:type="dxa"/>
            <w:shd w:val="clear" w:color="auto" w:fill="F5F7FB"/>
            <w:tcMar>
              <w:top w:w="80" w:type="dxa"/>
              <w:left w:w="100" w:type="dxa"/>
              <w:bottom w:w="80" w:type="dxa"/>
              <w:right w:w="100" w:type="dxa"/>
            </w:tcMar>
            <w:vAlign w:val="center"/>
          </w:tcPr>
          <w:p w14:paraId="62330A97" w14:textId="77777777" w:rsidR="005D4961" w:rsidRDefault="00E37B79">
            <w:pPr>
              <w:spacing w:before="80" w:after="80" w:line="280" w:lineRule="auto"/>
            </w:pPr>
            <w:r>
              <w:rPr>
                <w:b/>
                <w:bCs/>
              </w:rPr>
              <w:t>S141</w:t>
            </w:r>
          </w:p>
        </w:tc>
        <w:tc>
          <w:tcPr>
            <w:tcW w:w="4226" w:type="dxa"/>
            <w:shd w:val="clear" w:color="auto" w:fill="F5F7FB"/>
            <w:tcMar>
              <w:top w:w="80" w:type="dxa"/>
              <w:left w:w="100" w:type="dxa"/>
              <w:bottom w:w="80" w:type="dxa"/>
              <w:right w:w="100" w:type="dxa"/>
            </w:tcMar>
            <w:vAlign w:val="center"/>
          </w:tcPr>
          <w:p w14:paraId="5B2A308D" w14:textId="77777777" w:rsidR="005D4961" w:rsidRDefault="00E37B79">
            <w:pPr>
              <w:spacing w:before="80" w:after="80" w:line="280" w:lineRule="auto"/>
            </w:pPr>
            <w:r>
              <w:t>Payment System (System 20)</w:t>
            </w:r>
          </w:p>
        </w:tc>
        <w:tc>
          <w:tcPr>
            <w:tcW w:w="1500" w:type="dxa"/>
            <w:shd w:val="clear" w:color="auto" w:fill="F5F7FB"/>
            <w:tcMar>
              <w:top w:w="80" w:type="dxa"/>
              <w:left w:w="100" w:type="dxa"/>
              <w:bottom w:w="80" w:type="dxa"/>
              <w:right w:w="100" w:type="dxa"/>
            </w:tcMar>
            <w:vAlign w:val="center"/>
          </w:tcPr>
          <w:p w14:paraId="7C956810" w14:textId="77777777" w:rsidR="005D4961" w:rsidRDefault="00E37B79">
            <w:pPr>
              <w:spacing w:before="80" w:after="80" w:line="280" w:lineRule="auto"/>
            </w:pPr>
            <w:r>
              <w:rPr>
                <w:b/>
                <w:bCs/>
              </w:rPr>
              <w:t>RMF</w:t>
            </w:r>
          </w:p>
        </w:tc>
        <w:tc>
          <w:tcPr>
            <w:tcW w:w="1200" w:type="dxa"/>
            <w:shd w:val="clear" w:color="auto" w:fill="F5F7FB"/>
            <w:tcMar>
              <w:top w:w="80" w:type="dxa"/>
              <w:left w:w="100" w:type="dxa"/>
              <w:bottom w:w="80" w:type="dxa"/>
              <w:right w:w="100" w:type="dxa"/>
            </w:tcMar>
            <w:vAlign w:val="center"/>
          </w:tcPr>
          <w:p w14:paraId="0AC61BA9" w14:textId="77777777" w:rsidR="005D4961" w:rsidRDefault="00E37B79">
            <w:pPr>
              <w:spacing w:before="80" w:after="80" w:line="280" w:lineRule="auto"/>
              <w:jc w:val="center"/>
            </w:pPr>
            <w:r>
              <w:t>C8</w:t>
            </w:r>
          </w:p>
        </w:tc>
        <w:tc>
          <w:tcPr>
            <w:tcW w:w="1200" w:type="dxa"/>
            <w:shd w:val="clear" w:color="auto" w:fill="F5F7FB"/>
            <w:tcMar>
              <w:top w:w="80" w:type="dxa"/>
              <w:left w:w="100" w:type="dxa"/>
              <w:bottom w:w="80" w:type="dxa"/>
              <w:right w:w="100" w:type="dxa"/>
            </w:tcMar>
            <w:vAlign w:val="center"/>
          </w:tcPr>
          <w:p w14:paraId="6D1FE0CF" w14:textId="77777777" w:rsidR="005D4961" w:rsidRDefault="00E37B79">
            <w:pPr>
              <w:spacing w:before="80" w:after="80" w:line="280" w:lineRule="auto"/>
              <w:jc w:val="center"/>
            </w:pPr>
            <w:r>
              <w:rPr>
                <w:b/>
                <w:bCs/>
                <w:color w:val="1F3864"/>
              </w:rPr>
              <w:t>DTI</w:t>
            </w:r>
          </w:p>
        </w:tc>
      </w:tr>
      <w:tr w:rsidR="005D4961" w14:paraId="1C9DFFD8" w14:textId="77777777">
        <w:trPr>
          <w:cantSplit/>
        </w:trPr>
        <w:tc>
          <w:tcPr>
            <w:tcW w:w="900" w:type="dxa"/>
            <w:tcMar>
              <w:top w:w="80" w:type="dxa"/>
              <w:left w:w="100" w:type="dxa"/>
              <w:bottom w:w="80" w:type="dxa"/>
              <w:right w:w="100" w:type="dxa"/>
            </w:tcMar>
            <w:vAlign w:val="center"/>
          </w:tcPr>
          <w:p w14:paraId="55428000" w14:textId="77777777" w:rsidR="005D4961" w:rsidRDefault="00E37B79">
            <w:pPr>
              <w:spacing w:before="80" w:after="80" w:line="280" w:lineRule="auto"/>
            </w:pPr>
            <w:r>
              <w:rPr>
                <w:b/>
                <w:bCs/>
              </w:rPr>
              <w:t>S141_pay</w:t>
            </w:r>
          </w:p>
        </w:tc>
        <w:tc>
          <w:tcPr>
            <w:tcW w:w="4226" w:type="dxa"/>
            <w:tcMar>
              <w:top w:w="80" w:type="dxa"/>
              <w:left w:w="100" w:type="dxa"/>
              <w:bottom w:w="80" w:type="dxa"/>
              <w:right w:w="100" w:type="dxa"/>
            </w:tcMar>
            <w:vAlign w:val="center"/>
          </w:tcPr>
          <w:p w14:paraId="73355EA2" w14:textId="77777777" w:rsidR="005D4961" w:rsidRDefault="00E37B79">
            <w:pPr>
              <w:spacing w:before="80" w:after="80" w:line="280" w:lineRule="auto"/>
            </w:pPr>
            <w:r>
              <w:t>Payment System (System 20)</w:t>
            </w:r>
          </w:p>
        </w:tc>
        <w:tc>
          <w:tcPr>
            <w:tcW w:w="1500" w:type="dxa"/>
            <w:tcMar>
              <w:top w:w="80" w:type="dxa"/>
              <w:left w:w="100" w:type="dxa"/>
              <w:bottom w:w="80" w:type="dxa"/>
              <w:right w:w="100" w:type="dxa"/>
            </w:tcMar>
            <w:vAlign w:val="center"/>
          </w:tcPr>
          <w:p w14:paraId="617C5680" w14:textId="77777777" w:rsidR="005D4961" w:rsidRDefault="00E37B79">
            <w:pPr>
              <w:spacing w:before="80" w:after="80" w:line="280" w:lineRule="auto"/>
            </w:pPr>
            <w:r>
              <w:rPr>
                <w:b/>
                <w:bCs/>
              </w:rPr>
              <w:t>RMF</w:t>
            </w:r>
          </w:p>
        </w:tc>
        <w:tc>
          <w:tcPr>
            <w:tcW w:w="1200" w:type="dxa"/>
            <w:tcMar>
              <w:top w:w="80" w:type="dxa"/>
              <w:left w:w="100" w:type="dxa"/>
              <w:bottom w:w="80" w:type="dxa"/>
              <w:right w:w="100" w:type="dxa"/>
            </w:tcMar>
            <w:vAlign w:val="center"/>
          </w:tcPr>
          <w:p w14:paraId="7A0F4AAF" w14:textId="77777777" w:rsidR="005D4961" w:rsidRDefault="00E37B79">
            <w:pPr>
              <w:spacing w:before="80" w:after="80" w:line="280" w:lineRule="auto"/>
              <w:jc w:val="center"/>
            </w:pPr>
            <w:r>
              <w:t>C7</w:t>
            </w:r>
          </w:p>
        </w:tc>
        <w:tc>
          <w:tcPr>
            <w:tcW w:w="1200" w:type="dxa"/>
            <w:tcMar>
              <w:top w:w="80" w:type="dxa"/>
              <w:left w:w="100" w:type="dxa"/>
              <w:bottom w:w="80" w:type="dxa"/>
              <w:right w:w="100" w:type="dxa"/>
            </w:tcMar>
            <w:vAlign w:val="center"/>
          </w:tcPr>
          <w:p w14:paraId="37B101C7" w14:textId="77777777" w:rsidR="005D4961" w:rsidRDefault="00E37B79">
            <w:pPr>
              <w:spacing w:before="80" w:after="80" w:line="280" w:lineRule="auto"/>
              <w:jc w:val="center"/>
            </w:pPr>
            <w:r>
              <w:rPr>
                <w:b/>
                <w:bCs/>
                <w:color w:val="1F3864"/>
              </w:rPr>
              <w:t>DTI</w:t>
            </w:r>
          </w:p>
        </w:tc>
      </w:tr>
      <w:tr w:rsidR="005D4961" w14:paraId="1A96C99E" w14:textId="77777777">
        <w:trPr>
          <w:cantSplit/>
        </w:trPr>
        <w:tc>
          <w:tcPr>
            <w:tcW w:w="900" w:type="dxa"/>
            <w:shd w:val="clear" w:color="auto" w:fill="F5F7FB"/>
            <w:tcMar>
              <w:top w:w="80" w:type="dxa"/>
              <w:left w:w="100" w:type="dxa"/>
              <w:bottom w:w="80" w:type="dxa"/>
              <w:right w:w="100" w:type="dxa"/>
            </w:tcMar>
            <w:vAlign w:val="center"/>
          </w:tcPr>
          <w:p w14:paraId="746CBF0F" w14:textId="77777777" w:rsidR="005D4961" w:rsidRDefault="00E37B79">
            <w:pPr>
              <w:spacing w:before="80" w:after="80" w:line="280" w:lineRule="auto"/>
            </w:pPr>
            <w:r>
              <w:rPr>
                <w:b/>
                <w:bCs/>
              </w:rPr>
              <w:lastRenderedPageBreak/>
              <w:t>S143</w:t>
            </w:r>
          </w:p>
        </w:tc>
        <w:tc>
          <w:tcPr>
            <w:tcW w:w="4226" w:type="dxa"/>
            <w:shd w:val="clear" w:color="auto" w:fill="F5F7FB"/>
            <w:tcMar>
              <w:top w:w="80" w:type="dxa"/>
              <w:left w:w="100" w:type="dxa"/>
              <w:bottom w:w="80" w:type="dxa"/>
              <w:right w:w="100" w:type="dxa"/>
            </w:tcMar>
            <w:vAlign w:val="center"/>
          </w:tcPr>
          <w:p w14:paraId="0AEA8821" w14:textId="77777777" w:rsidR="005D4961" w:rsidRDefault="00E37B79">
            <w:pPr>
              <w:spacing w:before="80" w:after="80" w:line="280" w:lineRule="auto"/>
            </w:pPr>
            <w:r>
              <w:t>Applicant Tracking System (ATS)</w:t>
            </w:r>
          </w:p>
        </w:tc>
        <w:tc>
          <w:tcPr>
            <w:tcW w:w="1500" w:type="dxa"/>
            <w:shd w:val="clear" w:color="auto" w:fill="F5F7FB"/>
            <w:tcMar>
              <w:top w:w="80" w:type="dxa"/>
              <w:left w:w="100" w:type="dxa"/>
              <w:bottom w:w="80" w:type="dxa"/>
              <w:right w:w="100" w:type="dxa"/>
            </w:tcMar>
            <w:vAlign w:val="center"/>
          </w:tcPr>
          <w:p w14:paraId="62752032" w14:textId="77777777" w:rsidR="005D4961" w:rsidRDefault="00E37B79">
            <w:pPr>
              <w:spacing w:before="80" w:after="80" w:line="280" w:lineRule="auto"/>
            </w:pPr>
            <w:r>
              <w:rPr>
                <w:b/>
                <w:bCs/>
              </w:rPr>
              <w:t>P&amp;C</w:t>
            </w:r>
          </w:p>
        </w:tc>
        <w:tc>
          <w:tcPr>
            <w:tcW w:w="1200" w:type="dxa"/>
            <w:shd w:val="clear" w:color="auto" w:fill="F5F7FB"/>
            <w:tcMar>
              <w:top w:w="80" w:type="dxa"/>
              <w:left w:w="100" w:type="dxa"/>
              <w:bottom w:w="80" w:type="dxa"/>
              <w:right w:w="100" w:type="dxa"/>
            </w:tcMar>
            <w:vAlign w:val="center"/>
          </w:tcPr>
          <w:p w14:paraId="4260FF92" w14:textId="77777777" w:rsidR="005D4961" w:rsidRDefault="00E37B79">
            <w:pPr>
              <w:spacing w:before="80" w:after="80" w:line="280" w:lineRule="auto"/>
              <w:jc w:val="center"/>
            </w:pPr>
            <w:r>
              <w:t>C7</w:t>
            </w:r>
          </w:p>
        </w:tc>
        <w:tc>
          <w:tcPr>
            <w:tcW w:w="1200" w:type="dxa"/>
            <w:shd w:val="clear" w:color="auto" w:fill="F5F7FB"/>
            <w:tcMar>
              <w:top w:w="80" w:type="dxa"/>
              <w:left w:w="100" w:type="dxa"/>
              <w:bottom w:w="80" w:type="dxa"/>
              <w:right w:w="100" w:type="dxa"/>
            </w:tcMar>
            <w:vAlign w:val="center"/>
          </w:tcPr>
          <w:p w14:paraId="1E3962FA" w14:textId="77777777" w:rsidR="005D4961" w:rsidRDefault="00E37B79">
            <w:pPr>
              <w:spacing w:before="80" w:after="80" w:line="280" w:lineRule="auto"/>
              <w:jc w:val="center"/>
            </w:pPr>
            <w:r>
              <w:rPr>
                <w:b/>
                <w:bCs/>
                <w:color w:val="8B4513"/>
              </w:rPr>
              <w:t>Gap</w:t>
            </w:r>
          </w:p>
        </w:tc>
      </w:tr>
      <w:tr w:rsidR="005D4961" w14:paraId="72473EA2" w14:textId="77777777">
        <w:trPr>
          <w:cantSplit/>
        </w:trPr>
        <w:tc>
          <w:tcPr>
            <w:tcW w:w="900" w:type="dxa"/>
            <w:tcMar>
              <w:top w:w="80" w:type="dxa"/>
              <w:left w:w="100" w:type="dxa"/>
              <w:bottom w:w="80" w:type="dxa"/>
              <w:right w:w="100" w:type="dxa"/>
            </w:tcMar>
            <w:vAlign w:val="center"/>
          </w:tcPr>
          <w:p w14:paraId="25C1801A" w14:textId="77777777" w:rsidR="005D4961" w:rsidRDefault="00E37B79">
            <w:pPr>
              <w:spacing w:before="80" w:after="80" w:line="280" w:lineRule="auto"/>
            </w:pPr>
            <w:r>
              <w:rPr>
                <w:b/>
                <w:bCs/>
              </w:rPr>
              <w:t>S145_bgc</w:t>
            </w:r>
          </w:p>
        </w:tc>
        <w:tc>
          <w:tcPr>
            <w:tcW w:w="4226" w:type="dxa"/>
            <w:tcMar>
              <w:top w:w="80" w:type="dxa"/>
              <w:left w:w="100" w:type="dxa"/>
              <w:bottom w:w="80" w:type="dxa"/>
              <w:right w:w="100" w:type="dxa"/>
            </w:tcMar>
            <w:vAlign w:val="center"/>
          </w:tcPr>
          <w:p w14:paraId="0B5C26C9" w14:textId="77777777" w:rsidR="005D4961" w:rsidRDefault="00E37B79">
            <w:pPr>
              <w:spacing w:before="80" w:after="80" w:line="280" w:lineRule="auto"/>
            </w:pPr>
            <w:r>
              <w:t>Pre-Employment Background-Check Integration</w:t>
            </w:r>
          </w:p>
        </w:tc>
        <w:tc>
          <w:tcPr>
            <w:tcW w:w="1500" w:type="dxa"/>
            <w:tcMar>
              <w:top w:w="80" w:type="dxa"/>
              <w:left w:w="100" w:type="dxa"/>
              <w:bottom w:w="80" w:type="dxa"/>
              <w:right w:w="100" w:type="dxa"/>
            </w:tcMar>
            <w:vAlign w:val="center"/>
          </w:tcPr>
          <w:p w14:paraId="6948AF7B" w14:textId="77777777" w:rsidR="005D4961" w:rsidRDefault="00E37B79">
            <w:pPr>
              <w:spacing w:before="80" w:after="80" w:line="280" w:lineRule="auto"/>
            </w:pPr>
            <w:r>
              <w:rPr>
                <w:b/>
                <w:bCs/>
              </w:rPr>
              <w:t>P&amp;C</w:t>
            </w:r>
          </w:p>
        </w:tc>
        <w:tc>
          <w:tcPr>
            <w:tcW w:w="1200" w:type="dxa"/>
            <w:tcMar>
              <w:top w:w="80" w:type="dxa"/>
              <w:left w:w="100" w:type="dxa"/>
              <w:bottom w:w="80" w:type="dxa"/>
              <w:right w:w="100" w:type="dxa"/>
            </w:tcMar>
            <w:vAlign w:val="center"/>
          </w:tcPr>
          <w:p w14:paraId="2480DFF2" w14:textId="77777777" w:rsidR="005D4961" w:rsidRDefault="00E37B79">
            <w:pPr>
              <w:spacing w:before="80" w:after="80" w:line="280" w:lineRule="auto"/>
              <w:jc w:val="center"/>
            </w:pPr>
            <w:r>
              <w:t>C7</w:t>
            </w:r>
          </w:p>
        </w:tc>
        <w:tc>
          <w:tcPr>
            <w:tcW w:w="1200" w:type="dxa"/>
            <w:tcMar>
              <w:top w:w="80" w:type="dxa"/>
              <w:left w:w="100" w:type="dxa"/>
              <w:bottom w:w="80" w:type="dxa"/>
              <w:right w:w="100" w:type="dxa"/>
            </w:tcMar>
            <w:vAlign w:val="center"/>
          </w:tcPr>
          <w:p w14:paraId="7F1C0DB8" w14:textId="77777777" w:rsidR="005D4961" w:rsidRDefault="00E37B79">
            <w:pPr>
              <w:spacing w:before="80" w:after="80" w:line="280" w:lineRule="auto"/>
              <w:jc w:val="center"/>
            </w:pPr>
            <w:r>
              <w:rPr>
                <w:b/>
                <w:bCs/>
                <w:color w:val="8B4513"/>
              </w:rPr>
              <w:t>Gap</w:t>
            </w:r>
          </w:p>
        </w:tc>
      </w:tr>
      <w:tr w:rsidR="005D4961" w14:paraId="4BEDB123" w14:textId="77777777">
        <w:trPr>
          <w:cantSplit/>
        </w:trPr>
        <w:tc>
          <w:tcPr>
            <w:tcW w:w="900" w:type="dxa"/>
            <w:shd w:val="clear" w:color="auto" w:fill="F5F7FB"/>
            <w:tcMar>
              <w:top w:w="80" w:type="dxa"/>
              <w:left w:w="100" w:type="dxa"/>
              <w:bottom w:w="80" w:type="dxa"/>
              <w:right w:w="100" w:type="dxa"/>
            </w:tcMar>
            <w:vAlign w:val="center"/>
          </w:tcPr>
          <w:p w14:paraId="323AB12F" w14:textId="77777777" w:rsidR="005D4961" w:rsidRDefault="00E37B79">
            <w:pPr>
              <w:spacing w:before="80" w:after="80" w:line="280" w:lineRule="auto"/>
            </w:pPr>
            <w:r>
              <w:rPr>
                <w:b/>
                <w:bCs/>
              </w:rPr>
              <w:t>S147</w:t>
            </w:r>
          </w:p>
        </w:tc>
        <w:tc>
          <w:tcPr>
            <w:tcW w:w="4226" w:type="dxa"/>
            <w:shd w:val="clear" w:color="auto" w:fill="F5F7FB"/>
            <w:tcMar>
              <w:top w:w="80" w:type="dxa"/>
              <w:left w:w="100" w:type="dxa"/>
              <w:bottom w:w="80" w:type="dxa"/>
              <w:right w:w="100" w:type="dxa"/>
            </w:tcMar>
            <w:vAlign w:val="center"/>
          </w:tcPr>
          <w:p w14:paraId="10AC13F2" w14:textId="77777777" w:rsidR="005D4961" w:rsidRDefault="00E37B79">
            <w:pPr>
              <w:spacing w:before="80" w:after="80" w:line="280" w:lineRule="auto"/>
            </w:pPr>
            <w:r>
              <w:t>Asset Register / Fixed-Asset Management</w:t>
            </w:r>
          </w:p>
        </w:tc>
        <w:tc>
          <w:tcPr>
            <w:tcW w:w="1500" w:type="dxa"/>
            <w:shd w:val="clear" w:color="auto" w:fill="F5F7FB"/>
            <w:tcMar>
              <w:top w:w="80" w:type="dxa"/>
              <w:left w:w="100" w:type="dxa"/>
              <w:bottom w:w="80" w:type="dxa"/>
              <w:right w:w="100" w:type="dxa"/>
            </w:tcMar>
            <w:vAlign w:val="center"/>
          </w:tcPr>
          <w:p w14:paraId="3485E369" w14:textId="77777777" w:rsidR="005D4961" w:rsidRDefault="00E37B79">
            <w:pPr>
              <w:spacing w:before="80" w:after="80" w:line="280" w:lineRule="auto"/>
            </w:pPr>
            <w:r>
              <w:rPr>
                <w:b/>
                <w:bCs/>
              </w:rPr>
              <w:t>RMF</w:t>
            </w:r>
          </w:p>
        </w:tc>
        <w:tc>
          <w:tcPr>
            <w:tcW w:w="1200" w:type="dxa"/>
            <w:shd w:val="clear" w:color="auto" w:fill="F5F7FB"/>
            <w:tcMar>
              <w:top w:w="80" w:type="dxa"/>
              <w:left w:w="100" w:type="dxa"/>
              <w:bottom w:w="80" w:type="dxa"/>
              <w:right w:w="100" w:type="dxa"/>
            </w:tcMar>
            <w:vAlign w:val="center"/>
          </w:tcPr>
          <w:p w14:paraId="0F720B57" w14:textId="77777777" w:rsidR="005D4961" w:rsidRDefault="00E37B79">
            <w:pPr>
              <w:spacing w:before="80" w:after="80" w:line="280" w:lineRule="auto"/>
              <w:jc w:val="center"/>
            </w:pPr>
            <w:r>
              <w:t>C8</w:t>
            </w:r>
          </w:p>
        </w:tc>
        <w:tc>
          <w:tcPr>
            <w:tcW w:w="1200" w:type="dxa"/>
            <w:shd w:val="clear" w:color="auto" w:fill="F5F7FB"/>
            <w:tcMar>
              <w:top w:w="80" w:type="dxa"/>
              <w:left w:w="100" w:type="dxa"/>
              <w:bottom w:w="80" w:type="dxa"/>
              <w:right w:w="100" w:type="dxa"/>
            </w:tcMar>
            <w:vAlign w:val="center"/>
          </w:tcPr>
          <w:p w14:paraId="2529B411" w14:textId="77777777" w:rsidR="005D4961" w:rsidRDefault="00E37B79">
            <w:pPr>
              <w:spacing w:before="80" w:after="80" w:line="280" w:lineRule="auto"/>
              <w:jc w:val="center"/>
            </w:pPr>
            <w:r>
              <w:rPr>
                <w:b/>
                <w:bCs/>
                <w:color w:val="8B4513"/>
              </w:rPr>
              <w:t>Gap</w:t>
            </w:r>
          </w:p>
        </w:tc>
      </w:tr>
      <w:tr w:rsidR="005D4961" w14:paraId="52A63690" w14:textId="77777777">
        <w:trPr>
          <w:cantSplit/>
        </w:trPr>
        <w:tc>
          <w:tcPr>
            <w:tcW w:w="900" w:type="dxa"/>
            <w:tcMar>
              <w:top w:w="80" w:type="dxa"/>
              <w:left w:w="100" w:type="dxa"/>
              <w:bottom w:w="80" w:type="dxa"/>
              <w:right w:w="100" w:type="dxa"/>
            </w:tcMar>
            <w:vAlign w:val="center"/>
          </w:tcPr>
          <w:p w14:paraId="78B1780F" w14:textId="77777777" w:rsidR="005D4961" w:rsidRDefault="00E37B79">
            <w:pPr>
              <w:spacing w:before="80" w:after="80" w:line="280" w:lineRule="auto"/>
            </w:pPr>
            <w:r>
              <w:rPr>
                <w:b/>
                <w:bCs/>
              </w:rPr>
              <w:t>S148_time</w:t>
            </w:r>
          </w:p>
        </w:tc>
        <w:tc>
          <w:tcPr>
            <w:tcW w:w="4226" w:type="dxa"/>
            <w:tcMar>
              <w:top w:w="80" w:type="dxa"/>
              <w:left w:w="100" w:type="dxa"/>
              <w:bottom w:w="80" w:type="dxa"/>
              <w:right w:w="100" w:type="dxa"/>
            </w:tcMar>
            <w:vAlign w:val="center"/>
          </w:tcPr>
          <w:p w14:paraId="4B57CA50" w14:textId="77777777" w:rsidR="005D4961" w:rsidRDefault="00E37B79">
            <w:pPr>
              <w:spacing w:before="80" w:after="80" w:line="280" w:lineRule="auto"/>
            </w:pPr>
            <w:r>
              <w:t>Time &amp; Attendance with Biometric Clocking</w:t>
            </w:r>
          </w:p>
        </w:tc>
        <w:tc>
          <w:tcPr>
            <w:tcW w:w="1500" w:type="dxa"/>
            <w:tcMar>
              <w:top w:w="80" w:type="dxa"/>
              <w:left w:w="100" w:type="dxa"/>
              <w:bottom w:w="80" w:type="dxa"/>
              <w:right w:w="100" w:type="dxa"/>
            </w:tcMar>
            <w:vAlign w:val="center"/>
          </w:tcPr>
          <w:p w14:paraId="01F94A70" w14:textId="77777777" w:rsidR="005D4961" w:rsidRDefault="00E37B79">
            <w:pPr>
              <w:spacing w:before="80" w:after="80" w:line="280" w:lineRule="auto"/>
            </w:pPr>
            <w:r>
              <w:rPr>
                <w:b/>
                <w:bCs/>
              </w:rPr>
              <w:t>P&amp;C</w:t>
            </w:r>
          </w:p>
        </w:tc>
        <w:tc>
          <w:tcPr>
            <w:tcW w:w="1200" w:type="dxa"/>
            <w:tcMar>
              <w:top w:w="80" w:type="dxa"/>
              <w:left w:w="100" w:type="dxa"/>
              <w:bottom w:w="80" w:type="dxa"/>
              <w:right w:w="100" w:type="dxa"/>
            </w:tcMar>
            <w:vAlign w:val="center"/>
          </w:tcPr>
          <w:p w14:paraId="53A96954" w14:textId="77777777" w:rsidR="005D4961" w:rsidRDefault="00E37B79">
            <w:pPr>
              <w:spacing w:before="80" w:after="80" w:line="280" w:lineRule="auto"/>
              <w:jc w:val="center"/>
            </w:pPr>
            <w:r>
              <w:t>C7</w:t>
            </w:r>
          </w:p>
        </w:tc>
        <w:tc>
          <w:tcPr>
            <w:tcW w:w="1200" w:type="dxa"/>
            <w:tcMar>
              <w:top w:w="80" w:type="dxa"/>
              <w:left w:w="100" w:type="dxa"/>
              <w:bottom w:w="80" w:type="dxa"/>
              <w:right w:w="100" w:type="dxa"/>
            </w:tcMar>
            <w:vAlign w:val="center"/>
          </w:tcPr>
          <w:p w14:paraId="253A8FAA" w14:textId="77777777" w:rsidR="005D4961" w:rsidRDefault="00E37B79">
            <w:pPr>
              <w:spacing w:before="80" w:after="80" w:line="280" w:lineRule="auto"/>
              <w:jc w:val="center"/>
            </w:pPr>
            <w:r>
              <w:rPr>
                <w:b/>
                <w:bCs/>
                <w:color w:val="8B4513"/>
              </w:rPr>
              <w:t>Gap</w:t>
            </w:r>
          </w:p>
        </w:tc>
      </w:tr>
      <w:tr w:rsidR="005D4961" w14:paraId="0D937C15" w14:textId="77777777">
        <w:trPr>
          <w:cantSplit/>
        </w:trPr>
        <w:tc>
          <w:tcPr>
            <w:tcW w:w="900" w:type="dxa"/>
            <w:shd w:val="clear" w:color="auto" w:fill="F5F7FB"/>
            <w:tcMar>
              <w:top w:w="80" w:type="dxa"/>
              <w:left w:w="100" w:type="dxa"/>
              <w:bottom w:w="80" w:type="dxa"/>
              <w:right w:w="100" w:type="dxa"/>
            </w:tcMar>
            <w:vAlign w:val="center"/>
          </w:tcPr>
          <w:p w14:paraId="4D8808EE" w14:textId="77777777" w:rsidR="005D4961" w:rsidRDefault="00E37B79">
            <w:pPr>
              <w:spacing w:before="80" w:after="80" w:line="280" w:lineRule="auto"/>
            </w:pPr>
            <w:r>
              <w:rPr>
                <w:b/>
                <w:bCs/>
              </w:rPr>
              <w:t>S149_pen</w:t>
            </w:r>
          </w:p>
        </w:tc>
        <w:tc>
          <w:tcPr>
            <w:tcW w:w="4226" w:type="dxa"/>
            <w:shd w:val="clear" w:color="auto" w:fill="F5F7FB"/>
            <w:tcMar>
              <w:top w:w="80" w:type="dxa"/>
              <w:left w:w="100" w:type="dxa"/>
              <w:bottom w:w="80" w:type="dxa"/>
              <w:right w:w="100" w:type="dxa"/>
            </w:tcMar>
            <w:vAlign w:val="center"/>
          </w:tcPr>
          <w:p w14:paraId="76CB6B66" w14:textId="77777777" w:rsidR="005D4961" w:rsidRDefault="00E37B79">
            <w:pPr>
              <w:spacing w:before="80" w:after="80" w:line="280" w:lineRule="auto"/>
            </w:pPr>
            <w:r>
              <w:t>Pension &amp; Benefits Administration</w:t>
            </w:r>
          </w:p>
        </w:tc>
        <w:tc>
          <w:tcPr>
            <w:tcW w:w="1500" w:type="dxa"/>
            <w:shd w:val="clear" w:color="auto" w:fill="F5F7FB"/>
            <w:tcMar>
              <w:top w:w="80" w:type="dxa"/>
              <w:left w:w="100" w:type="dxa"/>
              <w:bottom w:w="80" w:type="dxa"/>
              <w:right w:w="100" w:type="dxa"/>
            </w:tcMar>
            <w:vAlign w:val="center"/>
          </w:tcPr>
          <w:p w14:paraId="74E41932" w14:textId="77777777" w:rsidR="005D4961" w:rsidRDefault="00E37B79">
            <w:pPr>
              <w:spacing w:before="80" w:after="80" w:line="280" w:lineRule="auto"/>
            </w:pPr>
            <w:r>
              <w:rPr>
                <w:b/>
                <w:bCs/>
              </w:rPr>
              <w:t>P&amp;C</w:t>
            </w:r>
          </w:p>
        </w:tc>
        <w:tc>
          <w:tcPr>
            <w:tcW w:w="1200" w:type="dxa"/>
            <w:shd w:val="clear" w:color="auto" w:fill="F5F7FB"/>
            <w:tcMar>
              <w:top w:w="80" w:type="dxa"/>
              <w:left w:w="100" w:type="dxa"/>
              <w:bottom w:w="80" w:type="dxa"/>
              <w:right w:w="100" w:type="dxa"/>
            </w:tcMar>
            <w:vAlign w:val="center"/>
          </w:tcPr>
          <w:p w14:paraId="6DA777A4" w14:textId="77777777" w:rsidR="005D4961" w:rsidRDefault="00E37B79">
            <w:pPr>
              <w:spacing w:before="80" w:after="80" w:line="280" w:lineRule="auto"/>
              <w:jc w:val="center"/>
            </w:pPr>
            <w:r>
              <w:t>C7</w:t>
            </w:r>
          </w:p>
        </w:tc>
        <w:tc>
          <w:tcPr>
            <w:tcW w:w="1200" w:type="dxa"/>
            <w:shd w:val="clear" w:color="auto" w:fill="F5F7FB"/>
            <w:tcMar>
              <w:top w:w="80" w:type="dxa"/>
              <w:left w:w="100" w:type="dxa"/>
              <w:bottom w:w="80" w:type="dxa"/>
              <w:right w:w="100" w:type="dxa"/>
            </w:tcMar>
            <w:vAlign w:val="center"/>
          </w:tcPr>
          <w:p w14:paraId="4CA5BEBF" w14:textId="77777777" w:rsidR="005D4961" w:rsidRDefault="00E37B79">
            <w:pPr>
              <w:spacing w:before="80" w:after="80" w:line="280" w:lineRule="auto"/>
              <w:jc w:val="center"/>
            </w:pPr>
            <w:r>
              <w:rPr>
                <w:b/>
                <w:bCs/>
                <w:color w:val="8B4513"/>
              </w:rPr>
              <w:t>Gap</w:t>
            </w:r>
          </w:p>
        </w:tc>
      </w:tr>
      <w:tr w:rsidR="005D4961" w14:paraId="79A05EB2" w14:textId="77777777">
        <w:trPr>
          <w:cantSplit/>
        </w:trPr>
        <w:tc>
          <w:tcPr>
            <w:tcW w:w="900" w:type="dxa"/>
            <w:tcMar>
              <w:top w:w="80" w:type="dxa"/>
              <w:left w:w="100" w:type="dxa"/>
              <w:bottom w:w="80" w:type="dxa"/>
              <w:right w:w="100" w:type="dxa"/>
            </w:tcMar>
            <w:vAlign w:val="center"/>
          </w:tcPr>
          <w:p w14:paraId="6E0BEB2C" w14:textId="77777777" w:rsidR="005D4961" w:rsidRDefault="00E37B79">
            <w:pPr>
              <w:spacing w:before="80" w:after="80" w:line="280" w:lineRule="auto"/>
            </w:pPr>
            <w:r>
              <w:rPr>
                <w:b/>
                <w:bCs/>
              </w:rPr>
              <w:t>S150_tax</w:t>
            </w:r>
          </w:p>
        </w:tc>
        <w:tc>
          <w:tcPr>
            <w:tcW w:w="4226" w:type="dxa"/>
            <w:tcMar>
              <w:top w:w="80" w:type="dxa"/>
              <w:left w:w="100" w:type="dxa"/>
              <w:bottom w:w="80" w:type="dxa"/>
              <w:right w:w="100" w:type="dxa"/>
            </w:tcMar>
            <w:vAlign w:val="center"/>
          </w:tcPr>
          <w:p w14:paraId="5A49E401" w14:textId="77777777" w:rsidR="005D4961" w:rsidRDefault="00E37B79">
            <w:pPr>
              <w:spacing w:before="80" w:after="80" w:line="280" w:lineRule="auto"/>
            </w:pPr>
            <w:r>
              <w:t>Payroll Tax / GRA Filing Automation</w:t>
            </w:r>
          </w:p>
        </w:tc>
        <w:tc>
          <w:tcPr>
            <w:tcW w:w="1500" w:type="dxa"/>
            <w:tcMar>
              <w:top w:w="80" w:type="dxa"/>
              <w:left w:w="100" w:type="dxa"/>
              <w:bottom w:w="80" w:type="dxa"/>
              <w:right w:w="100" w:type="dxa"/>
            </w:tcMar>
            <w:vAlign w:val="center"/>
          </w:tcPr>
          <w:p w14:paraId="5FBCDF4A" w14:textId="77777777" w:rsidR="005D4961" w:rsidRDefault="00E37B79">
            <w:pPr>
              <w:spacing w:before="80" w:after="80" w:line="280" w:lineRule="auto"/>
            </w:pPr>
            <w:r>
              <w:rPr>
                <w:b/>
                <w:bCs/>
              </w:rPr>
              <w:t>P&amp;C</w:t>
            </w:r>
          </w:p>
        </w:tc>
        <w:tc>
          <w:tcPr>
            <w:tcW w:w="1200" w:type="dxa"/>
            <w:tcMar>
              <w:top w:w="80" w:type="dxa"/>
              <w:left w:w="100" w:type="dxa"/>
              <w:bottom w:w="80" w:type="dxa"/>
              <w:right w:w="100" w:type="dxa"/>
            </w:tcMar>
            <w:vAlign w:val="center"/>
          </w:tcPr>
          <w:p w14:paraId="6BCF0D6B" w14:textId="77777777" w:rsidR="005D4961" w:rsidRDefault="00E37B79">
            <w:pPr>
              <w:spacing w:before="80" w:after="80" w:line="280" w:lineRule="auto"/>
              <w:jc w:val="center"/>
            </w:pPr>
            <w:r>
              <w:t>C7</w:t>
            </w:r>
          </w:p>
        </w:tc>
        <w:tc>
          <w:tcPr>
            <w:tcW w:w="1200" w:type="dxa"/>
            <w:tcMar>
              <w:top w:w="80" w:type="dxa"/>
              <w:left w:w="100" w:type="dxa"/>
              <w:bottom w:w="80" w:type="dxa"/>
              <w:right w:w="100" w:type="dxa"/>
            </w:tcMar>
            <w:vAlign w:val="center"/>
          </w:tcPr>
          <w:p w14:paraId="0142C586" w14:textId="77777777" w:rsidR="005D4961" w:rsidRDefault="00E37B79">
            <w:pPr>
              <w:spacing w:before="80" w:after="80" w:line="280" w:lineRule="auto"/>
              <w:jc w:val="center"/>
            </w:pPr>
            <w:r>
              <w:rPr>
                <w:b/>
                <w:bCs/>
                <w:color w:val="8B4513"/>
              </w:rPr>
              <w:t>Gap</w:t>
            </w:r>
          </w:p>
        </w:tc>
      </w:tr>
      <w:tr w:rsidR="005D4961" w14:paraId="17755769" w14:textId="77777777">
        <w:trPr>
          <w:cantSplit/>
        </w:trPr>
        <w:tc>
          <w:tcPr>
            <w:tcW w:w="900" w:type="dxa"/>
            <w:shd w:val="clear" w:color="auto" w:fill="F5F7FB"/>
            <w:tcMar>
              <w:top w:w="80" w:type="dxa"/>
              <w:left w:w="100" w:type="dxa"/>
              <w:bottom w:w="80" w:type="dxa"/>
              <w:right w:w="100" w:type="dxa"/>
            </w:tcMar>
            <w:vAlign w:val="center"/>
          </w:tcPr>
          <w:p w14:paraId="185DDBA3" w14:textId="77777777" w:rsidR="005D4961" w:rsidRDefault="00E37B79">
            <w:pPr>
              <w:spacing w:before="80" w:after="80" w:line="280" w:lineRule="auto"/>
            </w:pPr>
            <w:r>
              <w:rPr>
                <w:b/>
                <w:bCs/>
              </w:rPr>
              <w:t>S152</w:t>
            </w:r>
          </w:p>
        </w:tc>
        <w:tc>
          <w:tcPr>
            <w:tcW w:w="4226" w:type="dxa"/>
            <w:shd w:val="clear" w:color="auto" w:fill="F5F7FB"/>
            <w:tcMar>
              <w:top w:w="80" w:type="dxa"/>
              <w:left w:w="100" w:type="dxa"/>
              <w:bottom w:w="80" w:type="dxa"/>
              <w:right w:w="100" w:type="dxa"/>
            </w:tcMar>
            <w:vAlign w:val="center"/>
          </w:tcPr>
          <w:p w14:paraId="63BFBCBA" w14:textId="77777777" w:rsidR="005D4961" w:rsidRDefault="00E37B79">
            <w:pPr>
              <w:spacing w:before="80" w:after="80" w:line="280" w:lineRule="auto"/>
            </w:pPr>
            <w:r>
              <w:t>Computer-Aided Facility Management (CAFM) / IWMS</w:t>
            </w:r>
          </w:p>
        </w:tc>
        <w:tc>
          <w:tcPr>
            <w:tcW w:w="1500" w:type="dxa"/>
            <w:shd w:val="clear" w:color="auto" w:fill="F5F7FB"/>
            <w:tcMar>
              <w:top w:w="80" w:type="dxa"/>
              <w:left w:w="100" w:type="dxa"/>
              <w:bottom w:w="80" w:type="dxa"/>
              <w:right w:w="100" w:type="dxa"/>
            </w:tcMar>
            <w:vAlign w:val="center"/>
          </w:tcPr>
          <w:p w14:paraId="4DB81478" w14:textId="77777777" w:rsidR="005D4961" w:rsidRDefault="00E37B79">
            <w:pPr>
              <w:spacing w:before="80" w:after="80" w:line="280" w:lineRule="auto"/>
            </w:pPr>
            <w:r>
              <w:rPr>
                <w:b/>
                <w:bCs/>
              </w:rPr>
              <w:t>F&amp;L</w:t>
            </w:r>
          </w:p>
        </w:tc>
        <w:tc>
          <w:tcPr>
            <w:tcW w:w="1200" w:type="dxa"/>
            <w:shd w:val="clear" w:color="auto" w:fill="F5F7FB"/>
            <w:tcMar>
              <w:top w:w="80" w:type="dxa"/>
              <w:left w:w="100" w:type="dxa"/>
              <w:bottom w:w="80" w:type="dxa"/>
              <w:right w:w="100" w:type="dxa"/>
            </w:tcMar>
            <w:vAlign w:val="center"/>
          </w:tcPr>
          <w:p w14:paraId="29F624D3" w14:textId="77777777" w:rsidR="005D4961" w:rsidRDefault="00E37B79">
            <w:pPr>
              <w:spacing w:before="80" w:after="80" w:line="280" w:lineRule="auto"/>
              <w:jc w:val="center"/>
            </w:pPr>
            <w:r>
              <w:t>C9</w:t>
            </w:r>
          </w:p>
        </w:tc>
        <w:tc>
          <w:tcPr>
            <w:tcW w:w="1200" w:type="dxa"/>
            <w:shd w:val="clear" w:color="auto" w:fill="F5F7FB"/>
            <w:tcMar>
              <w:top w:w="80" w:type="dxa"/>
              <w:left w:w="100" w:type="dxa"/>
              <w:bottom w:w="80" w:type="dxa"/>
              <w:right w:w="100" w:type="dxa"/>
            </w:tcMar>
            <w:vAlign w:val="center"/>
          </w:tcPr>
          <w:p w14:paraId="62EF7556" w14:textId="77777777" w:rsidR="005D4961" w:rsidRDefault="00E37B79">
            <w:pPr>
              <w:spacing w:before="80" w:after="80" w:line="280" w:lineRule="auto"/>
              <w:jc w:val="center"/>
            </w:pPr>
            <w:r>
              <w:rPr>
                <w:b/>
                <w:bCs/>
                <w:color w:val="8B4513"/>
              </w:rPr>
              <w:t>Gap</w:t>
            </w:r>
          </w:p>
        </w:tc>
      </w:tr>
      <w:tr w:rsidR="005D4961" w14:paraId="3705DC81" w14:textId="77777777">
        <w:trPr>
          <w:cantSplit/>
        </w:trPr>
        <w:tc>
          <w:tcPr>
            <w:tcW w:w="900" w:type="dxa"/>
            <w:tcMar>
              <w:top w:w="80" w:type="dxa"/>
              <w:left w:w="100" w:type="dxa"/>
              <w:bottom w:w="80" w:type="dxa"/>
              <w:right w:w="100" w:type="dxa"/>
            </w:tcMar>
            <w:vAlign w:val="center"/>
          </w:tcPr>
          <w:p w14:paraId="0BA71198" w14:textId="77777777" w:rsidR="005D4961" w:rsidRDefault="00E37B79">
            <w:pPr>
              <w:spacing w:before="80" w:after="80" w:line="280" w:lineRule="auto"/>
            </w:pPr>
            <w:r>
              <w:rPr>
                <w:b/>
                <w:bCs/>
              </w:rPr>
              <w:t>S153</w:t>
            </w:r>
          </w:p>
        </w:tc>
        <w:tc>
          <w:tcPr>
            <w:tcW w:w="4226" w:type="dxa"/>
            <w:tcMar>
              <w:top w:w="80" w:type="dxa"/>
              <w:left w:w="100" w:type="dxa"/>
              <w:bottom w:w="80" w:type="dxa"/>
              <w:right w:w="100" w:type="dxa"/>
            </w:tcMar>
            <w:vAlign w:val="center"/>
          </w:tcPr>
          <w:p w14:paraId="235A9B69" w14:textId="77777777" w:rsidR="005D4961" w:rsidRDefault="00E37B79">
            <w:pPr>
              <w:spacing w:before="80" w:after="80" w:line="280" w:lineRule="auto"/>
            </w:pPr>
            <w:r>
              <w:t>Computerised Maintenance Management System (CMMS)</w:t>
            </w:r>
          </w:p>
        </w:tc>
        <w:tc>
          <w:tcPr>
            <w:tcW w:w="1500" w:type="dxa"/>
            <w:tcMar>
              <w:top w:w="80" w:type="dxa"/>
              <w:left w:w="100" w:type="dxa"/>
              <w:bottom w:w="80" w:type="dxa"/>
              <w:right w:w="100" w:type="dxa"/>
            </w:tcMar>
            <w:vAlign w:val="center"/>
          </w:tcPr>
          <w:p w14:paraId="6608BE8B" w14:textId="77777777" w:rsidR="005D4961" w:rsidRDefault="00E37B79">
            <w:pPr>
              <w:spacing w:before="80" w:after="80" w:line="280" w:lineRule="auto"/>
            </w:pPr>
            <w:r>
              <w:rPr>
                <w:b/>
                <w:bCs/>
              </w:rPr>
              <w:t>F&amp;L</w:t>
            </w:r>
          </w:p>
        </w:tc>
        <w:tc>
          <w:tcPr>
            <w:tcW w:w="1200" w:type="dxa"/>
            <w:tcMar>
              <w:top w:w="80" w:type="dxa"/>
              <w:left w:w="100" w:type="dxa"/>
              <w:bottom w:w="80" w:type="dxa"/>
              <w:right w:w="100" w:type="dxa"/>
            </w:tcMar>
            <w:vAlign w:val="center"/>
          </w:tcPr>
          <w:p w14:paraId="7882CB8F" w14:textId="77777777" w:rsidR="005D4961" w:rsidRDefault="00E37B79">
            <w:pPr>
              <w:spacing w:before="80" w:after="80" w:line="280" w:lineRule="auto"/>
              <w:jc w:val="center"/>
            </w:pPr>
            <w:r>
              <w:t>C9</w:t>
            </w:r>
          </w:p>
        </w:tc>
        <w:tc>
          <w:tcPr>
            <w:tcW w:w="1200" w:type="dxa"/>
            <w:tcMar>
              <w:top w:w="80" w:type="dxa"/>
              <w:left w:w="100" w:type="dxa"/>
              <w:bottom w:w="80" w:type="dxa"/>
              <w:right w:w="100" w:type="dxa"/>
            </w:tcMar>
            <w:vAlign w:val="center"/>
          </w:tcPr>
          <w:p w14:paraId="4CC830D3" w14:textId="77777777" w:rsidR="005D4961" w:rsidRDefault="00E37B79">
            <w:pPr>
              <w:spacing w:before="80" w:after="80" w:line="280" w:lineRule="auto"/>
              <w:jc w:val="center"/>
            </w:pPr>
            <w:r>
              <w:rPr>
                <w:b/>
                <w:bCs/>
                <w:color w:val="8B4513"/>
              </w:rPr>
              <w:t>Gap</w:t>
            </w:r>
          </w:p>
        </w:tc>
      </w:tr>
      <w:tr w:rsidR="005D4961" w14:paraId="2017540B" w14:textId="77777777">
        <w:trPr>
          <w:cantSplit/>
        </w:trPr>
        <w:tc>
          <w:tcPr>
            <w:tcW w:w="900" w:type="dxa"/>
            <w:shd w:val="clear" w:color="auto" w:fill="F5F7FB"/>
            <w:tcMar>
              <w:top w:w="80" w:type="dxa"/>
              <w:left w:w="100" w:type="dxa"/>
              <w:bottom w:w="80" w:type="dxa"/>
              <w:right w:w="100" w:type="dxa"/>
            </w:tcMar>
            <w:vAlign w:val="center"/>
          </w:tcPr>
          <w:p w14:paraId="76E91022" w14:textId="77777777" w:rsidR="005D4961" w:rsidRDefault="00E37B79">
            <w:pPr>
              <w:spacing w:before="80" w:after="80" w:line="280" w:lineRule="auto"/>
            </w:pPr>
            <w:r>
              <w:rPr>
                <w:b/>
                <w:bCs/>
              </w:rPr>
              <w:t>S159</w:t>
            </w:r>
          </w:p>
        </w:tc>
        <w:tc>
          <w:tcPr>
            <w:tcW w:w="4226" w:type="dxa"/>
            <w:shd w:val="clear" w:color="auto" w:fill="F5F7FB"/>
            <w:tcMar>
              <w:top w:w="80" w:type="dxa"/>
              <w:left w:w="100" w:type="dxa"/>
              <w:bottom w:w="80" w:type="dxa"/>
              <w:right w:w="100" w:type="dxa"/>
            </w:tcMar>
            <w:vAlign w:val="center"/>
          </w:tcPr>
          <w:p w14:paraId="661CEF4C" w14:textId="77777777" w:rsidR="005D4961" w:rsidRDefault="00E37B79">
            <w:pPr>
              <w:spacing w:before="80" w:after="80" w:line="280" w:lineRule="auto"/>
            </w:pPr>
            <w:r>
              <w:t>Room &amp; Resource Booking System</w:t>
            </w:r>
          </w:p>
        </w:tc>
        <w:tc>
          <w:tcPr>
            <w:tcW w:w="1500" w:type="dxa"/>
            <w:shd w:val="clear" w:color="auto" w:fill="F5F7FB"/>
            <w:tcMar>
              <w:top w:w="80" w:type="dxa"/>
              <w:left w:w="100" w:type="dxa"/>
              <w:bottom w:w="80" w:type="dxa"/>
              <w:right w:w="100" w:type="dxa"/>
            </w:tcMar>
            <w:vAlign w:val="center"/>
          </w:tcPr>
          <w:p w14:paraId="7F1515B1" w14:textId="77777777" w:rsidR="005D4961" w:rsidRDefault="00E37B79">
            <w:pPr>
              <w:spacing w:before="80" w:after="80" w:line="280" w:lineRule="auto"/>
            </w:pPr>
            <w:r>
              <w:rPr>
                <w:b/>
                <w:bCs/>
              </w:rPr>
              <w:t>F&amp;L</w:t>
            </w:r>
          </w:p>
        </w:tc>
        <w:tc>
          <w:tcPr>
            <w:tcW w:w="1200" w:type="dxa"/>
            <w:shd w:val="clear" w:color="auto" w:fill="F5F7FB"/>
            <w:tcMar>
              <w:top w:w="80" w:type="dxa"/>
              <w:left w:w="100" w:type="dxa"/>
              <w:bottom w:w="80" w:type="dxa"/>
              <w:right w:w="100" w:type="dxa"/>
            </w:tcMar>
            <w:vAlign w:val="center"/>
          </w:tcPr>
          <w:p w14:paraId="66EE1465" w14:textId="77777777" w:rsidR="005D4961" w:rsidRDefault="00E37B79">
            <w:pPr>
              <w:spacing w:before="80" w:after="80" w:line="280" w:lineRule="auto"/>
              <w:jc w:val="center"/>
            </w:pPr>
            <w:r>
              <w:t>C9</w:t>
            </w:r>
          </w:p>
        </w:tc>
        <w:tc>
          <w:tcPr>
            <w:tcW w:w="1200" w:type="dxa"/>
            <w:shd w:val="clear" w:color="auto" w:fill="F5F7FB"/>
            <w:tcMar>
              <w:top w:w="80" w:type="dxa"/>
              <w:left w:w="100" w:type="dxa"/>
              <w:bottom w:w="80" w:type="dxa"/>
              <w:right w:w="100" w:type="dxa"/>
            </w:tcMar>
            <w:vAlign w:val="center"/>
          </w:tcPr>
          <w:p w14:paraId="56915283" w14:textId="77777777" w:rsidR="005D4961" w:rsidRDefault="00E37B79">
            <w:pPr>
              <w:spacing w:before="80" w:after="80" w:line="280" w:lineRule="auto"/>
              <w:jc w:val="center"/>
            </w:pPr>
            <w:r>
              <w:rPr>
                <w:b/>
                <w:bCs/>
                <w:color w:val="8B4513"/>
              </w:rPr>
              <w:t>Gap</w:t>
            </w:r>
          </w:p>
        </w:tc>
      </w:tr>
      <w:tr w:rsidR="005D4961" w14:paraId="31768E2F" w14:textId="77777777">
        <w:trPr>
          <w:cantSplit/>
        </w:trPr>
        <w:tc>
          <w:tcPr>
            <w:tcW w:w="900" w:type="dxa"/>
            <w:tcMar>
              <w:top w:w="80" w:type="dxa"/>
              <w:left w:w="100" w:type="dxa"/>
              <w:bottom w:w="80" w:type="dxa"/>
              <w:right w:w="100" w:type="dxa"/>
            </w:tcMar>
            <w:vAlign w:val="center"/>
          </w:tcPr>
          <w:p w14:paraId="39FFE56A" w14:textId="77777777" w:rsidR="005D4961" w:rsidRDefault="00E37B79">
            <w:pPr>
              <w:spacing w:before="80" w:after="80" w:line="280" w:lineRule="auto"/>
            </w:pPr>
            <w:r>
              <w:rPr>
                <w:b/>
                <w:bCs/>
              </w:rPr>
              <w:t>S160</w:t>
            </w:r>
          </w:p>
        </w:tc>
        <w:tc>
          <w:tcPr>
            <w:tcW w:w="4226" w:type="dxa"/>
            <w:tcMar>
              <w:top w:w="80" w:type="dxa"/>
              <w:left w:w="100" w:type="dxa"/>
              <w:bottom w:w="80" w:type="dxa"/>
              <w:right w:w="100" w:type="dxa"/>
            </w:tcMar>
            <w:vAlign w:val="center"/>
          </w:tcPr>
          <w:p w14:paraId="2910EEEC" w14:textId="77777777" w:rsidR="005D4961" w:rsidRDefault="00E37B79">
            <w:pPr>
              <w:spacing w:before="80" w:after="80" w:line="280" w:lineRule="auto"/>
            </w:pPr>
            <w:r>
              <w:t>Visitor Management System (VMS)</w:t>
            </w:r>
          </w:p>
        </w:tc>
        <w:tc>
          <w:tcPr>
            <w:tcW w:w="1500" w:type="dxa"/>
            <w:tcMar>
              <w:top w:w="80" w:type="dxa"/>
              <w:left w:w="100" w:type="dxa"/>
              <w:bottom w:w="80" w:type="dxa"/>
              <w:right w:w="100" w:type="dxa"/>
            </w:tcMar>
            <w:vAlign w:val="center"/>
          </w:tcPr>
          <w:p w14:paraId="09AA9E4B" w14:textId="77777777" w:rsidR="005D4961" w:rsidRDefault="00E37B79">
            <w:pPr>
              <w:spacing w:before="80" w:after="80" w:line="280" w:lineRule="auto"/>
            </w:pPr>
            <w:r>
              <w:rPr>
                <w:b/>
                <w:bCs/>
              </w:rPr>
              <w:t>F&amp;L</w:t>
            </w:r>
          </w:p>
        </w:tc>
        <w:tc>
          <w:tcPr>
            <w:tcW w:w="1200" w:type="dxa"/>
            <w:tcMar>
              <w:top w:w="80" w:type="dxa"/>
              <w:left w:w="100" w:type="dxa"/>
              <w:bottom w:w="80" w:type="dxa"/>
              <w:right w:w="100" w:type="dxa"/>
            </w:tcMar>
            <w:vAlign w:val="center"/>
          </w:tcPr>
          <w:p w14:paraId="71874C74" w14:textId="77777777" w:rsidR="005D4961" w:rsidRDefault="00E37B79">
            <w:pPr>
              <w:spacing w:before="80" w:after="80" w:line="280" w:lineRule="auto"/>
              <w:jc w:val="center"/>
            </w:pPr>
            <w:r>
              <w:t>C9</w:t>
            </w:r>
          </w:p>
        </w:tc>
        <w:tc>
          <w:tcPr>
            <w:tcW w:w="1200" w:type="dxa"/>
            <w:tcMar>
              <w:top w:w="80" w:type="dxa"/>
              <w:left w:w="100" w:type="dxa"/>
              <w:bottom w:w="80" w:type="dxa"/>
              <w:right w:w="100" w:type="dxa"/>
            </w:tcMar>
            <w:vAlign w:val="center"/>
          </w:tcPr>
          <w:p w14:paraId="6E8CFA98" w14:textId="77777777" w:rsidR="005D4961" w:rsidRDefault="00E37B79">
            <w:pPr>
              <w:spacing w:before="80" w:after="80" w:line="280" w:lineRule="auto"/>
              <w:jc w:val="center"/>
            </w:pPr>
            <w:r>
              <w:rPr>
                <w:b/>
                <w:bCs/>
                <w:color w:val="8B4513"/>
              </w:rPr>
              <w:t>Gap</w:t>
            </w:r>
          </w:p>
        </w:tc>
      </w:tr>
      <w:tr w:rsidR="005D4961" w14:paraId="4C696F88" w14:textId="77777777">
        <w:trPr>
          <w:cantSplit/>
        </w:trPr>
        <w:tc>
          <w:tcPr>
            <w:tcW w:w="900" w:type="dxa"/>
            <w:shd w:val="clear" w:color="auto" w:fill="F5F7FB"/>
            <w:tcMar>
              <w:top w:w="80" w:type="dxa"/>
              <w:left w:w="100" w:type="dxa"/>
              <w:bottom w:w="80" w:type="dxa"/>
              <w:right w:w="100" w:type="dxa"/>
            </w:tcMar>
            <w:vAlign w:val="center"/>
          </w:tcPr>
          <w:p w14:paraId="2C396962" w14:textId="77777777" w:rsidR="005D4961" w:rsidRDefault="00E37B79">
            <w:pPr>
              <w:spacing w:before="80" w:after="80" w:line="280" w:lineRule="auto"/>
            </w:pPr>
            <w:r>
              <w:rPr>
                <w:b/>
                <w:bCs/>
              </w:rPr>
              <w:t>S160a</w:t>
            </w:r>
          </w:p>
        </w:tc>
        <w:tc>
          <w:tcPr>
            <w:tcW w:w="4226" w:type="dxa"/>
            <w:shd w:val="clear" w:color="auto" w:fill="F5F7FB"/>
            <w:tcMar>
              <w:top w:w="80" w:type="dxa"/>
              <w:left w:w="100" w:type="dxa"/>
              <w:bottom w:w="80" w:type="dxa"/>
              <w:right w:w="100" w:type="dxa"/>
            </w:tcMar>
            <w:vAlign w:val="center"/>
          </w:tcPr>
          <w:p w14:paraId="318C92F1" w14:textId="77777777" w:rsidR="005D4961" w:rsidRDefault="00E37B79">
            <w:pPr>
              <w:spacing w:before="80" w:after="80" w:line="280" w:lineRule="auto"/>
            </w:pPr>
            <w:r>
              <w:t>Physical Access Control Integration</w:t>
            </w:r>
          </w:p>
        </w:tc>
        <w:tc>
          <w:tcPr>
            <w:tcW w:w="1500" w:type="dxa"/>
            <w:shd w:val="clear" w:color="auto" w:fill="F5F7FB"/>
            <w:tcMar>
              <w:top w:w="80" w:type="dxa"/>
              <w:left w:w="100" w:type="dxa"/>
              <w:bottom w:w="80" w:type="dxa"/>
              <w:right w:w="100" w:type="dxa"/>
            </w:tcMar>
            <w:vAlign w:val="center"/>
          </w:tcPr>
          <w:p w14:paraId="78EE062F" w14:textId="77777777" w:rsidR="005D4961" w:rsidRDefault="00E37B79">
            <w:pPr>
              <w:spacing w:before="80" w:after="80" w:line="280" w:lineRule="auto"/>
            </w:pPr>
            <w:r>
              <w:rPr>
                <w:b/>
                <w:bCs/>
              </w:rPr>
              <w:t>F&amp;L</w:t>
            </w:r>
          </w:p>
        </w:tc>
        <w:tc>
          <w:tcPr>
            <w:tcW w:w="1200" w:type="dxa"/>
            <w:shd w:val="clear" w:color="auto" w:fill="F5F7FB"/>
            <w:tcMar>
              <w:top w:w="80" w:type="dxa"/>
              <w:left w:w="100" w:type="dxa"/>
              <w:bottom w:w="80" w:type="dxa"/>
              <w:right w:w="100" w:type="dxa"/>
            </w:tcMar>
            <w:vAlign w:val="center"/>
          </w:tcPr>
          <w:p w14:paraId="5E7022B9" w14:textId="77777777" w:rsidR="005D4961" w:rsidRDefault="00E37B79">
            <w:pPr>
              <w:spacing w:before="80" w:after="80" w:line="280" w:lineRule="auto"/>
              <w:jc w:val="center"/>
            </w:pPr>
            <w:r>
              <w:t>C9</w:t>
            </w:r>
          </w:p>
        </w:tc>
        <w:tc>
          <w:tcPr>
            <w:tcW w:w="1200" w:type="dxa"/>
            <w:shd w:val="clear" w:color="auto" w:fill="F5F7FB"/>
            <w:tcMar>
              <w:top w:w="80" w:type="dxa"/>
              <w:left w:w="100" w:type="dxa"/>
              <w:bottom w:w="80" w:type="dxa"/>
              <w:right w:w="100" w:type="dxa"/>
            </w:tcMar>
            <w:vAlign w:val="center"/>
          </w:tcPr>
          <w:p w14:paraId="0EF0F165" w14:textId="77777777" w:rsidR="005D4961" w:rsidRDefault="00E37B79">
            <w:pPr>
              <w:spacing w:before="80" w:after="80" w:line="280" w:lineRule="auto"/>
              <w:jc w:val="center"/>
            </w:pPr>
            <w:r>
              <w:rPr>
                <w:b/>
                <w:bCs/>
                <w:color w:val="8B4513"/>
              </w:rPr>
              <w:t>Gap</w:t>
            </w:r>
          </w:p>
        </w:tc>
      </w:tr>
      <w:tr w:rsidR="005D4961" w14:paraId="606780EE" w14:textId="77777777">
        <w:trPr>
          <w:cantSplit/>
        </w:trPr>
        <w:tc>
          <w:tcPr>
            <w:tcW w:w="900" w:type="dxa"/>
            <w:tcMar>
              <w:top w:w="80" w:type="dxa"/>
              <w:left w:w="100" w:type="dxa"/>
              <w:bottom w:w="80" w:type="dxa"/>
              <w:right w:w="100" w:type="dxa"/>
            </w:tcMar>
            <w:vAlign w:val="center"/>
          </w:tcPr>
          <w:p w14:paraId="03E884F5" w14:textId="77777777" w:rsidR="005D4961" w:rsidRDefault="00E37B79">
            <w:pPr>
              <w:spacing w:before="80" w:after="80" w:line="280" w:lineRule="auto"/>
            </w:pPr>
            <w:r>
              <w:rPr>
                <w:b/>
                <w:bCs/>
              </w:rPr>
              <w:t>S161</w:t>
            </w:r>
          </w:p>
        </w:tc>
        <w:tc>
          <w:tcPr>
            <w:tcW w:w="4226" w:type="dxa"/>
            <w:tcMar>
              <w:top w:w="80" w:type="dxa"/>
              <w:left w:w="100" w:type="dxa"/>
              <w:bottom w:w="80" w:type="dxa"/>
              <w:right w:w="100" w:type="dxa"/>
            </w:tcMar>
            <w:vAlign w:val="center"/>
          </w:tcPr>
          <w:p w14:paraId="0A416899" w14:textId="77777777" w:rsidR="005D4961" w:rsidRDefault="00E37B79">
            <w:pPr>
              <w:spacing w:before="80" w:after="80" w:line="280" w:lineRule="auto"/>
            </w:pPr>
            <w:r>
              <w:t>CCTV / Video Management System (VMS)</w:t>
            </w:r>
          </w:p>
        </w:tc>
        <w:tc>
          <w:tcPr>
            <w:tcW w:w="1500" w:type="dxa"/>
            <w:tcMar>
              <w:top w:w="80" w:type="dxa"/>
              <w:left w:w="100" w:type="dxa"/>
              <w:bottom w:w="80" w:type="dxa"/>
              <w:right w:w="100" w:type="dxa"/>
            </w:tcMar>
            <w:vAlign w:val="center"/>
          </w:tcPr>
          <w:p w14:paraId="0A5674E6" w14:textId="77777777" w:rsidR="005D4961" w:rsidRDefault="00E37B79">
            <w:pPr>
              <w:spacing w:before="80" w:after="80" w:line="280" w:lineRule="auto"/>
            </w:pPr>
            <w:r>
              <w:rPr>
                <w:b/>
                <w:bCs/>
              </w:rPr>
              <w:t>F&amp;L</w:t>
            </w:r>
          </w:p>
        </w:tc>
        <w:tc>
          <w:tcPr>
            <w:tcW w:w="1200" w:type="dxa"/>
            <w:tcMar>
              <w:top w:w="80" w:type="dxa"/>
              <w:left w:w="100" w:type="dxa"/>
              <w:bottom w:w="80" w:type="dxa"/>
              <w:right w:w="100" w:type="dxa"/>
            </w:tcMar>
            <w:vAlign w:val="center"/>
          </w:tcPr>
          <w:p w14:paraId="31CF61B0" w14:textId="77777777" w:rsidR="005D4961" w:rsidRDefault="00E37B79">
            <w:pPr>
              <w:spacing w:before="80" w:after="80" w:line="280" w:lineRule="auto"/>
              <w:jc w:val="center"/>
            </w:pPr>
            <w:r>
              <w:t>C9</w:t>
            </w:r>
          </w:p>
        </w:tc>
        <w:tc>
          <w:tcPr>
            <w:tcW w:w="1200" w:type="dxa"/>
            <w:tcMar>
              <w:top w:w="80" w:type="dxa"/>
              <w:left w:w="100" w:type="dxa"/>
              <w:bottom w:w="80" w:type="dxa"/>
              <w:right w:w="100" w:type="dxa"/>
            </w:tcMar>
            <w:vAlign w:val="center"/>
          </w:tcPr>
          <w:p w14:paraId="7BE3775F" w14:textId="77777777" w:rsidR="005D4961" w:rsidRDefault="00E37B79">
            <w:pPr>
              <w:spacing w:before="80" w:after="80" w:line="280" w:lineRule="auto"/>
              <w:jc w:val="center"/>
            </w:pPr>
            <w:r>
              <w:rPr>
                <w:b/>
                <w:bCs/>
                <w:color w:val="8B4513"/>
              </w:rPr>
              <w:t>Gap</w:t>
            </w:r>
          </w:p>
        </w:tc>
      </w:tr>
      <w:tr w:rsidR="005D4961" w14:paraId="503DBC1D" w14:textId="77777777">
        <w:trPr>
          <w:cantSplit/>
        </w:trPr>
        <w:tc>
          <w:tcPr>
            <w:tcW w:w="900" w:type="dxa"/>
            <w:shd w:val="clear" w:color="auto" w:fill="F5F7FB"/>
            <w:tcMar>
              <w:top w:w="80" w:type="dxa"/>
              <w:left w:w="100" w:type="dxa"/>
              <w:bottom w:w="80" w:type="dxa"/>
              <w:right w:w="100" w:type="dxa"/>
            </w:tcMar>
            <w:vAlign w:val="center"/>
          </w:tcPr>
          <w:p w14:paraId="7DCA093E" w14:textId="77777777" w:rsidR="005D4961" w:rsidRDefault="00E37B79">
            <w:pPr>
              <w:spacing w:before="80" w:after="80" w:line="280" w:lineRule="auto"/>
            </w:pPr>
            <w:r>
              <w:rPr>
                <w:b/>
                <w:bCs/>
              </w:rPr>
              <w:t>S162</w:t>
            </w:r>
          </w:p>
        </w:tc>
        <w:tc>
          <w:tcPr>
            <w:tcW w:w="4226" w:type="dxa"/>
            <w:shd w:val="clear" w:color="auto" w:fill="F5F7FB"/>
            <w:tcMar>
              <w:top w:w="80" w:type="dxa"/>
              <w:left w:w="100" w:type="dxa"/>
              <w:bottom w:w="80" w:type="dxa"/>
              <w:right w:w="100" w:type="dxa"/>
            </w:tcMar>
            <w:vAlign w:val="center"/>
          </w:tcPr>
          <w:p w14:paraId="4AD1871C" w14:textId="77777777" w:rsidR="005D4961" w:rsidRDefault="00E37B79">
            <w:pPr>
              <w:spacing w:before="80" w:after="80" w:line="280" w:lineRule="auto"/>
            </w:pPr>
            <w:r>
              <w:t>Intrusion Detection &amp; Alarm Monitoring</w:t>
            </w:r>
          </w:p>
        </w:tc>
        <w:tc>
          <w:tcPr>
            <w:tcW w:w="1500" w:type="dxa"/>
            <w:shd w:val="clear" w:color="auto" w:fill="F5F7FB"/>
            <w:tcMar>
              <w:top w:w="80" w:type="dxa"/>
              <w:left w:w="100" w:type="dxa"/>
              <w:bottom w:w="80" w:type="dxa"/>
              <w:right w:w="100" w:type="dxa"/>
            </w:tcMar>
            <w:vAlign w:val="center"/>
          </w:tcPr>
          <w:p w14:paraId="6339131D" w14:textId="77777777" w:rsidR="005D4961" w:rsidRDefault="00E37B79">
            <w:pPr>
              <w:spacing w:before="80" w:after="80" w:line="280" w:lineRule="auto"/>
            </w:pPr>
            <w:r>
              <w:rPr>
                <w:b/>
                <w:bCs/>
              </w:rPr>
              <w:t>F&amp;L</w:t>
            </w:r>
          </w:p>
        </w:tc>
        <w:tc>
          <w:tcPr>
            <w:tcW w:w="1200" w:type="dxa"/>
            <w:shd w:val="clear" w:color="auto" w:fill="F5F7FB"/>
            <w:tcMar>
              <w:top w:w="80" w:type="dxa"/>
              <w:left w:w="100" w:type="dxa"/>
              <w:bottom w:w="80" w:type="dxa"/>
              <w:right w:w="100" w:type="dxa"/>
            </w:tcMar>
            <w:vAlign w:val="center"/>
          </w:tcPr>
          <w:p w14:paraId="1F9F267D" w14:textId="77777777" w:rsidR="005D4961" w:rsidRDefault="00E37B79">
            <w:pPr>
              <w:spacing w:before="80" w:after="80" w:line="280" w:lineRule="auto"/>
              <w:jc w:val="center"/>
            </w:pPr>
            <w:r>
              <w:t>C9</w:t>
            </w:r>
          </w:p>
        </w:tc>
        <w:tc>
          <w:tcPr>
            <w:tcW w:w="1200" w:type="dxa"/>
            <w:shd w:val="clear" w:color="auto" w:fill="F5F7FB"/>
            <w:tcMar>
              <w:top w:w="80" w:type="dxa"/>
              <w:left w:w="100" w:type="dxa"/>
              <w:bottom w:w="80" w:type="dxa"/>
              <w:right w:w="100" w:type="dxa"/>
            </w:tcMar>
            <w:vAlign w:val="center"/>
          </w:tcPr>
          <w:p w14:paraId="379452EA" w14:textId="77777777" w:rsidR="005D4961" w:rsidRDefault="00E37B79">
            <w:pPr>
              <w:spacing w:before="80" w:after="80" w:line="280" w:lineRule="auto"/>
              <w:jc w:val="center"/>
            </w:pPr>
            <w:r>
              <w:rPr>
                <w:b/>
                <w:bCs/>
                <w:color w:val="8B4513"/>
              </w:rPr>
              <w:t>Gap</w:t>
            </w:r>
          </w:p>
        </w:tc>
      </w:tr>
      <w:tr w:rsidR="005D4961" w14:paraId="2863D06C" w14:textId="77777777">
        <w:trPr>
          <w:cantSplit/>
        </w:trPr>
        <w:tc>
          <w:tcPr>
            <w:tcW w:w="900" w:type="dxa"/>
            <w:tcMar>
              <w:top w:w="80" w:type="dxa"/>
              <w:left w:w="100" w:type="dxa"/>
              <w:bottom w:w="80" w:type="dxa"/>
              <w:right w:w="100" w:type="dxa"/>
            </w:tcMar>
            <w:vAlign w:val="center"/>
          </w:tcPr>
          <w:p w14:paraId="6B668DF5" w14:textId="77777777" w:rsidR="005D4961" w:rsidRDefault="00E37B79">
            <w:pPr>
              <w:spacing w:before="80" w:after="80" w:line="280" w:lineRule="auto"/>
            </w:pPr>
            <w:r>
              <w:rPr>
                <w:b/>
                <w:bCs/>
              </w:rPr>
              <w:t>S162a</w:t>
            </w:r>
          </w:p>
        </w:tc>
        <w:tc>
          <w:tcPr>
            <w:tcW w:w="4226" w:type="dxa"/>
            <w:tcMar>
              <w:top w:w="80" w:type="dxa"/>
              <w:left w:w="100" w:type="dxa"/>
              <w:bottom w:w="80" w:type="dxa"/>
              <w:right w:w="100" w:type="dxa"/>
            </w:tcMar>
            <w:vAlign w:val="center"/>
          </w:tcPr>
          <w:p w14:paraId="5860DFA5" w14:textId="77777777" w:rsidR="005D4961" w:rsidRDefault="00E37B79">
            <w:pPr>
              <w:spacing w:before="80" w:after="80" w:line="280" w:lineRule="auto"/>
            </w:pPr>
            <w:r>
              <w:t>Fire-Safety &amp; Life-Safety Monitoring</w:t>
            </w:r>
          </w:p>
        </w:tc>
        <w:tc>
          <w:tcPr>
            <w:tcW w:w="1500" w:type="dxa"/>
            <w:tcMar>
              <w:top w:w="80" w:type="dxa"/>
              <w:left w:w="100" w:type="dxa"/>
              <w:bottom w:w="80" w:type="dxa"/>
              <w:right w:w="100" w:type="dxa"/>
            </w:tcMar>
            <w:vAlign w:val="center"/>
          </w:tcPr>
          <w:p w14:paraId="1770AF82" w14:textId="77777777" w:rsidR="005D4961" w:rsidRDefault="00E37B79">
            <w:pPr>
              <w:spacing w:before="80" w:after="80" w:line="280" w:lineRule="auto"/>
            </w:pPr>
            <w:r>
              <w:rPr>
                <w:b/>
                <w:bCs/>
              </w:rPr>
              <w:t>F&amp;L</w:t>
            </w:r>
          </w:p>
        </w:tc>
        <w:tc>
          <w:tcPr>
            <w:tcW w:w="1200" w:type="dxa"/>
            <w:tcMar>
              <w:top w:w="80" w:type="dxa"/>
              <w:left w:w="100" w:type="dxa"/>
              <w:bottom w:w="80" w:type="dxa"/>
              <w:right w:w="100" w:type="dxa"/>
            </w:tcMar>
            <w:vAlign w:val="center"/>
          </w:tcPr>
          <w:p w14:paraId="5909DDA6" w14:textId="77777777" w:rsidR="005D4961" w:rsidRDefault="00E37B79">
            <w:pPr>
              <w:spacing w:before="80" w:after="80" w:line="280" w:lineRule="auto"/>
              <w:jc w:val="center"/>
            </w:pPr>
            <w:r>
              <w:t>C9</w:t>
            </w:r>
          </w:p>
        </w:tc>
        <w:tc>
          <w:tcPr>
            <w:tcW w:w="1200" w:type="dxa"/>
            <w:tcMar>
              <w:top w:w="80" w:type="dxa"/>
              <w:left w:w="100" w:type="dxa"/>
              <w:bottom w:w="80" w:type="dxa"/>
              <w:right w:w="100" w:type="dxa"/>
            </w:tcMar>
            <w:vAlign w:val="center"/>
          </w:tcPr>
          <w:p w14:paraId="6A8917D2" w14:textId="77777777" w:rsidR="005D4961" w:rsidRDefault="00E37B79">
            <w:pPr>
              <w:spacing w:before="80" w:after="80" w:line="280" w:lineRule="auto"/>
              <w:jc w:val="center"/>
            </w:pPr>
            <w:r>
              <w:rPr>
                <w:b/>
                <w:bCs/>
                <w:color w:val="8B4513"/>
              </w:rPr>
              <w:t>Gap</w:t>
            </w:r>
          </w:p>
        </w:tc>
      </w:tr>
      <w:tr w:rsidR="005D4961" w14:paraId="4B8C4938" w14:textId="77777777">
        <w:trPr>
          <w:cantSplit/>
        </w:trPr>
        <w:tc>
          <w:tcPr>
            <w:tcW w:w="900" w:type="dxa"/>
            <w:shd w:val="clear" w:color="auto" w:fill="F5F7FB"/>
            <w:tcMar>
              <w:top w:w="80" w:type="dxa"/>
              <w:left w:w="100" w:type="dxa"/>
              <w:bottom w:w="80" w:type="dxa"/>
              <w:right w:w="100" w:type="dxa"/>
            </w:tcMar>
            <w:vAlign w:val="center"/>
          </w:tcPr>
          <w:p w14:paraId="183F7FC0" w14:textId="77777777" w:rsidR="005D4961" w:rsidRDefault="00E37B79">
            <w:pPr>
              <w:spacing w:before="80" w:after="80" w:line="280" w:lineRule="auto"/>
            </w:pPr>
            <w:r>
              <w:rPr>
                <w:b/>
                <w:bCs/>
              </w:rPr>
              <w:t>S163</w:t>
            </w:r>
          </w:p>
        </w:tc>
        <w:tc>
          <w:tcPr>
            <w:tcW w:w="4226" w:type="dxa"/>
            <w:shd w:val="clear" w:color="auto" w:fill="F5F7FB"/>
            <w:tcMar>
              <w:top w:w="80" w:type="dxa"/>
              <w:left w:w="100" w:type="dxa"/>
              <w:bottom w:w="80" w:type="dxa"/>
              <w:right w:w="100" w:type="dxa"/>
            </w:tcMar>
            <w:vAlign w:val="center"/>
          </w:tcPr>
          <w:p w14:paraId="5714AB49" w14:textId="77777777" w:rsidR="005D4961" w:rsidRDefault="00E37B79">
            <w:pPr>
              <w:spacing w:before="80" w:after="80" w:line="280" w:lineRule="auto"/>
            </w:pPr>
            <w:r>
              <w:t>Health &amp; Safety Incident &amp; Near-Miss Reporting</w:t>
            </w:r>
          </w:p>
        </w:tc>
        <w:tc>
          <w:tcPr>
            <w:tcW w:w="1500" w:type="dxa"/>
            <w:shd w:val="clear" w:color="auto" w:fill="F5F7FB"/>
            <w:tcMar>
              <w:top w:w="80" w:type="dxa"/>
              <w:left w:w="100" w:type="dxa"/>
              <w:bottom w:w="80" w:type="dxa"/>
              <w:right w:w="100" w:type="dxa"/>
            </w:tcMar>
            <w:vAlign w:val="center"/>
          </w:tcPr>
          <w:p w14:paraId="4EFBF4BF" w14:textId="77777777" w:rsidR="005D4961" w:rsidRDefault="00E37B79">
            <w:pPr>
              <w:spacing w:before="80" w:after="80" w:line="280" w:lineRule="auto"/>
            </w:pPr>
            <w:r>
              <w:rPr>
                <w:b/>
                <w:bCs/>
              </w:rPr>
              <w:t>F&amp;L</w:t>
            </w:r>
          </w:p>
        </w:tc>
        <w:tc>
          <w:tcPr>
            <w:tcW w:w="1200" w:type="dxa"/>
            <w:shd w:val="clear" w:color="auto" w:fill="F5F7FB"/>
            <w:tcMar>
              <w:top w:w="80" w:type="dxa"/>
              <w:left w:w="100" w:type="dxa"/>
              <w:bottom w:w="80" w:type="dxa"/>
              <w:right w:w="100" w:type="dxa"/>
            </w:tcMar>
            <w:vAlign w:val="center"/>
          </w:tcPr>
          <w:p w14:paraId="32E92C70" w14:textId="77777777" w:rsidR="005D4961" w:rsidRDefault="00E37B79">
            <w:pPr>
              <w:spacing w:before="80" w:after="80" w:line="280" w:lineRule="auto"/>
              <w:jc w:val="center"/>
            </w:pPr>
            <w:r>
              <w:t>C9</w:t>
            </w:r>
          </w:p>
        </w:tc>
        <w:tc>
          <w:tcPr>
            <w:tcW w:w="1200" w:type="dxa"/>
            <w:shd w:val="clear" w:color="auto" w:fill="F5F7FB"/>
            <w:tcMar>
              <w:top w:w="80" w:type="dxa"/>
              <w:left w:w="100" w:type="dxa"/>
              <w:bottom w:w="80" w:type="dxa"/>
              <w:right w:w="100" w:type="dxa"/>
            </w:tcMar>
            <w:vAlign w:val="center"/>
          </w:tcPr>
          <w:p w14:paraId="365A917D" w14:textId="77777777" w:rsidR="005D4961" w:rsidRDefault="00E37B79">
            <w:pPr>
              <w:spacing w:before="80" w:after="80" w:line="280" w:lineRule="auto"/>
              <w:jc w:val="center"/>
            </w:pPr>
            <w:r>
              <w:rPr>
                <w:b/>
                <w:bCs/>
                <w:color w:val="8B4513"/>
              </w:rPr>
              <w:t>Gap</w:t>
            </w:r>
          </w:p>
        </w:tc>
      </w:tr>
      <w:tr w:rsidR="005D4961" w14:paraId="1269B8C1" w14:textId="77777777">
        <w:trPr>
          <w:cantSplit/>
        </w:trPr>
        <w:tc>
          <w:tcPr>
            <w:tcW w:w="900" w:type="dxa"/>
            <w:tcMar>
              <w:top w:w="80" w:type="dxa"/>
              <w:left w:w="100" w:type="dxa"/>
              <w:bottom w:w="80" w:type="dxa"/>
              <w:right w:w="100" w:type="dxa"/>
            </w:tcMar>
            <w:vAlign w:val="center"/>
          </w:tcPr>
          <w:p w14:paraId="5FE1B6E5" w14:textId="77777777" w:rsidR="005D4961" w:rsidRDefault="00E37B79">
            <w:pPr>
              <w:spacing w:before="80" w:after="80" w:line="280" w:lineRule="auto"/>
            </w:pPr>
            <w:r>
              <w:rPr>
                <w:b/>
                <w:bCs/>
              </w:rPr>
              <w:t>S166</w:t>
            </w:r>
          </w:p>
        </w:tc>
        <w:tc>
          <w:tcPr>
            <w:tcW w:w="4226" w:type="dxa"/>
            <w:tcMar>
              <w:top w:w="80" w:type="dxa"/>
              <w:left w:w="100" w:type="dxa"/>
              <w:bottom w:w="80" w:type="dxa"/>
              <w:right w:w="100" w:type="dxa"/>
            </w:tcMar>
            <w:vAlign w:val="center"/>
          </w:tcPr>
          <w:p w14:paraId="713248F4" w14:textId="77777777" w:rsidR="005D4961" w:rsidRDefault="00E37B79">
            <w:pPr>
              <w:spacing w:before="80" w:after="80" w:line="280" w:lineRule="auto"/>
            </w:pPr>
            <w:r>
              <w:t>Fleet &amp; Vehicle Management</w:t>
            </w:r>
          </w:p>
        </w:tc>
        <w:tc>
          <w:tcPr>
            <w:tcW w:w="1500" w:type="dxa"/>
            <w:tcMar>
              <w:top w:w="80" w:type="dxa"/>
              <w:left w:w="100" w:type="dxa"/>
              <w:bottom w:w="80" w:type="dxa"/>
              <w:right w:w="100" w:type="dxa"/>
            </w:tcMar>
            <w:vAlign w:val="center"/>
          </w:tcPr>
          <w:p w14:paraId="3125A9B5" w14:textId="77777777" w:rsidR="005D4961" w:rsidRDefault="00E37B79">
            <w:pPr>
              <w:spacing w:before="80" w:after="80" w:line="280" w:lineRule="auto"/>
            </w:pPr>
            <w:r>
              <w:rPr>
                <w:b/>
                <w:bCs/>
              </w:rPr>
              <w:t>F&amp;L</w:t>
            </w:r>
          </w:p>
        </w:tc>
        <w:tc>
          <w:tcPr>
            <w:tcW w:w="1200" w:type="dxa"/>
            <w:tcMar>
              <w:top w:w="80" w:type="dxa"/>
              <w:left w:w="100" w:type="dxa"/>
              <w:bottom w:w="80" w:type="dxa"/>
              <w:right w:w="100" w:type="dxa"/>
            </w:tcMar>
            <w:vAlign w:val="center"/>
          </w:tcPr>
          <w:p w14:paraId="0CEC6258" w14:textId="77777777" w:rsidR="005D4961" w:rsidRDefault="00E37B79">
            <w:pPr>
              <w:spacing w:before="80" w:after="80" w:line="280" w:lineRule="auto"/>
              <w:jc w:val="center"/>
            </w:pPr>
            <w:r>
              <w:t>C9</w:t>
            </w:r>
          </w:p>
        </w:tc>
        <w:tc>
          <w:tcPr>
            <w:tcW w:w="1200" w:type="dxa"/>
            <w:tcMar>
              <w:top w:w="80" w:type="dxa"/>
              <w:left w:w="100" w:type="dxa"/>
              <w:bottom w:w="80" w:type="dxa"/>
              <w:right w:w="100" w:type="dxa"/>
            </w:tcMar>
            <w:vAlign w:val="center"/>
          </w:tcPr>
          <w:p w14:paraId="6385786C" w14:textId="77777777" w:rsidR="005D4961" w:rsidRDefault="00E37B79">
            <w:pPr>
              <w:spacing w:before="80" w:after="80" w:line="280" w:lineRule="auto"/>
              <w:jc w:val="center"/>
            </w:pPr>
            <w:r>
              <w:rPr>
                <w:b/>
                <w:bCs/>
                <w:color w:val="8B4513"/>
              </w:rPr>
              <w:t>Gap</w:t>
            </w:r>
          </w:p>
        </w:tc>
      </w:tr>
      <w:tr w:rsidR="005D4961" w14:paraId="7D14FDDF" w14:textId="77777777">
        <w:trPr>
          <w:cantSplit/>
        </w:trPr>
        <w:tc>
          <w:tcPr>
            <w:tcW w:w="900" w:type="dxa"/>
            <w:shd w:val="clear" w:color="auto" w:fill="F5F7FB"/>
            <w:tcMar>
              <w:top w:w="80" w:type="dxa"/>
              <w:left w:w="100" w:type="dxa"/>
              <w:bottom w:w="80" w:type="dxa"/>
              <w:right w:w="100" w:type="dxa"/>
            </w:tcMar>
            <w:vAlign w:val="center"/>
          </w:tcPr>
          <w:p w14:paraId="7CE17EB4" w14:textId="77777777" w:rsidR="005D4961" w:rsidRDefault="00E37B79">
            <w:pPr>
              <w:spacing w:before="80" w:after="80" w:line="280" w:lineRule="auto"/>
            </w:pPr>
            <w:r>
              <w:rPr>
                <w:b/>
                <w:bCs/>
              </w:rPr>
              <w:t>S168_fuel</w:t>
            </w:r>
          </w:p>
        </w:tc>
        <w:tc>
          <w:tcPr>
            <w:tcW w:w="4226" w:type="dxa"/>
            <w:shd w:val="clear" w:color="auto" w:fill="F5F7FB"/>
            <w:tcMar>
              <w:top w:w="80" w:type="dxa"/>
              <w:left w:w="100" w:type="dxa"/>
              <w:bottom w:w="80" w:type="dxa"/>
              <w:right w:w="100" w:type="dxa"/>
            </w:tcMar>
            <w:vAlign w:val="center"/>
          </w:tcPr>
          <w:p w14:paraId="71C6C13D" w14:textId="77777777" w:rsidR="005D4961" w:rsidRDefault="00E37B79">
            <w:pPr>
              <w:spacing w:before="80" w:after="80" w:line="280" w:lineRule="auto"/>
            </w:pPr>
            <w:r>
              <w:t>Fuel Management &amp; Driver Logbooks</w:t>
            </w:r>
          </w:p>
        </w:tc>
        <w:tc>
          <w:tcPr>
            <w:tcW w:w="1500" w:type="dxa"/>
            <w:shd w:val="clear" w:color="auto" w:fill="F5F7FB"/>
            <w:tcMar>
              <w:top w:w="80" w:type="dxa"/>
              <w:left w:w="100" w:type="dxa"/>
              <w:bottom w:w="80" w:type="dxa"/>
              <w:right w:w="100" w:type="dxa"/>
            </w:tcMar>
            <w:vAlign w:val="center"/>
          </w:tcPr>
          <w:p w14:paraId="70F0391E" w14:textId="77777777" w:rsidR="005D4961" w:rsidRDefault="00E37B79">
            <w:pPr>
              <w:spacing w:before="80" w:after="80" w:line="280" w:lineRule="auto"/>
            </w:pPr>
            <w:r>
              <w:rPr>
                <w:b/>
                <w:bCs/>
              </w:rPr>
              <w:t>F&amp;L</w:t>
            </w:r>
          </w:p>
        </w:tc>
        <w:tc>
          <w:tcPr>
            <w:tcW w:w="1200" w:type="dxa"/>
            <w:shd w:val="clear" w:color="auto" w:fill="F5F7FB"/>
            <w:tcMar>
              <w:top w:w="80" w:type="dxa"/>
              <w:left w:w="100" w:type="dxa"/>
              <w:bottom w:w="80" w:type="dxa"/>
              <w:right w:w="100" w:type="dxa"/>
            </w:tcMar>
            <w:vAlign w:val="center"/>
          </w:tcPr>
          <w:p w14:paraId="4ACC2CC2" w14:textId="77777777" w:rsidR="005D4961" w:rsidRDefault="00E37B79">
            <w:pPr>
              <w:spacing w:before="80" w:after="80" w:line="280" w:lineRule="auto"/>
              <w:jc w:val="center"/>
            </w:pPr>
            <w:r>
              <w:t>C9</w:t>
            </w:r>
          </w:p>
        </w:tc>
        <w:tc>
          <w:tcPr>
            <w:tcW w:w="1200" w:type="dxa"/>
            <w:shd w:val="clear" w:color="auto" w:fill="F5F7FB"/>
            <w:tcMar>
              <w:top w:w="80" w:type="dxa"/>
              <w:left w:w="100" w:type="dxa"/>
              <w:bottom w:w="80" w:type="dxa"/>
              <w:right w:w="100" w:type="dxa"/>
            </w:tcMar>
            <w:vAlign w:val="center"/>
          </w:tcPr>
          <w:p w14:paraId="15DDE7DE" w14:textId="77777777" w:rsidR="005D4961" w:rsidRDefault="00E37B79">
            <w:pPr>
              <w:spacing w:before="80" w:after="80" w:line="280" w:lineRule="auto"/>
              <w:jc w:val="center"/>
            </w:pPr>
            <w:r>
              <w:rPr>
                <w:b/>
                <w:bCs/>
                <w:color w:val="8B4513"/>
              </w:rPr>
              <w:t>Gap</w:t>
            </w:r>
          </w:p>
        </w:tc>
      </w:tr>
      <w:tr w:rsidR="005D4961" w14:paraId="059804E2" w14:textId="77777777">
        <w:trPr>
          <w:cantSplit/>
        </w:trPr>
        <w:tc>
          <w:tcPr>
            <w:tcW w:w="900" w:type="dxa"/>
            <w:tcMar>
              <w:top w:w="80" w:type="dxa"/>
              <w:left w:w="100" w:type="dxa"/>
              <w:bottom w:w="80" w:type="dxa"/>
              <w:right w:w="100" w:type="dxa"/>
            </w:tcMar>
            <w:vAlign w:val="center"/>
          </w:tcPr>
          <w:p w14:paraId="295C4621" w14:textId="77777777" w:rsidR="005D4961" w:rsidRDefault="00E37B79">
            <w:pPr>
              <w:spacing w:before="80" w:after="80" w:line="280" w:lineRule="auto"/>
            </w:pPr>
            <w:r>
              <w:rPr>
                <w:b/>
                <w:bCs/>
              </w:rPr>
              <w:t>S171</w:t>
            </w:r>
          </w:p>
        </w:tc>
        <w:tc>
          <w:tcPr>
            <w:tcW w:w="4226" w:type="dxa"/>
            <w:tcMar>
              <w:top w:w="80" w:type="dxa"/>
              <w:left w:w="100" w:type="dxa"/>
              <w:bottom w:w="80" w:type="dxa"/>
              <w:right w:w="100" w:type="dxa"/>
            </w:tcMar>
            <w:vAlign w:val="center"/>
          </w:tcPr>
          <w:p w14:paraId="53FB2C0A" w14:textId="77777777" w:rsidR="005D4961" w:rsidRDefault="00E37B79">
            <w:pPr>
              <w:spacing w:before="80" w:after="80" w:line="280" w:lineRule="auto"/>
            </w:pPr>
            <w:r>
              <w:t>Mailroom / Courier &amp; Despatch Tracking</w:t>
            </w:r>
          </w:p>
        </w:tc>
        <w:tc>
          <w:tcPr>
            <w:tcW w:w="1500" w:type="dxa"/>
            <w:tcMar>
              <w:top w:w="80" w:type="dxa"/>
              <w:left w:w="100" w:type="dxa"/>
              <w:bottom w:w="80" w:type="dxa"/>
              <w:right w:w="100" w:type="dxa"/>
            </w:tcMar>
            <w:vAlign w:val="center"/>
          </w:tcPr>
          <w:p w14:paraId="65D5637B" w14:textId="77777777" w:rsidR="005D4961" w:rsidRDefault="00E37B79">
            <w:pPr>
              <w:spacing w:before="80" w:after="80" w:line="280" w:lineRule="auto"/>
            </w:pPr>
            <w:r>
              <w:rPr>
                <w:b/>
                <w:bCs/>
              </w:rPr>
              <w:t>F&amp;L</w:t>
            </w:r>
          </w:p>
        </w:tc>
        <w:tc>
          <w:tcPr>
            <w:tcW w:w="1200" w:type="dxa"/>
            <w:tcMar>
              <w:top w:w="80" w:type="dxa"/>
              <w:left w:w="100" w:type="dxa"/>
              <w:bottom w:w="80" w:type="dxa"/>
              <w:right w:w="100" w:type="dxa"/>
            </w:tcMar>
            <w:vAlign w:val="center"/>
          </w:tcPr>
          <w:p w14:paraId="46565C72" w14:textId="77777777" w:rsidR="005D4961" w:rsidRDefault="00E37B79">
            <w:pPr>
              <w:spacing w:before="80" w:after="80" w:line="280" w:lineRule="auto"/>
              <w:jc w:val="center"/>
            </w:pPr>
            <w:r>
              <w:t>C9</w:t>
            </w:r>
          </w:p>
        </w:tc>
        <w:tc>
          <w:tcPr>
            <w:tcW w:w="1200" w:type="dxa"/>
            <w:tcMar>
              <w:top w:w="80" w:type="dxa"/>
              <w:left w:w="100" w:type="dxa"/>
              <w:bottom w:w="80" w:type="dxa"/>
              <w:right w:w="100" w:type="dxa"/>
            </w:tcMar>
            <w:vAlign w:val="center"/>
          </w:tcPr>
          <w:p w14:paraId="7A25576E" w14:textId="77777777" w:rsidR="005D4961" w:rsidRDefault="00E37B79">
            <w:pPr>
              <w:spacing w:before="80" w:after="80" w:line="280" w:lineRule="auto"/>
              <w:jc w:val="center"/>
            </w:pPr>
            <w:r>
              <w:rPr>
                <w:b/>
                <w:bCs/>
                <w:color w:val="8B4513"/>
              </w:rPr>
              <w:t>Gap</w:t>
            </w:r>
          </w:p>
        </w:tc>
      </w:tr>
      <w:tr w:rsidR="005D4961" w14:paraId="476300DD" w14:textId="77777777">
        <w:trPr>
          <w:cantSplit/>
        </w:trPr>
        <w:tc>
          <w:tcPr>
            <w:tcW w:w="900" w:type="dxa"/>
            <w:shd w:val="clear" w:color="auto" w:fill="F5F7FB"/>
            <w:tcMar>
              <w:top w:w="80" w:type="dxa"/>
              <w:left w:w="100" w:type="dxa"/>
              <w:bottom w:w="80" w:type="dxa"/>
              <w:right w:w="100" w:type="dxa"/>
            </w:tcMar>
            <w:vAlign w:val="center"/>
          </w:tcPr>
          <w:p w14:paraId="34001790" w14:textId="77777777" w:rsidR="005D4961" w:rsidRDefault="00E37B79">
            <w:pPr>
              <w:spacing w:before="80" w:after="80" w:line="280" w:lineRule="auto"/>
            </w:pPr>
            <w:r>
              <w:rPr>
                <w:b/>
                <w:bCs/>
              </w:rPr>
              <w:lastRenderedPageBreak/>
              <w:t>S174</w:t>
            </w:r>
          </w:p>
        </w:tc>
        <w:tc>
          <w:tcPr>
            <w:tcW w:w="4226" w:type="dxa"/>
            <w:shd w:val="clear" w:color="auto" w:fill="F5F7FB"/>
            <w:tcMar>
              <w:top w:w="80" w:type="dxa"/>
              <w:left w:w="100" w:type="dxa"/>
              <w:bottom w:w="80" w:type="dxa"/>
              <w:right w:w="100" w:type="dxa"/>
            </w:tcMar>
            <w:vAlign w:val="center"/>
          </w:tcPr>
          <w:p w14:paraId="0294B167" w14:textId="77777777" w:rsidR="005D4961" w:rsidRDefault="00E37B79">
            <w:pPr>
              <w:spacing w:before="80" w:after="80" w:line="280" w:lineRule="auto"/>
            </w:pPr>
            <w:r>
              <w:t>Emergency Mass-Notification System</w:t>
            </w:r>
          </w:p>
        </w:tc>
        <w:tc>
          <w:tcPr>
            <w:tcW w:w="1500" w:type="dxa"/>
            <w:shd w:val="clear" w:color="auto" w:fill="F5F7FB"/>
            <w:tcMar>
              <w:top w:w="80" w:type="dxa"/>
              <w:left w:w="100" w:type="dxa"/>
              <w:bottom w:w="80" w:type="dxa"/>
              <w:right w:w="100" w:type="dxa"/>
            </w:tcMar>
            <w:vAlign w:val="center"/>
          </w:tcPr>
          <w:p w14:paraId="1D6677D7" w14:textId="77777777" w:rsidR="005D4961" w:rsidRDefault="00E37B79">
            <w:pPr>
              <w:spacing w:before="80" w:after="80" w:line="280" w:lineRule="auto"/>
            </w:pPr>
            <w:r>
              <w:rPr>
                <w:b/>
                <w:bCs/>
              </w:rPr>
              <w:t>F&amp;L</w:t>
            </w:r>
          </w:p>
        </w:tc>
        <w:tc>
          <w:tcPr>
            <w:tcW w:w="1200" w:type="dxa"/>
            <w:shd w:val="clear" w:color="auto" w:fill="F5F7FB"/>
            <w:tcMar>
              <w:top w:w="80" w:type="dxa"/>
              <w:left w:w="100" w:type="dxa"/>
              <w:bottom w:w="80" w:type="dxa"/>
              <w:right w:w="100" w:type="dxa"/>
            </w:tcMar>
            <w:vAlign w:val="center"/>
          </w:tcPr>
          <w:p w14:paraId="7F102827" w14:textId="77777777" w:rsidR="005D4961" w:rsidRDefault="00E37B79">
            <w:pPr>
              <w:spacing w:before="80" w:after="80" w:line="280" w:lineRule="auto"/>
              <w:jc w:val="center"/>
            </w:pPr>
            <w:r>
              <w:t>C9</w:t>
            </w:r>
          </w:p>
        </w:tc>
        <w:tc>
          <w:tcPr>
            <w:tcW w:w="1200" w:type="dxa"/>
            <w:shd w:val="clear" w:color="auto" w:fill="F5F7FB"/>
            <w:tcMar>
              <w:top w:w="80" w:type="dxa"/>
              <w:left w:w="100" w:type="dxa"/>
              <w:bottom w:w="80" w:type="dxa"/>
              <w:right w:w="100" w:type="dxa"/>
            </w:tcMar>
            <w:vAlign w:val="center"/>
          </w:tcPr>
          <w:p w14:paraId="29E16817" w14:textId="77777777" w:rsidR="005D4961" w:rsidRDefault="00E37B79">
            <w:pPr>
              <w:spacing w:before="80" w:after="80" w:line="280" w:lineRule="auto"/>
              <w:jc w:val="center"/>
            </w:pPr>
            <w:r>
              <w:rPr>
                <w:b/>
                <w:bCs/>
                <w:color w:val="8B4513"/>
              </w:rPr>
              <w:t>Gap</w:t>
            </w:r>
          </w:p>
        </w:tc>
      </w:tr>
      <w:tr w:rsidR="005D4961" w14:paraId="6FF8F947" w14:textId="77777777">
        <w:trPr>
          <w:cantSplit/>
        </w:trPr>
        <w:tc>
          <w:tcPr>
            <w:tcW w:w="900" w:type="dxa"/>
            <w:tcMar>
              <w:top w:w="80" w:type="dxa"/>
              <w:left w:w="100" w:type="dxa"/>
              <w:bottom w:w="80" w:type="dxa"/>
              <w:right w:w="100" w:type="dxa"/>
            </w:tcMar>
            <w:vAlign w:val="center"/>
          </w:tcPr>
          <w:p w14:paraId="3C24F534" w14:textId="77777777" w:rsidR="005D4961" w:rsidRDefault="00E37B79">
            <w:pPr>
              <w:spacing w:before="80" w:after="80" w:line="280" w:lineRule="auto"/>
            </w:pPr>
            <w:r>
              <w:rPr>
                <w:b/>
                <w:bCs/>
              </w:rPr>
              <w:t>S183</w:t>
            </w:r>
          </w:p>
        </w:tc>
        <w:tc>
          <w:tcPr>
            <w:tcW w:w="4226" w:type="dxa"/>
            <w:tcMar>
              <w:top w:w="80" w:type="dxa"/>
              <w:left w:w="100" w:type="dxa"/>
              <w:bottom w:w="80" w:type="dxa"/>
              <w:right w:w="100" w:type="dxa"/>
            </w:tcMar>
            <w:vAlign w:val="center"/>
          </w:tcPr>
          <w:p w14:paraId="70DF9A57" w14:textId="77777777" w:rsidR="005D4961" w:rsidRDefault="00E37B79">
            <w:pPr>
              <w:spacing w:before="80" w:after="80" w:line="280" w:lineRule="auto"/>
            </w:pPr>
            <w:r>
              <w:t>Integrated GRC Platform</w:t>
            </w:r>
          </w:p>
        </w:tc>
        <w:tc>
          <w:tcPr>
            <w:tcW w:w="1500" w:type="dxa"/>
            <w:tcMar>
              <w:top w:w="80" w:type="dxa"/>
              <w:left w:w="100" w:type="dxa"/>
              <w:bottom w:w="80" w:type="dxa"/>
              <w:right w:w="100" w:type="dxa"/>
            </w:tcMar>
            <w:vAlign w:val="center"/>
          </w:tcPr>
          <w:p w14:paraId="4D30DC43" w14:textId="77777777" w:rsidR="005D4961" w:rsidRDefault="00E37B79">
            <w:pPr>
              <w:spacing w:before="80" w:after="80" w:line="280" w:lineRule="auto"/>
            </w:pPr>
            <w:r>
              <w:rPr>
                <w:b/>
                <w:bCs/>
              </w:rPr>
              <w:t>C&amp;A</w:t>
            </w:r>
          </w:p>
        </w:tc>
        <w:tc>
          <w:tcPr>
            <w:tcW w:w="1200" w:type="dxa"/>
            <w:tcMar>
              <w:top w:w="80" w:type="dxa"/>
              <w:left w:w="100" w:type="dxa"/>
              <w:bottom w:w="80" w:type="dxa"/>
              <w:right w:w="100" w:type="dxa"/>
            </w:tcMar>
            <w:vAlign w:val="center"/>
          </w:tcPr>
          <w:p w14:paraId="667EDC51" w14:textId="77777777" w:rsidR="005D4961" w:rsidRDefault="00E37B79">
            <w:pPr>
              <w:spacing w:before="80" w:after="80" w:line="280" w:lineRule="auto"/>
              <w:jc w:val="center"/>
            </w:pPr>
            <w:r>
              <w:t>C10</w:t>
            </w:r>
          </w:p>
        </w:tc>
        <w:tc>
          <w:tcPr>
            <w:tcW w:w="1200" w:type="dxa"/>
            <w:tcMar>
              <w:top w:w="80" w:type="dxa"/>
              <w:left w:w="100" w:type="dxa"/>
              <w:bottom w:w="80" w:type="dxa"/>
              <w:right w:w="100" w:type="dxa"/>
            </w:tcMar>
            <w:vAlign w:val="center"/>
          </w:tcPr>
          <w:p w14:paraId="2BD6F16F" w14:textId="77777777" w:rsidR="005D4961" w:rsidRDefault="00E37B79">
            <w:pPr>
              <w:spacing w:before="80" w:after="80" w:line="280" w:lineRule="auto"/>
              <w:jc w:val="center"/>
            </w:pPr>
            <w:r>
              <w:rPr>
                <w:b/>
                <w:bCs/>
                <w:color w:val="8B4513"/>
              </w:rPr>
              <w:t>Gap</w:t>
            </w:r>
          </w:p>
        </w:tc>
      </w:tr>
      <w:tr w:rsidR="005D4961" w14:paraId="4039EC9A" w14:textId="77777777">
        <w:trPr>
          <w:cantSplit/>
        </w:trPr>
        <w:tc>
          <w:tcPr>
            <w:tcW w:w="900" w:type="dxa"/>
            <w:shd w:val="clear" w:color="auto" w:fill="F5F7FB"/>
            <w:tcMar>
              <w:top w:w="80" w:type="dxa"/>
              <w:left w:w="100" w:type="dxa"/>
              <w:bottom w:w="80" w:type="dxa"/>
              <w:right w:w="100" w:type="dxa"/>
            </w:tcMar>
            <w:vAlign w:val="center"/>
          </w:tcPr>
          <w:p w14:paraId="3D7FFD59" w14:textId="77777777" w:rsidR="005D4961" w:rsidRDefault="00E37B79">
            <w:pPr>
              <w:spacing w:before="80" w:after="80" w:line="280" w:lineRule="auto"/>
            </w:pPr>
            <w:r>
              <w:rPr>
                <w:b/>
                <w:bCs/>
              </w:rPr>
              <w:t>S185</w:t>
            </w:r>
          </w:p>
        </w:tc>
        <w:tc>
          <w:tcPr>
            <w:tcW w:w="4226" w:type="dxa"/>
            <w:shd w:val="clear" w:color="auto" w:fill="F5F7FB"/>
            <w:tcMar>
              <w:top w:w="80" w:type="dxa"/>
              <w:left w:w="100" w:type="dxa"/>
              <w:bottom w:w="80" w:type="dxa"/>
              <w:right w:w="100" w:type="dxa"/>
            </w:tcMar>
            <w:vAlign w:val="center"/>
          </w:tcPr>
          <w:p w14:paraId="72271007" w14:textId="77777777" w:rsidR="005D4961" w:rsidRDefault="00E37B79">
            <w:pPr>
              <w:spacing w:before="80" w:after="80" w:line="280" w:lineRule="auto"/>
            </w:pPr>
            <w:r>
              <w:t>Data Protection Impact Assessment (DPIA) Workflow</w:t>
            </w:r>
          </w:p>
        </w:tc>
        <w:tc>
          <w:tcPr>
            <w:tcW w:w="1500" w:type="dxa"/>
            <w:shd w:val="clear" w:color="auto" w:fill="F5F7FB"/>
            <w:tcMar>
              <w:top w:w="80" w:type="dxa"/>
              <w:left w:w="100" w:type="dxa"/>
              <w:bottom w:w="80" w:type="dxa"/>
              <w:right w:w="100" w:type="dxa"/>
            </w:tcMar>
            <w:vAlign w:val="center"/>
          </w:tcPr>
          <w:p w14:paraId="5F9ECE6F" w14:textId="77777777" w:rsidR="005D4961" w:rsidRDefault="00E37B79">
            <w:pPr>
              <w:spacing w:before="80" w:after="80" w:line="280" w:lineRule="auto"/>
            </w:pPr>
            <w:r>
              <w:rPr>
                <w:b/>
                <w:bCs/>
              </w:rPr>
              <w:t>C&amp;A</w:t>
            </w:r>
          </w:p>
        </w:tc>
        <w:tc>
          <w:tcPr>
            <w:tcW w:w="1200" w:type="dxa"/>
            <w:shd w:val="clear" w:color="auto" w:fill="F5F7FB"/>
            <w:tcMar>
              <w:top w:w="80" w:type="dxa"/>
              <w:left w:w="100" w:type="dxa"/>
              <w:bottom w:w="80" w:type="dxa"/>
              <w:right w:w="100" w:type="dxa"/>
            </w:tcMar>
            <w:vAlign w:val="center"/>
          </w:tcPr>
          <w:p w14:paraId="6A6255C2" w14:textId="77777777" w:rsidR="005D4961" w:rsidRDefault="00E37B79">
            <w:pPr>
              <w:spacing w:before="80" w:after="80" w:line="280" w:lineRule="auto"/>
              <w:jc w:val="center"/>
            </w:pPr>
            <w:r>
              <w:t>C10</w:t>
            </w:r>
          </w:p>
        </w:tc>
        <w:tc>
          <w:tcPr>
            <w:tcW w:w="1200" w:type="dxa"/>
            <w:shd w:val="clear" w:color="auto" w:fill="F5F7FB"/>
            <w:tcMar>
              <w:top w:w="80" w:type="dxa"/>
              <w:left w:w="100" w:type="dxa"/>
              <w:bottom w:w="80" w:type="dxa"/>
              <w:right w:w="100" w:type="dxa"/>
            </w:tcMar>
            <w:vAlign w:val="center"/>
          </w:tcPr>
          <w:p w14:paraId="5980E0B9" w14:textId="77777777" w:rsidR="005D4961" w:rsidRDefault="00E37B79">
            <w:pPr>
              <w:spacing w:before="80" w:after="80" w:line="280" w:lineRule="auto"/>
              <w:jc w:val="center"/>
            </w:pPr>
            <w:r>
              <w:rPr>
                <w:b/>
                <w:bCs/>
                <w:color w:val="8B4513"/>
              </w:rPr>
              <w:t>Gap</w:t>
            </w:r>
          </w:p>
        </w:tc>
      </w:tr>
      <w:tr w:rsidR="005D4961" w14:paraId="0338F723" w14:textId="77777777">
        <w:trPr>
          <w:cantSplit/>
        </w:trPr>
        <w:tc>
          <w:tcPr>
            <w:tcW w:w="900" w:type="dxa"/>
            <w:tcMar>
              <w:top w:w="80" w:type="dxa"/>
              <w:left w:w="100" w:type="dxa"/>
              <w:bottom w:w="80" w:type="dxa"/>
              <w:right w:w="100" w:type="dxa"/>
            </w:tcMar>
            <w:vAlign w:val="center"/>
          </w:tcPr>
          <w:p w14:paraId="0936B028" w14:textId="77777777" w:rsidR="005D4961" w:rsidRDefault="00E37B79">
            <w:pPr>
              <w:spacing w:before="80" w:after="80" w:line="280" w:lineRule="auto"/>
            </w:pPr>
            <w:r>
              <w:rPr>
                <w:b/>
                <w:bCs/>
              </w:rPr>
              <w:t>S186</w:t>
            </w:r>
          </w:p>
        </w:tc>
        <w:tc>
          <w:tcPr>
            <w:tcW w:w="4226" w:type="dxa"/>
            <w:tcMar>
              <w:top w:w="80" w:type="dxa"/>
              <w:left w:w="100" w:type="dxa"/>
              <w:bottom w:w="80" w:type="dxa"/>
              <w:right w:w="100" w:type="dxa"/>
            </w:tcMar>
            <w:vAlign w:val="center"/>
          </w:tcPr>
          <w:p w14:paraId="1210AAB4" w14:textId="77777777" w:rsidR="005D4961" w:rsidRDefault="00E37B79">
            <w:pPr>
              <w:spacing w:before="80" w:after="80" w:line="280" w:lineRule="auto"/>
            </w:pPr>
            <w:r>
              <w:t>Data Subject Access Request (DSAR) Management</w:t>
            </w:r>
          </w:p>
        </w:tc>
        <w:tc>
          <w:tcPr>
            <w:tcW w:w="1500" w:type="dxa"/>
            <w:tcMar>
              <w:top w:w="80" w:type="dxa"/>
              <w:left w:w="100" w:type="dxa"/>
              <w:bottom w:w="80" w:type="dxa"/>
              <w:right w:w="100" w:type="dxa"/>
            </w:tcMar>
            <w:vAlign w:val="center"/>
          </w:tcPr>
          <w:p w14:paraId="24716966" w14:textId="77777777" w:rsidR="005D4961" w:rsidRDefault="00E37B79">
            <w:pPr>
              <w:spacing w:before="80" w:after="80" w:line="280" w:lineRule="auto"/>
            </w:pPr>
            <w:r>
              <w:rPr>
                <w:b/>
                <w:bCs/>
              </w:rPr>
              <w:t>C&amp;A</w:t>
            </w:r>
          </w:p>
        </w:tc>
        <w:tc>
          <w:tcPr>
            <w:tcW w:w="1200" w:type="dxa"/>
            <w:tcMar>
              <w:top w:w="80" w:type="dxa"/>
              <w:left w:w="100" w:type="dxa"/>
              <w:bottom w:w="80" w:type="dxa"/>
              <w:right w:w="100" w:type="dxa"/>
            </w:tcMar>
            <w:vAlign w:val="center"/>
          </w:tcPr>
          <w:p w14:paraId="2DE535C3" w14:textId="77777777" w:rsidR="005D4961" w:rsidRDefault="00E37B79">
            <w:pPr>
              <w:spacing w:before="80" w:after="80" w:line="280" w:lineRule="auto"/>
              <w:jc w:val="center"/>
            </w:pPr>
            <w:r>
              <w:t>C10</w:t>
            </w:r>
          </w:p>
        </w:tc>
        <w:tc>
          <w:tcPr>
            <w:tcW w:w="1200" w:type="dxa"/>
            <w:tcMar>
              <w:top w:w="80" w:type="dxa"/>
              <w:left w:w="100" w:type="dxa"/>
              <w:bottom w:w="80" w:type="dxa"/>
              <w:right w:w="100" w:type="dxa"/>
            </w:tcMar>
            <w:vAlign w:val="center"/>
          </w:tcPr>
          <w:p w14:paraId="4D4C4D29" w14:textId="77777777" w:rsidR="005D4961" w:rsidRDefault="00E37B79">
            <w:pPr>
              <w:spacing w:before="80" w:after="80" w:line="280" w:lineRule="auto"/>
              <w:jc w:val="center"/>
            </w:pPr>
            <w:r>
              <w:rPr>
                <w:b/>
                <w:bCs/>
                <w:color w:val="8B4513"/>
              </w:rPr>
              <w:t>Gap</w:t>
            </w:r>
          </w:p>
        </w:tc>
      </w:tr>
      <w:tr w:rsidR="005D4961" w14:paraId="547C9082" w14:textId="77777777">
        <w:trPr>
          <w:cantSplit/>
        </w:trPr>
        <w:tc>
          <w:tcPr>
            <w:tcW w:w="900" w:type="dxa"/>
            <w:shd w:val="clear" w:color="auto" w:fill="F5F7FB"/>
            <w:tcMar>
              <w:top w:w="80" w:type="dxa"/>
              <w:left w:w="100" w:type="dxa"/>
              <w:bottom w:w="80" w:type="dxa"/>
              <w:right w:w="100" w:type="dxa"/>
            </w:tcMar>
            <w:vAlign w:val="center"/>
          </w:tcPr>
          <w:p w14:paraId="3B6DBA01" w14:textId="77777777" w:rsidR="005D4961" w:rsidRDefault="00E37B79">
            <w:pPr>
              <w:spacing w:before="80" w:after="80" w:line="280" w:lineRule="auto"/>
            </w:pPr>
            <w:r>
              <w:rPr>
                <w:b/>
                <w:bCs/>
              </w:rPr>
              <w:t>S187</w:t>
            </w:r>
          </w:p>
        </w:tc>
        <w:tc>
          <w:tcPr>
            <w:tcW w:w="4226" w:type="dxa"/>
            <w:shd w:val="clear" w:color="auto" w:fill="F5F7FB"/>
            <w:tcMar>
              <w:top w:w="80" w:type="dxa"/>
              <w:left w:w="100" w:type="dxa"/>
              <w:bottom w:w="80" w:type="dxa"/>
              <w:right w:w="100" w:type="dxa"/>
            </w:tcMar>
            <w:vAlign w:val="center"/>
          </w:tcPr>
          <w:p w14:paraId="7B858C5B" w14:textId="77777777" w:rsidR="005D4961" w:rsidRDefault="00E37B79">
            <w:pPr>
              <w:spacing w:before="80" w:after="80" w:line="280" w:lineRule="auto"/>
            </w:pPr>
            <w:r>
              <w:t>Records of Processing Activities (RoPA) Register</w:t>
            </w:r>
          </w:p>
        </w:tc>
        <w:tc>
          <w:tcPr>
            <w:tcW w:w="1500" w:type="dxa"/>
            <w:shd w:val="clear" w:color="auto" w:fill="F5F7FB"/>
            <w:tcMar>
              <w:top w:w="80" w:type="dxa"/>
              <w:left w:w="100" w:type="dxa"/>
              <w:bottom w:w="80" w:type="dxa"/>
              <w:right w:w="100" w:type="dxa"/>
            </w:tcMar>
            <w:vAlign w:val="center"/>
          </w:tcPr>
          <w:p w14:paraId="4D6687A7" w14:textId="77777777" w:rsidR="005D4961" w:rsidRDefault="00E37B79">
            <w:pPr>
              <w:spacing w:before="80" w:after="80" w:line="280" w:lineRule="auto"/>
            </w:pPr>
            <w:r>
              <w:rPr>
                <w:b/>
                <w:bCs/>
              </w:rPr>
              <w:t>C&amp;A</w:t>
            </w:r>
          </w:p>
        </w:tc>
        <w:tc>
          <w:tcPr>
            <w:tcW w:w="1200" w:type="dxa"/>
            <w:shd w:val="clear" w:color="auto" w:fill="F5F7FB"/>
            <w:tcMar>
              <w:top w:w="80" w:type="dxa"/>
              <w:left w:w="100" w:type="dxa"/>
              <w:bottom w:w="80" w:type="dxa"/>
              <w:right w:w="100" w:type="dxa"/>
            </w:tcMar>
            <w:vAlign w:val="center"/>
          </w:tcPr>
          <w:p w14:paraId="716EF099" w14:textId="77777777" w:rsidR="005D4961" w:rsidRDefault="00E37B79">
            <w:pPr>
              <w:spacing w:before="80" w:after="80" w:line="280" w:lineRule="auto"/>
              <w:jc w:val="center"/>
            </w:pPr>
            <w:r>
              <w:t>C10</w:t>
            </w:r>
          </w:p>
        </w:tc>
        <w:tc>
          <w:tcPr>
            <w:tcW w:w="1200" w:type="dxa"/>
            <w:shd w:val="clear" w:color="auto" w:fill="F5F7FB"/>
            <w:tcMar>
              <w:top w:w="80" w:type="dxa"/>
              <w:left w:w="100" w:type="dxa"/>
              <w:bottom w:w="80" w:type="dxa"/>
              <w:right w:w="100" w:type="dxa"/>
            </w:tcMar>
            <w:vAlign w:val="center"/>
          </w:tcPr>
          <w:p w14:paraId="4811231B" w14:textId="77777777" w:rsidR="005D4961" w:rsidRDefault="00E37B79">
            <w:pPr>
              <w:spacing w:before="80" w:after="80" w:line="280" w:lineRule="auto"/>
              <w:jc w:val="center"/>
            </w:pPr>
            <w:r>
              <w:rPr>
                <w:b/>
                <w:bCs/>
                <w:color w:val="8B4513"/>
              </w:rPr>
              <w:t>Gap</w:t>
            </w:r>
          </w:p>
        </w:tc>
      </w:tr>
      <w:tr w:rsidR="005D4961" w14:paraId="741AD795" w14:textId="77777777">
        <w:trPr>
          <w:cantSplit/>
        </w:trPr>
        <w:tc>
          <w:tcPr>
            <w:tcW w:w="900" w:type="dxa"/>
            <w:tcMar>
              <w:top w:w="80" w:type="dxa"/>
              <w:left w:w="100" w:type="dxa"/>
              <w:bottom w:w="80" w:type="dxa"/>
              <w:right w:w="100" w:type="dxa"/>
            </w:tcMar>
            <w:vAlign w:val="center"/>
          </w:tcPr>
          <w:p w14:paraId="49C0B2ED" w14:textId="77777777" w:rsidR="005D4961" w:rsidRDefault="00E37B79">
            <w:pPr>
              <w:spacing w:before="80" w:after="80" w:line="280" w:lineRule="auto"/>
            </w:pPr>
            <w:r>
              <w:rPr>
                <w:b/>
                <w:bCs/>
              </w:rPr>
              <w:t>S188</w:t>
            </w:r>
          </w:p>
        </w:tc>
        <w:tc>
          <w:tcPr>
            <w:tcW w:w="4226" w:type="dxa"/>
            <w:tcMar>
              <w:top w:w="80" w:type="dxa"/>
              <w:left w:w="100" w:type="dxa"/>
              <w:bottom w:w="80" w:type="dxa"/>
              <w:right w:w="100" w:type="dxa"/>
            </w:tcMar>
            <w:vAlign w:val="center"/>
          </w:tcPr>
          <w:p w14:paraId="009D16ED" w14:textId="77777777" w:rsidR="005D4961" w:rsidRDefault="00E37B79">
            <w:pPr>
              <w:spacing w:before="80" w:after="80" w:line="280" w:lineRule="auto"/>
            </w:pPr>
            <w:r>
              <w:t>Privacy / Cookie-Consent Management Platform</w:t>
            </w:r>
          </w:p>
        </w:tc>
        <w:tc>
          <w:tcPr>
            <w:tcW w:w="1500" w:type="dxa"/>
            <w:tcMar>
              <w:top w:w="80" w:type="dxa"/>
              <w:left w:w="100" w:type="dxa"/>
              <w:bottom w:w="80" w:type="dxa"/>
              <w:right w:w="100" w:type="dxa"/>
            </w:tcMar>
            <w:vAlign w:val="center"/>
          </w:tcPr>
          <w:p w14:paraId="258539FF" w14:textId="77777777" w:rsidR="005D4961" w:rsidRDefault="00E37B79">
            <w:pPr>
              <w:spacing w:before="80" w:after="80" w:line="280" w:lineRule="auto"/>
            </w:pPr>
            <w:r>
              <w:rPr>
                <w:b/>
                <w:bCs/>
              </w:rPr>
              <w:t>C&amp;A</w:t>
            </w:r>
          </w:p>
        </w:tc>
        <w:tc>
          <w:tcPr>
            <w:tcW w:w="1200" w:type="dxa"/>
            <w:tcMar>
              <w:top w:w="80" w:type="dxa"/>
              <w:left w:w="100" w:type="dxa"/>
              <w:bottom w:w="80" w:type="dxa"/>
              <w:right w:w="100" w:type="dxa"/>
            </w:tcMar>
            <w:vAlign w:val="center"/>
          </w:tcPr>
          <w:p w14:paraId="030EB273" w14:textId="77777777" w:rsidR="005D4961" w:rsidRDefault="00E37B79">
            <w:pPr>
              <w:spacing w:before="80" w:after="80" w:line="280" w:lineRule="auto"/>
              <w:jc w:val="center"/>
            </w:pPr>
            <w:r>
              <w:t>C10</w:t>
            </w:r>
          </w:p>
        </w:tc>
        <w:tc>
          <w:tcPr>
            <w:tcW w:w="1200" w:type="dxa"/>
            <w:tcMar>
              <w:top w:w="80" w:type="dxa"/>
              <w:left w:w="100" w:type="dxa"/>
              <w:bottom w:w="80" w:type="dxa"/>
              <w:right w:w="100" w:type="dxa"/>
            </w:tcMar>
            <w:vAlign w:val="center"/>
          </w:tcPr>
          <w:p w14:paraId="65E09757" w14:textId="77777777" w:rsidR="005D4961" w:rsidRDefault="00E37B79">
            <w:pPr>
              <w:spacing w:before="80" w:after="80" w:line="280" w:lineRule="auto"/>
              <w:jc w:val="center"/>
            </w:pPr>
            <w:r>
              <w:rPr>
                <w:b/>
                <w:bCs/>
                <w:color w:val="8B4513"/>
              </w:rPr>
              <w:t>Gap</w:t>
            </w:r>
          </w:p>
        </w:tc>
      </w:tr>
      <w:tr w:rsidR="005D4961" w14:paraId="02873007" w14:textId="77777777">
        <w:trPr>
          <w:cantSplit/>
        </w:trPr>
        <w:tc>
          <w:tcPr>
            <w:tcW w:w="900" w:type="dxa"/>
            <w:shd w:val="clear" w:color="auto" w:fill="F5F7FB"/>
            <w:tcMar>
              <w:top w:w="80" w:type="dxa"/>
              <w:left w:w="100" w:type="dxa"/>
              <w:bottom w:w="80" w:type="dxa"/>
              <w:right w:w="100" w:type="dxa"/>
            </w:tcMar>
            <w:vAlign w:val="center"/>
          </w:tcPr>
          <w:p w14:paraId="44CD68AA" w14:textId="77777777" w:rsidR="005D4961" w:rsidRDefault="00E37B79">
            <w:pPr>
              <w:spacing w:before="80" w:after="80" w:line="280" w:lineRule="auto"/>
            </w:pPr>
            <w:r>
              <w:rPr>
                <w:b/>
                <w:bCs/>
              </w:rPr>
              <w:t>S190fin</w:t>
            </w:r>
          </w:p>
        </w:tc>
        <w:tc>
          <w:tcPr>
            <w:tcW w:w="4226" w:type="dxa"/>
            <w:shd w:val="clear" w:color="auto" w:fill="F5F7FB"/>
            <w:tcMar>
              <w:top w:w="80" w:type="dxa"/>
              <w:left w:w="100" w:type="dxa"/>
              <w:bottom w:w="80" w:type="dxa"/>
              <w:right w:w="100" w:type="dxa"/>
            </w:tcMar>
            <w:vAlign w:val="center"/>
          </w:tcPr>
          <w:p w14:paraId="17350D10" w14:textId="77777777" w:rsidR="005D4961" w:rsidRDefault="00E37B79">
            <w:pPr>
              <w:spacing w:before="80" w:after="80" w:line="280" w:lineRule="auto"/>
            </w:pPr>
            <w:r>
              <w:t>Anti-Bribery &amp; Corruption Vendor Due-Diligence</w:t>
            </w:r>
          </w:p>
        </w:tc>
        <w:tc>
          <w:tcPr>
            <w:tcW w:w="1500" w:type="dxa"/>
            <w:shd w:val="clear" w:color="auto" w:fill="F5F7FB"/>
            <w:tcMar>
              <w:top w:w="80" w:type="dxa"/>
              <w:left w:w="100" w:type="dxa"/>
              <w:bottom w:w="80" w:type="dxa"/>
              <w:right w:w="100" w:type="dxa"/>
            </w:tcMar>
            <w:vAlign w:val="center"/>
          </w:tcPr>
          <w:p w14:paraId="6942E757" w14:textId="77777777" w:rsidR="005D4961" w:rsidRDefault="00E37B79">
            <w:pPr>
              <w:spacing w:before="80" w:after="80" w:line="280" w:lineRule="auto"/>
            </w:pPr>
            <w:r>
              <w:rPr>
                <w:b/>
                <w:bCs/>
              </w:rPr>
              <w:t>RMF</w:t>
            </w:r>
          </w:p>
        </w:tc>
        <w:tc>
          <w:tcPr>
            <w:tcW w:w="1200" w:type="dxa"/>
            <w:shd w:val="clear" w:color="auto" w:fill="F5F7FB"/>
            <w:tcMar>
              <w:top w:w="80" w:type="dxa"/>
              <w:left w:w="100" w:type="dxa"/>
              <w:bottom w:w="80" w:type="dxa"/>
              <w:right w:w="100" w:type="dxa"/>
            </w:tcMar>
            <w:vAlign w:val="center"/>
          </w:tcPr>
          <w:p w14:paraId="46B1EE37" w14:textId="77777777" w:rsidR="005D4961" w:rsidRDefault="00E37B79">
            <w:pPr>
              <w:spacing w:before="80" w:after="80" w:line="280" w:lineRule="auto"/>
              <w:jc w:val="center"/>
            </w:pPr>
            <w:r>
              <w:t>C8</w:t>
            </w:r>
          </w:p>
        </w:tc>
        <w:tc>
          <w:tcPr>
            <w:tcW w:w="1200" w:type="dxa"/>
            <w:shd w:val="clear" w:color="auto" w:fill="F5F7FB"/>
            <w:tcMar>
              <w:top w:w="80" w:type="dxa"/>
              <w:left w:w="100" w:type="dxa"/>
              <w:bottom w:w="80" w:type="dxa"/>
              <w:right w:w="100" w:type="dxa"/>
            </w:tcMar>
            <w:vAlign w:val="center"/>
          </w:tcPr>
          <w:p w14:paraId="330C8641" w14:textId="77777777" w:rsidR="005D4961" w:rsidRDefault="00E37B79">
            <w:pPr>
              <w:spacing w:before="80" w:after="80" w:line="280" w:lineRule="auto"/>
              <w:jc w:val="center"/>
            </w:pPr>
            <w:r>
              <w:rPr>
                <w:b/>
                <w:bCs/>
                <w:color w:val="8B4513"/>
              </w:rPr>
              <w:t>Gap</w:t>
            </w:r>
          </w:p>
        </w:tc>
      </w:tr>
      <w:tr w:rsidR="005D4961" w14:paraId="4C1092A6" w14:textId="77777777">
        <w:trPr>
          <w:cantSplit/>
        </w:trPr>
        <w:tc>
          <w:tcPr>
            <w:tcW w:w="900" w:type="dxa"/>
            <w:tcMar>
              <w:top w:w="80" w:type="dxa"/>
              <w:left w:w="100" w:type="dxa"/>
              <w:bottom w:w="80" w:type="dxa"/>
              <w:right w:w="100" w:type="dxa"/>
            </w:tcMar>
            <w:vAlign w:val="center"/>
          </w:tcPr>
          <w:p w14:paraId="174A29CD" w14:textId="77777777" w:rsidR="005D4961" w:rsidRDefault="00E37B79">
            <w:pPr>
              <w:spacing w:before="80" w:after="80" w:line="280" w:lineRule="auto"/>
            </w:pPr>
            <w:r>
              <w:rPr>
                <w:b/>
                <w:bCs/>
              </w:rPr>
              <w:t>S191</w:t>
            </w:r>
          </w:p>
        </w:tc>
        <w:tc>
          <w:tcPr>
            <w:tcW w:w="4226" w:type="dxa"/>
            <w:tcMar>
              <w:top w:w="80" w:type="dxa"/>
              <w:left w:w="100" w:type="dxa"/>
              <w:bottom w:w="80" w:type="dxa"/>
              <w:right w:w="100" w:type="dxa"/>
            </w:tcMar>
            <w:vAlign w:val="center"/>
          </w:tcPr>
          <w:p w14:paraId="13326C3A" w14:textId="77777777" w:rsidR="005D4961" w:rsidRDefault="00E37B79">
            <w:pPr>
              <w:spacing w:before="80" w:after="80" w:line="280" w:lineRule="auto"/>
            </w:pPr>
            <w:r>
              <w:t>Ethics Hotline / Whistleblower Intake (Institutional)</w:t>
            </w:r>
          </w:p>
        </w:tc>
        <w:tc>
          <w:tcPr>
            <w:tcW w:w="1500" w:type="dxa"/>
            <w:tcMar>
              <w:top w:w="80" w:type="dxa"/>
              <w:left w:w="100" w:type="dxa"/>
              <w:bottom w:w="80" w:type="dxa"/>
              <w:right w:w="100" w:type="dxa"/>
            </w:tcMar>
            <w:vAlign w:val="center"/>
          </w:tcPr>
          <w:p w14:paraId="106EB3E1" w14:textId="77777777" w:rsidR="005D4961" w:rsidRDefault="00E37B79">
            <w:pPr>
              <w:spacing w:before="80" w:after="80" w:line="280" w:lineRule="auto"/>
            </w:pPr>
            <w:r>
              <w:rPr>
                <w:b/>
                <w:bCs/>
              </w:rPr>
              <w:t>C&amp;A</w:t>
            </w:r>
          </w:p>
        </w:tc>
        <w:tc>
          <w:tcPr>
            <w:tcW w:w="1200" w:type="dxa"/>
            <w:tcMar>
              <w:top w:w="80" w:type="dxa"/>
              <w:left w:w="100" w:type="dxa"/>
              <w:bottom w:w="80" w:type="dxa"/>
              <w:right w:w="100" w:type="dxa"/>
            </w:tcMar>
            <w:vAlign w:val="center"/>
          </w:tcPr>
          <w:p w14:paraId="01F78B2B" w14:textId="77777777" w:rsidR="005D4961" w:rsidRDefault="00E37B79">
            <w:pPr>
              <w:spacing w:before="80" w:after="80" w:line="280" w:lineRule="auto"/>
              <w:jc w:val="center"/>
            </w:pPr>
            <w:r>
              <w:t>C10</w:t>
            </w:r>
          </w:p>
        </w:tc>
        <w:tc>
          <w:tcPr>
            <w:tcW w:w="1200" w:type="dxa"/>
            <w:tcMar>
              <w:top w:w="80" w:type="dxa"/>
              <w:left w:w="100" w:type="dxa"/>
              <w:bottom w:w="80" w:type="dxa"/>
              <w:right w:w="100" w:type="dxa"/>
            </w:tcMar>
            <w:vAlign w:val="center"/>
          </w:tcPr>
          <w:p w14:paraId="10A2AE97" w14:textId="77777777" w:rsidR="005D4961" w:rsidRDefault="00E37B79">
            <w:pPr>
              <w:spacing w:before="80" w:after="80" w:line="280" w:lineRule="auto"/>
              <w:jc w:val="center"/>
            </w:pPr>
            <w:r>
              <w:rPr>
                <w:b/>
                <w:bCs/>
                <w:color w:val="8B4513"/>
              </w:rPr>
              <w:t>Gap</w:t>
            </w:r>
          </w:p>
        </w:tc>
      </w:tr>
      <w:tr w:rsidR="005D4961" w14:paraId="54A307D7" w14:textId="77777777">
        <w:trPr>
          <w:cantSplit/>
        </w:trPr>
        <w:tc>
          <w:tcPr>
            <w:tcW w:w="900" w:type="dxa"/>
            <w:shd w:val="clear" w:color="auto" w:fill="F5F7FB"/>
            <w:tcMar>
              <w:top w:w="80" w:type="dxa"/>
              <w:left w:w="100" w:type="dxa"/>
              <w:bottom w:w="80" w:type="dxa"/>
              <w:right w:w="100" w:type="dxa"/>
            </w:tcMar>
            <w:vAlign w:val="center"/>
          </w:tcPr>
          <w:p w14:paraId="32D6D933" w14:textId="77777777" w:rsidR="005D4961" w:rsidRDefault="00E37B79">
            <w:pPr>
              <w:spacing w:before="80" w:after="80" w:line="280" w:lineRule="auto"/>
            </w:pPr>
            <w:r>
              <w:rPr>
                <w:b/>
                <w:bCs/>
              </w:rPr>
              <w:t>S192</w:t>
            </w:r>
          </w:p>
        </w:tc>
        <w:tc>
          <w:tcPr>
            <w:tcW w:w="4226" w:type="dxa"/>
            <w:shd w:val="clear" w:color="auto" w:fill="F5F7FB"/>
            <w:tcMar>
              <w:top w:w="80" w:type="dxa"/>
              <w:left w:w="100" w:type="dxa"/>
              <w:bottom w:w="80" w:type="dxa"/>
              <w:right w:w="100" w:type="dxa"/>
            </w:tcMar>
            <w:vAlign w:val="center"/>
          </w:tcPr>
          <w:p w14:paraId="77574CC5" w14:textId="77777777" w:rsidR="005D4961" w:rsidRDefault="00E37B79">
            <w:pPr>
              <w:spacing w:before="80" w:after="80" w:line="280" w:lineRule="auto"/>
            </w:pPr>
            <w:r>
              <w:t>Investigation Case Management</w:t>
            </w:r>
          </w:p>
        </w:tc>
        <w:tc>
          <w:tcPr>
            <w:tcW w:w="1500" w:type="dxa"/>
            <w:shd w:val="clear" w:color="auto" w:fill="F5F7FB"/>
            <w:tcMar>
              <w:top w:w="80" w:type="dxa"/>
              <w:left w:w="100" w:type="dxa"/>
              <w:bottom w:w="80" w:type="dxa"/>
              <w:right w:w="100" w:type="dxa"/>
            </w:tcMar>
            <w:vAlign w:val="center"/>
          </w:tcPr>
          <w:p w14:paraId="6B291A33" w14:textId="77777777" w:rsidR="005D4961" w:rsidRDefault="00E37B79">
            <w:pPr>
              <w:spacing w:before="80" w:after="80" w:line="280" w:lineRule="auto"/>
            </w:pPr>
            <w:r>
              <w:rPr>
                <w:b/>
                <w:bCs/>
              </w:rPr>
              <w:t>C&amp;A</w:t>
            </w:r>
          </w:p>
        </w:tc>
        <w:tc>
          <w:tcPr>
            <w:tcW w:w="1200" w:type="dxa"/>
            <w:shd w:val="clear" w:color="auto" w:fill="F5F7FB"/>
            <w:tcMar>
              <w:top w:w="80" w:type="dxa"/>
              <w:left w:w="100" w:type="dxa"/>
              <w:bottom w:w="80" w:type="dxa"/>
              <w:right w:w="100" w:type="dxa"/>
            </w:tcMar>
            <w:vAlign w:val="center"/>
          </w:tcPr>
          <w:p w14:paraId="22DF014D" w14:textId="77777777" w:rsidR="005D4961" w:rsidRDefault="00E37B79">
            <w:pPr>
              <w:spacing w:before="80" w:after="80" w:line="280" w:lineRule="auto"/>
              <w:jc w:val="center"/>
            </w:pPr>
            <w:r>
              <w:t>C10</w:t>
            </w:r>
          </w:p>
        </w:tc>
        <w:tc>
          <w:tcPr>
            <w:tcW w:w="1200" w:type="dxa"/>
            <w:shd w:val="clear" w:color="auto" w:fill="F5F7FB"/>
            <w:tcMar>
              <w:top w:w="80" w:type="dxa"/>
              <w:left w:w="100" w:type="dxa"/>
              <w:bottom w:w="80" w:type="dxa"/>
              <w:right w:w="100" w:type="dxa"/>
            </w:tcMar>
            <w:vAlign w:val="center"/>
          </w:tcPr>
          <w:p w14:paraId="6041BAAA" w14:textId="77777777" w:rsidR="005D4961" w:rsidRDefault="00E37B79">
            <w:pPr>
              <w:spacing w:before="80" w:after="80" w:line="280" w:lineRule="auto"/>
              <w:jc w:val="center"/>
            </w:pPr>
            <w:r>
              <w:rPr>
                <w:b/>
                <w:bCs/>
                <w:color w:val="8B4513"/>
              </w:rPr>
              <w:t>Gap</w:t>
            </w:r>
          </w:p>
        </w:tc>
      </w:tr>
      <w:tr w:rsidR="005D4961" w14:paraId="36CFCADA" w14:textId="77777777">
        <w:trPr>
          <w:cantSplit/>
        </w:trPr>
        <w:tc>
          <w:tcPr>
            <w:tcW w:w="900" w:type="dxa"/>
            <w:tcMar>
              <w:top w:w="80" w:type="dxa"/>
              <w:left w:w="100" w:type="dxa"/>
              <w:bottom w:w="80" w:type="dxa"/>
              <w:right w:w="100" w:type="dxa"/>
            </w:tcMar>
            <w:vAlign w:val="center"/>
          </w:tcPr>
          <w:p w14:paraId="0D709528" w14:textId="77777777" w:rsidR="005D4961" w:rsidRDefault="00E37B79">
            <w:pPr>
              <w:spacing w:before="80" w:after="80" w:line="280" w:lineRule="auto"/>
            </w:pPr>
            <w:r>
              <w:rPr>
                <w:b/>
                <w:bCs/>
              </w:rPr>
              <w:t>S196</w:t>
            </w:r>
          </w:p>
        </w:tc>
        <w:tc>
          <w:tcPr>
            <w:tcW w:w="4226" w:type="dxa"/>
            <w:tcMar>
              <w:top w:w="80" w:type="dxa"/>
              <w:left w:w="100" w:type="dxa"/>
              <w:bottom w:w="80" w:type="dxa"/>
              <w:right w:w="100" w:type="dxa"/>
            </w:tcMar>
            <w:vAlign w:val="center"/>
          </w:tcPr>
          <w:p w14:paraId="3316CF09" w14:textId="77777777" w:rsidR="005D4961" w:rsidRDefault="00E37B79">
            <w:pPr>
              <w:spacing w:before="80" w:after="80" w:line="280" w:lineRule="auto"/>
            </w:pPr>
            <w:r>
              <w:t>Internal-Audit Working-Paper Software</w:t>
            </w:r>
          </w:p>
        </w:tc>
        <w:tc>
          <w:tcPr>
            <w:tcW w:w="1500" w:type="dxa"/>
            <w:tcMar>
              <w:top w:w="80" w:type="dxa"/>
              <w:left w:w="100" w:type="dxa"/>
              <w:bottom w:w="80" w:type="dxa"/>
              <w:right w:w="100" w:type="dxa"/>
            </w:tcMar>
            <w:vAlign w:val="center"/>
          </w:tcPr>
          <w:p w14:paraId="0D116C42" w14:textId="77777777" w:rsidR="005D4961" w:rsidRDefault="00E37B79">
            <w:pPr>
              <w:spacing w:before="80" w:after="80" w:line="280" w:lineRule="auto"/>
            </w:pPr>
            <w:r>
              <w:rPr>
                <w:b/>
                <w:bCs/>
              </w:rPr>
              <w:t>C&amp;A</w:t>
            </w:r>
          </w:p>
        </w:tc>
        <w:tc>
          <w:tcPr>
            <w:tcW w:w="1200" w:type="dxa"/>
            <w:tcMar>
              <w:top w:w="80" w:type="dxa"/>
              <w:left w:w="100" w:type="dxa"/>
              <w:bottom w:w="80" w:type="dxa"/>
              <w:right w:w="100" w:type="dxa"/>
            </w:tcMar>
            <w:vAlign w:val="center"/>
          </w:tcPr>
          <w:p w14:paraId="7072C73D" w14:textId="77777777" w:rsidR="005D4961" w:rsidRDefault="00E37B79">
            <w:pPr>
              <w:spacing w:before="80" w:after="80" w:line="280" w:lineRule="auto"/>
              <w:jc w:val="center"/>
            </w:pPr>
            <w:r>
              <w:t>C10</w:t>
            </w:r>
          </w:p>
        </w:tc>
        <w:tc>
          <w:tcPr>
            <w:tcW w:w="1200" w:type="dxa"/>
            <w:tcMar>
              <w:top w:w="80" w:type="dxa"/>
              <w:left w:w="100" w:type="dxa"/>
              <w:bottom w:w="80" w:type="dxa"/>
              <w:right w:w="100" w:type="dxa"/>
            </w:tcMar>
            <w:vAlign w:val="center"/>
          </w:tcPr>
          <w:p w14:paraId="7E524FE4" w14:textId="77777777" w:rsidR="005D4961" w:rsidRDefault="00E37B79">
            <w:pPr>
              <w:spacing w:before="80" w:after="80" w:line="280" w:lineRule="auto"/>
              <w:jc w:val="center"/>
            </w:pPr>
            <w:r>
              <w:rPr>
                <w:b/>
                <w:bCs/>
                <w:color w:val="8B4513"/>
              </w:rPr>
              <w:t>Gap</w:t>
            </w:r>
          </w:p>
        </w:tc>
      </w:tr>
      <w:tr w:rsidR="005D4961" w14:paraId="58545264" w14:textId="77777777">
        <w:trPr>
          <w:cantSplit/>
        </w:trPr>
        <w:tc>
          <w:tcPr>
            <w:tcW w:w="900" w:type="dxa"/>
            <w:shd w:val="clear" w:color="auto" w:fill="F5F7FB"/>
            <w:tcMar>
              <w:top w:w="80" w:type="dxa"/>
              <w:left w:w="100" w:type="dxa"/>
              <w:bottom w:w="80" w:type="dxa"/>
              <w:right w:w="100" w:type="dxa"/>
            </w:tcMar>
            <w:vAlign w:val="center"/>
          </w:tcPr>
          <w:p w14:paraId="5CA5CBC2" w14:textId="77777777" w:rsidR="005D4961" w:rsidRDefault="00E37B79">
            <w:pPr>
              <w:spacing w:before="80" w:after="80" w:line="280" w:lineRule="auto"/>
            </w:pPr>
            <w:r>
              <w:rPr>
                <w:b/>
                <w:bCs/>
              </w:rPr>
              <w:t>S198</w:t>
            </w:r>
          </w:p>
        </w:tc>
        <w:tc>
          <w:tcPr>
            <w:tcW w:w="4226" w:type="dxa"/>
            <w:shd w:val="clear" w:color="auto" w:fill="F5F7FB"/>
            <w:tcMar>
              <w:top w:w="80" w:type="dxa"/>
              <w:left w:w="100" w:type="dxa"/>
              <w:bottom w:w="80" w:type="dxa"/>
              <w:right w:w="100" w:type="dxa"/>
            </w:tcMar>
            <w:vAlign w:val="center"/>
          </w:tcPr>
          <w:p w14:paraId="5F86C504" w14:textId="77777777" w:rsidR="005D4961" w:rsidRDefault="00E37B79">
            <w:pPr>
              <w:spacing w:before="80" w:after="80" w:line="280" w:lineRule="auto"/>
            </w:pPr>
            <w:r>
              <w:t>ERM Platform — Enterprise Risk Management</w:t>
            </w:r>
          </w:p>
        </w:tc>
        <w:tc>
          <w:tcPr>
            <w:tcW w:w="1500" w:type="dxa"/>
            <w:shd w:val="clear" w:color="auto" w:fill="F5F7FB"/>
            <w:tcMar>
              <w:top w:w="80" w:type="dxa"/>
              <w:left w:w="100" w:type="dxa"/>
              <w:bottom w:w="80" w:type="dxa"/>
              <w:right w:w="100" w:type="dxa"/>
            </w:tcMar>
            <w:vAlign w:val="center"/>
          </w:tcPr>
          <w:p w14:paraId="504107BD" w14:textId="77777777" w:rsidR="005D4961" w:rsidRDefault="00E37B79">
            <w:pPr>
              <w:spacing w:before="80" w:after="80" w:line="280" w:lineRule="auto"/>
            </w:pPr>
            <w:r>
              <w:rPr>
                <w:b/>
                <w:bCs/>
              </w:rPr>
              <w:t>C&amp;A</w:t>
            </w:r>
          </w:p>
        </w:tc>
        <w:tc>
          <w:tcPr>
            <w:tcW w:w="1200" w:type="dxa"/>
            <w:shd w:val="clear" w:color="auto" w:fill="F5F7FB"/>
            <w:tcMar>
              <w:top w:w="80" w:type="dxa"/>
              <w:left w:w="100" w:type="dxa"/>
              <w:bottom w:w="80" w:type="dxa"/>
              <w:right w:w="100" w:type="dxa"/>
            </w:tcMar>
            <w:vAlign w:val="center"/>
          </w:tcPr>
          <w:p w14:paraId="69D2BCF7" w14:textId="77777777" w:rsidR="005D4961" w:rsidRDefault="00E37B79">
            <w:pPr>
              <w:spacing w:before="80" w:after="80" w:line="280" w:lineRule="auto"/>
              <w:jc w:val="center"/>
            </w:pPr>
            <w:r>
              <w:t>C10</w:t>
            </w:r>
          </w:p>
        </w:tc>
        <w:tc>
          <w:tcPr>
            <w:tcW w:w="1200" w:type="dxa"/>
            <w:shd w:val="clear" w:color="auto" w:fill="F5F7FB"/>
            <w:tcMar>
              <w:top w:w="80" w:type="dxa"/>
              <w:left w:w="100" w:type="dxa"/>
              <w:bottom w:w="80" w:type="dxa"/>
              <w:right w:w="100" w:type="dxa"/>
            </w:tcMar>
            <w:vAlign w:val="center"/>
          </w:tcPr>
          <w:p w14:paraId="54A851BB" w14:textId="77777777" w:rsidR="005D4961" w:rsidRDefault="00E37B79">
            <w:pPr>
              <w:spacing w:before="80" w:after="80" w:line="280" w:lineRule="auto"/>
              <w:jc w:val="center"/>
            </w:pPr>
            <w:r>
              <w:rPr>
                <w:b/>
                <w:bCs/>
                <w:color w:val="1F3864"/>
              </w:rPr>
              <w:t>DTI</w:t>
            </w:r>
          </w:p>
        </w:tc>
      </w:tr>
      <w:tr w:rsidR="005D4961" w14:paraId="0461B32B" w14:textId="77777777">
        <w:trPr>
          <w:cantSplit/>
        </w:trPr>
        <w:tc>
          <w:tcPr>
            <w:tcW w:w="900" w:type="dxa"/>
            <w:tcMar>
              <w:top w:w="80" w:type="dxa"/>
              <w:left w:w="100" w:type="dxa"/>
              <w:bottom w:w="80" w:type="dxa"/>
              <w:right w:w="100" w:type="dxa"/>
            </w:tcMar>
            <w:vAlign w:val="center"/>
          </w:tcPr>
          <w:p w14:paraId="35E9AFE7" w14:textId="77777777" w:rsidR="005D4961" w:rsidRDefault="00E37B79">
            <w:pPr>
              <w:spacing w:before="80" w:after="80" w:line="280" w:lineRule="auto"/>
            </w:pPr>
            <w:r>
              <w:rPr>
                <w:b/>
                <w:bCs/>
              </w:rPr>
              <w:t>S201</w:t>
            </w:r>
          </w:p>
        </w:tc>
        <w:tc>
          <w:tcPr>
            <w:tcW w:w="4226" w:type="dxa"/>
            <w:tcMar>
              <w:top w:w="80" w:type="dxa"/>
              <w:left w:w="100" w:type="dxa"/>
              <w:bottom w:w="80" w:type="dxa"/>
              <w:right w:w="100" w:type="dxa"/>
            </w:tcMar>
            <w:vAlign w:val="center"/>
          </w:tcPr>
          <w:p w14:paraId="610E0822" w14:textId="77777777" w:rsidR="005D4961" w:rsidRDefault="00E37B79">
            <w:pPr>
              <w:spacing w:before="80" w:after="80" w:line="280" w:lineRule="auto"/>
            </w:pPr>
            <w:r>
              <w:t>Crisis Management &amp; Incident Communication</w:t>
            </w:r>
          </w:p>
        </w:tc>
        <w:tc>
          <w:tcPr>
            <w:tcW w:w="1500" w:type="dxa"/>
            <w:tcMar>
              <w:top w:w="80" w:type="dxa"/>
              <w:left w:w="100" w:type="dxa"/>
              <w:bottom w:w="80" w:type="dxa"/>
              <w:right w:w="100" w:type="dxa"/>
            </w:tcMar>
            <w:vAlign w:val="center"/>
          </w:tcPr>
          <w:p w14:paraId="725AEAAC" w14:textId="77777777" w:rsidR="005D4961" w:rsidRDefault="00E37B79">
            <w:pPr>
              <w:spacing w:before="80" w:after="80" w:line="280" w:lineRule="auto"/>
            </w:pPr>
            <w:r>
              <w:rPr>
                <w:b/>
                <w:bCs/>
              </w:rPr>
              <w:t>C&amp;A</w:t>
            </w:r>
          </w:p>
        </w:tc>
        <w:tc>
          <w:tcPr>
            <w:tcW w:w="1200" w:type="dxa"/>
            <w:tcMar>
              <w:top w:w="80" w:type="dxa"/>
              <w:left w:w="100" w:type="dxa"/>
              <w:bottom w:w="80" w:type="dxa"/>
              <w:right w:w="100" w:type="dxa"/>
            </w:tcMar>
            <w:vAlign w:val="center"/>
          </w:tcPr>
          <w:p w14:paraId="24E9BF06" w14:textId="77777777" w:rsidR="005D4961" w:rsidRDefault="00E37B79">
            <w:pPr>
              <w:spacing w:before="80" w:after="80" w:line="280" w:lineRule="auto"/>
              <w:jc w:val="center"/>
            </w:pPr>
            <w:r>
              <w:t>C10</w:t>
            </w:r>
          </w:p>
        </w:tc>
        <w:tc>
          <w:tcPr>
            <w:tcW w:w="1200" w:type="dxa"/>
            <w:tcMar>
              <w:top w:w="80" w:type="dxa"/>
              <w:left w:w="100" w:type="dxa"/>
              <w:bottom w:w="80" w:type="dxa"/>
              <w:right w:w="100" w:type="dxa"/>
            </w:tcMar>
            <w:vAlign w:val="center"/>
          </w:tcPr>
          <w:p w14:paraId="36520A4B" w14:textId="77777777" w:rsidR="005D4961" w:rsidRDefault="00E37B79">
            <w:pPr>
              <w:spacing w:before="80" w:after="80" w:line="280" w:lineRule="auto"/>
              <w:jc w:val="center"/>
            </w:pPr>
            <w:r>
              <w:rPr>
                <w:b/>
                <w:bCs/>
                <w:color w:val="8B4513"/>
              </w:rPr>
              <w:t>Gap</w:t>
            </w:r>
          </w:p>
        </w:tc>
      </w:tr>
      <w:tr w:rsidR="005D4961" w14:paraId="34C6AF31" w14:textId="77777777">
        <w:trPr>
          <w:cantSplit/>
        </w:trPr>
        <w:tc>
          <w:tcPr>
            <w:tcW w:w="900" w:type="dxa"/>
            <w:shd w:val="clear" w:color="auto" w:fill="F5F7FB"/>
            <w:tcMar>
              <w:top w:w="80" w:type="dxa"/>
              <w:left w:w="100" w:type="dxa"/>
              <w:bottom w:w="80" w:type="dxa"/>
              <w:right w:w="100" w:type="dxa"/>
            </w:tcMar>
            <w:vAlign w:val="center"/>
          </w:tcPr>
          <w:p w14:paraId="33233CE2" w14:textId="77777777" w:rsidR="005D4961" w:rsidRDefault="00E37B79">
            <w:pPr>
              <w:spacing w:before="80" w:after="80" w:line="280" w:lineRule="auto"/>
            </w:pPr>
            <w:r>
              <w:rPr>
                <w:b/>
                <w:bCs/>
              </w:rPr>
              <w:t>S204</w:t>
            </w:r>
          </w:p>
        </w:tc>
        <w:tc>
          <w:tcPr>
            <w:tcW w:w="4226" w:type="dxa"/>
            <w:shd w:val="clear" w:color="auto" w:fill="F5F7FB"/>
            <w:tcMar>
              <w:top w:w="80" w:type="dxa"/>
              <w:left w:w="100" w:type="dxa"/>
              <w:bottom w:w="80" w:type="dxa"/>
              <w:right w:w="100" w:type="dxa"/>
            </w:tcMar>
            <w:vAlign w:val="center"/>
          </w:tcPr>
          <w:p w14:paraId="69E36FC8" w14:textId="77777777" w:rsidR="005D4961" w:rsidRDefault="00E37B79">
            <w:pPr>
              <w:spacing w:before="80" w:after="80" w:line="280" w:lineRule="auto"/>
            </w:pPr>
            <w:r>
              <w:t>Cybersecurity, Audit &amp; Logging System (System 22)</w:t>
            </w:r>
          </w:p>
        </w:tc>
        <w:tc>
          <w:tcPr>
            <w:tcW w:w="1500" w:type="dxa"/>
            <w:shd w:val="clear" w:color="auto" w:fill="F5F7FB"/>
            <w:tcMar>
              <w:top w:w="80" w:type="dxa"/>
              <w:left w:w="100" w:type="dxa"/>
              <w:bottom w:w="80" w:type="dxa"/>
              <w:right w:w="100" w:type="dxa"/>
            </w:tcMar>
            <w:vAlign w:val="center"/>
          </w:tcPr>
          <w:p w14:paraId="55444903" w14:textId="77777777" w:rsidR="005D4961" w:rsidRDefault="00E37B79">
            <w:pPr>
              <w:spacing w:before="80" w:after="80" w:line="280" w:lineRule="auto"/>
            </w:pPr>
            <w:r>
              <w:rPr>
                <w:b/>
                <w:bCs/>
              </w:rPr>
              <w:t>DTI+C&amp;A</w:t>
            </w:r>
          </w:p>
        </w:tc>
        <w:tc>
          <w:tcPr>
            <w:tcW w:w="1200" w:type="dxa"/>
            <w:shd w:val="clear" w:color="auto" w:fill="F5F7FB"/>
            <w:tcMar>
              <w:top w:w="80" w:type="dxa"/>
              <w:left w:w="100" w:type="dxa"/>
              <w:bottom w:w="80" w:type="dxa"/>
              <w:right w:w="100" w:type="dxa"/>
            </w:tcMar>
            <w:vAlign w:val="center"/>
          </w:tcPr>
          <w:p w14:paraId="37B1CD82" w14:textId="77777777" w:rsidR="005D4961" w:rsidRDefault="00E37B79">
            <w:pPr>
              <w:spacing w:before="80" w:after="80" w:line="280" w:lineRule="auto"/>
              <w:jc w:val="center"/>
            </w:pPr>
            <w:r>
              <w:t>C10</w:t>
            </w:r>
          </w:p>
        </w:tc>
        <w:tc>
          <w:tcPr>
            <w:tcW w:w="1200" w:type="dxa"/>
            <w:shd w:val="clear" w:color="auto" w:fill="F5F7FB"/>
            <w:tcMar>
              <w:top w:w="80" w:type="dxa"/>
              <w:left w:w="100" w:type="dxa"/>
              <w:bottom w:w="80" w:type="dxa"/>
              <w:right w:w="100" w:type="dxa"/>
            </w:tcMar>
            <w:vAlign w:val="center"/>
          </w:tcPr>
          <w:p w14:paraId="3B25D0C3" w14:textId="77777777" w:rsidR="005D4961" w:rsidRDefault="00E37B79">
            <w:pPr>
              <w:spacing w:before="80" w:after="80" w:line="280" w:lineRule="auto"/>
              <w:jc w:val="center"/>
            </w:pPr>
            <w:r>
              <w:rPr>
                <w:b/>
                <w:bCs/>
                <w:color w:val="1F3864"/>
              </w:rPr>
              <w:t>DTI</w:t>
            </w:r>
          </w:p>
        </w:tc>
      </w:tr>
      <w:tr w:rsidR="005D4961" w14:paraId="2E55A51C" w14:textId="77777777">
        <w:trPr>
          <w:cantSplit/>
        </w:trPr>
        <w:tc>
          <w:tcPr>
            <w:tcW w:w="900" w:type="dxa"/>
            <w:tcMar>
              <w:top w:w="80" w:type="dxa"/>
              <w:left w:w="100" w:type="dxa"/>
              <w:bottom w:w="80" w:type="dxa"/>
              <w:right w:w="100" w:type="dxa"/>
            </w:tcMar>
            <w:vAlign w:val="center"/>
          </w:tcPr>
          <w:p w14:paraId="453BC949" w14:textId="77777777" w:rsidR="005D4961" w:rsidRDefault="00E37B79">
            <w:pPr>
              <w:spacing w:before="80" w:after="80" w:line="280" w:lineRule="auto"/>
            </w:pPr>
            <w:r>
              <w:rPr>
                <w:b/>
                <w:bCs/>
              </w:rPr>
              <w:t>S205</w:t>
            </w:r>
          </w:p>
        </w:tc>
        <w:tc>
          <w:tcPr>
            <w:tcW w:w="4226" w:type="dxa"/>
            <w:tcMar>
              <w:top w:w="80" w:type="dxa"/>
              <w:left w:w="100" w:type="dxa"/>
              <w:bottom w:w="80" w:type="dxa"/>
              <w:right w:w="100" w:type="dxa"/>
            </w:tcMar>
            <w:vAlign w:val="center"/>
          </w:tcPr>
          <w:p w14:paraId="21A5D13C" w14:textId="77777777" w:rsidR="005D4961" w:rsidRDefault="00E37B79">
            <w:pPr>
              <w:spacing w:before="80" w:after="80" w:line="280" w:lineRule="auto"/>
            </w:pPr>
            <w:r>
              <w:t>IT Service Management (ITSM) / Service Desk</w:t>
            </w:r>
          </w:p>
        </w:tc>
        <w:tc>
          <w:tcPr>
            <w:tcW w:w="1500" w:type="dxa"/>
            <w:tcMar>
              <w:top w:w="80" w:type="dxa"/>
              <w:left w:w="100" w:type="dxa"/>
              <w:bottom w:w="80" w:type="dxa"/>
              <w:right w:w="100" w:type="dxa"/>
            </w:tcMar>
            <w:vAlign w:val="center"/>
          </w:tcPr>
          <w:p w14:paraId="7158AADC" w14:textId="77777777" w:rsidR="005D4961" w:rsidRDefault="00E37B79">
            <w:pPr>
              <w:spacing w:before="80" w:after="80" w:line="280" w:lineRule="auto"/>
            </w:pPr>
            <w:r>
              <w:rPr>
                <w:b/>
                <w:bCs/>
              </w:rPr>
              <w:t>DTI</w:t>
            </w:r>
          </w:p>
        </w:tc>
        <w:tc>
          <w:tcPr>
            <w:tcW w:w="1200" w:type="dxa"/>
            <w:tcMar>
              <w:top w:w="80" w:type="dxa"/>
              <w:left w:w="100" w:type="dxa"/>
              <w:bottom w:w="80" w:type="dxa"/>
              <w:right w:w="100" w:type="dxa"/>
            </w:tcMar>
            <w:vAlign w:val="center"/>
          </w:tcPr>
          <w:p w14:paraId="719F9F5F" w14:textId="77777777" w:rsidR="005D4961" w:rsidRDefault="00E37B79">
            <w:pPr>
              <w:spacing w:before="80" w:after="80" w:line="280" w:lineRule="auto"/>
              <w:jc w:val="center"/>
            </w:pPr>
            <w:r>
              <w:t>C11</w:t>
            </w:r>
          </w:p>
        </w:tc>
        <w:tc>
          <w:tcPr>
            <w:tcW w:w="1200" w:type="dxa"/>
            <w:tcMar>
              <w:top w:w="80" w:type="dxa"/>
              <w:left w:w="100" w:type="dxa"/>
              <w:bottom w:w="80" w:type="dxa"/>
              <w:right w:w="100" w:type="dxa"/>
            </w:tcMar>
            <w:vAlign w:val="center"/>
          </w:tcPr>
          <w:p w14:paraId="13B1FD78" w14:textId="77777777" w:rsidR="005D4961" w:rsidRDefault="00E37B79">
            <w:pPr>
              <w:spacing w:before="80" w:after="80" w:line="280" w:lineRule="auto"/>
              <w:jc w:val="center"/>
            </w:pPr>
            <w:r>
              <w:rPr>
                <w:b/>
                <w:bCs/>
                <w:color w:val="8B4513"/>
              </w:rPr>
              <w:t>Gap</w:t>
            </w:r>
          </w:p>
        </w:tc>
      </w:tr>
      <w:tr w:rsidR="005D4961" w14:paraId="3F321CE1" w14:textId="77777777">
        <w:trPr>
          <w:cantSplit/>
        </w:trPr>
        <w:tc>
          <w:tcPr>
            <w:tcW w:w="900" w:type="dxa"/>
            <w:shd w:val="clear" w:color="auto" w:fill="F5F7FB"/>
            <w:tcMar>
              <w:top w:w="80" w:type="dxa"/>
              <w:left w:w="100" w:type="dxa"/>
              <w:bottom w:w="80" w:type="dxa"/>
              <w:right w:w="100" w:type="dxa"/>
            </w:tcMar>
            <w:vAlign w:val="center"/>
          </w:tcPr>
          <w:p w14:paraId="26ABE5B6" w14:textId="77777777" w:rsidR="005D4961" w:rsidRDefault="00E37B79">
            <w:pPr>
              <w:spacing w:before="80" w:after="80" w:line="280" w:lineRule="auto"/>
            </w:pPr>
            <w:r>
              <w:rPr>
                <w:b/>
                <w:bCs/>
              </w:rPr>
              <w:t>S205_mdm</w:t>
            </w:r>
          </w:p>
        </w:tc>
        <w:tc>
          <w:tcPr>
            <w:tcW w:w="4226" w:type="dxa"/>
            <w:shd w:val="clear" w:color="auto" w:fill="F5F7FB"/>
            <w:tcMar>
              <w:top w:w="80" w:type="dxa"/>
              <w:left w:w="100" w:type="dxa"/>
              <w:bottom w:w="80" w:type="dxa"/>
              <w:right w:w="100" w:type="dxa"/>
            </w:tcMar>
            <w:vAlign w:val="center"/>
          </w:tcPr>
          <w:p w14:paraId="2B9835FC" w14:textId="77777777" w:rsidR="005D4961" w:rsidRDefault="00E37B79">
            <w:pPr>
              <w:spacing w:before="80" w:after="80" w:line="280" w:lineRule="auto"/>
            </w:pPr>
            <w:r>
              <w:t>Endpoint Management / MDM</w:t>
            </w:r>
          </w:p>
        </w:tc>
        <w:tc>
          <w:tcPr>
            <w:tcW w:w="1500" w:type="dxa"/>
            <w:shd w:val="clear" w:color="auto" w:fill="F5F7FB"/>
            <w:tcMar>
              <w:top w:w="80" w:type="dxa"/>
              <w:left w:w="100" w:type="dxa"/>
              <w:bottom w:w="80" w:type="dxa"/>
              <w:right w:w="100" w:type="dxa"/>
            </w:tcMar>
            <w:vAlign w:val="center"/>
          </w:tcPr>
          <w:p w14:paraId="095BC73D" w14:textId="77777777" w:rsidR="005D4961" w:rsidRDefault="00E37B79">
            <w:pPr>
              <w:spacing w:before="80" w:after="80" w:line="280" w:lineRule="auto"/>
            </w:pPr>
            <w:r>
              <w:rPr>
                <w:b/>
                <w:bCs/>
              </w:rPr>
              <w:t>DTI</w:t>
            </w:r>
          </w:p>
        </w:tc>
        <w:tc>
          <w:tcPr>
            <w:tcW w:w="1200" w:type="dxa"/>
            <w:shd w:val="clear" w:color="auto" w:fill="F5F7FB"/>
            <w:tcMar>
              <w:top w:w="80" w:type="dxa"/>
              <w:left w:w="100" w:type="dxa"/>
              <w:bottom w:w="80" w:type="dxa"/>
              <w:right w:w="100" w:type="dxa"/>
            </w:tcMar>
            <w:vAlign w:val="center"/>
          </w:tcPr>
          <w:p w14:paraId="20F7159A" w14:textId="77777777" w:rsidR="005D4961" w:rsidRDefault="00E37B79">
            <w:pPr>
              <w:spacing w:before="80" w:after="80" w:line="280" w:lineRule="auto"/>
              <w:jc w:val="center"/>
            </w:pPr>
            <w:r>
              <w:t>C11</w:t>
            </w:r>
          </w:p>
        </w:tc>
        <w:tc>
          <w:tcPr>
            <w:tcW w:w="1200" w:type="dxa"/>
            <w:shd w:val="clear" w:color="auto" w:fill="F5F7FB"/>
            <w:tcMar>
              <w:top w:w="80" w:type="dxa"/>
              <w:left w:w="100" w:type="dxa"/>
              <w:bottom w:w="80" w:type="dxa"/>
              <w:right w:w="100" w:type="dxa"/>
            </w:tcMar>
            <w:vAlign w:val="center"/>
          </w:tcPr>
          <w:p w14:paraId="42046F64" w14:textId="77777777" w:rsidR="005D4961" w:rsidRDefault="00E37B79">
            <w:pPr>
              <w:spacing w:before="80" w:after="80" w:line="280" w:lineRule="auto"/>
              <w:jc w:val="center"/>
            </w:pPr>
            <w:r>
              <w:rPr>
                <w:b/>
                <w:bCs/>
                <w:color w:val="8B4513"/>
              </w:rPr>
              <w:t>Gap</w:t>
            </w:r>
          </w:p>
        </w:tc>
      </w:tr>
      <w:tr w:rsidR="005D4961" w14:paraId="4F4D2D62" w14:textId="77777777">
        <w:trPr>
          <w:cantSplit/>
        </w:trPr>
        <w:tc>
          <w:tcPr>
            <w:tcW w:w="900" w:type="dxa"/>
            <w:tcMar>
              <w:top w:w="80" w:type="dxa"/>
              <w:left w:w="100" w:type="dxa"/>
              <w:bottom w:w="80" w:type="dxa"/>
              <w:right w:w="100" w:type="dxa"/>
            </w:tcMar>
            <w:vAlign w:val="center"/>
          </w:tcPr>
          <w:p w14:paraId="008ABD82" w14:textId="77777777" w:rsidR="005D4961" w:rsidRDefault="00E37B79">
            <w:pPr>
              <w:spacing w:before="80" w:after="80" w:line="280" w:lineRule="auto"/>
            </w:pPr>
            <w:r>
              <w:rPr>
                <w:b/>
                <w:bCs/>
              </w:rPr>
              <w:lastRenderedPageBreak/>
              <w:t>S205dev</w:t>
            </w:r>
          </w:p>
        </w:tc>
        <w:tc>
          <w:tcPr>
            <w:tcW w:w="4226" w:type="dxa"/>
            <w:tcMar>
              <w:top w:w="80" w:type="dxa"/>
              <w:left w:w="100" w:type="dxa"/>
              <w:bottom w:w="80" w:type="dxa"/>
              <w:right w:w="100" w:type="dxa"/>
            </w:tcMar>
            <w:vAlign w:val="center"/>
          </w:tcPr>
          <w:p w14:paraId="6594C891" w14:textId="77777777" w:rsidR="005D4961" w:rsidRDefault="00E37B79">
            <w:pPr>
              <w:spacing w:before="80" w:after="80" w:line="280" w:lineRule="auto"/>
            </w:pPr>
            <w:r>
              <w:t>DevOps / CI-CD Toolchain</w:t>
            </w:r>
          </w:p>
        </w:tc>
        <w:tc>
          <w:tcPr>
            <w:tcW w:w="1500" w:type="dxa"/>
            <w:tcMar>
              <w:top w:w="80" w:type="dxa"/>
              <w:left w:w="100" w:type="dxa"/>
              <w:bottom w:w="80" w:type="dxa"/>
              <w:right w:w="100" w:type="dxa"/>
            </w:tcMar>
            <w:vAlign w:val="center"/>
          </w:tcPr>
          <w:p w14:paraId="17DF4031" w14:textId="77777777" w:rsidR="005D4961" w:rsidRDefault="00E37B79">
            <w:pPr>
              <w:spacing w:before="80" w:after="80" w:line="280" w:lineRule="auto"/>
            </w:pPr>
            <w:r>
              <w:rPr>
                <w:b/>
                <w:bCs/>
              </w:rPr>
              <w:t>DTI</w:t>
            </w:r>
          </w:p>
        </w:tc>
        <w:tc>
          <w:tcPr>
            <w:tcW w:w="1200" w:type="dxa"/>
            <w:tcMar>
              <w:top w:w="80" w:type="dxa"/>
              <w:left w:w="100" w:type="dxa"/>
              <w:bottom w:w="80" w:type="dxa"/>
              <w:right w:w="100" w:type="dxa"/>
            </w:tcMar>
            <w:vAlign w:val="center"/>
          </w:tcPr>
          <w:p w14:paraId="6AAE4AC0" w14:textId="77777777" w:rsidR="005D4961" w:rsidRDefault="00E37B79">
            <w:pPr>
              <w:spacing w:before="80" w:after="80" w:line="280" w:lineRule="auto"/>
              <w:jc w:val="center"/>
            </w:pPr>
            <w:r>
              <w:t>C11</w:t>
            </w:r>
          </w:p>
        </w:tc>
        <w:tc>
          <w:tcPr>
            <w:tcW w:w="1200" w:type="dxa"/>
            <w:tcMar>
              <w:top w:w="80" w:type="dxa"/>
              <w:left w:w="100" w:type="dxa"/>
              <w:bottom w:w="80" w:type="dxa"/>
              <w:right w:w="100" w:type="dxa"/>
            </w:tcMar>
            <w:vAlign w:val="center"/>
          </w:tcPr>
          <w:p w14:paraId="3B76955F" w14:textId="77777777" w:rsidR="005D4961" w:rsidRDefault="00E37B79">
            <w:pPr>
              <w:spacing w:before="80" w:after="80" w:line="280" w:lineRule="auto"/>
              <w:jc w:val="center"/>
            </w:pPr>
            <w:r>
              <w:rPr>
                <w:b/>
                <w:bCs/>
                <w:color w:val="8B4513"/>
              </w:rPr>
              <w:t>Gap</w:t>
            </w:r>
          </w:p>
        </w:tc>
      </w:tr>
      <w:tr w:rsidR="005D4961" w14:paraId="2F50BB7E" w14:textId="77777777">
        <w:trPr>
          <w:cantSplit/>
        </w:trPr>
        <w:tc>
          <w:tcPr>
            <w:tcW w:w="900" w:type="dxa"/>
            <w:shd w:val="clear" w:color="auto" w:fill="F5F7FB"/>
            <w:tcMar>
              <w:top w:w="80" w:type="dxa"/>
              <w:left w:w="100" w:type="dxa"/>
              <w:bottom w:w="80" w:type="dxa"/>
              <w:right w:w="100" w:type="dxa"/>
            </w:tcMar>
            <w:vAlign w:val="center"/>
          </w:tcPr>
          <w:p w14:paraId="5ED2FA91" w14:textId="77777777" w:rsidR="005D4961" w:rsidRDefault="00E37B79">
            <w:pPr>
              <w:spacing w:before="80" w:after="80" w:line="280" w:lineRule="auto"/>
            </w:pPr>
            <w:r>
              <w:rPr>
                <w:b/>
                <w:bCs/>
              </w:rPr>
              <w:t>S205scm</w:t>
            </w:r>
          </w:p>
        </w:tc>
        <w:tc>
          <w:tcPr>
            <w:tcW w:w="4226" w:type="dxa"/>
            <w:shd w:val="clear" w:color="auto" w:fill="F5F7FB"/>
            <w:tcMar>
              <w:top w:w="80" w:type="dxa"/>
              <w:left w:w="100" w:type="dxa"/>
              <w:bottom w:w="80" w:type="dxa"/>
              <w:right w:w="100" w:type="dxa"/>
            </w:tcMar>
            <w:vAlign w:val="center"/>
          </w:tcPr>
          <w:p w14:paraId="5EE37114" w14:textId="77777777" w:rsidR="005D4961" w:rsidRDefault="00E37B79">
            <w:pPr>
              <w:spacing w:before="80" w:after="80" w:line="280" w:lineRule="auto"/>
            </w:pPr>
            <w:r>
              <w:t>Source Code Repository &amp; Code Review</w:t>
            </w:r>
          </w:p>
        </w:tc>
        <w:tc>
          <w:tcPr>
            <w:tcW w:w="1500" w:type="dxa"/>
            <w:shd w:val="clear" w:color="auto" w:fill="F5F7FB"/>
            <w:tcMar>
              <w:top w:w="80" w:type="dxa"/>
              <w:left w:w="100" w:type="dxa"/>
              <w:bottom w:w="80" w:type="dxa"/>
              <w:right w:w="100" w:type="dxa"/>
            </w:tcMar>
            <w:vAlign w:val="center"/>
          </w:tcPr>
          <w:p w14:paraId="5675F564" w14:textId="77777777" w:rsidR="005D4961" w:rsidRDefault="00E37B79">
            <w:pPr>
              <w:spacing w:before="80" w:after="80" w:line="280" w:lineRule="auto"/>
            </w:pPr>
            <w:r>
              <w:rPr>
                <w:b/>
                <w:bCs/>
              </w:rPr>
              <w:t>DTI</w:t>
            </w:r>
          </w:p>
        </w:tc>
        <w:tc>
          <w:tcPr>
            <w:tcW w:w="1200" w:type="dxa"/>
            <w:shd w:val="clear" w:color="auto" w:fill="F5F7FB"/>
            <w:tcMar>
              <w:top w:w="80" w:type="dxa"/>
              <w:left w:w="100" w:type="dxa"/>
              <w:bottom w:w="80" w:type="dxa"/>
              <w:right w:w="100" w:type="dxa"/>
            </w:tcMar>
            <w:vAlign w:val="center"/>
          </w:tcPr>
          <w:p w14:paraId="0653D11A" w14:textId="77777777" w:rsidR="005D4961" w:rsidRDefault="00E37B79">
            <w:pPr>
              <w:spacing w:before="80" w:after="80" w:line="280" w:lineRule="auto"/>
              <w:jc w:val="center"/>
            </w:pPr>
            <w:r>
              <w:t>C11</w:t>
            </w:r>
          </w:p>
        </w:tc>
        <w:tc>
          <w:tcPr>
            <w:tcW w:w="1200" w:type="dxa"/>
            <w:shd w:val="clear" w:color="auto" w:fill="F5F7FB"/>
            <w:tcMar>
              <w:top w:w="80" w:type="dxa"/>
              <w:left w:w="100" w:type="dxa"/>
              <w:bottom w:w="80" w:type="dxa"/>
              <w:right w:w="100" w:type="dxa"/>
            </w:tcMar>
            <w:vAlign w:val="center"/>
          </w:tcPr>
          <w:p w14:paraId="588988C4" w14:textId="77777777" w:rsidR="005D4961" w:rsidRDefault="00E37B79">
            <w:pPr>
              <w:spacing w:before="80" w:after="80" w:line="280" w:lineRule="auto"/>
              <w:jc w:val="center"/>
            </w:pPr>
            <w:r>
              <w:rPr>
                <w:b/>
                <w:bCs/>
                <w:color w:val="8B4513"/>
              </w:rPr>
              <w:t>Gap</w:t>
            </w:r>
          </w:p>
        </w:tc>
      </w:tr>
      <w:tr w:rsidR="005D4961" w14:paraId="622612BB" w14:textId="77777777">
        <w:trPr>
          <w:cantSplit/>
        </w:trPr>
        <w:tc>
          <w:tcPr>
            <w:tcW w:w="900" w:type="dxa"/>
            <w:tcMar>
              <w:top w:w="80" w:type="dxa"/>
              <w:left w:w="100" w:type="dxa"/>
              <w:bottom w:w="80" w:type="dxa"/>
              <w:right w:w="100" w:type="dxa"/>
            </w:tcMar>
            <w:vAlign w:val="center"/>
          </w:tcPr>
          <w:p w14:paraId="4735A704" w14:textId="77777777" w:rsidR="005D4961" w:rsidRDefault="00E37B79">
            <w:pPr>
              <w:spacing w:before="80" w:after="80" w:line="280" w:lineRule="auto"/>
            </w:pPr>
            <w:r>
              <w:rPr>
                <w:b/>
                <w:bCs/>
              </w:rPr>
              <w:t>S206</w:t>
            </w:r>
          </w:p>
        </w:tc>
        <w:tc>
          <w:tcPr>
            <w:tcW w:w="4226" w:type="dxa"/>
            <w:tcMar>
              <w:top w:w="80" w:type="dxa"/>
              <w:left w:w="100" w:type="dxa"/>
              <w:bottom w:w="80" w:type="dxa"/>
              <w:right w:w="100" w:type="dxa"/>
            </w:tcMar>
            <w:vAlign w:val="center"/>
          </w:tcPr>
          <w:p w14:paraId="705520E9" w14:textId="77777777" w:rsidR="005D4961" w:rsidRDefault="00E37B79">
            <w:pPr>
              <w:spacing w:before="80" w:after="80" w:line="280" w:lineRule="auto"/>
            </w:pPr>
            <w:r>
              <w:t>Public-Key Infrastructure &amp; Certificate Lifecycle</w:t>
            </w:r>
          </w:p>
        </w:tc>
        <w:tc>
          <w:tcPr>
            <w:tcW w:w="1500" w:type="dxa"/>
            <w:tcMar>
              <w:top w:w="80" w:type="dxa"/>
              <w:left w:w="100" w:type="dxa"/>
              <w:bottom w:w="80" w:type="dxa"/>
              <w:right w:w="100" w:type="dxa"/>
            </w:tcMar>
            <w:vAlign w:val="center"/>
          </w:tcPr>
          <w:p w14:paraId="0CDC9065" w14:textId="77777777" w:rsidR="005D4961" w:rsidRDefault="00E37B79">
            <w:pPr>
              <w:spacing w:before="80" w:after="80" w:line="280" w:lineRule="auto"/>
            </w:pPr>
            <w:r>
              <w:rPr>
                <w:b/>
                <w:bCs/>
              </w:rPr>
              <w:t>DTI</w:t>
            </w:r>
          </w:p>
        </w:tc>
        <w:tc>
          <w:tcPr>
            <w:tcW w:w="1200" w:type="dxa"/>
            <w:tcMar>
              <w:top w:w="80" w:type="dxa"/>
              <w:left w:w="100" w:type="dxa"/>
              <w:bottom w:w="80" w:type="dxa"/>
              <w:right w:w="100" w:type="dxa"/>
            </w:tcMar>
            <w:vAlign w:val="center"/>
          </w:tcPr>
          <w:p w14:paraId="049C2F03" w14:textId="77777777" w:rsidR="005D4961" w:rsidRDefault="00E37B79">
            <w:pPr>
              <w:spacing w:before="80" w:after="80" w:line="280" w:lineRule="auto"/>
              <w:jc w:val="center"/>
            </w:pPr>
            <w:r>
              <w:t>C11</w:t>
            </w:r>
          </w:p>
        </w:tc>
        <w:tc>
          <w:tcPr>
            <w:tcW w:w="1200" w:type="dxa"/>
            <w:tcMar>
              <w:top w:w="80" w:type="dxa"/>
              <w:left w:w="100" w:type="dxa"/>
              <w:bottom w:w="80" w:type="dxa"/>
              <w:right w:w="100" w:type="dxa"/>
            </w:tcMar>
            <w:vAlign w:val="center"/>
          </w:tcPr>
          <w:p w14:paraId="76C44208" w14:textId="77777777" w:rsidR="005D4961" w:rsidRDefault="00E37B79">
            <w:pPr>
              <w:spacing w:before="80" w:after="80" w:line="280" w:lineRule="auto"/>
              <w:jc w:val="center"/>
            </w:pPr>
            <w:r>
              <w:rPr>
                <w:b/>
                <w:bCs/>
                <w:color w:val="8B4513"/>
              </w:rPr>
              <w:t>Gap</w:t>
            </w:r>
          </w:p>
        </w:tc>
      </w:tr>
      <w:tr w:rsidR="005D4961" w14:paraId="119E3C85" w14:textId="77777777">
        <w:trPr>
          <w:cantSplit/>
        </w:trPr>
        <w:tc>
          <w:tcPr>
            <w:tcW w:w="900" w:type="dxa"/>
            <w:shd w:val="clear" w:color="auto" w:fill="F5F7FB"/>
            <w:tcMar>
              <w:top w:w="80" w:type="dxa"/>
              <w:left w:w="100" w:type="dxa"/>
              <w:bottom w:w="80" w:type="dxa"/>
              <w:right w:w="100" w:type="dxa"/>
            </w:tcMar>
            <w:vAlign w:val="center"/>
          </w:tcPr>
          <w:p w14:paraId="69A98A70" w14:textId="77777777" w:rsidR="005D4961" w:rsidRDefault="00E37B79">
            <w:pPr>
              <w:spacing w:before="80" w:after="80" w:line="280" w:lineRule="auto"/>
            </w:pPr>
            <w:r>
              <w:rPr>
                <w:b/>
                <w:bCs/>
              </w:rPr>
              <w:t>S207</w:t>
            </w:r>
          </w:p>
        </w:tc>
        <w:tc>
          <w:tcPr>
            <w:tcW w:w="4226" w:type="dxa"/>
            <w:shd w:val="clear" w:color="auto" w:fill="F5F7FB"/>
            <w:tcMar>
              <w:top w:w="80" w:type="dxa"/>
              <w:left w:w="100" w:type="dxa"/>
              <w:bottom w:w="80" w:type="dxa"/>
              <w:right w:w="100" w:type="dxa"/>
            </w:tcMar>
            <w:vAlign w:val="center"/>
          </w:tcPr>
          <w:p w14:paraId="2830EA38" w14:textId="77777777" w:rsidR="005D4961" w:rsidRDefault="00E37B79">
            <w:pPr>
              <w:spacing w:before="80" w:after="80" w:line="280" w:lineRule="auto"/>
            </w:pPr>
            <w:r>
              <w:t>Trust Services / Qualified Digital-Signature Platform</w:t>
            </w:r>
          </w:p>
        </w:tc>
        <w:tc>
          <w:tcPr>
            <w:tcW w:w="1500" w:type="dxa"/>
            <w:shd w:val="clear" w:color="auto" w:fill="F5F7FB"/>
            <w:tcMar>
              <w:top w:w="80" w:type="dxa"/>
              <w:left w:w="100" w:type="dxa"/>
              <w:bottom w:w="80" w:type="dxa"/>
              <w:right w:w="100" w:type="dxa"/>
            </w:tcMar>
            <w:vAlign w:val="center"/>
          </w:tcPr>
          <w:p w14:paraId="77961FA9" w14:textId="77777777" w:rsidR="005D4961" w:rsidRDefault="00E37B79">
            <w:pPr>
              <w:spacing w:before="80" w:after="80" w:line="280" w:lineRule="auto"/>
            </w:pPr>
            <w:r>
              <w:rPr>
                <w:b/>
                <w:bCs/>
              </w:rPr>
              <w:t>DTI</w:t>
            </w:r>
          </w:p>
        </w:tc>
        <w:tc>
          <w:tcPr>
            <w:tcW w:w="1200" w:type="dxa"/>
            <w:shd w:val="clear" w:color="auto" w:fill="F5F7FB"/>
            <w:tcMar>
              <w:top w:w="80" w:type="dxa"/>
              <w:left w:w="100" w:type="dxa"/>
              <w:bottom w:w="80" w:type="dxa"/>
              <w:right w:w="100" w:type="dxa"/>
            </w:tcMar>
            <w:vAlign w:val="center"/>
          </w:tcPr>
          <w:p w14:paraId="554994DF" w14:textId="77777777" w:rsidR="005D4961" w:rsidRDefault="00E37B79">
            <w:pPr>
              <w:spacing w:before="80" w:after="80" w:line="280" w:lineRule="auto"/>
              <w:jc w:val="center"/>
            </w:pPr>
            <w:r>
              <w:t>C11</w:t>
            </w:r>
          </w:p>
        </w:tc>
        <w:tc>
          <w:tcPr>
            <w:tcW w:w="1200" w:type="dxa"/>
            <w:shd w:val="clear" w:color="auto" w:fill="F5F7FB"/>
            <w:tcMar>
              <w:top w:w="80" w:type="dxa"/>
              <w:left w:w="100" w:type="dxa"/>
              <w:bottom w:w="80" w:type="dxa"/>
              <w:right w:w="100" w:type="dxa"/>
            </w:tcMar>
            <w:vAlign w:val="center"/>
          </w:tcPr>
          <w:p w14:paraId="02E1203B" w14:textId="77777777" w:rsidR="005D4961" w:rsidRDefault="00E37B79">
            <w:pPr>
              <w:spacing w:before="80" w:after="80" w:line="280" w:lineRule="auto"/>
              <w:jc w:val="center"/>
            </w:pPr>
            <w:r>
              <w:rPr>
                <w:b/>
                <w:bCs/>
                <w:color w:val="8B4513"/>
              </w:rPr>
              <w:t>Gap</w:t>
            </w:r>
          </w:p>
        </w:tc>
      </w:tr>
      <w:tr w:rsidR="005D4961" w14:paraId="506A83C8" w14:textId="77777777">
        <w:trPr>
          <w:cantSplit/>
        </w:trPr>
        <w:tc>
          <w:tcPr>
            <w:tcW w:w="900" w:type="dxa"/>
            <w:tcMar>
              <w:top w:w="80" w:type="dxa"/>
              <w:left w:w="100" w:type="dxa"/>
              <w:bottom w:w="80" w:type="dxa"/>
              <w:right w:w="100" w:type="dxa"/>
            </w:tcMar>
            <w:vAlign w:val="center"/>
          </w:tcPr>
          <w:p w14:paraId="7E847FEC" w14:textId="77777777" w:rsidR="005D4961" w:rsidRDefault="00E37B79">
            <w:pPr>
              <w:spacing w:before="80" w:after="80" w:line="280" w:lineRule="auto"/>
            </w:pPr>
            <w:r>
              <w:rPr>
                <w:b/>
                <w:bCs/>
              </w:rPr>
              <w:t>S208</w:t>
            </w:r>
          </w:p>
        </w:tc>
        <w:tc>
          <w:tcPr>
            <w:tcW w:w="4226" w:type="dxa"/>
            <w:tcMar>
              <w:top w:w="80" w:type="dxa"/>
              <w:left w:w="100" w:type="dxa"/>
              <w:bottom w:w="80" w:type="dxa"/>
              <w:right w:w="100" w:type="dxa"/>
            </w:tcMar>
            <w:vAlign w:val="center"/>
          </w:tcPr>
          <w:p w14:paraId="3C2C8E20" w14:textId="77777777" w:rsidR="005D4961" w:rsidRDefault="00E37B79">
            <w:pPr>
              <w:spacing w:before="80" w:after="80" w:line="280" w:lineRule="auto"/>
            </w:pPr>
            <w:r>
              <w:t>SIEM (Security Information &amp; Event Management)</w:t>
            </w:r>
          </w:p>
        </w:tc>
        <w:tc>
          <w:tcPr>
            <w:tcW w:w="1500" w:type="dxa"/>
            <w:tcMar>
              <w:top w:w="80" w:type="dxa"/>
              <w:left w:w="100" w:type="dxa"/>
              <w:bottom w:w="80" w:type="dxa"/>
              <w:right w:w="100" w:type="dxa"/>
            </w:tcMar>
            <w:vAlign w:val="center"/>
          </w:tcPr>
          <w:p w14:paraId="1455322D" w14:textId="77777777" w:rsidR="005D4961" w:rsidRDefault="00E37B79">
            <w:pPr>
              <w:spacing w:before="80" w:after="80" w:line="280" w:lineRule="auto"/>
            </w:pPr>
            <w:r>
              <w:rPr>
                <w:b/>
                <w:bCs/>
              </w:rPr>
              <w:t>DTI</w:t>
            </w:r>
          </w:p>
        </w:tc>
        <w:tc>
          <w:tcPr>
            <w:tcW w:w="1200" w:type="dxa"/>
            <w:tcMar>
              <w:top w:w="80" w:type="dxa"/>
              <w:left w:w="100" w:type="dxa"/>
              <w:bottom w:w="80" w:type="dxa"/>
              <w:right w:w="100" w:type="dxa"/>
            </w:tcMar>
            <w:vAlign w:val="center"/>
          </w:tcPr>
          <w:p w14:paraId="2372A5F1" w14:textId="77777777" w:rsidR="005D4961" w:rsidRDefault="00E37B79">
            <w:pPr>
              <w:spacing w:before="80" w:after="80" w:line="280" w:lineRule="auto"/>
              <w:jc w:val="center"/>
            </w:pPr>
            <w:r>
              <w:t>C11</w:t>
            </w:r>
          </w:p>
        </w:tc>
        <w:tc>
          <w:tcPr>
            <w:tcW w:w="1200" w:type="dxa"/>
            <w:tcMar>
              <w:top w:w="80" w:type="dxa"/>
              <w:left w:w="100" w:type="dxa"/>
              <w:bottom w:w="80" w:type="dxa"/>
              <w:right w:w="100" w:type="dxa"/>
            </w:tcMar>
            <w:vAlign w:val="center"/>
          </w:tcPr>
          <w:p w14:paraId="0054CDDF" w14:textId="77777777" w:rsidR="005D4961" w:rsidRDefault="00E37B79">
            <w:pPr>
              <w:spacing w:before="80" w:after="80" w:line="280" w:lineRule="auto"/>
              <w:jc w:val="center"/>
            </w:pPr>
            <w:r>
              <w:rPr>
                <w:b/>
                <w:bCs/>
                <w:color w:val="8B4513"/>
              </w:rPr>
              <w:t>Gap</w:t>
            </w:r>
          </w:p>
        </w:tc>
      </w:tr>
      <w:tr w:rsidR="005D4961" w14:paraId="779281C0" w14:textId="77777777">
        <w:trPr>
          <w:cantSplit/>
        </w:trPr>
        <w:tc>
          <w:tcPr>
            <w:tcW w:w="900" w:type="dxa"/>
            <w:shd w:val="clear" w:color="auto" w:fill="F5F7FB"/>
            <w:tcMar>
              <w:top w:w="80" w:type="dxa"/>
              <w:left w:w="100" w:type="dxa"/>
              <w:bottom w:w="80" w:type="dxa"/>
              <w:right w:w="100" w:type="dxa"/>
            </w:tcMar>
            <w:vAlign w:val="center"/>
          </w:tcPr>
          <w:p w14:paraId="214E6A19" w14:textId="77777777" w:rsidR="005D4961" w:rsidRDefault="00E37B79">
            <w:pPr>
              <w:spacing w:before="80" w:after="80" w:line="280" w:lineRule="auto"/>
            </w:pPr>
            <w:r>
              <w:rPr>
                <w:b/>
                <w:bCs/>
              </w:rPr>
              <w:t>S208a</w:t>
            </w:r>
          </w:p>
        </w:tc>
        <w:tc>
          <w:tcPr>
            <w:tcW w:w="4226" w:type="dxa"/>
            <w:shd w:val="clear" w:color="auto" w:fill="F5F7FB"/>
            <w:tcMar>
              <w:top w:w="80" w:type="dxa"/>
              <w:left w:w="100" w:type="dxa"/>
              <w:bottom w:w="80" w:type="dxa"/>
              <w:right w:w="100" w:type="dxa"/>
            </w:tcMar>
            <w:vAlign w:val="center"/>
          </w:tcPr>
          <w:p w14:paraId="58490C29" w14:textId="77777777" w:rsidR="005D4961" w:rsidRDefault="00E37B79">
            <w:pPr>
              <w:spacing w:before="80" w:after="80" w:line="280" w:lineRule="auto"/>
            </w:pPr>
            <w:r>
              <w:t>Observability / APM / Log Aggregation</w:t>
            </w:r>
          </w:p>
        </w:tc>
        <w:tc>
          <w:tcPr>
            <w:tcW w:w="1500" w:type="dxa"/>
            <w:shd w:val="clear" w:color="auto" w:fill="F5F7FB"/>
            <w:tcMar>
              <w:top w:w="80" w:type="dxa"/>
              <w:left w:w="100" w:type="dxa"/>
              <w:bottom w:w="80" w:type="dxa"/>
              <w:right w:w="100" w:type="dxa"/>
            </w:tcMar>
            <w:vAlign w:val="center"/>
          </w:tcPr>
          <w:p w14:paraId="05645AE3" w14:textId="77777777" w:rsidR="005D4961" w:rsidRDefault="00E37B79">
            <w:pPr>
              <w:spacing w:before="80" w:after="80" w:line="280" w:lineRule="auto"/>
            </w:pPr>
            <w:r>
              <w:rPr>
                <w:b/>
                <w:bCs/>
              </w:rPr>
              <w:t>DTI</w:t>
            </w:r>
          </w:p>
        </w:tc>
        <w:tc>
          <w:tcPr>
            <w:tcW w:w="1200" w:type="dxa"/>
            <w:shd w:val="clear" w:color="auto" w:fill="F5F7FB"/>
            <w:tcMar>
              <w:top w:w="80" w:type="dxa"/>
              <w:left w:w="100" w:type="dxa"/>
              <w:bottom w:w="80" w:type="dxa"/>
              <w:right w:w="100" w:type="dxa"/>
            </w:tcMar>
            <w:vAlign w:val="center"/>
          </w:tcPr>
          <w:p w14:paraId="75FF6FB5" w14:textId="77777777" w:rsidR="005D4961" w:rsidRDefault="00E37B79">
            <w:pPr>
              <w:spacing w:before="80" w:after="80" w:line="280" w:lineRule="auto"/>
              <w:jc w:val="center"/>
            </w:pPr>
            <w:r>
              <w:t>C11</w:t>
            </w:r>
          </w:p>
        </w:tc>
        <w:tc>
          <w:tcPr>
            <w:tcW w:w="1200" w:type="dxa"/>
            <w:shd w:val="clear" w:color="auto" w:fill="F5F7FB"/>
            <w:tcMar>
              <w:top w:w="80" w:type="dxa"/>
              <w:left w:w="100" w:type="dxa"/>
              <w:bottom w:w="80" w:type="dxa"/>
              <w:right w:w="100" w:type="dxa"/>
            </w:tcMar>
            <w:vAlign w:val="center"/>
          </w:tcPr>
          <w:p w14:paraId="636D6A43" w14:textId="77777777" w:rsidR="005D4961" w:rsidRDefault="00E37B79">
            <w:pPr>
              <w:spacing w:before="80" w:after="80" w:line="280" w:lineRule="auto"/>
              <w:jc w:val="center"/>
            </w:pPr>
            <w:r>
              <w:rPr>
                <w:b/>
                <w:bCs/>
                <w:color w:val="8B4513"/>
              </w:rPr>
              <w:t>Gap</w:t>
            </w:r>
          </w:p>
        </w:tc>
      </w:tr>
      <w:tr w:rsidR="005D4961" w14:paraId="77DE9B93" w14:textId="77777777">
        <w:trPr>
          <w:cantSplit/>
        </w:trPr>
        <w:tc>
          <w:tcPr>
            <w:tcW w:w="900" w:type="dxa"/>
            <w:tcMar>
              <w:top w:w="80" w:type="dxa"/>
              <w:left w:w="100" w:type="dxa"/>
              <w:bottom w:w="80" w:type="dxa"/>
              <w:right w:w="100" w:type="dxa"/>
            </w:tcMar>
            <w:vAlign w:val="center"/>
          </w:tcPr>
          <w:p w14:paraId="4A8894CA" w14:textId="77777777" w:rsidR="005D4961" w:rsidRDefault="00E37B79">
            <w:pPr>
              <w:spacing w:before="80" w:after="80" w:line="280" w:lineRule="auto"/>
            </w:pPr>
            <w:r>
              <w:rPr>
                <w:b/>
                <w:bCs/>
              </w:rPr>
              <w:t>S209</w:t>
            </w:r>
          </w:p>
        </w:tc>
        <w:tc>
          <w:tcPr>
            <w:tcW w:w="4226" w:type="dxa"/>
            <w:tcMar>
              <w:top w:w="80" w:type="dxa"/>
              <w:left w:w="100" w:type="dxa"/>
              <w:bottom w:w="80" w:type="dxa"/>
              <w:right w:w="100" w:type="dxa"/>
            </w:tcMar>
            <w:vAlign w:val="center"/>
          </w:tcPr>
          <w:p w14:paraId="74C0F4C1" w14:textId="77777777" w:rsidR="005D4961" w:rsidRDefault="00E37B79">
            <w:pPr>
              <w:spacing w:before="80" w:after="80" w:line="280" w:lineRule="auto"/>
            </w:pPr>
            <w:r>
              <w:t>Vulnerability Management / Pen-Test Platform</w:t>
            </w:r>
          </w:p>
        </w:tc>
        <w:tc>
          <w:tcPr>
            <w:tcW w:w="1500" w:type="dxa"/>
            <w:tcMar>
              <w:top w:w="80" w:type="dxa"/>
              <w:left w:w="100" w:type="dxa"/>
              <w:bottom w:w="80" w:type="dxa"/>
              <w:right w:w="100" w:type="dxa"/>
            </w:tcMar>
            <w:vAlign w:val="center"/>
          </w:tcPr>
          <w:p w14:paraId="297A751E" w14:textId="77777777" w:rsidR="005D4961" w:rsidRDefault="00E37B79">
            <w:pPr>
              <w:spacing w:before="80" w:after="80" w:line="280" w:lineRule="auto"/>
            </w:pPr>
            <w:r>
              <w:rPr>
                <w:b/>
                <w:bCs/>
              </w:rPr>
              <w:t>DTI</w:t>
            </w:r>
          </w:p>
        </w:tc>
        <w:tc>
          <w:tcPr>
            <w:tcW w:w="1200" w:type="dxa"/>
            <w:tcMar>
              <w:top w:w="80" w:type="dxa"/>
              <w:left w:w="100" w:type="dxa"/>
              <w:bottom w:w="80" w:type="dxa"/>
              <w:right w:w="100" w:type="dxa"/>
            </w:tcMar>
            <w:vAlign w:val="center"/>
          </w:tcPr>
          <w:p w14:paraId="59EBD40B" w14:textId="77777777" w:rsidR="005D4961" w:rsidRDefault="00E37B79">
            <w:pPr>
              <w:spacing w:before="80" w:after="80" w:line="280" w:lineRule="auto"/>
              <w:jc w:val="center"/>
            </w:pPr>
            <w:r>
              <w:t>C11</w:t>
            </w:r>
          </w:p>
        </w:tc>
        <w:tc>
          <w:tcPr>
            <w:tcW w:w="1200" w:type="dxa"/>
            <w:tcMar>
              <w:top w:w="80" w:type="dxa"/>
              <w:left w:w="100" w:type="dxa"/>
              <w:bottom w:w="80" w:type="dxa"/>
              <w:right w:w="100" w:type="dxa"/>
            </w:tcMar>
            <w:vAlign w:val="center"/>
          </w:tcPr>
          <w:p w14:paraId="47328329" w14:textId="77777777" w:rsidR="005D4961" w:rsidRDefault="00E37B79">
            <w:pPr>
              <w:spacing w:before="80" w:after="80" w:line="280" w:lineRule="auto"/>
              <w:jc w:val="center"/>
            </w:pPr>
            <w:r>
              <w:rPr>
                <w:b/>
                <w:bCs/>
                <w:color w:val="8B4513"/>
              </w:rPr>
              <w:t>Gap</w:t>
            </w:r>
          </w:p>
        </w:tc>
      </w:tr>
      <w:tr w:rsidR="005D4961" w14:paraId="5536F3A7" w14:textId="77777777">
        <w:trPr>
          <w:cantSplit/>
        </w:trPr>
        <w:tc>
          <w:tcPr>
            <w:tcW w:w="900" w:type="dxa"/>
            <w:shd w:val="clear" w:color="auto" w:fill="F5F7FB"/>
            <w:tcMar>
              <w:top w:w="80" w:type="dxa"/>
              <w:left w:w="100" w:type="dxa"/>
              <w:bottom w:w="80" w:type="dxa"/>
              <w:right w:w="100" w:type="dxa"/>
            </w:tcMar>
            <w:vAlign w:val="center"/>
          </w:tcPr>
          <w:p w14:paraId="320354E2" w14:textId="77777777" w:rsidR="005D4961" w:rsidRDefault="00E37B79">
            <w:pPr>
              <w:spacing w:before="80" w:after="80" w:line="280" w:lineRule="auto"/>
            </w:pPr>
            <w:r>
              <w:rPr>
                <w:b/>
                <w:bCs/>
              </w:rPr>
              <w:t>S210d</w:t>
            </w:r>
          </w:p>
        </w:tc>
        <w:tc>
          <w:tcPr>
            <w:tcW w:w="4226" w:type="dxa"/>
            <w:shd w:val="clear" w:color="auto" w:fill="F5F7FB"/>
            <w:tcMar>
              <w:top w:w="80" w:type="dxa"/>
              <w:left w:w="100" w:type="dxa"/>
              <w:bottom w:w="80" w:type="dxa"/>
              <w:right w:w="100" w:type="dxa"/>
            </w:tcMar>
            <w:vAlign w:val="center"/>
          </w:tcPr>
          <w:p w14:paraId="44DC2CF4" w14:textId="77777777" w:rsidR="005D4961" w:rsidRDefault="00E37B79">
            <w:pPr>
              <w:spacing w:before="80" w:after="80" w:line="280" w:lineRule="auto"/>
            </w:pPr>
            <w:r>
              <w:t>Data Loss Prevention (DLP)</w:t>
            </w:r>
          </w:p>
        </w:tc>
        <w:tc>
          <w:tcPr>
            <w:tcW w:w="1500" w:type="dxa"/>
            <w:shd w:val="clear" w:color="auto" w:fill="F5F7FB"/>
            <w:tcMar>
              <w:top w:w="80" w:type="dxa"/>
              <w:left w:w="100" w:type="dxa"/>
              <w:bottom w:w="80" w:type="dxa"/>
              <w:right w:w="100" w:type="dxa"/>
            </w:tcMar>
            <w:vAlign w:val="center"/>
          </w:tcPr>
          <w:p w14:paraId="4DB57816" w14:textId="77777777" w:rsidR="005D4961" w:rsidRDefault="00E37B79">
            <w:pPr>
              <w:spacing w:before="80" w:after="80" w:line="280" w:lineRule="auto"/>
            </w:pPr>
            <w:r>
              <w:rPr>
                <w:b/>
                <w:bCs/>
              </w:rPr>
              <w:t>DTI</w:t>
            </w:r>
          </w:p>
        </w:tc>
        <w:tc>
          <w:tcPr>
            <w:tcW w:w="1200" w:type="dxa"/>
            <w:shd w:val="clear" w:color="auto" w:fill="F5F7FB"/>
            <w:tcMar>
              <w:top w:w="80" w:type="dxa"/>
              <w:left w:w="100" w:type="dxa"/>
              <w:bottom w:w="80" w:type="dxa"/>
              <w:right w:w="100" w:type="dxa"/>
            </w:tcMar>
            <w:vAlign w:val="center"/>
          </w:tcPr>
          <w:p w14:paraId="45CCCFF7" w14:textId="77777777" w:rsidR="005D4961" w:rsidRDefault="00E37B79">
            <w:pPr>
              <w:spacing w:before="80" w:after="80" w:line="280" w:lineRule="auto"/>
              <w:jc w:val="center"/>
            </w:pPr>
            <w:r>
              <w:t>C11</w:t>
            </w:r>
          </w:p>
        </w:tc>
        <w:tc>
          <w:tcPr>
            <w:tcW w:w="1200" w:type="dxa"/>
            <w:shd w:val="clear" w:color="auto" w:fill="F5F7FB"/>
            <w:tcMar>
              <w:top w:w="80" w:type="dxa"/>
              <w:left w:w="100" w:type="dxa"/>
              <w:bottom w:w="80" w:type="dxa"/>
              <w:right w:w="100" w:type="dxa"/>
            </w:tcMar>
            <w:vAlign w:val="center"/>
          </w:tcPr>
          <w:p w14:paraId="5D5306C1" w14:textId="77777777" w:rsidR="005D4961" w:rsidRDefault="00E37B79">
            <w:pPr>
              <w:spacing w:before="80" w:after="80" w:line="280" w:lineRule="auto"/>
              <w:jc w:val="center"/>
            </w:pPr>
            <w:r>
              <w:rPr>
                <w:b/>
                <w:bCs/>
                <w:color w:val="8B4513"/>
              </w:rPr>
              <w:t>Gap</w:t>
            </w:r>
          </w:p>
        </w:tc>
      </w:tr>
      <w:tr w:rsidR="005D4961" w14:paraId="65D81A74" w14:textId="77777777">
        <w:trPr>
          <w:cantSplit/>
        </w:trPr>
        <w:tc>
          <w:tcPr>
            <w:tcW w:w="900" w:type="dxa"/>
            <w:tcMar>
              <w:top w:w="80" w:type="dxa"/>
              <w:left w:w="100" w:type="dxa"/>
              <w:bottom w:w="80" w:type="dxa"/>
              <w:right w:w="100" w:type="dxa"/>
            </w:tcMar>
            <w:vAlign w:val="center"/>
          </w:tcPr>
          <w:p w14:paraId="382E29D5" w14:textId="77777777" w:rsidR="005D4961" w:rsidRDefault="00E37B79">
            <w:pPr>
              <w:spacing w:before="80" w:after="80" w:line="280" w:lineRule="auto"/>
            </w:pPr>
            <w:r>
              <w:rPr>
                <w:b/>
                <w:bCs/>
              </w:rPr>
              <w:t>S212</w:t>
            </w:r>
          </w:p>
        </w:tc>
        <w:tc>
          <w:tcPr>
            <w:tcW w:w="4226" w:type="dxa"/>
            <w:tcMar>
              <w:top w:w="80" w:type="dxa"/>
              <w:left w:w="100" w:type="dxa"/>
              <w:bottom w:w="80" w:type="dxa"/>
              <w:right w:w="100" w:type="dxa"/>
            </w:tcMar>
            <w:vAlign w:val="center"/>
          </w:tcPr>
          <w:p w14:paraId="5E0793E3" w14:textId="77777777" w:rsidR="005D4961" w:rsidRDefault="00E37B79">
            <w:pPr>
              <w:spacing w:before="80" w:after="80" w:line="280" w:lineRule="auto"/>
            </w:pPr>
            <w:r>
              <w:t>Privileged Access Management (PAM)</w:t>
            </w:r>
          </w:p>
        </w:tc>
        <w:tc>
          <w:tcPr>
            <w:tcW w:w="1500" w:type="dxa"/>
            <w:tcMar>
              <w:top w:w="80" w:type="dxa"/>
              <w:left w:w="100" w:type="dxa"/>
              <w:bottom w:w="80" w:type="dxa"/>
              <w:right w:w="100" w:type="dxa"/>
            </w:tcMar>
            <w:vAlign w:val="center"/>
          </w:tcPr>
          <w:p w14:paraId="63C15E8E" w14:textId="77777777" w:rsidR="005D4961" w:rsidRDefault="00E37B79">
            <w:pPr>
              <w:spacing w:before="80" w:after="80" w:line="280" w:lineRule="auto"/>
            </w:pPr>
            <w:r>
              <w:rPr>
                <w:b/>
                <w:bCs/>
              </w:rPr>
              <w:t>DTI</w:t>
            </w:r>
          </w:p>
        </w:tc>
        <w:tc>
          <w:tcPr>
            <w:tcW w:w="1200" w:type="dxa"/>
            <w:tcMar>
              <w:top w:w="80" w:type="dxa"/>
              <w:left w:w="100" w:type="dxa"/>
              <w:bottom w:w="80" w:type="dxa"/>
              <w:right w:w="100" w:type="dxa"/>
            </w:tcMar>
            <w:vAlign w:val="center"/>
          </w:tcPr>
          <w:p w14:paraId="0C55476E" w14:textId="77777777" w:rsidR="005D4961" w:rsidRDefault="00E37B79">
            <w:pPr>
              <w:spacing w:before="80" w:after="80" w:line="280" w:lineRule="auto"/>
              <w:jc w:val="center"/>
            </w:pPr>
            <w:r>
              <w:t>C11</w:t>
            </w:r>
          </w:p>
        </w:tc>
        <w:tc>
          <w:tcPr>
            <w:tcW w:w="1200" w:type="dxa"/>
            <w:tcMar>
              <w:top w:w="80" w:type="dxa"/>
              <w:left w:w="100" w:type="dxa"/>
              <w:bottom w:w="80" w:type="dxa"/>
              <w:right w:w="100" w:type="dxa"/>
            </w:tcMar>
            <w:vAlign w:val="center"/>
          </w:tcPr>
          <w:p w14:paraId="3EA1F245" w14:textId="77777777" w:rsidR="005D4961" w:rsidRDefault="00E37B79">
            <w:pPr>
              <w:spacing w:before="80" w:after="80" w:line="280" w:lineRule="auto"/>
              <w:jc w:val="center"/>
            </w:pPr>
            <w:r>
              <w:rPr>
                <w:b/>
                <w:bCs/>
                <w:color w:val="8B4513"/>
              </w:rPr>
              <w:t>Gap</w:t>
            </w:r>
          </w:p>
        </w:tc>
      </w:tr>
      <w:tr w:rsidR="005D4961" w14:paraId="2BD5A7FA" w14:textId="77777777">
        <w:trPr>
          <w:cantSplit/>
        </w:trPr>
        <w:tc>
          <w:tcPr>
            <w:tcW w:w="900" w:type="dxa"/>
            <w:shd w:val="clear" w:color="auto" w:fill="F5F7FB"/>
            <w:tcMar>
              <w:top w:w="80" w:type="dxa"/>
              <w:left w:w="100" w:type="dxa"/>
              <w:bottom w:w="80" w:type="dxa"/>
              <w:right w:w="100" w:type="dxa"/>
            </w:tcMar>
            <w:vAlign w:val="center"/>
          </w:tcPr>
          <w:p w14:paraId="2E7BC8BB" w14:textId="77777777" w:rsidR="005D4961" w:rsidRDefault="00E37B79">
            <w:pPr>
              <w:spacing w:before="80" w:after="80" w:line="280" w:lineRule="auto"/>
            </w:pPr>
            <w:r>
              <w:rPr>
                <w:b/>
                <w:bCs/>
              </w:rPr>
              <w:t>S213</w:t>
            </w:r>
          </w:p>
        </w:tc>
        <w:tc>
          <w:tcPr>
            <w:tcW w:w="4226" w:type="dxa"/>
            <w:shd w:val="clear" w:color="auto" w:fill="F5F7FB"/>
            <w:tcMar>
              <w:top w:w="80" w:type="dxa"/>
              <w:left w:w="100" w:type="dxa"/>
              <w:bottom w:w="80" w:type="dxa"/>
              <w:right w:w="100" w:type="dxa"/>
            </w:tcMar>
            <w:vAlign w:val="center"/>
          </w:tcPr>
          <w:p w14:paraId="5DD079AF" w14:textId="77777777" w:rsidR="005D4961" w:rsidRDefault="00E37B79">
            <w:pPr>
              <w:spacing w:before="80" w:after="80" w:line="280" w:lineRule="auto"/>
            </w:pPr>
            <w:r>
              <w:t>Identity &amp; Access Management (IAM)</w:t>
            </w:r>
          </w:p>
        </w:tc>
        <w:tc>
          <w:tcPr>
            <w:tcW w:w="1500" w:type="dxa"/>
            <w:shd w:val="clear" w:color="auto" w:fill="F5F7FB"/>
            <w:tcMar>
              <w:top w:w="80" w:type="dxa"/>
              <w:left w:w="100" w:type="dxa"/>
              <w:bottom w:w="80" w:type="dxa"/>
              <w:right w:w="100" w:type="dxa"/>
            </w:tcMar>
            <w:vAlign w:val="center"/>
          </w:tcPr>
          <w:p w14:paraId="21D920EB" w14:textId="77777777" w:rsidR="005D4961" w:rsidRDefault="00E37B79">
            <w:pPr>
              <w:spacing w:before="80" w:after="80" w:line="280" w:lineRule="auto"/>
            </w:pPr>
            <w:r>
              <w:rPr>
                <w:b/>
                <w:bCs/>
              </w:rPr>
              <w:t>DTI</w:t>
            </w:r>
          </w:p>
        </w:tc>
        <w:tc>
          <w:tcPr>
            <w:tcW w:w="1200" w:type="dxa"/>
            <w:shd w:val="clear" w:color="auto" w:fill="F5F7FB"/>
            <w:tcMar>
              <w:top w:w="80" w:type="dxa"/>
              <w:left w:w="100" w:type="dxa"/>
              <w:bottom w:w="80" w:type="dxa"/>
              <w:right w:w="100" w:type="dxa"/>
            </w:tcMar>
            <w:vAlign w:val="center"/>
          </w:tcPr>
          <w:p w14:paraId="21D091E4" w14:textId="77777777" w:rsidR="005D4961" w:rsidRDefault="00E37B79">
            <w:pPr>
              <w:spacing w:before="80" w:after="80" w:line="280" w:lineRule="auto"/>
              <w:jc w:val="center"/>
            </w:pPr>
            <w:r>
              <w:t>C11</w:t>
            </w:r>
          </w:p>
        </w:tc>
        <w:tc>
          <w:tcPr>
            <w:tcW w:w="1200" w:type="dxa"/>
            <w:shd w:val="clear" w:color="auto" w:fill="F5F7FB"/>
            <w:tcMar>
              <w:top w:w="80" w:type="dxa"/>
              <w:left w:w="100" w:type="dxa"/>
              <w:bottom w:w="80" w:type="dxa"/>
              <w:right w:w="100" w:type="dxa"/>
            </w:tcMar>
            <w:vAlign w:val="center"/>
          </w:tcPr>
          <w:p w14:paraId="5979AC59" w14:textId="77777777" w:rsidR="005D4961" w:rsidRDefault="00E37B79">
            <w:pPr>
              <w:spacing w:before="80" w:after="80" w:line="280" w:lineRule="auto"/>
              <w:jc w:val="center"/>
            </w:pPr>
            <w:r>
              <w:rPr>
                <w:b/>
                <w:bCs/>
                <w:color w:val="1F3864"/>
              </w:rPr>
              <w:t>DTI</w:t>
            </w:r>
          </w:p>
        </w:tc>
      </w:tr>
      <w:tr w:rsidR="005D4961" w14:paraId="25E68FE5" w14:textId="77777777">
        <w:trPr>
          <w:cantSplit/>
        </w:trPr>
        <w:tc>
          <w:tcPr>
            <w:tcW w:w="900" w:type="dxa"/>
            <w:tcMar>
              <w:top w:w="80" w:type="dxa"/>
              <w:left w:w="100" w:type="dxa"/>
              <w:bottom w:w="80" w:type="dxa"/>
              <w:right w:w="100" w:type="dxa"/>
            </w:tcMar>
            <w:vAlign w:val="center"/>
          </w:tcPr>
          <w:p w14:paraId="3E99ECE6" w14:textId="77777777" w:rsidR="005D4961" w:rsidRDefault="00E37B79">
            <w:pPr>
              <w:spacing w:before="80" w:after="80" w:line="280" w:lineRule="auto"/>
            </w:pPr>
            <w:r>
              <w:rPr>
                <w:b/>
                <w:bCs/>
              </w:rPr>
              <w:t>S220</w:t>
            </w:r>
          </w:p>
        </w:tc>
        <w:tc>
          <w:tcPr>
            <w:tcW w:w="4226" w:type="dxa"/>
            <w:tcMar>
              <w:top w:w="80" w:type="dxa"/>
              <w:left w:w="100" w:type="dxa"/>
              <w:bottom w:w="80" w:type="dxa"/>
              <w:right w:w="100" w:type="dxa"/>
            </w:tcMar>
            <w:vAlign w:val="center"/>
          </w:tcPr>
          <w:p w14:paraId="32220D8B" w14:textId="77777777" w:rsidR="005D4961" w:rsidRDefault="00E37B79">
            <w:pPr>
              <w:spacing w:before="80" w:after="80" w:line="280" w:lineRule="auto"/>
            </w:pPr>
            <w:r>
              <w:t>Disaster-Recovery Orchestration / Runbook Automation</w:t>
            </w:r>
          </w:p>
        </w:tc>
        <w:tc>
          <w:tcPr>
            <w:tcW w:w="1500" w:type="dxa"/>
            <w:tcMar>
              <w:top w:w="80" w:type="dxa"/>
              <w:left w:w="100" w:type="dxa"/>
              <w:bottom w:w="80" w:type="dxa"/>
              <w:right w:w="100" w:type="dxa"/>
            </w:tcMar>
            <w:vAlign w:val="center"/>
          </w:tcPr>
          <w:p w14:paraId="5F6E6D1A" w14:textId="77777777" w:rsidR="005D4961" w:rsidRDefault="00E37B79">
            <w:pPr>
              <w:spacing w:before="80" w:after="80" w:line="280" w:lineRule="auto"/>
            </w:pPr>
            <w:r>
              <w:rPr>
                <w:b/>
                <w:bCs/>
              </w:rPr>
              <w:t>DTI</w:t>
            </w:r>
          </w:p>
        </w:tc>
        <w:tc>
          <w:tcPr>
            <w:tcW w:w="1200" w:type="dxa"/>
            <w:tcMar>
              <w:top w:w="80" w:type="dxa"/>
              <w:left w:w="100" w:type="dxa"/>
              <w:bottom w:w="80" w:type="dxa"/>
              <w:right w:w="100" w:type="dxa"/>
            </w:tcMar>
            <w:vAlign w:val="center"/>
          </w:tcPr>
          <w:p w14:paraId="2A5C75F5" w14:textId="77777777" w:rsidR="005D4961" w:rsidRDefault="00E37B79">
            <w:pPr>
              <w:spacing w:before="80" w:after="80" w:line="280" w:lineRule="auto"/>
              <w:jc w:val="center"/>
            </w:pPr>
            <w:r>
              <w:t>C11</w:t>
            </w:r>
          </w:p>
        </w:tc>
        <w:tc>
          <w:tcPr>
            <w:tcW w:w="1200" w:type="dxa"/>
            <w:tcMar>
              <w:top w:w="80" w:type="dxa"/>
              <w:left w:w="100" w:type="dxa"/>
              <w:bottom w:w="80" w:type="dxa"/>
              <w:right w:w="100" w:type="dxa"/>
            </w:tcMar>
            <w:vAlign w:val="center"/>
          </w:tcPr>
          <w:p w14:paraId="382606FB" w14:textId="77777777" w:rsidR="005D4961" w:rsidRDefault="00E37B79">
            <w:pPr>
              <w:spacing w:before="80" w:after="80" w:line="280" w:lineRule="auto"/>
              <w:jc w:val="center"/>
            </w:pPr>
            <w:r>
              <w:rPr>
                <w:b/>
                <w:bCs/>
                <w:color w:val="8B4513"/>
              </w:rPr>
              <w:t>Gap</w:t>
            </w:r>
          </w:p>
        </w:tc>
      </w:tr>
      <w:tr w:rsidR="005D4961" w14:paraId="34B33A25" w14:textId="77777777">
        <w:trPr>
          <w:cantSplit/>
        </w:trPr>
        <w:tc>
          <w:tcPr>
            <w:tcW w:w="900" w:type="dxa"/>
            <w:shd w:val="clear" w:color="auto" w:fill="F5F7FB"/>
            <w:tcMar>
              <w:top w:w="80" w:type="dxa"/>
              <w:left w:w="100" w:type="dxa"/>
              <w:bottom w:w="80" w:type="dxa"/>
              <w:right w:w="100" w:type="dxa"/>
            </w:tcMar>
            <w:vAlign w:val="center"/>
          </w:tcPr>
          <w:p w14:paraId="192B0D53" w14:textId="77777777" w:rsidR="005D4961" w:rsidRDefault="00E37B79">
            <w:pPr>
              <w:spacing w:before="80" w:after="80" w:line="280" w:lineRule="auto"/>
            </w:pPr>
            <w:r>
              <w:rPr>
                <w:b/>
                <w:bCs/>
              </w:rPr>
              <w:t>S220s</w:t>
            </w:r>
          </w:p>
        </w:tc>
        <w:tc>
          <w:tcPr>
            <w:tcW w:w="4226" w:type="dxa"/>
            <w:shd w:val="clear" w:color="auto" w:fill="F5F7FB"/>
            <w:tcMar>
              <w:top w:w="80" w:type="dxa"/>
              <w:left w:w="100" w:type="dxa"/>
              <w:bottom w:w="80" w:type="dxa"/>
              <w:right w:w="100" w:type="dxa"/>
            </w:tcMar>
            <w:vAlign w:val="center"/>
          </w:tcPr>
          <w:p w14:paraId="23AAE76B" w14:textId="77777777" w:rsidR="005D4961" w:rsidRDefault="00E37B79">
            <w:pPr>
              <w:spacing w:before="80" w:after="80" w:line="280" w:lineRule="auto"/>
            </w:pPr>
            <w:r>
              <w:t>Secrets Management</w:t>
            </w:r>
          </w:p>
        </w:tc>
        <w:tc>
          <w:tcPr>
            <w:tcW w:w="1500" w:type="dxa"/>
            <w:shd w:val="clear" w:color="auto" w:fill="F5F7FB"/>
            <w:tcMar>
              <w:top w:w="80" w:type="dxa"/>
              <w:left w:w="100" w:type="dxa"/>
              <w:bottom w:w="80" w:type="dxa"/>
              <w:right w:w="100" w:type="dxa"/>
            </w:tcMar>
            <w:vAlign w:val="center"/>
          </w:tcPr>
          <w:p w14:paraId="6E7CCB89" w14:textId="77777777" w:rsidR="005D4961" w:rsidRDefault="00E37B79">
            <w:pPr>
              <w:spacing w:before="80" w:after="80" w:line="280" w:lineRule="auto"/>
            </w:pPr>
            <w:r>
              <w:rPr>
                <w:b/>
                <w:bCs/>
              </w:rPr>
              <w:t>DTI</w:t>
            </w:r>
          </w:p>
        </w:tc>
        <w:tc>
          <w:tcPr>
            <w:tcW w:w="1200" w:type="dxa"/>
            <w:shd w:val="clear" w:color="auto" w:fill="F5F7FB"/>
            <w:tcMar>
              <w:top w:w="80" w:type="dxa"/>
              <w:left w:w="100" w:type="dxa"/>
              <w:bottom w:w="80" w:type="dxa"/>
              <w:right w:w="100" w:type="dxa"/>
            </w:tcMar>
            <w:vAlign w:val="center"/>
          </w:tcPr>
          <w:p w14:paraId="4499348A" w14:textId="77777777" w:rsidR="005D4961" w:rsidRDefault="00E37B79">
            <w:pPr>
              <w:spacing w:before="80" w:after="80" w:line="280" w:lineRule="auto"/>
              <w:jc w:val="center"/>
            </w:pPr>
            <w:r>
              <w:t>C11</w:t>
            </w:r>
          </w:p>
        </w:tc>
        <w:tc>
          <w:tcPr>
            <w:tcW w:w="1200" w:type="dxa"/>
            <w:shd w:val="clear" w:color="auto" w:fill="F5F7FB"/>
            <w:tcMar>
              <w:top w:w="80" w:type="dxa"/>
              <w:left w:w="100" w:type="dxa"/>
              <w:bottom w:w="80" w:type="dxa"/>
              <w:right w:w="100" w:type="dxa"/>
            </w:tcMar>
            <w:vAlign w:val="center"/>
          </w:tcPr>
          <w:p w14:paraId="44817005" w14:textId="77777777" w:rsidR="005D4961" w:rsidRDefault="00E37B79">
            <w:pPr>
              <w:spacing w:before="80" w:after="80" w:line="280" w:lineRule="auto"/>
              <w:jc w:val="center"/>
            </w:pPr>
            <w:r>
              <w:rPr>
                <w:b/>
                <w:bCs/>
                <w:color w:val="8B4513"/>
              </w:rPr>
              <w:t>Gap</w:t>
            </w:r>
          </w:p>
        </w:tc>
      </w:tr>
      <w:tr w:rsidR="005D4961" w14:paraId="1BAE59AF" w14:textId="77777777">
        <w:trPr>
          <w:cantSplit/>
        </w:trPr>
        <w:tc>
          <w:tcPr>
            <w:tcW w:w="900" w:type="dxa"/>
            <w:tcMar>
              <w:top w:w="80" w:type="dxa"/>
              <w:left w:w="100" w:type="dxa"/>
              <w:bottom w:w="80" w:type="dxa"/>
              <w:right w:w="100" w:type="dxa"/>
            </w:tcMar>
            <w:vAlign w:val="center"/>
          </w:tcPr>
          <w:p w14:paraId="5ACA7E79" w14:textId="77777777" w:rsidR="005D4961" w:rsidRDefault="00E37B79">
            <w:pPr>
              <w:spacing w:before="80" w:after="80" w:line="280" w:lineRule="auto"/>
            </w:pPr>
            <w:r>
              <w:rPr>
                <w:b/>
                <w:bCs/>
              </w:rPr>
              <w:t>S221</w:t>
            </w:r>
          </w:p>
        </w:tc>
        <w:tc>
          <w:tcPr>
            <w:tcW w:w="4226" w:type="dxa"/>
            <w:tcMar>
              <w:top w:w="80" w:type="dxa"/>
              <w:left w:w="100" w:type="dxa"/>
              <w:bottom w:w="80" w:type="dxa"/>
              <w:right w:w="100" w:type="dxa"/>
            </w:tcMar>
            <w:vAlign w:val="center"/>
          </w:tcPr>
          <w:p w14:paraId="2562CA6A" w14:textId="77777777" w:rsidR="005D4961" w:rsidRDefault="00E37B79">
            <w:pPr>
              <w:spacing w:before="80" w:after="80" w:line="280" w:lineRule="auto"/>
            </w:pPr>
            <w:r>
              <w:t>Backup &amp; Immutable Storage Platform</w:t>
            </w:r>
          </w:p>
        </w:tc>
        <w:tc>
          <w:tcPr>
            <w:tcW w:w="1500" w:type="dxa"/>
            <w:tcMar>
              <w:top w:w="80" w:type="dxa"/>
              <w:left w:w="100" w:type="dxa"/>
              <w:bottom w:w="80" w:type="dxa"/>
              <w:right w:w="100" w:type="dxa"/>
            </w:tcMar>
            <w:vAlign w:val="center"/>
          </w:tcPr>
          <w:p w14:paraId="59FC11E8" w14:textId="77777777" w:rsidR="005D4961" w:rsidRDefault="00E37B79">
            <w:pPr>
              <w:spacing w:before="80" w:after="80" w:line="280" w:lineRule="auto"/>
            </w:pPr>
            <w:r>
              <w:rPr>
                <w:b/>
                <w:bCs/>
              </w:rPr>
              <w:t>DTI</w:t>
            </w:r>
          </w:p>
        </w:tc>
        <w:tc>
          <w:tcPr>
            <w:tcW w:w="1200" w:type="dxa"/>
            <w:tcMar>
              <w:top w:w="80" w:type="dxa"/>
              <w:left w:w="100" w:type="dxa"/>
              <w:bottom w:w="80" w:type="dxa"/>
              <w:right w:w="100" w:type="dxa"/>
            </w:tcMar>
            <w:vAlign w:val="center"/>
          </w:tcPr>
          <w:p w14:paraId="3647E379" w14:textId="77777777" w:rsidR="005D4961" w:rsidRDefault="00E37B79">
            <w:pPr>
              <w:spacing w:before="80" w:after="80" w:line="280" w:lineRule="auto"/>
              <w:jc w:val="center"/>
            </w:pPr>
            <w:r>
              <w:t>C11</w:t>
            </w:r>
          </w:p>
        </w:tc>
        <w:tc>
          <w:tcPr>
            <w:tcW w:w="1200" w:type="dxa"/>
            <w:tcMar>
              <w:top w:w="80" w:type="dxa"/>
              <w:left w:w="100" w:type="dxa"/>
              <w:bottom w:w="80" w:type="dxa"/>
              <w:right w:w="100" w:type="dxa"/>
            </w:tcMar>
            <w:vAlign w:val="center"/>
          </w:tcPr>
          <w:p w14:paraId="7EEE6BE6" w14:textId="77777777" w:rsidR="005D4961" w:rsidRDefault="00E37B79">
            <w:pPr>
              <w:spacing w:before="80" w:after="80" w:line="280" w:lineRule="auto"/>
              <w:jc w:val="center"/>
            </w:pPr>
            <w:r>
              <w:rPr>
                <w:b/>
                <w:bCs/>
                <w:color w:val="8B4513"/>
              </w:rPr>
              <w:t>Gap</w:t>
            </w:r>
          </w:p>
        </w:tc>
      </w:tr>
      <w:tr w:rsidR="005D4961" w14:paraId="714A6736" w14:textId="77777777">
        <w:trPr>
          <w:cantSplit/>
        </w:trPr>
        <w:tc>
          <w:tcPr>
            <w:tcW w:w="900" w:type="dxa"/>
            <w:shd w:val="clear" w:color="auto" w:fill="F5F7FB"/>
            <w:tcMar>
              <w:top w:w="80" w:type="dxa"/>
              <w:left w:w="100" w:type="dxa"/>
              <w:bottom w:w="80" w:type="dxa"/>
              <w:right w:w="100" w:type="dxa"/>
            </w:tcMar>
            <w:vAlign w:val="center"/>
          </w:tcPr>
          <w:p w14:paraId="0AB33D1C" w14:textId="77777777" w:rsidR="005D4961" w:rsidRDefault="00E37B79">
            <w:pPr>
              <w:spacing w:before="80" w:after="80" w:line="280" w:lineRule="auto"/>
            </w:pPr>
            <w:r>
              <w:rPr>
                <w:b/>
                <w:bCs/>
              </w:rPr>
              <w:t>S222</w:t>
            </w:r>
          </w:p>
        </w:tc>
        <w:tc>
          <w:tcPr>
            <w:tcW w:w="4226" w:type="dxa"/>
            <w:shd w:val="clear" w:color="auto" w:fill="F5F7FB"/>
            <w:tcMar>
              <w:top w:w="80" w:type="dxa"/>
              <w:left w:w="100" w:type="dxa"/>
              <w:bottom w:w="80" w:type="dxa"/>
              <w:right w:w="100" w:type="dxa"/>
            </w:tcMar>
            <w:vAlign w:val="center"/>
          </w:tcPr>
          <w:p w14:paraId="193C06EF" w14:textId="77777777" w:rsidR="005D4961" w:rsidRDefault="00E37B79">
            <w:pPr>
              <w:spacing w:before="80" w:after="80" w:line="280" w:lineRule="auto"/>
            </w:pPr>
            <w:r>
              <w:t>End-User Knowledge Base / Self-Service Portal</w:t>
            </w:r>
          </w:p>
        </w:tc>
        <w:tc>
          <w:tcPr>
            <w:tcW w:w="1500" w:type="dxa"/>
            <w:shd w:val="clear" w:color="auto" w:fill="F5F7FB"/>
            <w:tcMar>
              <w:top w:w="80" w:type="dxa"/>
              <w:left w:w="100" w:type="dxa"/>
              <w:bottom w:w="80" w:type="dxa"/>
              <w:right w:w="100" w:type="dxa"/>
            </w:tcMar>
            <w:vAlign w:val="center"/>
          </w:tcPr>
          <w:p w14:paraId="2EE2B54C" w14:textId="77777777" w:rsidR="005D4961" w:rsidRDefault="00E37B79">
            <w:pPr>
              <w:spacing w:before="80" w:after="80" w:line="280" w:lineRule="auto"/>
            </w:pPr>
            <w:r>
              <w:rPr>
                <w:b/>
                <w:bCs/>
              </w:rPr>
              <w:t>DTI</w:t>
            </w:r>
          </w:p>
        </w:tc>
        <w:tc>
          <w:tcPr>
            <w:tcW w:w="1200" w:type="dxa"/>
            <w:shd w:val="clear" w:color="auto" w:fill="F5F7FB"/>
            <w:tcMar>
              <w:top w:w="80" w:type="dxa"/>
              <w:left w:w="100" w:type="dxa"/>
              <w:bottom w:w="80" w:type="dxa"/>
              <w:right w:w="100" w:type="dxa"/>
            </w:tcMar>
            <w:vAlign w:val="center"/>
          </w:tcPr>
          <w:p w14:paraId="4A520079" w14:textId="77777777" w:rsidR="005D4961" w:rsidRDefault="00E37B79">
            <w:pPr>
              <w:spacing w:before="80" w:after="80" w:line="280" w:lineRule="auto"/>
              <w:jc w:val="center"/>
            </w:pPr>
            <w:r>
              <w:t>C11</w:t>
            </w:r>
          </w:p>
        </w:tc>
        <w:tc>
          <w:tcPr>
            <w:tcW w:w="1200" w:type="dxa"/>
            <w:shd w:val="clear" w:color="auto" w:fill="F5F7FB"/>
            <w:tcMar>
              <w:top w:w="80" w:type="dxa"/>
              <w:left w:w="100" w:type="dxa"/>
              <w:bottom w:w="80" w:type="dxa"/>
              <w:right w:w="100" w:type="dxa"/>
            </w:tcMar>
            <w:vAlign w:val="center"/>
          </w:tcPr>
          <w:p w14:paraId="46E8EFF5" w14:textId="77777777" w:rsidR="005D4961" w:rsidRDefault="00E37B79">
            <w:pPr>
              <w:spacing w:before="80" w:after="80" w:line="280" w:lineRule="auto"/>
              <w:jc w:val="center"/>
            </w:pPr>
            <w:r>
              <w:rPr>
                <w:b/>
                <w:bCs/>
                <w:color w:val="8B4513"/>
              </w:rPr>
              <w:t>Gap</w:t>
            </w:r>
          </w:p>
        </w:tc>
      </w:tr>
      <w:tr w:rsidR="005D4961" w14:paraId="55B4E6A8" w14:textId="77777777">
        <w:trPr>
          <w:cantSplit/>
        </w:trPr>
        <w:tc>
          <w:tcPr>
            <w:tcW w:w="900" w:type="dxa"/>
            <w:tcMar>
              <w:top w:w="80" w:type="dxa"/>
              <w:left w:w="100" w:type="dxa"/>
              <w:bottom w:w="80" w:type="dxa"/>
              <w:right w:w="100" w:type="dxa"/>
            </w:tcMar>
            <w:vAlign w:val="center"/>
          </w:tcPr>
          <w:p w14:paraId="4E668152" w14:textId="77777777" w:rsidR="005D4961" w:rsidRDefault="00E37B79">
            <w:pPr>
              <w:spacing w:before="80" w:after="80" w:line="280" w:lineRule="auto"/>
            </w:pPr>
            <w:r>
              <w:rPr>
                <w:b/>
                <w:bCs/>
              </w:rPr>
              <w:t>S225</w:t>
            </w:r>
          </w:p>
        </w:tc>
        <w:tc>
          <w:tcPr>
            <w:tcW w:w="4226" w:type="dxa"/>
            <w:tcMar>
              <w:top w:w="80" w:type="dxa"/>
              <w:left w:w="100" w:type="dxa"/>
              <w:bottom w:w="80" w:type="dxa"/>
              <w:right w:w="100" w:type="dxa"/>
            </w:tcMar>
            <w:vAlign w:val="center"/>
          </w:tcPr>
          <w:p w14:paraId="4D7C069F" w14:textId="77777777" w:rsidR="005D4961" w:rsidRDefault="00E37B79">
            <w:pPr>
              <w:spacing w:before="80" w:after="80" w:line="280" w:lineRule="auto"/>
            </w:pPr>
            <w:r>
              <w:t>Analytics Dashboard / Data Warehouse</w:t>
            </w:r>
          </w:p>
        </w:tc>
        <w:tc>
          <w:tcPr>
            <w:tcW w:w="1500" w:type="dxa"/>
            <w:tcMar>
              <w:top w:w="80" w:type="dxa"/>
              <w:left w:w="100" w:type="dxa"/>
              <w:bottom w:w="80" w:type="dxa"/>
              <w:right w:w="100" w:type="dxa"/>
            </w:tcMar>
            <w:vAlign w:val="center"/>
          </w:tcPr>
          <w:p w14:paraId="2A16E7D1" w14:textId="77777777" w:rsidR="005D4961" w:rsidRDefault="00E37B79">
            <w:pPr>
              <w:spacing w:before="80" w:after="80" w:line="280" w:lineRule="auto"/>
            </w:pPr>
            <w:r>
              <w:rPr>
                <w:b/>
                <w:bCs/>
              </w:rPr>
              <w:t>DTI</w:t>
            </w:r>
          </w:p>
        </w:tc>
        <w:tc>
          <w:tcPr>
            <w:tcW w:w="1200" w:type="dxa"/>
            <w:tcMar>
              <w:top w:w="80" w:type="dxa"/>
              <w:left w:w="100" w:type="dxa"/>
              <w:bottom w:w="80" w:type="dxa"/>
              <w:right w:w="100" w:type="dxa"/>
            </w:tcMar>
            <w:vAlign w:val="center"/>
          </w:tcPr>
          <w:p w14:paraId="4BC7FF89" w14:textId="77777777" w:rsidR="005D4961" w:rsidRDefault="00E37B79">
            <w:pPr>
              <w:spacing w:before="80" w:after="80" w:line="280" w:lineRule="auto"/>
              <w:jc w:val="center"/>
            </w:pPr>
            <w:r>
              <w:t>C12</w:t>
            </w:r>
          </w:p>
        </w:tc>
        <w:tc>
          <w:tcPr>
            <w:tcW w:w="1200" w:type="dxa"/>
            <w:tcMar>
              <w:top w:w="80" w:type="dxa"/>
              <w:left w:w="100" w:type="dxa"/>
              <w:bottom w:w="80" w:type="dxa"/>
              <w:right w:w="100" w:type="dxa"/>
            </w:tcMar>
            <w:vAlign w:val="center"/>
          </w:tcPr>
          <w:p w14:paraId="52A316F7" w14:textId="77777777" w:rsidR="005D4961" w:rsidRDefault="00E37B79">
            <w:pPr>
              <w:spacing w:before="80" w:after="80" w:line="280" w:lineRule="auto"/>
              <w:jc w:val="center"/>
            </w:pPr>
            <w:r>
              <w:rPr>
                <w:b/>
                <w:bCs/>
                <w:color w:val="1F3864"/>
              </w:rPr>
              <w:t>DTI</w:t>
            </w:r>
          </w:p>
        </w:tc>
      </w:tr>
    </w:tbl>
    <w:p w14:paraId="1801AE93" w14:textId="77777777" w:rsidR="005D4961" w:rsidRDefault="00E37B79">
      <w:pPr>
        <w:keepNext/>
        <w:spacing w:before="280" w:after="120" w:line="300" w:lineRule="auto"/>
      </w:pPr>
      <w:r>
        <w:rPr>
          <w:b/>
          <w:bCs/>
          <w:color w:val="1F3864"/>
          <w:sz w:val="26"/>
          <w:szCs w:val="26"/>
        </w:rPr>
        <w:lastRenderedPageBreak/>
        <w:t>30A.8.2  Phase 2 — August–December 2026  (114 systems)</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413"/>
        <w:gridCol w:w="3908"/>
        <w:gridCol w:w="1423"/>
        <w:gridCol w:w="1143"/>
        <w:gridCol w:w="1139"/>
      </w:tblGrid>
      <w:tr w:rsidR="005D4961" w14:paraId="41983700" w14:textId="77777777">
        <w:trPr>
          <w:cantSplit/>
          <w:tblHeader/>
        </w:trPr>
        <w:tc>
          <w:tcPr>
            <w:tcW w:w="900" w:type="dxa"/>
            <w:shd w:val="clear" w:color="auto" w:fill="0F2A5C"/>
            <w:tcMar>
              <w:top w:w="80" w:type="dxa"/>
              <w:left w:w="100" w:type="dxa"/>
              <w:bottom w:w="80" w:type="dxa"/>
              <w:right w:w="100" w:type="dxa"/>
            </w:tcMar>
            <w:vAlign w:val="center"/>
          </w:tcPr>
          <w:p w14:paraId="1392F454" w14:textId="77777777" w:rsidR="005D4961" w:rsidRDefault="00E37B79">
            <w:pPr>
              <w:spacing w:before="80" w:after="80" w:line="280" w:lineRule="auto"/>
            </w:pPr>
            <w:r>
              <w:rPr>
                <w:b/>
                <w:bCs/>
                <w:color w:val="FFFFFF"/>
              </w:rPr>
              <w:t>ID</w:t>
            </w:r>
          </w:p>
        </w:tc>
        <w:tc>
          <w:tcPr>
            <w:tcW w:w="4226" w:type="dxa"/>
            <w:shd w:val="clear" w:color="auto" w:fill="0F2A5C"/>
            <w:tcMar>
              <w:top w:w="80" w:type="dxa"/>
              <w:left w:w="100" w:type="dxa"/>
              <w:bottom w:w="80" w:type="dxa"/>
              <w:right w:w="100" w:type="dxa"/>
            </w:tcMar>
            <w:vAlign w:val="center"/>
          </w:tcPr>
          <w:p w14:paraId="07B3F377" w14:textId="77777777" w:rsidR="005D4961" w:rsidRDefault="00E37B79">
            <w:pPr>
              <w:spacing w:before="80" w:after="80" w:line="280" w:lineRule="auto"/>
            </w:pPr>
            <w:r>
              <w:rPr>
                <w:b/>
                <w:bCs/>
                <w:color w:val="FFFFFF"/>
              </w:rPr>
              <w:t>System</w:t>
            </w:r>
          </w:p>
        </w:tc>
        <w:tc>
          <w:tcPr>
            <w:tcW w:w="1500" w:type="dxa"/>
            <w:shd w:val="clear" w:color="auto" w:fill="0F2A5C"/>
            <w:tcMar>
              <w:top w:w="80" w:type="dxa"/>
              <w:left w:w="100" w:type="dxa"/>
              <w:bottom w:w="80" w:type="dxa"/>
              <w:right w:w="100" w:type="dxa"/>
            </w:tcMar>
            <w:vAlign w:val="center"/>
          </w:tcPr>
          <w:p w14:paraId="1D8FD182" w14:textId="77777777" w:rsidR="005D4961" w:rsidRDefault="00E37B79">
            <w:pPr>
              <w:spacing w:before="80" w:after="80" w:line="280" w:lineRule="auto"/>
            </w:pPr>
            <w:r>
              <w:rPr>
                <w:b/>
                <w:bCs/>
                <w:color w:val="FFFFFF"/>
              </w:rPr>
              <w:t>Owner</w:t>
            </w:r>
          </w:p>
        </w:tc>
        <w:tc>
          <w:tcPr>
            <w:tcW w:w="1200" w:type="dxa"/>
            <w:shd w:val="clear" w:color="auto" w:fill="0F2A5C"/>
            <w:tcMar>
              <w:top w:w="80" w:type="dxa"/>
              <w:left w:w="100" w:type="dxa"/>
              <w:bottom w:w="80" w:type="dxa"/>
              <w:right w:w="100" w:type="dxa"/>
            </w:tcMar>
            <w:vAlign w:val="center"/>
          </w:tcPr>
          <w:p w14:paraId="31652153" w14:textId="77777777" w:rsidR="005D4961" w:rsidRDefault="00E37B79">
            <w:pPr>
              <w:spacing w:before="80" w:after="80" w:line="280" w:lineRule="auto"/>
              <w:jc w:val="center"/>
            </w:pPr>
            <w:r>
              <w:rPr>
                <w:b/>
                <w:bCs/>
                <w:color w:val="FFFFFF"/>
              </w:rPr>
              <w:t>Cluster</w:t>
            </w:r>
          </w:p>
        </w:tc>
        <w:tc>
          <w:tcPr>
            <w:tcW w:w="1200" w:type="dxa"/>
            <w:shd w:val="clear" w:color="auto" w:fill="0F2A5C"/>
            <w:tcMar>
              <w:top w:w="80" w:type="dxa"/>
              <w:left w:w="100" w:type="dxa"/>
              <w:bottom w:w="80" w:type="dxa"/>
              <w:right w:w="100" w:type="dxa"/>
            </w:tcMar>
            <w:vAlign w:val="center"/>
          </w:tcPr>
          <w:p w14:paraId="0FBC305E" w14:textId="77777777" w:rsidR="005D4961" w:rsidRDefault="00E37B79">
            <w:pPr>
              <w:spacing w:before="80" w:after="80" w:line="280" w:lineRule="auto"/>
              <w:jc w:val="center"/>
            </w:pPr>
            <w:r>
              <w:rPr>
                <w:b/>
                <w:bCs/>
                <w:color w:val="FFFFFF"/>
              </w:rPr>
              <w:t>Source</w:t>
            </w:r>
          </w:p>
        </w:tc>
      </w:tr>
      <w:tr w:rsidR="005D4961" w14:paraId="5ECC6377" w14:textId="77777777">
        <w:trPr>
          <w:cantSplit/>
        </w:trPr>
        <w:tc>
          <w:tcPr>
            <w:tcW w:w="900" w:type="dxa"/>
            <w:tcMar>
              <w:top w:w="80" w:type="dxa"/>
              <w:left w:w="100" w:type="dxa"/>
              <w:bottom w:w="80" w:type="dxa"/>
              <w:right w:w="100" w:type="dxa"/>
            </w:tcMar>
            <w:vAlign w:val="center"/>
          </w:tcPr>
          <w:p w14:paraId="0782E554" w14:textId="77777777" w:rsidR="005D4961" w:rsidRDefault="00E37B79">
            <w:pPr>
              <w:spacing w:before="80" w:after="80" w:line="280" w:lineRule="auto"/>
            </w:pPr>
            <w:r>
              <w:rPr>
                <w:b/>
                <w:bCs/>
              </w:rPr>
              <w:t>S004</w:t>
            </w:r>
          </w:p>
        </w:tc>
        <w:tc>
          <w:tcPr>
            <w:tcW w:w="4226" w:type="dxa"/>
            <w:tcMar>
              <w:top w:w="80" w:type="dxa"/>
              <w:left w:w="100" w:type="dxa"/>
              <w:bottom w:w="80" w:type="dxa"/>
              <w:right w:w="100" w:type="dxa"/>
            </w:tcMar>
            <w:vAlign w:val="center"/>
          </w:tcPr>
          <w:p w14:paraId="43A47153" w14:textId="77777777" w:rsidR="005D4961" w:rsidRDefault="00E37B79">
            <w:pPr>
              <w:spacing w:before="80" w:after="80" w:line="280" w:lineRule="auto"/>
            </w:pPr>
            <w:r>
              <w:t>Digital Archiving System</w:t>
            </w:r>
          </w:p>
        </w:tc>
        <w:tc>
          <w:tcPr>
            <w:tcW w:w="1500" w:type="dxa"/>
            <w:tcMar>
              <w:top w:w="80" w:type="dxa"/>
              <w:left w:w="100" w:type="dxa"/>
              <w:bottom w:w="80" w:type="dxa"/>
              <w:right w:w="100" w:type="dxa"/>
            </w:tcMar>
            <w:vAlign w:val="center"/>
          </w:tcPr>
          <w:p w14:paraId="169C64A2" w14:textId="77777777" w:rsidR="005D4961" w:rsidRDefault="00E37B79">
            <w:pPr>
              <w:spacing w:before="80" w:after="80" w:line="280" w:lineRule="auto"/>
            </w:pPr>
            <w:r>
              <w:rPr>
                <w:b/>
                <w:bCs/>
              </w:rPr>
              <w:t>LRKS</w:t>
            </w:r>
          </w:p>
        </w:tc>
        <w:tc>
          <w:tcPr>
            <w:tcW w:w="1200" w:type="dxa"/>
            <w:tcMar>
              <w:top w:w="80" w:type="dxa"/>
              <w:left w:w="100" w:type="dxa"/>
              <w:bottom w:w="80" w:type="dxa"/>
              <w:right w:w="100" w:type="dxa"/>
            </w:tcMar>
            <w:vAlign w:val="center"/>
          </w:tcPr>
          <w:p w14:paraId="08CD4869" w14:textId="77777777" w:rsidR="005D4961" w:rsidRDefault="00E37B79">
            <w:pPr>
              <w:spacing w:before="80" w:after="80" w:line="280" w:lineRule="auto"/>
              <w:jc w:val="center"/>
            </w:pPr>
            <w:r>
              <w:t>C1</w:t>
            </w:r>
          </w:p>
        </w:tc>
        <w:tc>
          <w:tcPr>
            <w:tcW w:w="1200" w:type="dxa"/>
            <w:tcMar>
              <w:top w:w="80" w:type="dxa"/>
              <w:left w:w="100" w:type="dxa"/>
              <w:bottom w:w="80" w:type="dxa"/>
              <w:right w:w="100" w:type="dxa"/>
            </w:tcMar>
            <w:vAlign w:val="center"/>
          </w:tcPr>
          <w:p w14:paraId="465FA867" w14:textId="77777777" w:rsidR="005D4961" w:rsidRDefault="00E37B79">
            <w:pPr>
              <w:spacing w:before="80" w:after="80" w:line="280" w:lineRule="auto"/>
              <w:jc w:val="center"/>
            </w:pPr>
            <w:r>
              <w:rPr>
                <w:b/>
                <w:bCs/>
                <w:color w:val="1F3864"/>
              </w:rPr>
              <w:t>DTI</w:t>
            </w:r>
          </w:p>
        </w:tc>
      </w:tr>
      <w:tr w:rsidR="005D4961" w14:paraId="13C9143B" w14:textId="77777777">
        <w:trPr>
          <w:cantSplit/>
        </w:trPr>
        <w:tc>
          <w:tcPr>
            <w:tcW w:w="900" w:type="dxa"/>
            <w:shd w:val="clear" w:color="auto" w:fill="F5F7FB"/>
            <w:tcMar>
              <w:top w:w="80" w:type="dxa"/>
              <w:left w:w="100" w:type="dxa"/>
              <w:bottom w:w="80" w:type="dxa"/>
              <w:right w:w="100" w:type="dxa"/>
            </w:tcMar>
            <w:vAlign w:val="center"/>
          </w:tcPr>
          <w:p w14:paraId="6210A338" w14:textId="77777777" w:rsidR="005D4961" w:rsidRDefault="00E37B79">
            <w:pPr>
              <w:spacing w:before="80" w:after="80" w:line="280" w:lineRule="auto"/>
            </w:pPr>
            <w:r>
              <w:rPr>
                <w:b/>
                <w:bCs/>
              </w:rPr>
              <w:t>S005</w:t>
            </w:r>
          </w:p>
        </w:tc>
        <w:tc>
          <w:tcPr>
            <w:tcW w:w="4226" w:type="dxa"/>
            <w:shd w:val="clear" w:color="auto" w:fill="F5F7FB"/>
            <w:tcMar>
              <w:top w:w="80" w:type="dxa"/>
              <w:left w:w="100" w:type="dxa"/>
              <w:bottom w:w="80" w:type="dxa"/>
              <w:right w:w="100" w:type="dxa"/>
            </w:tcMar>
            <w:vAlign w:val="center"/>
          </w:tcPr>
          <w:p w14:paraId="33529720" w14:textId="77777777" w:rsidR="005D4961" w:rsidRDefault="00E37B79">
            <w:pPr>
              <w:spacing w:before="80" w:after="80" w:line="280" w:lineRule="auto"/>
            </w:pPr>
            <w:r>
              <w:t>Policy Management System</w:t>
            </w:r>
          </w:p>
        </w:tc>
        <w:tc>
          <w:tcPr>
            <w:tcW w:w="1500" w:type="dxa"/>
            <w:shd w:val="clear" w:color="auto" w:fill="F5F7FB"/>
            <w:tcMar>
              <w:top w:w="80" w:type="dxa"/>
              <w:left w:w="100" w:type="dxa"/>
              <w:bottom w:w="80" w:type="dxa"/>
              <w:right w:w="100" w:type="dxa"/>
            </w:tcMar>
            <w:vAlign w:val="center"/>
          </w:tcPr>
          <w:p w14:paraId="027C832A" w14:textId="77777777" w:rsidR="005D4961" w:rsidRDefault="00E37B79">
            <w:pPr>
              <w:spacing w:before="80" w:after="80" w:line="280" w:lineRule="auto"/>
            </w:pPr>
            <w:r>
              <w:rPr>
                <w:b/>
                <w:bCs/>
              </w:rPr>
              <w:t>C&amp;A</w:t>
            </w:r>
          </w:p>
        </w:tc>
        <w:tc>
          <w:tcPr>
            <w:tcW w:w="1200" w:type="dxa"/>
            <w:shd w:val="clear" w:color="auto" w:fill="F5F7FB"/>
            <w:tcMar>
              <w:top w:w="80" w:type="dxa"/>
              <w:left w:w="100" w:type="dxa"/>
              <w:bottom w:w="80" w:type="dxa"/>
              <w:right w:w="100" w:type="dxa"/>
            </w:tcMar>
            <w:vAlign w:val="center"/>
          </w:tcPr>
          <w:p w14:paraId="7DC0A23E" w14:textId="77777777" w:rsidR="005D4961" w:rsidRDefault="00E37B79">
            <w:pPr>
              <w:spacing w:before="80" w:after="80" w:line="280" w:lineRule="auto"/>
              <w:jc w:val="center"/>
            </w:pPr>
            <w:r>
              <w:t>C1</w:t>
            </w:r>
          </w:p>
        </w:tc>
        <w:tc>
          <w:tcPr>
            <w:tcW w:w="1200" w:type="dxa"/>
            <w:shd w:val="clear" w:color="auto" w:fill="F5F7FB"/>
            <w:tcMar>
              <w:top w:w="80" w:type="dxa"/>
              <w:left w:w="100" w:type="dxa"/>
              <w:bottom w:w="80" w:type="dxa"/>
              <w:right w:w="100" w:type="dxa"/>
            </w:tcMar>
            <w:vAlign w:val="center"/>
          </w:tcPr>
          <w:p w14:paraId="621D295F" w14:textId="77777777" w:rsidR="005D4961" w:rsidRDefault="00E37B79">
            <w:pPr>
              <w:spacing w:before="80" w:after="80" w:line="280" w:lineRule="auto"/>
              <w:jc w:val="center"/>
            </w:pPr>
            <w:r>
              <w:rPr>
                <w:b/>
                <w:bCs/>
                <w:color w:val="1F3864"/>
              </w:rPr>
              <w:t>DTI</w:t>
            </w:r>
          </w:p>
        </w:tc>
      </w:tr>
      <w:tr w:rsidR="005D4961" w14:paraId="5357E750" w14:textId="77777777">
        <w:trPr>
          <w:cantSplit/>
        </w:trPr>
        <w:tc>
          <w:tcPr>
            <w:tcW w:w="900" w:type="dxa"/>
            <w:tcMar>
              <w:top w:w="80" w:type="dxa"/>
              <w:left w:w="100" w:type="dxa"/>
              <w:bottom w:w="80" w:type="dxa"/>
              <w:right w:w="100" w:type="dxa"/>
            </w:tcMar>
            <w:vAlign w:val="center"/>
          </w:tcPr>
          <w:p w14:paraId="2419D26F" w14:textId="77777777" w:rsidR="005D4961" w:rsidRDefault="00E37B79">
            <w:pPr>
              <w:spacing w:before="80" w:after="80" w:line="280" w:lineRule="auto"/>
            </w:pPr>
            <w:r>
              <w:rPr>
                <w:b/>
                <w:bCs/>
              </w:rPr>
              <w:t>S006</w:t>
            </w:r>
          </w:p>
        </w:tc>
        <w:tc>
          <w:tcPr>
            <w:tcW w:w="4226" w:type="dxa"/>
            <w:tcMar>
              <w:top w:w="80" w:type="dxa"/>
              <w:left w:w="100" w:type="dxa"/>
              <w:bottom w:w="80" w:type="dxa"/>
              <w:right w:w="100" w:type="dxa"/>
            </w:tcMar>
            <w:vAlign w:val="center"/>
          </w:tcPr>
          <w:p w14:paraId="0DAAAC3E" w14:textId="77777777" w:rsidR="005D4961" w:rsidRDefault="00E37B79">
            <w:pPr>
              <w:spacing w:before="80" w:after="80" w:line="280" w:lineRule="auto"/>
            </w:pPr>
            <w:r>
              <w:t>Policy Lifecycle Workflow with Attestation</w:t>
            </w:r>
          </w:p>
        </w:tc>
        <w:tc>
          <w:tcPr>
            <w:tcW w:w="1500" w:type="dxa"/>
            <w:tcMar>
              <w:top w:w="80" w:type="dxa"/>
              <w:left w:w="100" w:type="dxa"/>
              <w:bottom w:w="80" w:type="dxa"/>
              <w:right w:w="100" w:type="dxa"/>
            </w:tcMar>
            <w:vAlign w:val="center"/>
          </w:tcPr>
          <w:p w14:paraId="679E77AD" w14:textId="77777777" w:rsidR="005D4961" w:rsidRDefault="00E37B79">
            <w:pPr>
              <w:spacing w:before="80" w:after="80" w:line="280" w:lineRule="auto"/>
            </w:pPr>
            <w:r>
              <w:rPr>
                <w:b/>
                <w:bCs/>
              </w:rPr>
              <w:t>C&amp;A</w:t>
            </w:r>
          </w:p>
        </w:tc>
        <w:tc>
          <w:tcPr>
            <w:tcW w:w="1200" w:type="dxa"/>
            <w:tcMar>
              <w:top w:w="80" w:type="dxa"/>
              <w:left w:w="100" w:type="dxa"/>
              <w:bottom w:w="80" w:type="dxa"/>
              <w:right w:w="100" w:type="dxa"/>
            </w:tcMar>
            <w:vAlign w:val="center"/>
          </w:tcPr>
          <w:p w14:paraId="456207AE" w14:textId="77777777" w:rsidR="005D4961" w:rsidRDefault="00E37B79">
            <w:pPr>
              <w:spacing w:before="80" w:after="80" w:line="280" w:lineRule="auto"/>
              <w:jc w:val="center"/>
            </w:pPr>
            <w:r>
              <w:t>C1</w:t>
            </w:r>
          </w:p>
        </w:tc>
        <w:tc>
          <w:tcPr>
            <w:tcW w:w="1200" w:type="dxa"/>
            <w:tcMar>
              <w:top w:w="80" w:type="dxa"/>
              <w:left w:w="100" w:type="dxa"/>
              <w:bottom w:w="80" w:type="dxa"/>
              <w:right w:w="100" w:type="dxa"/>
            </w:tcMar>
            <w:vAlign w:val="center"/>
          </w:tcPr>
          <w:p w14:paraId="5CCD8443" w14:textId="77777777" w:rsidR="005D4961" w:rsidRDefault="00E37B79">
            <w:pPr>
              <w:spacing w:before="80" w:after="80" w:line="280" w:lineRule="auto"/>
              <w:jc w:val="center"/>
            </w:pPr>
            <w:r>
              <w:rPr>
                <w:b/>
                <w:bCs/>
                <w:color w:val="8B4513"/>
              </w:rPr>
              <w:t>Gap</w:t>
            </w:r>
          </w:p>
        </w:tc>
      </w:tr>
      <w:tr w:rsidR="005D4961" w14:paraId="489E7424" w14:textId="77777777">
        <w:trPr>
          <w:cantSplit/>
        </w:trPr>
        <w:tc>
          <w:tcPr>
            <w:tcW w:w="900" w:type="dxa"/>
            <w:shd w:val="clear" w:color="auto" w:fill="F5F7FB"/>
            <w:tcMar>
              <w:top w:w="80" w:type="dxa"/>
              <w:left w:w="100" w:type="dxa"/>
              <w:bottom w:w="80" w:type="dxa"/>
              <w:right w:w="100" w:type="dxa"/>
            </w:tcMar>
            <w:vAlign w:val="center"/>
          </w:tcPr>
          <w:p w14:paraId="6E51D442" w14:textId="77777777" w:rsidR="005D4961" w:rsidRDefault="00E37B79">
            <w:pPr>
              <w:spacing w:before="80" w:after="80" w:line="280" w:lineRule="auto"/>
            </w:pPr>
            <w:r>
              <w:rPr>
                <w:b/>
                <w:bCs/>
              </w:rPr>
              <w:t>S007</w:t>
            </w:r>
          </w:p>
        </w:tc>
        <w:tc>
          <w:tcPr>
            <w:tcW w:w="4226" w:type="dxa"/>
            <w:shd w:val="clear" w:color="auto" w:fill="F5F7FB"/>
            <w:tcMar>
              <w:top w:w="80" w:type="dxa"/>
              <w:left w:w="100" w:type="dxa"/>
              <w:bottom w:w="80" w:type="dxa"/>
              <w:right w:w="100" w:type="dxa"/>
            </w:tcMar>
            <w:vAlign w:val="center"/>
          </w:tcPr>
          <w:p w14:paraId="5448CCE7" w14:textId="77777777" w:rsidR="005D4961" w:rsidRDefault="00E37B79">
            <w:pPr>
              <w:spacing w:before="80" w:after="80" w:line="280" w:lineRule="auto"/>
            </w:pPr>
            <w:r>
              <w:t>Legal Education Appeals Tribunal Case Management System</w:t>
            </w:r>
          </w:p>
        </w:tc>
        <w:tc>
          <w:tcPr>
            <w:tcW w:w="1500" w:type="dxa"/>
            <w:shd w:val="clear" w:color="auto" w:fill="F5F7FB"/>
            <w:tcMar>
              <w:top w:w="80" w:type="dxa"/>
              <w:left w:w="100" w:type="dxa"/>
              <w:bottom w:w="80" w:type="dxa"/>
              <w:right w:w="100" w:type="dxa"/>
            </w:tcMar>
            <w:vAlign w:val="center"/>
          </w:tcPr>
          <w:p w14:paraId="07E9AD89" w14:textId="77777777" w:rsidR="005D4961" w:rsidRDefault="00E37B79">
            <w:pPr>
              <w:spacing w:before="80" w:after="80" w:line="280" w:lineRule="auto"/>
            </w:pPr>
            <w:r>
              <w:rPr>
                <w:b/>
                <w:bCs/>
              </w:rPr>
              <w:t>REG</w:t>
            </w:r>
          </w:p>
        </w:tc>
        <w:tc>
          <w:tcPr>
            <w:tcW w:w="1200" w:type="dxa"/>
            <w:shd w:val="clear" w:color="auto" w:fill="F5F7FB"/>
            <w:tcMar>
              <w:top w:w="80" w:type="dxa"/>
              <w:left w:w="100" w:type="dxa"/>
              <w:bottom w:w="80" w:type="dxa"/>
              <w:right w:w="100" w:type="dxa"/>
            </w:tcMar>
            <w:vAlign w:val="center"/>
          </w:tcPr>
          <w:p w14:paraId="2AB31EA9" w14:textId="77777777" w:rsidR="005D4961" w:rsidRDefault="00E37B79">
            <w:pPr>
              <w:spacing w:before="80" w:after="80" w:line="280" w:lineRule="auto"/>
              <w:jc w:val="center"/>
            </w:pPr>
            <w:r>
              <w:t>C1</w:t>
            </w:r>
          </w:p>
        </w:tc>
        <w:tc>
          <w:tcPr>
            <w:tcW w:w="1200" w:type="dxa"/>
            <w:shd w:val="clear" w:color="auto" w:fill="F5F7FB"/>
            <w:tcMar>
              <w:top w:w="80" w:type="dxa"/>
              <w:left w:w="100" w:type="dxa"/>
              <w:bottom w:w="80" w:type="dxa"/>
              <w:right w:w="100" w:type="dxa"/>
            </w:tcMar>
            <w:vAlign w:val="center"/>
          </w:tcPr>
          <w:p w14:paraId="34AC1495" w14:textId="77777777" w:rsidR="005D4961" w:rsidRDefault="00E37B79">
            <w:pPr>
              <w:spacing w:before="80" w:after="80" w:line="280" w:lineRule="auto"/>
              <w:jc w:val="center"/>
            </w:pPr>
            <w:r>
              <w:rPr>
                <w:b/>
                <w:bCs/>
                <w:color w:val="1F3864"/>
              </w:rPr>
              <w:t>DTI</w:t>
            </w:r>
          </w:p>
        </w:tc>
      </w:tr>
      <w:tr w:rsidR="005D4961" w14:paraId="058B4A40" w14:textId="77777777">
        <w:trPr>
          <w:cantSplit/>
        </w:trPr>
        <w:tc>
          <w:tcPr>
            <w:tcW w:w="900" w:type="dxa"/>
            <w:tcMar>
              <w:top w:w="80" w:type="dxa"/>
              <w:left w:w="100" w:type="dxa"/>
              <w:bottom w:w="80" w:type="dxa"/>
              <w:right w:w="100" w:type="dxa"/>
            </w:tcMar>
            <w:vAlign w:val="center"/>
          </w:tcPr>
          <w:p w14:paraId="01DA6505" w14:textId="77777777" w:rsidR="005D4961" w:rsidRDefault="00E37B79">
            <w:pPr>
              <w:spacing w:before="80" w:after="80" w:line="280" w:lineRule="auto"/>
            </w:pPr>
            <w:r>
              <w:rPr>
                <w:b/>
                <w:bCs/>
              </w:rPr>
              <w:t>S011</w:t>
            </w:r>
          </w:p>
        </w:tc>
        <w:tc>
          <w:tcPr>
            <w:tcW w:w="4226" w:type="dxa"/>
            <w:tcMar>
              <w:top w:w="80" w:type="dxa"/>
              <w:left w:w="100" w:type="dxa"/>
              <w:bottom w:w="80" w:type="dxa"/>
              <w:right w:w="100" w:type="dxa"/>
            </w:tcMar>
            <w:vAlign w:val="center"/>
          </w:tcPr>
          <w:p w14:paraId="32621F6C" w14:textId="77777777" w:rsidR="005D4961" w:rsidRDefault="00E37B79">
            <w:pPr>
              <w:spacing w:before="80" w:after="80" w:line="280" w:lineRule="auto"/>
            </w:pPr>
            <w:r>
              <w:t>Gifts, Hospitality &amp; Entertainment Register</w:t>
            </w:r>
          </w:p>
        </w:tc>
        <w:tc>
          <w:tcPr>
            <w:tcW w:w="1500" w:type="dxa"/>
            <w:tcMar>
              <w:top w:w="80" w:type="dxa"/>
              <w:left w:w="100" w:type="dxa"/>
              <w:bottom w:w="80" w:type="dxa"/>
              <w:right w:w="100" w:type="dxa"/>
            </w:tcMar>
            <w:vAlign w:val="center"/>
          </w:tcPr>
          <w:p w14:paraId="795C4B53" w14:textId="77777777" w:rsidR="005D4961" w:rsidRDefault="00E37B79">
            <w:pPr>
              <w:spacing w:before="80" w:after="80" w:line="280" w:lineRule="auto"/>
            </w:pPr>
            <w:r>
              <w:rPr>
                <w:b/>
                <w:bCs/>
              </w:rPr>
              <w:t>C&amp;A</w:t>
            </w:r>
          </w:p>
        </w:tc>
        <w:tc>
          <w:tcPr>
            <w:tcW w:w="1200" w:type="dxa"/>
            <w:tcMar>
              <w:top w:w="80" w:type="dxa"/>
              <w:left w:w="100" w:type="dxa"/>
              <w:bottom w:w="80" w:type="dxa"/>
              <w:right w:w="100" w:type="dxa"/>
            </w:tcMar>
            <w:vAlign w:val="center"/>
          </w:tcPr>
          <w:p w14:paraId="64C29EDE" w14:textId="77777777" w:rsidR="005D4961" w:rsidRDefault="00E37B79">
            <w:pPr>
              <w:spacing w:before="80" w:after="80" w:line="280" w:lineRule="auto"/>
              <w:jc w:val="center"/>
            </w:pPr>
            <w:r>
              <w:t>C1</w:t>
            </w:r>
          </w:p>
        </w:tc>
        <w:tc>
          <w:tcPr>
            <w:tcW w:w="1200" w:type="dxa"/>
            <w:tcMar>
              <w:top w:w="80" w:type="dxa"/>
              <w:left w:w="100" w:type="dxa"/>
              <w:bottom w:w="80" w:type="dxa"/>
              <w:right w:w="100" w:type="dxa"/>
            </w:tcMar>
            <w:vAlign w:val="center"/>
          </w:tcPr>
          <w:p w14:paraId="1955A442" w14:textId="77777777" w:rsidR="005D4961" w:rsidRDefault="00E37B79">
            <w:pPr>
              <w:spacing w:before="80" w:after="80" w:line="280" w:lineRule="auto"/>
              <w:jc w:val="center"/>
            </w:pPr>
            <w:r>
              <w:rPr>
                <w:b/>
                <w:bCs/>
                <w:color w:val="8B4513"/>
              </w:rPr>
              <w:t>Gap</w:t>
            </w:r>
          </w:p>
        </w:tc>
      </w:tr>
      <w:tr w:rsidR="005D4961" w14:paraId="674D060E" w14:textId="77777777">
        <w:trPr>
          <w:cantSplit/>
        </w:trPr>
        <w:tc>
          <w:tcPr>
            <w:tcW w:w="900" w:type="dxa"/>
            <w:shd w:val="clear" w:color="auto" w:fill="F5F7FB"/>
            <w:tcMar>
              <w:top w:w="80" w:type="dxa"/>
              <w:left w:w="100" w:type="dxa"/>
              <w:bottom w:w="80" w:type="dxa"/>
              <w:right w:w="100" w:type="dxa"/>
            </w:tcMar>
            <w:vAlign w:val="center"/>
          </w:tcPr>
          <w:p w14:paraId="4BAC3DA9" w14:textId="77777777" w:rsidR="005D4961" w:rsidRDefault="00E37B79">
            <w:pPr>
              <w:spacing w:before="80" w:after="80" w:line="280" w:lineRule="auto"/>
            </w:pPr>
            <w:r>
              <w:rPr>
                <w:b/>
                <w:bCs/>
              </w:rPr>
              <w:t>S014</w:t>
            </w:r>
          </w:p>
        </w:tc>
        <w:tc>
          <w:tcPr>
            <w:tcW w:w="4226" w:type="dxa"/>
            <w:shd w:val="clear" w:color="auto" w:fill="F5F7FB"/>
            <w:tcMar>
              <w:top w:w="80" w:type="dxa"/>
              <w:left w:w="100" w:type="dxa"/>
              <w:bottom w:w="80" w:type="dxa"/>
              <w:right w:w="100" w:type="dxa"/>
            </w:tcMar>
            <w:vAlign w:val="center"/>
          </w:tcPr>
          <w:p w14:paraId="29C65004" w14:textId="77777777" w:rsidR="005D4961" w:rsidRDefault="00E37B79">
            <w:pPr>
              <w:spacing w:before="80" w:after="80" w:line="280" w:lineRule="auto"/>
            </w:pPr>
            <w:r>
              <w:t>Regulatory Horizon Scanning</w:t>
            </w:r>
          </w:p>
        </w:tc>
        <w:tc>
          <w:tcPr>
            <w:tcW w:w="1500" w:type="dxa"/>
            <w:shd w:val="clear" w:color="auto" w:fill="F5F7FB"/>
            <w:tcMar>
              <w:top w:w="80" w:type="dxa"/>
              <w:left w:w="100" w:type="dxa"/>
              <w:bottom w:w="80" w:type="dxa"/>
              <w:right w:w="100" w:type="dxa"/>
            </w:tcMar>
            <w:vAlign w:val="center"/>
          </w:tcPr>
          <w:p w14:paraId="37F87834" w14:textId="77777777" w:rsidR="005D4961" w:rsidRDefault="00E37B79">
            <w:pPr>
              <w:spacing w:before="80" w:after="80" w:line="280" w:lineRule="auto"/>
            </w:pPr>
            <w:r>
              <w:rPr>
                <w:b/>
                <w:bCs/>
              </w:rPr>
              <w:t>C&amp;A</w:t>
            </w:r>
          </w:p>
        </w:tc>
        <w:tc>
          <w:tcPr>
            <w:tcW w:w="1200" w:type="dxa"/>
            <w:shd w:val="clear" w:color="auto" w:fill="F5F7FB"/>
            <w:tcMar>
              <w:top w:w="80" w:type="dxa"/>
              <w:left w:w="100" w:type="dxa"/>
              <w:bottom w:w="80" w:type="dxa"/>
              <w:right w:w="100" w:type="dxa"/>
            </w:tcMar>
            <w:vAlign w:val="center"/>
          </w:tcPr>
          <w:p w14:paraId="5228390F" w14:textId="77777777" w:rsidR="005D4961" w:rsidRDefault="00E37B79">
            <w:pPr>
              <w:spacing w:before="80" w:after="80" w:line="280" w:lineRule="auto"/>
              <w:jc w:val="center"/>
            </w:pPr>
            <w:r>
              <w:t>C1</w:t>
            </w:r>
          </w:p>
        </w:tc>
        <w:tc>
          <w:tcPr>
            <w:tcW w:w="1200" w:type="dxa"/>
            <w:shd w:val="clear" w:color="auto" w:fill="F5F7FB"/>
            <w:tcMar>
              <w:top w:w="80" w:type="dxa"/>
              <w:left w:w="100" w:type="dxa"/>
              <w:bottom w:w="80" w:type="dxa"/>
              <w:right w:w="100" w:type="dxa"/>
            </w:tcMar>
            <w:vAlign w:val="center"/>
          </w:tcPr>
          <w:p w14:paraId="6C21C9F1" w14:textId="77777777" w:rsidR="005D4961" w:rsidRDefault="00E37B79">
            <w:pPr>
              <w:spacing w:before="80" w:after="80" w:line="280" w:lineRule="auto"/>
              <w:jc w:val="center"/>
            </w:pPr>
            <w:r>
              <w:rPr>
                <w:b/>
                <w:bCs/>
                <w:color w:val="8B4513"/>
              </w:rPr>
              <w:t>Gap</w:t>
            </w:r>
          </w:p>
        </w:tc>
      </w:tr>
      <w:tr w:rsidR="005D4961" w14:paraId="24D1C1F0" w14:textId="77777777">
        <w:trPr>
          <w:cantSplit/>
        </w:trPr>
        <w:tc>
          <w:tcPr>
            <w:tcW w:w="900" w:type="dxa"/>
            <w:tcMar>
              <w:top w:w="80" w:type="dxa"/>
              <w:left w:w="100" w:type="dxa"/>
              <w:bottom w:w="80" w:type="dxa"/>
              <w:right w:w="100" w:type="dxa"/>
            </w:tcMar>
            <w:vAlign w:val="center"/>
          </w:tcPr>
          <w:p w14:paraId="10EE2952" w14:textId="77777777" w:rsidR="005D4961" w:rsidRDefault="00E37B79">
            <w:pPr>
              <w:spacing w:before="80" w:after="80" w:line="280" w:lineRule="auto"/>
            </w:pPr>
            <w:r>
              <w:rPr>
                <w:b/>
                <w:bCs/>
              </w:rPr>
              <w:t>S031</w:t>
            </w:r>
          </w:p>
        </w:tc>
        <w:tc>
          <w:tcPr>
            <w:tcW w:w="4226" w:type="dxa"/>
            <w:tcMar>
              <w:top w:w="80" w:type="dxa"/>
              <w:left w:w="100" w:type="dxa"/>
              <w:bottom w:w="80" w:type="dxa"/>
              <w:right w:w="100" w:type="dxa"/>
            </w:tcMar>
            <w:vAlign w:val="center"/>
          </w:tcPr>
          <w:p w14:paraId="1BB3E74A" w14:textId="77777777" w:rsidR="005D4961" w:rsidRDefault="00E37B79">
            <w:pPr>
              <w:spacing w:before="80" w:after="80" w:line="280" w:lineRule="auto"/>
            </w:pPr>
            <w:r>
              <w:t>Hostel &amp; Accommodation Management</w:t>
            </w:r>
          </w:p>
        </w:tc>
        <w:tc>
          <w:tcPr>
            <w:tcW w:w="1500" w:type="dxa"/>
            <w:tcMar>
              <w:top w:w="80" w:type="dxa"/>
              <w:left w:w="100" w:type="dxa"/>
              <w:bottom w:w="80" w:type="dxa"/>
              <w:right w:w="100" w:type="dxa"/>
            </w:tcMar>
            <w:vAlign w:val="center"/>
          </w:tcPr>
          <w:p w14:paraId="5FBCB3B5" w14:textId="77777777" w:rsidR="005D4961" w:rsidRDefault="00E37B79">
            <w:pPr>
              <w:spacing w:before="80" w:after="80" w:line="280" w:lineRule="auto"/>
            </w:pPr>
            <w:r>
              <w:rPr>
                <w:b/>
                <w:bCs/>
              </w:rPr>
              <w:t>GSL</w:t>
            </w:r>
          </w:p>
        </w:tc>
        <w:tc>
          <w:tcPr>
            <w:tcW w:w="1200" w:type="dxa"/>
            <w:tcMar>
              <w:top w:w="80" w:type="dxa"/>
              <w:left w:w="100" w:type="dxa"/>
              <w:bottom w:w="80" w:type="dxa"/>
              <w:right w:w="100" w:type="dxa"/>
            </w:tcMar>
            <w:vAlign w:val="center"/>
          </w:tcPr>
          <w:p w14:paraId="65471EF0" w14:textId="77777777" w:rsidR="005D4961" w:rsidRDefault="00E37B79">
            <w:pPr>
              <w:spacing w:before="80" w:after="80" w:line="280" w:lineRule="auto"/>
              <w:jc w:val="center"/>
            </w:pPr>
            <w:r>
              <w:t>C2</w:t>
            </w:r>
          </w:p>
        </w:tc>
        <w:tc>
          <w:tcPr>
            <w:tcW w:w="1200" w:type="dxa"/>
            <w:tcMar>
              <w:top w:w="80" w:type="dxa"/>
              <w:left w:w="100" w:type="dxa"/>
              <w:bottom w:w="80" w:type="dxa"/>
              <w:right w:w="100" w:type="dxa"/>
            </w:tcMar>
            <w:vAlign w:val="center"/>
          </w:tcPr>
          <w:p w14:paraId="747AC483" w14:textId="77777777" w:rsidR="005D4961" w:rsidRDefault="00E37B79">
            <w:pPr>
              <w:spacing w:before="80" w:after="80" w:line="280" w:lineRule="auto"/>
              <w:jc w:val="center"/>
            </w:pPr>
            <w:r>
              <w:rPr>
                <w:b/>
                <w:bCs/>
                <w:color w:val="8B4513"/>
              </w:rPr>
              <w:t>Gap</w:t>
            </w:r>
          </w:p>
        </w:tc>
      </w:tr>
      <w:tr w:rsidR="005D4961" w14:paraId="1E485A08" w14:textId="77777777">
        <w:trPr>
          <w:cantSplit/>
        </w:trPr>
        <w:tc>
          <w:tcPr>
            <w:tcW w:w="900" w:type="dxa"/>
            <w:shd w:val="clear" w:color="auto" w:fill="F5F7FB"/>
            <w:tcMar>
              <w:top w:w="80" w:type="dxa"/>
              <w:left w:w="100" w:type="dxa"/>
              <w:bottom w:w="80" w:type="dxa"/>
              <w:right w:w="100" w:type="dxa"/>
            </w:tcMar>
            <w:vAlign w:val="center"/>
          </w:tcPr>
          <w:p w14:paraId="1E09E0B1" w14:textId="77777777" w:rsidR="005D4961" w:rsidRDefault="00E37B79">
            <w:pPr>
              <w:spacing w:before="80" w:after="80" w:line="280" w:lineRule="auto"/>
            </w:pPr>
            <w:r>
              <w:rPr>
                <w:b/>
                <w:bCs/>
              </w:rPr>
              <w:t>S033</w:t>
            </w:r>
          </w:p>
        </w:tc>
        <w:tc>
          <w:tcPr>
            <w:tcW w:w="4226" w:type="dxa"/>
            <w:shd w:val="clear" w:color="auto" w:fill="F5F7FB"/>
            <w:tcMar>
              <w:top w:w="80" w:type="dxa"/>
              <w:left w:w="100" w:type="dxa"/>
              <w:bottom w:w="80" w:type="dxa"/>
              <w:right w:w="100" w:type="dxa"/>
            </w:tcMar>
            <w:vAlign w:val="center"/>
          </w:tcPr>
          <w:p w14:paraId="7BFDAB3B" w14:textId="77777777" w:rsidR="005D4961" w:rsidRDefault="00E37B79">
            <w:pPr>
              <w:spacing w:before="80" w:after="80" w:line="280" w:lineRule="auto"/>
            </w:pPr>
            <w:r>
              <w:t>Scholarships, Bursaries &amp; Financial Aid System</w:t>
            </w:r>
          </w:p>
        </w:tc>
        <w:tc>
          <w:tcPr>
            <w:tcW w:w="1500" w:type="dxa"/>
            <w:shd w:val="clear" w:color="auto" w:fill="F5F7FB"/>
            <w:tcMar>
              <w:top w:w="80" w:type="dxa"/>
              <w:left w:w="100" w:type="dxa"/>
              <w:bottom w:w="80" w:type="dxa"/>
              <w:right w:w="100" w:type="dxa"/>
            </w:tcMar>
            <w:vAlign w:val="center"/>
          </w:tcPr>
          <w:p w14:paraId="4D9EFAD5" w14:textId="77777777" w:rsidR="005D4961" w:rsidRDefault="00E37B79">
            <w:pPr>
              <w:spacing w:before="80" w:after="80" w:line="280" w:lineRule="auto"/>
            </w:pPr>
            <w:r>
              <w:rPr>
                <w:b/>
                <w:bCs/>
              </w:rPr>
              <w:t>GSL</w:t>
            </w:r>
          </w:p>
        </w:tc>
        <w:tc>
          <w:tcPr>
            <w:tcW w:w="1200" w:type="dxa"/>
            <w:shd w:val="clear" w:color="auto" w:fill="F5F7FB"/>
            <w:tcMar>
              <w:top w:w="80" w:type="dxa"/>
              <w:left w:w="100" w:type="dxa"/>
              <w:bottom w:w="80" w:type="dxa"/>
              <w:right w:w="100" w:type="dxa"/>
            </w:tcMar>
            <w:vAlign w:val="center"/>
          </w:tcPr>
          <w:p w14:paraId="670995B8" w14:textId="77777777" w:rsidR="005D4961" w:rsidRDefault="00E37B79">
            <w:pPr>
              <w:spacing w:before="80" w:after="80" w:line="280" w:lineRule="auto"/>
              <w:jc w:val="center"/>
            </w:pPr>
            <w:r>
              <w:t>C2</w:t>
            </w:r>
          </w:p>
        </w:tc>
        <w:tc>
          <w:tcPr>
            <w:tcW w:w="1200" w:type="dxa"/>
            <w:shd w:val="clear" w:color="auto" w:fill="F5F7FB"/>
            <w:tcMar>
              <w:top w:w="80" w:type="dxa"/>
              <w:left w:w="100" w:type="dxa"/>
              <w:bottom w:w="80" w:type="dxa"/>
              <w:right w:w="100" w:type="dxa"/>
            </w:tcMar>
            <w:vAlign w:val="center"/>
          </w:tcPr>
          <w:p w14:paraId="75C19399" w14:textId="77777777" w:rsidR="005D4961" w:rsidRDefault="00E37B79">
            <w:pPr>
              <w:spacing w:before="80" w:after="80" w:line="280" w:lineRule="auto"/>
              <w:jc w:val="center"/>
            </w:pPr>
            <w:r>
              <w:rPr>
                <w:b/>
                <w:bCs/>
                <w:color w:val="8B4513"/>
              </w:rPr>
              <w:t>Gap</w:t>
            </w:r>
          </w:p>
        </w:tc>
      </w:tr>
      <w:tr w:rsidR="005D4961" w14:paraId="0E466D99" w14:textId="77777777">
        <w:trPr>
          <w:cantSplit/>
        </w:trPr>
        <w:tc>
          <w:tcPr>
            <w:tcW w:w="900" w:type="dxa"/>
            <w:tcMar>
              <w:top w:w="80" w:type="dxa"/>
              <w:left w:w="100" w:type="dxa"/>
              <w:bottom w:w="80" w:type="dxa"/>
              <w:right w:w="100" w:type="dxa"/>
            </w:tcMar>
            <w:vAlign w:val="center"/>
          </w:tcPr>
          <w:p w14:paraId="58B2ABB6" w14:textId="77777777" w:rsidR="005D4961" w:rsidRDefault="00E37B79">
            <w:pPr>
              <w:spacing w:before="80" w:after="80" w:line="280" w:lineRule="auto"/>
            </w:pPr>
            <w:r>
              <w:rPr>
                <w:b/>
                <w:bCs/>
              </w:rPr>
              <w:t>S034</w:t>
            </w:r>
          </w:p>
        </w:tc>
        <w:tc>
          <w:tcPr>
            <w:tcW w:w="4226" w:type="dxa"/>
            <w:tcMar>
              <w:top w:w="80" w:type="dxa"/>
              <w:left w:w="100" w:type="dxa"/>
              <w:bottom w:w="80" w:type="dxa"/>
              <w:right w:w="100" w:type="dxa"/>
            </w:tcMar>
            <w:vAlign w:val="center"/>
          </w:tcPr>
          <w:p w14:paraId="597257E8" w14:textId="77777777" w:rsidR="005D4961" w:rsidRDefault="00E37B79">
            <w:pPr>
              <w:spacing w:before="80" w:after="80" w:line="280" w:lineRule="auto"/>
            </w:pPr>
            <w:r>
              <w:t>Alumni &amp; Member CRM (Bar-Call community)</w:t>
            </w:r>
          </w:p>
        </w:tc>
        <w:tc>
          <w:tcPr>
            <w:tcW w:w="1500" w:type="dxa"/>
            <w:tcMar>
              <w:top w:w="80" w:type="dxa"/>
              <w:left w:w="100" w:type="dxa"/>
              <w:bottom w:w="80" w:type="dxa"/>
              <w:right w:w="100" w:type="dxa"/>
            </w:tcMar>
            <w:vAlign w:val="center"/>
          </w:tcPr>
          <w:p w14:paraId="12A3439D" w14:textId="77777777" w:rsidR="005D4961" w:rsidRDefault="00E37B79">
            <w:pPr>
              <w:spacing w:before="80" w:after="80" w:line="280" w:lineRule="auto"/>
            </w:pPr>
            <w:r>
              <w:rPr>
                <w:b/>
                <w:bCs/>
              </w:rPr>
              <w:t>GSL</w:t>
            </w:r>
          </w:p>
        </w:tc>
        <w:tc>
          <w:tcPr>
            <w:tcW w:w="1200" w:type="dxa"/>
            <w:tcMar>
              <w:top w:w="80" w:type="dxa"/>
              <w:left w:w="100" w:type="dxa"/>
              <w:bottom w:w="80" w:type="dxa"/>
              <w:right w:w="100" w:type="dxa"/>
            </w:tcMar>
            <w:vAlign w:val="center"/>
          </w:tcPr>
          <w:p w14:paraId="1C6599D5" w14:textId="77777777" w:rsidR="005D4961" w:rsidRDefault="00E37B79">
            <w:pPr>
              <w:spacing w:before="80" w:after="80" w:line="280" w:lineRule="auto"/>
              <w:jc w:val="center"/>
            </w:pPr>
            <w:r>
              <w:t>C2</w:t>
            </w:r>
          </w:p>
        </w:tc>
        <w:tc>
          <w:tcPr>
            <w:tcW w:w="1200" w:type="dxa"/>
            <w:tcMar>
              <w:top w:w="80" w:type="dxa"/>
              <w:left w:w="100" w:type="dxa"/>
              <w:bottom w:w="80" w:type="dxa"/>
              <w:right w:w="100" w:type="dxa"/>
            </w:tcMar>
            <w:vAlign w:val="center"/>
          </w:tcPr>
          <w:p w14:paraId="00CB31E9" w14:textId="77777777" w:rsidR="005D4961" w:rsidRDefault="00E37B79">
            <w:pPr>
              <w:spacing w:before="80" w:after="80" w:line="280" w:lineRule="auto"/>
              <w:jc w:val="center"/>
            </w:pPr>
            <w:r>
              <w:rPr>
                <w:b/>
                <w:bCs/>
                <w:color w:val="8B4513"/>
              </w:rPr>
              <w:t>Gap</w:t>
            </w:r>
          </w:p>
        </w:tc>
      </w:tr>
      <w:tr w:rsidR="005D4961" w14:paraId="3B9BBEB0" w14:textId="77777777">
        <w:trPr>
          <w:cantSplit/>
        </w:trPr>
        <w:tc>
          <w:tcPr>
            <w:tcW w:w="900" w:type="dxa"/>
            <w:shd w:val="clear" w:color="auto" w:fill="F5F7FB"/>
            <w:tcMar>
              <w:top w:w="80" w:type="dxa"/>
              <w:left w:w="100" w:type="dxa"/>
              <w:bottom w:w="80" w:type="dxa"/>
              <w:right w:w="100" w:type="dxa"/>
            </w:tcMar>
            <w:vAlign w:val="center"/>
          </w:tcPr>
          <w:p w14:paraId="3EE731AB" w14:textId="77777777" w:rsidR="005D4961" w:rsidRDefault="00E37B79">
            <w:pPr>
              <w:spacing w:before="80" w:after="80" w:line="280" w:lineRule="auto"/>
            </w:pPr>
            <w:r>
              <w:rPr>
                <w:b/>
                <w:bCs/>
              </w:rPr>
              <w:t>S035</w:t>
            </w:r>
          </w:p>
        </w:tc>
        <w:tc>
          <w:tcPr>
            <w:tcW w:w="4226" w:type="dxa"/>
            <w:shd w:val="clear" w:color="auto" w:fill="F5F7FB"/>
            <w:tcMar>
              <w:top w:w="80" w:type="dxa"/>
              <w:left w:w="100" w:type="dxa"/>
              <w:bottom w:w="80" w:type="dxa"/>
              <w:right w:w="100" w:type="dxa"/>
            </w:tcMar>
            <w:vAlign w:val="center"/>
          </w:tcPr>
          <w:p w14:paraId="46693D1B" w14:textId="77777777" w:rsidR="005D4961" w:rsidRDefault="00E37B79">
            <w:pPr>
              <w:spacing w:before="80" w:after="80" w:line="280" w:lineRule="auto"/>
            </w:pPr>
            <w:r>
              <w:t>Student Discipline &amp; Misconduct Case Management</w:t>
            </w:r>
          </w:p>
        </w:tc>
        <w:tc>
          <w:tcPr>
            <w:tcW w:w="1500" w:type="dxa"/>
            <w:shd w:val="clear" w:color="auto" w:fill="F5F7FB"/>
            <w:tcMar>
              <w:top w:w="80" w:type="dxa"/>
              <w:left w:w="100" w:type="dxa"/>
              <w:bottom w:w="80" w:type="dxa"/>
              <w:right w:w="100" w:type="dxa"/>
            </w:tcMar>
            <w:vAlign w:val="center"/>
          </w:tcPr>
          <w:p w14:paraId="4E5A1E15" w14:textId="77777777" w:rsidR="005D4961" w:rsidRDefault="00E37B79">
            <w:pPr>
              <w:spacing w:before="80" w:after="80" w:line="280" w:lineRule="auto"/>
            </w:pPr>
            <w:r>
              <w:rPr>
                <w:b/>
                <w:bCs/>
              </w:rPr>
              <w:t>GSL</w:t>
            </w:r>
          </w:p>
        </w:tc>
        <w:tc>
          <w:tcPr>
            <w:tcW w:w="1200" w:type="dxa"/>
            <w:shd w:val="clear" w:color="auto" w:fill="F5F7FB"/>
            <w:tcMar>
              <w:top w:w="80" w:type="dxa"/>
              <w:left w:w="100" w:type="dxa"/>
              <w:bottom w:w="80" w:type="dxa"/>
              <w:right w:w="100" w:type="dxa"/>
            </w:tcMar>
            <w:vAlign w:val="center"/>
          </w:tcPr>
          <w:p w14:paraId="7240ED55" w14:textId="77777777" w:rsidR="005D4961" w:rsidRDefault="00E37B79">
            <w:pPr>
              <w:spacing w:before="80" w:after="80" w:line="280" w:lineRule="auto"/>
              <w:jc w:val="center"/>
            </w:pPr>
            <w:r>
              <w:t>C2</w:t>
            </w:r>
          </w:p>
        </w:tc>
        <w:tc>
          <w:tcPr>
            <w:tcW w:w="1200" w:type="dxa"/>
            <w:shd w:val="clear" w:color="auto" w:fill="F5F7FB"/>
            <w:tcMar>
              <w:top w:w="80" w:type="dxa"/>
              <w:left w:w="100" w:type="dxa"/>
              <w:bottom w:w="80" w:type="dxa"/>
              <w:right w:w="100" w:type="dxa"/>
            </w:tcMar>
            <w:vAlign w:val="center"/>
          </w:tcPr>
          <w:p w14:paraId="3FDDD0B0" w14:textId="77777777" w:rsidR="005D4961" w:rsidRDefault="00E37B79">
            <w:pPr>
              <w:spacing w:before="80" w:after="80" w:line="280" w:lineRule="auto"/>
              <w:jc w:val="center"/>
            </w:pPr>
            <w:r>
              <w:rPr>
                <w:b/>
                <w:bCs/>
                <w:color w:val="8B4513"/>
              </w:rPr>
              <w:t>Gap</w:t>
            </w:r>
          </w:p>
        </w:tc>
      </w:tr>
      <w:tr w:rsidR="005D4961" w14:paraId="526235B0" w14:textId="77777777">
        <w:trPr>
          <w:cantSplit/>
        </w:trPr>
        <w:tc>
          <w:tcPr>
            <w:tcW w:w="900" w:type="dxa"/>
            <w:tcMar>
              <w:top w:w="80" w:type="dxa"/>
              <w:left w:w="100" w:type="dxa"/>
              <w:bottom w:w="80" w:type="dxa"/>
              <w:right w:w="100" w:type="dxa"/>
            </w:tcMar>
            <w:vAlign w:val="center"/>
          </w:tcPr>
          <w:p w14:paraId="60EF3C1A" w14:textId="77777777" w:rsidR="005D4961" w:rsidRDefault="00E37B79">
            <w:pPr>
              <w:spacing w:before="80" w:after="80" w:line="280" w:lineRule="auto"/>
            </w:pPr>
            <w:r>
              <w:rPr>
                <w:b/>
                <w:bCs/>
              </w:rPr>
              <w:t>S036</w:t>
            </w:r>
          </w:p>
        </w:tc>
        <w:tc>
          <w:tcPr>
            <w:tcW w:w="4226" w:type="dxa"/>
            <w:tcMar>
              <w:top w:w="80" w:type="dxa"/>
              <w:left w:w="100" w:type="dxa"/>
              <w:bottom w:w="80" w:type="dxa"/>
              <w:right w:w="100" w:type="dxa"/>
            </w:tcMar>
            <w:vAlign w:val="center"/>
          </w:tcPr>
          <w:p w14:paraId="54E1AD4D" w14:textId="77777777" w:rsidR="005D4961" w:rsidRDefault="00E37B79">
            <w:pPr>
              <w:spacing w:before="80" w:after="80" w:line="280" w:lineRule="auto"/>
            </w:pPr>
            <w:r>
              <w:t>Certification &amp; Enrolment System</w:t>
            </w:r>
          </w:p>
        </w:tc>
        <w:tc>
          <w:tcPr>
            <w:tcW w:w="1500" w:type="dxa"/>
            <w:tcMar>
              <w:top w:w="80" w:type="dxa"/>
              <w:left w:w="100" w:type="dxa"/>
              <w:bottom w:w="80" w:type="dxa"/>
              <w:right w:w="100" w:type="dxa"/>
            </w:tcMar>
            <w:vAlign w:val="center"/>
          </w:tcPr>
          <w:p w14:paraId="70C2467A" w14:textId="77777777" w:rsidR="005D4961" w:rsidRDefault="00E37B79">
            <w:pPr>
              <w:spacing w:before="80" w:after="80" w:line="280" w:lineRule="auto"/>
            </w:pPr>
            <w:r>
              <w:rPr>
                <w:b/>
                <w:bCs/>
              </w:rPr>
              <w:t>GSL+REG</w:t>
            </w:r>
          </w:p>
        </w:tc>
        <w:tc>
          <w:tcPr>
            <w:tcW w:w="1200" w:type="dxa"/>
            <w:tcMar>
              <w:top w:w="80" w:type="dxa"/>
              <w:left w:w="100" w:type="dxa"/>
              <w:bottom w:w="80" w:type="dxa"/>
              <w:right w:w="100" w:type="dxa"/>
            </w:tcMar>
            <w:vAlign w:val="center"/>
          </w:tcPr>
          <w:p w14:paraId="6816988D" w14:textId="77777777" w:rsidR="005D4961" w:rsidRDefault="00E37B79">
            <w:pPr>
              <w:spacing w:before="80" w:after="80" w:line="280" w:lineRule="auto"/>
              <w:jc w:val="center"/>
            </w:pPr>
            <w:r>
              <w:t>C2</w:t>
            </w:r>
          </w:p>
        </w:tc>
        <w:tc>
          <w:tcPr>
            <w:tcW w:w="1200" w:type="dxa"/>
            <w:tcMar>
              <w:top w:w="80" w:type="dxa"/>
              <w:left w:w="100" w:type="dxa"/>
              <w:bottom w:w="80" w:type="dxa"/>
              <w:right w:w="100" w:type="dxa"/>
            </w:tcMar>
            <w:vAlign w:val="center"/>
          </w:tcPr>
          <w:p w14:paraId="45E73828" w14:textId="77777777" w:rsidR="005D4961" w:rsidRDefault="00E37B79">
            <w:pPr>
              <w:spacing w:before="80" w:after="80" w:line="280" w:lineRule="auto"/>
              <w:jc w:val="center"/>
            </w:pPr>
            <w:r>
              <w:rPr>
                <w:b/>
                <w:bCs/>
                <w:color w:val="1F3864"/>
              </w:rPr>
              <w:t>DTI</w:t>
            </w:r>
          </w:p>
        </w:tc>
      </w:tr>
      <w:tr w:rsidR="005D4961" w14:paraId="76D33C7D" w14:textId="77777777">
        <w:trPr>
          <w:cantSplit/>
        </w:trPr>
        <w:tc>
          <w:tcPr>
            <w:tcW w:w="900" w:type="dxa"/>
            <w:shd w:val="clear" w:color="auto" w:fill="F5F7FB"/>
            <w:tcMar>
              <w:top w:w="80" w:type="dxa"/>
              <w:left w:w="100" w:type="dxa"/>
              <w:bottom w:w="80" w:type="dxa"/>
              <w:right w:w="100" w:type="dxa"/>
            </w:tcMar>
            <w:vAlign w:val="center"/>
          </w:tcPr>
          <w:p w14:paraId="1CB29501" w14:textId="77777777" w:rsidR="005D4961" w:rsidRDefault="00E37B79">
            <w:pPr>
              <w:spacing w:before="80" w:after="80" w:line="280" w:lineRule="auto"/>
            </w:pPr>
            <w:r>
              <w:rPr>
                <w:b/>
                <w:bCs/>
              </w:rPr>
              <w:t>S037</w:t>
            </w:r>
          </w:p>
        </w:tc>
        <w:tc>
          <w:tcPr>
            <w:tcW w:w="4226" w:type="dxa"/>
            <w:shd w:val="clear" w:color="auto" w:fill="F5F7FB"/>
            <w:tcMar>
              <w:top w:w="80" w:type="dxa"/>
              <w:left w:w="100" w:type="dxa"/>
              <w:bottom w:w="80" w:type="dxa"/>
              <w:right w:w="100" w:type="dxa"/>
            </w:tcMar>
            <w:vAlign w:val="center"/>
          </w:tcPr>
          <w:p w14:paraId="0A0B08B4" w14:textId="77777777" w:rsidR="005D4961" w:rsidRDefault="00E37B79">
            <w:pPr>
              <w:spacing w:before="80" w:after="80" w:line="280" w:lineRule="auto"/>
            </w:pPr>
            <w:r>
              <w:t>Special Programmes Cohort &amp; Catalogue Engine</w:t>
            </w:r>
          </w:p>
        </w:tc>
        <w:tc>
          <w:tcPr>
            <w:tcW w:w="1500" w:type="dxa"/>
            <w:shd w:val="clear" w:color="auto" w:fill="F5F7FB"/>
            <w:tcMar>
              <w:top w:w="80" w:type="dxa"/>
              <w:left w:w="100" w:type="dxa"/>
              <w:bottom w:w="80" w:type="dxa"/>
              <w:right w:w="100" w:type="dxa"/>
            </w:tcMar>
            <w:vAlign w:val="center"/>
          </w:tcPr>
          <w:p w14:paraId="6459A3DA" w14:textId="77777777" w:rsidR="005D4961" w:rsidRDefault="00E37B79">
            <w:pPr>
              <w:spacing w:before="80" w:after="80" w:line="280" w:lineRule="auto"/>
            </w:pPr>
            <w:r>
              <w:rPr>
                <w:b/>
                <w:bCs/>
              </w:rPr>
              <w:t>GSL</w:t>
            </w:r>
          </w:p>
        </w:tc>
        <w:tc>
          <w:tcPr>
            <w:tcW w:w="1200" w:type="dxa"/>
            <w:shd w:val="clear" w:color="auto" w:fill="F5F7FB"/>
            <w:tcMar>
              <w:top w:w="80" w:type="dxa"/>
              <w:left w:w="100" w:type="dxa"/>
              <w:bottom w:w="80" w:type="dxa"/>
              <w:right w:w="100" w:type="dxa"/>
            </w:tcMar>
            <w:vAlign w:val="center"/>
          </w:tcPr>
          <w:p w14:paraId="5DEFC074" w14:textId="77777777" w:rsidR="005D4961" w:rsidRDefault="00E37B79">
            <w:pPr>
              <w:spacing w:before="80" w:after="80" w:line="280" w:lineRule="auto"/>
              <w:jc w:val="center"/>
            </w:pPr>
            <w:r>
              <w:t>C2</w:t>
            </w:r>
          </w:p>
        </w:tc>
        <w:tc>
          <w:tcPr>
            <w:tcW w:w="1200" w:type="dxa"/>
            <w:shd w:val="clear" w:color="auto" w:fill="F5F7FB"/>
            <w:tcMar>
              <w:top w:w="80" w:type="dxa"/>
              <w:left w:w="100" w:type="dxa"/>
              <w:bottom w:w="80" w:type="dxa"/>
              <w:right w:w="100" w:type="dxa"/>
            </w:tcMar>
            <w:vAlign w:val="center"/>
          </w:tcPr>
          <w:p w14:paraId="51B70F4F" w14:textId="77777777" w:rsidR="005D4961" w:rsidRDefault="00E37B79">
            <w:pPr>
              <w:spacing w:before="80" w:after="80" w:line="280" w:lineRule="auto"/>
              <w:jc w:val="center"/>
            </w:pPr>
            <w:r>
              <w:rPr>
                <w:b/>
                <w:bCs/>
                <w:color w:val="8B4513"/>
              </w:rPr>
              <w:t>Gap</w:t>
            </w:r>
          </w:p>
        </w:tc>
      </w:tr>
      <w:tr w:rsidR="005D4961" w14:paraId="62A26B86" w14:textId="77777777">
        <w:trPr>
          <w:cantSplit/>
        </w:trPr>
        <w:tc>
          <w:tcPr>
            <w:tcW w:w="900" w:type="dxa"/>
            <w:tcMar>
              <w:top w:w="80" w:type="dxa"/>
              <w:left w:w="100" w:type="dxa"/>
              <w:bottom w:w="80" w:type="dxa"/>
              <w:right w:w="100" w:type="dxa"/>
            </w:tcMar>
            <w:vAlign w:val="center"/>
          </w:tcPr>
          <w:p w14:paraId="20C46BBE" w14:textId="77777777" w:rsidR="005D4961" w:rsidRDefault="00E37B79">
            <w:pPr>
              <w:spacing w:before="80" w:after="80" w:line="280" w:lineRule="auto"/>
            </w:pPr>
            <w:r>
              <w:rPr>
                <w:b/>
                <w:bCs/>
              </w:rPr>
              <w:t>S038</w:t>
            </w:r>
          </w:p>
        </w:tc>
        <w:tc>
          <w:tcPr>
            <w:tcW w:w="4226" w:type="dxa"/>
            <w:tcMar>
              <w:top w:w="80" w:type="dxa"/>
              <w:left w:w="100" w:type="dxa"/>
              <w:bottom w:w="80" w:type="dxa"/>
              <w:right w:w="100" w:type="dxa"/>
            </w:tcMar>
            <w:vAlign w:val="center"/>
          </w:tcPr>
          <w:p w14:paraId="2A6613E5" w14:textId="77777777" w:rsidR="005D4961" w:rsidRDefault="00E37B79">
            <w:pPr>
              <w:spacing w:before="80" w:after="80" w:line="280" w:lineRule="auto"/>
            </w:pPr>
            <w:r>
              <w:t>Short Courses Platform (System 02)</w:t>
            </w:r>
          </w:p>
        </w:tc>
        <w:tc>
          <w:tcPr>
            <w:tcW w:w="1500" w:type="dxa"/>
            <w:tcMar>
              <w:top w:w="80" w:type="dxa"/>
              <w:left w:w="100" w:type="dxa"/>
              <w:bottom w:w="80" w:type="dxa"/>
              <w:right w:w="100" w:type="dxa"/>
            </w:tcMar>
            <w:vAlign w:val="center"/>
          </w:tcPr>
          <w:p w14:paraId="2915F0B0" w14:textId="77777777" w:rsidR="005D4961" w:rsidRDefault="00E37B79">
            <w:pPr>
              <w:spacing w:before="80" w:after="80" w:line="280" w:lineRule="auto"/>
            </w:pPr>
            <w:r>
              <w:rPr>
                <w:b/>
                <w:bCs/>
              </w:rPr>
              <w:t>GSL</w:t>
            </w:r>
          </w:p>
        </w:tc>
        <w:tc>
          <w:tcPr>
            <w:tcW w:w="1200" w:type="dxa"/>
            <w:tcMar>
              <w:top w:w="80" w:type="dxa"/>
              <w:left w:w="100" w:type="dxa"/>
              <w:bottom w:w="80" w:type="dxa"/>
              <w:right w:w="100" w:type="dxa"/>
            </w:tcMar>
            <w:vAlign w:val="center"/>
          </w:tcPr>
          <w:p w14:paraId="49BF6821" w14:textId="77777777" w:rsidR="005D4961" w:rsidRDefault="00E37B79">
            <w:pPr>
              <w:spacing w:before="80" w:after="80" w:line="280" w:lineRule="auto"/>
              <w:jc w:val="center"/>
            </w:pPr>
            <w:r>
              <w:t>C2</w:t>
            </w:r>
          </w:p>
        </w:tc>
        <w:tc>
          <w:tcPr>
            <w:tcW w:w="1200" w:type="dxa"/>
            <w:tcMar>
              <w:top w:w="80" w:type="dxa"/>
              <w:left w:w="100" w:type="dxa"/>
              <w:bottom w:w="80" w:type="dxa"/>
              <w:right w:w="100" w:type="dxa"/>
            </w:tcMar>
            <w:vAlign w:val="center"/>
          </w:tcPr>
          <w:p w14:paraId="4F0A8BCF" w14:textId="77777777" w:rsidR="005D4961" w:rsidRDefault="00E37B79">
            <w:pPr>
              <w:spacing w:before="80" w:after="80" w:line="280" w:lineRule="auto"/>
              <w:jc w:val="center"/>
            </w:pPr>
            <w:r>
              <w:rPr>
                <w:b/>
                <w:bCs/>
                <w:color w:val="1F3864"/>
              </w:rPr>
              <w:t>DTI</w:t>
            </w:r>
          </w:p>
        </w:tc>
      </w:tr>
      <w:tr w:rsidR="005D4961" w14:paraId="17DF7307" w14:textId="77777777">
        <w:trPr>
          <w:cantSplit/>
        </w:trPr>
        <w:tc>
          <w:tcPr>
            <w:tcW w:w="900" w:type="dxa"/>
            <w:shd w:val="clear" w:color="auto" w:fill="F5F7FB"/>
            <w:tcMar>
              <w:top w:w="80" w:type="dxa"/>
              <w:left w:w="100" w:type="dxa"/>
              <w:bottom w:w="80" w:type="dxa"/>
              <w:right w:w="100" w:type="dxa"/>
            </w:tcMar>
            <w:vAlign w:val="center"/>
          </w:tcPr>
          <w:p w14:paraId="0C03E008" w14:textId="77777777" w:rsidR="005D4961" w:rsidRDefault="00E37B79">
            <w:pPr>
              <w:spacing w:before="80" w:after="80" w:line="280" w:lineRule="auto"/>
            </w:pPr>
            <w:r>
              <w:rPr>
                <w:b/>
                <w:bCs/>
              </w:rPr>
              <w:t>S039</w:t>
            </w:r>
          </w:p>
        </w:tc>
        <w:tc>
          <w:tcPr>
            <w:tcW w:w="4226" w:type="dxa"/>
            <w:shd w:val="clear" w:color="auto" w:fill="F5F7FB"/>
            <w:tcMar>
              <w:top w:w="80" w:type="dxa"/>
              <w:left w:w="100" w:type="dxa"/>
              <w:bottom w:w="80" w:type="dxa"/>
              <w:right w:w="100" w:type="dxa"/>
            </w:tcMar>
            <w:vAlign w:val="center"/>
          </w:tcPr>
          <w:p w14:paraId="0BB6390C" w14:textId="77777777" w:rsidR="005D4961" w:rsidRDefault="00E37B79">
            <w:pPr>
              <w:spacing w:before="80" w:after="80" w:line="280" w:lineRule="auto"/>
            </w:pPr>
            <w:r>
              <w:t>Pre-Call Ceremony / Convocation Management</w:t>
            </w:r>
          </w:p>
        </w:tc>
        <w:tc>
          <w:tcPr>
            <w:tcW w:w="1500" w:type="dxa"/>
            <w:shd w:val="clear" w:color="auto" w:fill="F5F7FB"/>
            <w:tcMar>
              <w:top w:w="80" w:type="dxa"/>
              <w:left w:w="100" w:type="dxa"/>
              <w:bottom w:w="80" w:type="dxa"/>
              <w:right w:w="100" w:type="dxa"/>
            </w:tcMar>
            <w:vAlign w:val="center"/>
          </w:tcPr>
          <w:p w14:paraId="68B7464B" w14:textId="77777777" w:rsidR="005D4961" w:rsidRDefault="00E37B79">
            <w:pPr>
              <w:spacing w:before="80" w:after="80" w:line="280" w:lineRule="auto"/>
            </w:pPr>
            <w:r>
              <w:rPr>
                <w:b/>
                <w:bCs/>
              </w:rPr>
              <w:t>GSL</w:t>
            </w:r>
          </w:p>
        </w:tc>
        <w:tc>
          <w:tcPr>
            <w:tcW w:w="1200" w:type="dxa"/>
            <w:shd w:val="clear" w:color="auto" w:fill="F5F7FB"/>
            <w:tcMar>
              <w:top w:w="80" w:type="dxa"/>
              <w:left w:w="100" w:type="dxa"/>
              <w:bottom w:w="80" w:type="dxa"/>
              <w:right w:w="100" w:type="dxa"/>
            </w:tcMar>
            <w:vAlign w:val="center"/>
          </w:tcPr>
          <w:p w14:paraId="5A108948" w14:textId="77777777" w:rsidR="005D4961" w:rsidRDefault="00E37B79">
            <w:pPr>
              <w:spacing w:before="80" w:after="80" w:line="280" w:lineRule="auto"/>
              <w:jc w:val="center"/>
            </w:pPr>
            <w:r>
              <w:t>C2</w:t>
            </w:r>
          </w:p>
        </w:tc>
        <w:tc>
          <w:tcPr>
            <w:tcW w:w="1200" w:type="dxa"/>
            <w:shd w:val="clear" w:color="auto" w:fill="F5F7FB"/>
            <w:tcMar>
              <w:top w:w="80" w:type="dxa"/>
              <w:left w:w="100" w:type="dxa"/>
              <w:bottom w:w="80" w:type="dxa"/>
              <w:right w:w="100" w:type="dxa"/>
            </w:tcMar>
            <w:vAlign w:val="center"/>
          </w:tcPr>
          <w:p w14:paraId="476F676C" w14:textId="77777777" w:rsidR="005D4961" w:rsidRDefault="00E37B79">
            <w:pPr>
              <w:spacing w:before="80" w:after="80" w:line="280" w:lineRule="auto"/>
              <w:jc w:val="center"/>
            </w:pPr>
            <w:r>
              <w:rPr>
                <w:b/>
                <w:bCs/>
                <w:color w:val="8B4513"/>
              </w:rPr>
              <w:t>Gap</w:t>
            </w:r>
          </w:p>
        </w:tc>
      </w:tr>
      <w:tr w:rsidR="005D4961" w14:paraId="37440608" w14:textId="77777777">
        <w:trPr>
          <w:cantSplit/>
        </w:trPr>
        <w:tc>
          <w:tcPr>
            <w:tcW w:w="900" w:type="dxa"/>
            <w:tcMar>
              <w:top w:w="80" w:type="dxa"/>
              <w:left w:w="100" w:type="dxa"/>
              <w:bottom w:w="80" w:type="dxa"/>
              <w:right w:w="100" w:type="dxa"/>
            </w:tcMar>
            <w:vAlign w:val="center"/>
          </w:tcPr>
          <w:p w14:paraId="724C9062" w14:textId="77777777" w:rsidR="005D4961" w:rsidRDefault="00E37B79">
            <w:pPr>
              <w:spacing w:before="80" w:after="80" w:line="280" w:lineRule="auto"/>
            </w:pPr>
            <w:r>
              <w:rPr>
                <w:b/>
                <w:bCs/>
              </w:rPr>
              <w:t>S041</w:t>
            </w:r>
          </w:p>
        </w:tc>
        <w:tc>
          <w:tcPr>
            <w:tcW w:w="4226" w:type="dxa"/>
            <w:tcMar>
              <w:top w:w="80" w:type="dxa"/>
              <w:left w:w="100" w:type="dxa"/>
              <w:bottom w:w="80" w:type="dxa"/>
              <w:right w:w="100" w:type="dxa"/>
            </w:tcMar>
            <w:vAlign w:val="center"/>
          </w:tcPr>
          <w:p w14:paraId="7E4BEC52" w14:textId="77777777" w:rsidR="005D4961" w:rsidRDefault="00E37B79">
            <w:pPr>
              <w:spacing w:before="80" w:after="80" w:line="280" w:lineRule="auto"/>
            </w:pPr>
            <w:r>
              <w:t>Attendance Module (System 04)</w:t>
            </w:r>
          </w:p>
        </w:tc>
        <w:tc>
          <w:tcPr>
            <w:tcW w:w="1500" w:type="dxa"/>
            <w:tcMar>
              <w:top w:w="80" w:type="dxa"/>
              <w:left w:w="100" w:type="dxa"/>
              <w:bottom w:w="80" w:type="dxa"/>
              <w:right w:w="100" w:type="dxa"/>
            </w:tcMar>
            <w:vAlign w:val="center"/>
          </w:tcPr>
          <w:p w14:paraId="41B5F535" w14:textId="77777777" w:rsidR="005D4961" w:rsidRDefault="00E37B79">
            <w:pPr>
              <w:spacing w:before="80" w:after="80" w:line="280" w:lineRule="auto"/>
            </w:pPr>
            <w:r>
              <w:rPr>
                <w:b/>
                <w:bCs/>
              </w:rPr>
              <w:t>CDT+GSL</w:t>
            </w:r>
          </w:p>
        </w:tc>
        <w:tc>
          <w:tcPr>
            <w:tcW w:w="1200" w:type="dxa"/>
            <w:tcMar>
              <w:top w:w="80" w:type="dxa"/>
              <w:left w:w="100" w:type="dxa"/>
              <w:bottom w:w="80" w:type="dxa"/>
              <w:right w:w="100" w:type="dxa"/>
            </w:tcMar>
            <w:vAlign w:val="center"/>
          </w:tcPr>
          <w:p w14:paraId="7C8CCFFC" w14:textId="77777777" w:rsidR="005D4961" w:rsidRDefault="00E37B79">
            <w:pPr>
              <w:spacing w:before="80" w:after="80" w:line="280" w:lineRule="auto"/>
              <w:jc w:val="center"/>
            </w:pPr>
            <w:r>
              <w:t>C2</w:t>
            </w:r>
          </w:p>
        </w:tc>
        <w:tc>
          <w:tcPr>
            <w:tcW w:w="1200" w:type="dxa"/>
            <w:tcMar>
              <w:top w:w="80" w:type="dxa"/>
              <w:left w:w="100" w:type="dxa"/>
              <w:bottom w:w="80" w:type="dxa"/>
              <w:right w:w="100" w:type="dxa"/>
            </w:tcMar>
            <w:vAlign w:val="center"/>
          </w:tcPr>
          <w:p w14:paraId="4113FFAA" w14:textId="77777777" w:rsidR="005D4961" w:rsidRDefault="00E37B79">
            <w:pPr>
              <w:spacing w:before="80" w:after="80" w:line="280" w:lineRule="auto"/>
              <w:jc w:val="center"/>
            </w:pPr>
            <w:r>
              <w:rPr>
                <w:b/>
                <w:bCs/>
                <w:color w:val="1F3864"/>
              </w:rPr>
              <w:t>DTI</w:t>
            </w:r>
          </w:p>
        </w:tc>
      </w:tr>
      <w:tr w:rsidR="005D4961" w14:paraId="5E020D01" w14:textId="77777777">
        <w:trPr>
          <w:cantSplit/>
        </w:trPr>
        <w:tc>
          <w:tcPr>
            <w:tcW w:w="900" w:type="dxa"/>
            <w:shd w:val="clear" w:color="auto" w:fill="F5F7FB"/>
            <w:tcMar>
              <w:top w:w="80" w:type="dxa"/>
              <w:left w:w="100" w:type="dxa"/>
              <w:bottom w:w="80" w:type="dxa"/>
              <w:right w:w="100" w:type="dxa"/>
            </w:tcMar>
            <w:vAlign w:val="center"/>
          </w:tcPr>
          <w:p w14:paraId="47A8429D" w14:textId="77777777" w:rsidR="005D4961" w:rsidRDefault="00E37B79">
            <w:pPr>
              <w:spacing w:before="80" w:after="80" w:line="280" w:lineRule="auto"/>
            </w:pPr>
            <w:r>
              <w:rPr>
                <w:b/>
                <w:bCs/>
              </w:rPr>
              <w:t>S042</w:t>
            </w:r>
          </w:p>
        </w:tc>
        <w:tc>
          <w:tcPr>
            <w:tcW w:w="4226" w:type="dxa"/>
            <w:shd w:val="clear" w:color="auto" w:fill="F5F7FB"/>
            <w:tcMar>
              <w:top w:w="80" w:type="dxa"/>
              <w:left w:w="100" w:type="dxa"/>
              <w:bottom w:w="80" w:type="dxa"/>
              <w:right w:w="100" w:type="dxa"/>
            </w:tcMar>
            <w:vAlign w:val="center"/>
          </w:tcPr>
          <w:p w14:paraId="1D10557B" w14:textId="77777777" w:rsidR="005D4961" w:rsidRDefault="00E37B79">
            <w:pPr>
              <w:spacing w:before="80" w:after="80" w:line="280" w:lineRule="auto"/>
            </w:pPr>
            <w:r>
              <w:t>Mentor–Mentee Pairing Platform</w:t>
            </w:r>
          </w:p>
        </w:tc>
        <w:tc>
          <w:tcPr>
            <w:tcW w:w="1500" w:type="dxa"/>
            <w:shd w:val="clear" w:color="auto" w:fill="F5F7FB"/>
            <w:tcMar>
              <w:top w:w="80" w:type="dxa"/>
              <w:left w:w="100" w:type="dxa"/>
              <w:bottom w:w="80" w:type="dxa"/>
              <w:right w:w="100" w:type="dxa"/>
            </w:tcMar>
            <w:vAlign w:val="center"/>
          </w:tcPr>
          <w:p w14:paraId="16AC1E5C" w14:textId="77777777" w:rsidR="005D4961" w:rsidRDefault="00E37B79">
            <w:pPr>
              <w:spacing w:before="80" w:after="80" w:line="280" w:lineRule="auto"/>
            </w:pPr>
            <w:r>
              <w:rPr>
                <w:b/>
                <w:bCs/>
              </w:rPr>
              <w:t>GSL</w:t>
            </w:r>
          </w:p>
        </w:tc>
        <w:tc>
          <w:tcPr>
            <w:tcW w:w="1200" w:type="dxa"/>
            <w:shd w:val="clear" w:color="auto" w:fill="F5F7FB"/>
            <w:tcMar>
              <w:top w:w="80" w:type="dxa"/>
              <w:left w:w="100" w:type="dxa"/>
              <w:bottom w:w="80" w:type="dxa"/>
              <w:right w:w="100" w:type="dxa"/>
            </w:tcMar>
            <w:vAlign w:val="center"/>
          </w:tcPr>
          <w:p w14:paraId="64157E9F" w14:textId="77777777" w:rsidR="005D4961" w:rsidRDefault="00E37B79">
            <w:pPr>
              <w:spacing w:before="80" w:after="80" w:line="280" w:lineRule="auto"/>
              <w:jc w:val="center"/>
            </w:pPr>
            <w:r>
              <w:t>C2</w:t>
            </w:r>
          </w:p>
        </w:tc>
        <w:tc>
          <w:tcPr>
            <w:tcW w:w="1200" w:type="dxa"/>
            <w:shd w:val="clear" w:color="auto" w:fill="F5F7FB"/>
            <w:tcMar>
              <w:top w:w="80" w:type="dxa"/>
              <w:left w:w="100" w:type="dxa"/>
              <w:bottom w:w="80" w:type="dxa"/>
              <w:right w:w="100" w:type="dxa"/>
            </w:tcMar>
            <w:vAlign w:val="center"/>
          </w:tcPr>
          <w:p w14:paraId="27A77361" w14:textId="77777777" w:rsidR="005D4961" w:rsidRDefault="00E37B79">
            <w:pPr>
              <w:spacing w:before="80" w:after="80" w:line="280" w:lineRule="auto"/>
              <w:jc w:val="center"/>
            </w:pPr>
            <w:r>
              <w:rPr>
                <w:b/>
                <w:bCs/>
                <w:color w:val="8B4513"/>
              </w:rPr>
              <w:t>Gap</w:t>
            </w:r>
          </w:p>
        </w:tc>
      </w:tr>
      <w:tr w:rsidR="005D4961" w14:paraId="5D2D0823" w14:textId="77777777">
        <w:trPr>
          <w:cantSplit/>
        </w:trPr>
        <w:tc>
          <w:tcPr>
            <w:tcW w:w="900" w:type="dxa"/>
            <w:tcMar>
              <w:top w:w="80" w:type="dxa"/>
              <w:left w:w="100" w:type="dxa"/>
              <w:bottom w:w="80" w:type="dxa"/>
              <w:right w:w="100" w:type="dxa"/>
            </w:tcMar>
            <w:vAlign w:val="center"/>
          </w:tcPr>
          <w:p w14:paraId="0FB9C51F" w14:textId="77777777" w:rsidR="005D4961" w:rsidRDefault="00E37B79">
            <w:pPr>
              <w:spacing w:before="80" w:after="80" w:line="280" w:lineRule="auto"/>
            </w:pPr>
            <w:r>
              <w:rPr>
                <w:b/>
                <w:bCs/>
              </w:rPr>
              <w:lastRenderedPageBreak/>
              <w:t>S045</w:t>
            </w:r>
          </w:p>
        </w:tc>
        <w:tc>
          <w:tcPr>
            <w:tcW w:w="4226" w:type="dxa"/>
            <w:tcMar>
              <w:top w:w="80" w:type="dxa"/>
              <w:left w:w="100" w:type="dxa"/>
              <w:bottom w:w="80" w:type="dxa"/>
              <w:right w:w="100" w:type="dxa"/>
            </w:tcMar>
            <w:vAlign w:val="center"/>
          </w:tcPr>
          <w:p w14:paraId="64CBDCFF" w14:textId="77777777" w:rsidR="005D4961" w:rsidRDefault="00E37B79">
            <w:pPr>
              <w:spacing w:before="80" w:after="80" w:line="280" w:lineRule="auto"/>
            </w:pPr>
            <w:r>
              <w:t>Examiner-of-Practice / Pupil-Master Register</w:t>
            </w:r>
          </w:p>
        </w:tc>
        <w:tc>
          <w:tcPr>
            <w:tcW w:w="1500" w:type="dxa"/>
            <w:tcMar>
              <w:top w:w="80" w:type="dxa"/>
              <w:left w:w="100" w:type="dxa"/>
              <w:bottom w:w="80" w:type="dxa"/>
              <w:right w:w="100" w:type="dxa"/>
            </w:tcMar>
            <w:vAlign w:val="center"/>
          </w:tcPr>
          <w:p w14:paraId="7BEA1F50" w14:textId="77777777" w:rsidR="005D4961" w:rsidRDefault="00E37B79">
            <w:pPr>
              <w:spacing w:before="80" w:after="80" w:line="280" w:lineRule="auto"/>
            </w:pPr>
            <w:r>
              <w:rPr>
                <w:b/>
                <w:bCs/>
              </w:rPr>
              <w:t>GSL</w:t>
            </w:r>
          </w:p>
        </w:tc>
        <w:tc>
          <w:tcPr>
            <w:tcW w:w="1200" w:type="dxa"/>
            <w:tcMar>
              <w:top w:w="80" w:type="dxa"/>
              <w:left w:w="100" w:type="dxa"/>
              <w:bottom w:w="80" w:type="dxa"/>
              <w:right w:w="100" w:type="dxa"/>
            </w:tcMar>
            <w:vAlign w:val="center"/>
          </w:tcPr>
          <w:p w14:paraId="5FC049DB" w14:textId="77777777" w:rsidR="005D4961" w:rsidRDefault="00E37B79">
            <w:pPr>
              <w:spacing w:before="80" w:after="80" w:line="280" w:lineRule="auto"/>
              <w:jc w:val="center"/>
            </w:pPr>
            <w:r>
              <w:t>C2</w:t>
            </w:r>
          </w:p>
        </w:tc>
        <w:tc>
          <w:tcPr>
            <w:tcW w:w="1200" w:type="dxa"/>
            <w:tcMar>
              <w:top w:w="80" w:type="dxa"/>
              <w:left w:w="100" w:type="dxa"/>
              <w:bottom w:w="80" w:type="dxa"/>
              <w:right w:w="100" w:type="dxa"/>
            </w:tcMar>
            <w:vAlign w:val="center"/>
          </w:tcPr>
          <w:p w14:paraId="6EDE31E5" w14:textId="77777777" w:rsidR="005D4961" w:rsidRDefault="00E37B79">
            <w:pPr>
              <w:spacing w:before="80" w:after="80" w:line="280" w:lineRule="auto"/>
              <w:jc w:val="center"/>
            </w:pPr>
            <w:r>
              <w:rPr>
                <w:b/>
                <w:bCs/>
                <w:color w:val="8B4513"/>
              </w:rPr>
              <w:t>Gap</w:t>
            </w:r>
          </w:p>
        </w:tc>
      </w:tr>
      <w:tr w:rsidR="005D4961" w14:paraId="6953223C" w14:textId="77777777">
        <w:trPr>
          <w:cantSplit/>
        </w:trPr>
        <w:tc>
          <w:tcPr>
            <w:tcW w:w="900" w:type="dxa"/>
            <w:shd w:val="clear" w:color="auto" w:fill="F5F7FB"/>
            <w:tcMar>
              <w:top w:w="80" w:type="dxa"/>
              <w:left w:w="100" w:type="dxa"/>
              <w:bottom w:w="80" w:type="dxa"/>
              <w:right w:w="100" w:type="dxa"/>
            </w:tcMar>
            <w:vAlign w:val="center"/>
          </w:tcPr>
          <w:p w14:paraId="239E20C6" w14:textId="77777777" w:rsidR="005D4961" w:rsidRDefault="00E37B79">
            <w:pPr>
              <w:spacing w:before="80" w:after="80" w:line="280" w:lineRule="auto"/>
            </w:pPr>
            <w:r>
              <w:rPr>
                <w:b/>
                <w:bCs/>
              </w:rPr>
              <w:t>S048bis_curr</w:t>
            </w:r>
          </w:p>
        </w:tc>
        <w:tc>
          <w:tcPr>
            <w:tcW w:w="4226" w:type="dxa"/>
            <w:shd w:val="clear" w:color="auto" w:fill="F5F7FB"/>
            <w:tcMar>
              <w:top w:w="80" w:type="dxa"/>
              <w:left w:w="100" w:type="dxa"/>
              <w:bottom w:w="80" w:type="dxa"/>
              <w:right w:w="100" w:type="dxa"/>
            </w:tcMar>
            <w:vAlign w:val="center"/>
          </w:tcPr>
          <w:p w14:paraId="045C21A7" w14:textId="77777777" w:rsidR="005D4961" w:rsidRDefault="00E37B79">
            <w:pPr>
              <w:spacing w:before="80" w:after="80" w:line="280" w:lineRule="auto"/>
            </w:pPr>
            <w:r>
              <w:t>Curriculum Mapping &amp; Outcomes Alignment Tool</w:t>
            </w:r>
          </w:p>
        </w:tc>
        <w:tc>
          <w:tcPr>
            <w:tcW w:w="1500" w:type="dxa"/>
            <w:shd w:val="clear" w:color="auto" w:fill="F5F7FB"/>
            <w:tcMar>
              <w:top w:w="80" w:type="dxa"/>
              <w:left w:w="100" w:type="dxa"/>
              <w:bottom w:w="80" w:type="dxa"/>
              <w:right w:w="100" w:type="dxa"/>
            </w:tcMar>
            <w:vAlign w:val="center"/>
          </w:tcPr>
          <w:p w14:paraId="5D83AF5A" w14:textId="77777777" w:rsidR="005D4961" w:rsidRDefault="00E37B79">
            <w:pPr>
              <w:spacing w:before="80" w:after="80" w:line="280" w:lineRule="auto"/>
            </w:pPr>
            <w:r>
              <w:rPr>
                <w:b/>
                <w:bCs/>
              </w:rPr>
              <w:t>CDT</w:t>
            </w:r>
          </w:p>
        </w:tc>
        <w:tc>
          <w:tcPr>
            <w:tcW w:w="1200" w:type="dxa"/>
            <w:shd w:val="clear" w:color="auto" w:fill="F5F7FB"/>
            <w:tcMar>
              <w:top w:w="80" w:type="dxa"/>
              <w:left w:w="100" w:type="dxa"/>
              <w:bottom w:w="80" w:type="dxa"/>
              <w:right w:w="100" w:type="dxa"/>
            </w:tcMar>
            <w:vAlign w:val="center"/>
          </w:tcPr>
          <w:p w14:paraId="1FEAE591" w14:textId="77777777" w:rsidR="005D4961" w:rsidRDefault="00E37B79">
            <w:pPr>
              <w:spacing w:before="80" w:after="80" w:line="280" w:lineRule="auto"/>
              <w:jc w:val="center"/>
            </w:pPr>
            <w:r>
              <w:t>C2</w:t>
            </w:r>
          </w:p>
        </w:tc>
        <w:tc>
          <w:tcPr>
            <w:tcW w:w="1200" w:type="dxa"/>
            <w:shd w:val="clear" w:color="auto" w:fill="F5F7FB"/>
            <w:tcMar>
              <w:top w:w="80" w:type="dxa"/>
              <w:left w:w="100" w:type="dxa"/>
              <w:bottom w:w="80" w:type="dxa"/>
              <w:right w:w="100" w:type="dxa"/>
            </w:tcMar>
            <w:vAlign w:val="center"/>
          </w:tcPr>
          <w:p w14:paraId="1175A54C" w14:textId="77777777" w:rsidR="005D4961" w:rsidRDefault="00E37B79">
            <w:pPr>
              <w:spacing w:before="80" w:after="80" w:line="280" w:lineRule="auto"/>
              <w:jc w:val="center"/>
            </w:pPr>
            <w:r>
              <w:rPr>
                <w:b/>
                <w:bCs/>
                <w:color w:val="8B4513"/>
              </w:rPr>
              <w:t>Gap</w:t>
            </w:r>
          </w:p>
        </w:tc>
      </w:tr>
      <w:tr w:rsidR="005D4961" w14:paraId="7238A84C" w14:textId="77777777">
        <w:trPr>
          <w:cantSplit/>
        </w:trPr>
        <w:tc>
          <w:tcPr>
            <w:tcW w:w="900" w:type="dxa"/>
            <w:tcMar>
              <w:top w:w="80" w:type="dxa"/>
              <w:left w:w="100" w:type="dxa"/>
              <w:bottom w:w="80" w:type="dxa"/>
              <w:right w:w="100" w:type="dxa"/>
            </w:tcMar>
            <w:vAlign w:val="center"/>
          </w:tcPr>
          <w:p w14:paraId="35553888" w14:textId="77777777" w:rsidR="005D4961" w:rsidRDefault="00E37B79">
            <w:pPr>
              <w:spacing w:before="80" w:after="80" w:line="280" w:lineRule="auto"/>
            </w:pPr>
            <w:r>
              <w:rPr>
                <w:b/>
                <w:bCs/>
              </w:rPr>
              <w:t>S049_curr</w:t>
            </w:r>
          </w:p>
        </w:tc>
        <w:tc>
          <w:tcPr>
            <w:tcW w:w="4226" w:type="dxa"/>
            <w:tcMar>
              <w:top w:w="80" w:type="dxa"/>
              <w:left w:w="100" w:type="dxa"/>
              <w:bottom w:w="80" w:type="dxa"/>
              <w:right w:w="100" w:type="dxa"/>
            </w:tcMar>
            <w:vAlign w:val="center"/>
          </w:tcPr>
          <w:p w14:paraId="21667FFE" w14:textId="77777777" w:rsidR="005D4961" w:rsidRDefault="00E37B79">
            <w:pPr>
              <w:spacing w:before="80" w:after="80" w:line="280" w:lineRule="auto"/>
            </w:pPr>
            <w:r>
              <w:t>Curriculum Version Control &amp; Diff Comparison</w:t>
            </w:r>
          </w:p>
        </w:tc>
        <w:tc>
          <w:tcPr>
            <w:tcW w:w="1500" w:type="dxa"/>
            <w:tcMar>
              <w:top w:w="80" w:type="dxa"/>
              <w:left w:w="100" w:type="dxa"/>
              <w:bottom w:w="80" w:type="dxa"/>
              <w:right w:w="100" w:type="dxa"/>
            </w:tcMar>
            <w:vAlign w:val="center"/>
          </w:tcPr>
          <w:p w14:paraId="7448EACB" w14:textId="77777777" w:rsidR="005D4961" w:rsidRDefault="00E37B79">
            <w:pPr>
              <w:spacing w:before="80" w:after="80" w:line="280" w:lineRule="auto"/>
            </w:pPr>
            <w:r>
              <w:rPr>
                <w:b/>
                <w:bCs/>
              </w:rPr>
              <w:t>CDT</w:t>
            </w:r>
          </w:p>
        </w:tc>
        <w:tc>
          <w:tcPr>
            <w:tcW w:w="1200" w:type="dxa"/>
            <w:tcMar>
              <w:top w:w="80" w:type="dxa"/>
              <w:left w:w="100" w:type="dxa"/>
              <w:bottom w:w="80" w:type="dxa"/>
              <w:right w:w="100" w:type="dxa"/>
            </w:tcMar>
            <w:vAlign w:val="center"/>
          </w:tcPr>
          <w:p w14:paraId="2C645E71" w14:textId="77777777" w:rsidR="005D4961" w:rsidRDefault="00E37B79">
            <w:pPr>
              <w:spacing w:before="80" w:after="80" w:line="280" w:lineRule="auto"/>
              <w:jc w:val="center"/>
            </w:pPr>
            <w:r>
              <w:t>C2</w:t>
            </w:r>
          </w:p>
        </w:tc>
        <w:tc>
          <w:tcPr>
            <w:tcW w:w="1200" w:type="dxa"/>
            <w:tcMar>
              <w:top w:w="80" w:type="dxa"/>
              <w:left w:w="100" w:type="dxa"/>
              <w:bottom w:w="80" w:type="dxa"/>
              <w:right w:w="100" w:type="dxa"/>
            </w:tcMar>
            <w:vAlign w:val="center"/>
          </w:tcPr>
          <w:p w14:paraId="2187CFB9" w14:textId="77777777" w:rsidR="005D4961" w:rsidRDefault="00E37B79">
            <w:pPr>
              <w:spacing w:before="80" w:after="80" w:line="280" w:lineRule="auto"/>
              <w:jc w:val="center"/>
            </w:pPr>
            <w:r>
              <w:rPr>
                <w:b/>
                <w:bCs/>
                <w:color w:val="8B4513"/>
              </w:rPr>
              <w:t>Gap</w:t>
            </w:r>
          </w:p>
        </w:tc>
      </w:tr>
      <w:tr w:rsidR="005D4961" w14:paraId="4E67F5E6" w14:textId="77777777">
        <w:trPr>
          <w:cantSplit/>
        </w:trPr>
        <w:tc>
          <w:tcPr>
            <w:tcW w:w="900" w:type="dxa"/>
            <w:shd w:val="clear" w:color="auto" w:fill="F5F7FB"/>
            <w:tcMar>
              <w:top w:w="80" w:type="dxa"/>
              <w:left w:w="100" w:type="dxa"/>
              <w:bottom w:w="80" w:type="dxa"/>
              <w:right w:w="100" w:type="dxa"/>
            </w:tcMar>
            <w:vAlign w:val="center"/>
          </w:tcPr>
          <w:p w14:paraId="029D5F61" w14:textId="77777777" w:rsidR="005D4961" w:rsidRDefault="00E37B79">
            <w:pPr>
              <w:spacing w:before="80" w:after="80" w:line="280" w:lineRule="auto"/>
            </w:pPr>
            <w:r>
              <w:rPr>
                <w:b/>
                <w:bCs/>
              </w:rPr>
              <w:t>S051_curr</w:t>
            </w:r>
          </w:p>
        </w:tc>
        <w:tc>
          <w:tcPr>
            <w:tcW w:w="4226" w:type="dxa"/>
            <w:shd w:val="clear" w:color="auto" w:fill="F5F7FB"/>
            <w:tcMar>
              <w:top w:w="80" w:type="dxa"/>
              <w:left w:w="100" w:type="dxa"/>
              <w:bottom w:w="80" w:type="dxa"/>
              <w:right w:w="100" w:type="dxa"/>
            </w:tcMar>
            <w:vAlign w:val="center"/>
          </w:tcPr>
          <w:p w14:paraId="6A60B1C6" w14:textId="77777777" w:rsidR="005D4961" w:rsidRDefault="00E37B79">
            <w:pPr>
              <w:spacing w:before="80" w:after="80" w:line="280" w:lineRule="auto"/>
            </w:pPr>
            <w:r>
              <w:t>Stakeholder Consultation &amp; Public-Comment Portal</w:t>
            </w:r>
          </w:p>
        </w:tc>
        <w:tc>
          <w:tcPr>
            <w:tcW w:w="1500" w:type="dxa"/>
            <w:shd w:val="clear" w:color="auto" w:fill="F5F7FB"/>
            <w:tcMar>
              <w:top w:w="80" w:type="dxa"/>
              <w:left w:w="100" w:type="dxa"/>
              <w:bottom w:w="80" w:type="dxa"/>
              <w:right w:w="100" w:type="dxa"/>
            </w:tcMar>
            <w:vAlign w:val="center"/>
          </w:tcPr>
          <w:p w14:paraId="1A90F936" w14:textId="77777777" w:rsidR="005D4961" w:rsidRDefault="00E37B79">
            <w:pPr>
              <w:spacing w:before="80" w:after="80" w:line="280" w:lineRule="auto"/>
            </w:pPr>
            <w:r>
              <w:rPr>
                <w:b/>
                <w:bCs/>
              </w:rPr>
              <w:t>CDT</w:t>
            </w:r>
          </w:p>
        </w:tc>
        <w:tc>
          <w:tcPr>
            <w:tcW w:w="1200" w:type="dxa"/>
            <w:shd w:val="clear" w:color="auto" w:fill="F5F7FB"/>
            <w:tcMar>
              <w:top w:w="80" w:type="dxa"/>
              <w:left w:w="100" w:type="dxa"/>
              <w:bottom w:w="80" w:type="dxa"/>
              <w:right w:w="100" w:type="dxa"/>
            </w:tcMar>
            <w:vAlign w:val="center"/>
          </w:tcPr>
          <w:p w14:paraId="46B555E6" w14:textId="77777777" w:rsidR="005D4961" w:rsidRDefault="00E37B79">
            <w:pPr>
              <w:spacing w:before="80" w:after="80" w:line="280" w:lineRule="auto"/>
              <w:jc w:val="center"/>
            </w:pPr>
            <w:r>
              <w:t>C2</w:t>
            </w:r>
          </w:p>
        </w:tc>
        <w:tc>
          <w:tcPr>
            <w:tcW w:w="1200" w:type="dxa"/>
            <w:shd w:val="clear" w:color="auto" w:fill="F5F7FB"/>
            <w:tcMar>
              <w:top w:w="80" w:type="dxa"/>
              <w:left w:w="100" w:type="dxa"/>
              <w:bottom w:w="80" w:type="dxa"/>
              <w:right w:w="100" w:type="dxa"/>
            </w:tcMar>
            <w:vAlign w:val="center"/>
          </w:tcPr>
          <w:p w14:paraId="35AD24C2" w14:textId="77777777" w:rsidR="005D4961" w:rsidRDefault="00E37B79">
            <w:pPr>
              <w:spacing w:before="80" w:after="80" w:line="280" w:lineRule="auto"/>
              <w:jc w:val="center"/>
            </w:pPr>
            <w:r>
              <w:rPr>
                <w:b/>
                <w:bCs/>
                <w:color w:val="8B4513"/>
              </w:rPr>
              <w:t>Gap</w:t>
            </w:r>
          </w:p>
        </w:tc>
      </w:tr>
      <w:tr w:rsidR="005D4961" w14:paraId="360D8AB0" w14:textId="77777777">
        <w:trPr>
          <w:cantSplit/>
        </w:trPr>
        <w:tc>
          <w:tcPr>
            <w:tcW w:w="900" w:type="dxa"/>
            <w:tcMar>
              <w:top w:w="80" w:type="dxa"/>
              <w:left w:w="100" w:type="dxa"/>
              <w:bottom w:w="80" w:type="dxa"/>
              <w:right w:w="100" w:type="dxa"/>
            </w:tcMar>
            <w:vAlign w:val="center"/>
          </w:tcPr>
          <w:p w14:paraId="05516714" w14:textId="77777777" w:rsidR="005D4961" w:rsidRDefault="00E37B79">
            <w:pPr>
              <w:spacing w:before="80" w:after="80" w:line="280" w:lineRule="auto"/>
            </w:pPr>
            <w:r>
              <w:rPr>
                <w:b/>
                <w:bCs/>
              </w:rPr>
              <w:t>S052_curr</w:t>
            </w:r>
          </w:p>
        </w:tc>
        <w:tc>
          <w:tcPr>
            <w:tcW w:w="4226" w:type="dxa"/>
            <w:tcMar>
              <w:top w:w="80" w:type="dxa"/>
              <w:left w:w="100" w:type="dxa"/>
              <w:bottom w:w="80" w:type="dxa"/>
              <w:right w:w="100" w:type="dxa"/>
            </w:tcMar>
            <w:vAlign w:val="center"/>
          </w:tcPr>
          <w:p w14:paraId="1EEC1AAC" w14:textId="77777777" w:rsidR="005D4961" w:rsidRDefault="00E37B79">
            <w:pPr>
              <w:spacing w:before="80" w:after="80" w:line="280" w:lineRule="auto"/>
            </w:pPr>
            <w:r>
              <w:t>Continuing Legal Education (CLE) Credit Tracker</w:t>
            </w:r>
          </w:p>
        </w:tc>
        <w:tc>
          <w:tcPr>
            <w:tcW w:w="1500" w:type="dxa"/>
            <w:tcMar>
              <w:top w:w="80" w:type="dxa"/>
              <w:left w:w="100" w:type="dxa"/>
              <w:bottom w:w="80" w:type="dxa"/>
              <w:right w:w="100" w:type="dxa"/>
            </w:tcMar>
            <w:vAlign w:val="center"/>
          </w:tcPr>
          <w:p w14:paraId="62C7F8FF" w14:textId="77777777" w:rsidR="005D4961" w:rsidRDefault="00E37B79">
            <w:pPr>
              <w:spacing w:before="80" w:after="80" w:line="280" w:lineRule="auto"/>
            </w:pPr>
            <w:r>
              <w:rPr>
                <w:b/>
                <w:bCs/>
              </w:rPr>
              <w:t>CDT+GSL</w:t>
            </w:r>
          </w:p>
        </w:tc>
        <w:tc>
          <w:tcPr>
            <w:tcW w:w="1200" w:type="dxa"/>
            <w:tcMar>
              <w:top w:w="80" w:type="dxa"/>
              <w:left w:w="100" w:type="dxa"/>
              <w:bottom w:w="80" w:type="dxa"/>
              <w:right w:w="100" w:type="dxa"/>
            </w:tcMar>
            <w:vAlign w:val="center"/>
          </w:tcPr>
          <w:p w14:paraId="2CA8378A" w14:textId="77777777" w:rsidR="005D4961" w:rsidRDefault="00E37B79">
            <w:pPr>
              <w:spacing w:before="80" w:after="80" w:line="280" w:lineRule="auto"/>
              <w:jc w:val="center"/>
            </w:pPr>
            <w:r>
              <w:t>C2</w:t>
            </w:r>
          </w:p>
        </w:tc>
        <w:tc>
          <w:tcPr>
            <w:tcW w:w="1200" w:type="dxa"/>
            <w:tcMar>
              <w:top w:w="80" w:type="dxa"/>
              <w:left w:w="100" w:type="dxa"/>
              <w:bottom w:w="80" w:type="dxa"/>
              <w:right w:w="100" w:type="dxa"/>
            </w:tcMar>
            <w:vAlign w:val="center"/>
          </w:tcPr>
          <w:p w14:paraId="4C6767FF" w14:textId="77777777" w:rsidR="005D4961" w:rsidRDefault="00E37B79">
            <w:pPr>
              <w:spacing w:before="80" w:after="80" w:line="280" w:lineRule="auto"/>
              <w:jc w:val="center"/>
            </w:pPr>
            <w:r>
              <w:rPr>
                <w:b/>
                <w:bCs/>
                <w:color w:val="8B4513"/>
              </w:rPr>
              <w:t>Gap</w:t>
            </w:r>
          </w:p>
        </w:tc>
      </w:tr>
      <w:tr w:rsidR="005D4961" w14:paraId="5F4D9683" w14:textId="77777777">
        <w:trPr>
          <w:cantSplit/>
        </w:trPr>
        <w:tc>
          <w:tcPr>
            <w:tcW w:w="900" w:type="dxa"/>
            <w:shd w:val="clear" w:color="auto" w:fill="F5F7FB"/>
            <w:tcMar>
              <w:top w:w="80" w:type="dxa"/>
              <w:left w:w="100" w:type="dxa"/>
              <w:bottom w:w="80" w:type="dxa"/>
              <w:right w:w="100" w:type="dxa"/>
            </w:tcMar>
            <w:vAlign w:val="center"/>
          </w:tcPr>
          <w:p w14:paraId="408E4EBD" w14:textId="77777777" w:rsidR="005D4961" w:rsidRDefault="00E37B79">
            <w:pPr>
              <w:spacing w:before="80" w:after="80" w:line="280" w:lineRule="auto"/>
            </w:pPr>
            <w:r>
              <w:rPr>
                <w:b/>
                <w:bCs/>
              </w:rPr>
              <w:t>S053_curr</w:t>
            </w:r>
          </w:p>
        </w:tc>
        <w:tc>
          <w:tcPr>
            <w:tcW w:w="4226" w:type="dxa"/>
            <w:shd w:val="clear" w:color="auto" w:fill="F5F7FB"/>
            <w:tcMar>
              <w:top w:w="80" w:type="dxa"/>
              <w:left w:w="100" w:type="dxa"/>
              <w:bottom w:w="80" w:type="dxa"/>
              <w:right w:w="100" w:type="dxa"/>
            </w:tcMar>
            <w:vAlign w:val="center"/>
          </w:tcPr>
          <w:p w14:paraId="2E6F8978" w14:textId="77777777" w:rsidR="005D4961" w:rsidRDefault="00E37B79">
            <w:pPr>
              <w:spacing w:before="80" w:after="80" w:line="280" w:lineRule="auto"/>
            </w:pPr>
            <w:r>
              <w:t>Knowledge Management &amp; Subject-Matter-Expert (SME) Directory</w:t>
            </w:r>
          </w:p>
        </w:tc>
        <w:tc>
          <w:tcPr>
            <w:tcW w:w="1500" w:type="dxa"/>
            <w:shd w:val="clear" w:color="auto" w:fill="F5F7FB"/>
            <w:tcMar>
              <w:top w:w="80" w:type="dxa"/>
              <w:left w:w="100" w:type="dxa"/>
              <w:bottom w:w="80" w:type="dxa"/>
              <w:right w:w="100" w:type="dxa"/>
            </w:tcMar>
            <w:vAlign w:val="center"/>
          </w:tcPr>
          <w:p w14:paraId="07F98E26" w14:textId="77777777" w:rsidR="005D4961" w:rsidRDefault="00E37B79">
            <w:pPr>
              <w:spacing w:before="80" w:after="80" w:line="280" w:lineRule="auto"/>
            </w:pPr>
            <w:r>
              <w:rPr>
                <w:b/>
                <w:bCs/>
              </w:rPr>
              <w:t>CDT</w:t>
            </w:r>
          </w:p>
        </w:tc>
        <w:tc>
          <w:tcPr>
            <w:tcW w:w="1200" w:type="dxa"/>
            <w:shd w:val="clear" w:color="auto" w:fill="F5F7FB"/>
            <w:tcMar>
              <w:top w:w="80" w:type="dxa"/>
              <w:left w:w="100" w:type="dxa"/>
              <w:bottom w:w="80" w:type="dxa"/>
              <w:right w:w="100" w:type="dxa"/>
            </w:tcMar>
            <w:vAlign w:val="center"/>
          </w:tcPr>
          <w:p w14:paraId="0BCEFB36" w14:textId="77777777" w:rsidR="005D4961" w:rsidRDefault="00E37B79">
            <w:pPr>
              <w:spacing w:before="80" w:after="80" w:line="280" w:lineRule="auto"/>
              <w:jc w:val="center"/>
            </w:pPr>
            <w:r>
              <w:t>C2</w:t>
            </w:r>
          </w:p>
        </w:tc>
        <w:tc>
          <w:tcPr>
            <w:tcW w:w="1200" w:type="dxa"/>
            <w:shd w:val="clear" w:color="auto" w:fill="F5F7FB"/>
            <w:tcMar>
              <w:top w:w="80" w:type="dxa"/>
              <w:left w:w="100" w:type="dxa"/>
              <w:bottom w:w="80" w:type="dxa"/>
              <w:right w:w="100" w:type="dxa"/>
            </w:tcMar>
            <w:vAlign w:val="center"/>
          </w:tcPr>
          <w:p w14:paraId="1E87EAF6" w14:textId="77777777" w:rsidR="005D4961" w:rsidRDefault="00E37B79">
            <w:pPr>
              <w:spacing w:before="80" w:after="80" w:line="280" w:lineRule="auto"/>
              <w:jc w:val="center"/>
            </w:pPr>
            <w:r>
              <w:rPr>
                <w:b/>
                <w:bCs/>
                <w:color w:val="8B4513"/>
              </w:rPr>
              <w:t>Gap</w:t>
            </w:r>
          </w:p>
        </w:tc>
      </w:tr>
      <w:tr w:rsidR="005D4961" w14:paraId="7AE6A6FB" w14:textId="77777777">
        <w:trPr>
          <w:cantSplit/>
        </w:trPr>
        <w:tc>
          <w:tcPr>
            <w:tcW w:w="900" w:type="dxa"/>
            <w:tcMar>
              <w:top w:w="80" w:type="dxa"/>
              <w:left w:w="100" w:type="dxa"/>
              <w:bottom w:w="80" w:type="dxa"/>
              <w:right w:w="100" w:type="dxa"/>
            </w:tcMar>
            <w:vAlign w:val="center"/>
          </w:tcPr>
          <w:p w14:paraId="3E9413CE" w14:textId="77777777" w:rsidR="005D4961" w:rsidRDefault="00E37B79">
            <w:pPr>
              <w:spacing w:before="80" w:after="80" w:line="280" w:lineRule="auto"/>
            </w:pPr>
            <w:r>
              <w:rPr>
                <w:b/>
                <w:bCs/>
              </w:rPr>
              <w:t>S065</w:t>
            </w:r>
          </w:p>
        </w:tc>
        <w:tc>
          <w:tcPr>
            <w:tcW w:w="4226" w:type="dxa"/>
            <w:tcMar>
              <w:top w:w="80" w:type="dxa"/>
              <w:left w:w="100" w:type="dxa"/>
              <w:bottom w:w="80" w:type="dxa"/>
              <w:right w:w="100" w:type="dxa"/>
            </w:tcMar>
            <w:vAlign w:val="center"/>
          </w:tcPr>
          <w:p w14:paraId="51C8951C" w14:textId="77777777" w:rsidR="005D4961" w:rsidRDefault="00E37B79">
            <w:pPr>
              <w:spacing w:before="80" w:after="80" w:line="280" w:lineRule="auto"/>
            </w:pPr>
            <w:r>
              <w:t>OSCE / Practical-Skills Assessment Tracker</w:t>
            </w:r>
          </w:p>
        </w:tc>
        <w:tc>
          <w:tcPr>
            <w:tcW w:w="1500" w:type="dxa"/>
            <w:tcMar>
              <w:top w:w="80" w:type="dxa"/>
              <w:left w:w="100" w:type="dxa"/>
              <w:bottom w:w="80" w:type="dxa"/>
              <w:right w:w="100" w:type="dxa"/>
            </w:tcMar>
            <w:vAlign w:val="center"/>
          </w:tcPr>
          <w:p w14:paraId="170D33C2" w14:textId="77777777" w:rsidR="005D4961" w:rsidRDefault="00E37B79">
            <w:pPr>
              <w:spacing w:before="80" w:after="80" w:line="280" w:lineRule="auto"/>
            </w:pPr>
            <w:r>
              <w:rPr>
                <w:b/>
                <w:bCs/>
              </w:rPr>
              <w:t>CDT</w:t>
            </w:r>
          </w:p>
        </w:tc>
        <w:tc>
          <w:tcPr>
            <w:tcW w:w="1200" w:type="dxa"/>
            <w:tcMar>
              <w:top w:w="80" w:type="dxa"/>
              <w:left w:w="100" w:type="dxa"/>
              <w:bottom w:w="80" w:type="dxa"/>
              <w:right w:w="100" w:type="dxa"/>
            </w:tcMar>
            <w:vAlign w:val="center"/>
          </w:tcPr>
          <w:p w14:paraId="7087521F" w14:textId="77777777" w:rsidR="005D4961" w:rsidRDefault="00E37B79">
            <w:pPr>
              <w:spacing w:before="80" w:after="80" w:line="280" w:lineRule="auto"/>
              <w:jc w:val="center"/>
            </w:pPr>
            <w:r>
              <w:t>C3</w:t>
            </w:r>
          </w:p>
        </w:tc>
        <w:tc>
          <w:tcPr>
            <w:tcW w:w="1200" w:type="dxa"/>
            <w:tcMar>
              <w:top w:w="80" w:type="dxa"/>
              <w:left w:w="100" w:type="dxa"/>
              <w:bottom w:w="80" w:type="dxa"/>
              <w:right w:w="100" w:type="dxa"/>
            </w:tcMar>
            <w:vAlign w:val="center"/>
          </w:tcPr>
          <w:p w14:paraId="12665564" w14:textId="77777777" w:rsidR="005D4961" w:rsidRDefault="00E37B79">
            <w:pPr>
              <w:spacing w:before="80" w:after="80" w:line="280" w:lineRule="auto"/>
              <w:jc w:val="center"/>
            </w:pPr>
            <w:r>
              <w:rPr>
                <w:b/>
                <w:bCs/>
                <w:color w:val="8B4513"/>
              </w:rPr>
              <w:t>Gap</w:t>
            </w:r>
          </w:p>
        </w:tc>
      </w:tr>
      <w:tr w:rsidR="005D4961" w14:paraId="384F0A49" w14:textId="77777777">
        <w:trPr>
          <w:cantSplit/>
        </w:trPr>
        <w:tc>
          <w:tcPr>
            <w:tcW w:w="900" w:type="dxa"/>
            <w:shd w:val="clear" w:color="auto" w:fill="F5F7FB"/>
            <w:tcMar>
              <w:top w:w="80" w:type="dxa"/>
              <w:left w:w="100" w:type="dxa"/>
              <w:bottom w:w="80" w:type="dxa"/>
              <w:right w:w="100" w:type="dxa"/>
            </w:tcMar>
            <w:vAlign w:val="center"/>
          </w:tcPr>
          <w:p w14:paraId="7DA0DA39" w14:textId="77777777" w:rsidR="005D4961" w:rsidRDefault="00E37B79">
            <w:pPr>
              <w:spacing w:before="80" w:after="80" w:line="280" w:lineRule="auto"/>
            </w:pPr>
            <w:r>
              <w:rPr>
                <w:b/>
                <w:bCs/>
              </w:rPr>
              <w:t>S066</w:t>
            </w:r>
          </w:p>
        </w:tc>
        <w:tc>
          <w:tcPr>
            <w:tcW w:w="4226" w:type="dxa"/>
            <w:shd w:val="clear" w:color="auto" w:fill="F5F7FB"/>
            <w:tcMar>
              <w:top w:w="80" w:type="dxa"/>
              <w:left w:w="100" w:type="dxa"/>
              <w:bottom w:w="80" w:type="dxa"/>
              <w:right w:w="100" w:type="dxa"/>
            </w:tcMar>
            <w:vAlign w:val="center"/>
          </w:tcPr>
          <w:p w14:paraId="1EE0C441" w14:textId="77777777" w:rsidR="005D4961" w:rsidRDefault="00E37B79">
            <w:pPr>
              <w:spacing w:before="80" w:after="80" w:line="280" w:lineRule="auto"/>
            </w:pPr>
            <w:r>
              <w:t>Plagiarism &amp; AI-Content Detection Service</w:t>
            </w:r>
          </w:p>
        </w:tc>
        <w:tc>
          <w:tcPr>
            <w:tcW w:w="1500" w:type="dxa"/>
            <w:shd w:val="clear" w:color="auto" w:fill="F5F7FB"/>
            <w:tcMar>
              <w:top w:w="80" w:type="dxa"/>
              <w:left w:w="100" w:type="dxa"/>
              <w:bottom w:w="80" w:type="dxa"/>
              <w:right w:w="100" w:type="dxa"/>
            </w:tcMar>
            <w:vAlign w:val="center"/>
          </w:tcPr>
          <w:p w14:paraId="2FD5BBB8" w14:textId="77777777" w:rsidR="005D4961" w:rsidRDefault="00E37B79">
            <w:pPr>
              <w:spacing w:before="80" w:after="80" w:line="280" w:lineRule="auto"/>
            </w:pPr>
            <w:r>
              <w:rPr>
                <w:b/>
                <w:bCs/>
              </w:rPr>
              <w:t>CDT</w:t>
            </w:r>
          </w:p>
        </w:tc>
        <w:tc>
          <w:tcPr>
            <w:tcW w:w="1200" w:type="dxa"/>
            <w:shd w:val="clear" w:color="auto" w:fill="F5F7FB"/>
            <w:tcMar>
              <w:top w:w="80" w:type="dxa"/>
              <w:left w:w="100" w:type="dxa"/>
              <w:bottom w:w="80" w:type="dxa"/>
              <w:right w:w="100" w:type="dxa"/>
            </w:tcMar>
            <w:vAlign w:val="center"/>
          </w:tcPr>
          <w:p w14:paraId="358F4DF9" w14:textId="77777777" w:rsidR="005D4961" w:rsidRDefault="00E37B79">
            <w:pPr>
              <w:spacing w:before="80" w:after="80" w:line="280" w:lineRule="auto"/>
              <w:jc w:val="center"/>
            </w:pPr>
            <w:r>
              <w:t>C3</w:t>
            </w:r>
          </w:p>
        </w:tc>
        <w:tc>
          <w:tcPr>
            <w:tcW w:w="1200" w:type="dxa"/>
            <w:shd w:val="clear" w:color="auto" w:fill="F5F7FB"/>
            <w:tcMar>
              <w:top w:w="80" w:type="dxa"/>
              <w:left w:w="100" w:type="dxa"/>
              <w:bottom w:w="80" w:type="dxa"/>
              <w:right w:w="100" w:type="dxa"/>
            </w:tcMar>
            <w:vAlign w:val="center"/>
          </w:tcPr>
          <w:p w14:paraId="55AF11E9" w14:textId="77777777" w:rsidR="005D4961" w:rsidRDefault="00E37B79">
            <w:pPr>
              <w:spacing w:before="80" w:after="80" w:line="280" w:lineRule="auto"/>
              <w:jc w:val="center"/>
            </w:pPr>
            <w:r>
              <w:rPr>
                <w:b/>
                <w:bCs/>
                <w:color w:val="8B4513"/>
              </w:rPr>
              <w:t>Gap</w:t>
            </w:r>
          </w:p>
        </w:tc>
      </w:tr>
      <w:tr w:rsidR="005D4961" w14:paraId="3AB59CB2" w14:textId="77777777">
        <w:trPr>
          <w:cantSplit/>
        </w:trPr>
        <w:tc>
          <w:tcPr>
            <w:tcW w:w="900" w:type="dxa"/>
            <w:tcMar>
              <w:top w:w="80" w:type="dxa"/>
              <w:left w:w="100" w:type="dxa"/>
              <w:bottom w:w="80" w:type="dxa"/>
              <w:right w:w="100" w:type="dxa"/>
            </w:tcMar>
            <w:vAlign w:val="center"/>
          </w:tcPr>
          <w:p w14:paraId="4B4A68E9" w14:textId="77777777" w:rsidR="005D4961" w:rsidRDefault="00E37B79">
            <w:pPr>
              <w:spacing w:before="80" w:after="80" w:line="280" w:lineRule="auto"/>
            </w:pPr>
            <w:r>
              <w:rPr>
                <w:b/>
                <w:bCs/>
              </w:rPr>
              <w:t>S078</w:t>
            </w:r>
          </w:p>
        </w:tc>
        <w:tc>
          <w:tcPr>
            <w:tcW w:w="4226" w:type="dxa"/>
            <w:tcMar>
              <w:top w:w="80" w:type="dxa"/>
              <w:left w:w="100" w:type="dxa"/>
              <w:bottom w:w="80" w:type="dxa"/>
              <w:right w:w="100" w:type="dxa"/>
            </w:tcMar>
            <w:vAlign w:val="center"/>
          </w:tcPr>
          <w:p w14:paraId="00A79D0C" w14:textId="77777777" w:rsidR="005D4961" w:rsidRDefault="00E37B79">
            <w:pPr>
              <w:spacing w:before="80" w:after="80" w:line="280" w:lineRule="auto"/>
            </w:pPr>
            <w:r>
              <w:t>Events Management System (System 08)</w:t>
            </w:r>
          </w:p>
        </w:tc>
        <w:tc>
          <w:tcPr>
            <w:tcW w:w="1500" w:type="dxa"/>
            <w:tcMar>
              <w:top w:w="80" w:type="dxa"/>
              <w:left w:w="100" w:type="dxa"/>
              <w:bottom w:w="80" w:type="dxa"/>
              <w:right w:w="100" w:type="dxa"/>
            </w:tcMar>
            <w:vAlign w:val="center"/>
          </w:tcPr>
          <w:p w14:paraId="39408623" w14:textId="77777777" w:rsidR="005D4961" w:rsidRDefault="00E37B79">
            <w:pPr>
              <w:spacing w:before="80" w:after="80" w:line="280" w:lineRule="auto"/>
            </w:pPr>
            <w:r>
              <w:rPr>
                <w:b/>
                <w:bCs/>
              </w:rPr>
              <w:t>CCP+F&amp;L</w:t>
            </w:r>
          </w:p>
        </w:tc>
        <w:tc>
          <w:tcPr>
            <w:tcW w:w="1200" w:type="dxa"/>
            <w:tcMar>
              <w:top w:w="80" w:type="dxa"/>
              <w:left w:w="100" w:type="dxa"/>
              <w:bottom w:w="80" w:type="dxa"/>
              <w:right w:w="100" w:type="dxa"/>
            </w:tcMar>
            <w:vAlign w:val="center"/>
          </w:tcPr>
          <w:p w14:paraId="7B66D011" w14:textId="77777777" w:rsidR="005D4961" w:rsidRDefault="00E37B79">
            <w:pPr>
              <w:spacing w:before="80" w:after="80" w:line="280" w:lineRule="auto"/>
              <w:jc w:val="center"/>
            </w:pPr>
            <w:r>
              <w:t>C6</w:t>
            </w:r>
          </w:p>
        </w:tc>
        <w:tc>
          <w:tcPr>
            <w:tcW w:w="1200" w:type="dxa"/>
            <w:tcMar>
              <w:top w:w="80" w:type="dxa"/>
              <w:left w:w="100" w:type="dxa"/>
              <w:bottom w:w="80" w:type="dxa"/>
              <w:right w:w="100" w:type="dxa"/>
            </w:tcMar>
            <w:vAlign w:val="center"/>
          </w:tcPr>
          <w:p w14:paraId="3249224C" w14:textId="77777777" w:rsidR="005D4961" w:rsidRDefault="00E37B79">
            <w:pPr>
              <w:spacing w:before="80" w:after="80" w:line="280" w:lineRule="auto"/>
              <w:jc w:val="center"/>
            </w:pPr>
            <w:r>
              <w:rPr>
                <w:b/>
                <w:bCs/>
                <w:color w:val="1F3864"/>
              </w:rPr>
              <w:t>DTI</w:t>
            </w:r>
          </w:p>
        </w:tc>
      </w:tr>
      <w:tr w:rsidR="005D4961" w14:paraId="6D0AAD28" w14:textId="77777777">
        <w:trPr>
          <w:cantSplit/>
        </w:trPr>
        <w:tc>
          <w:tcPr>
            <w:tcW w:w="900" w:type="dxa"/>
            <w:shd w:val="clear" w:color="auto" w:fill="F5F7FB"/>
            <w:tcMar>
              <w:top w:w="80" w:type="dxa"/>
              <w:left w:w="100" w:type="dxa"/>
              <w:bottom w:w="80" w:type="dxa"/>
              <w:right w:w="100" w:type="dxa"/>
            </w:tcMar>
            <w:vAlign w:val="center"/>
          </w:tcPr>
          <w:p w14:paraId="64491F65" w14:textId="77777777" w:rsidR="005D4961" w:rsidRDefault="00E37B79">
            <w:pPr>
              <w:spacing w:before="80" w:after="80" w:line="280" w:lineRule="auto"/>
            </w:pPr>
            <w:r>
              <w:rPr>
                <w:b/>
                <w:bCs/>
              </w:rPr>
              <w:t>S079</w:t>
            </w:r>
          </w:p>
        </w:tc>
        <w:tc>
          <w:tcPr>
            <w:tcW w:w="4226" w:type="dxa"/>
            <w:shd w:val="clear" w:color="auto" w:fill="F5F7FB"/>
            <w:tcMar>
              <w:top w:w="80" w:type="dxa"/>
              <w:left w:w="100" w:type="dxa"/>
              <w:bottom w:w="80" w:type="dxa"/>
              <w:right w:w="100" w:type="dxa"/>
            </w:tcMar>
            <w:vAlign w:val="center"/>
          </w:tcPr>
          <w:p w14:paraId="64465183" w14:textId="77777777" w:rsidR="005D4961" w:rsidRDefault="00E37B79">
            <w:pPr>
              <w:spacing w:before="80" w:after="80" w:line="280" w:lineRule="auto"/>
            </w:pPr>
            <w:r>
              <w:t>Social-Media Management &amp; Listening</w:t>
            </w:r>
          </w:p>
        </w:tc>
        <w:tc>
          <w:tcPr>
            <w:tcW w:w="1500" w:type="dxa"/>
            <w:shd w:val="clear" w:color="auto" w:fill="F5F7FB"/>
            <w:tcMar>
              <w:top w:w="80" w:type="dxa"/>
              <w:left w:w="100" w:type="dxa"/>
              <w:bottom w:w="80" w:type="dxa"/>
              <w:right w:w="100" w:type="dxa"/>
            </w:tcMar>
            <w:vAlign w:val="center"/>
          </w:tcPr>
          <w:p w14:paraId="78B1F709" w14:textId="77777777" w:rsidR="005D4961" w:rsidRDefault="00E37B79">
            <w:pPr>
              <w:spacing w:before="80" w:after="80" w:line="280" w:lineRule="auto"/>
            </w:pPr>
            <w:r>
              <w:rPr>
                <w:b/>
                <w:bCs/>
              </w:rPr>
              <w:t>CCP</w:t>
            </w:r>
          </w:p>
        </w:tc>
        <w:tc>
          <w:tcPr>
            <w:tcW w:w="1200" w:type="dxa"/>
            <w:shd w:val="clear" w:color="auto" w:fill="F5F7FB"/>
            <w:tcMar>
              <w:top w:w="80" w:type="dxa"/>
              <w:left w:w="100" w:type="dxa"/>
              <w:bottom w:w="80" w:type="dxa"/>
              <w:right w:w="100" w:type="dxa"/>
            </w:tcMar>
            <w:vAlign w:val="center"/>
          </w:tcPr>
          <w:p w14:paraId="5E5F1C6A" w14:textId="77777777" w:rsidR="005D4961" w:rsidRDefault="00E37B79">
            <w:pPr>
              <w:spacing w:before="80" w:after="80" w:line="280" w:lineRule="auto"/>
              <w:jc w:val="center"/>
            </w:pPr>
            <w:r>
              <w:t>C6</w:t>
            </w:r>
          </w:p>
        </w:tc>
        <w:tc>
          <w:tcPr>
            <w:tcW w:w="1200" w:type="dxa"/>
            <w:shd w:val="clear" w:color="auto" w:fill="F5F7FB"/>
            <w:tcMar>
              <w:top w:w="80" w:type="dxa"/>
              <w:left w:w="100" w:type="dxa"/>
              <w:bottom w:w="80" w:type="dxa"/>
              <w:right w:w="100" w:type="dxa"/>
            </w:tcMar>
            <w:vAlign w:val="center"/>
          </w:tcPr>
          <w:p w14:paraId="01D1EA00" w14:textId="77777777" w:rsidR="005D4961" w:rsidRDefault="00E37B79">
            <w:pPr>
              <w:spacing w:before="80" w:after="80" w:line="280" w:lineRule="auto"/>
              <w:jc w:val="center"/>
            </w:pPr>
            <w:r>
              <w:rPr>
                <w:b/>
                <w:bCs/>
                <w:color w:val="8B4513"/>
              </w:rPr>
              <w:t>Gap</w:t>
            </w:r>
          </w:p>
        </w:tc>
      </w:tr>
      <w:tr w:rsidR="005D4961" w14:paraId="1A96D64D" w14:textId="77777777">
        <w:trPr>
          <w:cantSplit/>
        </w:trPr>
        <w:tc>
          <w:tcPr>
            <w:tcW w:w="900" w:type="dxa"/>
            <w:tcMar>
              <w:top w:w="80" w:type="dxa"/>
              <w:left w:w="100" w:type="dxa"/>
              <w:bottom w:w="80" w:type="dxa"/>
              <w:right w:w="100" w:type="dxa"/>
            </w:tcMar>
            <w:vAlign w:val="center"/>
          </w:tcPr>
          <w:p w14:paraId="4DA1C959" w14:textId="77777777" w:rsidR="005D4961" w:rsidRDefault="00E37B79">
            <w:pPr>
              <w:spacing w:before="80" w:after="80" w:line="280" w:lineRule="auto"/>
            </w:pPr>
            <w:r>
              <w:rPr>
                <w:b/>
                <w:bCs/>
              </w:rPr>
              <w:t>S080</w:t>
            </w:r>
          </w:p>
        </w:tc>
        <w:tc>
          <w:tcPr>
            <w:tcW w:w="4226" w:type="dxa"/>
            <w:tcMar>
              <w:top w:w="80" w:type="dxa"/>
              <w:left w:w="100" w:type="dxa"/>
              <w:bottom w:w="80" w:type="dxa"/>
              <w:right w:w="100" w:type="dxa"/>
            </w:tcMar>
            <w:vAlign w:val="center"/>
          </w:tcPr>
          <w:p w14:paraId="52B648CD" w14:textId="77777777" w:rsidR="005D4961" w:rsidRDefault="00E37B79">
            <w:pPr>
              <w:spacing w:before="80" w:after="80" w:line="280" w:lineRule="auto"/>
            </w:pPr>
            <w:r>
              <w:t>Digital Asset Management (DAM) / Brand Portal</w:t>
            </w:r>
          </w:p>
        </w:tc>
        <w:tc>
          <w:tcPr>
            <w:tcW w:w="1500" w:type="dxa"/>
            <w:tcMar>
              <w:top w:w="80" w:type="dxa"/>
              <w:left w:w="100" w:type="dxa"/>
              <w:bottom w:w="80" w:type="dxa"/>
              <w:right w:w="100" w:type="dxa"/>
            </w:tcMar>
            <w:vAlign w:val="center"/>
          </w:tcPr>
          <w:p w14:paraId="3613C8C6" w14:textId="77777777" w:rsidR="005D4961" w:rsidRDefault="00E37B79">
            <w:pPr>
              <w:spacing w:before="80" w:after="80" w:line="280" w:lineRule="auto"/>
            </w:pPr>
            <w:r>
              <w:rPr>
                <w:b/>
                <w:bCs/>
              </w:rPr>
              <w:t>CCP</w:t>
            </w:r>
          </w:p>
        </w:tc>
        <w:tc>
          <w:tcPr>
            <w:tcW w:w="1200" w:type="dxa"/>
            <w:tcMar>
              <w:top w:w="80" w:type="dxa"/>
              <w:left w:w="100" w:type="dxa"/>
              <w:bottom w:w="80" w:type="dxa"/>
              <w:right w:w="100" w:type="dxa"/>
            </w:tcMar>
            <w:vAlign w:val="center"/>
          </w:tcPr>
          <w:p w14:paraId="300A27C7" w14:textId="77777777" w:rsidR="005D4961" w:rsidRDefault="00E37B79">
            <w:pPr>
              <w:spacing w:before="80" w:after="80" w:line="280" w:lineRule="auto"/>
              <w:jc w:val="center"/>
            </w:pPr>
            <w:r>
              <w:t>C6</w:t>
            </w:r>
          </w:p>
        </w:tc>
        <w:tc>
          <w:tcPr>
            <w:tcW w:w="1200" w:type="dxa"/>
            <w:tcMar>
              <w:top w:w="80" w:type="dxa"/>
              <w:left w:w="100" w:type="dxa"/>
              <w:bottom w:w="80" w:type="dxa"/>
              <w:right w:w="100" w:type="dxa"/>
            </w:tcMar>
            <w:vAlign w:val="center"/>
          </w:tcPr>
          <w:p w14:paraId="10A4BA96" w14:textId="77777777" w:rsidR="005D4961" w:rsidRDefault="00E37B79">
            <w:pPr>
              <w:spacing w:before="80" w:after="80" w:line="280" w:lineRule="auto"/>
              <w:jc w:val="center"/>
            </w:pPr>
            <w:r>
              <w:rPr>
                <w:b/>
                <w:bCs/>
                <w:color w:val="8B4513"/>
              </w:rPr>
              <w:t>Gap</w:t>
            </w:r>
          </w:p>
        </w:tc>
      </w:tr>
      <w:tr w:rsidR="005D4961" w14:paraId="6284F57E" w14:textId="77777777">
        <w:trPr>
          <w:cantSplit/>
        </w:trPr>
        <w:tc>
          <w:tcPr>
            <w:tcW w:w="900" w:type="dxa"/>
            <w:shd w:val="clear" w:color="auto" w:fill="F5F7FB"/>
            <w:tcMar>
              <w:top w:w="80" w:type="dxa"/>
              <w:left w:w="100" w:type="dxa"/>
              <w:bottom w:w="80" w:type="dxa"/>
              <w:right w:w="100" w:type="dxa"/>
            </w:tcMar>
            <w:vAlign w:val="center"/>
          </w:tcPr>
          <w:p w14:paraId="27A7F83A" w14:textId="77777777" w:rsidR="005D4961" w:rsidRDefault="00E37B79">
            <w:pPr>
              <w:spacing w:before="80" w:after="80" w:line="280" w:lineRule="auto"/>
            </w:pPr>
            <w:r>
              <w:rPr>
                <w:b/>
                <w:bCs/>
              </w:rPr>
              <w:t>S082</w:t>
            </w:r>
          </w:p>
        </w:tc>
        <w:tc>
          <w:tcPr>
            <w:tcW w:w="4226" w:type="dxa"/>
            <w:shd w:val="clear" w:color="auto" w:fill="F5F7FB"/>
            <w:tcMar>
              <w:top w:w="80" w:type="dxa"/>
              <w:left w:w="100" w:type="dxa"/>
              <w:bottom w:w="80" w:type="dxa"/>
              <w:right w:w="100" w:type="dxa"/>
            </w:tcMar>
            <w:vAlign w:val="center"/>
          </w:tcPr>
          <w:p w14:paraId="71EAA202" w14:textId="77777777" w:rsidR="005D4961" w:rsidRDefault="00E37B79">
            <w:pPr>
              <w:spacing w:before="80" w:after="80" w:line="280" w:lineRule="auto"/>
            </w:pPr>
            <w:r>
              <w:t>MOU &amp; Partnership Lifecycle Tracker</w:t>
            </w:r>
          </w:p>
        </w:tc>
        <w:tc>
          <w:tcPr>
            <w:tcW w:w="1500" w:type="dxa"/>
            <w:shd w:val="clear" w:color="auto" w:fill="F5F7FB"/>
            <w:tcMar>
              <w:top w:w="80" w:type="dxa"/>
              <w:left w:w="100" w:type="dxa"/>
              <w:bottom w:w="80" w:type="dxa"/>
              <w:right w:w="100" w:type="dxa"/>
            </w:tcMar>
            <w:vAlign w:val="center"/>
          </w:tcPr>
          <w:p w14:paraId="515617DE" w14:textId="77777777" w:rsidR="005D4961" w:rsidRDefault="00E37B79">
            <w:pPr>
              <w:spacing w:before="80" w:after="80" w:line="280" w:lineRule="auto"/>
            </w:pPr>
            <w:r>
              <w:rPr>
                <w:b/>
                <w:bCs/>
              </w:rPr>
              <w:t>CCP</w:t>
            </w:r>
          </w:p>
        </w:tc>
        <w:tc>
          <w:tcPr>
            <w:tcW w:w="1200" w:type="dxa"/>
            <w:shd w:val="clear" w:color="auto" w:fill="F5F7FB"/>
            <w:tcMar>
              <w:top w:w="80" w:type="dxa"/>
              <w:left w:w="100" w:type="dxa"/>
              <w:bottom w:w="80" w:type="dxa"/>
              <w:right w:w="100" w:type="dxa"/>
            </w:tcMar>
            <w:vAlign w:val="center"/>
          </w:tcPr>
          <w:p w14:paraId="6EDE8420" w14:textId="77777777" w:rsidR="005D4961" w:rsidRDefault="00E37B79">
            <w:pPr>
              <w:spacing w:before="80" w:after="80" w:line="280" w:lineRule="auto"/>
              <w:jc w:val="center"/>
            </w:pPr>
            <w:r>
              <w:t>C6</w:t>
            </w:r>
          </w:p>
        </w:tc>
        <w:tc>
          <w:tcPr>
            <w:tcW w:w="1200" w:type="dxa"/>
            <w:shd w:val="clear" w:color="auto" w:fill="F5F7FB"/>
            <w:tcMar>
              <w:top w:w="80" w:type="dxa"/>
              <w:left w:w="100" w:type="dxa"/>
              <w:bottom w:w="80" w:type="dxa"/>
              <w:right w:w="100" w:type="dxa"/>
            </w:tcMar>
            <w:vAlign w:val="center"/>
          </w:tcPr>
          <w:p w14:paraId="697FAFB7" w14:textId="77777777" w:rsidR="005D4961" w:rsidRDefault="00E37B79">
            <w:pPr>
              <w:spacing w:before="80" w:after="80" w:line="280" w:lineRule="auto"/>
              <w:jc w:val="center"/>
            </w:pPr>
            <w:r>
              <w:rPr>
                <w:b/>
                <w:bCs/>
                <w:color w:val="8B4513"/>
              </w:rPr>
              <w:t>Gap</w:t>
            </w:r>
          </w:p>
        </w:tc>
      </w:tr>
      <w:tr w:rsidR="005D4961" w14:paraId="41731B54" w14:textId="77777777">
        <w:trPr>
          <w:cantSplit/>
        </w:trPr>
        <w:tc>
          <w:tcPr>
            <w:tcW w:w="900" w:type="dxa"/>
            <w:tcMar>
              <w:top w:w="80" w:type="dxa"/>
              <w:left w:w="100" w:type="dxa"/>
              <w:bottom w:w="80" w:type="dxa"/>
              <w:right w:w="100" w:type="dxa"/>
            </w:tcMar>
            <w:vAlign w:val="center"/>
          </w:tcPr>
          <w:p w14:paraId="21CABFD6" w14:textId="77777777" w:rsidR="005D4961" w:rsidRDefault="00E37B79">
            <w:pPr>
              <w:spacing w:before="80" w:after="80" w:line="280" w:lineRule="auto"/>
            </w:pPr>
            <w:r>
              <w:rPr>
                <w:b/>
                <w:bCs/>
              </w:rPr>
              <w:t>S083</w:t>
            </w:r>
          </w:p>
        </w:tc>
        <w:tc>
          <w:tcPr>
            <w:tcW w:w="4226" w:type="dxa"/>
            <w:tcMar>
              <w:top w:w="80" w:type="dxa"/>
              <w:left w:w="100" w:type="dxa"/>
              <w:bottom w:w="80" w:type="dxa"/>
              <w:right w:w="100" w:type="dxa"/>
            </w:tcMar>
            <w:vAlign w:val="center"/>
          </w:tcPr>
          <w:p w14:paraId="7A2E3F25" w14:textId="77777777" w:rsidR="005D4961" w:rsidRDefault="00E37B79">
            <w:pPr>
              <w:spacing w:before="80" w:after="80" w:line="280" w:lineRule="auto"/>
            </w:pPr>
            <w:r>
              <w:t>International Relations &amp; Protocols Workspace</w:t>
            </w:r>
          </w:p>
        </w:tc>
        <w:tc>
          <w:tcPr>
            <w:tcW w:w="1500" w:type="dxa"/>
            <w:tcMar>
              <w:top w:w="80" w:type="dxa"/>
              <w:left w:w="100" w:type="dxa"/>
              <w:bottom w:w="80" w:type="dxa"/>
              <w:right w:w="100" w:type="dxa"/>
            </w:tcMar>
            <w:vAlign w:val="center"/>
          </w:tcPr>
          <w:p w14:paraId="5B395671" w14:textId="77777777" w:rsidR="005D4961" w:rsidRDefault="00E37B79">
            <w:pPr>
              <w:spacing w:before="80" w:after="80" w:line="280" w:lineRule="auto"/>
            </w:pPr>
            <w:r>
              <w:rPr>
                <w:b/>
                <w:bCs/>
              </w:rPr>
              <w:t>CCP</w:t>
            </w:r>
          </w:p>
        </w:tc>
        <w:tc>
          <w:tcPr>
            <w:tcW w:w="1200" w:type="dxa"/>
            <w:tcMar>
              <w:top w:w="80" w:type="dxa"/>
              <w:left w:w="100" w:type="dxa"/>
              <w:bottom w:w="80" w:type="dxa"/>
              <w:right w:w="100" w:type="dxa"/>
            </w:tcMar>
            <w:vAlign w:val="center"/>
          </w:tcPr>
          <w:p w14:paraId="41B60B63" w14:textId="77777777" w:rsidR="005D4961" w:rsidRDefault="00E37B79">
            <w:pPr>
              <w:spacing w:before="80" w:after="80" w:line="280" w:lineRule="auto"/>
              <w:jc w:val="center"/>
            </w:pPr>
            <w:r>
              <w:t>C6</w:t>
            </w:r>
          </w:p>
        </w:tc>
        <w:tc>
          <w:tcPr>
            <w:tcW w:w="1200" w:type="dxa"/>
            <w:tcMar>
              <w:top w:w="80" w:type="dxa"/>
              <w:left w:w="100" w:type="dxa"/>
              <w:bottom w:w="80" w:type="dxa"/>
              <w:right w:w="100" w:type="dxa"/>
            </w:tcMar>
            <w:vAlign w:val="center"/>
          </w:tcPr>
          <w:p w14:paraId="7FDFA2BD" w14:textId="77777777" w:rsidR="005D4961" w:rsidRDefault="00E37B79">
            <w:pPr>
              <w:spacing w:before="80" w:after="80" w:line="280" w:lineRule="auto"/>
              <w:jc w:val="center"/>
            </w:pPr>
            <w:r>
              <w:rPr>
                <w:b/>
                <w:bCs/>
                <w:color w:val="8B4513"/>
              </w:rPr>
              <w:t>Gap</w:t>
            </w:r>
          </w:p>
        </w:tc>
      </w:tr>
      <w:tr w:rsidR="005D4961" w14:paraId="56C59897" w14:textId="77777777">
        <w:trPr>
          <w:cantSplit/>
        </w:trPr>
        <w:tc>
          <w:tcPr>
            <w:tcW w:w="900" w:type="dxa"/>
            <w:shd w:val="clear" w:color="auto" w:fill="F5F7FB"/>
            <w:tcMar>
              <w:top w:w="80" w:type="dxa"/>
              <w:left w:w="100" w:type="dxa"/>
              <w:bottom w:w="80" w:type="dxa"/>
              <w:right w:w="100" w:type="dxa"/>
            </w:tcMar>
            <w:vAlign w:val="center"/>
          </w:tcPr>
          <w:p w14:paraId="77EC4A4B" w14:textId="77777777" w:rsidR="005D4961" w:rsidRDefault="00E37B79">
            <w:pPr>
              <w:spacing w:before="80" w:after="80" w:line="280" w:lineRule="auto"/>
            </w:pPr>
            <w:r>
              <w:rPr>
                <w:b/>
                <w:bCs/>
              </w:rPr>
              <w:t>S084</w:t>
            </w:r>
          </w:p>
        </w:tc>
        <w:tc>
          <w:tcPr>
            <w:tcW w:w="4226" w:type="dxa"/>
            <w:shd w:val="clear" w:color="auto" w:fill="F5F7FB"/>
            <w:tcMar>
              <w:top w:w="80" w:type="dxa"/>
              <w:left w:w="100" w:type="dxa"/>
              <w:bottom w:w="80" w:type="dxa"/>
              <w:right w:w="100" w:type="dxa"/>
            </w:tcMar>
            <w:vAlign w:val="center"/>
          </w:tcPr>
          <w:p w14:paraId="3EEB04D9" w14:textId="77777777" w:rsidR="005D4961" w:rsidRDefault="00E37B79">
            <w:pPr>
              <w:spacing w:before="80" w:after="80" w:line="280" w:lineRule="auto"/>
            </w:pPr>
            <w:r>
              <w:t>Visa &amp; Travel Authorisation Workflow</w:t>
            </w:r>
          </w:p>
        </w:tc>
        <w:tc>
          <w:tcPr>
            <w:tcW w:w="1500" w:type="dxa"/>
            <w:shd w:val="clear" w:color="auto" w:fill="F5F7FB"/>
            <w:tcMar>
              <w:top w:w="80" w:type="dxa"/>
              <w:left w:w="100" w:type="dxa"/>
              <w:bottom w:w="80" w:type="dxa"/>
              <w:right w:w="100" w:type="dxa"/>
            </w:tcMar>
            <w:vAlign w:val="center"/>
          </w:tcPr>
          <w:p w14:paraId="5925DE5C" w14:textId="77777777" w:rsidR="005D4961" w:rsidRDefault="00E37B79">
            <w:pPr>
              <w:spacing w:before="80" w:after="80" w:line="280" w:lineRule="auto"/>
            </w:pPr>
            <w:r>
              <w:rPr>
                <w:b/>
                <w:bCs/>
              </w:rPr>
              <w:t>CCP</w:t>
            </w:r>
          </w:p>
        </w:tc>
        <w:tc>
          <w:tcPr>
            <w:tcW w:w="1200" w:type="dxa"/>
            <w:shd w:val="clear" w:color="auto" w:fill="F5F7FB"/>
            <w:tcMar>
              <w:top w:w="80" w:type="dxa"/>
              <w:left w:w="100" w:type="dxa"/>
              <w:bottom w:w="80" w:type="dxa"/>
              <w:right w:w="100" w:type="dxa"/>
            </w:tcMar>
            <w:vAlign w:val="center"/>
          </w:tcPr>
          <w:p w14:paraId="1CD04DFC" w14:textId="77777777" w:rsidR="005D4961" w:rsidRDefault="00E37B79">
            <w:pPr>
              <w:spacing w:before="80" w:after="80" w:line="280" w:lineRule="auto"/>
              <w:jc w:val="center"/>
            </w:pPr>
            <w:r>
              <w:t>C6</w:t>
            </w:r>
          </w:p>
        </w:tc>
        <w:tc>
          <w:tcPr>
            <w:tcW w:w="1200" w:type="dxa"/>
            <w:shd w:val="clear" w:color="auto" w:fill="F5F7FB"/>
            <w:tcMar>
              <w:top w:w="80" w:type="dxa"/>
              <w:left w:w="100" w:type="dxa"/>
              <w:bottom w:w="80" w:type="dxa"/>
              <w:right w:w="100" w:type="dxa"/>
            </w:tcMar>
            <w:vAlign w:val="center"/>
          </w:tcPr>
          <w:p w14:paraId="7E4C78DC" w14:textId="77777777" w:rsidR="005D4961" w:rsidRDefault="00E37B79">
            <w:pPr>
              <w:spacing w:before="80" w:after="80" w:line="280" w:lineRule="auto"/>
              <w:jc w:val="center"/>
            </w:pPr>
            <w:r>
              <w:rPr>
                <w:b/>
                <w:bCs/>
                <w:color w:val="8B4513"/>
              </w:rPr>
              <w:t>Gap</w:t>
            </w:r>
          </w:p>
        </w:tc>
      </w:tr>
      <w:tr w:rsidR="005D4961" w14:paraId="5F00ECE6" w14:textId="77777777">
        <w:trPr>
          <w:cantSplit/>
        </w:trPr>
        <w:tc>
          <w:tcPr>
            <w:tcW w:w="900" w:type="dxa"/>
            <w:tcMar>
              <w:top w:w="80" w:type="dxa"/>
              <w:left w:w="100" w:type="dxa"/>
              <w:bottom w:w="80" w:type="dxa"/>
              <w:right w:w="100" w:type="dxa"/>
            </w:tcMar>
            <w:vAlign w:val="center"/>
          </w:tcPr>
          <w:p w14:paraId="757BBEAE" w14:textId="77777777" w:rsidR="005D4961" w:rsidRDefault="00E37B79">
            <w:pPr>
              <w:spacing w:before="80" w:after="80" w:line="280" w:lineRule="auto"/>
            </w:pPr>
            <w:r>
              <w:rPr>
                <w:b/>
                <w:bCs/>
              </w:rPr>
              <w:t>S085</w:t>
            </w:r>
          </w:p>
        </w:tc>
        <w:tc>
          <w:tcPr>
            <w:tcW w:w="4226" w:type="dxa"/>
            <w:tcMar>
              <w:top w:w="80" w:type="dxa"/>
              <w:left w:w="100" w:type="dxa"/>
              <w:bottom w:w="80" w:type="dxa"/>
              <w:right w:w="100" w:type="dxa"/>
            </w:tcMar>
            <w:vAlign w:val="center"/>
          </w:tcPr>
          <w:p w14:paraId="274F13A5" w14:textId="77777777" w:rsidR="005D4961" w:rsidRDefault="00E37B79">
            <w:pPr>
              <w:spacing w:before="80" w:after="80" w:line="280" w:lineRule="auto"/>
            </w:pPr>
            <w:r>
              <w:t>Press / Media Monitoring &amp; Sentiment Analysis</w:t>
            </w:r>
          </w:p>
        </w:tc>
        <w:tc>
          <w:tcPr>
            <w:tcW w:w="1500" w:type="dxa"/>
            <w:tcMar>
              <w:top w:w="80" w:type="dxa"/>
              <w:left w:w="100" w:type="dxa"/>
              <w:bottom w:w="80" w:type="dxa"/>
              <w:right w:w="100" w:type="dxa"/>
            </w:tcMar>
            <w:vAlign w:val="center"/>
          </w:tcPr>
          <w:p w14:paraId="1FB17324" w14:textId="77777777" w:rsidR="005D4961" w:rsidRDefault="00E37B79">
            <w:pPr>
              <w:spacing w:before="80" w:after="80" w:line="280" w:lineRule="auto"/>
            </w:pPr>
            <w:r>
              <w:rPr>
                <w:b/>
                <w:bCs/>
              </w:rPr>
              <w:t>CCP</w:t>
            </w:r>
          </w:p>
        </w:tc>
        <w:tc>
          <w:tcPr>
            <w:tcW w:w="1200" w:type="dxa"/>
            <w:tcMar>
              <w:top w:w="80" w:type="dxa"/>
              <w:left w:w="100" w:type="dxa"/>
              <w:bottom w:w="80" w:type="dxa"/>
              <w:right w:w="100" w:type="dxa"/>
            </w:tcMar>
            <w:vAlign w:val="center"/>
          </w:tcPr>
          <w:p w14:paraId="759AE984" w14:textId="77777777" w:rsidR="005D4961" w:rsidRDefault="00E37B79">
            <w:pPr>
              <w:spacing w:before="80" w:after="80" w:line="280" w:lineRule="auto"/>
              <w:jc w:val="center"/>
            </w:pPr>
            <w:r>
              <w:t>C6</w:t>
            </w:r>
          </w:p>
        </w:tc>
        <w:tc>
          <w:tcPr>
            <w:tcW w:w="1200" w:type="dxa"/>
            <w:tcMar>
              <w:top w:w="80" w:type="dxa"/>
              <w:left w:w="100" w:type="dxa"/>
              <w:bottom w:w="80" w:type="dxa"/>
              <w:right w:w="100" w:type="dxa"/>
            </w:tcMar>
            <w:vAlign w:val="center"/>
          </w:tcPr>
          <w:p w14:paraId="52FD6B0E" w14:textId="77777777" w:rsidR="005D4961" w:rsidRDefault="00E37B79">
            <w:pPr>
              <w:spacing w:before="80" w:after="80" w:line="280" w:lineRule="auto"/>
              <w:jc w:val="center"/>
            </w:pPr>
            <w:r>
              <w:rPr>
                <w:b/>
                <w:bCs/>
                <w:color w:val="8B4513"/>
              </w:rPr>
              <w:t>Gap</w:t>
            </w:r>
          </w:p>
        </w:tc>
      </w:tr>
      <w:tr w:rsidR="005D4961" w14:paraId="1EC74FFF" w14:textId="77777777">
        <w:trPr>
          <w:cantSplit/>
        </w:trPr>
        <w:tc>
          <w:tcPr>
            <w:tcW w:w="900" w:type="dxa"/>
            <w:shd w:val="clear" w:color="auto" w:fill="F5F7FB"/>
            <w:tcMar>
              <w:top w:w="80" w:type="dxa"/>
              <w:left w:w="100" w:type="dxa"/>
              <w:bottom w:w="80" w:type="dxa"/>
              <w:right w:w="100" w:type="dxa"/>
            </w:tcMar>
            <w:vAlign w:val="center"/>
          </w:tcPr>
          <w:p w14:paraId="418D1436" w14:textId="77777777" w:rsidR="005D4961" w:rsidRDefault="00E37B79">
            <w:pPr>
              <w:spacing w:before="80" w:after="80" w:line="280" w:lineRule="auto"/>
            </w:pPr>
            <w:r>
              <w:rPr>
                <w:b/>
                <w:bCs/>
              </w:rPr>
              <w:lastRenderedPageBreak/>
              <w:t>S087</w:t>
            </w:r>
          </w:p>
        </w:tc>
        <w:tc>
          <w:tcPr>
            <w:tcW w:w="4226" w:type="dxa"/>
            <w:shd w:val="clear" w:color="auto" w:fill="F5F7FB"/>
            <w:tcMar>
              <w:top w:w="80" w:type="dxa"/>
              <w:left w:w="100" w:type="dxa"/>
              <w:bottom w:w="80" w:type="dxa"/>
              <w:right w:w="100" w:type="dxa"/>
            </w:tcMar>
            <w:vAlign w:val="center"/>
          </w:tcPr>
          <w:p w14:paraId="5C4D4198" w14:textId="77777777" w:rsidR="005D4961" w:rsidRDefault="00E37B79">
            <w:pPr>
              <w:spacing w:before="80" w:after="80" w:line="280" w:lineRule="auto"/>
            </w:pPr>
            <w:r>
              <w:t>Webinar / Live-Streaming Platform</w:t>
            </w:r>
          </w:p>
        </w:tc>
        <w:tc>
          <w:tcPr>
            <w:tcW w:w="1500" w:type="dxa"/>
            <w:shd w:val="clear" w:color="auto" w:fill="F5F7FB"/>
            <w:tcMar>
              <w:top w:w="80" w:type="dxa"/>
              <w:left w:w="100" w:type="dxa"/>
              <w:bottom w:w="80" w:type="dxa"/>
              <w:right w:w="100" w:type="dxa"/>
            </w:tcMar>
            <w:vAlign w:val="center"/>
          </w:tcPr>
          <w:p w14:paraId="1ADA463A" w14:textId="77777777" w:rsidR="005D4961" w:rsidRDefault="00E37B79">
            <w:pPr>
              <w:spacing w:before="80" w:after="80" w:line="280" w:lineRule="auto"/>
            </w:pPr>
            <w:r>
              <w:rPr>
                <w:b/>
                <w:bCs/>
              </w:rPr>
              <w:t>CCP</w:t>
            </w:r>
          </w:p>
        </w:tc>
        <w:tc>
          <w:tcPr>
            <w:tcW w:w="1200" w:type="dxa"/>
            <w:shd w:val="clear" w:color="auto" w:fill="F5F7FB"/>
            <w:tcMar>
              <w:top w:w="80" w:type="dxa"/>
              <w:left w:w="100" w:type="dxa"/>
              <w:bottom w:w="80" w:type="dxa"/>
              <w:right w:w="100" w:type="dxa"/>
            </w:tcMar>
            <w:vAlign w:val="center"/>
          </w:tcPr>
          <w:p w14:paraId="42C4E906" w14:textId="77777777" w:rsidR="005D4961" w:rsidRDefault="00E37B79">
            <w:pPr>
              <w:spacing w:before="80" w:after="80" w:line="280" w:lineRule="auto"/>
              <w:jc w:val="center"/>
            </w:pPr>
            <w:r>
              <w:t>C6</w:t>
            </w:r>
          </w:p>
        </w:tc>
        <w:tc>
          <w:tcPr>
            <w:tcW w:w="1200" w:type="dxa"/>
            <w:shd w:val="clear" w:color="auto" w:fill="F5F7FB"/>
            <w:tcMar>
              <w:top w:w="80" w:type="dxa"/>
              <w:left w:w="100" w:type="dxa"/>
              <w:bottom w:w="80" w:type="dxa"/>
              <w:right w:w="100" w:type="dxa"/>
            </w:tcMar>
            <w:vAlign w:val="center"/>
          </w:tcPr>
          <w:p w14:paraId="172C6FBC" w14:textId="77777777" w:rsidR="005D4961" w:rsidRDefault="00E37B79">
            <w:pPr>
              <w:spacing w:before="80" w:after="80" w:line="280" w:lineRule="auto"/>
              <w:jc w:val="center"/>
            </w:pPr>
            <w:r>
              <w:rPr>
                <w:b/>
                <w:bCs/>
                <w:color w:val="8B4513"/>
              </w:rPr>
              <w:t>Gap</w:t>
            </w:r>
          </w:p>
        </w:tc>
      </w:tr>
      <w:tr w:rsidR="005D4961" w14:paraId="310299D2" w14:textId="77777777">
        <w:trPr>
          <w:cantSplit/>
        </w:trPr>
        <w:tc>
          <w:tcPr>
            <w:tcW w:w="900" w:type="dxa"/>
            <w:tcMar>
              <w:top w:w="80" w:type="dxa"/>
              <w:left w:w="100" w:type="dxa"/>
              <w:bottom w:w="80" w:type="dxa"/>
              <w:right w:w="100" w:type="dxa"/>
            </w:tcMar>
            <w:vAlign w:val="center"/>
          </w:tcPr>
          <w:p w14:paraId="5F54B52A" w14:textId="77777777" w:rsidR="005D4961" w:rsidRDefault="00E37B79">
            <w:pPr>
              <w:spacing w:before="80" w:after="80" w:line="280" w:lineRule="auto"/>
            </w:pPr>
            <w:r>
              <w:rPr>
                <w:b/>
                <w:bCs/>
              </w:rPr>
              <w:t>S088_consult</w:t>
            </w:r>
          </w:p>
        </w:tc>
        <w:tc>
          <w:tcPr>
            <w:tcW w:w="4226" w:type="dxa"/>
            <w:tcMar>
              <w:top w:w="80" w:type="dxa"/>
              <w:left w:w="100" w:type="dxa"/>
              <w:bottom w:w="80" w:type="dxa"/>
              <w:right w:w="100" w:type="dxa"/>
            </w:tcMar>
            <w:vAlign w:val="center"/>
          </w:tcPr>
          <w:p w14:paraId="4FB6E9B1" w14:textId="77777777" w:rsidR="005D4961" w:rsidRDefault="00E37B79">
            <w:pPr>
              <w:spacing w:before="80" w:after="80" w:line="280" w:lineRule="auto"/>
            </w:pPr>
            <w:r>
              <w:t>Public-Survey / Consultation Platform</w:t>
            </w:r>
          </w:p>
        </w:tc>
        <w:tc>
          <w:tcPr>
            <w:tcW w:w="1500" w:type="dxa"/>
            <w:tcMar>
              <w:top w:w="80" w:type="dxa"/>
              <w:left w:w="100" w:type="dxa"/>
              <w:bottom w:w="80" w:type="dxa"/>
              <w:right w:w="100" w:type="dxa"/>
            </w:tcMar>
            <w:vAlign w:val="center"/>
          </w:tcPr>
          <w:p w14:paraId="3730188C" w14:textId="77777777" w:rsidR="005D4961" w:rsidRDefault="00E37B79">
            <w:pPr>
              <w:spacing w:before="80" w:after="80" w:line="280" w:lineRule="auto"/>
            </w:pPr>
            <w:r>
              <w:rPr>
                <w:b/>
                <w:bCs/>
              </w:rPr>
              <w:t>CCP</w:t>
            </w:r>
          </w:p>
        </w:tc>
        <w:tc>
          <w:tcPr>
            <w:tcW w:w="1200" w:type="dxa"/>
            <w:tcMar>
              <w:top w:w="80" w:type="dxa"/>
              <w:left w:w="100" w:type="dxa"/>
              <w:bottom w:w="80" w:type="dxa"/>
              <w:right w:w="100" w:type="dxa"/>
            </w:tcMar>
            <w:vAlign w:val="center"/>
          </w:tcPr>
          <w:p w14:paraId="4B2A8641" w14:textId="77777777" w:rsidR="005D4961" w:rsidRDefault="00E37B79">
            <w:pPr>
              <w:spacing w:before="80" w:after="80" w:line="280" w:lineRule="auto"/>
              <w:jc w:val="center"/>
            </w:pPr>
            <w:r>
              <w:t>C6</w:t>
            </w:r>
          </w:p>
        </w:tc>
        <w:tc>
          <w:tcPr>
            <w:tcW w:w="1200" w:type="dxa"/>
            <w:tcMar>
              <w:top w:w="80" w:type="dxa"/>
              <w:left w:w="100" w:type="dxa"/>
              <w:bottom w:w="80" w:type="dxa"/>
              <w:right w:w="100" w:type="dxa"/>
            </w:tcMar>
            <w:vAlign w:val="center"/>
          </w:tcPr>
          <w:p w14:paraId="396D4BD2" w14:textId="77777777" w:rsidR="005D4961" w:rsidRDefault="00E37B79">
            <w:pPr>
              <w:spacing w:before="80" w:after="80" w:line="280" w:lineRule="auto"/>
              <w:jc w:val="center"/>
            </w:pPr>
            <w:r>
              <w:rPr>
                <w:b/>
                <w:bCs/>
                <w:color w:val="8B4513"/>
              </w:rPr>
              <w:t>Gap</w:t>
            </w:r>
          </w:p>
        </w:tc>
      </w:tr>
      <w:tr w:rsidR="005D4961" w14:paraId="028CF656" w14:textId="77777777">
        <w:trPr>
          <w:cantSplit/>
        </w:trPr>
        <w:tc>
          <w:tcPr>
            <w:tcW w:w="900" w:type="dxa"/>
            <w:shd w:val="clear" w:color="auto" w:fill="F5F7FB"/>
            <w:tcMar>
              <w:top w:w="80" w:type="dxa"/>
              <w:left w:w="100" w:type="dxa"/>
              <w:bottom w:w="80" w:type="dxa"/>
              <w:right w:w="100" w:type="dxa"/>
            </w:tcMar>
            <w:vAlign w:val="center"/>
          </w:tcPr>
          <w:p w14:paraId="4BD3E1A8" w14:textId="77777777" w:rsidR="005D4961" w:rsidRDefault="00E37B79">
            <w:pPr>
              <w:spacing w:before="80" w:after="80" w:line="280" w:lineRule="auto"/>
            </w:pPr>
            <w:r>
              <w:rPr>
                <w:b/>
                <w:bCs/>
              </w:rPr>
              <w:t>S091</w:t>
            </w:r>
          </w:p>
        </w:tc>
        <w:tc>
          <w:tcPr>
            <w:tcW w:w="4226" w:type="dxa"/>
            <w:shd w:val="clear" w:color="auto" w:fill="F5F7FB"/>
            <w:tcMar>
              <w:top w:w="80" w:type="dxa"/>
              <w:left w:w="100" w:type="dxa"/>
              <w:bottom w:w="80" w:type="dxa"/>
              <w:right w:w="100" w:type="dxa"/>
            </w:tcMar>
            <w:vAlign w:val="center"/>
          </w:tcPr>
          <w:p w14:paraId="1A84D81B" w14:textId="77777777" w:rsidR="005D4961" w:rsidRDefault="00E37B79">
            <w:pPr>
              <w:spacing w:before="80" w:after="80" w:line="280" w:lineRule="auto"/>
            </w:pPr>
            <w:r>
              <w:t>Inspection Management System</w:t>
            </w:r>
          </w:p>
        </w:tc>
        <w:tc>
          <w:tcPr>
            <w:tcW w:w="1500" w:type="dxa"/>
            <w:shd w:val="clear" w:color="auto" w:fill="F5F7FB"/>
            <w:tcMar>
              <w:top w:w="80" w:type="dxa"/>
              <w:left w:w="100" w:type="dxa"/>
              <w:bottom w:w="80" w:type="dxa"/>
              <w:right w:w="100" w:type="dxa"/>
            </w:tcMar>
            <w:vAlign w:val="center"/>
          </w:tcPr>
          <w:p w14:paraId="756330C3" w14:textId="77777777" w:rsidR="005D4961" w:rsidRDefault="00E37B79">
            <w:pPr>
              <w:spacing w:before="80" w:after="80" w:line="280" w:lineRule="auto"/>
            </w:pPr>
            <w:r>
              <w:rPr>
                <w:b/>
                <w:bCs/>
              </w:rPr>
              <w:t>AQAI</w:t>
            </w:r>
          </w:p>
        </w:tc>
        <w:tc>
          <w:tcPr>
            <w:tcW w:w="1200" w:type="dxa"/>
            <w:shd w:val="clear" w:color="auto" w:fill="F5F7FB"/>
            <w:tcMar>
              <w:top w:w="80" w:type="dxa"/>
              <w:left w:w="100" w:type="dxa"/>
              <w:bottom w:w="80" w:type="dxa"/>
              <w:right w:w="100" w:type="dxa"/>
            </w:tcMar>
            <w:vAlign w:val="center"/>
          </w:tcPr>
          <w:p w14:paraId="7952A871" w14:textId="77777777" w:rsidR="005D4961" w:rsidRDefault="00E37B79">
            <w:pPr>
              <w:spacing w:before="80" w:after="80" w:line="280" w:lineRule="auto"/>
              <w:jc w:val="center"/>
            </w:pPr>
            <w:r>
              <w:t>C4</w:t>
            </w:r>
          </w:p>
        </w:tc>
        <w:tc>
          <w:tcPr>
            <w:tcW w:w="1200" w:type="dxa"/>
            <w:shd w:val="clear" w:color="auto" w:fill="F5F7FB"/>
            <w:tcMar>
              <w:top w:w="80" w:type="dxa"/>
              <w:left w:w="100" w:type="dxa"/>
              <w:bottom w:w="80" w:type="dxa"/>
              <w:right w:w="100" w:type="dxa"/>
            </w:tcMar>
            <w:vAlign w:val="center"/>
          </w:tcPr>
          <w:p w14:paraId="7314DDC6" w14:textId="77777777" w:rsidR="005D4961" w:rsidRDefault="00E37B79">
            <w:pPr>
              <w:spacing w:before="80" w:after="80" w:line="280" w:lineRule="auto"/>
              <w:jc w:val="center"/>
            </w:pPr>
            <w:r>
              <w:rPr>
                <w:b/>
                <w:bCs/>
                <w:color w:val="1F3864"/>
              </w:rPr>
              <w:t>DTI</w:t>
            </w:r>
          </w:p>
        </w:tc>
      </w:tr>
      <w:tr w:rsidR="005D4961" w14:paraId="5056BBFD" w14:textId="77777777">
        <w:trPr>
          <w:cantSplit/>
        </w:trPr>
        <w:tc>
          <w:tcPr>
            <w:tcW w:w="900" w:type="dxa"/>
            <w:tcMar>
              <w:top w:w="80" w:type="dxa"/>
              <w:left w:w="100" w:type="dxa"/>
              <w:bottom w:w="80" w:type="dxa"/>
              <w:right w:w="100" w:type="dxa"/>
            </w:tcMar>
            <w:vAlign w:val="center"/>
          </w:tcPr>
          <w:p w14:paraId="74D2E907" w14:textId="77777777" w:rsidR="005D4961" w:rsidRDefault="00E37B79">
            <w:pPr>
              <w:spacing w:before="80" w:after="80" w:line="280" w:lineRule="auto"/>
            </w:pPr>
            <w:r>
              <w:rPr>
                <w:b/>
                <w:bCs/>
              </w:rPr>
              <w:t>S092</w:t>
            </w:r>
          </w:p>
        </w:tc>
        <w:tc>
          <w:tcPr>
            <w:tcW w:w="4226" w:type="dxa"/>
            <w:tcMar>
              <w:top w:w="80" w:type="dxa"/>
              <w:left w:w="100" w:type="dxa"/>
              <w:bottom w:w="80" w:type="dxa"/>
              <w:right w:w="100" w:type="dxa"/>
            </w:tcMar>
            <w:vAlign w:val="center"/>
          </w:tcPr>
          <w:p w14:paraId="5A429CB1" w14:textId="77777777" w:rsidR="005D4961" w:rsidRDefault="00E37B79">
            <w:pPr>
              <w:spacing w:before="80" w:after="80" w:line="280" w:lineRule="auto"/>
            </w:pPr>
            <w:r>
              <w:t>Site-Visit Mobile Field App (offline-capable)</w:t>
            </w:r>
          </w:p>
        </w:tc>
        <w:tc>
          <w:tcPr>
            <w:tcW w:w="1500" w:type="dxa"/>
            <w:tcMar>
              <w:top w:w="80" w:type="dxa"/>
              <w:left w:w="100" w:type="dxa"/>
              <w:bottom w:w="80" w:type="dxa"/>
              <w:right w:w="100" w:type="dxa"/>
            </w:tcMar>
            <w:vAlign w:val="center"/>
          </w:tcPr>
          <w:p w14:paraId="48821954" w14:textId="77777777" w:rsidR="005D4961" w:rsidRDefault="00E37B79">
            <w:pPr>
              <w:spacing w:before="80" w:after="80" w:line="280" w:lineRule="auto"/>
            </w:pPr>
            <w:r>
              <w:rPr>
                <w:b/>
                <w:bCs/>
              </w:rPr>
              <w:t>AQAI</w:t>
            </w:r>
          </w:p>
        </w:tc>
        <w:tc>
          <w:tcPr>
            <w:tcW w:w="1200" w:type="dxa"/>
            <w:tcMar>
              <w:top w:w="80" w:type="dxa"/>
              <w:left w:w="100" w:type="dxa"/>
              <w:bottom w:w="80" w:type="dxa"/>
              <w:right w:w="100" w:type="dxa"/>
            </w:tcMar>
            <w:vAlign w:val="center"/>
          </w:tcPr>
          <w:p w14:paraId="42127BFD" w14:textId="77777777" w:rsidR="005D4961" w:rsidRDefault="00E37B79">
            <w:pPr>
              <w:spacing w:before="80" w:after="80" w:line="280" w:lineRule="auto"/>
              <w:jc w:val="center"/>
            </w:pPr>
            <w:r>
              <w:t>C4</w:t>
            </w:r>
          </w:p>
        </w:tc>
        <w:tc>
          <w:tcPr>
            <w:tcW w:w="1200" w:type="dxa"/>
            <w:tcMar>
              <w:top w:w="80" w:type="dxa"/>
              <w:left w:w="100" w:type="dxa"/>
              <w:bottom w:w="80" w:type="dxa"/>
              <w:right w:w="100" w:type="dxa"/>
            </w:tcMar>
            <w:vAlign w:val="center"/>
          </w:tcPr>
          <w:p w14:paraId="5A2B75E5" w14:textId="77777777" w:rsidR="005D4961" w:rsidRDefault="00E37B79">
            <w:pPr>
              <w:spacing w:before="80" w:after="80" w:line="280" w:lineRule="auto"/>
              <w:jc w:val="center"/>
            </w:pPr>
            <w:r>
              <w:rPr>
                <w:b/>
                <w:bCs/>
                <w:color w:val="8B4513"/>
              </w:rPr>
              <w:t>Gap</w:t>
            </w:r>
          </w:p>
        </w:tc>
      </w:tr>
      <w:tr w:rsidR="005D4961" w14:paraId="187C35EE" w14:textId="77777777">
        <w:trPr>
          <w:cantSplit/>
        </w:trPr>
        <w:tc>
          <w:tcPr>
            <w:tcW w:w="900" w:type="dxa"/>
            <w:shd w:val="clear" w:color="auto" w:fill="F5F7FB"/>
            <w:tcMar>
              <w:top w:w="80" w:type="dxa"/>
              <w:left w:w="100" w:type="dxa"/>
              <w:bottom w:w="80" w:type="dxa"/>
              <w:right w:w="100" w:type="dxa"/>
            </w:tcMar>
            <w:vAlign w:val="center"/>
          </w:tcPr>
          <w:p w14:paraId="2A76C509" w14:textId="77777777" w:rsidR="005D4961" w:rsidRDefault="00E37B79">
            <w:pPr>
              <w:spacing w:before="80" w:after="80" w:line="280" w:lineRule="auto"/>
            </w:pPr>
            <w:r>
              <w:rPr>
                <w:b/>
                <w:bCs/>
              </w:rPr>
              <w:t>S093</w:t>
            </w:r>
          </w:p>
        </w:tc>
        <w:tc>
          <w:tcPr>
            <w:tcW w:w="4226" w:type="dxa"/>
            <w:shd w:val="clear" w:color="auto" w:fill="F5F7FB"/>
            <w:tcMar>
              <w:top w:w="80" w:type="dxa"/>
              <w:left w:w="100" w:type="dxa"/>
              <w:bottom w:w="80" w:type="dxa"/>
              <w:right w:w="100" w:type="dxa"/>
            </w:tcMar>
            <w:vAlign w:val="center"/>
          </w:tcPr>
          <w:p w14:paraId="2971A1DE" w14:textId="77777777" w:rsidR="005D4961" w:rsidRDefault="00E37B79">
            <w:pPr>
              <w:spacing w:before="80" w:after="80" w:line="280" w:lineRule="auto"/>
            </w:pPr>
            <w:r>
              <w:t>Peer-Reviewer / External-Assessor Roster &amp; Training</w:t>
            </w:r>
          </w:p>
        </w:tc>
        <w:tc>
          <w:tcPr>
            <w:tcW w:w="1500" w:type="dxa"/>
            <w:shd w:val="clear" w:color="auto" w:fill="F5F7FB"/>
            <w:tcMar>
              <w:top w:w="80" w:type="dxa"/>
              <w:left w:w="100" w:type="dxa"/>
              <w:bottom w:w="80" w:type="dxa"/>
              <w:right w:w="100" w:type="dxa"/>
            </w:tcMar>
            <w:vAlign w:val="center"/>
          </w:tcPr>
          <w:p w14:paraId="075B92F3" w14:textId="77777777" w:rsidR="005D4961" w:rsidRDefault="00E37B79">
            <w:pPr>
              <w:spacing w:before="80" w:after="80" w:line="280" w:lineRule="auto"/>
            </w:pPr>
            <w:r>
              <w:rPr>
                <w:b/>
                <w:bCs/>
              </w:rPr>
              <w:t>AQAI</w:t>
            </w:r>
          </w:p>
        </w:tc>
        <w:tc>
          <w:tcPr>
            <w:tcW w:w="1200" w:type="dxa"/>
            <w:shd w:val="clear" w:color="auto" w:fill="F5F7FB"/>
            <w:tcMar>
              <w:top w:w="80" w:type="dxa"/>
              <w:left w:w="100" w:type="dxa"/>
              <w:bottom w:w="80" w:type="dxa"/>
              <w:right w:w="100" w:type="dxa"/>
            </w:tcMar>
            <w:vAlign w:val="center"/>
          </w:tcPr>
          <w:p w14:paraId="5F212AD3" w14:textId="77777777" w:rsidR="005D4961" w:rsidRDefault="00E37B79">
            <w:pPr>
              <w:spacing w:before="80" w:after="80" w:line="280" w:lineRule="auto"/>
              <w:jc w:val="center"/>
            </w:pPr>
            <w:r>
              <w:t>C4</w:t>
            </w:r>
          </w:p>
        </w:tc>
        <w:tc>
          <w:tcPr>
            <w:tcW w:w="1200" w:type="dxa"/>
            <w:shd w:val="clear" w:color="auto" w:fill="F5F7FB"/>
            <w:tcMar>
              <w:top w:w="80" w:type="dxa"/>
              <w:left w:w="100" w:type="dxa"/>
              <w:bottom w:w="80" w:type="dxa"/>
              <w:right w:w="100" w:type="dxa"/>
            </w:tcMar>
            <w:vAlign w:val="center"/>
          </w:tcPr>
          <w:p w14:paraId="1674C37C" w14:textId="77777777" w:rsidR="005D4961" w:rsidRDefault="00E37B79">
            <w:pPr>
              <w:spacing w:before="80" w:after="80" w:line="280" w:lineRule="auto"/>
              <w:jc w:val="center"/>
            </w:pPr>
            <w:r>
              <w:rPr>
                <w:b/>
                <w:bCs/>
                <w:color w:val="8B4513"/>
              </w:rPr>
              <w:t>Gap</w:t>
            </w:r>
          </w:p>
        </w:tc>
      </w:tr>
      <w:tr w:rsidR="005D4961" w14:paraId="53696A83" w14:textId="77777777">
        <w:trPr>
          <w:cantSplit/>
        </w:trPr>
        <w:tc>
          <w:tcPr>
            <w:tcW w:w="900" w:type="dxa"/>
            <w:tcMar>
              <w:top w:w="80" w:type="dxa"/>
              <w:left w:w="100" w:type="dxa"/>
              <w:bottom w:w="80" w:type="dxa"/>
              <w:right w:w="100" w:type="dxa"/>
            </w:tcMar>
            <w:vAlign w:val="center"/>
          </w:tcPr>
          <w:p w14:paraId="702DA2AE" w14:textId="77777777" w:rsidR="005D4961" w:rsidRDefault="00E37B79">
            <w:pPr>
              <w:spacing w:before="80" w:after="80" w:line="280" w:lineRule="auto"/>
            </w:pPr>
            <w:r>
              <w:rPr>
                <w:b/>
                <w:bCs/>
              </w:rPr>
              <w:t>S095</w:t>
            </w:r>
          </w:p>
        </w:tc>
        <w:tc>
          <w:tcPr>
            <w:tcW w:w="4226" w:type="dxa"/>
            <w:tcMar>
              <w:top w:w="80" w:type="dxa"/>
              <w:left w:w="100" w:type="dxa"/>
              <w:bottom w:w="80" w:type="dxa"/>
              <w:right w:w="100" w:type="dxa"/>
            </w:tcMar>
            <w:vAlign w:val="center"/>
          </w:tcPr>
          <w:p w14:paraId="21C6E865" w14:textId="77777777" w:rsidR="005D4961" w:rsidRDefault="00E37B79">
            <w:pPr>
              <w:spacing w:before="80" w:after="80" w:line="280" w:lineRule="auto"/>
            </w:pPr>
            <w:r>
              <w:t>Risk-Based Inspection Scoring Engine</w:t>
            </w:r>
          </w:p>
        </w:tc>
        <w:tc>
          <w:tcPr>
            <w:tcW w:w="1500" w:type="dxa"/>
            <w:tcMar>
              <w:top w:w="80" w:type="dxa"/>
              <w:left w:w="100" w:type="dxa"/>
              <w:bottom w:w="80" w:type="dxa"/>
              <w:right w:w="100" w:type="dxa"/>
            </w:tcMar>
            <w:vAlign w:val="center"/>
          </w:tcPr>
          <w:p w14:paraId="66CE35D8" w14:textId="77777777" w:rsidR="005D4961" w:rsidRDefault="00E37B79">
            <w:pPr>
              <w:spacing w:before="80" w:after="80" w:line="280" w:lineRule="auto"/>
            </w:pPr>
            <w:r>
              <w:rPr>
                <w:b/>
                <w:bCs/>
              </w:rPr>
              <w:t>AQAI</w:t>
            </w:r>
          </w:p>
        </w:tc>
        <w:tc>
          <w:tcPr>
            <w:tcW w:w="1200" w:type="dxa"/>
            <w:tcMar>
              <w:top w:w="80" w:type="dxa"/>
              <w:left w:w="100" w:type="dxa"/>
              <w:bottom w:w="80" w:type="dxa"/>
              <w:right w:w="100" w:type="dxa"/>
            </w:tcMar>
            <w:vAlign w:val="center"/>
          </w:tcPr>
          <w:p w14:paraId="0FF4806E" w14:textId="77777777" w:rsidR="005D4961" w:rsidRDefault="00E37B79">
            <w:pPr>
              <w:spacing w:before="80" w:after="80" w:line="280" w:lineRule="auto"/>
              <w:jc w:val="center"/>
            </w:pPr>
            <w:r>
              <w:t>C4</w:t>
            </w:r>
          </w:p>
        </w:tc>
        <w:tc>
          <w:tcPr>
            <w:tcW w:w="1200" w:type="dxa"/>
            <w:tcMar>
              <w:top w:w="80" w:type="dxa"/>
              <w:left w:w="100" w:type="dxa"/>
              <w:bottom w:w="80" w:type="dxa"/>
              <w:right w:w="100" w:type="dxa"/>
            </w:tcMar>
            <w:vAlign w:val="center"/>
          </w:tcPr>
          <w:p w14:paraId="31EFB116" w14:textId="77777777" w:rsidR="005D4961" w:rsidRDefault="00E37B79">
            <w:pPr>
              <w:spacing w:before="80" w:after="80" w:line="280" w:lineRule="auto"/>
              <w:jc w:val="center"/>
            </w:pPr>
            <w:r>
              <w:rPr>
                <w:b/>
                <w:bCs/>
                <w:color w:val="8B4513"/>
              </w:rPr>
              <w:t>Gap</w:t>
            </w:r>
          </w:p>
        </w:tc>
      </w:tr>
      <w:tr w:rsidR="005D4961" w14:paraId="0515FDE8" w14:textId="77777777">
        <w:trPr>
          <w:cantSplit/>
        </w:trPr>
        <w:tc>
          <w:tcPr>
            <w:tcW w:w="900" w:type="dxa"/>
            <w:shd w:val="clear" w:color="auto" w:fill="F5F7FB"/>
            <w:tcMar>
              <w:top w:w="80" w:type="dxa"/>
              <w:left w:w="100" w:type="dxa"/>
              <w:bottom w:w="80" w:type="dxa"/>
              <w:right w:w="100" w:type="dxa"/>
            </w:tcMar>
            <w:vAlign w:val="center"/>
          </w:tcPr>
          <w:p w14:paraId="0E281569" w14:textId="77777777" w:rsidR="005D4961" w:rsidRDefault="00E37B79">
            <w:pPr>
              <w:spacing w:before="80" w:after="80" w:line="280" w:lineRule="auto"/>
            </w:pPr>
            <w:r>
              <w:rPr>
                <w:b/>
                <w:bCs/>
              </w:rPr>
              <w:t>S097</w:t>
            </w:r>
          </w:p>
        </w:tc>
        <w:tc>
          <w:tcPr>
            <w:tcW w:w="4226" w:type="dxa"/>
            <w:shd w:val="clear" w:color="auto" w:fill="F5F7FB"/>
            <w:tcMar>
              <w:top w:w="80" w:type="dxa"/>
              <w:left w:w="100" w:type="dxa"/>
              <w:bottom w:w="80" w:type="dxa"/>
              <w:right w:w="100" w:type="dxa"/>
            </w:tcMar>
            <w:vAlign w:val="center"/>
          </w:tcPr>
          <w:p w14:paraId="32CA0D40" w14:textId="77777777" w:rsidR="005D4961" w:rsidRDefault="00E37B79">
            <w:pPr>
              <w:spacing w:before="80" w:after="80" w:line="280" w:lineRule="auto"/>
            </w:pPr>
            <w:r>
              <w:t>Public Register of Sanctions / Enforcement Actions</w:t>
            </w:r>
          </w:p>
        </w:tc>
        <w:tc>
          <w:tcPr>
            <w:tcW w:w="1500" w:type="dxa"/>
            <w:shd w:val="clear" w:color="auto" w:fill="F5F7FB"/>
            <w:tcMar>
              <w:top w:w="80" w:type="dxa"/>
              <w:left w:w="100" w:type="dxa"/>
              <w:bottom w:w="80" w:type="dxa"/>
              <w:right w:w="100" w:type="dxa"/>
            </w:tcMar>
            <w:vAlign w:val="center"/>
          </w:tcPr>
          <w:p w14:paraId="0C6B1B42" w14:textId="77777777" w:rsidR="005D4961" w:rsidRDefault="00E37B79">
            <w:pPr>
              <w:spacing w:before="80" w:after="80" w:line="280" w:lineRule="auto"/>
            </w:pPr>
            <w:r>
              <w:rPr>
                <w:b/>
                <w:bCs/>
              </w:rPr>
              <w:t>AQAI</w:t>
            </w:r>
          </w:p>
        </w:tc>
        <w:tc>
          <w:tcPr>
            <w:tcW w:w="1200" w:type="dxa"/>
            <w:shd w:val="clear" w:color="auto" w:fill="F5F7FB"/>
            <w:tcMar>
              <w:top w:w="80" w:type="dxa"/>
              <w:left w:w="100" w:type="dxa"/>
              <w:bottom w:w="80" w:type="dxa"/>
              <w:right w:w="100" w:type="dxa"/>
            </w:tcMar>
            <w:vAlign w:val="center"/>
          </w:tcPr>
          <w:p w14:paraId="04015FA3" w14:textId="77777777" w:rsidR="005D4961" w:rsidRDefault="00E37B79">
            <w:pPr>
              <w:spacing w:before="80" w:after="80" w:line="280" w:lineRule="auto"/>
              <w:jc w:val="center"/>
            </w:pPr>
            <w:r>
              <w:t>C4</w:t>
            </w:r>
          </w:p>
        </w:tc>
        <w:tc>
          <w:tcPr>
            <w:tcW w:w="1200" w:type="dxa"/>
            <w:shd w:val="clear" w:color="auto" w:fill="F5F7FB"/>
            <w:tcMar>
              <w:top w:w="80" w:type="dxa"/>
              <w:left w:w="100" w:type="dxa"/>
              <w:bottom w:w="80" w:type="dxa"/>
              <w:right w:w="100" w:type="dxa"/>
            </w:tcMar>
            <w:vAlign w:val="center"/>
          </w:tcPr>
          <w:p w14:paraId="43BEAD95" w14:textId="77777777" w:rsidR="005D4961" w:rsidRDefault="00E37B79">
            <w:pPr>
              <w:spacing w:before="80" w:after="80" w:line="280" w:lineRule="auto"/>
              <w:jc w:val="center"/>
            </w:pPr>
            <w:r>
              <w:rPr>
                <w:b/>
                <w:bCs/>
                <w:color w:val="8B4513"/>
              </w:rPr>
              <w:t>Gap</w:t>
            </w:r>
          </w:p>
        </w:tc>
      </w:tr>
      <w:tr w:rsidR="005D4961" w14:paraId="261BFC34" w14:textId="77777777">
        <w:trPr>
          <w:cantSplit/>
        </w:trPr>
        <w:tc>
          <w:tcPr>
            <w:tcW w:w="900" w:type="dxa"/>
            <w:tcMar>
              <w:top w:w="80" w:type="dxa"/>
              <w:left w:w="100" w:type="dxa"/>
              <w:bottom w:w="80" w:type="dxa"/>
              <w:right w:w="100" w:type="dxa"/>
            </w:tcMar>
            <w:vAlign w:val="center"/>
          </w:tcPr>
          <w:p w14:paraId="37BA596A" w14:textId="77777777" w:rsidR="005D4961" w:rsidRDefault="00E37B79">
            <w:pPr>
              <w:spacing w:before="80" w:after="80" w:line="280" w:lineRule="auto"/>
            </w:pPr>
            <w:r>
              <w:rPr>
                <w:b/>
                <w:bCs/>
              </w:rPr>
              <w:t>S098</w:t>
            </w:r>
          </w:p>
        </w:tc>
        <w:tc>
          <w:tcPr>
            <w:tcW w:w="4226" w:type="dxa"/>
            <w:tcMar>
              <w:top w:w="80" w:type="dxa"/>
              <w:left w:w="100" w:type="dxa"/>
              <w:bottom w:w="80" w:type="dxa"/>
              <w:right w:w="100" w:type="dxa"/>
            </w:tcMar>
            <w:vAlign w:val="center"/>
          </w:tcPr>
          <w:p w14:paraId="030510D4" w14:textId="77777777" w:rsidR="005D4961" w:rsidRDefault="00E37B79">
            <w:pPr>
              <w:spacing w:before="80" w:after="80" w:line="280" w:lineRule="auto"/>
            </w:pPr>
            <w:r>
              <w:t>Continuous-Monitoring Dashboard (between inspections)</w:t>
            </w:r>
          </w:p>
        </w:tc>
        <w:tc>
          <w:tcPr>
            <w:tcW w:w="1500" w:type="dxa"/>
            <w:tcMar>
              <w:top w:w="80" w:type="dxa"/>
              <w:left w:w="100" w:type="dxa"/>
              <w:bottom w:w="80" w:type="dxa"/>
              <w:right w:w="100" w:type="dxa"/>
            </w:tcMar>
            <w:vAlign w:val="center"/>
          </w:tcPr>
          <w:p w14:paraId="746335E8" w14:textId="77777777" w:rsidR="005D4961" w:rsidRDefault="00E37B79">
            <w:pPr>
              <w:spacing w:before="80" w:after="80" w:line="280" w:lineRule="auto"/>
            </w:pPr>
            <w:r>
              <w:rPr>
                <w:b/>
                <w:bCs/>
              </w:rPr>
              <w:t>AQAI</w:t>
            </w:r>
          </w:p>
        </w:tc>
        <w:tc>
          <w:tcPr>
            <w:tcW w:w="1200" w:type="dxa"/>
            <w:tcMar>
              <w:top w:w="80" w:type="dxa"/>
              <w:left w:w="100" w:type="dxa"/>
              <w:bottom w:w="80" w:type="dxa"/>
              <w:right w:w="100" w:type="dxa"/>
            </w:tcMar>
            <w:vAlign w:val="center"/>
          </w:tcPr>
          <w:p w14:paraId="1D17FB86" w14:textId="77777777" w:rsidR="005D4961" w:rsidRDefault="00E37B79">
            <w:pPr>
              <w:spacing w:before="80" w:after="80" w:line="280" w:lineRule="auto"/>
              <w:jc w:val="center"/>
            </w:pPr>
            <w:r>
              <w:t>C4</w:t>
            </w:r>
          </w:p>
        </w:tc>
        <w:tc>
          <w:tcPr>
            <w:tcW w:w="1200" w:type="dxa"/>
            <w:tcMar>
              <w:top w:w="80" w:type="dxa"/>
              <w:left w:w="100" w:type="dxa"/>
              <w:bottom w:w="80" w:type="dxa"/>
              <w:right w:w="100" w:type="dxa"/>
            </w:tcMar>
            <w:vAlign w:val="center"/>
          </w:tcPr>
          <w:p w14:paraId="3C18FFD9" w14:textId="77777777" w:rsidR="005D4961" w:rsidRDefault="00E37B79">
            <w:pPr>
              <w:spacing w:before="80" w:after="80" w:line="280" w:lineRule="auto"/>
              <w:jc w:val="center"/>
            </w:pPr>
            <w:r>
              <w:rPr>
                <w:b/>
                <w:bCs/>
                <w:color w:val="8B4513"/>
              </w:rPr>
              <w:t>Gap</w:t>
            </w:r>
          </w:p>
        </w:tc>
      </w:tr>
      <w:tr w:rsidR="005D4961" w14:paraId="7B5C26C4" w14:textId="77777777">
        <w:trPr>
          <w:cantSplit/>
        </w:trPr>
        <w:tc>
          <w:tcPr>
            <w:tcW w:w="900" w:type="dxa"/>
            <w:shd w:val="clear" w:color="auto" w:fill="F5F7FB"/>
            <w:tcMar>
              <w:top w:w="80" w:type="dxa"/>
              <w:left w:w="100" w:type="dxa"/>
              <w:bottom w:w="80" w:type="dxa"/>
              <w:right w:w="100" w:type="dxa"/>
            </w:tcMar>
            <w:vAlign w:val="center"/>
          </w:tcPr>
          <w:p w14:paraId="1AA71E99" w14:textId="77777777" w:rsidR="005D4961" w:rsidRDefault="00E37B79">
            <w:pPr>
              <w:spacing w:before="80" w:after="80" w:line="280" w:lineRule="auto"/>
            </w:pPr>
            <w:r>
              <w:rPr>
                <w:b/>
                <w:bCs/>
              </w:rPr>
              <w:t>S099</w:t>
            </w:r>
          </w:p>
        </w:tc>
        <w:tc>
          <w:tcPr>
            <w:tcW w:w="4226" w:type="dxa"/>
            <w:shd w:val="clear" w:color="auto" w:fill="F5F7FB"/>
            <w:tcMar>
              <w:top w:w="80" w:type="dxa"/>
              <w:left w:w="100" w:type="dxa"/>
              <w:bottom w:w="80" w:type="dxa"/>
              <w:right w:w="100" w:type="dxa"/>
            </w:tcMar>
            <w:vAlign w:val="center"/>
          </w:tcPr>
          <w:p w14:paraId="184DA6E8" w14:textId="77777777" w:rsidR="005D4961" w:rsidRDefault="00E37B79">
            <w:pPr>
              <w:spacing w:before="80" w:after="80" w:line="280" w:lineRule="auto"/>
            </w:pPr>
            <w:r>
              <w:t>Programme-Level Accreditation Workflow</w:t>
            </w:r>
          </w:p>
        </w:tc>
        <w:tc>
          <w:tcPr>
            <w:tcW w:w="1500" w:type="dxa"/>
            <w:shd w:val="clear" w:color="auto" w:fill="F5F7FB"/>
            <w:tcMar>
              <w:top w:w="80" w:type="dxa"/>
              <w:left w:w="100" w:type="dxa"/>
              <w:bottom w:w="80" w:type="dxa"/>
              <w:right w:w="100" w:type="dxa"/>
            </w:tcMar>
            <w:vAlign w:val="center"/>
          </w:tcPr>
          <w:p w14:paraId="7608C528" w14:textId="77777777" w:rsidR="005D4961" w:rsidRDefault="00E37B79">
            <w:pPr>
              <w:spacing w:before="80" w:after="80" w:line="280" w:lineRule="auto"/>
            </w:pPr>
            <w:r>
              <w:rPr>
                <w:b/>
                <w:bCs/>
              </w:rPr>
              <w:t>AQAI</w:t>
            </w:r>
          </w:p>
        </w:tc>
        <w:tc>
          <w:tcPr>
            <w:tcW w:w="1200" w:type="dxa"/>
            <w:shd w:val="clear" w:color="auto" w:fill="F5F7FB"/>
            <w:tcMar>
              <w:top w:w="80" w:type="dxa"/>
              <w:left w:w="100" w:type="dxa"/>
              <w:bottom w:w="80" w:type="dxa"/>
              <w:right w:w="100" w:type="dxa"/>
            </w:tcMar>
            <w:vAlign w:val="center"/>
          </w:tcPr>
          <w:p w14:paraId="4980762F" w14:textId="77777777" w:rsidR="005D4961" w:rsidRDefault="00E37B79">
            <w:pPr>
              <w:spacing w:before="80" w:after="80" w:line="280" w:lineRule="auto"/>
              <w:jc w:val="center"/>
            </w:pPr>
            <w:r>
              <w:t>C4</w:t>
            </w:r>
          </w:p>
        </w:tc>
        <w:tc>
          <w:tcPr>
            <w:tcW w:w="1200" w:type="dxa"/>
            <w:shd w:val="clear" w:color="auto" w:fill="F5F7FB"/>
            <w:tcMar>
              <w:top w:w="80" w:type="dxa"/>
              <w:left w:w="100" w:type="dxa"/>
              <w:bottom w:w="80" w:type="dxa"/>
              <w:right w:w="100" w:type="dxa"/>
            </w:tcMar>
            <w:vAlign w:val="center"/>
          </w:tcPr>
          <w:p w14:paraId="6042BD11" w14:textId="77777777" w:rsidR="005D4961" w:rsidRDefault="00E37B79">
            <w:pPr>
              <w:spacing w:before="80" w:after="80" w:line="280" w:lineRule="auto"/>
              <w:jc w:val="center"/>
            </w:pPr>
            <w:r>
              <w:rPr>
                <w:b/>
                <w:bCs/>
                <w:color w:val="8B4513"/>
              </w:rPr>
              <w:t>Gap</w:t>
            </w:r>
          </w:p>
        </w:tc>
      </w:tr>
      <w:tr w:rsidR="005D4961" w14:paraId="706A87F7" w14:textId="77777777">
        <w:trPr>
          <w:cantSplit/>
        </w:trPr>
        <w:tc>
          <w:tcPr>
            <w:tcW w:w="900" w:type="dxa"/>
            <w:tcMar>
              <w:top w:w="80" w:type="dxa"/>
              <w:left w:w="100" w:type="dxa"/>
              <w:bottom w:w="80" w:type="dxa"/>
              <w:right w:w="100" w:type="dxa"/>
            </w:tcMar>
            <w:vAlign w:val="center"/>
          </w:tcPr>
          <w:p w14:paraId="19481522" w14:textId="77777777" w:rsidR="005D4961" w:rsidRDefault="00E37B79">
            <w:pPr>
              <w:spacing w:before="80" w:after="80" w:line="280" w:lineRule="auto"/>
            </w:pPr>
            <w:r>
              <w:rPr>
                <w:b/>
                <w:bCs/>
              </w:rPr>
              <w:t>S099d</w:t>
            </w:r>
          </w:p>
        </w:tc>
        <w:tc>
          <w:tcPr>
            <w:tcW w:w="4226" w:type="dxa"/>
            <w:tcMar>
              <w:top w:w="80" w:type="dxa"/>
              <w:left w:w="100" w:type="dxa"/>
              <w:bottom w:w="80" w:type="dxa"/>
              <w:right w:w="100" w:type="dxa"/>
            </w:tcMar>
            <w:vAlign w:val="center"/>
          </w:tcPr>
          <w:p w14:paraId="7D5F6A6D" w14:textId="77777777" w:rsidR="005D4961" w:rsidRDefault="00E37B79">
            <w:pPr>
              <w:spacing w:before="80" w:after="80" w:line="280" w:lineRule="auto"/>
            </w:pPr>
            <w:r>
              <w:t>Equivalence &amp; Recognition-of-Prior-Learning (RPL) Workflow</w:t>
            </w:r>
          </w:p>
        </w:tc>
        <w:tc>
          <w:tcPr>
            <w:tcW w:w="1500" w:type="dxa"/>
            <w:tcMar>
              <w:top w:w="80" w:type="dxa"/>
              <w:left w:w="100" w:type="dxa"/>
              <w:bottom w:w="80" w:type="dxa"/>
              <w:right w:w="100" w:type="dxa"/>
            </w:tcMar>
            <w:vAlign w:val="center"/>
          </w:tcPr>
          <w:p w14:paraId="5082D6D3" w14:textId="77777777" w:rsidR="005D4961" w:rsidRDefault="00E37B79">
            <w:pPr>
              <w:spacing w:before="80" w:after="80" w:line="280" w:lineRule="auto"/>
            </w:pPr>
            <w:r>
              <w:rPr>
                <w:b/>
                <w:bCs/>
              </w:rPr>
              <w:t>AQAI</w:t>
            </w:r>
          </w:p>
        </w:tc>
        <w:tc>
          <w:tcPr>
            <w:tcW w:w="1200" w:type="dxa"/>
            <w:tcMar>
              <w:top w:w="80" w:type="dxa"/>
              <w:left w:w="100" w:type="dxa"/>
              <w:bottom w:w="80" w:type="dxa"/>
              <w:right w:w="100" w:type="dxa"/>
            </w:tcMar>
            <w:vAlign w:val="center"/>
          </w:tcPr>
          <w:p w14:paraId="467846D3" w14:textId="77777777" w:rsidR="005D4961" w:rsidRDefault="00E37B79">
            <w:pPr>
              <w:spacing w:before="80" w:after="80" w:line="280" w:lineRule="auto"/>
              <w:jc w:val="center"/>
            </w:pPr>
            <w:r>
              <w:t>C4</w:t>
            </w:r>
          </w:p>
        </w:tc>
        <w:tc>
          <w:tcPr>
            <w:tcW w:w="1200" w:type="dxa"/>
            <w:tcMar>
              <w:top w:w="80" w:type="dxa"/>
              <w:left w:w="100" w:type="dxa"/>
              <w:bottom w:w="80" w:type="dxa"/>
              <w:right w:w="100" w:type="dxa"/>
            </w:tcMar>
            <w:vAlign w:val="center"/>
          </w:tcPr>
          <w:p w14:paraId="0F41F541" w14:textId="77777777" w:rsidR="005D4961" w:rsidRDefault="00E37B79">
            <w:pPr>
              <w:spacing w:before="80" w:after="80" w:line="280" w:lineRule="auto"/>
              <w:jc w:val="center"/>
            </w:pPr>
            <w:r>
              <w:rPr>
                <w:b/>
                <w:bCs/>
                <w:color w:val="8B4513"/>
              </w:rPr>
              <w:t>Gap</w:t>
            </w:r>
          </w:p>
        </w:tc>
      </w:tr>
      <w:tr w:rsidR="005D4961" w14:paraId="20890998" w14:textId="77777777">
        <w:trPr>
          <w:cantSplit/>
        </w:trPr>
        <w:tc>
          <w:tcPr>
            <w:tcW w:w="900" w:type="dxa"/>
            <w:shd w:val="clear" w:color="auto" w:fill="F5F7FB"/>
            <w:tcMar>
              <w:top w:w="80" w:type="dxa"/>
              <w:left w:w="100" w:type="dxa"/>
              <w:bottom w:w="80" w:type="dxa"/>
              <w:right w:w="100" w:type="dxa"/>
            </w:tcMar>
            <w:vAlign w:val="center"/>
          </w:tcPr>
          <w:p w14:paraId="41EF0844" w14:textId="77777777" w:rsidR="005D4961" w:rsidRDefault="00E37B79">
            <w:pPr>
              <w:spacing w:before="80" w:after="80" w:line="280" w:lineRule="auto"/>
            </w:pPr>
            <w:r>
              <w:rPr>
                <w:b/>
                <w:bCs/>
              </w:rPr>
              <w:t>S101</w:t>
            </w:r>
          </w:p>
        </w:tc>
        <w:tc>
          <w:tcPr>
            <w:tcW w:w="4226" w:type="dxa"/>
            <w:shd w:val="clear" w:color="auto" w:fill="F5F7FB"/>
            <w:tcMar>
              <w:top w:w="80" w:type="dxa"/>
              <w:left w:w="100" w:type="dxa"/>
              <w:bottom w:w="80" w:type="dxa"/>
              <w:right w:w="100" w:type="dxa"/>
            </w:tcMar>
            <w:vAlign w:val="center"/>
          </w:tcPr>
          <w:p w14:paraId="0A1CE402" w14:textId="77777777" w:rsidR="005D4961" w:rsidRDefault="00E37B79">
            <w:pPr>
              <w:spacing w:before="80" w:after="80" w:line="280" w:lineRule="auto"/>
            </w:pPr>
            <w:r>
              <w:t>Standards-Drafting &amp; Public-Consultation Workspace</w:t>
            </w:r>
          </w:p>
        </w:tc>
        <w:tc>
          <w:tcPr>
            <w:tcW w:w="1500" w:type="dxa"/>
            <w:shd w:val="clear" w:color="auto" w:fill="F5F7FB"/>
            <w:tcMar>
              <w:top w:w="80" w:type="dxa"/>
              <w:left w:w="100" w:type="dxa"/>
              <w:bottom w:w="80" w:type="dxa"/>
              <w:right w:w="100" w:type="dxa"/>
            </w:tcMar>
            <w:vAlign w:val="center"/>
          </w:tcPr>
          <w:p w14:paraId="1163E943" w14:textId="77777777" w:rsidR="005D4961" w:rsidRDefault="00E37B79">
            <w:pPr>
              <w:spacing w:before="80" w:after="80" w:line="280" w:lineRule="auto"/>
            </w:pPr>
            <w:r>
              <w:rPr>
                <w:b/>
                <w:bCs/>
              </w:rPr>
              <w:t>AQAI</w:t>
            </w:r>
          </w:p>
        </w:tc>
        <w:tc>
          <w:tcPr>
            <w:tcW w:w="1200" w:type="dxa"/>
            <w:shd w:val="clear" w:color="auto" w:fill="F5F7FB"/>
            <w:tcMar>
              <w:top w:w="80" w:type="dxa"/>
              <w:left w:w="100" w:type="dxa"/>
              <w:bottom w:w="80" w:type="dxa"/>
              <w:right w:w="100" w:type="dxa"/>
            </w:tcMar>
            <w:vAlign w:val="center"/>
          </w:tcPr>
          <w:p w14:paraId="40F85C39" w14:textId="77777777" w:rsidR="005D4961" w:rsidRDefault="00E37B79">
            <w:pPr>
              <w:spacing w:before="80" w:after="80" w:line="280" w:lineRule="auto"/>
              <w:jc w:val="center"/>
            </w:pPr>
            <w:r>
              <w:t>C4</w:t>
            </w:r>
          </w:p>
        </w:tc>
        <w:tc>
          <w:tcPr>
            <w:tcW w:w="1200" w:type="dxa"/>
            <w:shd w:val="clear" w:color="auto" w:fill="F5F7FB"/>
            <w:tcMar>
              <w:top w:w="80" w:type="dxa"/>
              <w:left w:w="100" w:type="dxa"/>
              <w:bottom w:w="80" w:type="dxa"/>
              <w:right w:w="100" w:type="dxa"/>
            </w:tcMar>
            <w:vAlign w:val="center"/>
          </w:tcPr>
          <w:p w14:paraId="12F6C8FB" w14:textId="77777777" w:rsidR="005D4961" w:rsidRDefault="00E37B79">
            <w:pPr>
              <w:spacing w:before="80" w:after="80" w:line="280" w:lineRule="auto"/>
              <w:jc w:val="center"/>
            </w:pPr>
            <w:r>
              <w:rPr>
                <w:b/>
                <w:bCs/>
                <w:color w:val="8B4513"/>
              </w:rPr>
              <w:t>Gap</w:t>
            </w:r>
          </w:p>
        </w:tc>
      </w:tr>
      <w:tr w:rsidR="005D4961" w14:paraId="275B43A9" w14:textId="77777777">
        <w:trPr>
          <w:cantSplit/>
        </w:trPr>
        <w:tc>
          <w:tcPr>
            <w:tcW w:w="900" w:type="dxa"/>
            <w:tcMar>
              <w:top w:w="80" w:type="dxa"/>
              <w:left w:w="100" w:type="dxa"/>
              <w:bottom w:w="80" w:type="dxa"/>
              <w:right w:w="100" w:type="dxa"/>
            </w:tcMar>
            <w:vAlign w:val="center"/>
          </w:tcPr>
          <w:p w14:paraId="4441DFD7" w14:textId="77777777" w:rsidR="005D4961" w:rsidRDefault="00E37B79">
            <w:pPr>
              <w:spacing w:before="80" w:after="80" w:line="280" w:lineRule="auto"/>
            </w:pPr>
            <w:r>
              <w:rPr>
                <w:b/>
                <w:bCs/>
              </w:rPr>
              <w:t>S102</w:t>
            </w:r>
          </w:p>
        </w:tc>
        <w:tc>
          <w:tcPr>
            <w:tcW w:w="4226" w:type="dxa"/>
            <w:tcMar>
              <w:top w:w="80" w:type="dxa"/>
              <w:left w:w="100" w:type="dxa"/>
              <w:bottom w:w="80" w:type="dxa"/>
              <w:right w:w="100" w:type="dxa"/>
            </w:tcMar>
            <w:vAlign w:val="center"/>
          </w:tcPr>
          <w:p w14:paraId="2E3509DB" w14:textId="77777777" w:rsidR="005D4961" w:rsidRDefault="00E37B79">
            <w:pPr>
              <w:spacing w:before="80" w:after="80" w:line="280" w:lineRule="auto"/>
            </w:pPr>
            <w:r>
              <w:t>Stakeholder 360° Survey Engine</w:t>
            </w:r>
          </w:p>
        </w:tc>
        <w:tc>
          <w:tcPr>
            <w:tcW w:w="1500" w:type="dxa"/>
            <w:tcMar>
              <w:top w:w="80" w:type="dxa"/>
              <w:left w:w="100" w:type="dxa"/>
              <w:bottom w:w="80" w:type="dxa"/>
              <w:right w:w="100" w:type="dxa"/>
            </w:tcMar>
            <w:vAlign w:val="center"/>
          </w:tcPr>
          <w:p w14:paraId="43C7ECBA" w14:textId="77777777" w:rsidR="005D4961" w:rsidRDefault="00E37B79">
            <w:pPr>
              <w:spacing w:before="80" w:after="80" w:line="280" w:lineRule="auto"/>
            </w:pPr>
            <w:r>
              <w:rPr>
                <w:b/>
                <w:bCs/>
              </w:rPr>
              <w:t>AQAI</w:t>
            </w:r>
          </w:p>
        </w:tc>
        <w:tc>
          <w:tcPr>
            <w:tcW w:w="1200" w:type="dxa"/>
            <w:tcMar>
              <w:top w:w="80" w:type="dxa"/>
              <w:left w:w="100" w:type="dxa"/>
              <w:bottom w:w="80" w:type="dxa"/>
              <w:right w:w="100" w:type="dxa"/>
            </w:tcMar>
            <w:vAlign w:val="center"/>
          </w:tcPr>
          <w:p w14:paraId="67D17110" w14:textId="77777777" w:rsidR="005D4961" w:rsidRDefault="00E37B79">
            <w:pPr>
              <w:spacing w:before="80" w:after="80" w:line="280" w:lineRule="auto"/>
              <w:jc w:val="center"/>
            </w:pPr>
            <w:r>
              <w:t>C4</w:t>
            </w:r>
          </w:p>
        </w:tc>
        <w:tc>
          <w:tcPr>
            <w:tcW w:w="1200" w:type="dxa"/>
            <w:tcMar>
              <w:top w:w="80" w:type="dxa"/>
              <w:left w:w="100" w:type="dxa"/>
              <w:bottom w:w="80" w:type="dxa"/>
              <w:right w:w="100" w:type="dxa"/>
            </w:tcMar>
            <w:vAlign w:val="center"/>
          </w:tcPr>
          <w:p w14:paraId="68EB5651" w14:textId="77777777" w:rsidR="005D4961" w:rsidRDefault="00E37B79">
            <w:pPr>
              <w:spacing w:before="80" w:after="80" w:line="280" w:lineRule="auto"/>
              <w:jc w:val="center"/>
            </w:pPr>
            <w:r>
              <w:rPr>
                <w:b/>
                <w:bCs/>
                <w:color w:val="8B4513"/>
              </w:rPr>
              <w:t>Gap</w:t>
            </w:r>
          </w:p>
        </w:tc>
      </w:tr>
      <w:tr w:rsidR="005D4961" w14:paraId="7A977363" w14:textId="77777777">
        <w:trPr>
          <w:cantSplit/>
        </w:trPr>
        <w:tc>
          <w:tcPr>
            <w:tcW w:w="900" w:type="dxa"/>
            <w:shd w:val="clear" w:color="auto" w:fill="F5F7FB"/>
            <w:tcMar>
              <w:top w:w="80" w:type="dxa"/>
              <w:left w:w="100" w:type="dxa"/>
              <w:bottom w:w="80" w:type="dxa"/>
              <w:right w:w="100" w:type="dxa"/>
            </w:tcMar>
            <w:vAlign w:val="center"/>
          </w:tcPr>
          <w:p w14:paraId="733F62E3" w14:textId="77777777" w:rsidR="005D4961" w:rsidRDefault="00E37B79">
            <w:pPr>
              <w:spacing w:before="80" w:after="80" w:line="280" w:lineRule="auto"/>
            </w:pPr>
            <w:r>
              <w:rPr>
                <w:b/>
                <w:bCs/>
              </w:rPr>
              <w:t>S103</w:t>
            </w:r>
          </w:p>
        </w:tc>
        <w:tc>
          <w:tcPr>
            <w:tcW w:w="4226" w:type="dxa"/>
            <w:shd w:val="clear" w:color="auto" w:fill="F5F7FB"/>
            <w:tcMar>
              <w:top w:w="80" w:type="dxa"/>
              <w:left w:w="100" w:type="dxa"/>
              <w:bottom w:w="80" w:type="dxa"/>
              <w:right w:w="100" w:type="dxa"/>
            </w:tcMar>
            <w:vAlign w:val="center"/>
          </w:tcPr>
          <w:p w14:paraId="61C19D04" w14:textId="77777777" w:rsidR="005D4961" w:rsidRDefault="00E37B79">
            <w:pPr>
              <w:spacing w:before="80" w:after="80" w:line="280" w:lineRule="auto"/>
            </w:pPr>
            <w:r>
              <w:t>Quality Codes &amp; Indicators Library</w:t>
            </w:r>
          </w:p>
        </w:tc>
        <w:tc>
          <w:tcPr>
            <w:tcW w:w="1500" w:type="dxa"/>
            <w:shd w:val="clear" w:color="auto" w:fill="F5F7FB"/>
            <w:tcMar>
              <w:top w:w="80" w:type="dxa"/>
              <w:left w:w="100" w:type="dxa"/>
              <w:bottom w:w="80" w:type="dxa"/>
              <w:right w:w="100" w:type="dxa"/>
            </w:tcMar>
            <w:vAlign w:val="center"/>
          </w:tcPr>
          <w:p w14:paraId="5BB19AB6" w14:textId="77777777" w:rsidR="005D4961" w:rsidRDefault="00E37B79">
            <w:pPr>
              <w:spacing w:before="80" w:after="80" w:line="280" w:lineRule="auto"/>
            </w:pPr>
            <w:r>
              <w:rPr>
                <w:b/>
                <w:bCs/>
              </w:rPr>
              <w:t>AQAI</w:t>
            </w:r>
          </w:p>
        </w:tc>
        <w:tc>
          <w:tcPr>
            <w:tcW w:w="1200" w:type="dxa"/>
            <w:shd w:val="clear" w:color="auto" w:fill="F5F7FB"/>
            <w:tcMar>
              <w:top w:w="80" w:type="dxa"/>
              <w:left w:w="100" w:type="dxa"/>
              <w:bottom w:w="80" w:type="dxa"/>
              <w:right w:w="100" w:type="dxa"/>
            </w:tcMar>
            <w:vAlign w:val="center"/>
          </w:tcPr>
          <w:p w14:paraId="47892669" w14:textId="77777777" w:rsidR="005D4961" w:rsidRDefault="00E37B79">
            <w:pPr>
              <w:spacing w:before="80" w:after="80" w:line="280" w:lineRule="auto"/>
              <w:jc w:val="center"/>
            </w:pPr>
            <w:r>
              <w:t>C4</w:t>
            </w:r>
          </w:p>
        </w:tc>
        <w:tc>
          <w:tcPr>
            <w:tcW w:w="1200" w:type="dxa"/>
            <w:shd w:val="clear" w:color="auto" w:fill="F5F7FB"/>
            <w:tcMar>
              <w:top w:w="80" w:type="dxa"/>
              <w:left w:w="100" w:type="dxa"/>
              <w:bottom w:w="80" w:type="dxa"/>
              <w:right w:w="100" w:type="dxa"/>
            </w:tcMar>
            <w:vAlign w:val="center"/>
          </w:tcPr>
          <w:p w14:paraId="7393725E" w14:textId="77777777" w:rsidR="005D4961" w:rsidRDefault="00E37B79">
            <w:pPr>
              <w:spacing w:before="80" w:after="80" w:line="280" w:lineRule="auto"/>
              <w:jc w:val="center"/>
            </w:pPr>
            <w:r>
              <w:rPr>
                <w:b/>
                <w:bCs/>
                <w:color w:val="8B4513"/>
              </w:rPr>
              <w:t>Gap</w:t>
            </w:r>
          </w:p>
        </w:tc>
      </w:tr>
      <w:tr w:rsidR="005D4961" w14:paraId="7D44ADAE" w14:textId="77777777">
        <w:trPr>
          <w:cantSplit/>
        </w:trPr>
        <w:tc>
          <w:tcPr>
            <w:tcW w:w="900" w:type="dxa"/>
            <w:tcMar>
              <w:top w:w="80" w:type="dxa"/>
              <w:left w:w="100" w:type="dxa"/>
              <w:bottom w:w="80" w:type="dxa"/>
              <w:right w:w="100" w:type="dxa"/>
            </w:tcMar>
            <w:vAlign w:val="center"/>
          </w:tcPr>
          <w:p w14:paraId="1F3284BE" w14:textId="77777777" w:rsidR="005D4961" w:rsidRDefault="00E37B79">
            <w:pPr>
              <w:spacing w:before="80" w:after="80" w:line="280" w:lineRule="auto"/>
            </w:pPr>
            <w:r>
              <w:rPr>
                <w:b/>
                <w:bCs/>
              </w:rPr>
              <w:t>S105</w:t>
            </w:r>
          </w:p>
        </w:tc>
        <w:tc>
          <w:tcPr>
            <w:tcW w:w="4226" w:type="dxa"/>
            <w:tcMar>
              <w:top w:w="80" w:type="dxa"/>
              <w:left w:w="100" w:type="dxa"/>
              <w:bottom w:w="80" w:type="dxa"/>
              <w:right w:w="100" w:type="dxa"/>
            </w:tcMar>
            <w:vAlign w:val="center"/>
          </w:tcPr>
          <w:p w14:paraId="701B3687" w14:textId="77777777" w:rsidR="005D4961" w:rsidRDefault="00E37B79">
            <w:pPr>
              <w:spacing w:before="80" w:after="80" w:line="280" w:lineRule="auto"/>
            </w:pPr>
            <w:r>
              <w:t>Discovery Layer / Federated Search</w:t>
            </w:r>
          </w:p>
        </w:tc>
        <w:tc>
          <w:tcPr>
            <w:tcW w:w="1500" w:type="dxa"/>
            <w:tcMar>
              <w:top w:w="80" w:type="dxa"/>
              <w:left w:w="100" w:type="dxa"/>
              <w:bottom w:w="80" w:type="dxa"/>
              <w:right w:w="100" w:type="dxa"/>
            </w:tcMar>
            <w:vAlign w:val="center"/>
          </w:tcPr>
          <w:p w14:paraId="5F07BA26" w14:textId="77777777" w:rsidR="005D4961" w:rsidRDefault="00E37B79">
            <w:pPr>
              <w:spacing w:before="80" w:after="80" w:line="280" w:lineRule="auto"/>
            </w:pPr>
            <w:r>
              <w:rPr>
                <w:b/>
                <w:bCs/>
              </w:rPr>
              <w:t>LRKS</w:t>
            </w:r>
          </w:p>
        </w:tc>
        <w:tc>
          <w:tcPr>
            <w:tcW w:w="1200" w:type="dxa"/>
            <w:tcMar>
              <w:top w:w="80" w:type="dxa"/>
              <w:left w:w="100" w:type="dxa"/>
              <w:bottom w:w="80" w:type="dxa"/>
              <w:right w:w="100" w:type="dxa"/>
            </w:tcMar>
            <w:vAlign w:val="center"/>
          </w:tcPr>
          <w:p w14:paraId="467D2D3B" w14:textId="77777777" w:rsidR="005D4961" w:rsidRDefault="00E37B79">
            <w:pPr>
              <w:spacing w:before="80" w:after="80" w:line="280" w:lineRule="auto"/>
              <w:jc w:val="center"/>
            </w:pPr>
            <w:r>
              <w:t>C5</w:t>
            </w:r>
          </w:p>
        </w:tc>
        <w:tc>
          <w:tcPr>
            <w:tcW w:w="1200" w:type="dxa"/>
            <w:tcMar>
              <w:top w:w="80" w:type="dxa"/>
              <w:left w:w="100" w:type="dxa"/>
              <w:bottom w:w="80" w:type="dxa"/>
              <w:right w:w="100" w:type="dxa"/>
            </w:tcMar>
            <w:vAlign w:val="center"/>
          </w:tcPr>
          <w:p w14:paraId="4B3CF9B7" w14:textId="77777777" w:rsidR="005D4961" w:rsidRDefault="00E37B79">
            <w:pPr>
              <w:spacing w:before="80" w:after="80" w:line="280" w:lineRule="auto"/>
              <w:jc w:val="center"/>
            </w:pPr>
            <w:r>
              <w:rPr>
                <w:b/>
                <w:bCs/>
                <w:color w:val="8B4513"/>
              </w:rPr>
              <w:t>Gap</w:t>
            </w:r>
          </w:p>
        </w:tc>
      </w:tr>
      <w:tr w:rsidR="005D4961" w14:paraId="68955724" w14:textId="77777777">
        <w:trPr>
          <w:cantSplit/>
        </w:trPr>
        <w:tc>
          <w:tcPr>
            <w:tcW w:w="900" w:type="dxa"/>
            <w:shd w:val="clear" w:color="auto" w:fill="F5F7FB"/>
            <w:tcMar>
              <w:top w:w="80" w:type="dxa"/>
              <w:left w:w="100" w:type="dxa"/>
              <w:bottom w:w="80" w:type="dxa"/>
              <w:right w:w="100" w:type="dxa"/>
            </w:tcMar>
            <w:vAlign w:val="center"/>
          </w:tcPr>
          <w:p w14:paraId="4EC7E1FF" w14:textId="77777777" w:rsidR="005D4961" w:rsidRDefault="00E37B79">
            <w:pPr>
              <w:spacing w:before="80" w:after="80" w:line="280" w:lineRule="auto"/>
            </w:pPr>
            <w:r>
              <w:rPr>
                <w:b/>
                <w:bCs/>
              </w:rPr>
              <w:t>S106</w:t>
            </w:r>
          </w:p>
        </w:tc>
        <w:tc>
          <w:tcPr>
            <w:tcW w:w="4226" w:type="dxa"/>
            <w:shd w:val="clear" w:color="auto" w:fill="F5F7FB"/>
            <w:tcMar>
              <w:top w:w="80" w:type="dxa"/>
              <w:left w:w="100" w:type="dxa"/>
              <w:bottom w:w="80" w:type="dxa"/>
              <w:right w:w="100" w:type="dxa"/>
            </w:tcMar>
            <w:vAlign w:val="center"/>
          </w:tcPr>
          <w:p w14:paraId="6535E227" w14:textId="77777777" w:rsidR="005D4961" w:rsidRDefault="00E37B79">
            <w:pPr>
              <w:spacing w:before="80" w:after="80" w:line="280" w:lineRule="auto"/>
            </w:pPr>
            <w:r>
              <w:t>Institutional Research Repository</w:t>
            </w:r>
          </w:p>
        </w:tc>
        <w:tc>
          <w:tcPr>
            <w:tcW w:w="1500" w:type="dxa"/>
            <w:shd w:val="clear" w:color="auto" w:fill="F5F7FB"/>
            <w:tcMar>
              <w:top w:w="80" w:type="dxa"/>
              <w:left w:w="100" w:type="dxa"/>
              <w:bottom w:w="80" w:type="dxa"/>
              <w:right w:w="100" w:type="dxa"/>
            </w:tcMar>
            <w:vAlign w:val="center"/>
          </w:tcPr>
          <w:p w14:paraId="5F31EF4C" w14:textId="77777777" w:rsidR="005D4961" w:rsidRDefault="00E37B79">
            <w:pPr>
              <w:spacing w:before="80" w:after="80" w:line="280" w:lineRule="auto"/>
            </w:pPr>
            <w:r>
              <w:rPr>
                <w:b/>
                <w:bCs/>
              </w:rPr>
              <w:t>LRKS</w:t>
            </w:r>
          </w:p>
        </w:tc>
        <w:tc>
          <w:tcPr>
            <w:tcW w:w="1200" w:type="dxa"/>
            <w:shd w:val="clear" w:color="auto" w:fill="F5F7FB"/>
            <w:tcMar>
              <w:top w:w="80" w:type="dxa"/>
              <w:left w:w="100" w:type="dxa"/>
              <w:bottom w:w="80" w:type="dxa"/>
              <w:right w:w="100" w:type="dxa"/>
            </w:tcMar>
            <w:vAlign w:val="center"/>
          </w:tcPr>
          <w:p w14:paraId="19B61D7D" w14:textId="77777777" w:rsidR="005D4961" w:rsidRDefault="00E37B79">
            <w:pPr>
              <w:spacing w:before="80" w:after="80" w:line="280" w:lineRule="auto"/>
              <w:jc w:val="center"/>
            </w:pPr>
            <w:r>
              <w:t>C5</w:t>
            </w:r>
          </w:p>
        </w:tc>
        <w:tc>
          <w:tcPr>
            <w:tcW w:w="1200" w:type="dxa"/>
            <w:shd w:val="clear" w:color="auto" w:fill="F5F7FB"/>
            <w:tcMar>
              <w:top w:w="80" w:type="dxa"/>
              <w:left w:w="100" w:type="dxa"/>
              <w:bottom w:w="80" w:type="dxa"/>
              <w:right w:w="100" w:type="dxa"/>
            </w:tcMar>
            <w:vAlign w:val="center"/>
          </w:tcPr>
          <w:p w14:paraId="7A9606F1" w14:textId="77777777" w:rsidR="005D4961" w:rsidRDefault="00E37B79">
            <w:pPr>
              <w:spacing w:before="80" w:after="80" w:line="280" w:lineRule="auto"/>
              <w:jc w:val="center"/>
            </w:pPr>
            <w:r>
              <w:rPr>
                <w:b/>
                <w:bCs/>
                <w:color w:val="8B4513"/>
              </w:rPr>
              <w:t>Gap</w:t>
            </w:r>
          </w:p>
        </w:tc>
      </w:tr>
      <w:tr w:rsidR="005D4961" w14:paraId="2238025F" w14:textId="77777777">
        <w:trPr>
          <w:cantSplit/>
        </w:trPr>
        <w:tc>
          <w:tcPr>
            <w:tcW w:w="900" w:type="dxa"/>
            <w:tcMar>
              <w:top w:w="80" w:type="dxa"/>
              <w:left w:w="100" w:type="dxa"/>
              <w:bottom w:w="80" w:type="dxa"/>
              <w:right w:w="100" w:type="dxa"/>
            </w:tcMar>
            <w:vAlign w:val="center"/>
          </w:tcPr>
          <w:p w14:paraId="443CE934" w14:textId="77777777" w:rsidR="005D4961" w:rsidRDefault="00E37B79">
            <w:pPr>
              <w:spacing w:before="80" w:after="80" w:line="280" w:lineRule="auto"/>
            </w:pPr>
            <w:r>
              <w:rPr>
                <w:b/>
                <w:bCs/>
              </w:rPr>
              <w:t>S107</w:t>
            </w:r>
          </w:p>
        </w:tc>
        <w:tc>
          <w:tcPr>
            <w:tcW w:w="4226" w:type="dxa"/>
            <w:tcMar>
              <w:top w:w="80" w:type="dxa"/>
              <w:left w:w="100" w:type="dxa"/>
              <w:bottom w:w="80" w:type="dxa"/>
              <w:right w:w="100" w:type="dxa"/>
            </w:tcMar>
            <w:vAlign w:val="center"/>
          </w:tcPr>
          <w:p w14:paraId="6FCB43A8" w14:textId="77777777" w:rsidR="005D4961" w:rsidRDefault="00E37B79">
            <w:pPr>
              <w:spacing w:before="80" w:after="80" w:line="280" w:lineRule="auto"/>
            </w:pPr>
            <w:r>
              <w:t>Reference Management &amp; Citation Platform</w:t>
            </w:r>
          </w:p>
        </w:tc>
        <w:tc>
          <w:tcPr>
            <w:tcW w:w="1500" w:type="dxa"/>
            <w:tcMar>
              <w:top w:w="80" w:type="dxa"/>
              <w:left w:w="100" w:type="dxa"/>
              <w:bottom w:w="80" w:type="dxa"/>
              <w:right w:w="100" w:type="dxa"/>
            </w:tcMar>
            <w:vAlign w:val="center"/>
          </w:tcPr>
          <w:p w14:paraId="63EF8714" w14:textId="77777777" w:rsidR="005D4961" w:rsidRDefault="00E37B79">
            <w:pPr>
              <w:spacing w:before="80" w:after="80" w:line="280" w:lineRule="auto"/>
            </w:pPr>
            <w:r>
              <w:rPr>
                <w:b/>
                <w:bCs/>
              </w:rPr>
              <w:t>LRKS</w:t>
            </w:r>
          </w:p>
        </w:tc>
        <w:tc>
          <w:tcPr>
            <w:tcW w:w="1200" w:type="dxa"/>
            <w:tcMar>
              <w:top w:w="80" w:type="dxa"/>
              <w:left w:w="100" w:type="dxa"/>
              <w:bottom w:w="80" w:type="dxa"/>
              <w:right w:w="100" w:type="dxa"/>
            </w:tcMar>
            <w:vAlign w:val="center"/>
          </w:tcPr>
          <w:p w14:paraId="771DFEA0" w14:textId="77777777" w:rsidR="005D4961" w:rsidRDefault="00E37B79">
            <w:pPr>
              <w:spacing w:before="80" w:after="80" w:line="280" w:lineRule="auto"/>
              <w:jc w:val="center"/>
            </w:pPr>
            <w:r>
              <w:t>C5</w:t>
            </w:r>
          </w:p>
        </w:tc>
        <w:tc>
          <w:tcPr>
            <w:tcW w:w="1200" w:type="dxa"/>
            <w:tcMar>
              <w:top w:w="80" w:type="dxa"/>
              <w:left w:w="100" w:type="dxa"/>
              <w:bottom w:w="80" w:type="dxa"/>
              <w:right w:w="100" w:type="dxa"/>
            </w:tcMar>
            <w:vAlign w:val="center"/>
          </w:tcPr>
          <w:p w14:paraId="54BE43B3" w14:textId="77777777" w:rsidR="005D4961" w:rsidRDefault="00E37B79">
            <w:pPr>
              <w:spacing w:before="80" w:after="80" w:line="280" w:lineRule="auto"/>
              <w:jc w:val="center"/>
            </w:pPr>
            <w:r>
              <w:rPr>
                <w:b/>
                <w:bCs/>
                <w:color w:val="8B4513"/>
              </w:rPr>
              <w:t>Gap</w:t>
            </w:r>
          </w:p>
        </w:tc>
      </w:tr>
      <w:tr w:rsidR="005D4961" w14:paraId="5326C5D6" w14:textId="77777777">
        <w:trPr>
          <w:cantSplit/>
        </w:trPr>
        <w:tc>
          <w:tcPr>
            <w:tcW w:w="900" w:type="dxa"/>
            <w:shd w:val="clear" w:color="auto" w:fill="F5F7FB"/>
            <w:tcMar>
              <w:top w:w="80" w:type="dxa"/>
              <w:left w:w="100" w:type="dxa"/>
              <w:bottom w:w="80" w:type="dxa"/>
              <w:right w:w="100" w:type="dxa"/>
            </w:tcMar>
            <w:vAlign w:val="center"/>
          </w:tcPr>
          <w:p w14:paraId="59BFAFE8" w14:textId="77777777" w:rsidR="005D4961" w:rsidRDefault="00E37B79">
            <w:pPr>
              <w:spacing w:before="80" w:after="80" w:line="280" w:lineRule="auto"/>
            </w:pPr>
            <w:r>
              <w:rPr>
                <w:b/>
                <w:bCs/>
              </w:rPr>
              <w:lastRenderedPageBreak/>
              <w:t>S108</w:t>
            </w:r>
          </w:p>
        </w:tc>
        <w:tc>
          <w:tcPr>
            <w:tcW w:w="4226" w:type="dxa"/>
            <w:shd w:val="clear" w:color="auto" w:fill="F5F7FB"/>
            <w:tcMar>
              <w:top w:w="80" w:type="dxa"/>
              <w:left w:w="100" w:type="dxa"/>
              <w:bottom w:w="80" w:type="dxa"/>
              <w:right w:w="100" w:type="dxa"/>
            </w:tcMar>
            <w:vAlign w:val="center"/>
          </w:tcPr>
          <w:p w14:paraId="29CC365E" w14:textId="77777777" w:rsidR="005D4961" w:rsidRDefault="00E37B79">
            <w:pPr>
              <w:spacing w:before="80" w:after="80" w:line="280" w:lineRule="auto"/>
            </w:pPr>
            <w:r>
              <w:t>Inter-Library Loan (ILL) System</w:t>
            </w:r>
          </w:p>
        </w:tc>
        <w:tc>
          <w:tcPr>
            <w:tcW w:w="1500" w:type="dxa"/>
            <w:shd w:val="clear" w:color="auto" w:fill="F5F7FB"/>
            <w:tcMar>
              <w:top w:w="80" w:type="dxa"/>
              <w:left w:w="100" w:type="dxa"/>
              <w:bottom w:w="80" w:type="dxa"/>
              <w:right w:w="100" w:type="dxa"/>
            </w:tcMar>
            <w:vAlign w:val="center"/>
          </w:tcPr>
          <w:p w14:paraId="1A4E7AE2" w14:textId="77777777" w:rsidR="005D4961" w:rsidRDefault="00E37B79">
            <w:pPr>
              <w:spacing w:before="80" w:after="80" w:line="280" w:lineRule="auto"/>
            </w:pPr>
            <w:r>
              <w:rPr>
                <w:b/>
                <w:bCs/>
              </w:rPr>
              <w:t>LRKS</w:t>
            </w:r>
          </w:p>
        </w:tc>
        <w:tc>
          <w:tcPr>
            <w:tcW w:w="1200" w:type="dxa"/>
            <w:shd w:val="clear" w:color="auto" w:fill="F5F7FB"/>
            <w:tcMar>
              <w:top w:w="80" w:type="dxa"/>
              <w:left w:w="100" w:type="dxa"/>
              <w:bottom w:w="80" w:type="dxa"/>
              <w:right w:w="100" w:type="dxa"/>
            </w:tcMar>
            <w:vAlign w:val="center"/>
          </w:tcPr>
          <w:p w14:paraId="4FCCF58F" w14:textId="77777777" w:rsidR="005D4961" w:rsidRDefault="00E37B79">
            <w:pPr>
              <w:spacing w:before="80" w:after="80" w:line="280" w:lineRule="auto"/>
              <w:jc w:val="center"/>
            </w:pPr>
            <w:r>
              <w:t>C5</w:t>
            </w:r>
          </w:p>
        </w:tc>
        <w:tc>
          <w:tcPr>
            <w:tcW w:w="1200" w:type="dxa"/>
            <w:shd w:val="clear" w:color="auto" w:fill="F5F7FB"/>
            <w:tcMar>
              <w:top w:w="80" w:type="dxa"/>
              <w:left w:w="100" w:type="dxa"/>
              <w:bottom w:w="80" w:type="dxa"/>
              <w:right w:w="100" w:type="dxa"/>
            </w:tcMar>
            <w:vAlign w:val="center"/>
          </w:tcPr>
          <w:p w14:paraId="04F55767" w14:textId="77777777" w:rsidR="005D4961" w:rsidRDefault="00E37B79">
            <w:pPr>
              <w:spacing w:before="80" w:after="80" w:line="280" w:lineRule="auto"/>
              <w:jc w:val="center"/>
            </w:pPr>
            <w:r>
              <w:rPr>
                <w:b/>
                <w:bCs/>
                <w:color w:val="8B4513"/>
              </w:rPr>
              <w:t>Gap</w:t>
            </w:r>
          </w:p>
        </w:tc>
      </w:tr>
      <w:tr w:rsidR="005D4961" w14:paraId="5F7633FB" w14:textId="77777777">
        <w:trPr>
          <w:cantSplit/>
        </w:trPr>
        <w:tc>
          <w:tcPr>
            <w:tcW w:w="900" w:type="dxa"/>
            <w:tcMar>
              <w:top w:w="80" w:type="dxa"/>
              <w:left w:w="100" w:type="dxa"/>
              <w:bottom w:w="80" w:type="dxa"/>
              <w:right w:w="100" w:type="dxa"/>
            </w:tcMar>
            <w:vAlign w:val="center"/>
          </w:tcPr>
          <w:p w14:paraId="11807E28" w14:textId="77777777" w:rsidR="005D4961" w:rsidRDefault="00E37B79">
            <w:pPr>
              <w:spacing w:before="80" w:after="80" w:line="280" w:lineRule="auto"/>
            </w:pPr>
            <w:r>
              <w:rPr>
                <w:b/>
                <w:bCs/>
              </w:rPr>
              <w:t>S109</w:t>
            </w:r>
          </w:p>
        </w:tc>
        <w:tc>
          <w:tcPr>
            <w:tcW w:w="4226" w:type="dxa"/>
            <w:tcMar>
              <w:top w:w="80" w:type="dxa"/>
              <w:left w:w="100" w:type="dxa"/>
              <w:bottom w:w="80" w:type="dxa"/>
              <w:right w:w="100" w:type="dxa"/>
            </w:tcMar>
            <w:vAlign w:val="center"/>
          </w:tcPr>
          <w:p w14:paraId="09748F17" w14:textId="77777777" w:rsidR="005D4961" w:rsidRDefault="00E37B79">
            <w:pPr>
              <w:spacing w:before="80" w:after="80" w:line="280" w:lineRule="auto"/>
            </w:pPr>
            <w:r>
              <w:t>Electronic Resource Management (ERM)</w:t>
            </w:r>
          </w:p>
        </w:tc>
        <w:tc>
          <w:tcPr>
            <w:tcW w:w="1500" w:type="dxa"/>
            <w:tcMar>
              <w:top w:w="80" w:type="dxa"/>
              <w:left w:w="100" w:type="dxa"/>
              <w:bottom w:w="80" w:type="dxa"/>
              <w:right w:w="100" w:type="dxa"/>
            </w:tcMar>
            <w:vAlign w:val="center"/>
          </w:tcPr>
          <w:p w14:paraId="57A20E91" w14:textId="77777777" w:rsidR="005D4961" w:rsidRDefault="00E37B79">
            <w:pPr>
              <w:spacing w:before="80" w:after="80" w:line="280" w:lineRule="auto"/>
            </w:pPr>
            <w:r>
              <w:rPr>
                <w:b/>
                <w:bCs/>
              </w:rPr>
              <w:t>LRKS</w:t>
            </w:r>
          </w:p>
        </w:tc>
        <w:tc>
          <w:tcPr>
            <w:tcW w:w="1200" w:type="dxa"/>
            <w:tcMar>
              <w:top w:w="80" w:type="dxa"/>
              <w:left w:w="100" w:type="dxa"/>
              <w:bottom w:w="80" w:type="dxa"/>
              <w:right w:w="100" w:type="dxa"/>
            </w:tcMar>
            <w:vAlign w:val="center"/>
          </w:tcPr>
          <w:p w14:paraId="7F15A6C4" w14:textId="77777777" w:rsidR="005D4961" w:rsidRDefault="00E37B79">
            <w:pPr>
              <w:spacing w:before="80" w:after="80" w:line="280" w:lineRule="auto"/>
              <w:jc w:val="center"/>
            </w:pPr>
            <w:r>
              <w:t>C5</w:t>
            </w:r>
          </w:p>
        </w:tc>
        <w:tc>
          <w:tcPr>
            <w:tcW w:w="1200" w:type="dxa"/>
            <w:tcMar>
              <w:top w:w="80" w:type="dxa"/>
              <w:left w:w="100" w:type="dxa"/>
              <w:bottom w:w="80" w:type="dxa"/>
              <w:right w:w="100" w:type="dxa"/>
            </w:tcMar>
            <w:vAlign w:val="center"/>
          </w:tcPr>
          <w:p w14:paraId="7CABA216" w14:textId="77777777" w:rsidR="005D4961" w:rsidRDefault="00E37B79">
            <w:pPr>
              <w:spacing w:before="80" w:after="80" w:line="280" w:lineRule="auto"/>
              <w:jc w:val="center"/>
            </w:pPr>
            <w:r>
              <w:rPr>
                <w:b/>
                <w:bCs/>
                <w:color w:val="8B4513"/>
              </w:rPr>
              <w:t>Gap</w:t>
            </w:r>
          </w:p>
        </w:tc>
      </w:tr>
      <w:tr w:rsidR="005D4961" w14:paraId="6CAFC287" w14:textId="77777777">
        <w:trPr>
          <w:cantSplit/>
        </w:trPr>
        <w:tc>
          <w:tcPr>
            <w:tcW w:w="900" w:type="dxa"/>
            <w:shd w:val="clear" w:color="auto" w:fill="F5F7FB"/>
            <w:tcMar>
              <w:top w:w="80" w:type="dxa"/>
              <w:left w:w="100" w:type="dxa"/>
              <w:bottom w:w="80" w:type="dxa"/>
              <w:right w:w="100" w:type="dxa"/>
            </w:tcMar>
            <w:vAlign w:val="center"/>
          </w:tcPr>
          <w:p w14:paraId="54B5061D" w14:textId="77777777" w:rsidR="005D4961" w:rsidRDefault="00E37B79">
            <w:pPr>
              <w:spacing w:before="80" w:after="80" w:line="280" w:lineRule="auto"/>
            </w:pPr>
            <w:r>
              <w:rPr>
                <w:b/>
                <w:bCs/>
              </w:rPr>
              <w:t>S118</w:t>
            </w:r>
          </w:p>
        </w:tc>
        <w:tc>
          <w:tcPr>
            <w:tcW w:w="4226" w:type="dxa"/>
            <w:shd w:val="clear" w:color="auto" w:fill="F5F7FB"/>
            <w:tcMar>
              <w:top w:w="80" w:type="dxa"/>
              <w:left w:w="100" w:type="dxa"/>
              <w:bottom w:w="80" w:type="dxa"/>
              <w:right w:w="100" w:type="dxa"/>
            </w:tcMar>
            <w:vAlign w:val="center"/>
          </w:tcPr>
          <w:p w14:paraId="3FB86FE2" w14:textId="77777777" w:rsidR="005D4961" w:rsidRDefault="00E37B79">
            <w:pPr>
              <w:spacing w:before="80" w:after="80" w:line="280" w:lineRule="auto"/>
            </w:pPr>
            <w:r>
              <w:t>Reading-List Management</w:t>
            </w:r>
          </w:p>
        </w:tc>
        <w:tc>
          <w:tcPr>
            <w:tcW w:w="1500" w:type="dxa"/>
            <w:shd w:val="clear" w:color="auto" w:fill="F5F7FB"/>
            <w:tcMar>
              <w:top w:w="80" w:type="dxa"/>
              <w:left w:w="100" w:type="dxa"/>
              <w:bottom w:w="80" w:type="dxa"/>
              <w:right w:w="100" w:type="dxa"/>
            </w:tcMar>
            <w:vAlign w:val="center"/>
          </w:tcPr>
          <w:p w14:paraId="21A919C7" w14:textId="77777777" w:rsidR="005D4961" w:rsidRDefault="00E37B79">
            <w:pPr>
              <w:spacing w:before="80" w:after="80" w:line="280" w:lineRule="auto"/>
            </w:pPr>
            <w:r>
              <w:rPr>
                <w:b/>
                <w:bCs/>
              </w:rPr>
              <w:t>LRKS</w:t>
            </w:r>
          </w:p>
        </w:tc>
        <w:tc>
          <w:tcPr>
            <w:tcW w:w="1200" w:type="dxa"/>
            <w:shd w:val="clear" w:color="auto" w:fill="F5F7FB"/>
            <w:tcMar>
              <w:top w:w="80" w:type="dxa"/>
              <w:left w:w="100" w:type="dxa"/>
              <w:bottom w:w="80" w:type="dxa"/>
              <w:right w:w="100" w:type="dxa"/>
            </w:tcMar>
            <w:vAlign w:val="center"/>
          </w:tcPr>
          <w:p w14:paraId="6F4EB79D" w14:textId="77777777" w:rsidR="005D4961" w:rsidRDefault="00E37B79">
            <w:pPr>
              <w:spacing w:before="80" w:after="80" w:line="280" w:lineRule="auto"/>
              <w:jc w:val="center"/>
            </w:pPr>
            <w:r>
              <w:t>C5</w:t>
            </w:r>
          </w:p>
        </w:tc>
        <w:tc>
          <w:tcPr>
            <w:tcW w:w="1200" w:type="dxa"/>
            <w:shd w:val="clear" w:color="auto" w:fill="F5F7FB"/>
            <w:tcMar>
              <w:top w:w="80" w:type="dxa"/>
              <w:left w:w="100" w:type="dxa"/>
              <w:bottom w:w="80" w:type="dxa"/>
              <w:right w:w="100" w:type="dxa"/>
            </w:tcMar>
            <w:vAlign w:val="center"/>
          </w:tcPr>
          <w:p w14:paraId="39E6F773" w14:textId="77777777" w:rsidR="005D4961" w:rsidRDefault="00E37B79">
            <w:pPr>
              <w:spacing w:before="80" w:after="80" w:line="280" w:lineRule="auto"/>
              <w:jc w:val="center"/>
            </w:pPr>
            <w:r>
              <w:rPr>
                <w:b/>
                <w:bCs/>
                <w:color w:val="8B4513"/>
              </w:rPr>
              <w:t>Gap</w:t>
            </w:r>
          </w:p>
        </w:tc>
      </w:tr>
      <w:tr w:rsidR="005D4961" w14:paraId="0957AAA4" w14:textId="77777777">
        <w:trPr>
          <w:cantSplit/>
        </w:trPr>
        <w:tc>
          <w:tcPr>
            <w:tcW w:w="900" w:type="dxa"/>
            <w:tcMar>
              <w:top w:w="80" w:type="dxa"/>
              <w:left w:w="100" w:type="dxa"/>
              <w:bottom w:w="80" w:type="dxa"/>
              <w:right w:w="100" w:type="dxa"/>
            </w:tcMar>
            <w:vAlign w:val="center"/>
          </w:tcPr>
          <w:p w14:paraId="2DC6A763" w14:textId="77777777" w:rsidR="005D4961" w:rsidRDefault="00E37B79">
            <w:pPr>
              <w:spacing w:before="80" w:after="80" w:line="280" w:lineRule="auto"/>
            </w:pPr>
            <w:r>
              <w:rPr>
                <w:b/>
                <w:bCs/>
              </w:rPr>
              <w:t>S120</w:t>
            </w:r>
          </w:p>
        </w:tc>
        <w:tc>
          <w:tcPr>
            <w:tcW w:w="4226" w:type="dxa"/>
            <w:tcMar>
              <w:top w:w="80" w:type="dxa"/>
              <w:left w:w="100" w:type="dxa"/>
              <w:bottom w:w="80" w:type="dxa"/>
              <w:right w:w="100" w:type="dxa"/>
            </w:tcMar>
            <w:vAlign w:val="center"/>
          </w:tcPr>
          <w:p w14:paraId="39103B7C" w14:textId="77777777" w:rsidR="005D4961" w:rsidRDefault="00E37B79">
            <w:pPr>
              <w:spacing w:before="80" w:after="80" w:line="280" w:lineRule="auto"/>
            </w:pPr>
            <w:r>
              <w:t>Off-Campus Authentication Proxy (EZproxy/OpenAthens)</w:t>
            </w:r>
          </w:p>
        </w:tc>
        <w:tc>
          <w:tcPr>
            <w:tcW w:w="1500" w:type="dxa"/>
            <w:tcMar>
              <w:top w:w="80" w:type="dxa"/>
              <w:left w:w="100" w:type="dxa"/>
              <w:bottom w:w="80" w:type="dxa"/>
              <w:right w:w="100" w:type="dxa"/>
            </w:tcMar>
            <w:vAlign w:val="center"/>
          </w:tcPr>
          <w:p w14:paraId="3EC6D891" w14:textId="77777777" w:rsidR="005D4961" w:rsidRDefault="00E37B79">
            <w:pPr>
              <w:spacing w:before="80" w:after="80" w:line="280" w:lineRule="auto"/>
            </w:pPr>
            <w:r>
              <w:rPr>
                <w:b/>
                <w:bCs/>
              </w:rPr>
              <w:t>LRKS</w:t>
            </w:r>
          </w:p>
        </w:tc>
        <w:tc>
          <w:tcPr>
            <w:tcW w:w="1200" w:type="dxa"/>
            <w:tcMar>
              <w:top w:w="80" w:type="dxa"/>
              <w:left w:w="100" w:type="dxa"/>
              <w:bottom w:w="80" w:type="dxa"/>
              <w:right w:w="100" w:type="dxa"/>
            </w:tcMar>
            <w:vAlign w:val="center"/>
          </w:tcPr>
          <w:p w14:paraId="6D6F0851" w14:textId="77777777" w:rsidR="005D4961" w:rsidRDefault="00E37B79">
            <w:pPr>
              <w:spacing w:before="80" w:after="80" w:line="280" w:lineRule="auto"/>
              <w:jc w:val="center"/>
            </w:pPr>
            <w:r>
              <w:t>C5</w:t>
            </w:r>
          </w:p>
        </w:tc>
        <w:tc>
          <w:tcPr>
            <w:tcW w:w="1200" w:type="dxa"/>
            <w:tcMar>
              <w:top w:w="80" w:type="dxa"/>
              <w:left w:w="100" w:type="dxa"/>
              <w:bottom w:w="80" w:type="dxa"/>
              <w:right w:w="100" w:type="dxa"/>
            </w:tcMar>
            <w:vAlign w:val="center"/>
          </w:tcPr>
          <w:p w14:paraId="579EFCDE" w14:textId="77777777" w:rsidR="005D4961" w:rsidRDefault="00E37B79">
            <w:pPr>
              <w:spacing w:before="80" w:after="80" w:line="280" w:lineRule="auto"/>
              <w:jc w:val="center"/>
            </w:pPr>
            <w:r>
              <w:rPr>
                <w:b/>
                <w:bCs/>
                <w:color w:val="8B4513"/>
              </w:rPr>
              <w:t>Gap</w:t>
            </w:r>
          </w:p>
        </w:tc>
      </w:tr>
      <w:tr w:rsidR="005D4961" w14:paraId="3373BB32" w14:textId="77777777">
        <w:trPr>
          <w:cantSplit/>
        </w:trPr>
        <w:tc>
          <w:tcPr>
            <w:tcW w:w="900" w:type="dxa"/>
            <w:shd w:val="clear" w:color="auto" w:fill="F5F7FB"/>
            <w:tcMar>
              <w:top w:w="80" w:type="dxa"/>
              <w:left w:w="100" w:type="dxa"/>
              <w:bottom w:w="80" w:type="dxa"/>
              <w:right w:w="100" w:type="dxa"/>
            </w:tcMar>
            <w:vAlign w:val="center"/>
          </w:tcPr>
          <w:p w14:paraId="033A0ED4" w14:textId="77777777" w:rsidR="005D4961" w:rsidRDefault="00E37B79">
            <w:pPr>
              <w:spacing w:before="80" w:after="80" w:line="280" w:lineRule="auto"/>
            </w:pPr>
            <w:r>
              <w:rPr>
                <w:b/>
                <w:bCs/>
              </w:rPr>
              <w:t>S122</w:t>
            </w:r>
          </w:p>
        </w:tc>
        <w:tc>
          <w:tcPr>
            <w:tcW w:w="4226" w:type="dxa"/>
            <w:shd w:val="clear" w:color="auto" w:fill="F5F7FB"/>
            <w:tcMar>
              <w:top w:w="80" w:type="dxa"/>
              <w:left w:w="100" w:type="dxa"/>
              <w:bottom w:w="80" w:type="dxa"/>
              <w:right w:w="100" w:type="dxa"/>
            </w:tcMar>
            <w:vAlign w:val="center"/>
          </w:tcPr>
          <w:p w14:paraId="655785CC" w14:textId="77777777" w:rsidR="005D4961" w:rsidRDefault="00E37B79">
            <w:pPr>
              <w:spacing w:before="80" w:after="80" w:line="280" w:lineRule="auto"/>
            </w:pPr>
            <w:r>
              <w:t>Plagiarism / Originality Detection (research)</w:t>
            </w:r>
          </w:p>
        </w:tc>
        <w:tc>
          <w:tcPr>
            <w:tcW w:w="1500" w:type="dxa"/>
            <w:shd w:val="clear" w:color="auto" w:fill="F5F7FB"/>
            <w:tcMar>
              <w:top w:w="80" w:type="dxa"/>
              <w:left w:w="100" w:type="dxa"/>
              <w:bottom w:w="80" w:type="dxa"/>
              <w:right w:w="100" w:type="dxa"/>
            </w:tcMar>
            <w:vAlign w:val="center"/>
          </w:tcPr>
          <w:p w14:paraId="69B4D872" w14:textId="77777777" w:rsidR="005D4961" w:rsidRDefault="00E37B79">
            <w:pPr>
              <w:spacing w:before="80" w:after="80" w:line="280" w:lineRule="auto"/>
            </w:pPr>
            <w:r>
              <w:rPr>
                <w:b/>
                <w:bCs/>
              </w:rPr>
              <w:t>LRKS</w:t>
            </w:r>
          </w:p>
        </w:tc>
        <w:tc>
          <w:tcPr>
            <w:tcW w:w="1200" w:type="dxa"/>
            <w:shd w:val="clear" w:color="auto" w:fill="F5F7FB"/>
            <w:tcMar>
              <w:top w:w="80" w:type="dxa"/>
              <w:left w:w="100" w:type="dxa"/>
              <w:bottom w:w="80" w:type="dxa"/>
              <w:right w:w="100" w:type="dxa"/>
            </w:tcMar>
            <w:vAlign w:val="center"/>
          </w:tcPr>
          <w:p w14:paraId="59E08F7D" w14:textId="77777777" w:rsidR="005D4961" w:rsidRDefault="00E37B79">
            <w:pPr>
              <w:spacing w:before="80" w:after="80" w:line="280" w:lineRule="auto"/>
              <w:jc w:val="center"/>
            </w:pPr>
            <w:r>
              <w:t>C5</w:t>
            </w:r>
          </w:p>
        </w:tc>
        <w:tc>
          <w:tcPr>
            <w:tcW w:w="1200" w:type="dxa"/>
            <w:shd w:val="clear" w:color="auto" w:fill="F5F7FB"/>
            <w:tcMar>
              <w:top w:w="80" w:type="dxa"/>
              <w:left w:w="100" w:type="dxa"/>
              <w:bottom w:w="80" w:type="dxa"/>
              <w:right w:w="100" w:type="dxa"/>
            </w:tcMar>
            <w:vAlign w:val="center"/>
          </w:tcPr>
          <w:p w14:paraId="16ED94D7" w14:textId="77777777" w:rsidR="005D4961" w:rsidRDefault="00E37B79">
            <w:pPr>
              <w:spacing w:before="80" w:after="80" w:line="280" w:lineRule="auto"/>
              <w:jc w:val="center"/>
            </w:pPr>
            <w:r>
              <w:rPr>
                <w:b/>
                <w:bCs/>
                <w:color w:val="8B4513"/>
              </w:rPr>
              <w:t>Gap</w:t>
            </w:r>
          </w:p>
        </w:tc>
      </w:tr>
      <w:tr w:rsidR="005D4961" w14:paraId="2AC195BD" w14:textId="77777777">
        <w:trPr>
          <w:cantSplit/>
        </w:trPr>
        <w:tc>
          <w:tcPr>
            <w:tcW w:w="900" w:type="dxa"/>
            <w:tcMar>
              <w:top w:w="80" w:type="dxa"/>
              <w:left w:w="100" w:type="dxa"/>
              <w:bottom w:w="80" w:type="dxa"/>
              <w:right w:w="100" w:type="dxa"/>
            </w:tcMar>
            <w:vAlign w:val="center"/>
          </w:tcPr>
          <w:p w14:paraId="79E144C1" w14:textId="77777777" w:rsidR="005D4961" w:rsidRDefault="00E37B79">
            <w:pPr>
              <w:spacing w:before="80" w:after="80" w:line="280" w:lineRule="auto"/>
            </w:pPr>
            <w:r>
              <w:rPr>
                <w:b/>
                <w:bCs/>
              </w:rPr>
              <w:t>S125</w:t>
            </w:r>
          </w:p>
        </w:tc>
        <w:tc>
          <w:tcPr>
            <w:tcW w:w="4226" w:type="dxa"/>
            <w:tcMar>
              <w:top w:w="80" w:type="dxa"/>
              <w:left w:w="100" w:type="dxa"/>
              <w:bottom w:w="80" w:type="dxa"/>
              <w:right w:w="100" w:type="dxa"/>
            </w:tcMar>
            <w:vAlign w:val="center"/>
          </w:tcPr>
          <w:p w14:paraId="521786EA" w14:textId="77777777" w:rsidR="005D4961" w:rsidRDefault="00E37B79">
            <w:pPr>
              <w:spacing w:before="80" w:after="80" w:line="280" w:lineRule="auto"/>
            </w:pPr>
            <w:r>
              <w:t>AI Legal-Research Copilot (RAG)</w:t>
            </w:r>
          </w:p>
        </w:tc>
        <w:tc>
          <w:tcPr>
            <w:tcW w:w="1500" w:type="dxa"/>
            <w:tcMar>
              <w:top w:w="80" w:type="dxa"/>
              <w:left w:w="100" w:type="dxa"/>
              <w:bottom w:w="80" w:type="dxa"/>
              <w:right w:w="100" w:type="dxa"/>
            </w:tcMar>
            <w:vAlign w:val="center"/>
          </w:tcPr>
          <w:p w14:paraId="6B9FA0F0" w14:textId="77777777" w:rsidR="005D4961" w:rsidRDefault="00E37B79">
            <w:pPr>
              <w:spacing w:before="80" w:after="80" w:line="280" w:lineRule="auto"/>
            </w:pPr>
            <w:r>
              <w:rPr>
                <w:b/>
                <w:bCs/>
              </w:rPr>
              <w:t>LRKS</w:t>
            </w:r>
          </w:p>
        </w:tc>
        <w:tc>
          <w:tcPr>
            <w:tcW w:w="1200" w:type="dxa"/>
            <w:tcMar>
              <w:top w:w="80" w:type="dxa"/>
              <w:left w:w="100" w:type="dxa"/>
              <w:bottom w:w="80" w:type="dxa"/>
              <w:right w:w="100" w:type="dxa"/>
            </w:tcMar>
            <w:vAlign w:val="center"/>
          </w:tcPr>
          <w:p w14:paraId="65EE0089" w14:textId="77777777" w:rsidR="005D4961" w:rsidRDefault="00E37B79">
            <w:pPr>
              <w:spacing w:before="80" w:after="80" w:line="280" w:lineRule="auto"/>
              <w:jc w:val="center"/>
            </w:pPr>
            <w:r>
              <w:t>C5</w:t>
            </w:r>
          </w:p>
        </w:tc>
        <w:tc>
          <w:tcPr>
            <w:tcW w:w="1200" w:type="dxa"/>
            <w:tcMar>
              <w:top w:w="80" w:type="dxa"/>
              <w:left w:w="100" w:type="dxa"/>
              <w:bottom w:w="80" w:type="dxa"/>
              <w:right w:w="100" w:type="dxa"/>
            </w:tcMar>
            <w:vAlign w:val="center"/>
          </w:tcPr>
          <w:p w14:paraId="76977071" w14:textId="77777777" w:rsidR="005D4961" w:rsidRDefault="00E37B79">
            <w:pPr>
              <w:spacing w:before="80" w:after="80" w:line="280" w:lineRule="auto"/>
              <w:jc w:val="center"/>
            </w:pPr>
            <w:r>
              <w:rPr>
                <w:b/>
                <w:bCs/>
                <w:color w:val="8B4513"/>
              </w:rPr>
              <w:t>Gap</w:t>
            </w:r>
          </w:p>
        </w:tc>
      </w:tr>
      <w:tr w:rsidR="005D4961" w14:paraId="239A11FB" w14:textId="77777777">
        <w:trPr>
          <w:cantSplit/>
        </w:trPr>
        <w:tc>
          <w:tcPr>
            <w:tcW w:w="900" w:type="dxa"/>
            <w:shd w:val="clear" w:color="auto" w:fill="F5F7FB"/>
            <w:tcMar>
              <w:top w:w="80" w:type="dxa"/>
              <w:left w:w="100" w:type="dxa"/>
              <w:bottom w:w="80" w:type="dxa"/>
              <w:right w:w="100" w:type="dxa"/>
            </w:tcMar>
            <w:vAlign w:val="center"/>
          </w:tcPr>
          <w:p w14:paraId="5F9A42B5" w14:textId="77777777" w:rsidR="005D4961" w:rsidRDefault="00E37B79">
            <w:pPr>
              <w:spacing w:before="80" w:after="80" w:line="280" w:lineRule="auto"/>
            </w:pPr>
            <w:r>
              <w:rPr>
                <w:b/>
                <w:bCs/>
              </w:rPr>
              <w:t>S134</w:t>
            </w:r>
          </w:p>
        </w:tc>
        <w:tc>
          <w:tcPr>
            <w:tcW w:w="4226" w:type="dxa"/>
            <w:shd w:val="clear" w:color="auto" w:fill="F5F7FB"/>
            <w:tcMar>
              <w:top w:w="80" w:type="dxa"/>
              <w:left w:w="100" w:type="dxa"/>
              <w:bottom w:w="80" w:type="dxa"/>
              <w:right w:w="100" w:type="dxa"/>
            </w:tcMar>
            <w:vAlign w:val="center"/>
          </w:tcPr>
          <w:p w14:paraId="3BFE0BCC" w14:textId="77777777" w:rsidR="005D4961" w:rsidRDefault="00E37B79">
            <w:pPr>
              <w:spacing w:before="80" w:after="80" w:line="280" w:lineRule="auto"/>
            </w:pPr>
            <w:r>
              <w:t>e-Invoicing / Receivables Automation</w:t>
            </w:r>
          </w:p>
        </w:tc>
        <w:tc>
          <w:tcPr>
            <w:tcW w:w="1500" w:type="dxa"/>
            <w:shd w:val="clear" w:color="auto" w:fill="F5F7FB"/>
            <w:tcMar>
              <w:top w:w="80" w:type="dxa"/>
              <w:left w:w="100" w:type="dxa"/>
              <w:bottom w:w="80" w:type="dxa"/>
              <w:right w:w="100" w:type="dxa"/>
            </w:tcMar>
            <w:vAlign w:val="center"/>
          </w:tcPr>
          <w:p w14:paraId="1C17561F" w14:textId="77777777" w:rsidR="005D4961" w:rsidRDefault="00E37B79">
            <w:pPr>
              <w:spacing w:before="80" w:after="80" w:line="280" w:lineRule="auto"/>
            </w:pPr>
            <w:r>
              <w:rPr>
                <w:b/>
                <w:bCs/>
              </w:rPr>
              <w:t>RMF</w:t>
            </w:r>
          </w:p>
        </w:tc>
        <w:tc>
          <w:tcPr>
            <w:tcW w:w="1200" w:type="dxa"/>
            <w:shd w:val="clear" w:color="auto" w:fill="F5F7FB"/>
            <w:tcMar>
              <w:top w:w="80" w:type="dxa"/>
              <w:left w:w="100" w:type="dxa"/>
              <w:bottom w:w="80" w:type="dxa"/>
              <w:right w:w="100" w:type="dxa"/>
            </w:tcMar>
            <w:vAlign w:val="center"/>
          </w:tcPr>
          <w:p w14:paraId="464FA1E7" w14:textId="77777777" w:rsidR="005D4961" w:rsidRDefault="00E37B79">
            <w:pPr>
              <w:spacing w:before="80" w:after="80" w:line="280" w:lineRule="auto"/>
              <w:jc w:val="center"/>
            </w:pPr>
            <w:r>
              <w:t>C8</w:t>
            </w:r>
          </w:p>
        </w:tc>
        <w:tc>
          <w:tcPr>
            <w:tcW w:w="1200" w:type="dxa"/>
            <w:shd w:val="clear" w:color="auto" w:fill="F5F7FB"/>
            <w:tcMar>
              <w:top w:w="80" w:type="dxa"/>
              <w:left w:w="100" w:type="dxa"/>
              <w:bottom w:w="80" w:type="dxa"/>
              <w:right w:w="100" w:type="dxa"/>
            </w:tcMar>
            <w:vAlign w:val="center"/>
          </w:tcPr>
          <w:p w14:paraId="7802EF0F" w14:textId="77777777" w:rsidR="005D4961" w:rsidRDefault="00E37B79">
            <w:pPr>
              <w:spacing w:before="80" w:after="80" w:line="280" w:lineRule="auto"/>
              <w:jc w:val="center"/>
            </w:pPr>
            <w:r>
              <w:rPr>
                <w:b/>
                <w:bCs/>
                <w:color w:val="8B4513"/>
              </w:rPr>
              <w:t>Gap</w:t>
            </w:r>
          </w:p>
        </w:tc>
      </w:tr>
      <w:tr w:rsidR="005D4961" w14:paraId="460EC92A" w14:textId="77777777">
        <w:trPr>
          <w:cantSplit/>
        </w:trPr>
        <w:tc>
          <w:tcPr>
            <w:tcW w:w="900" w:type="dxa"/>
            <w:tcMar>
              <w:top w:w="80" w:type="dxa"/>
              <w:left w:w="100" w:type="dxa"/>
              <w:bottom w:w="80" w:type="dxa"/>
              <w:right w:w="100" w:type="dxa"/>
            </w:tcMar>
            <w:vAlign w:val="center"/>
          </w:tcPr>
          <w:p w14:paraId="68B08380" w14:textId="77777777" w:rsidR="005D4961" w:rsidRDefault="00E37B79">
            <w:pPr>
              <w:spacing w:before="80" w:after="80" w:line="280" w:lineRule="auto"/>
            </w:pPr>
            <w:r>
              <w:rPr>
                <w:b/>
                <w:bCs/>
              </w:rPr>
              <w:t>S136</w:t>
            </w:r>
          </w:p>
        </w:tc>
        <w:tc>
          <w:tcPr>
            <w:tcW w:w="4226" w:type="dxa"/>
            <w:tcMar>
              <w:top w:w="80" w:type="dxa"/>
              <w:left w:w="100" w:type="dxa"/>
              <w:bottom w:w="80" w:type="dxa"/>
              <w:right w:w="100" w:type="dxa"/>
            </w:tcMar>
            <w:vAlign w:val="center"/>
          </w:tcPr>
          <w:p w14:paraId="56B1C3FA" w14:textId="77777777" w:rsidR="005D4961" w:rsidRDefault="00E37B79">
            <w:pPr>
              <w:spacing w:before="80" w:after="80" w:line="280" w:lineRule="auto"/>
            </w:pPr>
            <w:r>
              <w:t>Contract Lifecycle Management (CLM)</w:t>
            </w:r>
          </w:p>
        </w:tc>
        <w:tc>
          <w:tcPr>
            <w:tcW w:w="1500" w:type="dxa"/>
            <w:tcMar>
              <w:top w:w="80" w:type="dxa"/>
              <w:left w:w="100" w:type="dxa"/>
              <w:bottom w:w="80" w:type="dxa"/>
              <w:right w:w="100" w:type="dxa"/>
            </w:tcMar>
            <w:vAlign w:val="center"/>
          </w:tcPr>
          <w:p w14:paraId="7CB83F09" w14:textId="77777777" w:rsidR="005D4961" w:rsidRDefault="00E37B79">
            <w:pPr>
              <w:spacing w:before="80" w:after="80" w:line="280" w:lineRule="auto"/>
            </w:pPr>
            <w:r>
              <w:rPr>
                <w:b/>
                <w:bCs/>
              </w:rPr>
              <w:t>RMF</w:t>
            </w:r>
          </w:p>
        </w:tc>
        <w:tc>
          <w:tcPr>
            <w:tcW w:w="1200" w:type="dxa"/>
            <w:tcMar>
              <w:top w:w="80" w:type="dxa"/>
              <w:left w:w="100" w:type="dxa"/>
              <w:bottom w:w="80" w:type="dxa"/>
              <w:right w:w="100" w:type="dxa"/>
            </w:tcMar>
            <w:vAlign w:val="center"/>
          </w:tcPr>
          <w:p w14:paraId="435727B8" w14:textId="77777777" w:rsidR="005D4961" w:rsidRDefault="00E37B79">
            <w:pPr>
              <w:spacing w:before="80" w:after="80" w:line="280" w:lineRule="auto"/>
              <w:jc w:val="center"/>
            </w:pPr>
            <w:r>
              <w:t>C8</w:t>
            </w:r>
          </w:p>
        </w:tc>
        <w:tc>
          <w:tcPr>
            <w:tcW w:w="1200" w:type="dxa"/>
            <w:tcMar>
              <w:top w:w="80" w:type="dxa"/>
              <w:left w:w="100" w:type="dxa"/>
              <w:bottom w:w="80" w:type="dxa"/>
              <w:right w:w="100" w:type="dxa"/>
            </w:tcMar>
            <w:vAlign w:val="center"/>
          </w:tcPr>
          <w:p w14:paraId="019B8375" w14:textId="77777777" w:rsidR="005D4961" w:rsidRDefault="00E37B79">
            <w:pPr>
              <w:spacing w:before="80" w:after="80" w:line="280" w:lineRule="auto"/>
              <w:jc w:val="center"/>
            </w:pPr>
            <w:r>
              <w:rPr>
                <w:b/>
                <w:bCs/>
                <w:color w:val="8B4513"/>
              </w:rPr>
              <w:t>Gap</w:t>
            </w:r>
          </w:p>
        </w:tc>
      </w:tr>
      <w:tr w:rsidR="005D4961" w14:paraId="299AF5FB" w14:textId="77777777">
        <w:trPr>
          <w:cantSplit/>
        </w:trPr>
        <w:tc>
          <w:tcPr>
            <w:tcW w:w="900" w:type="dxa"/>
            <w:shd w:val="clear" w:color="auto" w:fill="F5F7FB"/>
            <w:tcMar>
              <w:top w:w="80" w:type="dxa"/>
              <w:left w:w="100" w:type="dxa"/>
              <w:bottom w:w="80" w:type="dxa"/>
              <w:right w:w="100" w:type="dxa"/>
            </w:tcMar>
            <w:vAlign w:val="center"/>
          </w:tcPr>
          <w:p w14:paraId="404829CC" w14:textId="77777777" w:rsidR="005D4961" w:rsidRDefault="00E37B79">
            <w:pPr>
              <w:spacing w:before="80" w:after="80" w:line="280" w:lineRule="auto"/>
            </w:pPr>
            <w:r>
              <w:rPr>
                <w:b/>
                <w:bCs/>
              </w:rPr>
              <w:t>S137</w:t>
            </w:r>
          </w:p>
        </w:tc>
        <w:tc>
          <w:tcPr>
            <w:tcW w:w="4226" w:type="dxa"/>
            <w:shd w:val="clear" w:color="auto" w:fill="F5F7FB"/>
            <w:tcMar>
              <w:top w:w="80" w:type="dxa"/>
              <w:left w:w="100" w:type="dxa"/>
              <w:bottom w:w="80" w:type="dxa"/>
              <w:right w:w="100" w:type="dxa"/>
            </w:tcMar>
            <w:vAlign w:val="center"/>
          </w:tcPr>
          <w:p w14:paraId="2B785EBD" w14:textId="77777777" w:rsidR="005D4961" w:rsidRDefault="00E37B79">
            <w:pPr>
              <w:spacing w:before="80" w:after="80" w:line="280" w:lineRule="auto"/>
            </w:pPr>
            <w:r>
              <w:t>Treasury / Cash Management</w:t>
            </w:r>
          </w:p>
        </w:tc>
        <w:tc>
          <w:tcPr>
            <w:tcW w:w="1500" w:type="dxa"/>
            <w:shd w:val="clear" w:color="auto" w:fill="F5F7FB"/>
            <w:tcMar>
              <w:top w:w="80" w:type="dxa"/>
              <w:left w:w="100" w:type="dxa"/>
              <w:bottom w:w="80" w:type="dxa"/>
              <w:right w:w="100" w:type="dxa"/>
            </w:tcMar>
            <w:vAlign w:val="center"/>
          </w:tcPr>
          <w:p w14:paraId="43D73427" w14:textId="77777777" w:rsidR="005D4961" w:rsidRDefault="00E37B79">
            <w:pPr>
              <w:spacing w:before="80" w:after="80" w:line="280" w:lineRule="auto"/>
            </w:pPr>
            <w:r>
              <w:rPr>
                <w:b/>
                <w:bCs/>
              </w:rPr>
              <w:t>RMF</w:t>
            </w:r>
          </w:p>
        </w:tc>
        <w:tc>
          <w:tcPr>
            <w:tcW w:w="1200" w:type="dxa"/>
            <w:shd w:val="clear" w:color="auto" w:fill="F5F7FB"/>
            <w:tcMar>
              <w:top w:w="80" w:type="dxa"/>
              <w:left w:w="100" w:type="dxa"/>
              <w:bottom w:w="80" w:type="dxa"/>
              <w:right w:w="100" w:type="dxa"/>
            </w:tcMar>
            <w:vAlign w:val="center"/>
          </w:tcPr>
          <w:p w14:paraId="31F89E8D" w14:textId="77777777" w:rsidR="005D4961" w:rsidRDefault="00E37B79">
            <w:pPr>
              <w:spacing w:before="80" w:after="80" w:line="280" w:lineRule="auto"/>
              <w:jc w:val="center"/>
            </w:pPr>
            <w:r>
              <w:t>C8</w:t>
            </w:r>
          </w:p>
        </w:tc>
        <w:tc>
          <w:tcPr>
            <w:tcW w:w="1200" w:type="dxa"/>
            <w:shd w:val="clear" w:color="auto" w:fill="F5F7FB"/>
            <w:tcMar>
              <w:top w:w="80" w:type="dxa"/>
              <w:left w:w="100" w:type="dxa"/>
              <w:bottom w:w="80" w:type="dxa"/>
              <w:right w:w="100" w:type="dxa"/>
            </w:tcMar>
            <w:vAlign w:val="center"/>
          </w:tcPr>
          <w:p w14:paraId="29E74DA8" w14:textId="77777777" w:rsidR="005D4961" w:rsidRDefault="00E37B79">
            <w:pPr>
              <w:spacing w:before="80" w:after="80" w:line="280" w:lineRule="auto"/>
              <w:jc w:val="center"/>
            </w:pPr>
            <w:r>
              <w:rPr>
                <w:b/>
                <w:bCs/>
                <w:color w:val="8B4513"/>
              </w:rPr>
              <w:t>Gap</w:t>
            </w:r>
          </w:p>
        </w:tc>
      </w:tr>
      <w:tr w:rsidR="005D4961" w14:paraId="580320A2" w14:textId="77777777">
        <w:trPr>
          <w:cantSplit/>
        </w:trPr>
        <w:tc>
          <w:tcPr>
            <w:tcW w:w="900" w:type="dxa"/>
            <w:tcMar>
              <w:top w:w="80" w:type="dxa"/>
              <w:left w:w="100" w:type="dxa"/>
              <w:bottom w:w="80" w:type="dxa"/>
              <w:right w:w="100" w:type="dxa"/>
            </w:tcMar>
            <w:vAlign w:val="center"/>
          </w:tcPr>
          <w:p w14:paraId="38DB70C1" w14:textId="77777777" w:rsidR="005D4961" w:rsidRDefault="00E37B79">
            <w:pPr>
              <w:spacing w:before="80" w:after="80" w:line="280" w:lineRule="auto"/>
            </w:pPr>
            <w:r>
              <w:rPr>
                <w:b/>
                <w:bCs/>
              </w:rPr>
              <w:t>S142</w:t>
            </w:r>
          </w:p>
        </w:tc>
        <w:tc>
          <w:tcPr>
            <w:tcW w:w="4226" w:type="dxa"/>
            <w:tcMar>
              <w:top w:w="80" w:type="dxa"/>
              <w:left w:w="100" w:type="dxa"/>
              <w:bottom w:w="80" w:type="dxa"/>
              <w:right w:w="100" w:type="dxa"/>
            </w:tcMar>
            <w:vAlign w:val="center"/>
          </w:tcPr>
          <w:p w14:paraId="55817C65" w14:textId="77777777" w:rsidR="005D4961" w:rsidRDefault="00E37B79">
            <w:pPr>
              <w:spacing w:before="80" w:after="80" w:line="280" w:lineRule="auto"/>
            </w:pPr>
            <w:r>
              <w:t>Training &amp; Change Management Platform (System 9D)</w:t>
            </w:r>
          </w:p>
        </w:tc>
        <w:tc>
          <w:tcPr>
            <w:tcW w:w="1500" w:type="dxa"/>
            <w:tcMar>
              <w:top w:w="80" w:type="dxa"/>
              <w:left w:w="100" w:type="dxa"/>
              <w:bottom w:w="80" w:type="dxa"/>
              <w:right w:w="100" w:type="dxa"/>
            </w:tcMar>
            <w:vAlign w:val="center"/>
          </w:tcPr>
          <w:p w14:paraId="638E1830" w14:textId="77777777" w:rsidR="005D4961" w:rsidRDefault="00E37B79">
            <w:pPr>
              <w:spacing w:before="80" w:after="80" w:line="280" w:lineRule="auto"/>
            </w:pPr>
            <w:r>
              <w:rPr>
                <w:b/>
                <w:bCs/>
              </w:rPr>
              <w:t>P&amp;C</w:t>
            </w:r>
          </w:p>
        </w:tc>
        <w:tc>
          <w:tcPr>
            <w:tcW w:w="1200" w:type="dxa"/>
            <w:tcMar>
              <w:top w:w="80" w:type="dxa"/>
              <w:left w:w="100" w:type="dxa"/>
              <w:bottom w:w="80" w:type="dxa"/>
              <w:right w:w="100" w:type="dxa"/>
            </w:tcMar>
            <w:vAlign w:val="center"/>
          </w:tcPr>
          <w:p w14:paraId="5D42E00C" w14:textId="77777777" w:rsidR="005D4961" w:rsidRDefault="00E37B79">
            <w:pPr>
              <w:spacing w:before="80" w:after="80" w:line="280" w:lineRule="auto"/>
              <w:jc w:val="center"/>
            </w:pPr>
            <w:r>
              <w:t>C7</w:t>
            </w:r>
          </w:p>
        </w:tc>
        <w:tc>
          <w:tcPr>
            <w:tcW w:w="1200" w:type="dxa"/>
            <w:tcMar>
              <w:top w:w="80" w:type="dxa"/>
              <w:left w:w="100" w:type="dxa"/>
              <w:bottom w:w="80" w:type="dxa"/>
              <w:right w:w="100" w:type="dxa"/>
            </w:tcMar>
            <w:vAlign w:val="center"/>
          </w:tcPr>
          <w:p w14:paraId="699A1ACD" w14:textId="77777777" w:rsidR="005D4961" w:rsidRDefault="00E37B79">
            <w:pPr>
              <w:spacing w:before="80" w:after="80" w:line="280" w:lineRule="auto"/>
              <w:jc w:val="center"/>
            </w:pPr>
            <w:r>
              <w:rPr>
                <w:b/>
                <w:bCs/>
                <w:color w:val="1F3864"/>
              </w:rPr>
              <w:t>DTI</w:t>
            </w:r>
          </w:p>
        </w:tc>
      </w:tr>
      <w:tr w:rsidR="005D4961" w14:paraId="71D32E71" w14:textId="77777777">
        <w:trPr>
          <w:cantSplit/>
        </w:trPr>
        <w:tc>
          <w:tcPr>
            <w:tcW w:w="900" w:type="dxa"/>
            <w:shd w:val="clear" w:color="auto" w:fill="F5F7FB"/>
            <w:tcMar>
              <w:top w:w="80" w:type="dxa"/>
              <w:left w:w="100" w:type="dxa"/>
              <w:bottom w:w="80" w:type="dxa"/>
              <w:right w:w="100" w:type="dxa"/>
            </w:tcMar>
            <w:vAlign w:val="center"/>
          </w:tcPr>
          <w:p w14:paraId="0B07D1DA" w14:textId="77777777" w:rsidR="005D4961" w:rsidRDefault="00E37B79">
            <w:pPr>
              <w:spacing w:before="80" w:after="80" w:line="280" w:lineRule="auto"/>
            </w:pPr>
            <w:r>
              <w:rPr>
                <w:b/>
                <w:bCs/>
              </w:rPr>
              <w:t>S144</w:t>
            </w:r>
          </w:p>
        </w:tc>
        <w:tc>
          <w:tcPr>
            <w:tcW w:w="4226" w:type="dxa"/>
            <w:shd w:val="clear" w:color="auto" w:fill="F5F7FB"/>
            <w:tcMar>
              <w:top w:w="80" w:type="dxa"/>
              <w:left w:w="100" w:type="dxa"/>
              <w:bottom w:w="80" w:type="dxa"/>
              <w:right w:w="100" w:type="dxa"/>
            </w:tcMar>
            <w:vAlign w:val="center"/>
          </w:tcPr>
          <w:p w14:paraId="460A5A5B" w14:textId="77777777" w:rsidR="005D4961" w:rsidRDefault="00E37B79">
            <w:pPr>
              <w:spacing w:before="80" w:after="80" w:line="280" w:lineRule="auto"/>
            </w:pPr>
            <w:r>
              <w:t>Travel &amp; Expense Management</w:t>
            </w:r>
          </w:p>
        </w:tc>
        <w:tc>
          <w:tcPr>
            <w:tcW w:w="1500" w:type="dxa"/>
            <w:shd w:val="clear" w:color="auto" w:fill="F5F7FB"/>
            <w:tcMar>
              <w:top w:w="80" w:type="dxa"/>
              <w:left w:w="100" w:type="dxa"/>
              <w:bottom w:w="80" w:type="dxa"/>
              <w:right w:w="100" w:type="dxa"/>
            </w:tcMar>
            <w:vAlign w:val="center"/>
          </w:tcPr>
          <w:p w14:paraId="16393DD0" w14:textId="77777777" w:rsidR="005D4961" w:rsidRDefault="00E37B79">
            <w:pPr>
              <w:spacing w:before="80" w:after="80" w:line="280" w:lineRule="auto"/>
            </w:pPr>
            <w:r>
              <w:rPr>
                <w:b/>
                <w:bCs/>
              </w:rPr>
              <w:t>RMF</w:t>
            </w:r>
          </w:p>
        </w:tc>
        <w:tc>
          <w:tcPr>
            <w:tcW w:w="1200" w:type="dxa"/>
            <w:shd w:val="clear" w:color="auto" w:fill="F5F7FB"/>
            <w:tcMar>
              <w:top w:w="80" w:type="dxa"/>
              <w:left w:w="100" w:type="dxa"/>
              <w:bottom w:w="80" w:type="dxa"/>
              <w:right w:w="100" w:type="dxa"/>
            </w:tcMar>
            <w:vAlign w:val="center"/>
          </w:tcPr>
          <w:p w14:paraId="2D05057E" w14:textId="77777777" w:rsidR="005D4961" w:rsidRDefault="00E37B79">
            <w:pPr>
              <w:spacing w:before="80" w:after="80" w:line="280" w:lineRule="auto"/>
              <w:jc w:val="center"/>
            </w:pPr>
            <w:r>
              <w:t>C8</w:t>
            </w:r>
          </w:p>
        </w:tc>
        <w:tc>
          <w:tcPr>
            <w:tcW w:w="1200" w:type="dxa"/>
            <w:shd w:val="clear" w:color="auto" w:fill="F5F7FB"/>
            <w:tcMar>
              <w:top w:w="80" w:type="dxa"/>
              <w:left w:w="100" w:type="dxa"/>
              <w:bottom w:w="80" w:type="dxa"/>
              <w:right w:w="100" w:type="dxa"/>
            </w:tcMar>
            <w:vAlign w:val="center"/>
          </w:tcPr>
          <w:p w14:paraId="34B07DB4" w14:textId="77777777" w:rsidR="005D4961" w:rsidRDefault="00E37B79">
            <w:pPr>
              <w:spacing w:before="80" w:after="80" w:line="280" w:lineRule="auto"/>
              <w:jc w:val="center"/>
            </w:pPr>
            <w:r>
              <w:rPr>
                <w:b/>
                <w:bCs/>
                <w:color w:val="8B4513"/>
              </w:rPr>
              <w:t>Gap</w:t>
            </w:r>
          </w:p>
        </w:tc>
      </w:tr>
      <w:tr w:rsidR="005D4961" w14:paraId="4220BD96" w14:textId="77777777">
        <w:trPr>
          <w:cantSplit/>
        </w:trPr>
        <w:tc>
          <w:tcPr>
            <w:tcW w:w="900" w:type="dxa"/>
            <w:tcMar>
              <w:top w:w="80" w:type="dxa"/>
              <w:left w:w="100" w:type="dxa"/>
              <w:bottom w:w="80" w:type="dxa"/>
              <w:right w:w="100" w:type="dxa"/>
            </w:tcMar>
            <w:vAlign w:val="center"/>
          </w:tcPr>
          <w:p w14:paraId="4DA98CE7" w14:textId="77777777" w:rsidR="005D4961" w:rsidRDefault="00E37B79">
            <w:pPr>
              <w:spacing w:before="80" w:after="80" w:line="280" w:lineRule="auto"/>
            </w:pPr>
            <w:r>
              <w:rPr>
                <w:b/>
                <w:bCs/>
              </w:rPr>
              <w:t>S144_career</w:t>
            </w:r>
          </w:p>
        </w:tc>
        <w:tc>
          <w:tcPr>
            <w:tcW w:w="4226" w:type="dxa"/>
            <w:tcMar>
              <w:top w:w="80" w:type="dxa"/>
              <w:left w:w="100" w:type="dxa"/>
              <w:bottom w:w="80" w:type="dxa"/>
              <w:right w:w="100" w:type="dxa"/>
            </w:tcMar>
            <w:vAlign w:val="center"/>
          </w:tcPr>
          <w:p w14:paraId="7C8F4A50" w14:textId="77777777" w:rsidR="005D4961" w:rsidRDefault="00E37B79">
            <w:pPr>
              <w:spacing w:before="80" w:after="80" w:line="280" w:lineRule="auto"/>
            </w:pPr>
            <w:r>
              <w:t>Recruitment Marketing / Career-Site CMS</w:t>
            </w:r>
          </w:p>
        </w:tc>
        <w:tc>
          <w:tcPr>
            <w:tcW w:w="1500" w:type="dxa"/>
            <w:tcMar>
              <w:top w:w="80" w:type="dxa"/>
              <w:left w:w="100" w:type="dxa"/>
              <w:bottom w:w="80" w:type="dxa"/>
              <w:right w:w="100" w:type="dxa"/>
            </w:tcMar>
            <w:vAlign w:val="center"/>
          </w:tcPr>
          <w:p w14:paraId="2022DB72" w14:textId="77777777" w:rsidR="005D4961" w:rsidRDefault="00E37B79">
            <w:pPr>
              <w:spacing w:before="80" w:after="80" w:line="280" w:lineRule="auto"/>
            </w:pPr>
            <w:r>
              <w:rPr>
                <w:b/>
                <w:bCs/>
              </w:rPr>
              <w:t>P&amp;C</w:t>
            </w:r>
          </w:p>
        </w:tc>
        <w:tc>
          <w:tcPr>
            <w:tcW w:w="1200" w:type="dxa"/>
            <w:tcMar>
              <w:top w:w="80" w:type="dxa"/>
              <w:left w:w="100" w:type="dxa"/>
              <w:bottom w:w="80" w:type="dxa"/>
              <w:right w:w="100" w:type="dxa"/>
            </w:tcMar>
            <w:vAlign w:val="center"/>
          </w:tcPr>
          <w:p w14:paraId="74496BF8" w14:textId="77777777" w:rsidR="005D4961" w:rsidRDefault="00E37B79">
            <w:pPr>
              <w:spacing w:before="80" w:after="80" w:line="280" w:lineRule="auto"/>
              <w:jc w:val="center"/>
            </w:pPr>
            <w:r>
              <w:t>C7</w:t>
            </w:r>
          </w:p>
        </w:tc>
        <w:tc>
          <w:tcPr>
            <w:tcW w:w="1200" w:type="dxa"/>
            <w:tcMar>
              <w:top w:w="80" w:type="dxa"/>
              <w:left w:w="100" w:type="dxa"/>
              <w:bottom w:w="80" w:type="dxa"/>
              <w:right w:w="100" w:type="dxa"/>
            </w:tcMar>
            <w:vAlign w:val="center"/>
          </w:tcPr>
          <w:p w14:paraId="3FBFF4D7" w14:textId="77777777" w:rsidR="005D4961" w:rsidRDefault="00E37B79">
            <w:pPr>
              <w:spacing w:before="80" w:after="80" w:line="280" w:lineRule="auto"/>
              <w:jc w:val="center"/>
            </w:pPr>
            <w:r>
              <w:rPr>
                <w:b/>
                <w:bCs/>
                <w:color w:val="8B4513"/>
              </w:rPr>
              <w:t>Gap</w:t>
            </w:r>
          </w:p>
        </w:tc>
      </w:tr>
      <w:tr w:rsidR="005D4961" w14:paraId="21244CD7" w14:textId="77777777">
        <w:trPr>
          <w:cantSplit/>
        </w:trPr>
        <w:tc>
          <w:tcPr>
            <w:tcW w:w="900" w:type="dxa"/>
            <w:shd w:val="clear" w:color="auto" w:fill="F5F7FB"/>
            <w:tcMar>
              <w:top w:w="80" w:type="dxa"/>
              <w:left w:w="100" w:type="dxa"/>
              <w:bottom w:w="80" w:type="dxa"/>
              <w:right w:w="100" w:type="dxa"/>
            </w:tcMar>
            <w:vAlign w:val="center"/>
          </w:tcPr>
          <w:p w14:paraId="7D160964" w14:textId="77777777" w:rsidR="005D4961" w:rsidRDefault="00E37B79">
            <w:pPr>
              <w:spacing w:before="80" w:after="80" w:line="280" w:lineRule="auto"/>
            </w:pPr>
            <w:r>
              <w:rPr>
                <w:b/>
                <w:bCs/>
              </w:rPr>
              <w:t>S145</w:t>
            </w:r>
          </w:p>
        </w:tc>
        <w:tc>
          <w:tcPr>
            <w:tcW w:w="4226" w:type="dxa"/>
            <w:shd w:val="clear" w:color="auto" w:fill="F5F7FB"/>
            <w:tcMar>
              <w:top w:w="80" w:type="dxa"/>
              <w:left w:w="100" w:type="dxa"/>
              <w:bottom w:w="80" w:type="dxa"/>
              <w:right w:w="100" w:type="dxa"/>
            </w:tcMar>
            <w:vAlign w:val="center"/>
          </w:tcPr>
          <w:p w14:paraId="517342BB" w14:textId="77777777" w:rsidR="005D4961" w:rsidRDefault="00E37B79">
            <w:pPr>
              <w:spacing w:before="80" w:after="80" w:line="280" w:lineRule="auto"/>
            </w:pPr>
            <w:r>
              <w:t>Learning Experience Platform (LXP) for Staff</w:t>
            </w:r>
          </w:p>
        </w:tc>
        <w:tc>
          <w:tcPr>
            <w:tcW w:w="1500" w:type="dxa"/>
            <w:shd w:val="clear" w:color="auto" w:fill="F5F7FB"/>
            <w:tcMar>
              <w:top w:w="80" w:type="dxa"/>
              <w:left w:w="100" w:type="dxa"/>
              <w:bottom w:w="80" w:type="dxa"/>
              <w:right w:w="100" w:type="dxa"/>
            </w:tcMar>
            <w:vAlign w:val="center"/>
          </w:tcPr>
          <w:p w14:paraId="4DD3CE15" w14:textId="77777777" w:rsidR="005D4961" w:rsidRDefault="00E37B79">
            <w:pPr>
              <w:spacing w:before="80" w:after="80" w:line="280" w:lineRule="auto"/>
            </w:pPr>
            <w:r>
              <w:rPr>
                <w:b/>
                <w:bCs/>
              </w:rPr>
              <w:t>P&amp;C</w:t>
            </w:r>
          </w:p>
        </w:tc>
        <w:tc>
          <w:tcPr>
            <w:tcW w:w="1200" w:type="dxa"/>
            <w:shd w:val="clear" w:color="auto" w:fill="F5F7FB"/>
            <w:tcMar>
              <w:top w:w="80" w:type="dxa"/>
              <w:left w:w="100" w:type="dxa"/>
              <w:bottom w:w="80" w:type="dxa"/>
              <w:right w:w="100" w:type="dxa"/>
            </w:tcMar>
            <w:vAlign w:val="center"/>
          </w:tcPr>
          <w:p w14:paraId="5195E6C7" w14:textId="77777777" w:rsidR="005D4961" w:rsidRDefault="00E37B79">
            <w:pPr>
              <w:spacing w:before="80" w:after="80" w:line="280" w:lineRule="auto"/>
              <w:jc w:val="center"/>
            </w:pPr>
            <w:r>
              <w:t>C7</w:t>
            </w:r>
          </w:p>
        </w:tc>
        <w:tc>
          <w:tcPr>
            <w:tcW w:w="1200" w:type="dxa"/>
            <w:shd w:val="clear" w:color="auto" w:fill="F5F7FB"/>
            <w:tcMar>
              <w:top w:w="80" w:type="dxa"/>
              <w:left w:w="100" w:type="dxa"/>
              <w:bottom w:w="80" w:type="dxa"/>
              <w:right w:w="100" w:type="dxa"/>
            </w:tcMar>
            <w:vAlign w:val="center"/>
          </w:tcPr>
          <w:p w14:paraId="7EC33063" w14:textId="77777777" w:rsidR="005D4961" w:rsidRDefault="00E37B79">
            <w:pPr>
              <w:spacing w:before="80" w:after="80" w:line="280" w:lineRule="auto"/>
              <w:jc w:val="center"/>
            </w:pPr>
            <w:r>
              <w:rPr>
                <w:b/>
                <w:bCs/>
                <w:color w:val="8B4513"/>
              </w:rPr>
              <w:t>Gap</w:t>
            </w:r>
          </w:p>
        </w:tc>
      </w:tr>
      <w:tr w:rsidR="005D4961" w14:paraId="63EEA044" w14:textId="77777777">
        <w:trPr>
          <w:cantSplit/>
        </w:trPr>
        <w:tc>
          <w:tcPr>
            <w:tcW w:w="900" w:type="dxa"/>
            <w:tcMar>
              <w:top w:w="80" w:type="dxa"/>
              <w:left w:w="100" w:type="dxa"/>
              <w:bottom w:w="80" w:type="dxa"/>
              <w:right w:w="100" w:type="dxa"/>
            </w:tcMar>
            <w:vAlign w:val="center"/>
          </w:tcPr>
          <w:p w14:paraId="08A485C9" w14:textId="77777777" w:rsidR="005D4961" w:rsidRDefault="00E37B79">
            <w:pPr>
              <w:spacing w:before="80" w:after="80" w:line="280" w:lineRule="auto"/>
            </w:pPr>
            <w:r>
              <w:rPr>
                <w:b/>
                <w:bCs/>
              </w:rPr>
              <w:t>S145b</w:t>
            </w:r>
          </w:p>
        </w:tc>
        <w:tc>
          <w:tcPr>
            <w:tcW w:w="4226" w:type="dxa"/>
            <w:tcMar>
              <w:top w:w="80" w:type="dxa"/>
              <w:left w:w="100" w:type="dxa"/>
              <w:bottom w:w="80" w:type="dxa"/>
              <w:right w:w="100" w:type="dxa"/>
            </w:tcMar>
            <w:vAlign w:val="center"/>
          </w:tcPr>
          <w:p w14:paraId="2AAD33E8" w14:textId="77777777" w:rsidR="005D4961" w:rsidRDefault="00E37B79">
            <w:pPr>
              <w:spacing w:before="80" w:after="80" w:line="280" w:lineRule="auto"/>
            </w:pPr>
            <w:r>
              <w:t>Workforce Planning / Headcount Modelling</w:t>
            </w:r>
          </w:p>
        </w:tc>
        <w:tc>
          <w:tcPr>
            <w:tcW w:w="1500" w:type="dxa"/>
            <w:tcMar>
              <w:top w:w="80" w:type="dxa"/>
              <w:left w:w="100" w:type="dxa"/>
              <w:bottom w:w="80" w:type="dxa"/>
              <w:right w:w="100" w:type="dxa"/>
            </w:tcMar>
            <w:vAlign w:val="center"/>
          </w:tcPr>
          <w:p w14:paraId="51AD147C" w14:textId="77777777" w:rsidR="005D4961" w:rsidRDefault="00E37B79">
            <w:pPr>
              <w:spacing w:before="80" w:after="80" w:line="280" w:lineRule="auto"/>
            </w:pPr>
            <w:r>
              <w:rPr>
                <w:b/>
                <w:bCs/>
              </w:rPr>
              <w:t>P&amp;C</w:t>
            </w:r>
          </w:p>
        </w:tc>
        <w:tc>
          <w:tcPr>
            <w:tcW w:w="1200" w:type="dxa"/>
            <w:tcMar>
              <w:top w:w="80" w:type="dxa"/>
              <w:left w:w="100" w:type="dxa"/>
              <w:bottom w:w="80" w:type="dxa"/>
              <w:right w:w="100" w:type="dxa"/>
            </w:tcMar>
            <w:vAlign w:val="center"/>
          </w:tcPr>
          <w:p w14:paraId="77F7C4A4" w14:textId="77777777" w:rsidR="005D4961" w:rsidRDefault="00E37B79">
            <w:pPr>
              <w:spacing w:before="80" w:after="80" w:line="280" w:lineRule="auto"/>
              <w:jc w:val="center"/>
            </w:pPr>
            <w:r>
              <w:t>C7</w:t>
            </w:r>
          </w:p>
        </w:tc>
        <w:tc>
          <w:tcPr>
            <w:tcW w:w="1200" w:type="dxa"/>
            <w:tcMar>
              <w:top w:w="80" w:type="dxa"/>
              <w:left w:w="100" w:type="dxa"/>
              <w:bottom w:w="80" w:type="dxa"/>
              <w:right w:w="100" w:type="dxa"/>
            </w:tcMar>
            <w:vAlign w:val="center"/>
          </w:tcPr>
          <w:p w14:paraId="773FC17C" w14:textId="77777777" w:rsidR="005D4961" w:rsidRDefault="00E37B79">
            <w:pPr>
              <w:spacing w:before="80" w:after="80" w:line="280" w:lineRule="auto"/>
              <w:jc w:val="center"/>
            </w:pPr>
            <w:r>
              <w:rPr>
                <w:b/>
                <w:bCs/>
                <w:color w:val="8B4513"/>
              </w:rPr>
              <w:t>Gap</w:t>
            </w:r>
          </w:p>
        </w:tc>
      </w:tr>
      <w:tr w:rsidR="005D4961" w14:paraId="5F288E68" w14:textId="77777777">
        <w:trPr>
          <w:cantSplit/>
        </w:trPr>
        <w:tc>
          <w:tcPr>
            <w:tcW w:w="900" w:type="dxa"/>
            <w:shd w:val="clear" w:color="auto" w:fill="F5F7FB"/>
            <w:tcMar>
              <w:top w:w="80" w:type="dxa"/>
              <w:left w:w="100" w:type="dxa"/>
              <w:bottom w:w="80" w:type="dxa"/>
              <w:right w:w="100" w:type="dxa"/>
            </w:tcMar>
            <w:vAlign w:val="center"/>
          </w:tcPr>
          <w:p w14:paraId="54873209" w14:textId="77777777" w:rsidR="005D4961" w:rsidRDefault="00E37B79">
            <w:pPr>
              <w:spacing w:before="80" w:after="80" w:line="280" w:lineRule="auto"/>
            </w:pPr>
            <w:r>
              <w:rPr>
                <w:b/>
                <w:bCs/>
              </w:rPr>
              <w:t>S145c</w:t>
            </w:r>
          </w:p>
        </w:tc>
        <w:tc>
          <w:tcPr>
            <w:tcW w:w="4226" w:type="dxa"/>
            <w:shd w:val="clear" w:color="auto" w:fill="F5F7FB"/>
            <w:tcMar>
              <w:top w:w="80" w:type="dxa"/>
              <w:left w:w="100" w:type="dxa"/>
              <w:bottom w:w="80" w:type="dxa"/>
              <w:right w:w="100" w:type="dxa"/>
            </w:tcMar>
            <w:vAlign w:val="center"/>
          </w:tcPr>
          <w:p w14:paraId="61975B3C" w14:textId="77777777" w:rsidR="005D4961" w:rsidRDefault="00E37B79">
            <w:pPr>
              <w:spacing w:before="80" w:after="80" w:line="280" w:lineRule="auto"/>
            </w:pPr>
            <w:r>
              <w:t>Compensation Management &amp; Salary Banding</w:t>
            </w:r>
          </w:p>
        </w:tc>
        <w:tc>
          <w:tcPr>
            <w:tcW w:w="1500" w:type="dxa"/>
            <w:shd w:val="clear" w:color="auto" w:fill="F5F7FB"/>
            <w:tcMar>
              <w:top w:w="80" w:type="dxa"/>
              <w:left w:w="100" w:type="dxa"/>
              <w:bottom w:w="80" w:type="dxa"/>
              <w:right w:w="100" w:type="dxa"/>
            </w:tcMar>
            <w:vAlign w:val="center"/>
          </w:tcPr>
          <w:p w14:paraId="0693F015" w14:textId="77777777" w:rsidR="005D4961" w:rsidRDefault="00E37B79">
            <w:pPr>
              <w:spacing w:before="80" w:after="80" w:line="280" w:lineRule="auto"/>
            </w:pPr>
            <w:r>
              <w:rPr>
                <w:b/>
                <w:bCs/>
              </w:rPr>
              <w:t>P&amp;C</w:t>
            </w:r>
          </w:p>
        </w:tc>
        <w:tc>
          <w:tcPr>
            <w:tcW w:w="1200" w:type="dxa"/>
            <w:shd w:val="clear" w:color="auto" w:fill="F5F7FB"/>
            <w:tcMar>
              <w:top w:w="80" w:type="dxa"/>
              <w:left w:w="100" w:type="dxa"/>
              <w:bottom w:w="80" w:type="dxa"/>
              <w:right w:w="100" w:type="dxa"/>
            </w:tcMar>
            <w:vAlign w:val="center"/>
          </w:tcPr>
          <w:p w14:paraId="746DFC97" w14:textId="77777777" w:rsidR="005D4961" w:rsidRDefault="00E37B79">
            <w:pPr>
              <w:spacing w:before="80" w:after="80" w:line="280" w:lineRule="auto"/>
              <w:jc w:val="center"/>
            </w:pPr>
            <w:r>
              <w:t>C7</w:t>
            </w:r>
          </w:p>
        </w:tc>
        <w:tc>
          <w:tcPr>
            <w:tcW w:w="1200" w:type="dxa"/>
            <w:shd w:val="clear" w:color="auto" w:fill="F5F7FB"/>
            <w:tcMar>
              <w:top w:w="80" w:type="dxa"/>
              <w:left w:w="100" w:type="dxa"/>
              <w:bottom w:w="80" w:type="dxa"/>
              <w:right w:w="100" w:type="dxa"/>
            </w:tcMar>
            <w:vAlign w:val="center"/>
          </w:tcPr>
          <w:p w14:paraId="3A801814" w14:textId="77777777" w:rsidR="005D4961" w:rsidRDefault="00E37B79">
            <w:pPr>
              <w:spacing w:before="80" w:after="80" w:line="280" w:lineRule="auto"/>
              <w:jc w:val="center"/>
            </w:pPr>
            <w:r>
              <w:rPr>
                <w:b/>
                <w:bCs/>
                <w:color w:val="8B4513"/>
              </w:rPr>
              <w:t>Gap</w:t>
            </w:r>
          </w:p>
        </w:tc>
      </w:tr>
      <w:tr w:rsidR="005D4961" w14:paraId="04CB1E53" w14:textId="77777777">
        <w:trPr>
          <w:cantSplit/>
        </w:trPr>
        <w:tc>
          <w:tcPr>
            <w:tcW w:w="900" w:type="dxa"/>
            <w:tcMar>
              <w:top w:w="80" w:type="dxa"/>
              <w:left w:w="100" w:type="dxa"/>
              <w:bottom w:w="80" w:type="dxa"/>
              <w:right w:w="100" w:type="dxa"/>
            </w:tcMar>
            <w:vAlign w:val="center"/>
          </w:tcPr>
          <w:p w14:paraId="31EC0F23" w14:textId="77777777" w:rsidR="005D4961" w:rsidRDefault="00E37B79">
            <w:pPr>
              <w:spacing w:before="80" w:after="80" w:line="280" w:lineRule="auto"/>
            </w:pPr>
            <w:r>
              <w:rPr>
                <w:b/>
                <w:bCs/>
              </w:rPr>
              <w:t>S145p</w:t>
            </w:r>
          </w:p>
        </w:tc>
        <w:tc>
          <w:tcPr>
            <w:tcW w:w="4226" w:type="dxa"/>
            <w:tcMar>
              <w:top w:w="80" w:type="dxa"/>
              <w:left w:w="100" w:type="dxa"/>
              <w:bottom w:w="80" w:type="dxa"/>
              <w:right w:w="100" w:type="dxa"/>
            </w:tcMar>
            <w:vAlign w:val="center"/>
          </w:tcPr>
          <w:p w14:paraId="480D8602" w14:textId="77777777" w:rsidR="005D4961" w:rsidRDefault="00E37B79">
            <w:pPr>
              <w:spacing w:before="80" w:after="80" w:line="280" w:lineRule="auto"/>
            </w:pPr>
            <w:r>
              <w:t>Imprest, Petty-Cash &amp; Card-Spend Module</w:t>
            </w:r>
          </w:p>
        </w:tc>
        <w:tc>
          <w:tcPr>
            <w:tcW w:w="1500" w:type="dxa"/>
            <w:tcMar>
              <w:top w:w="80" w:type="dxa"/>
              <w:left w:w="100" w:type="dxa"/>
              <w:bottom w:w="80" w:type="dxa"/>
              <w:right w:w="100" w:type="dxa"/>
            </w:tcMar>
            <w:vAlign w:val="center"/>
          </w:tcPr>
          <w:p w14:paraId="49DAE1D4" w14:textId="77777777" w:rsidR="005D4961" w:rsidRDefault="00E37B79">
            <w:pPr>
              <w:spacing w:before="80" w:after="80" w:line="280" w:lineRule="auto"/>
            </w:pPr>
            <w:r>
              <w:rPr>
                <w:b/>
                <w:bCs/>
              </w:rPr>
              <w:t>RMF</w:t>
            </w:r>
          </w:p>
        </w:tc>
        <w:tc>
          <w:tcPr>
            <w:tcW w:w="1200" w:type="dxa"/>
            <w:tcMar>
              <w:top w:w="80" w:type="dxa"/>
              <w:left w:w="100" w:type="dxa"/>
              <w:bottom w:w="80" w:type="dxa"/>
              <w:right w:w="100" w:type="dxa"/>
            </w:tcMar>
            <w:vAlign w:val="center"/>
          </w:tcPr>
          <w:p w14:paraId="6D165974" w14:textId="77777777" w:rsidR="005D4961" w:rsidRDefault="00E37B79">
            <w:pPr>
              <w:spacing w:before="80" w:after="80" w:line="280" w:lineRule="auto"/>
              <w:jc w:val="center"/>
            </w:pPr>
            <w:r>
              <w:t>C8</w:t>
            </w:r>
          </w:p>
        </w:tc>
        <w:tc>
          <w:tcPr>
            <w:tcW w:w="1200" w:type="dxa"/>
            <w:tcMar>
              <w:top w:w="80" w:type="dxa"/>
              <w:left w:w="100" w:type="dxa"/>
              <w:bottom w:w="80" w:type="dxa"/>
              <w:right w:w="100" w:type="dxa"/>
            </w:tcMar>
            <w:vAlign w:val="center"/>
          </w:tcPr>
          <w:p w14:paraId="0D72B65F" w14:textId="77777777" w:rsidR="005D4961" w:rsidRDefault="00E37B79">
            <w:pPr>
              <w:spacing w:before="80" w:after="80" w:line="280" w:lineRule="auto"/>
              <w:jc w:val="center"/>
            </w:pPr>
            <w:r>
              <w:rPr>
                <w:b/>
                <w:bCs/>
                <w:color w:val="8B4513"/>
              </w:rPr>
              <w:t>Gap</w:t>
            </w:r>
          </w:p>
        </w:tc>
      </w:tr>
      <w:tr w:rsidR="005D4961" w14:paraId="526DE7D4" w14:textId="77777777">
        <w:trPr>
          <w:cantSplit/>
        </w:trPr>
        <w:tc>
          <w:tcPr>
            <w:tcW w:w="900" w:type="dxa"/>
            <w:shd w:val="clear" w:color="auto" w:fill="F5F7FB"/>
            <w:tcMar>
              <w:top w:w="80" w:type="dxa"/>
              <w:left w:w="100" w:type="dxa"/>
              <w:bottom w:w="80" w:type="dxa"/>
              <w:right w:w="100" w:type="dxa"/>
            </w:tcMar>
            <w:vAlign w:val="center"/>
          </w:tcPr>
          <w:p w14:paraId="7F571863" w14:textId="77777777" w:rsidR="005D4961" w:rsidRDefault="00E37B79">
            <w:pPr>
              <w:spacing w:before="80" w:after="80" w:line="280" w:lineRule="auto"/>
            </w:pPr>
            <w:r>
              <w:rPr>
                <w:b/>
                <w:bCs/>
              </w:rPr>
              <w:lastRenderedPageBreak/>
              <w:t>S146_onb</w:t>
            </w:r>
          </w:p>
        </w:tc>
        <w:tc>
          <w:tcPr>
            <w:tcW w:w="4226" w:type="dxa"/>
            <w:shd w:val="clear" w:color="auto" w:fill="F5F7FB"/>
            <w:tcMar>
              <w:top w:w="80" w:type="dxa"/>
              <w:left w:w="100" w:type="dxa"/>
              <w:bottom w:w="80" w:type="dxa"/>
              <w:right w:w="100" w:type="dxa"/>
            </w:tcMar>
            <w:vAlign w:val="center"/>
          </w:tcPr>
          <w:p w14:paraId="4B4F7DAF" w14:textId="77777777" w:rsidR="005D4961" w:rsidRDefault="00E37B79">
            <w:pPr>
              <w:spacing w:before="80" w:after="80" w:line="280" w:lineRule="auto"/>
            </w:pPr>
            <w:r>
              <w:t>Onboarding Experience Platform</w:t>
            </w:r>
          </w:p>
        </w:tc>
        <w:tc>
          <w:tcPr>
            <w:tcW w:w="1500" w:type="dxa"/>
            <w:shd w:val="clear" w:color="auto" w:fill="F5F7FB"/>
            <w:tcMar>
              <w:top w:w="80" w:type="dxa"/>
              <w:left w:w="100" w:type="dxa"/>
              <w:bottom w:w="80" w:type="dxa"/>
              <w:right w:w="100" w:type="dxa"/>
            </w:tcMar>
            <w:vAlign w:val="center"/>
          </w:tcPr>
          <w:p w14:paraId="439575D2" w14:textId="77777777" w:rsidR="005D4961" w:rsidRDefault="00E37B79">
            <w:pPr>
              <w:spacing w:before="80" w:after="80" w:line="280" w:lineRule="auto"/>
            </w:pPr>
            <w:r>
              <w:rPr>
                <w:b/>
                <w:bCs/>
              </w:rPr>
              <w:t>P&amp;C</w:t>
            </w:r>
          </w:p>
        </w:tc>
        <w:tc>
          <w:tcPr>
            <w:tcW w:w="1200" w:type="dxa"/>
            <w:shd w:val="clear" w:color="auto" w:fill="F5F7FB"/>
            <w:tcMar>
              <w:top w:w="80" w:type="dxa"/>
              <w:left w:w="100" w:type="dxa"/>
              <w:bottom w:w="80" w:type="dxa"/>
              <w:right w:w="100" w:type="dxa"/>
            </w:tcMar>
            <w:vAlign w:val="center"/>
          </w:tcPr>
          <w:p w14:paraId="57D5CB8F" w14:textId="77777777" w:rsidR="005D4961" w:rsidRDefault="00E37B79">
            <w:pPr>
              <w:spacing w:before="80" w:after="80" w:line="280" w:lineRule="auto"/>
              <w:jc w:val="center"/>
            </w:pPr>
            <w:r>
              <w:t>C7</w:t>
            </w:r>
          </w:p>
        </w:tc>
        <w:tc>
          <w:tcPr>
            <w:tcW w:w="1200" w:type="dxa"/>
            <w:shd w:val="clear" w:color="auto" w:fill="F5F7FB"/>
            <w:tcMar>
              <w:top w:w="80" w:type="dxa"/>
              <w:left w:w="100" w:type="dxa"/>
              <w:bottom w:w="80" w:type="dxa"/>
              <w:right w:w="100" w:type="dxa"/>
            </w:tcMar>
            <w:vAlign w:val="center"/>
          </w:tcPr>
          <w:p w14:paraId="3FEF17B9" w14:textId="77777777" w:rsidR="005D4961" w:rsidRDefault="00E37B79">
            <w:pPr>
              <w:spacing w:before="80" w:after="80" w:line="280" w:lineRule="auto"/>
              <w:jc w:val="center"/>
            </w:pPr>
            <w:r>
              <w:rPr>
                <w:b/>
                <w:bCs/>
                <w:color w:val="8B4513"/>
              </w:rPr>
              <w:t>Gap</w:t>
            </w:r>
          </w:p>
        </w:tc>
      </w:tr>
      <w:tr w:rsidR="005D4961" w14:paraId="5E7ABA99" w14:textId="77777777">
        <w:trPr>
          <w:cantSplit/>
        </w:trPr>
        <w:tc>
          <w:tcPr>
            <w:tcW w:w="900" w:type="dxa"/>
            <w:tcMar>
              <w:top w:w="80" w:type="dxa"/>
              <w:left w:w="100" w:type="dxa"/>
              <w:bottom w:w="80" w:type="dxa"/>
              <w:right w:w="100" w:type="dxa"/>
            </w:tcMar>
            <w:vAlign w:val="center"/>
          </w:tcPr>
          <w:p w14:paraId="5D637EC4" w14:textId="77777777" w:rsidR="005D4961" w:rsidRDefault="00E37B79">
            <w:pPr>
              <w:spacing w:before="80" w:after="80" w:line="280" w:lineRule="auto"/>
            </w:pPr>
            <w:r>
              <w:rPr>
                <w:b/>
                <w:bCs/>
              </w:rPr>
              <w:t>S146fp</w:t>
            </w:r>
          </w:p>
        </w:tc>
        <w:tc>
          <w:tcPr>
            <w:tcW w:w="4226" w:type="dxa"/>
            <w:tcMar>
              <w:top w:w="80" w:type="dxa"/>
              <w:left w:w="100" w:type="dxa"/>
              <w:bottom w:w="80" w:type="dxa"/>
              <w:right w:w="100" w:type="dxa"/>
            </w:tcMar>
            <w:vAlign w:val="center"/>
          </w:tcPr>
          <w:p w14:paraId="4D02FB5F" w14:textId="77777777" w:rsidR="005D4961" w:rsidRDefault="00E37B79">
            <w:pPr>
              <w:spacing w:before="80" w:after="80" w:line="280" w:lineRule="auto"/>
            </w:pPr>
            <w:r>
              <w:t>Budget Planning, Forecasting &amp; FP&amp;A</w:t>
            </w:r>
          </w:p>
        </w:tc>
        <w:tc>
          <w:tcPr>
            <w:tcW w:w="1500" w:type="dxa"/>
            <w:tcMar>
              <w:top w:w="80" w:type="dxa"/>
              <w:left w:w="100" w:type="dxa"/>
              <w:bottom w:w="80" w:type="dxa"/>
              <w:right w:w="100" w:type="dxa"/>
            </w:tcMar>
            <w:vAlign w:val="center"/>
          </w:tcPr>
          <w:p w14:paraId="06724102" w14:textId="77777777" w:rsidR="005D4961" w:rsidRDefault="00E37B79">
            <w:pPr>
              <w:spacing w:before="80" w:after="80" w:line="280" w:lineRule="auto"/>
            </w:pPr>
            <w:r>
              <w:rPr>
                <w:b/>
                <w:bCs/>
              </w:rPr>
              <w:t>RMF</w:t>
            </w:r>
          </w:p>
        </w:tc>
        <w:tc>
          <w:tcPr>
            <w:tcW w:w="1200" w:type="dxa"/>
            <w:tcMar>
              <w:top w:w="80" w:type="dxa"/>
              <w:left w:w="100" w:type="dxa"/>
              <w:bottom w:w="80" w:type="dxa"/>
              <w:right w:w="100" w:type="dxa"/>
            </w:tcMar>
            <w:vAlign w:val="center"/>
          </w:tcPr>
          <w:p w14:paraId="6834A6DE" w14:textId="77777777" w:rsidR="005D4961" w:rsidRDefault="00E37B79">
            <w:pPr>
              <w:spacing w:before="80" w:after="80" w:line="280" w:lineRule="auto"/>
              <w:jc w:val="center"/>
            </w:pPr>
            <w:r>
              <w:t>C8</w:t>
            </w:r>
          </w:p>
        </w:tc>
        <w:tc>
          <w:tcPr>
            <w:tcW w:w="1200" w:type="dxa"/>
            <w:tcMar>
              <w:top w:w="80" w:type="dxa"/>
              <w:left w:w="100" w:type="dxa"/>
              <w:bottom w:w="80" w:type="dxa"/>
              <w:right w:w="100" w:type="dxa"/>
            </w:tcMar>
            <w:vAlign w:val="center"/>
          </w:tcPr>
          <w:p w14:paraId="46F274E1" w14:textId="77777777" w:rsidR="005D4961" w:rsidRDefault="00E37B79">
            <w:pPr>
              <w:spacing w:before="80" w:after="80" w:line="280" w:lineRule="auto"/>
              <w:jc w:val="center"/>
            </w:pPr>
            <w:r>
              <w:rPr>
                <w:b/>
                <w:bCs/>
                <w:color w:val="8B4513"/>
              </w:rPr>
              <w:t>Gap</w:t>
            </w:r>
          </w:p>
        </w:tc>
      </w:tr>
      <w:tr w:rsidR="005D4961" w14:paraId="15A9650E" w14:textId="77777777">
        <w:trPr>
          <w:cantSplit/>
        </w:trPr>
        <w:tc>
          <w:tcPr>
            <w:tcW w:w="900" w:type="dxa"/>
            <w:shd w:val="clear" w:color="auto" w:fill="F5F7FB"/>
            <w:tcMar>
              <w:top w:w="80" w:type="dxa"/>
              <w:left w:w="100" w:type="dxa"/>
              <w:bottom w:w="80" w:type="dxa"/>
              <w:right w:w="100" w:type="dxa"/>
            </w:tcMar>
            <w:vAlign w:val="center"/>
          </w:tcPr>
          <w:p w14:paraId="255557C6" w14:textId="77777777" w:rsidR="005D4961" w:rsidRDefault="00E37B79">
            <w:pPr>
              <w:spacing w:before="80" w:after="80" w:line="280" w:lineRule="auto"/>
            </w:pPr>
            <w:r>
              <w:rPr>
                <w:b/>
                <w:bCs/>
              </w:rPr>
              <w:t>S147_perf</w:t>
            </w:r>
          </w:p>
        </w:tc>
        <w:tc>
          <w:tcPr>
            <w:tcW w:w="4226" w:type="dxa"/>
            <w:shd w:val="clear" w:color="auto" w:fill="F5F7FB"/>
            <w:tcMar>
              <w:top w:w="80" w:type="dxa"/>
              <w:left w:w="100" w:type="dxa"/>
              <w:bottom w:w="80" w:type="dxa"/>
              <w:right w:w="100" w:type="dxa"/>
            </w:tcMar>
            <w:vAlign w:val="center"/>
          </w:tcPr>
          <w:p w14:paraId="561518C0" w14:textId="77777777" w:rsidR="005D4961" w:rsidRDefault="00E37B79">
            <w:pPr>
              <w:spacing w:before="80" w:after="80" w:line="280" w:lineRule="auto"/>
            </w:pPr>
            <w:r>
              <w:t>Performance Management / OKR / 360-Feedback Suite</w:t>
            </w:r>
          </w:p>
        </w:tc>
        <w:tc>
          <w:tcPr>
            <w:tcW w:w="1500" w:type="dxa"/>
            <w:shd w:val="clear" w:color="auto" w:fill="F5F7FB"/>
            <w:tcMar>
              <w:top w:w="80" w:type="dxa"/>
              <w:left w:w="100" w:type="dxa"/>
              <w:bottom w:w="80" w:type="dxa"/>
              <w:right w:w="100" w:type="dxa"/>
            </w:tcMar>
            <w:vAlign w:val="center"/>
          </w:tcPr>
          <w:p w14:paraId="02636515" w14:textId="77777777" w:rsidR="005D4961" w:rsidRDefault="00E37B79">
            <w:pPr>
              <w:spacing w:before="80" w:after="80" w:line="280" w:lineRule="auto"/>
            </w:pPr>
            <w:r>
              <w:rPr>
                <w:b/>
                <w:bCs/>
              </w:rPr>
              <w:t>P&amp;C</w:t>
            </w:r>
          </w:p>
        </w:tc>
        <w:tc>
          <w:tcPr>
            <w:tcW w:w="1200" w:type="dxa"/>
            <w:shd w:val="clear" w:color="auto" w:fill="F5F7FB"/>
            <w:tcMar>
              <w:top w:w="80" w:type="dxa"/>
              <w:left w:w="100" w:type="dxa"/>
              <w:bottom w:w="80" w:type="dxa"/>
              <w:right w:w="100" w:type="dxa"/>
            </w:tcMar>
            <w:vAlign w:val="center"/>
          </w:tcPr>
          <w:p w14:paraId="3A297640" w14:textId="77777777" w:rsidR="005D4961" w:rsidRDefault="00E37B79">
            <w:pPr>
              <w:spacing w:before="80" w:after="80" w:line="280" w:lineRule="auto"/>
              <w:jc w:val="center"/>
            </w:pPr>
            <w:r>
              <w:t>C7</w:t>
            </w:r>
          </w:p>
        </w:tc>
        <w:tc>
          <w:tcPr>
            <w:tcW w:w="1200" w:type="dxa"/>
            <w:shd w:val="clear" w:color="auto" w:fill="F5F7FB"/>
            <w:tcMar>
              <w:top w:w="80" w:type="dxa"/>
              <w:left w:w="100" w:type="dxa"/>
              <w:bottom w:w="80" w:type="dxa"/>
              <w:right w:w="100" w:type="dxa"/>
            </w:tcMar>
            <w:vAlign w:val="center"/>
          </w:tcPr>
          <w:p w14:paraId="63AA41C1" w14:textId="77777777" w:rsidR="005D4961" w:rsidRDefault="00E37B79">
            <w:pPr>
              <w:spacing w:before="80" w:after="80" w:line="280" w:lineRule="auto"/>
              <w:jc w:val="center"/>
            </w:pPr>
            <w:r>
              <w:rPr>
                <w:b/>
                <w:bCs/>
                <w:color w:val="8B4513"/>
              </w:rPr>
              <w:t>Gap</w:t>
            </w:r>
          </w:p>
        </w:tc>
      </w:tr>
      <w:tr w:rsidR="005D4961" w14:paraId="38CFD645" w14:textId="77777777">
        <w:trPr>
          <w:cantSplit/>
        </w:trPr>
        <w:tc>
          <w:tcPr>
            <w:tcW w:w="900" w:type="dxa"/>
            <w:tcMar>
              <w:top w:w="80" w:type="dxa"/>
              <w:left w:w="100" w:type="dxa"/>
              <w:bottom w:w="80" w:type="dxa"/>
              <w:right w:w="100" w:type="dxa"/>
            </w:tcMar>
            <w:vAlign w:val="center"/>
          </w:tcPr>
          <w:p w14:paraId="1E9678B2" w14:textId="77777777" w:rsidR="005D4961" w:rsidRDefault="00E37B79">
            <w:pPr>
              <w:spacing w:before="80" w:after="80" w:line="280" w:lineRule="auto"/>
            </w:pPr>
            <w:r>
              <w:rPr>
                <w:b/>
                <w:bCs/>
              </w:rPr>
              <w:t>S147inv</w:t>
            </w:r>
          </w:p>
        </w:tc>
        <w:tc>
          <w:tcPr>
            <w:tcW w:w="4226" w:type="dxa"/>
            <w:tcMar>
              <w:top w:w="80" w:type="dxa"/>
              <w:left w:w="100" w:type="dxa"/>
              <w:bottom w:w="80" w:type="dxa"/>
              <w:right w:w="100" w:type="dxa"/>
            </w:tcMar>
            <w:vAlign w:val="center"/>
          </w:tcPr>
          <w:p w14:paraId="0DA0F765" w14:textId="77777777" w:rsidR="005D4961" w:rsidRDefault="00E37B79">
            <w:pPr>
              <w:spacing w:before="80" w:after="80" w:line="280" w:lineRule="auto"/>
            </w:pPr>
            <w:r>
              <w:t>Inventory &amp; Stores Management</w:t>
            </w:r>
          </w:p>
        </w:tc>
        <w:tc>
          <w:tcPr>
            <w:tcW w:w="1500" w:type="dxa"/>
            <w:tcMar>
              <w:top w:w="80" w:type="dxa"/>
              <w:left w:w="100" w:type="dxa"/>
              <w:bottom w:w="80" w:type="dxa"/>
              <w:right w:w="100" w:type="dxa"/>
            </w:tcMar>
            <w:vAlign w:val="center"/>
          </w:tcPr>
          <w:p w14:paraId="733F900A" w14:textId="77777777" w:rsidR="005D4961" w:rsidRDefault="00E37B79">
            <w:pPr>
              <w:spacing w:before="80" w:after="80" w:line="280" w:lineRule="auto"/>
            </w:pPr>
            <w:r>
              <w:rPr>
                <w:b/>
                <w:bCs/>
              </w:rPr>
              <w:t>RMF</w:t>
            </w:r>
          </w:p>
        </w:tc>
        <w:tc>
          <w:tcPr>
            <w:tcW w:w="1200" w:type="dxa"/>
            <w:tcMar>
              <w:top w:w="80" w:type="dxa"/>
              <w:left w:w="100" w:type="dxa"/>
              <w:bottom w:w="80" w:type="dxa"/>
              <w:right w:w="100" w:type="dxa"/>
            </w:tcMar>
            <w:vAlign w:val="center"/>
          </w:tcPr>
          <w:p w14:paraId="6885D23B" w14:textId="77777777" w:rsidR="005D4961" w:rsidRDefault="00E37B79">
            <w:pPr>
              <w:spacing w:before="80" w:after="80" w:line="280" w:lineRule="auto"/>
              <w:jc w:val="center"/>
            </w:pPr>
            <w:r>
              <w:t>C8</w:t>
            </w:r>
          </w:p>
        </w:tc>
        <w:tc>
          <w:tcPr>
            <w:tcW w:w="1200" w:type="dxa"/>
            <w:tcMar>
              <w:top w:w="80" w:type="dxa"/>
              <w:left w:w="100" w:type="dxa"/>
              <w:bottom w:w="80" w:type="dxa"/>
              <w:right w:w="100" w:type="dxa"/>
            </w:tcMar>
            <w:vAlign w:val="center"/>
          </w:tcPr>
          <w:p w14:paraId="70DF1259" w14:textId="77777777" w:rsidR="005D4961" w:rsidRDefault="00E37B79">
            <w:pPr>
              <w:spacing w:before="80" w:after="80" w:line="280" w:lineRule="auto"/>
              <w:jc w:val="center"/>
            </w:pPr>
            <w:r>
              <w:rPr>
                <w:b/>
                <w:bCs/>
                <w:color w:val="8B4513"/>
              </w:rPr>
              <w:t>Gap</w:t>
            </w:r>
          </w:p>
        </w:tc>
      </w:tr>
      <w:tr w:rsidR="005D4961" w14:paraId="13A17078" w14:textId="77777777">
        <w:trPr>
          <w:cantSplit/>
        </w:trPr>
        <w:tc>
          <w:tcPr>
            <w:tcW w:w="900" w:type="dxa"/>
            <w:shd w:val="clear" w:color="auto" w:fill="F5F7FB"/>
            <w:tcMar>
              <w:top w:w="80" w:type="dxa"/>
              <w:left w:w="100" w:type="dxa"/>
              <w:bottom w:w="80" w:type="dxa"/>
              <w:right w:w="100" w:type="dxa"/>
            </w:tcMar>
            <w:vAlign w:val="center"/>
          </w:tcPr>
          <w:p w14:paraId="185BEB29" w14:textId="77777777" w:rsidR="005D4961" w:rsidRDefault="00E37B79">
            <w:pPr>
              <w:spacing w:before="80" w:after="80" w:line="280" w:lineRule="auto"/>
            </w:pPr>
            <w:r>
              <w:rPr>
                <w:b/>
                <w:bCs/>
              </w:rPr>
              <w:t>S149</w:t>
            </w:r>
          </w:p>
        </w:tc>
        <w:tc>
          <w:tcPr>
            <w:tcW w:w="4226" w:type="dxa"/>
            <w:shd w:val="clear" w:color="auto" w:fill="F5F7FB"/>
            <w:tcMar>
              <w:top w:w="80" w:type="dxa"/>
              <w:left w:w="100" w:type="dxa"/>
              <w:bottom w:w="80" w:type="dxa"/>
              <w:right w:w="100" w:type="dxa"/>
            </w:tcMar>
            <w:vAlign w:val="center"/>
          </w:tcPr>
          <w:p w14:paraId="1959526C" w14:textId="77777777" w:rsidR="005D4961" w:rsidRDefault="00E37B79">
            <w:pPr>
              <w:spacing w:before="80" w:after="80" w:line="280" w:lineRule="auto"/>
            </w:pPr>
            <w:r>
              <w:t>IFRS / IPSAS Reporting &amp; Consolidation Module</w:t>
            </w:r>
          </w:p>
        </w:tc>
        <w:tc>
          <w:tcPr>
            <w:tcW w:w="1500" w:type="dxa"/>
            <w:shd w:val="clear" w:color="auto" w:fill="F5F7FB"/>
            <w:tcMar>
              <w:top w:w="80" w:type="dxa"/>
              <w:left w:w="100" w:type="dxa"/>
              <w:bottom w:w="80" w:type="dxa"/>
              <w:right w:w="100" w:type="dxa"/>
            </w:tcMar>
            <w:vAlign w:val="center"/>
          </w:tcPr>
          <w:p w14:paraId="12BBBA80" w14:textId="77777777" w:rsidR="005D4961" w:rsidRDefault="00E37B79">
            <w:pPr>
              <w:spacing w:before="80" w:after="80" w:line="280" w:lineRule="auto"/>
            </w:pPr>
            <w:r>
              <w:rPr>
                <w:b/>
                <w:bCs/>
              </w:rPr>
              <w:t>RMF</w:t>
            </w:r>
          </w:p>
        </w:tc>
        <w:tc>
          <w:tcPr>
            <w:tcW w:w="1200" w:type="dxa"/>
            <w:shd w:val="clear" w:color="auto" w:fill="F5F7FB"/>
            <w:tcMar>
              <w:top w:w="80" w:type="dxa"/>
              <w:left w:w="100" w:type="dxa"/>
              <w:bottom w:w="80" w:type="dxa"/>
              <w:right w:w="100" w:type="dxa"/>
            </w:tcMar>
            <w:vAlign w:val="center"/>
          </w:tcPr>
          <w:p w14:paraId="46EE7BFE" w14:textId="77777777" w:rsidR="005D4961" w:rsidRDefault="00E37B79">
            <w:pPr>
              <w:spacing w:before="80" w:after="80" w:line="280" w:lineRule="auto"/>
              <w:jc w:val="center"/>
            </w:pPr>
            <w:r>
              <w:t>C8</w:t>
            </w:r>
          </w:p>
        </w:tc>
        <w:tc>
          <w:tcPr>
            <w:tcW w:w="1200" w:type="dxa"/>
            <w:shd w:val="clear" w:color="auto" w:fill="F5F7FB"/>
            <w:tcMar>
              <w:top w:w="80" w:type="dxa"/>
              <w:left w:w="100" w:type="dxa"/>
              <w:bottom w:w="80" w:type="dxa"/>
              <w:right w:w="100" w:type="dxa"/>
            </w:tcMar>
            <w:vAlign w:val="center"/>
          </w:tcPr>
          <w:p w14:paraId="4617A1A7" w14:textId="77777777" w:rsidR="005D4961" w:rsidRDefault="00E37B79">
            <w:pPr>
              <w:spacing w:before="80" w:after="80" w:line="280" w:lineRule="auto"/>
              <w:jc w:val="center"/>
            </w:pPr>
            <w:r>
              <w:rPr>
                <w:b/>
                <w:bCs/>
                <w:color w:val="8B4513"/>
              </w:rPr>
              <w:t>Gap</w:t>
            </w:r>
          </w:p>
        </w:tc>
      </w:tr>
      <w:tr w:rsidR="005D4961" w14:paraId="029AB106" w14:textId="77777777">
        <w:trPr>
          <w:cantSplit/>
        </w:trPr>
        <w:tc>
          <w:tcPr>
            <w:tcW w:w="900" w:type="dxa"/>
            <w:tcMar>
              <w:top w:w="80" w:type="dxa"/>
              <w:left w:w="100" w:type="dxa"/>
              <w:bottom w:w="80" w:type="dxa"/>
              <w:right w:w="100" w:type="dxa"/>
            </w:tcMar>
            <w:vAlign w:val="center"/>
          </w:tcPr>
          <w:p w14:paraId="3364552E" w14:textId="77777777" w:rsidR="005D4961" w:rsidRDefault="00E37B79">
            <w:pPr>
              <w:spacing w:before="80" w:after="80" w:line="280" w:lineRule="auto"/>
            </w:pPr>
            <w:r>
              <w:rPr>
                <w:b/>
                <w:bCs/>
              </w:rPr>
              <w:t>S149_speak</w:t>
            </w:r>
          </w:p>
        </w:tc>
        <w:tc>
          <w:tcPr>
            <w:tcW w:w="4226" w:type="dxa"/>
            <w:tcMar>
              <w:top w:w="80" w:type="dxa"/>
              <w:left w:w="100" w:type="dxa"/>
              <w:bottom w:w="80" w:type="dxa"/>
              <w:right w:w="100" w:type="dxa"/>
            </w:tcMar>
            <w:vAlign w:val="center"/>
          </w:tcPr>
          <w:p w14:paraId="2B249849" w14:textId="77777777" w:rsidR="005D4961" w:rsidRDefault="00E37B79">
            <w:pPr>
              <w:spacing w:before="80" w:after="80" w:line="280" w:lineRule="auto"/>
            </w:pPr>
            <w:r>
              <w:t>Employee Speak-Up / Whistleblower Channel (HR)</w:t>
            </w:r>
          </w:p>
        </w:tc>
        <w:tc>
          <w:tcPr>
            <w:tcW w:w="1500" w:type="dxa"/>
            <w:tcMar>
              <w:top w:w="80" w:type="dxa"/>
              <w:left w:w="100" w:type="dxa"/>
              <w:bottom w:w="80" w:type="dxa"/>
              <w:right w:w="100" w:type="dxa"/>
            </w:tcMar>
            <w:vAlign w:val="center"/>
          </w:tcPr>
          <w:p w14:paraId="35F2E271" w14:textId="77777777" w:rsidR="005D4961" w:rsidRDefault="00E37B79">
            <w:pPr>
              <w:spacing w:before="80" w:after="80" w:line="280" w:lineRule="auto"/>
            </w:pPr>
            <w:r>
              <w:rPr>
                <w:b/>
                <w:bCs/>
              </w:rPr>
              <w:t>P&amp;C</w:t>
            </w:r>
          </w:p>
        </w:tc>
        <w:tc>
          <w:tcPr>
            <w:tcW w:w="1200" w:type="dxa"/>
            <w:tcMar>
              <w:top w:w="80" w:type="dxa"/>
              <w:left w:w="100" w:type="dxa"/>
              <w:bottom w:w="80" w:type="dxa"/>
              <w:right w:w="100" w:type="dxa"/>
            </w:tcMar>
            <w:vAlign w:val="center"/>
          </w:tcPr>
          <w:p w14:paraId="41E5CC30" w14:textId="77777777" w:rsidR="005D4961" w:rsidRDefault="00E37B79">
            <w:pPr>
              <w:spacing w:before="80" w:after="80" w:line="280" w:lineRule="auto"/>
              <w:jc w:val="center"/>
            </w:pPr>
            <w:r>
              <w:t>C7</w:t>
            </w:r>
          </w:p>
        </w:tc>
        <w:tc>
          <w:tcPr>
            <w:tcW w:w="1200" w:type="dxa"/>
            <w:tcMar>
              <w:top w:w="80" w:type="dxa"/>
              <w:left w:w="100" w:type="dxa"/>
              <w:bottom w:w="80" w:type="dxa"/>
              <w:right w:w="100" w:type="dxa"/>
            </w:tcMar>
            <w:vAlign w:val="center"/>
          </w:tcPr>
          <w:p w14:paraId="27D71DB0" w14:textId="77777777" w:rsidR="005D4961" w:rsidRDefault="00E37B79">
            <w:pPr>
              <w:spacing w:before="80" w:after="80" w:line="280" w:lineRule="auto"/>
              <w:jc w:val="center"/>
            </w:pPr>
            <w:r>
              <w:rPr>
                <w:b/>
                <w:bCs/>
                <w:color w:val="8B4513"/>
              </w:rPr>
              <w:t>Gap</w:t>
            </w:r>
          </w:p>
        </w:tc>
      </w:tr>
      <w:tr w:rsidR="005D4961" w14:paraId="76010E74" w14:textId="77777777">
        <w:trPr>
          <w:cantSplit/>
        </w:trPr>
        <w:tc>
          <w:tcPr>
            <w:tcW w:w="900" w:type="dxa"/>
            <w:shd w:val="clear" w:color="auto" w:fill="F5F7FB"/>
            <w:tcMar>
              <w:top w:w="80" w:type="dxa"/>
              <w:left w:w="100" w:type="dxa"/>
              <w:bottom w:w="80" w:type="dxa"/>
              <w:right w:w="100" w:type="dxa"/>
            </w:tcMar>
            <w:vAlign w:val="center"/>
          </w:tcPr>
          <w:p w14:paraId="0385DC9E" w14:textId="77777777" w:rsidR="005D4961" w:rsidRDefault="00E37B79">
            <w:pPr>
              <w:spacing w:before="80" w:after="80" w:line="280" w:lineRule="auto"/>
            </w:pPr>
            <w:r>
              <w:rPr>
                <w:b/>
                <w:bCs/>
              </w:rPr>
              <w:t>S150</w:t>
            </w:r>
          </w:p>
        </w:tc>
        <w:tc>
          <w:tcPr>
            <w:tcW w:w="4226" w:type="dxa"/>
            <w:shd w:val="clear" w:color="auto" w:fill="F5F7FB"/>
            <w:tcMar>
              <w:top w:w="80" w:type="dxa"/>
              <w:left w:w="100" w:type="dxa"/>
              <w:bottom w:w="80" w:type="dxa"/>
              <w:right w:w="100" w:type="dxa"/>
            </w:tcMar>
            <w:vAlign w:val="center"/>
          </w:tcPr>
          <w:p w14:paraId="416D5E09" w14:textId="77777777" w:rsidR="005D4961" w:rsidRDefault="00E37B79">
            <w:pPr>
              <w:spacing w:before="80" w:after="80" w:line="280" w:lineRule="auto"/>
            </w:pPr>
            <w:r>
              <w:t>Grants Management for Inbound Donor Funding</w:t>
            </w:r>
          </w:p>
        </w:tc>
        <w:tc>
          <w:tcPr>
            <w:tcW w:w="1500" w:type="dxa"/>
            <w:shd w:val="clear" w:color="auto" w:fill="F5F7FB"/>
            <w:tcMar>
              <w:top w:w="80" w:type="dxa"/>
              <w:left w:w="100" w:type="dxa"/>
              <w:bottom w:w="80" w:type="dxa"/>
              <w:right w:w="100" w:type="dxa"/>
            </w:tcMar>
            <w:vAlign w:val="center"/>
          </w:tcPr>
          <w:p w14:paraId="1BBD586F" w14:textId="77777777" w:rsidR="005D4961" w:rsidRDefault="00E37B79">
            <w:pPr>
              <w:spacing w:before="80" w:after="80" w:line="280" w:lineRule="auto"/>
            </w:pPr>
            <w:r>
              <w:rPr>
                <w:b/>
                <w:bCs/>
              </w:rPr>
              <w:t>RMF</w:t>
            </w:r>
          </w:p>
        </w:tc>
        <w:tc>
          <w:tcPr>
            <w:tcW w:w="1200" w:type="dxa"/>
            <w:shd w:val="clear" w:color="auto" w:fill="F5F7FB"/>
            <w:tcMar>
              <w:top w:w="80" w:type="dxa"/>
              <w:left w:w="100" w:type="dxa"/>
              <w:bottom w:w="80" w:type="dxa"/>
              <w:right w:w="100" w:type="dxa"/>
            </w:tcMar>
            <w:vAlign w:val="center"/>
          </w:tcPr>
          <w:p w14:paraId="49F64C00" w14:textId="77777777" w:rsidR="005D4961" w:rsidRDefault="00E37B79">
            <w:pPr>
              <w:spacing w:before="80" w:after="80" w:line="280" w:lineRule="auto"/>
              <w:jc w:val="center"/>
            </w:pPr>
            <w:r>
              <w:t>C8</w:t>
            </w:r>
          </w:p>
        </w:tc>
        <w:tc>
          <w:tcPr>
            <w:tcW w:w="1200" w:type="dxa"/>
            <w:shd w:val="clear" w:color="auto" w:fill="F5F7FB"/>
            <w:tcMar>
              <w:top w:w="80" w:type="dxa"/>
              <w:left w:w="100" w:type="dxa"/>
              <w:bottom w:w="80" w:type="dxa"/>
              <w:right w:w="100" w:type="dxa"/>
            </w:tcMar>
            <w:vAlign w:val="center"/>
          </w:tcPr>
          <w:p w14:paraId="08CE8641" w14:textId="77777777" w:rsidR="005D4961" w:rsidRDefault="00E37B79">
            <w:pPr>
              <w:spacing w:before="80" w:after="80" w:line="280" w:lineRule="auto"/>
              <w:jc w:val="center"/>
            </w:pPr>
            <w:r>
              <w:rPr>
                <w:b/>
                <w:bCs/>
                <w:color w:val="8B4513"/>
              </w:rPr>
              <w:t>Gap</w:t>
            </w:r>
          </w:p>
        </w:tc>
      </w:tr>
      <w:tr w:rsidR="005D4961" w14:paraId="5A261F33" w14:textId="77777777">
        <w:trPr>
          <w:cantSplit/>
        </w:trPr>
        <w:tc>
          <w:tcPr>
            <w:tcW w:w="900" w:type="dxa"/>
            <w:tcMar>
              <w:top w:w="80" w:type="dxa"/>
              <w:left w:w="100" w:type="dxa"/>
              <w:bottom w:w="80" w:type="dxa"/>
              <w:right w:w="100" w:type="dxa"/>
            </w:tcMar>
            <w:vAlign w:val="center"/>
          </w:tcPr>
          <w:p w14:paraId="219463BD" w14:textId="77777777" w:rsidR="005D4961" w:rsidRDefault="00E37B79">
            <w:pPr>
              <w:spacing w:before="80" w:after="80" w:line="280" w:lineRule="auto"/>
            </w:pPr>
            <w:r>
              <w:rPr>
                <w:b/>
                <w:bCs/>
              </w:rPr>
              <w:t>S150d</w:t>
            </w:r>
          </w:p>
        </w:tc>
        <w:tc>
          <w:tcPr>
            <w:tcW w:w="4226" w:type="dxa"/>
            <w:tcMar>
              <w:top w:w="80" w:type="dxa"/>
              <w:left w:w="100" w:type="dxa"/>
              <w:bottom w:w="80" w:type="dxa"/>
              <w:right w:w="100" w:type="dxa"/>
            </w:tcMar>
            <w:vAlign w:val="center"/>
          </w:tcPr>
          <w:p w14:paraId="54C31D34" w14:textId="77777777" w:rsidR="005D4961" w:rsidRDefault="00E37B79">
            <w:pPr>
              <w:spacing w:before="80" w:after="80" w:line="280" w:lineRule="auto"/>
            </w:pPr>
            <w:r>
              <w:t>Donor &amp; Grant Compliance Reporting Workspace</w:t>
            </w:r>
          </w:p>
        </w:tc>
        <w:tc>
          <w:tcPr>
            <w:tcW w:w="1500" w:type="dxa"/>
            <w:tcMar>
              <w:top w:w="80" w:type="dxa"/>
              <w:left w:w="100" w:type="dxa"/>
              <w:bottom w:w="80" w:type="dxa"/>
              <w:right w:w="100" w:type="dxa"/>
            </w:tcMar>
            <w:vAlign w:val="center"/>
          </w:tcPr>
          <w:p w14:paraId="5C444209" w14:textId="77777777" w:rsidR="005D4961" w:rsidRDefault="00E37B79">
            <w:pPr>
              <w:spacing w:before="80" w:after="80" w:line="280" w:lineRule="auto"/>
            </w:pPr>
            <w:r>
              <w:rPr>
                <w:b/>
                <w:bCs/>
              </w:rPr>
              <w:t>RMF</w:t>
            </w:r>
          </w:p>
        </w:tc>
        <w:tc>
          <w:tcPr>
            <w:tcW w:w="1200" w:type="dxa"/>
            <w:tcMar>
              <w:top w:w="80" w:type="dxa"/>
              <w:left w:w="100" w:type="dxa"/>
              <w:bottom w:w="80" w:type="dxa"/>
              <w:right w:w="100" w:type="dxa"/>
            </w:tcMar>
            <w:vAlign w:val="center"/>
          </w:tcPr>
          <w:p w14:paraId="41A62D8F" w14:textId="77777777" w:rsidR="005D4961" w:rsidRDefault="00E37B79">
            <w:pPr>
              <w:spacing w:before="80" w:after="80" w:line="280" w:lineRule="auto"/>
              <w:jc w:val="center"/>
            </w:pPr>
            <w:r>
              <w:t>C8</w:t>
            </w:r>
          </w:p>
        </w:tc>
        <w:tc>
          <w:tcPr>
            <w:tcW w:w="1200" w:type="dxa"/>
            <w:tcMar>
              <w:top w:w="80" w:type="dxa"/>
              <w:left w:w="100" w:type="dxa"/>
              <w:bottom w:w="80" w:type="dxa"/>
              <w:right w:w="100" w:type="dxa"/>
            </w:tcMar>
            <w:vAlign w:val="center"/>
          </w:tcPr>
          <w:p w14:paraId="1F2E9C12" w14:textId="77777777" w:rsidR="005D4961" w:rsidRDefault="00E37B79">
            <w:pPr>
              <w:spacing w:before="80" w:after="80" w:line="280" w:lineRule="auto"/>
              <w:jc w:val="center"/>
            </w:pPr>
            <w:r>
              <w:rPr>
                <w:b/>
                <w:bCs/>
                <w:color w:val="8B4513"/>
              </w:rPr>
              <w:t>Gap</w:t>
            </w:r>
          </w:p>
        </w:tc>
      </w:tr>
      <w:tr w:rsidR="005D4961" w14:paraId="128625D3" w14:textId="77777777">
        <w:trPr>
          <w:cantSplit/>
        </w:trPr>
        <w:tc>
          <w:tcPr>
            <w:tcW w:w="900" w:type="dxa"/>
            <w:shd w:val="clear" w:color="auto" w:fill="F5F7FB"/>
            <w:tcMar>
              <w:top w:w="80" w:type="dxa"/>
              <w:left w:w="100" w:type="dxa"/>
              <w:bottom w:w="80" w:type="dxa"/>
              <w:right w:w="100" w:type="dxa"/>
            </w:tcMar>
            <w:vAlign w:val="center"/>
          </w:tcPr>
          <w:p w14:paraId="0387DE5E" w14:textId="77777777" w:rsidR="005D4961" w:rsidRDefault="00E37B79">
            <w:pPr>
              <w:spacing w:before="80" w:after="80" w:line="280" w:lineRule="auto"/>
            </w:pPr>
            <w:r>
              <w:rPr>
                <w:b/>
                <w:bCs/>
              </w:rPr>
              <w:t>S151_eng</w:t>
            </w:r>
          </w:p>
        </w:tc>
        <w:tc>
          <w:tcPr>
            <w:tcW w:w="4226" w:type="dxa"/>
            <w:shd w:val="clear" w:color="auto" w:fill="F5F7FB"/>
            <w:tcMar>
              <w:top w:w="80" w:type="dxa"/>
              <w:left w:w="100" w:type="dxa"/>
              <w:bottom w:w="80" w:type="dxa"/>
              <w:right w:w="100" w:type="dxa"/>
            </w:tcMar>
            <w:vAlign w:val="center"/>
          </w:tcPr>
          <w:p w14:paraId="0E6A72C6" w14:textId="77777777" w:rsidR="005D4961" w:rsidRDefault="00E37B79">
            <w:pPr>
              <w:spacing w:before="80" w:after="80" w:line="280" w:lineRule="auto"/>
            </w:pPr>
            <w:r>
              <w:t>Employee-Engagement Pulse Surveys</w:t>
            </w:r>
          </w:p>
        </w:tc>
        <w:tc>
          <w:tcPr>
            <w:tcW w:w="1500" w:type="dxa"/>
            <w:shd w:val="clear" w:color="auto" w:fill="F5F7FB"/>
            <w:tcMar>
              <w:top w:w="80" w:type="dxa"/>
              <w:left w:w="100" w:type="dxa"/>
              <w:bottom w:w="80" w:type="dxa"/>
              <w:right w:w="100" w:type="dxa"/>
            </w:tcMar>
            <w:vAlign w:val="center"/>
          </w:tcPr>
          <w:p w14:paraId="24C1D95E" w14:textId="77777777" w:rsidR="005D4961" w:rsidRDefault="00E37B79">
            <w:pPr>
              <w:spacing w:before="80" w:after="80" w:line="280" w:lineRule="auto"/>
            </w:pPr>
            <w:r>
              <w:rPr>
                <w:b/>
                <w:bCs/>
              </w:rPr>
              <w:t>P&amp;C</w:t>
            </w:r>
          </w:p>
        </w:tc>
        <w:tc>
          <w:tcPr>
            <w:tcW w:w="1200" w:type="dxa"/>
            <w:shd w:val="clear" w:color="auto" w:fill="F5F7FB"/>
            <w:tcMar>
              <w:top w:w="80" w:type="dxa"/>
              <w:left w:w="100" w:type="dxa"/>
              <w:bottom w:w="80" w:type="dxa"/>
              <w:right w:w="100" w:type="dxa"/>
            </w:tcMar>
            <w:vAlign w:val="center"/>
          </w:tcPr>
          <w:p w14:paraId="3BBCB0E8" w14:textId="77777777" w:rsidR="005D4961" w:rsidRDefault="00E37B79">
            <w:pPr>
              <w:spacing w:before="80" w:after="80" w:line="280" w:lineRule="auto"/>
              <w:jc w:val="center"/>
            </w:pPr>
            <w:r>
              <w:t>C7</w:t>
            </w:r>
          </w:p>
        </w:tc>
        <w:tc>
          <w:tcPr>
            <w:tcW w:w="1200" w:type="dxa"/>
            <w:shd w:val="clear" w:color="auto" w:fill="F5F7FB"/>
            <w:tcMar>
              <w:top w:w="80" w:type="dxa"/>
              <w:left w:w="100" w:type="dxa"/>
              <w:bottom w:w="80" w:type="dxa"/>
              <w:right w:w="100" w:type="dxa"/>
            </w:tcMar>
            <w:vAlign w:val="center"/>
          </w:tcPr>
          <w:p w14:paraId="50DB923E" w14:textId="77777777" w:rsidR="005D4961" w:rsidRDefault="00E37B79">
            <w:pPr>
              <w:spacing w:before="80" w:after="80" w:line="280" w:lineRule="auto"/>
              <w:jc w:val="center"/>
            </w:pPr>
            <w:r>
              <w:rPr>
                <w:b/>
                <w:bCs/>
                <w:color w:val="8B4513"/>
              </w:rPr>
              <w:t>Gap</w:t>
            </w:r>
          </w:p>
        </w:tc>
      </w:tr>
      <w:tr w:rsidR="005D4961" w14:paraId="63AC8DB8" w14:textId="77777777">
        <w:trPr>
          <w:cantSplit/>
        </w:trPr>
        <w:tc>
          <w:tcPr>
            <w:tcW w:w="900" w:type="dxa"/>
            <w:tcMar>
              <w:top w:w="80" w:type="dxa"/>
              <w:left w:w="100" w:type="dxa"/>
              <w:bottom w:w="80" w:type="dxa"/>
              <w:right w:w="100" w:type="dxa"/>
            </w:tcMar>
            <w:vAlign w:val="center"/>
          </w:tcPr>
          <w:p w14:paraId="3F65C633" w14:textId="77777777" w:rsidR="005D4961" w:rsidRDefault="00E37B79">
            <w:pPr>
              <w:spacing w:before="80" w:after="80" w:line="280" w:lineRule="auto"/>
            </w:pPr>
            <w:r>
              <w:rPr>
                <w:b/>
                <w:bCs/>
              </w:rPr>
              <w:t>S151_exit</w:t>
            </w:r>
          </w:p>
        </w:tc>
        <w:tc>
          <w:tcPr>
            <w:tcW w:w="4226" w:type="dxa"/>
            <w:tcMar>
              <w:top w:w="80" w:type="dxa"/>
              <w:left w:w="100" w:type="dxa"/>
              <w:bottom w:w="80" w:type="dxa"/>
              <w:right w:w="100" w:type="dxa"/>
            </w:tcMar>
            <w:vAlign w:val="center"/>
          </w:tcPr>
          <w:p w14:paraId="3E71755C" w14:textId="77777777" w:rsidR="005D4961" w:rsidRDefault="00E37B79">
            <w:pPr>
              <w:spacing w:before="80" w:after="80" w:line="280" w:lineRule="auto"/>
            </w:pPr>
            <w:r>
              <w:t>Exit Interview &amp; Offboarding Workflow</w:t>
            </w:r>
          </w:p>
        </w:tc>
        <w:tc>
          <w:tcPr>
            <w:tcW w:w="1500" w:type="dxa"/>
            <w:tcMar>
              <w:top w:w="80" w:type="dxa"/>
              <w:left w:w="100" w:type="dxa"/>
              <w:bottom w:w="80" w:type="dxa"/>
              <w:right w:w="100" w:type="dxa"/>
            </w:tcMar>
            <w:vAlign w:val="center"/>
          </w:tcPr>
          <w:p w14:paraId="21B0144E" w14:textId="77777777" w:rsidR="005D4961" w:rsidRDefault="00E37B79">
            <w:pPr>
              <w:spacing w:before="80" w:after="80" w:line="280" w:lineRule="auto"/>
            </w:pPr>
            <w:r>
              <w:rPr>
                <w:b/>
                <w:bCs/>
              </w:rPr>
              <w:t>P&amp;C</w:t>
            </w:r>
          </w:p>
        </w:tc>
        <w:tc>
          <w:tcPr>
            <w:tcW w:w="1200" w:type="dxa"/>
            <w:tcMar>
              <w:top w:w="80" w:type="dxa"/>
              <w:left w:w="100" w:type="dxa"/>
              <w:bottom w:w="80" w:type="dxa"/>
              <w:right w:w="100" w:type="dxa"/>
            </w:tcMar>
            <w:vAlign w:val="center"/>
          </w:tcPr>
          <w:p w14:paraId="7B07AB8E" w14:textId="77777777" w:rsidR="005D4961" w:rsidRDefault="00E37B79">
            <w:pPr>
              <w:spacing w:before="80" w:after="80" w:line="280" w:lineRule="auto"/>
              <w:jc w:val="center"/>
            </w:pPr>
            <w:r>
              <w:t>C7</w:t>
            </w:r>
          </w:p>
        </w:tc>
        <w:tc>
          <w:tcPr>
            <w:tcW w:w="1200" w:type="dxa"/>
            <w:tcMar>
              <w:top w:w="80" w:type="dxa"/>
              <w:left w:w="100" w:type="dxa"/>
              <w:bottom w:w="80" w:type="dxa"/>
              <w:right w:w="100" w:type="dxa"/>
            </w:tcMar>
            <w:vAlign w:val="center"/>
          </w:tcPr>
          <w:p w14:paraId="704D61C4" w14:textId="77777777" w:rsidR="005D4961" w:rsidRDefault="00E37B79">
            <w:pPr>
              <w:spacing w:before="80" w:after="80" w:line="280" w:lineRule="auto"/>
              <w:jc w:val="center"/>
            </w:pPr>
            <w:r>
              <w:rPr>
                <w:b/>
                <w:bCs/>
                <w:color w:val="8B4513"/>
              </w:rPr>
              <w:t>Gap</w:t>
            </w:r>
          </w:p>
        </w:tc>
      </w:tr>
      <w:tr w:rsidR="005D4961" w14:paraId="554DF309" w14:textId="77777777">
        <w:trPr>
          <w:cantSplit/>
        </w:trPr>
        <w:tc>
          <w:tcPr>
            <w:tcW w:w="900" w:type="dxa"/>
            <w:shd w:val="clear" w:color="auto" w:fill="F5F7FB"/>
            <w:tcMar>
              <w:top w:w="80" w:type="dxa"/>
              <w:left w:w="100" w:type="dxa"/>
              <w:bottom w:w="80" w:type="dxa"/>
              <w:right w:w="100" w:type="dxa"/>
            </w:tcMar>
            <w:vAlign w:val="center"/>
          </w:tcPr>
          <w:p w14:paraId="6DC5ACE0" w14:textId="77777777" w:rsidR="005D4961" w:rsidRDefault="00E37B79">
            <w:pPr>
              <w:spacing w:before="80" w:after="80" w:line="280" w:lineRule="auto"/>
            </w:pPr>
            <w:r>
              <w:rPr>
                <w:b/>
                <w:bCs/>
              </w:rPr>
              <w:t>S151_ins</w:t>
            </w:r>
          </w:p>
        </w:tc>
        <w:tc>
          <w:tcPr>
            <w:tcW w:w="4226" w:type="dxa"/>
            <w:shd w:val="clear" w:color="auto" w:fill="F5F7FB"/>
            <w:tcMar>
              <w:top w:w="80" w:type="dxa"/>
              <w:left w:w="100" w:type="dxa"/>
              <w:bottom w:w="80" w:type="dxa"/>
              <w:right w:w="100" w:type="dxa"/>
            </w:tcMar>
            <w:vAlign w:val="center"/>
          </w:tcPr>
          <w:p w14:paraId="5385EFD4" w14:textId="77777777" w:rsidR="005D4961" w:rsidRDefault="00E37B79">
            <w:pPr>
              <w:spacing w:before="80" w:after="80" w:line="280" w:lineRule="auto"/>
            </w:pPr>
            <w:r>
              <w:t>Insurance Policy Register</w:t>
            </w:r>
          </w:p>
        </w:tc>
        <w:tc>
          <w:tcPr>
            <w:tcW w:w="1500" w:type="dxa"/>
            <w:shd w:val="clear" w:color="auto" w:fill="F5F7FB"/>
            <w:tcMar>
              <w:top w:w="80" w:type="dxa"/>
              <w:left w:w="100" w:type="dxa"/>
              <w:bottom w:w="80" w:type="dxa"/>
              <w:right w:w="100" w:type="dxa"/>
            </w:tcMar>
            <w:vAlign w:val="center"/>
          </w:tcPr>
          <w:p w14:paraId="544E8BC7" w14:textId="77777777" w:rsidR="005D4961" w:rsidRDefault="00E37B79">
            <w:pPr>
              <w:spacing w:before="80" w:after="80" w:line="280" w:lineRule="auto"/>
            </w:pPr>
            <w:r>
              <w:rPr>
                <w:b/>
                <w:bCs/>
              </w:rPr>
              <w:t>RMF</w:t>
            </w:r>
          </w:p>
        </w:tc>
        <w:tc>
          <w:tcPr>
            <w:tcW w:w="1200" w:type="dxa"/>
            <w:shd w:val="clear" w:color="auto" w:fill="F5F7FB"/>
            <w:tcMar>
              <w:top w:w="80" w:type="dxa"/>
              <w:left w:w="100" w:type="dxa"/>
              <w:bottom w:w="80" w:type="dxa"/>
              <w:right w:w="100" w:type="dxa"/>
            </w:tcMar>
            <w:vAlign w:val="center"/>
          </w:tcPr>
          <w:p w14:paraId="6455437B" w14:textId="77777777" w:rsidR="005D4961" w:rsidRDefault="00E37B79">
            <w:pPr>
              <w:spacing w:before="80" w:after="80" w:line="280" w:lineRule="auto"/>
              <w:jc w:val="center"/>
            </w:pPr>
            <w:r>
              <w:t>C8</w:t>
            </w:r>
          </w:p>
        </w:tc>
        <w:tc>
          <w:tcPr>
            <w:tcW w:w="1200" w:type="dxa"/>
            <w:shd w:val="clear" w:color="auto" w:fill="F5F7FB"/>
            <w:tcMar>
              <w:top w:w="80" w:type="dxa"/>
              <w:left w:w="100" w:type="dxa"/>
              <w:bottom w:w="80" w:type="dxa"/>
              <w:right w:w="100" w:type="dxa"/>
            </w:tcMar>
            <w:vAlign w:val="center"/>
          </w:tcPr>
          <w:p w14:paraId="360ABEFE" w14:textId="77777777" w:rsidR="005D4961" w:rsidRDefault="00E37B79">
            <w:pPr>
              <w:spacing w:before="80" w:after="80" w:line="280" w:lineRule="auto"/>
              <w:jc w:val="center"/>
            </w:pPr>
            <w:r>
              <w:rPr>
                <w:b/>
                <w:bCs/>
                <w:color w:val="8B4513"/>
              </w:rPr>
              <w:t>Gap</w:t>
            </w:r>
          </w:p>
        </w:tc>
      </w:tr>
      <w:tr w:rsidR="005D4961" w14:paraId="6EC1512C" w14:textId="77777777">
        <w:trPr>
          <w:cantSplit/>
        </w:trPr>
        <w:tc>
          <w:tcPr>
            <w:tcW w:w="900" w:type="dxa"/>
            <w:tcMar>
              <w:top w:w="80" w:type="dxa"/>
              <w:left w:w="100" w:type="dxa"/>
              <w:bottom w:w="80" w:type="dxa"/>
              <w:right w:w="100" w:type="dxa"/>
            </w:tcMar>
            <w:vAlign w:val="center"/>
          </w:tcPr>
          <w:p w14:paraId="2A71752A" w14:textId="77777777" w:rsidR="005D4961" w:rsidRDefault="00E37B79">
            <w:pPr>
              <w:spacing w:before="80" w:after="80" w:line="280" w:lineRule="auto"/>
            </w:pPr>
            <w:r>
              <w:rPr>
                <w:b/>
                <w:bCs/>
              </w:rPr>
              <w:t>S151fx</w:t>
            </w:r>
          </w:p>
        </w:tc>
        <w:tc>
          <w:tcPr>
            <w:tcW w:w="4226" w:type="dxa"/>
            <w:tcMar>
              <w:top w:w="80" w:type="dxa"/>
              <w:left w:w="100" w:type="dxa"/>
              <w:bottom w:w="80" w:type="dxa"/>
              <w:right w:w="100" w:type="dxa"/>
            </w:tcMar>
            <w:vAlign w:val="center"/>
          </w:tcPr>
          <w:p w14:paraId="5DA89E61" w14:textId="77777777" w:rsidR="005D4961" w:rsidRDefault="00E37B79">
            <w:pPr>
              <w:spacing w:before="80" w:after="80" w:line="280" w:lineRule="auto"/>
            </w:pPr>
            <w:r>
              <w:t>Foreign Exchange / Multi-Currency Management</w:t>
            </w:r>
          </w:p>
        </w:tc>
        <w:tc>
          <w:tcPr>
            <w:tcW w:w="1500" w:type="dxa"/>
            <w:tcMar>
              <w:top w:w="80" w:type="dxa"/>
              <w:left w:w="100" w:type="dxa"/>
              <w:bottom w:w="80" w:type="dxa"/>
              <w:right w:w="100" w:type="dxa"/>
            </w:tcMar>
            <w:vAlign w:val="center"/>
          </w:tcPr>
          <w:p w14:paraId="28D0CC14" w14:textId="77777777" w:rsidR="005D4961" w:rsidRDefault="00E37B79">
            <w:pPr>
              <w:spacing w:before="80" w:after="80" w:line="280" w:lineRule="auto"/>
            </w:pPr>
            <w:r>
              <w:rPr>
                <w:b/>
                <w:bCs/>
              </w:rPr>
              <w:t>RMF</w:t>
            </w:r>
          </w:p>
        </w:tc>
        <w:tc>
          <w:tcPr>
            <w:tcW w:w="1200" w:type="dxa"/>
            <w:tcMar>
              <w:top w:w="80" w:type="dxa"/>
              <w:left w:w="100" w:type="dxa"/>
              <w:bottom w:w="80" w:type="dxa"/>
              <w:right w:w="100" w:type="dxa"/>
            </w:tcMar>
            <w:vAlign w:val="center"/>
          </w:tcPr>
          <w:p w14:paraId="6D31D0C3" w14:textId="77777777" w:rsidR="005D4961" w:rsidRDefault="00E37B79">
            <w:pPr>
              <w:spacing w:before="80" w:after="80" w:line="280" w:lineRule="auto"/>
              <w:jc w:val="center"/>
            </w:pPr>
            <w:r>
              <w:t>C8</w:t>
            </w:r>
          </w:p>
        </w:tc>
        <w:tc>
          <w:tcPr>
            <w:tcW w:w="1200" w:type="dxa"/>
            <w:tcMar>
              <w:top w:w="80" w:type="dxa"/>
              <w:left w:w="100" w:type="dxa"/>
              <w:bottom w:w="80" w:type="dxa"/>
              <w:right w:w="100" w:type="dxa"/>
            </w:tcMar>
            <w:vAlign w:val="center"/>
          </w:tcPr>
          <w:p w14:paraId="2B22BD35" w14:textId="77777777" w:rsidR="005D4961" w:rsidRDefault="00E37B79">
            <w:pPr>
              <w:spacing w:before="80" w:after="80" w:line="280" w:lineRule="auto"/>
              <w:jc w:val="center"/>
            </w:pPr>
            <w:r>
              <w:rPr>
                <w:b/>
                <w:bCs/>
                <w:color w:val="8B4513"/>
              </w:rPr>
              <w:t>Gap</w:t>
            </w:r>
          </w:p>
        </w:tc>
      </w:tr>
      <w:tr w:rsidR="005D4961" w14:paraId="0FBFF67C" w14:textId="77777777">
        <w:trPr>
          <w:cantSplit/>
        </w:trPr>
        <w:tc>
          <w:tcPr>
            <w:tcW w:w="900" w:type="dxa"/>
            <w:shd w:val="clear" w:color="auto" w:fill="F5F7FB"/>
            <w:tcMar>
              <w:top w:w="80" w:type="dxa"/>
              <w:left w:w="100" w:type="dxa"/>
              <w:bottom w:w="80" w:type="dxa"/>
              <w:right w:w="100" w:type="dxa"/>
            </w:tcMar>
            <w:vAlign w:val="center"/>
          </w:tcPr>
          <w:p w14:paraId="09540AA9" w14:textId="77777777" w:rsidR="005D4961" w:rsidRDefault="00E37B79">
            <w:pPr>
              <w:spacing w:before="80" w:after="80" w:line="280" w:lineRule="auto"/>
            </w:pPr>
            <w:r>
              <w:rPr>
                <w:b/>
                <w:bCs/>
              </w:rPr>
              <w:t>S153_dei</w:t>
            </w:r>
          </w:p>
        </w:tc>
        <w:tc>
          <w:tcPr>
            <w:tcW w:w="4226" w:type="dxa"/>
            <w:shd w:val="clear" w:color="auto" w:fill="F5F7FB"/>
            <w:tcMar>
              <w:top w:w="80" w:type="dxa"/>
              <w:left w:w="100" w:type="dxa"/>
              <w:bottom w:w="80" w:type="dxa"/>
              <w:right w:w="100" w:type="dxa"/>
            </w:tcMar>
            <w:vAlign w:val="center"/>
          </w:tcPr>
          <w:p w14:paraId="7829AAAA" w14:textId="77777777" w:rsidR="005D4961" w:rsidRDefault="00E37B79">
            <w:pPr>
              <w:spacing w:before="80" w:after="80" w:line="280" w:lineRule="auto"/>
            </w:pPr>
            <w:r>
              <w:t>DEI Analytics Dashboard</w:t>
            </w:r>
          </w:p>
        </w:tc>
        <w:tc>
          <w:tcPr>
            <w:tcW w:w="1500" w:type="dxa"/>
            <w:shd w:val="clear" w:color="auto" w:fill="F5F7FB"/>
            <w:tcMar>
              <w:top w:w="80" w:type="dxa"/>
              <w:left w:w="100" w:type="dxa"/>
              <w:bottom w:w="80" w:type="dxa"/>
              <w:right w:w="100" w:type="dxa"/>
            </w:tcMar>
            <w:vAlign w:val="center"/>
          </w:tcPr>
          <w:p w14:paraId="71854194" w14:textId="77777777" w:rsidR="005D4961" w:rsidRDefault="00E37B79">
            <w:pPr>
              <w:spacing w:before="80" w:after="80" w:line="280" w:lineRule="auto"/>
            </w:pPr>
            <w:r>
              <w:rPr>
                <w:b/>
                <w:bCs/>
              </w:rPr>
              <w:t>P&amp;C</w:t>
            </w:r>
          </w:p>
        </w:tc>
        <w:tc>
          <w:tcPr>
            <w:tcW w:w="1200" w:type="dxa"/>
            <w:shd w:val="clear" w:color="auto" w:fill="F5F7FB"/>
            <w:tcMar>
              <w:top w:w="80" w:type="dxa"/>
              <w:left w:w="100" w:type="dxa"/>
              <w:bottom w:w="80" w:type="dxa"/>
              <w:right w:w="100" w:type="dxa"/>
            </w:tcMar>
            <w:vAlign w:val="center"/>
          </w:tcPr>
          <w:p w14:paraId="2031B458" w14:textId="77777777" w:rsidR="005D4961" w:rsidRDefault="00E37B79">
            <w:pPr>
              <w:spacing w:before="80" w:after="80" w:line="280" w:lineRule="auto"/>
              <w:jc w:val="center"/>
            </w:pPr>
            <w:r>
              <w:t>C7</w:t>
            </w:r>
          </w:p>
        </w:tc>
        <w:tc>
          <w:tcPr>
            <w:tcW w:w="1200" w:type="dxa"/>
            <w:shd w:val="clear" w:color="auto" w:fill="F5F7FB"/>
            <w:tcMar>
              <w:top w:w="80" w:type="dxa"/>
              <w:left w:w="100" w:type="dxa"/>
              <w:bottom w:w="80" w:type="dxa"/>
              <w:right w:w="100" w:type="dxa"/>
            </w:tcMar>
            <w:vAlign w:val="center"/>
          </w:tcPr>
          <w:p w14:paraId="2DE044E6" w14:textId="77777777" w:rsidR="005D4961" w:rsidRDefault="00E37B79">
            <w:pPr>
              <w:spacing w:before="80" w:after="80" w:line="280" w:lineRule="auto"/>
              <w:jc w:val="center"/>
            </w:pPr>
            <w:r>
              <w:rPr>
                <w:b/>
                <w:bCs/>
                <w:color w:val="8B4513"/>
              </w:rPr>
              <w:t>Gap</w:t>
            </w:r>
          </w:p>
        </w:tc>
      </w:tr>
      <w:tr w:rsidR="005D4961" w14:paraId="564D4072" w14:textId="77777777">
        <w:trPr>
          <w:cantSplit/>
        </w:trPr>
        <w:tc>
          <w:tcPr>
            <w:tcW w:w="900" w:type="dxa"/>
            <w:tcMar>
              <w:top w:w="80" w:type="dxa"/>
              <w:left w:w="100" w:type="dxa"/>
              <w:bottom w:w="80" w:type="dxa"/>
              <w:right w:w="100" w:type="dxa"/>
            </w:tcMar>
            <w:vAlign w:val="center"/>
          </w:tcPr>
          <w:p w14:paraId="525FBF19" w14:textId="77777777" w:rsidR="005D4961" w:rsidRDefault="00E37B79">
            <w:pPr>
              <w:spacing w:before="80" w:after="80" w:line="280" w:lineRule="auto"/>
            </w:pPr>
            <w:r>
              <w:rPr>
                <w:b/>
                <w:bCs/>
              </w:rPr>
              <w:t>S153_ir</w:t>
            </w:r>
          </w:p>
        </w:tc>
        <w:tc>
          <w:tcPr>
            <w:tcW w:w="4226" w:type="dxa"/>
            <w:tcMar>
              <w:top w:w="80" w:type="dxa"/>
              <w:left w:w="100" w:type="dxa"/>
              <w:bottom w:w="80" w:type="dxa"/>
              <w:right w:w="100" w:type="dxa"/>
            </w:tcMar>
            <w:vAlign w:val="center"/>
          </w:tcPr>
          <w:p w14:paraId="3E3309EF" w14:textId="77777777" w:rsidR="005D4961" w:rsidRDefault="00E37B79">
            <w:pPr>
              <w:spacing w:before="80" w:after="80" w:line="280" w:lineRule="auto"/>
            </w:pPr>
            <w:r>
              <w:t>Industrial-Relations &amp; Grievance Case Management</w:t>
            </w:r>
          </w:p>
        </w:tc>
        <w:tc>
          <w:tcPr>
            <w:tcW w:w="1500" w:type="dxa"/>
            <w:tcMar>
              <w:top w:w="80" w:type="dxa"/>
              <w:left w:w="100" w:type="dxa"/>
              <w:bottom w:w="80" w:type="dxa"/>
              <w:right w:w="100" w:type="dxa"/>
            </w:tcMar>
            <w:vAlign w:val="center"/>
          </w:tcPr>
          <w:p w14:paraId="4710E639" w14:textId="77777777" w:rsidR="005D4961" w:rsidRDefault="00E37B79">
            <w:pPr>
              <w:spacing w:before="80" w:after="80" w:line="280" w:lineRule="auto"/>
            </w:pPr>
            <w:r>
              <w:rPr>
                <w:b/>
                <w:bCs/>
              </w:rPr>
              <w:t>P&amp;C</w:t>
            </w:r>
          </w:p>
        </w:tc>
        <w:tc>
          <w:tcPr>
            <w:tcW w:w="1200" w:type="dxa"/>
            <w:tcMar>
              <w:top w:w="80" w:type="dxa"/>
              <w:left w:w="100" w:type="dxa"/>
              <w:bottom w:w="80" w:type="dxa"/>
              <w:right w:w="100" w:type="dxa"/>
            </w:tcMar>
            <w:vAlign w:val="center"/>
          </w:tcPr>
          <w:p w14:paraId="6E5CEEB9" w14:textId="77777777" w:rsidR="005D4961" w:rsidRDefault="00E37B79">
            <w:pPr>
              <w:spacing w:before="80" w:after="80" w:line="280" w:lineRule="auto"/>
              <w:jc w:val="center"/>
            </w:pPr>
            <w:r>
              <w:t>C7</w:t>
            </w:r>
          </w:p>
        </w:tc>
        <w:tc>
          <w:tcPr>
            <w:tcW w:w="1200" w:type="dxa"/>
            <w:tcMar>
              <w:top w:w="80" w:type="dxa"/>
              <w:left w:w="100" w:type="dxa"/>
              <w:bottom w:w="80" w:type="dxa"/>
              <w:right w:w="100" w:type="dxa"/>
            </w:tcMar>
            <w:vAlign w:val="center"/>
          </w:tcPr>
          <w:p w14:paraId="7E3F1D20" w14:textId="77777777" w:rsidR="005D4961" w:rsidRDefault="00E37B79">
            <w:pPr>
              <w:spacing w:before="80" w:after="80" w:line="280" w:lineRule="auto"/>
              <w:jc w:val="center"/>
            </w:pPr>
            <w:r>
              <w:rPr>
                <w:b/>
                <w:bCs/>
                <w:color w:val="8B4513"/>
              </w:rPr>
              <w:t>Gap</w:t>
            </w:r>
          </w:p>
        </w:tc>
      </w:tr>
      <w:tr w:rsidR="005D4961" w14:paraId="611113BB" w14:textId="77777777">
        <w:trPr>
          <w:cantSplit/>
        </w:trPr>
        <w:tc>
          <w:tcPr>
            <w:tcW w:w="900" w:type="dxa"/>
            <w:shd w:val="clear" w:color="auto" w:fill="F5F7FB"/>
            <w:tcMar>
              <w:top w:w="80" w:type="dxa"/>
              <w:left w:w="100" w:type="dxa"/>
              <w:bottom w:w="80" w:type="dxa"/>
              <w:right w:w="100" w:type="dxa"/>
            </w:tcMar>
            <w:vAlign w:val="center"/>
          </w:tcPr>
          <w:p w14:paraId="6CAE3DF0" w14:textId="77777777" w:rsidR="005D4961" w:rsidRDefault="00E37B79">
            <w:pPr>
              <w:spacing w:before="80" w:after="80" w:line="280" w:lineRule="auto"/>
            </w:pPr>
            <w:r>
              <w:rPr>
                <w:b/>
                <w:bCs/>
              </w:rPr>
              <w:t>S154_dis</w:t>
            </w:r>
          </w:p>
        </w:tc>
        <w:tc>
          <w:tcPr>
            <w:tcW w:w="4226" w:type="dxa"/>
            <w:shd w:val="clear" w:color="auto" w:fill="F5F7FB"/>
            <w:tcMar>
              <w:top w:w="80" w:type="dxa"/>
              <w:left w:w="100" w:type="dxa"/>
              <w:bottom w:w="80" w:type="dxa"/>
              <w:right w:w="100" w:type="dxa"/>
            </w:tcMar>
            <w:vAlign w:val="center"/>
          </w:tcPr>
          <w:p w14:paraId="738B08EF" w14:textId="77777777" w:rsidR="005D4961" w:rsidRDefault="00E37B79">
            <w:pPr>
              <w:spacing w:before="80" w:after="80" w:line="280" w:lineRule="auto"/>
            </w:pPr>
            <w:r>
              <w:t>Disciplinary Hearings Workflow</w:t>
            </w:r>
          </w:p>
        </w:tc>
        <w:tc>
          <w:tcPr>
            <w:tcW w:w="1500" w:type="dxa"/>
            <w:shd w:val="clear" w:color="auto" w:fill="F5F7FB"/>
            <w:tcMar>
              <w:top w:w="80" w:type="dxa"/>
              <w:left w:w="100" w:type="dxa"/>
              <w:bottom w:w="80" w:type="dxa"/>
              <w:right w:w="100" w:type="dxa"/>
            </w:tcMar>
            <w:vAlign w:val="center"/>
          </w:tcPr>
          <w:p w14:paraId="37E2B67B" w14:textId="77777777" w:rsidR="005D4961" w:rsidRDefault="00E37B79">
            <w:pPr>
              <w:spacing w:before="80" w:after="80" w:line="280" w:lineRule="auto"/>
            </w:pPr>
            <w:r>
              <w:rPr>
                <w:b/>
                <w:bCs/>
              </w:rPr>
              <w:t>P&amp;C</w:t>
            </w:r>
          </w:p>
        </w:tc>
        <w:tc>
          <w:tcPr>
            <w:tcW w:w="1200" w:type="dxa"/>
            <w:shd w:val="clear" w:color="auto" w:fill="F5F7FB"/>
            <w:tcMar>
              <w:top w:w="80" w:type="dxa"/>
              <w:left w:w="100" w:type="dxa"/>
              <w:bottom w:w="80" w:type="dxa"/>
              <w:right w:w="100" w:type="dxa"/>
            </w:tcMar>
            <w:vAlign w:val="center"/>
          </w:tcPr>
          <w:p w14:paraId="0F7F57B1" w14:textId="77777777" w:rsidR="005D4961" w:rsidRDefault="00E37B79">
            <w:pPr>
              <w:spacing w:before="80" w:after="80" w:line="280" w:lineRule="auto"/>
              <w:jc w:val="center"/>
            </w:pPr>
            <w:r>
              <w:t>C7</w:t>
            </w:r>
          </w:p>
        </w:tc>
        <w:tc>
          <w:tcPr>
            <w:tcW w:w="1200" w:type="dxa"/>
            <w:shd w:val="clear" w:color="auto" w:fill="F5F7FB"/>
            <w:tcMar>
              <w:top w:w="80" w:type="dxa"/>
              <w:left w:w="100" w:type="dxa"/>
              <w:bottom w:w="80" w:type="dxa"/>
              <w:right w:w="100" w:type="dxa"/>
            </w:tcMar>
            <w:vAlign w:val="center"/>
          </w:tcPr>
          <w:p w14:paraId="2353CDF6" w14:textId="77777777" w:rsidR="005D4961" w:rsidRDefault="00E37B79">
            <w:pPr>
              <w:spacing w:before="80" w:after="80" w:line="280" w:lineRule="auto"/>
              <w:jc w:val="center"/>
            </w:pPr>
            <w:r>
              <w:rPr>
                <w:b/>
                <w:bCs/>
                <w:color w:val="8B4513"/>
              </w:rPr>
              <w:t>Gap</w:t>
            </w:r>
          </w:p>
        </w:tc>
      </w:tr>
      <w:tr w:rsidR="005D4961" w14:paraId="326A7299" w14:textId="77777777">
        <w:trPr>
          <w:cantSplit/>
        </w:trPr>
        <w:tc>
          <w:tcPr>
            <w:tcW w:w="900" w:type="dxa"/>
            <w:tcMar>
              <w:top w:w="80" w:type="dxa"/>
              <w:left w:w="100" w:type="dxa"/>
              <w:bottom w:w="80" w:type="dxa"/>
              <w:right w:w="100" w:type="dxa"/>
            </w:tcMar>
            <w:vAlign w:val="center"/>
          </w:tcPr>
          <w:p w14:paraId="672EE411" w14:textId="77777777" w:rsidR="005D4961" w:rsidRDefault="00E37B79">
            <w:pPr>
              <w:spacing w:before="80" w:after="80" w:line="280" w:lineRule="auto"/>
            </w:pPr>
            <w:r>
              <w:rPr>
                <w:b/>
                <w:bCs/>
              </w:rPr>
              <w:t>S156</w:t>
            </w:r>
          </w:p>
        </w:tc>
        <w:tc>
          <w:tcPr>
            <w:tcW w:w="4226" w:type="dxa"/>
            <w:tcMar>
              <w:top w:w="80" w:type="dxa"/>
              <w:left w:w="100" w:type="dxa"/>
              <w:bottom w:w="80" w:type="dxa"/>
              <w:right w:w="100" w:type="dxa"/>
            </w:tcMar>
            <w:vAlign w:val="center"/>
          </w:tcPr>
          <w:p w14:paraId="0CF0590A" w14:textId="77777777" w:rsidR="005D4961" w:rsidRDefault="00E37B79">
            <w:pPr>
              <w:spacing w:before="80" w:after="80" w:line="280" w:lineRule="auto"/>
            </w:pPr>
            <w:r>
              <w:t>Building Management System (BMS) / IoT</w:t>
            </w:r>
          </w:p>
        </w:tc>
        <w:tc>
          <w:tcPr>
            <w:tcW w:w="1500" w:type="dxa"/>
            <w:tcMar>
              <w:top w:w="80" w:type="dxa"/>
              <w:left w:w="100" w:type="dxa"/>
              <w:bottom w:w="80" w:type="dxa"/>
              <w:right w:w="100" w:type="dxa"/>
            </w:tcMar>
            <w:vAlign w:val="center"/>
          </w:tcPr>
          <w:p w14:paraId="7B948795" w14:textId="77777777" w:rsidR="005D4961" w:rsidRDefault="00E37B79">
            <w:pPr>
              <w:spacing w:before="80" w:after="80" w:line="280" w:lineRule="auto"/>
            </w:pPr>
            <w:r>
              <w:rPr>
                <w:b/>
                <w:bCs/>
              </w:rPr>
              <w:t>F&amp;L</w:t>
            </w:r>
          </w:p>
        </w:tc>
        <w:tc>
          <w:tcPr>
            <w:tcW w:w="1200" w:type="dxa"/>
            <w:tcMar>
              <w:top w:w="80" w:type="dxa"/>
              <w:left w:w="100" w:type="dxa"/>
              <w:bottom w:w="80" w:type="dxa"/>
              <w:right w:w="100" w:type="dxa"/>
            </w:tcMar>
            <w:vAlign w:val="center"/>
          </w:tcPr>
          <w:p w14:paraId="0C224CC1" w14:textId="77777777" w:rsidR="005D4961" w:rsidRDefault="00E37B79">
            <w:pPr>
              <w:spacing w:before="80" w:after="80" w:line="280" w:lineRule="auto"/>
              <w:jc w:val="center"/>
            </w:pPr>
            <w:r>
              <w:t>C9</w:t>
            </w:r>
          </w:p>
        </w:tc>
        <w:tc>
          <w:tcPr>
            <w:tcW w:w="1200" w:type="dxa"/>
            <w:tcMar>
              <w:top w:w="80" w:type="dxa"/>
              <w:left w:w="100" w:type="dxa"/>
              <w:bottom w:w="80" w:type="dxa"/>
              <w:right w:w="100" w:type="dxa"/>
            </w:tcMar>
            <w:vAlign w:val="center"/>
          </w:tcPr>
          <w:p w14:paraId="1AE731B3" w14:textId="77777777" w:rsidR="005D4961" w:rsidRDefault="00E37B79">
            <w:pPr>
              <w:spacing w:before="80" w:after="80" w:line="280" w:lineRule="auto"/>
              <w:jc w:val="center"/>
            </w:pPr>
            <w:r>
              <w:rPr>
                <w:b/>
                <w:bCs/>
                <w:color w:val="8B4513"/>
              </w:rPr>
              <w:t>Gap</w:t>
            </w:r>
          </w:p>
        </w:tc>
      </w:tr>
      <w:tr w:rsidR="005D4961" w14:paraId="326FBC18" w14:textId="77777777">
        <w:trPr>
          <w:cantSplit/>
        </w:trPr>
        <w:tc>
          <w:tcPr>
            <w:tcW w:w="900" w:type="dxa"/>
            <w:shd w:val="clear" w:color="auto" w:fill="F5F7FB"/>
            <w:tcMar>
              <w:top w:w="80" w:type="dxa"/>
              <w:left w:w="100" w:type="dxa"/>
              <w:bottom w:w="80" w:type="dxa"/>
              <w:right w:w="100" w:type="dxa"/>
            </w:tcMar>
            <w:vAlign w:val="center"/>
          </w:tcPr>
          <w:p w14:paraId="38BB37DE" w14:textId="77777777" w:rsidR="005D4961" w:rsidRDefault="00E37B79">
            <w:pPr>
              <w:spacing w:before="80" w:after="80" w:line="280" w:lineRule="auto"/>
            </w:pPr>
            <w:r>
              <w:rPr>
                <w:b/>
                <w:bCs/>
              </w:rPr>
              <w:lastRenderedPageBreak/>
              <w:t>S157</w:t>
            </w:r>
          </w:p>
        </w:tc>
        <w:tc>
          <w:tcPr>
            <w:tcW w:w="4226" w:type="dxa"/>
            <w:shd w:val="clear" w:color="auto" w:fill="F5F7FB"/>
            <w:tcMar>
              <w:top w:w="80" w:type="dxa"/>
              <w:left w:w="100" w:type="dxa"/>
              <w:bottom w:w="80" w:type="dxa"/>
              <w:right w:w="100" w:type="dxa"/>
            </w:tcMar>
            <w:vAlign w:val="center"/>
          </w:tcPr>
          <w:p w14:paraId="015B02CA" w14:textId="77777777" w:rsidR="005D4961" w:rsidRDefault="00E37B79">
            <w:pPr>
              <w:spacing w:before="80" w:after="80" w:line="280" w:lineRule="auto"/>
            </w:pPr>
            <w:r>
              <w:t>Energy &amp; Sustainability Monitoring</w:t>
            </w:r>
          </w:p>
        </w:tc>
        <w:tc>
          <w:tcPr>
            <w:tcW w:w="1500" w:type="dxa"/>
            <w:shd w:val="clear" w:color="auto" w:fill="F5F7FB"/>
            <w:tcMar>
              <w:top w:w="80" w:type="dxa"/>
              <w:left w:w="100" w:type="dxa"/>
              <w:bottom w:w="80" w:type="dxa"/>
              <w:right w:w="100" w:type="dxa"/>
            </w:tcMar>
            <w:vAlign w:val="center"/>
          </w:tcPr>
          <w:p w14:paraId="1B86A945" w14:textId="77777777" w:rsidR="005D4961" w:rsidRDefault="00E37B79">
            <w:pPr>
              <w:spacing w:before="80" w:after="80" w:line="280" w:lineRule="auto"/>
            </w:pPr>
            <w:r>
              <w:rPr>
                <w:b/>
                <w:bCs/>
              </w:rPr>
              <w:t>F&amp;L</w:t>
            </w:r>
          </w:p>
        </w:tc>
        <w:tc>
          <w:tcPr>
            <w:tcW w:w="1200" w:type="dxa"/>
            <w:shd w:val="clear" w:color="auto" w:fill="F5F7FB"/>
            <w:tcMar>
              <w:top w:w="80" w:type="dxa"/>
              <w:left w:w="100" w:type="dxa"/>
              <w:bottom w:w="80" w:type="dxa"/>
              <w:right w:w="100" w:type="dxa"/>
            </w:tcMar>
            <w:vAlign w:val="center"/>
          </w:tcPr>
          <w:p w14:paraId="18188427" w14:textId="77777777" w:rsidR="005D4961" w:rsidRDefault="00E37B79">
            <w:pPr>
              <w:spacing w:before="80" w:after="80" w:line="280" w:lineRule="auto"/>
              <w:jc w:val="center"/>
            </w:pPr>
            <w:r>
              <w:t>C9</w:t>
            </w:r>
          </w:p>
        </w:tc>
        <w:tc>
          <w:tcPr>
            <w:tcW w:w="1200" w:type="dxa"/>
            <w:shd w:val="clear" w:color="auto" w:fill="F5F7FB"/>
            <w:tcMar>
              <w:top w:w="80" w:type="dxa"/>
              <w:left w:w="100" w:type="dxa"/>
              <w:bottom w:w="80" w:type="dxa"/>
              <w:right w:w="100" w:type="dxa"/>
            </w:tcMar>
            <w:vAlign w:val="center"/>
          </w:tcPr>
          <w:p w14:paraId="7F92811A" w14:textId="77777777" w:rsidR="005D4961" w:rsidRDefault="00E37B79">
            <w:pPr>
              <w:spacing w:before="80" w:after="80" w:line="280" w:lineRule="auto"/>
              <w:jc w:val="center"/>
            </w:pPr>
            <w:r>
              <w:rPr>
                <w:b/>
                <w:bCs/>
                <w:color w:val="8B4513"/>
              </w:rPr>
              <w:t>Gap</w:t>
            </w:r>
          </w:p>
        </w:tc>
      </w:tr>
      <w:tr w:rsidR="005D4961" w14:paraId="61BD5E78" w14:textId="77777777">
        <w:trPr>
          <w:cantSplit/>
        </w:trPr>
        <w:tc>
          <w:tcPr>
            <w:tcW w:w="900" w:type="dxa"/>
            <w:tcMar>
              <w:top w:w="80" w:type="dxa"/>
              <w:left w:w="100" w:type="dxa"/>
              <w:bottom w:w="80" w:type="dxa"/>
              <w:right w:w="100" w:type="dxa"/>
            </w:tcMar>
            <w:vAlign w:val="center"/>
          </w:tcPr>
          <w:p w14:paraId="038FA756" w14:textId="77777777" w:rsidR="005D4961" w:rsidRDefault="00E37B79">
            <w:pPr>
              <w:spacing w:before="80" w:after="80" w:line="280" w:lineRule="auto"/>
            </w:pPr>
            <w:r>
              <w:rPr>
                <w:b/>
                <w:bCs/>
              </w:rPr>
              <w:t>S158</w:t>
            </w:r>
          </w:p>
        </w:tc>
        <w:tc>
          <w:tcPr>
            <w:tcW w:w="4226" w:type="dxa"/>
            <w:tcMar>
              <w:top w:w="80" w:type="dxa"/>
              <w:left w:w="100" w:type="dxa"/>
              <w:bottom w:w="80" w:type="dxa"/>
              <w:right w:w="100" w:type="dxa"/>
            </w:tcMar>
            <w:vAlign w:val="center"/>
          </w:tcPr>
          <w:p w14:paraId="39132DB6" w14:textId="77777777" w:rsidR="005D4961" w:rsidRDefault="00E37B79">
            <w:pPr>
              <w:spacing w:before="80" w:after="80" w:line="280" w:lineRule="auto"/>
            </w:pPr>
            <w:r>
              <w:t>Space Planning &amp; Move Management</w:t>
            </w:r>
          </w:p>
        </w:tc>
        <w:tc>
          <w:tcPr>
            <w:tcW w:w="1500" w:type="dxa"/>
            <w:tcMar>
              <w:top w:w="80" w:type="dxa"/>
              <w:left w:w="100" w:type="dxa"/>
              <w:bottom w:w="80" w:type="dxa"/>
              <w:right w:w="100" w:type="dxa"/>
            </w:tcMar>
            <w:vAlign w:val="center"/>
          </w:tcPr>
          <w:p w14:paraId="2FCD840C" w14:textId="77777777" w:rsidR="005D4961" w:rsidRDefault="00E37B79">
            <w:pPr>
              <w:spacing w:before="80" w:after="80" w:line="280" w:lineRule="auto"/>
            </w:pPr>
            <w:r>
              <w:rPr>
                <w:b/>
                <w:bCs/>
              </w:rPr>
              <w:t>F&amp;L</w:t>
            </w:r>
          </w:p>
        </w:tc>
        <w:tc>
          <w:tcPr>
            <w:tcW w:w="1200" w:type="dxa"/>
            <w:tcMar>
              <w:top w:w="80" w:type="dxa"/>
              <w:left w:w="100" w:type="dxa"/>
              <w:bottom w:w="80" w:type="dxa"/>
              <w:right w:w="100" w:type="dxa"/>
            </w:tcMar>
            <w:vAlign w:val="center"/>
          </w:tcPr>
          <w:p w14:paraId="7A4F8D88" w14:textId="77777777" w:rsidR="005D4961" w:rsidRDefault="00E37B79">
            <w:pPr>
              <w:spacing w:before="80" w:after="80" w:line="280" w:lineRule="auto"/>
              <w:jc w:val="center"/>
            </w:pPr>
            <w:r>
              <w:t>C9</w:t>
            </w:r>
          </w:p>
        </w:tc>
        <w:tc>
          <w:tcPr>
            <w:tcW w:w="1200" w:type="dxa"/>
            <w:tcMar>
              <w:top w:w="80" w:type="dxa"/>
              <w:left w:w="100" w:type="dxa"/>
              <w:bottom w:w="80" w:type="dxa"/>
              <w:right w:w="100" w:type="dxa"/>
            </w:tcMar>
            <w:vAlign w:val="center"/>
          </w:tcPr>
          <w:p w14:paraId="58F59E0E" w14:textId="77777777" w:rsidR="005D4961" w:rsidRDefault="00E37B79">
            <w:pPr>
              <w:spacing w:before="80" w:after="80" w:line="280" w:lineRule="auto"/>
              <w:jc w:val="center"/>
            </w:pPr>
            <w:r>
              <w:rPr>
                <w:b/>
                <w:bCs/>
                <w:color w:val="8B4513"/>
              </w:rPr>
              <w:t>Gap</w:t>
            </w:r>
          </w:p>
        </w:tc>
      </w:tr>
      <w:tr w:rsidR="005D4961" w14:paraId="32B1D2D2" w14:textId="77777777">
        <w:trPr>
          <w:cantSplit/>
        </w:trPr>
        <w:tc>
          <w:tcPr>
            <w:tcW w:w="900" w:type="dxa"/>
            <w:shd w:val="clear" w:color="auto" w:fill="F5F7FB"/>
            <w:tcMar>
              <w:top w:w="80" w:type="dxa"/>
              <w:left w:w="100" w:type="dxa"/>
              <w:bottom w:w="80" w:type="dxa"/>
              <w:right w:w="100" w:type="dxa"/>
            </w:tcMar>
            <w:vAlign w:val="center"/>
          </w:tcPr>
          <w:p w14:paraId="38DE0433" w14:textId="77777777" w:rsidR="005D4961" w:rsidRDefault="00E37B79">
            <w:pPr>
              <w:spacing w:before="80" w:after="80" w:line="280" w:lineRule="auto"/>
            </w:pPr>
            <w:r>
              <w:rPr>
                <w:b/>
                <w:bCs/>
              </w:rPr>
              <w:t>S164</w:t>
            </w:r>
          </w:p>
        </w:tc>
        <w:tc>
          <w:tcPr>
            <w:tcW w:w="4226" w:type="dxa"/>
            <w:shd w:val="clear" w:color="auto" w:fill="F5F7FB"/>
            <w:tcMar>
              <w:top w:w="80" w:type="dxa"/>
              <w:left w:w="100" w:type="dxa"/>
              <w:bottom w:w="80" w:type="dxa"/>
              <w:right w:w="100" w:type="dxa"/>
            </w:tcMar>
            <w:vAlign w:val="center"/>
          </w:tcPr>
          <w:p w14:paraId="3853F3DE" w14:textId="77777777" w:rsidR="005D4961" w:rsidRDefault="00E37B79">
            <w:pPr>
              <w:spacing w:before="80" w:after="80" w:line="280" w:lineRule="auto"/>
            </w:pPr>
            <w:r>
              <w:t>Permit-to-Work / Hot-Work Authorisation</w:t>
            </w:r>
          </w:p>
        </w:tc>
        <w:tc>
          <w:tcPr>
            <w:tcW w:w="1500" w:type="dxa"/>
            <w:shd w:val="clear" w:color="auto" w:fill="F5F7FB"/>
            <w:tcMar>
              <w:top w:w="80" w:type="dxa"/>
              <w:left w:w="100" w:type="dxa"/>
              <w:bottom w:w="80" w:type="dxa"/>
              <w:right w:w="100" w:type="dxa"/>
            </w:tcMar>
            <w:vAlign w:val="center"/>
          </w:tcPr>
          <w:p w14:paraId="07BF4F3D" w14:textId="77777777" w:rsidR="005D4961" w:rsidRDefault="00E37B79">
            <w:pPr>
              <w:spacing w:before="80" w:after="80" w:line="280" w:lineRule="auto"/>
            </w:pPr>
            <w:r>
              <w:rPr>
                <w:b/>
                <w:bCs/>
              </w:rPr>
              <w:t>F&amp;L</w:t>
            </w:r>
          </w:p>
        </w:tc>
        <w:tc>
          <w:tcPr>
            <w:tcW w:w="1200" w:type="dxa"/>
            <w:shd w:val="clear" w:color="auto" w:fill="F5F7FB"/>
            <w:tcMar>
              <w:top w:w="80" w:type="dxa"/>
              <w:left w:w="100" w:type="dxa"/>
              <w:bottom w:w="80" w:type="dxa"/>
              <w:right w:w="100" w:type="dxa"/>
            </w:tcMar>
            <w:vAlign w:val="center"/>
          </w:tcPr>
          <w:p w14:paraId="514F847E" w14:textId="77777777" w:rsidR="005D4961" w:rsidRDefault="00E37B79">
            <w:pPr>
              <w:spacing w:before="80" w:after="80" w:line="280" w:lineRule="auto"/>
              <w:jc w:val="center"/>
            </w:pPr>
            <w:r>
              <w:t>C9</w:t>
            </w:r>
          </w:p>
        </w:tc>
        <w:tc>
          <w:tcPr>
            <w:tcW w:w="1200" w:type="dxa"/>
            <w:shd w:val="clear" w:color="auto" w:fill="F5F7FB"/>
            <w:tcMar>
              <w:top w:w="80" w:type="dxa"/>
              <w:left w:w="100" w:type="dxa"/>
              <w:bottom w:w="80" w:type="dxa"/>
              <w:right w:w="100" w:type="dxa"/>
            </w:tcMar>
            <w:vAlign w:val="center"/>
          </w:tcPr>
          <w:p w14:paraId="729AAB7D" w14:textId="77777777" w:rsidR="005D4961" w:rsidRDefault="00E37B79">
            <w:pPr>
              <w:spacing w:before="80" w:after="80" w:line="280" w:lineRule="auto"/>
              <w:jc w:val="center"/>
            </w:pPr>
            <w:r>
              <w:rPr>
                <w:b/>
                <w:bCs/>
                <w:color w:val="8B4513"/>
              </w:rPr>
              <w:t>Gap</w:t>
            </w:r>
          </w:p>
        </w:tc>
      </w:tr>
      <w:tr w:rsidR="005D4961" w14:paraId="185A246C" w14:textId="77777777">
        <w:trPr>
          <w:cantSplit/>
        </w:trPr>
        <w:tc>
          <w:tcPr>
            <w:tcW w:w="900" w:type="dxa"/>
            <w:tcMar>
              <w:top w:w="80" w:type="dxa"/>
              <w:left w:w="100" w:type="dxa"/>
              <w:bottom w:w="80" w:type="dxa"/>
              <w:right w:w="100" w:type="dxa"/>
            </w:tcMar>
            <w:vAlign w:val="center"/>
          </w:tcPr>
          <w:p w14:paraId="6AF1983B" w14:textId="77777777" w:rsidR="005D4961" w:rsidRDefault="00E37B79">
            <w:pPr>
              <w:spacing w:before="80" w:after="80" w:line="280" w:lineRule="auto"/>
            </w:pPr>
            <w:r>
              <w:rPr>
                <w:b/>
                <w:bCs/>
              </w:rPr>
              <w:t>S165</w:t>
            </w:r>
          </w:p>
        </w:tc>
        <w:tc>
          <w:tcPr>
            <w:tcW w:w="4226" w:type="dxa"/>
            <w:tcMar>
              <w:top w:w="80" w:type="dxa"/>
              <w:left w:w="100" w:type="dxa"/>
              <w:bottom w:w="80" w:type="dxa"/>
              <w:right w:w="100" w:type="dxa"/>
            </w:tcMar>
            <w:vAlign w:val="center"/>
          </w:tcPr>
          <w:p w14:paraId="5169F662" w14:textId="77777777" w:rsidR="005D4961" w:rsidRDefault="00E37B79">
            <w:pPr>
              <w:spacing w:before="80" w:after="80" w:line="280" w:lineRule="auto"/>
            </w:pPr>
            <w:r>
              <w:t>Risk Assessment Library (HSE)</w:t>
            </w:r>
          </w:p>
        </w:tc>
        <w:tc>
          <w:tcPr>
            <w:tcW w:w="1500" w:type="dxa"/>
            <w:tcMar>
              <w:top w:w="80" w:type="dxa"/>
              <w:left w:w="100" w:type="dxa"/>
              <w:bottom w:w="80" w:type="dxa"/>
              <w:right w:w="100" w:type="dxa"/>
            </w:tcMar>
            <w:vAlign w:val="center"/>
          </w:tcPr>
          <w:p w14:paraId="691DFD78" w14:textId="77777777" w:rsidR="005D4961" w:rsidRDefault="00E37B79">
            <w:pPr>
              <w:spacing w:before="80" w:after="80" w:line="280" w:lineRule="auto"/>
            </w:pPr>
            <w:r>
              <w:rPr>
                <w:b/>
                <w:bCs/>
              </w:rPr>
              <w:t>F&amp;L</w:t>
            </w:r>
          </w:p>
        </w:tc>
        <w:tc>
          <w:tcPr>
            <w:tcW w:w="1200" w:type="dxa"/>
            <w:tcMar>
              <w:top w:w="80" w:type="dxa"/>
              <w:left w:w="100" w:type="dxa"/>
              <w:bottom w:w="80" w:type="dxa"/>
              <w:right w:w="100" w:type="dxa"/>
            </w:tcMar>
            <w:vAlign w:val="center"/>
          </w:tcPr>
          <w:p w14:paraId="3E91C5B4" w14:textId="77777777" w:rsidR="005D4961" w:rsidRDefault="00E37B79">
            <w:pPr>
              <w:spacing w:before="80" w:after="80" w:line="280" w:lineRule="auto"/>
              <w:jc w:val="center"/>
            </w:pPr>
            <w:r>
              <w:t>C9</w:t>
            </w:r>
          </w:p>
        </w:tc>
        <w:tc>
          <w:tcPr>
            <w:tcW w:w="1200" w:type="dxa"/>
            <w:tcMar>
              <w:top w:w="80" w:type="dxa"/>
              <w:left w:w="100" w:type="dxa"/>
              <w:bottom w:w="80" w:type="dxa"/>
              <w:right w:w="100" w:type="dxa"/>
            </w:tcMar>
            <w:vAlign w:val="center"/>
          </w:tcPr>
          <w:p w14:paraId="795A4D73" w14:textId="77777777" w:rsidR="005D4961" w:rsidRDefault="00E37B79">
            <w:pPr>
              <w:spacing w:before="80" w:after="80" w:line="280" w:lineRule="auto"/>
              <w:jc w:val="center"/>
            </w:pPr>
            <w:r>
              <w:rPr>
                <w:b/>
                <w:bCs/>
                <w:color w:val="8B4513"/>
              </w:rPr>
              <w:t>Gap</w:t>
            </w:r>
          </w:p>
        </w:tc>
      </w:tr>
      <w:tr w:rsidR="005D4961" w14:paraId="212B42A0" w14:textId="77777777">
        <w:trPr>
          <w:cantSplit/>
        </w:trPr>
        <w:tc>
          <w:tcPr>
            <w:tcW w:w="900" w:type="dxa"/>
            <w:shd w:val="clear" w:color="auto" w:fill="F5F7FB"/>
            <w:tcMar>
              <w:top w:w="80" w:type="dxa"/>
              <w:left w:w="100" w:type="dxa"/>
              <w:bottom w:w="80" w:type="dxa"/>
              <w:right w:w="100" w:type="dxa"/>
            </w:tcMar>
            <w:vAlign w:val="center"/>
          </w:tcPr>
          <w:p w14:paraId="55340F6F" w14:textId="77777777" w:rsidR="005D4961" w:rsidRDefault="00E37B79">
            <w:pPr>
              <w:spacing w:before="80" w:after="80" w:line="280" w:lineRule="auto"/>
            </w:pPr>
            <w:r>
              <w:rPr>
                <w:b/>
                <w:bCs/>
              </w:rPr>
              <w:t>S167</w:t>
            </w:r>
          </w:p>
        </w:tc>
        <w:tc>
          <w:tcPr>
            <w:tcW w:w="4226" w:type="dxa"/>
            <w:shd w:val="clear" w:color="auto" w:fill="F5F7FB"/>
            <w:tcMar>
              <w:top w:w="80" w:type="dxa"/>
              <w:left w:w="100" w:type="dxa"/>
              <w:bottom w:w="80" w:type="dxa"/>
              <w:right w:w="100" w:type="dxa"/>
            </w:tcMar>
            <w:vAlign w:val="center"/>
          </w:tcPr>
          <w:p w14:paraId="49410B1C" w14:textId="77777777" w:rsidR="005D4961" w:rsidRDefault="00E37B79">
            <w:pPr>
              <w:spacing w:before="80" w:after="80" w:line="280" w:lineRule="auto"/>
            </w:pPr>
            <w:r>
              <w:t>GPS / Telematics Tracking</w:t>
            </w:r>
          </w:p>
        </w:tc>
        <w:tc>
          <w:tcPr>
            <w:tcW w:w="1500" w:type="dxa"/>
            <w:shd w:val="clear" w:color="auto" w:fill="F5F7FB"/>
            <w:tcMar>
              <w:top w:w="80" w:type="dxa"/>
              <w:left w:w="100" w:type="dxa"/>
              <w:bottom w:w="80" w:type="dxa"/>
              <w:right w:w="100" w:type="dxa"/>
            </w:tcMar>
            <w:vAlign w:val="center"/>
          </w:tcPr>
          <w:p w14:paraId="5F541FB1" w14:textId="77777777" w:rsidR="005D4961" w:rsidRDefault="00E37B79">
            <w:pPr>
              <w:spacing w:before="80" w:after="80" w:line="280" w:lineRule="auto"/>
            </w:pPr>
            <w:r>
              <w:rPr>
                <w:b/>
                <w:bCs/>
              </w:rPr>
              <w:t>F&amp;L</w:t>
            </w:r>
          </w:p>
        </w:tc>
        <w:tc>
          <w:tcPr>
            <w:tcW w:w="1200" w:type="dxa"/>
            <w:shd w:val="clear" w:color="auto" w:fill="F5F7FB"/>
            <w:tcMar>
              <w:top w:w="80" w:type="dxa"/>
              <w:left w:w="100" w:type="dxa"/>
              <w:bottom w:w="80" w:type="dxa"/>
              <w:right w:w="100" w:type="dxa"/>
            </w:tcMar>
            <w:vAlign w:val="center"/>
          </w:tcPr>
          <w:p w14:paraId="3950A012" w14:textId="77777777" w:rsidR="005D4961" w:rsidRDefault="00E37B79">
            <w:pPr>
              <w:spacing w:before="80" w:after="80" w:line="280" w:lineRule="auto"/>
              <w:jc w:val="center"/>
            </w:pPr>
            <w:r>
              <w:t>C9</w:t>
            </w:r>
          </w:p>
        </w:tc>
        <w:tc>
          <w:tcPr>
            <w:tcW w:w="1200" w:type="dxa"/>
            <w:shd w:val="clear" w:color="auto" w:fill="F5F7FB"/>
            <w:tcMar>
              <w:top w:w="80" w:type="dxa"/>
              <w:left w:w="100" w:type="dxa"/>
              <w:bottom w:w="80" w:type="dxa"/>
              <w:right w:w="100" w:type="dxa"/>
            </w:tcMar>
            <w:vAlign w:val="center"/>
          </w:tcPr>
          <w:p w14:paraId="6519930D" w14:textId="77777777" w:rsidR="005D4961" w:rsidRDefault="00E37B79">
            <w:pPr>
              <w:spacing w:before="80" w:after="80" w:line="280" w:lineRule="auto"/>
              <w:jc w:val="center"/>
            </w:pPr>
            <w:r>
              <w:rPr>
                <w:b/>
                <w:bCs/>
                <w:color w:val="8B4513"/>
              </w:rPr>
              <w:t>Gap</w:t>
            </w:r>
          </w:p>
        </w:tc>
      </w:tr>
      <w:tr w:rsidR="005D4961" w14:paraId="300AF05B" w14:textId="77777777">
        <w:trPr>
          <w:cantSplit/>
        </w:trPr>
        <w:tc>
          <w:tcPr>
            <w:tcW w:w="900" w:type="dxa"/>
            <w:tcMar>
              <w:top w:w="80" w:type="dxa"/>
              <w:left w:w="100" w:type="dxa"/>
              <w:bottom w:w="80" w:type="dxa"/>
              <w:right w:w="100" w:type="dxa"/>
            </w:tcMar>
            <w:vAlign w:val="center"/>
          </w:tcPr>
          <w:p w14:paraId="13A7B2FE" w14:textId="77777777" w:rsidR="005D4961" w:rsidRDefault="00E37B79">
            <w:pPr>
              <w:spacing w:before="80" w:after="80" w:line="280" w:lineRule="auto"/>
            </w:pPr>
            <w:r>
              <w:rPr>
                <w:b/>
                <w:bCs/>
              </w:rPr>
              <w:t>S168</w:t>
            </w:r>
          </w:p>
        </w:tc>
        <w:tc>
          <w:tcPr>
            <w:tcW w:w="4226" w:type="dxa"/>
            <w:tcMar>
              <w:top w:w="80" w:type="dxa"/>
              <w:left w:w="100" w:type="dxa"/>
              <w:bottom w:w="80" w:type="dxa"/>
              <w:right w:w="100" w:type="dxa"/>
            </w:tcMar>
            <w:vAlign w:val="center"/>
          </w:tcPr>
          <w:p w14:paraId="238A7CF6" w14:textId="77777777" w:rsidR="005D4961" w:rsidRDefault="00E37B79">
            <w:pPr>
              <w:spacing w:before="80" w:after="80" w:line="280" w:lineRule="auto"/>
            </w:pPr>
            <w:r>
              <w:t>Asset Tagging / RFID / Barcode Inventory</w:t>
            </w:r>
          </w:p>
        </w:tc>
        <w:tc>
          <w:tcPr>
            <w:tcW w:w="1500" w:type="dxa"/>
            <w:tcMar>
              <w:top w:w="80" w:type="dxa"/>
              <w:left w:w="100" w:type="dxa"/>
              <w:bottom w:w="80" w:type="dxa"/>
              <w:right w:w="100" w:type="dxa"/>
            </w:tcMar>
            <w:vAlign w:val="center"/>
          </w:tcPr>
          <w:p w14:paraId="12E8B62C" w14:textId="77777777" w:rsidR="005D4961" w:rsidRDefault="00E37B79">
            <w:pPr>
              <w:spacing w:before="80" w:after="80" w:line="280" w:lineRule="auto"/>
            </w:pPr>
            <w:r>
              <w:rPr>
                <w:b/>
                <w:bCs/>
              </w:rPr>
              <w:t>F&amp;L</w:t>
            </w:r>
          </w:p>
        </w:tc>
        <w:tc>
          <w:tcPr>
            <w:tcW w:w="1200" w:type="dxa"/>
            <w:tcMar>
              <w:top w:w="80" w:type="dxa"/>
              <w:left w:w="100" w:type="dxa"/>
              <w:bottom w:w="80" w:type="dxa"/>
              <w:right w:w="100" w:type="dxa"/>
            </w:tcMar>
            <w:vAlign w:val="center"/>
          </w:tcPr>
          <w:p w14:paraId="04A1706F" w14:textId="77777777" w:rsidR="005D4961" w:rsidRDefault="00E37B79">
            <w:pPr>
              <w:spacing w:before="80" w:after="80" w:line="280" w:lineRule="auto"/>
              <w:jc w:val="center"/>
            </w:pPr>
            <w:r>
              <w:t>C9</w:t>
            </w:r>
          </w:p>
        </w:tc>
        <w:tc>
          <w:tcPr>
            <w:tcW w:w="1200" w:type="dxa"/>
            <w:tcMar>
              <w:top w:w="80" w:type="dxa"/>
              <w:left w:w="100" w:type="dxa"/>
              <w:bottom w:w="80" w:type="dxa"/>
              <w:right w:w="100" w:type="dxa"/>
            </w:tcMar>
            <w:vAlign w:val="center"/>
          </w:tcPr>
          <w:p w14:paraId="4062F983" w14:textId="77777777" w:rsidR="005D4961" w:rsidRDefault="00E37B79">
            <w:pPr>
              <w:spacing w:before="80" w:after="80" w:line="280" w:lineRule="auto"/>
              <w:jc w:val="center"/>
            </w:pPr>
            <w:r>
              <w:rPr>
                <w:b/>
                <w:bCs/>
                <w:color w:val="8B4513"/>
              </w:rPr>
              <w:t>Gap</w:t>
            </w:r>
          </w:p>
        </w:tc>
      </w:tr>
      <w:tr w:rsidR="005D4961" w14:paraId="564F22D5" w14:textId="77777777">
        <w:trPr>
          <w:cantSplit/>
        </w:trPr>
        <w:tc>
          <w:tcPr>
            <w:tcW w:w="900" w:type="dxa"/>
            <w:shd w:val="clear" w:color="auto" w:fill="F5F7FB"/>
            <w:tcMar>
              <w:top w:w="80" w:type="dxa"/>
              <w:left w:w="100" w:type="dxa"/>
              <w:bottom w:w="80" w:type="dxa"/>
              <w:right w:w="100" w:type="dxa"/>
            </w:tcMar>
            <w:vAlign w:val="center"/>
          </w:tcPr>
          <w:p w14:paraId="2EB39DC3" w14:textId="77777777" w:rsidR="005D4961" w:rsidRDefault="00E37B79">
            <w:pPr>
              <w:spacing w:before="80" w:after="80" w:line="280" w:lineRule="auto"/>
            </w:pPr>
            <w:r>
              <w:rPr>
                <w:b/>
                <w:bCs/>
              </w:rPr>
              <w:t>S168a</w:t>
            </w:r>
          </w:p>
        </w:tc>
        <w:tc>
          <w:tcPr>
            <w:tcW w:w="4226" w:type="dxa"/>
            <w:shd w:val="clear" w:color="auto" w:fill="F5F7FB"/>
            <w:tcMar>
              <w:top w:w="80" w:type="dxa"/>
              <w:left w:w="100" w:type="dxa"/>
              <w:bottom w:w="80" w:type="dxa"/>
              <w:right w:w="100" w:type="dxa"/>
            </w:tcMar>
            <w:vAlign w:val="center"/>
          </w:tcPr>
          <w:p w14:paraId="3BB81F5A" w14:textId="77777777" w:rsidR="005D4961" w:rsidRDefault="00E37B79">
            <w:pPr>
              <w:spacing w:before="80" w:after="80" w:line="280" w:lineRule="auto"/>
            </w:pPr>
            <w:r>
              <w:t>Trip / Driver-Booking Portal</w:t>
            </w:r>
          </w:p>
        </w:tc>
        <w:tc>
          <w:tcPr>
            <w:tcW w:w="1500" w:type="dxa"/>
            <w:shd w:val="clear" w:color="auto" w:fill="F5F7FB"/>
            <w:tcMar>
              <w:top w:w="80" w:type="dxa"/>
              <w:left w:w="100" w:type="dxa"/>
              <w:bottom w:w="80" w:type="dxa"/>
              <w:right w:w="100" w:type="dxa"/>
            </w:tcMar>
            <w:vAlign w:val="center"/>
          </w:tcPr>
          <w:p w14:paraId="21978D8C" w14:textId="77777777" w:rsidR="005D4961" w:rsidRDefault="00E37B79">
            <w:pPr>
              <w:spacing w:before="80" w:after="80" w:line="280" w:lineRule="auto"/>
            </w:pPr>
            <w:r>
              <w:rPr>
                <w:b/>
                <w:bCs/>
              </w:rPr>
              <w:t>F&amp;L</w:t>
            </w:r>
          </w:p>
        </w:tc>
        <w:tc>
          <w:tcPr>
            <w:tcW w:w="1200" w:type="dxa"/>
            <w:shd w:val="clear" w:color="auto" w:fill="F5F7FB"/>
            <w:tcMar>
              <w:top w:w="80" w:type="dxa"/>
              <w:left w:w="100" w:type="dxa"/>
              <w:bottom w:w="80" w:type="dxa"/>
              <w:right w:w="100" w:type="dxa"/>
            </w:tcMar>
            <w:vAlign w:val="center"/>
          </w:tcPr>
          <w:p w14:paraId="4E1E0322" w14:textId="77777777" w:rsidR="005D4961" w:rsidRDefault="00E37B79">
            <w:pPr>
              <w:spacing w:before="80" w:after="80" w:line="280" w:lineRule="auto"/>
              <w:jc w:val="center"/>
            </w:pPr>
            <w:r>
              <w:t>C9</w:t>
            </w:r>
          </w:p>
        </w:tc>
        <w:tc>
          <w:tcPr>
            <w:tcW w:w="1200" w:type="dxa"/>
            <w:shd w:val="clear" w:color="auto" w:fill="F5F7FB"/>
            <w:tcMar>
              <w:top w:w="80" w:type="dxa"/>
              <w:left w:w="100" w:type="dxa"/>
              <w:bottom w:w="80" w:type="dxa"/>
              <w:right w:w="100" w:type="dxa"/>
            </w:tcMar>
            <w:vAlign w:val="center"/>
          </w:tcPr>
          <w:p w14:paraId="706B0FEE" w14:textId="77777777" w:rsidR="005D4961" w:rsidRDefault="00E37B79">
            <w:pPr>
              <w:spacing w:before="80" w:after="80" w:line="280" w:lineRule="auto"/>
              <w:jc w:val="center"/>
            </w:pPr>
            <w:r>
              <w:rPr>
                <w:b/>
                <w:bCs/>
                <w:color w:val="8B4513"/>
              </w:rPr>
              <w:t>Gap</w:t>
            </w:r>
          </w:p>
        </w:tc>
      </w:tr>
      <w:tr w:rsidR="005D4961" w14:paraId="6F90D881" w14:textId="77777777">
        <w:trPr>
          <w:cantSplit/>
        </w:trPr>
        <w:tc>
          <w:tcPr>
            <w:tcW w:w="900" w:type="dxa"/>
            <w:tcMar>
              <w:top w:w="80" w:type="dxa"/>
              <w:left w:w="100" w:type="dxa"/>
              <w:bottom w:w="80" w:type="dxa"/>
              <w:right w:w="100" w:type="dxa"/>
            </w:tcMar>
            <w:vAlign w:val="center"/>
          </w:tcPr>
          <w:p w14:paraId="34F82B82" w14:textId="77777777" w:rsidR="005D4961" w:rsidRDefault="00E37B79">
            <w:pPr>
              <w:spacing w:before="80" w:after="80" w:line="280" w:lineRule="auto"/>
            </w:pPr>
            <w:r>
              <w:rPr>
                <w:b/>
                <w:bCs/>
              </w:rPr>
              <w:t>S169</w:t>
            </w:r>
          </w:p>
        </w:tc>
        <w:tc>
          <w:tcPr>
            <w:tcW w:w="4226" w:type="dxa"/>
            <w:tcMar>
              <w:top w:w="80" w:type="dxa"/>
              <w:left w:w="100" w:type="dxa"/>
              <w:bottom w:w="80" w:type="dxa"/>
              <w:right w:w="100" w:type="dxa"/>
            </w:tcMar>
            <w:vAlign w:val="center"/>
          </w:tcPr>
          <w:p w14:paraId="2FA9E3CF" w14:textId="77777777" w:rsidR="005D4961" w:rsidRDefault="00E37B79">
            <w:pPr>
              <w:spacing w:before="80" w:after="80" w:line="280" w:lineRule="auto"/>
            </w:pPr>
            <w:r>
              <w:t>Cleaning &amp; Janitorial Schedule Management</w:t>
            </w:r>
          </w:p>
        </w:tc>
        <w:tc>
          <w:tcPr>
            <w:tcW w:w="1500" w:type="dxa"/>
            <w:tcMar>
              <w:top w:w="80" w:type="dxa"/>
              <w:left w:w="100" w:type="dxa"/>
              <w:bottom w:w="80" w:type="dxa"/>
              <w:right w:w="100" w:type="dxa"/>
            </w:tcMar>
            <w:vAlign w:val="center"/>
          </w:tcPr>
          <w:p w14:paraId="23953DEA" w14:textId="77777777" w:rsidR="005D4961" w:rsidRDefault="00E37B79">
            <w:pPr>
              <w:spacing w:before="80" w:after="80" w:line="280" w:lineRule="auto"/>
            </w:pPr>
            <w:r>
              <w:rPr>
                <w:b/>
                <w:bCs/>
              </w:rPr>
              <w:t>F&amp;L</w:t>
            </w:r>
          </w:p>
        </w:tc>
        <w:tc>
          <w:tcPr>
            <w:tcW w:w="1200" w:type="dxa"/>
            <w:tcMar>
              <w:top w:w="80" w:type="dxa"/>
              <w:left w:w="100" w:type="dxa"/>
              <w:bottom w:w="80" w:type="dxa"/>
              <w:right w:w="100" w:type="dxa"/>
            </w:tcMar>
            <w:vAlign w:val="center"/>
          </w:tcPr>
          <w:p w14:paraId="2F74F8F3" w14:textId="77777777" w:rsidR="005D4961" w:rsidRDefault="00E37B79">
            <w:pPr>
              <w:spacing w:before="80" w:after="80" w:line="280" w:lineRule="auto"/>
              <w:jc w:val="center"/>
            </w:pPr>
            <w:r>
              <w:t>C9</w:t>
            </w:r>
          </w:p>
        </w:tc>
        <w:tc>
          <w:tcPr>
            <w:tcW w:w="1200" w:type="dxa"/>
            <w:tcMar>
              <w:top w:w="80" w:type="dxa"/>
              <w:left w:w="100" w:type="dxa"/>
              <w:bottom w:w="80" w:type="dxa"/>
              <w:right w:w="100" w:type="dxa"/>
            </w:tcMar>
            <w:vAlign w:val="center"/>
          </w:tcPr>
          <w:p w14:paraId="357F4BEF" w14:textId="77777777" w:rsidR="005D4961" w:rsidRDefault="00E37B79">
            <w:pPr>
              <w:spacing w:before="80" w:after="80" w:line="280" w:lineRule="auto"/>
              <w:jc w:val="center"/>
            </w:pPr>
            <w:r>
              <w:rPr>
                <w:b/>
                <w:bCs/>
                <w:color w:val="8B4513"/>
              </w:rPr>
              <w:t>Gap</w:t>
            </w:r>
          </w:p>
        </w:tc>
      </w:tr>
      <w:tr w:rsidR="005D4961" w14:paraId="1936EDD9" w14:textId="77777777">
        <w:trPr>
          <w:cantSplit/>
        </w:trPr>
        <w:tc>
          <w:tcPr>
            <w:tcW w:w="900" w:type="dxa"/>
            <w:shd w:val="clear" w:color="auto" w:fill="F5F7FB"/>
            <w:tcMar>
              <w:top w:w="80" w:type="dxa"/>
              <w:left w:w="100" w:type="dxa"/>
              <w:bottom w:w="80" w:type="dxa"/>
              <w:right w:w="100" w:type="dxa"/>
            </w:tcMar>
            <w:vAlign w:val="center"/>
          </w:tcPr>
          <w:p w14:paraId="22CEAE0C" w14:textId="77777777" w:rsidR="005D4961" w:rsidRDefault="00E37B79">
            <w:pPr>
              <w:spacing w:before="80" w:after="80" w:line="280" w:lineRule="auto"/>
            </w:pPr>
            <w:r>
              <w:rPr>
                <w:b/>
                <w:bCs/>
              </w:rPr>
              <w:t>S173</w:t>
            </w:r>
          </w:p>
        </w:tc>
        <w:tc>
          <w:tcPr>
            <w:tcW w:w="4226" w:type="dxa"/>
            <w:shd w:val="clear" w:color="auto" w:fill="F5F7FB"/>
            <w:tcMar>
              <w:top w:w="80" w:type="dxa"/>
              <w:left w:w="100" w:type="dxa"/>
              <w:bottom w:w="80" w:type="dxa"/>
              <w:right w:w="100" w:type="dxa"/>
            </w:tcMar>
            <w:vAlign w:val="center"/>
          </w:tcPr>
          <w:p w14:paraId="6DF7CC76" w14:textId="77777777" w:rsidR="005D4961" w:rsidRDefault="00E37B79">
            <w:pPr>
              <w:spacing w:before="80" w:after="80" w:line="280" w:lineRule="auto"/>
            </w:pPr>
            <w:r>
              <w:t>Event Logistics &amp; Set-Up Workflow</w:t>
            </w:r>
          </w:p>
        </w:tc>
        <w:tc>
          <w:tcPr>
            <w:tcW w:w="1500" w:type="dxa"/>
            <w:shd w:val="clear" w:color="auto" w:fill="F5F7FB"/>
            <w:tcMar>
              <w:top w:w="80" w:type="dxa"/>
              <w:left w:w="100" w:type="dxa"/>
              <w:bottom w:w="80" w:type="dxa"/>
              <w:right w:w="100" w:type="dxa"/>
            </w:tcMar>
            <w:vAlign w:val="center"/>
          </w:tcPr>
          <w:p w14:paraId="566BBD5B" w14:textId="77777777" w:rsidR="005D4961" w:rsidRDefault="00E37B79">
            <w:pPr>
              <w:spacing w:before="80" w:after="80" w:line="280" w:lineRule="auto"/>
            </w:pPr>
            <w:r>
              <w:rPr>
                <w:b/>
                <w:bCs/>
              </w:rPr>
              <w:t>F&amp;L</w:t>
            </w:r>
          </w:p>
        </w:tc>
        <w:tc>
          <w:tcPr>
            <w:tcW w:w="1200" w:type="dxa"/>
            <w:shd w:val="clear" w:color="auto" w:fill="F5F7FB"/>
            <w:tcMar>
              <w:top w:w="80" w:type="dxa"/>
              <w:left w:w="100" w:type="dxa"/>
              <w:bottom w:w="80" w:type="dxa"/>
              <w:right w:w="100" w:type="dxa"/>
            </w:tcMar>
            <w:vAlign w:val="center"/>
          </w:tcPr>
          <w:p w14:paraId="7E4C3AE0" w14:textId="77777777" w:rsidR="005D4961" w:rsidRDefault="00E37B79">
            <w:pPr>
              <w:spacing w:before="80" w:after="80" w:line="280" w:lineRule="auto"/>
              <w:jc w:val="center"/>
            </w:pPr>
            <w:r>
              <w:t>C9</w:t>
            </w:r>
          </w:p>
        </w:tc>
        <w:tc>
          <w:tcPr>
            <w:tcW w:w="1200" w:type="dxa"/>
            <w:shd w:val="clear" w:color="auto" w:fill="F5F7FB"/>
            <w:tcMar>
              <w:top w:w="80" w:type="dxa"/>
              <w:left w:w="100" w:type="dxa"/>
              <w:bottom w:w="80" w:type="dxa"/>
              <w:right w:w="100" w:type="dxa"/>
            </w:tcMar>
            <w:vAlign w:val="center"/>
          </w:tcPr>
          <w:p w14:paraId="4D7B9604" w14:textId="77777777" w:rsidR="005D4961" w:rsidRDefault="00E37B79">
            <w:pPr>
              <w:spacing w:before="80" w:after="80" w:line="280" w:lineRule="auto"/>
              <w:jc w:val="center"/>
            </w:pPr>
            <w:r>
              <w:rPr>
                <w:b/>
                <w:bCs/>
                <w:color w:val="8B4513"/>
              </w:rPr>
              <w:t>Gap</w:t>
            </w:r>
          </w:p>
        </w:tc>
      </w:tr>
      <w:tr w:rsidR="005D4961" w14:paraId="4BC651BE" w14:textId="77777777">
        <w:trPr>
          <w:cantSplit/>
        </w:trPr>
        <w:tc>
          <w:tcPr>
            <w:tcW w:w="900" w:type="dxa"/>
            <w:tcMar>
              <w:top w:w="80" w:type="dxa"/>
              <w:left w:w="100" w:type="dxa"/>
              <w:bottom w:w="80" w:type="dxa"/>
              <w:right w:w="100" w:type="dxa"/>
            </w:tcMar>
            <w:vAlign w:val="center"/>
          </w:tcPr>
          <w:p w14:paraId="6B4F61DD" w14:textId="77777777" w:rsidR="005D4961" w:rsidRDefault="00E37B79">
            <w:pPr>
              <w:spacing w:before="80" w:after="80" w:line="280" w:lineRule="auto"/>
            </w:pPr>
            <w:r>
              <w:rPr>
                <w:b/>
                <w:bCs/>
              </w:rPr>
              <w:t>S175</w:t>
            </w:r>
          </w:p>
        </w:tc>
        <w:tc>
          <w:tcPr>
            <w:tcW w:w="4226" w:type="dxa"/>
            <w:tcMar>
              <w:top w:w="80" w:type="dxa"/>
              <w:left w:w="100" w:type="dxa"/>
              <w:bottom w:w="80" w:type="dxa"/>
              <w:right w:w="100" w:type="dxa"/>
            </w:tcMar>
            <w:vAlign w:val="center"/>
          </w:tcPr>
          <w:p w14:paraId="5F6A58CA" w14:textId="77777777" w:rsidR="005D4961" w:rsidRDefault="00E37B79">
            <w:pPr>
              <w:spacing w:before="80" w:after="80" w:line="280" w:lineRule="auto"/>
            </w:pPr>
            <w:r>
              <w:t>Crisis &amp; Evacuation Drill Management</w:t>
            </w:r>
          </w:p>
        </w:tc>
        <w:tc>
          <w:tcPr>
            <w:tcW w:w="1500" w:type="dxa"/>
            <w:tcMar>
              <w:top w:w="80" w:type="dxa"/>
              <w:left w:w="100" w:type="dxa"/>
              <w:bottom w:w="80" w:type="dxa"/>
              <w:right w:w="100" w:type="dxa"/>
            </w:tcMar>
            <w:vAlign w:val="center"/>
          </w:tcPr>
          <w:p w14:paraId="0DDD20D1" w14:textId="77777777" w:rsidR="005D4961" w:rsidRDefault="00E37B79">
            <w:pPr>
              <w:spacing w:before="80" w:after="80" w:line="280" w:lineRule="auto"/>
            </w:pPr>
            <w:r>
              <w:rPr>
                <w:b/>
                <w:bCs/>
              </w:rPr>
              <w:t>F&amp;L</w:t>
            </w:r>
          </w:p>
        </w:tc>
        <w:tc>
          <w:tcPr>
            <w:tcW w:w="1200" w:type="dxa"/>
            <w:tcMar>
              <w:top w:w="80" w:type="dxa"/>
              <w:left w:w="100" w:type="dxa"/>
              <w:bottom w:w="80" w:type="dxa"/>
              <w:right w:w="100" w:type="dxa"/>
            </w:tcMar>
            <w:vAlign w:val="center"/>
          </w:tcPr>
          <w:p w14:paraId="7740A6D2" w14:textId="77777777" w:rsidR="005D4961" w:rsidRDefault="00E37B79">
            <w:pPr>
              <w:spacing w:before="80" w:after="80" w:line="280" w:lineRule="auto"/>
              <w:jc w:val="center"/>
            </w:pPr>
            <w:r>
              <w:t>C9</w:t>
            </w:r>
          </w:p>
        </w:tc>
        <w:tc>
          <w:tcPr>
            <w:tcW w:w="1200" w:type="dxa"/>
            <w:tcMar>
              <w:top w:w="80" w:type="dxa"/>
              <w:left w:w="100" w:type="dxa"/>
              <w:bottom w:w="80" w:type="dxa"/>
              <w:right w:w="100" w:type="dxa"/>
            </w:tcMar>
            <w:vAlign w:val="center"/>
          </w:tcPr>
          <w:p w14:paraId="064CCFA3" w14:textId="77777777" w:rsidR="005D4961" w:rsidRDefault="00E37B79">
            <w:pPr>
              <w:spacing w:before="80" w:after="80" w:line="280" w:lineRule="auto"/>
              <w:jc w:val="center"/>
            </w:pPr>
            <w:r>
              <w:rPr>
                <w:b/>
                <w:bCs/>
                <w:color w:val="8B4513"/>
              </w:rPr>
              <w:t>Gap</w:t>
            </w:r>
          </w:p>
        </w:tc>
      </w:tr>
      <w:tr w:rsidR="005D4961" w14:paraId="3D0A8085" w14:textId="77777777">
        <w:trPr>
          <w:cantSplit/>
        </w:trPr>
        <w:tc>
          <w:tcPr>
            <w:tcW w:w="900" w:type="dxa"/>
            <w:shd w:val="clear" w:color="auto" w:fill="F5F7FB"/>
            <w:tcMar>
              <w:top w:w="80" w:type="dxa"/>
              <w:left w:w="100" w:type="dxa"/>
              <w:bottom w:w="80" w:type="dxa"/>
              <w:right w:w="100" w:type="dxa"/>
            </w:tcMar>
            <w:vAlign w:val="center"/>
          </w:tcPr>
          <w:p w14:paraId="123AC257" w14:textId="77777777" w:rsidR="005D4961" w:rsidRDefault="00E37B79">
            <w:pPr>
              <w:spacing w:before="80" w:after="80" w:line="280" w:lineRule="auto"/>
            </w:pPr>
            <w:r>
              <w:rPr>
                <w:b/>
                <w:bCs/>
              </w:rPr>
              <w:t>S176</w:t>
            </w:r>
          </w:p>
        </w:tc>
        <w:tc>
          <w:tcPr>
            <w:tcW w:w="4226" w:type="dxa"/>
            <w:shd w:val="clear" w:color="auto" w:fill="F5F7FB"/>
            <w:tcMar>
              <w:top w:w="80" w:type="dxa"/>
              <w:left w:w="100" w:type="dxa"/>
              <w:bottom w:w="80" w:type="dxa"/>
              <w:right w:w="100" w:type="dxa"/>
            </w:tcMar>
            <w:vAlign w:val="center"/>
          </w:tcPr>
          <w:p w14:paraId="733E2EB0" w14:textId="77777777" w:rsidR="005D4961" w:rsidRDefault="00E37B79">
            <w:pPr>
              <w:spacing w:before="80" w:after="80" w:line="280" w:lineRule="auto"/>
            </w:pPr>
            <w:r>
              <w:t>Construction Project Management</w:t>
            </w:r>
          </w:p>
        </w:tc>
        <w:tc>
          <w:tcPr>
            <w:tcW w:w="1500" w:type="dxa"/>
            <w:shd w:val="clear" w:color="auto" w:fill="F5F7FB"/>
            <w:tcMar>
              <w:top w:w="80" w:type="dxa"/>
              <w:left w:w="100" w:type="dxa"/>
              <w:bottom w:w="80" w:type="dxa"/>
              <w:right w:w="100" w:type="dxa"/>
            </w:tcMar>
            <w:vAlign w:val="center"/>
          </w:tcPr>
          <w:p w14:paraId="339200C9" w14:textId="77777777" w:rsidR="005D4961" w:rsidRDefault="00E37B79">
            <w:pPr>
              <w:spacing w:before="80" w:after="80" w:line="280" w:lineRule="auto"/>
            </w:pPr>
            <w:r>
              <w:rPr>
                <w:b/>
                <w:bCs/>
              </w:rPr>
              <w:t>F&amp;L</w:t>
            </w:r>
          </w:p>
        </w:tc>
        <w:tc>
          <w:tcPr>
            <w:tcW w:w="1200" w:type="dxa"/>
            <w:shd w:val="clear" w:color="auto" w:fill="F5F7FB"/>
            <w:tcMar>
              <w:top w:w="80" w:type="dxa"/>
              <w:left w:w="100" w:type="dxa"/>
              <w:bottom w:w="80" w:type="dxa"/>
              <w:right w:w="100" w:type="dxa"/>
            </w:tcMar>
            <w:vAlign w:val="center"/>
          </w:tcPr>
          <w:p w14:paraId="0334F99D" w14:textId="77777777" w:rsidR="005D4961" w:rsidRDefault="00E37B79">
            <w:pPr>
              <w:spacing w:before="80" w:after="80" w:line="280" w:lineRule="auto"/>
              <w:jc w:val="center"/>
            </w:pPr>
            <w:r>
              <w:t>C9</w:t>
            </w:r>
          </w:p>
        </w:tc>
        <w:tc>
          <w:tcPr>
            <w:tcW w:w="1200" w:type="dxa"/>
            <w:shd w:val="clear" w:color="auto" w:fill="F5F7FB"/>
            <w:tcMar>
              <w:top w:w="80" w:type="dxa"/>
              <w:left w:w="100" w:type="dxa"/>
              <w:bottom w:w="80" w:type="dxa"/>
              <w:right w:w="100" w:type="dxa"/>
            </w:tcMar>
            <w:vAlign w:val="center"/>
          </w:tcPr>
          <w:p w14:paraId="2258A04D" w14:textId="77777777" w:rsidR="005D4961" w:rsidRDefault="00E37B79">
            <w:pPr>
              <w:spacing w:before="80" w:after="80" w:line="280" w:lineRule="auto"/>
              <w:jc w:val="center"/>
            </w:pPr>
            <w:r>
              <w:rPr>
                <w:b/>
                <w:bCs/>
                <w:color w:val="8B4513"/>
              </w:rPr>
              <w:t>Gap</w:t>
            </w:r>
          </w:p>
        </w:tc>
      </w:tr>
      <w:tr w:rsidR="005D4961" w14:paraId="015A86EF" w14:textId="77777777">
        <w:trPr>
          <w:cantSplit/>
        </w:trPr>
        <w:tc>
          <w:tcPr>
            <w:tcW w:w="900" w:type="dxa"/>
            <w:tcMar>
              <w:top w:w="80" w:type="dxa"/>
              <w:left w:w="100" w:type="dxa"/>
              <w:bottom w:w="80" w:type="dxa"/>
              <w:right w:w="100" w:type="dxa"/>
            </w:tcMar>
            <w:vAlign w:val="center"/>
          </w:tcPr>
          <w:p w14:paraId="56F130ED" w14:textId="77777777" w:rsidR="005D4961" w:rsidRDefault="00E37B79">
            <w:pPr>
              <w:spacing w:before="80" w:after="80" w:line="280" w:lineRule="auto"/>
            </w:pPr>
            <w:r>
              <w:rPr>
                <w:b/>
                <w:bCs/>
              </w:rPr>
              <w:t>S189</w:t>
            </w:r>
          </w:p>
        </w:tc>
        <w:tc>
          <w:tcPr>
            <w:tcW w:w="4226" w:type="dxa"/>
            <w:tcMar>
              <w:top w:w="80" w:type="dxa"/>
              <w:left w:w="100" w:type="dxa"/>
              <w:bottom w:w="80" w:type="dxa"/>
              <w:right w:w="100" w:type="dxa"/>
            </w:tcMar>
            <w:vAlign w:val="center"/>
          </w:tcPr>
          <w:p w14:paraId="7DEEE04A" w14:textId="77777777" w:rsidR="005D4961" w:rsidRDefault="00E37B79">
            <w:pPr>
              <w:spacing w:before="80" w:after="80" w:line="280" w:lineRule="auto"/>
            </w:pPr>
            <w:r>
              <w:t>Internal Control Framework / Control-Test Workflow</w:t>
            </w:r>
          </w:p>
        </w:tc>
        <w:tc>
          <w:tcPr>
            <w:tcW w:w="1500" w:type="dxa"/>
            <w:tcMar>
              <w:top w:w="80" w:type="dxa"/>
              <w:left w:w="100" w:type="dxa"/>
              <w:bottom w:w="80" w:type="dxa"/>
              <w:right w:w="100" w:type="dxa"/>
            </w:tcMar>
            <w:vAlign w:val="center"/>
          </w:tcPr>
          <w:p w14:paraId="501F822D" w14:textId="77777777" w:rsidR="005D4961" w:rsidRDefault="00E37B79">
            <w:pPr>
              <w:spacing w:before="80" w:after="80" w:line="280" w:lineRule="auto"/>
            </w:pPr>
            <w:r>
              <w:rPr>
                <w:b/>
                <w:bCs/>
              </w:rPr>
              <w:t>C&amp;A</w:t>
            </w:r>
          </w:p>
        </w:tc>
        <w:tc>
          <w:tcPr>
            <w:tcW w:w="1200" w:type="dxa"/>
            <w:tcMar>
              <w:top w:w="80" w:type="dxa"/>
              <w:left w:w="100" w:type="dxa"/>
              <w:bottom w:w="80" w:type="dxa"/>
              <w:right w:w="100" w:type="dxa"/>
            </w:tcMar>
            <w:vAlign w:val="center"/>
          </w:tcPr>
          <w:p w14:paraId="63D1C599" w14:textId="77777777" w:rsidR="005D4961" w:rsidRDefault="00E37B79">
            <w:pPr>
              <w:spacing w:before="80" w:after="80" w:line="280" w:lineRule="auto"/>
              <w:jc w:val="center"/>
            </w:pPr>
            <w:r>
              <w:t>C10</w:t>
            </w:r>
          </w:p>
        </w:tc>
        <w:tc>
          <w:tcPr>
            <w:tcW w:w="1200" w:type="dxa"/>
            <w:tcMar>
              <w:top w:w="80" w:type="dxa"/>
              <w:left w:w="100" w:type="dxa"/>
              <w:bottom w:w="80" w:type="dxa"/>
              <w:right w:w="100" w:type="dxa"/>
            </w:tcMar>
            <w:vAlign w:val="center"/>
          </w:tcPr>
          <w:p w14:paraId="019662D7" w14:textId="77777777" w:rsidR="005D4961" w:rsidRDefault="00E37B79">
            <w:pPr>
              <w:spacing w:before="80" w:after="80" w:line="280" w:lineRule="auto"/>
              <w:jc w:val="center"/>
            </w:pPr>
            <w:r>
              <w:rPr>
                <w:b/>
                <w:bCs/>
                <w:color w:val="8B4513"/>
              </w:rPr>
              <w:t>Gap</w:t>
            </w:r>
          </w:p>
        </w:tc>
      </w:tr>
      <w:tr w:rsidR="005D4961" w14:paraId="07303AC4" w14:textId="77777777">
        <w:trPr>
          <w:cantSplit/>
        </w:trPr>
        <w:tc>
          <w:tcPr>
            <w:tcW w:w="900" w:type="dxa"/>
            <w:shd w:val="clear" w:color="auto" w:fill="F5F7FB"/>
            <w:tcMar>
              <w:top w:w="80" w:type="dxa"/>
              <w:left w:w="100" w:type="dxa"/>
              <w:bottom w:w="80" w:type="dxa"/>
              <w:right w:w="100" w:type="dxa"/>
            </w:tcMar>
            <w:vAlign w:val="center"/>
          </w:tcPr>
          <w:p w14:paraId="08F7347A" w14:textId="77777777" w:rsidR="005D4961" w:rsidRDefault="00E37B79">
            <w:pPr>
              <w:spacing w:before="80" w:after="80" w:line="280" w:lineRule="auto"/>
            </w:pPr>
            <w:r>
              <w:rPr>
                <w:b/>
                <w:bCs/>
              </w:rPr>
              <w:t>S190</w:t>
            </w:r>
          </w:p>
        </w:tc>
        <w:tc>
          <w:tcPr>
            <w:tcW w:w="4226" w:type="dxa"/>
            <w:shd w:val="clear" w:color="auto" w:fill="F5F7FB"/>
            <w:tcMar>
              <w:top w:w="80" w:type="dxa"/>
              <w:left w:w="100" w:type="dxa"/>
              <w:bottom w:w="80" w:type="dxa"/>
              <w:right w:w="100" w:type="dxa"/>
            </w:tcMar>
            <w:vAlign w:val="center"/>
          </w:tcPr>
          <w:p w14:paraId="0EA4ED66" w14:textId="77777777" w:rsidR="005D4961" w:rsidRDefault="00E37B79">
            <w:pPr>
              <w:spacing w:before="80" w:after="80" w:line="280" w:lineRule="auto"/>
            </w:pPr>
            <w:r>
              <w:t>Anti-Bribery &amp; Corruption (ABC) Compliance Platform</w:t>
            </w:r>
          </w:p>
        </w:tc>
        <w:tc>
          <w:tcPr>
            <w:tcW w:w="1500" w:type="dxa"/>
            <w:shd w:val="clear" w:color="auto" w:fill="F5F7FB"/>
            <w:tcMar>
              <w:top w:w="80" w:type="dxa"/>
              <w:left w:w="100" w:type="dxa"/>
              <w:bottom w:w="80" w:type="dxa"/>
              <w:right w:w="100" w:type="dxa"/>
            </w:tcMar>
            <w:vAlign w:val="center"/>
          </w:tcPr>
          <w:p w14:paraId="68340850" w14:textId="77777777" w:rsidR="005D4961" w:rsidRDefault="00E37B79">
            <w:pPr>
              <w:spacing w:before="80" w:after="80" w:line="280" w:lineRule="auto"/>
            </w:pPr>
            <w:r>
              <w:rPr>
                <w:b/>
                <w:bCs/>
              </w:rPr>
              <w:t>C&amp;A</w:t>
            </w:r>
          </w:p>
        </w:tc>
        <w:tc>
          <w:tcPr>
            <w:tcW w:w="1200" w:type="dxa"/>
            <w:shd w:val="clear" w:color="auto" w:fill="F5F7FB"/>
            <w:tcMar>
              <w:top w:w="80" w:type="dxa"/>
              <w:left w:w="100" w:type="dxa"/>
              <w:bottom w:w="80" w:type="dxa"/>
              <w:right w:w="100" w:type="dxa"/>
            </w:tcMar>
            <w:vAlign w:val="center"/>
          </w:tcPr>
          <w:p w14:paraId="2F2FD6E6" w14:textId="77777777" w:rsidR="005D4961" w:rsidRDefault="00E37B79">
            <w:pPr>
              <w:spacing w:before="80" w:after="80" w:line="280" w:lineRule="auto"/>
              <w:jc w:val="center"/>
            </w:pPr>
            <w:r>
              <w:t>C10</w:t>
            </w:r>
          </w:p>
        </w:tc>
        <w:tc>
          <w:tcPr>
            <w:tcW w:w="1200" w:type="dxa"/>
            <w:shd w:val="clear" w:color="auto" w:fill="F5F7FB"/>
            <w:tcMar>
              <w:top w:w="80" w:type="dxa"/>
              <w:left w:w="100" w:type="dxa"/>
              <w:bottom w:w="80" w:type="dxa"/>
              <w:right w:w="100" w:type="dxa"/>
            </w:tcMar>
            <w:vAlign w:val="center"/>
          </w:tcPr>
          <w:p w14:paraId="59540427" w14:textId="77777777" w:rsidR="005D4961" w:rsidRDefault="00E37B79">
            <w:pPr>
              <w:spacing w:before="80" w:after="80" w:line="280" w:lineRule="auto"/>
              <w:jc w:val="center"/>
            </w:pPr>
            <w:r>
              <w:rPr>
                <w:b/>
                <w:bCs/>
                <w:color w:val="8B4513"/>
              </w:rPr>
              <w:t>Gap</w:t>
            </w:r>
          </w:p>
        </w:tc>
      </w:tr>
      <w:tr w:rsidR="005D4961" w14:paraId="02E6494E" w14:textId="77777777">
        <w:trPr>
          <w:cantSplit/>
        </w:trPr>
        <w:tc>
          <w:tcPr>
            <w:tcW w:w="900" w:type="dxa"/>
            <w:tcMar>
              <w:top w:w="80" w:type="dxa"/>
              <w:left w:w="100" w:type="dxa"/>
              <w:bottom w:w="80" w:type="dxa"/>
              <w:right w:w="100" w:type="dxa"/>
            </w:tcMar>
            <w:vAlign w:val="center"/>
          </w:tcPr>
          <w:p w14:paraId="604B2893" w14:textId="77777777" w:rsidR="005D4961" w:rsidRDefault="00E37B79">
            <w:pPr>
              <w:spacing w:before="80" w:after="80" w:line="280" w:lineRule="auto"/>
            </w:pPr>
            <w:r>
              <w:rPr>
                <w:b/>
                <w:bCs/>
              </w:rPr>
              <w:t>S195</w:t>
            </w:r>
          </w:p>
        </w:tc>
        <w:tc>
          <w:tcPr>
            <w:tcW w:w="4226" w:type="dxa"/>
            <w:tcMar>
              <w:top w:w="80" w:type="dxa"/>
              <w:left w:w="100" w:type="dxa"/>
              <w:bottom w:w="80" w:type="dxa"/>
              <w:right w:w="100" w:type="dxa"/>
            </w:tcMar>
            <w:vAlign w:val="center"/>
          </w:tcPr>
          <w:p w14:paraId="3E607229" w14:textId="77777777" w:rsidR="005D4961" w:rsidRDefault="00E37B79">
            <w:pPr>
              <w:spacing w:before="80" w:after="80" w:line="280" w:lineRule="auto"/>
            </w:pPr>
            <w:r>
              <w:t>Third-Party / Vendor Risk Management</w:t>
            </w:r>
          </w:p>
        </w:tc>
        <w:tc>
          <w:tcPr>
            <w:tcW w:w="1500" w:type="dxa"/>
            <w:tcMar>
              <w:top w:w="80" w:type="dxa"/>
              <w:left w:w="100" w:type="dxa"/>
              <w:bottom w:w="80" w:type="dxa"/>
              <w:right w:w="100" w:type="dxa"/>
            </w:tcMar>
            <w:vAlign w:val="center"/>
          </w:tcPr>
          <w:p w14:paraId="150851CF" w14:textId="77777777" w:rsidR="005D4961" w:rsidRDefault="00E37B79">
            <w:pPr>
              <w:spacing w:before="80" w:after="80" w:line="280" w:lineRule="auto"/>
            </w:pPr>
            <w:r>
              <w:rPr>
                <w:b/>
                <w:bCs/>
              </w:rPr>
              <w:t>C&amp;A</w:t>
            </w:r>
          </w:p>
        </w:tc>
        <w:tc>
          <w:tcPr>
            <w:tcW w:w="1200" w:type="dxa"/>
            <w:tcMar>
              <w:top w:w="80" w:type="dxa"/>
              <w:left w:w="100" w:type="dxa"/>
              <w:bottom w:w="80" w:type="dxa"/>
              <w:right w:w="100" w:type="dxa"/>
            </w:tcMar>
            <w:vAlign w:val="center"/>
          </w:tcPr>
          <w:p w14:paraId="7B372D8A" w14:textId="77777777" w:rsidR="005D4961" w:rsidRDefault="00E37B79">
            <w:pPr>
              <w:spacing w:before="80" w:after="80" w:line="280" w:lineRule="auto"/>
              <w:jc w:val="center"/>
            </w:pPr>
            <w:r>
              <w:t>C10</w:t>
            </w:r>
          </w:p>
        </w:tc>
        <w:tc>
          <w:tcPr>
            <w:tcW w:w="1200" w:type="dxa"/>
            <w:tcMar>
              <w:top w:w="80" w:type="dxa"/>
              <w:left w:w="100" w:type="dxa"/>
              <w:bottom w:w="80" w:type="dxa"/>
              <w:right w:w="100" w:type="dxa"/>
            </w:tcMar>
            <w:vAlign w:val="center"/>
          </w:tcPr>
          <w:p w14:paraId="0EDB01F2" w14:textId="77777777" w:rsidR="005D4961" w:rsidRDefault="00E37B79">
            <w:pPr>
              <w:spacing w:before="80" w:after="80" w:line="280" w:lineRule="auto"/>
              <w:jc w:val="center"/>
            </w:pPr>
            <w:r>
              <w:rPr>
                <w:b/>
                <w:bCs/>
                <w:color w:val="8B4513"/>
              </w:rPr>
              <w:t>Gap</w:t>
            </w:r>
          </w:p>
        </w:tc>
      </w:tr>
      <w:tr w:rsidR="005D4961" w14:paraId="6D5B9D79" w14:textId="77777777">
        <w:trPr>
          <w:cantSplit/>
        </w:trPr>
        <w:tc>
          <w:tcPr>
            <w:tcW w:w="900" w:type="dxa"/>
            <w:shd w:val="clear" w:color="auto" w:fill="F5F7FB"/>
            <w:tcMar>
              <w:top w:w="80" w:type="dxa"/>
              <w:left w:w="100" w:type="dxa"/>
              <w:bottom w:w="80" w:type="dxa"/>
              <w:right w:w="100" w:type="dxa"/>
            </w:tcMar>
            <w:vAlign w:val="center"/>
          </w:tcPr>
          <w:p w14:paraId="5796E524" w14:textId="77777777" w:rsidR="005D4961" w:rsidRDefault="00E37B79">
            <w:pPr>
              <w:spacing w:before="80" w:after="80" w:line="280" w:lineRule="auto"/>
            </w:pPr>
            <w:r>
              <w:rPr>
                <w:b/>
                <w:bCs/>
              </w:rPr>
              <w:t>S195a</w:t>
            </w:r>
          </w:p>
        </w:tc>
        <w:tc>
          <w:tcPr>
            <w:tcW w:w="4226" w:type="dxa"/>
            <w:shd w:val="clear" w:color="auto" w:fill="F5F7FB"/>
            <w:tcMar>
              <w:top w:w="80" w:type="dxa"/>
              <w:left w:w="100" w:type="dxa"/>
              <w:bottom w:w="80" w:type="dxa"/>
              <w:right w:w="100" w:type="dxa"/>
            </w:tcMar>
            <w:vAlign w:val="center"/>
          </w:tcPr>
          <w:p w14:paraId="52E16B93" w14:textId="77777777" w:rsidR="005D4961" w:rsidRDefault="00E37B79">
            <w:pPr>
              <w:spacing w:before="80" w:after="80" w:line="280" w:lineRule="auto"/>
            </w:pPr>
            <w:r>
              <w:t>Vendor / Third-Party IT Risk Platform</w:t>
            </w:r>
          </w:p>
        </w:tc>
        <w:tc>
          <w:tcPr>
            <w:tcW w:w="1500" w:type="dxa"/>
            <w:shd w:val="clear" w:color="auto" w:fill="F5F7FB"/>
            <w:tcMar>
              <w:top w:w="80" w:type="dxa"/>
              <w:left w:w="100" w:type="dxa"/>
              <w:bottom w:w="80" w:type="dxa"/>
              <w:right w:w="100" w:type="dxa"/>
            </w:tcMar>
            <w:vAlign w:val="center"/>
          </w:tcPr>
          <w:p w14:paraId="2CE8BA8C" w14:textId="77777777" w:rsidR="005D4961" w:rsidRDefault="00E37B79">
            <w:pPr>
              <w:spacing w:before="80" w:after="80" w:line="280" w:lineRule="auto"/>
            </w:pPr>
            <w:r>
              <w:rPr>
                <w:b/>
                <w:bCs/>
              </w:rPr>
              <w:t>DTI</w:t>
            </w:r>
          </w:p>
        </w:tc>
        <w:tc>
          <w:tcPr>
            <w:tcW w:w="1200" w:type="dxa"/>
            <w:shd w:val="clear" w:color="auto" w:fill="F5F7FB"/>
            <w:tcMar>
              <w:top w:w="80" w:type="dxa"/>
              <w:left w:w="100" w:type="dxa"/>
              <w:bottom w:w="80" w:type="dxa"/>
              <w:right w:w="100" w:type="dxa"/>
            </w:tcMar>
            <w:vAlign w:val="center"/>
          </w:tcPr>
          <w:p w14:paraId="77496605" w14:textId="77777777" w:rsidR="005D4961" w:rsidRDefault="00E37B79">
            <w:pPr>
              <w:spacing w:before="80" w:after="80" w:line="280" w:lineRule="auto"/>
              <w:jc w:val="center"/>
            </w:pPr>
            <w:r>
              <w:t>C10</w:t>
            </w:r>
          </w:p>
        </w:tc>
        <w:tc>
          <w:tcPr>
            <w:tcW w:w="1200" w:type="dxa"/>
            <w:shd w:val="clear" w:color="auto" w:fill="F5F7FB"/>
            <w:tcMar>
              <w:top w:w="80" w:type="dxa"/>
              <w:left w:w="100" w:type="dxa"/>
              <w:bottom w:w="80" w:type="dxa"/>
              <w:right w:w="100" w:type="dxa"/>
            </w:tcMar>
            <w:vAlign w:val="center"/>
          </w:tcPr>
          <w:p w14:paraId="55DBD3DD" w14:textId="77777777" w:rsidR="005D4961" w:rsidRDefault="00E37B79">
            <w:pPr>
              <w:spacing w:before="80" w:after="80" w:line="280" w:lineRule="auto"/>
              <w:jc w:val="center"/>
            </w:pPr>
            <w:r>
              <w:rPr>
                <w:b/>
                <w:bCs/>
                <w:color w:val="8B4513"/>
              </w:rPr>
              <w:t>Gap</w:t>
            </w:r>
          </w:p>
        </w:tc>
      </w:tr>
      <w:tr w:rsidR="005D4961" w14:paraId="66335F2C" w14:textId="77777777">
        <w:trPr>
          <w:cantSplit/>
        </w:trPr>
        <w:tc>
          <w:tcPr>
            <w:tcW w:w="900" w:type="dxa"/>
            <w:tcMar>
              <w:top w:w="80" w:type="dxa"/>
              <w:left w:w="100" w:type="dxa"/>
              <w:bottom w:w="80" w:type="dxa"/>
              <w:right w:w="100" w:type="dxa"/>
            </w:tcMar>
            <w:vAlign w:val="center"/>
          </w:tcPr>
          <w:p w14:paraId="6EB52324" w14:textId="77777777" w:rsidR="005D4961" w:rsidRDefault="00E37B79">
            <w:pPr>
              <w:spacing w:before="80" w:after="80" w:line="280" w:lineRule="auto"/>
            </w:pPr>
            <w:r>
              <w:rPr>
                <w:b/>
                <w:bCs/>
              </w:rPr>
              <w:t>S197</w:t>
            </w:r>
          </w:p>
        </w:tc>
        <w:tc>
          <w:tcPr>
            <w:tcW w:w="4226" w:type="dxa"/>
            <w:tcMar>
              <w:top w:w="80" w:type="dxa"/>
              <w:left w:w="100" w:type="dxa"/>
              <w:bottom w:w="80" w:type="dxa"/>
              <w:right w:w="100" w:type="dxa"/>
            </w:tcMar>
            <w:vAlign w:val="center"/>
          </w:tcPr>
          <w:p w14:paraId="36120368" w14:textId="77777777" w:rsidR="005D4961" w:rsidRDefault="00E37B79">
            <w:pPr>
              <w:spacing w:before="80" w:after="80" w:line="280" w:lineRule="auto"/>
            </w:pPr>
            <w:r>
              <w:t>Continuous Auditing / Continuous Monitoring (CA/CM)</w:t>
            </w:r>
          </w:p>
        </w:tc>
        <w:tc>
          <w:tcPr>
            <w:tcW w:w="1500" w:type="dxa"/>
            <w:tcMar>
              <w:top w:w="80" w:type="dxa"/>
              <w:left w:w="100" w:type="dxa"/>
              <w:bottom w:w="80" w:type="dxa"/>
              <w:right w:w="100" w:type="dxa"/>
            </w:tcMar>
            <w:vAlign w:val="center"/>
          </w:tcPr>
          <w:p w14:paraId="6C1972D6" w14:textId="77777777" w:rsidR="005D4961" w:rsidRDefault="00E37B79">
            <w:pPr>
              <w:spacing w:before="80" w:after="80" w:line="280" w:lineRule="auto"/>
            </w:pPr>
            <w:r>
              <w:rPr>
                <w:b/>
                <w:bCs/>
              </w:rPr>
              <w:t>C&amp;A</w:t>
            </w:r>
          </w:p>
        </w:tc>
        <w:tc>
          <w:tcPr>
            <w:tcW w:w="1200" w:type="dxa"/>
            <w:tcMar>
              <w:top w:w="80" w:type="dxa"/>
              <w:left w:w="100" w:type="dxa"/>
              <w:bottom w:w="80" w:type="dxa"/>
              <w:right w:w="100" w:type="dxa"/>
            </w:tcMar>
            <w:vAlign w:val="center"/>
          </w:tcPr>
          <w:p w14:paraId="27577594" w14:textId="77777777" w:rsidR="005D4961" w:rsidRDefault="00E37B79">
            <w:pPr>
              <w:spacing w:before="80" w:after="80" w:line="280" w:lineRule="auto"/>
              <w:jc w:val="center"/>
            </w:pPr>
            <w:r>
              <w:t>C10</w:t>
            </w:r>
          </w:p>
        </w:tc>
        <w:tc>
          <w:tcPr>
            <w:tcW w:w="1200" w:type="dxa"/>
            <w:tcMar>
              <w:top w:w="80" w:type="dxa"/>
              <w:left w:w="100" w:type="dxa"/>
              <w:bottom w:w="80" w:type="dxa"/>
              <w:right w:w="100" w:type="dxa"/>
            </w:tcMar>
            <w:vAlign w:val="center"/>
          </w:tcPr>
          <w:p w14:paraId="61466F94" w14:textId="77777777" w:rsidR="005D4961" w:rsidRDefault="00E37B79">
            <w:pPr>
              <w:spacing w:before="80" w:after="80" w:line="280" w:lineRule="auto"/>
              <w:jc w:val="center"/>
            </w:pPr>
            <w:r>
              <w:rPr>
                <w:b/>
                <w:bCs/>
                <w:color w:val="8B4513"/>
              </w:rPr>
              <w:t>Gap</w:t>
            </w:r>
          </w:p>
        </w:tc>
      </w:tr>
      <w:tr w:rsidR="005D4961" w14:paraId="4AED9AE1" w14:textId="77777777">
        <w:trPr>
          <w:cantSplit/>
        </w:trPr>
        <w:tc>
          <w:tcPr>
            <w:tcW w:w="900" w:type="dxa"/>
            <w:shd w:val="clear" w:color="auto" w:fill="F5F7FB"/>
            <w:tcMar>
              <w:top w:w="80" w:type="dxa"/>
              <w:left w:w="100" w:type="dxa"/>
              <w:bottom w:w="80" w:type="dxa"/>
              <w:right w:w="100" w:type="dxa"/>
            </w:tcMar>
            <w:vAlign w:val="center"/>
          </w:tcPr>
          <w:p w14:paraId="5BD71617" w14:textId="77777777" w:rsidR="005D4961" w:rsidRDefault="00E37B79">
            <w:pPr>
              <w:spacing w:before="80" w:after="80" w:line="280" w:lineRule="auto"/>
            </w:pPr>
            <w:r>
              <w:rPr>
                <w:b/>
                <w:bCs/>
              </w:rPr>
              <w:t>S199</w:t>
            </w:r>
          </w:p>
        </w:tc>
        <w:tc>
          <w:tcPr>
            <w:tcW w:w="4226" w:type="dxa"/>
            <w:shd w:val="clear" w:color="auto" w:fill="F5F7FB"/>
            <w:tcMar>
              <w:top w:w="80" w:type="dxa"/>
              <w:left w:w="100" w:type="dxa"/>
              <w:bottom w:w="80" w:type="dxa"/>
              <w:right w:w="100" w:type="dxa"/>
            </w:tcMar>
            <w:vAlign w:val="center"/>
          </w:tcPr>
          <w:p w14:paraId="65775AE7" w14:textId="77777777" w:rsidR="005D4961" w:rsidRDefault="00E37B79">
            <w:pPr>
              <w:spacing w:before="80" w:after="80" w:line="280" w:lineRule="auto"/>
            </w:pPr>
            <w:r>
              <w:t>Fraud Detection &amp; Forensic Analytics</w:t>
            </w:r>
          </w:p>
        </w:tc>
        <w:tc>
          <w:tcPr>
            <w:tcW w:w="1500" w:type="dxa"/>
            <w:shd w:val="clear" w:color="auto" w:fill="F5F7FB"/>
            <w:tcMar>
              <w:top w:w="80" w:type="dxa"/>
              <w:left w:w="100" w:type="dxa"/>
              <w:bottom w:w="80" w:type="dxa"/>
              <w:right w:w="100" w:type="dxa"/>
            </w:tcMar>
            <w:vAlign w:val="center"/>
          </w:tcPr>
          <w:p w14:paraId="2EE734FF" w14:textId="77777777" w:rsidR="005D4961" w:rsidRDefault="00E37B79">
            <w:pPr>
              <w:spacing w:before="80" w:after="80" w:line="280" w:lineRule="auto"/>
            </w:pPr>
            <w:r>
              <w:rPr>
                <w:b/>
                <w:bCs/>
              </w:rPr>
              <w:t>C&amp;A</w:t>
            </w:r>
          </w:p>
        </w:tc>
        <w:tc>
          <w:tcPr>
            <w:tcW w:w="1200" w:type="dxa"/>
            <w:shd w:val="clear" w:color="auto" w:fill="F5F7FB"/>
            <w:tcMar>
              <w:top w:w="80" w:type="dxa"/>
              <w:left w:w="100" w:type="dxa"/>
              <w:bottom w:w="80" w:type="dxa"/>
              <w:right w:w="100" w:type="dxa"/>
            </w:tcMar>
            <w:vAlign w:val="center"/>
          </w:tcPr>
          <w:p w14:paraId="76E8F5BF" w14:textId="77777777" w:rsidR="005D4961" w:rsidRDefault="00E37B79">
            <w:pPr>
              <w:spacing w:before="80" w:after="80" w:line="280" w:lineRule="auto"/>
              <w:jc w:val="center"/>
            </w:pPr>
            <w:r>
              <w:t>C10</w:t>
            </w:r>
          </w:p>
        </w:tc>
        <w:tc>
          <w:tcPr>
            <w:tcW w:w="1200" w:type="dxa"/>
            <w:shd w:val="clear" w:color="auto" w:fill="F5F7FB"/>
            <w:tcMar>
              <w:top w:w="80" w:type="dxa"/>
              <w:left w:w="100" w:type="dxa"/>
              <w:bottom w:w="80" w:type="dxa"/>
              <w:right w:w="100" w:type="dxa"/>
            </w:tcMar>
            <w:vAlign w:val="center"/>
          </w:tcPr>
          <w:p w14:paraId="62289BCB" w14:textId="77777777" w:rsidR="005D4961" w:rsidRDefault="00E37B79">
            <w:pPr>
              <w:spacing w:before="80" w:after="80" w:line="280" w:lineRule="auto"/>
              <w:jc w:val="center"/>
            </w:pPr>
            <w:r>
              <w:rPr>
                <w:b/>
                <w:bCs/>
                <w:color w:val="8B4513"/>
              </w:rPr>
              <w:t>Gap</w:t>
            </w:r>
          </w:p>
        </w:tc>
      </w:tr>
      <w:tr w:rsidR="005D4961" w14:paraId="228057D1" w14:textId="77777777">
        <w:trPr>
          <w:cantSplit/>
        </w:trPr>
        <w:tc>
          <w:tcPr>
            <w:tcW w:w="900" w:type="dxa"/>
            <w:tcMar>
              <w:top w:w="80" w:type="dxa"/>
              <w:left w:w="100" w:type="dxa"/>
              <w:bottom w:w="80" w:type="dxa"/>
              <w:right w:w="100" w:type="dxa"/>
            </w:tcMar>
            <w:vAlign w:val="center"/>
          </w:tcPr>
          <w:p w14:paraId="185B854E" w14:textId="77777777" w:rsidR="005D4961" w:rsidRDefault="00E37B79">
            <w:pPr>
              <w:spacing w:before="80" w:after="80" w:line="280" w:lineRule="auto"/>
            </w:pPr>
            <w:r>
              <w:rPr>
                <w:b/>
                <w:bCs/>
              </w:rPr>
              <w:t>S200</w:t>
            </w:r>
          </w:p>
        </w:tc>
        <w:tc>
          <w:tcPr>
            <w:tcW w:w="4226" w:type="dxa"/>
            <w:tcMar>
              <w:top w:w="80" w:type="dxa"/>
              <w:left w:w="100" w:type="dxa"/>
              <w:bottom w:w="80" w:type="dxa"/>
              <w:right w:w="100" w:type="dxa"/>
            </w:tcMar>
            <w:vAlign w:val="center"/>
          </w:tcPr>
          <w:p w14:paraId="0A15B377" w14:textId="77777777" w:rsidR="005D4961" w:rsidRDefault="00E37B79">
            <w:pPr>
              <w:spacing w:before="80" w:after="80" w:line="280" w:lineRule="auto"/>
            </w:pPr>
            <w:r>
              <w:t>Risk Bow-Tie / Heat-Map Visualisation</w:t>
            </w:r>
          </w:p>
        </w:tc>
        <w:tc>
          <w:tcPr>
            <w:tcW w:w="1500" w:type="dxa"/>
            <w:tcMar>
              <w:top w:w="80" w:type="dxa"/>
              <w:left w:w="100" w:type="dxa"/>
              <w:bottom w:w="80" w:type="dxa"/>
              <w:right w:w="100" w:type="dxa"/>
            </w:tcMar>
            <w:vAlign w:val="center"/>
          </w:tcPr>
          <w:p w14:paraId="7D92A38F" w14:textId="77777777" w:rsidR="005D4961" w:rsidRDefault="00E37B79">
            <w:pPr>
              <w:spacing w:before="80" w:after="80" w:line="280" w:lineRule="auto"/>
            </w:pPr>
            <w:r>
              <w:rPr>
                <w:b/>
                <w:bCs/>
              </w:rPr>
              <w:t>C&amp;A</w:t>
            </w:r>
          </w:p>
        </w:tc>
        <w:tc>
          <w:tcPr>
            <w:tcW w:w="1200" w:type="dxa"/>
            <w:tcMar>
              <w:top w:w="80" w:type="dxa"/>
              <w:left w:w="100" w:type="dxa"/>
              <w:bottom w:w="80" w:type="dxa"/>
              <w:right w:w="100" w:type="dxa"/>
            </w:tcMar>
            <w:vAlign w:val="center"/>
          </w:tcPr>
          <w:p w14:paraId="7D99A227" w14:textId="77777777" w:rsidR="005D4961" w:rsidRDefault="00E37B79">
            <w:pPr>
              <w:spacing w:before="80" w:after="80" w:line="280" w:lineRule="auto"/>
              <w:jc w:val="center"/>
            </w:pPr>
            <w:r>
              <w:t>C10</w:t>
            </w:r>
          </w:p>
        </w:tc>
        <w:tc>
          <w:tcPr>
            <w:tcW w:w="1200" w:type="dxa"/>
            <w:tcMar>
              <w:top w:w="80" w:type="dxa"/>
              <w:left w:w="100" w:type="dxa"/>
              <w:bottom w:w="80" w:type="dxa"/>
              <w:right w:w="100" w:type="dxa"/>
            </w:tcMar>
            <w:vAlign w:val="center"/>
          </w:tcPr>
          <w:p w14:paraId="09EEA017" w14:textId="77777777" w:rsidR="005D4961" w:rsidRDefault="00E37B79">
            <w:pPr>
              <w:spacing w:before="80" w:after="80" w:line="280" w:lineRule="auto"/>
              <w:jc w:val="center"/>
            </w:pPr>
            <w:r>
              <w:rPr>
                <w:b/>
                <w:bCs/>
                <w:color w:val="8B4513"/>
              </w:rPr>
              <w:t>Gap</w:t>
            </w:r>
          </w:p>
        </w:tc>
      </w:tr>
      <w:tr w:rsidR="005D4961" w14:paraId="2A340F1E" w14:textId="77777777">
        <w:trPr>
          <w:cantSplit/>
        </w:trPr>
        <w:tc>
          <w:tcPr>
            <w:tcW w:w="900" w:type="dxa"/>
            <w:shd w:val="clear" w:color="auto" w:fill="F5F7FB"/>
            <w:tcMar>
              <w:top w:w="80" w:type="dxa"/>
              <w:left w:w="100" w:type="dxa"/>
              <w:bottom w:w="80" w:type="dxa"/>
              <w:right w:w="100" w:type="dxa"/>
            </w:tcMar>
            <w:vAlign w:val="center"/>
          </w:tcPr>
          <w:p w14:paraId="30B5AF04" w14:textId="77777777" w:rsidR="005D4961" w:rsidRDefault="00E37B79">
            <w:pPr>
              <w:spacing w:before="80" w:after="80" w:line="280" w:lineRule="auto"/>
            </w:pPr>
            <w:r>
              <w:rPr>
                <w:b/>
                <w:bCs/>
              </w:rPr>
              <w:lastRenderedPageBreak/>
              <w:t>S201bcm</w:t>
            </w:r>
          </w:p>
        </w:tc>
        <w:tc>
          <w:tcPr>
            <w:tcW w:w="4226" w:type="dxa"/>
            <w:shd w:val="clear" w:color="auto" w:fill="F5F7FB"/>
            <w:tcMar>
              <w:top w:w="80" w:type="dxa"/>
              <w:left w:w="100" w:type="dxa"/>
              <w:bottom w:w="80" w:type="dxa"/>
              <w:right w:w="100" w:type="dxa"/>
            </w:tcMar>
            <w:vAlign w:val="center"/>
          </w:tcPr>
          <w:p w14:paraId="4507E7DF" w14:textId="77777777" w:rsidR="005D4961" w:rsidRDefault="00E37B79">
            <w:pPr>
              <w:spacing w:before="80" w:after="80" w:line="280" w:lineRule="auto"/>
            </w:pPr>
            <w:r>
              <w:t>Business Continuity Management (BCM) Platform</w:t>
            </w:r>
          </w:p>
        </w:tc>
        <w:tc>
          <w:tcPr>
            <w:tcW w:w="1500" w:type="dxa"/>
            <w:shd w:val="clear" w:color="auto" w:fill="F5F7FB"/>
            <w:tcMar>
              <w:top w:w="80" w:type="dxa"/>
              <w:left w:w="100" w:type="dxa"/>
              <w:bottom w:w="80" w:type="dxa"/>
              <w:right w:w="100" w:type="dxa"/>
            </w:tcMar>
            <w:vAlign w:val="center"/>
          </w:tcPr>
          <w:p w14:paraId="5B57316C" w14:textId="77777777" w:rsidR="005D4961" w:rsidRDefault="00E37B79">
            <w:pPr>
              <w:spacing w:before="80" w:after="80" w:line="280" w:lineRule="auto"/>
            </w:pPr>
            <w:r>
              <w:rPr>
                <w:b/>
                <w:bCs/>
              </w:rPr>
              <w:t>C&amp;A</w:t>
            </w:r>
          </w:p>
        </w:tc>
        <w:tc>
          <w:tcPr>
            <w:tcW w:w="1200" w:type="dxa"/>
            <w:shd w:val="clear" w:color="auto" w:fill="F5F7FB"/>
            <w:tcMar>
              <w:top w:w="80" w:type="dxa"/>
              <w:left w:w="100" w:type="dxa"/>
              <w:bottom w:w="80" w:type="dxa"/>
              <w:right w:w="100" w:type="dxa"/>
            </w:tcMar>
            <w:vAlign w:val="center"/>
          </w:tcPr>
          <w:p w14:paraId="3B0FED27" w14:textId="77777777" w:rsidR="005D4961" w:rsidRDefault="00E37B79">
            <w:pPr>
              <w:spacing w:before="80" w:after="80" w:line="280" w:lineRule="auto"/>
              <w:jc w:val="center"/>
            </w:pPr>
            <w:r>
              <w:t>C10</w:t>
            </w:r>
          </w:p>
        </w:tc>
        <w:tc>
          <w:tcPr>
            <w:tcW w:w="1200" w:type="dxa"/>
            <w:shd w:val="clear" w:color="auto" w:fill="F5F7FB"/>
            <w:tcMar>
              <w:top w:w="80" w:type="dxa"/>
              <w:left w:w="100" w:type="dxa"/>
              <w:bottom w:w="80" w:type="dxa"/>
              <w:right w:w="100" w:type="dxa"/>
            </w:tcMar>
            <w:vAlign w:val="center"/>
          </w:tcPr>
          <w:p w14:paraId="6D09C0BD" w14:textId="77777777" w:rsidR="005D4961" w:rsidRDefault="00E37B79">
            <w:pPr>
              <w:spacing w:before="80" w:after="80" w:line="280" w:lineRule="auto"/>
              <w:jc w:val="center"/>
            </w:pPr>
            <w:r>
              <w:rPr>
                <w:b/>
                <w:bCs/>
                <w:color w:val="8B4513"/>
              </w:rPr>
              <w:t>Gap</w:t>
            </w:r>
          </w:p>
        </w:tc>
      </w:tr>
      <w:tr w:rsidR="005D4961" w14:paraId="41662B03" w14:textId="77777777">
        <w:trPr>
          <w:cantSplit/>
        </w:trPr>
        <w:tc>
          <w:tcPr>
            <w:tcW w:w="900" w:type="dxa"/>
            <w:tcMar>
              <w:top w:w="80" w:type="dxa"/>
              <w:left w:w="100" w:type="dxa"/>
              <w:bottom w:w="80" w:type="dxa"/>
              <w:right w:w="100" w:type="dxa"/>
            </w:tcMar>
            <w:vAlign w:val="center"/>
          </w:tcPr>
          <w:p w14:paraId="2A34C080" w14:textId="77777777" w:rsidR="005D4961" w:rsidRDefault="00E37B79">
            <w:pPr>
              <w:spacing w:before="80" w:after="80" w:line="280" w:lineRule="auto"/>
            </w:pPr>
            <w:r>
              <w:rPr>
                <w:b/>
                <w:bCs/>
              </w:rPr>
              <w:t>S202</w:t>
            </w:r>
          </w:p>
        </w:tc>
        <w:tc>
          <w:tcPr>
            <w:tcW w:w="4226" w:type="dxa"/>
            <w:tcMar>
              <w:top w:w="80" w:type="dxa"/>
              <w:left w:w="100" w:type="dxa"/>
              <w:bottom w:w="80" w:type="dxa"/>
              <w:right w:w="100" w:type="dxa"/>
            </w:tcMar>
            <w:vAlign w:val="center"/>
          </w:tcPr>
          <w:p w14:paraId="44C9B6BB" w14:textId="77777777" w:rsidR="005D4961" w:rsidRDefault="00E37B79">
            <w:pPr>
              <w:spacing w:before="80" w:after="80" w:line="280" w:lineRule="auto"/>
            </w:pPr>
            <w:r>
              <w:t>Audit Universe &amp; Risk-Based Audit Planning Tool</w:t>
            </w:r>
          </w:p>
        </w:tc>
        <w:tc>
          <w:tcPr>
            <w:tcW w:w="1500" w:type="dxa"/>
            <w:tcMar>
              <w:top w:w="80" w:type="dxa"/>
              <w:left w:w="100" w:type="dxa"/>
              <w:bottom w:w="80" w:type="dxa"/>
              <w:right w:w="100" w:type="dxa"/>
            </w:tcMar>
            <w:vAlign w:val="center"/>
          </w:tcPr>
          <w:p w14:paraId="097401AC" w14:textId="77777777" w:rsidR="005D4961" w:rsidRDefault="00E37B79">
            <w:pPr>
              <w:spacing w:before="80" w:after="80" w:line="280" w:lineRule="auto"/>
            </w:pPr>
            <w:r>
              <w:rPr>
                <w:b/>
                <w:bCs/>
              </w:rPr>
              <w:t>C&amp;A</w:t>
            </w:r>
          </w:p>
        </w:tc>
        <w:tc>
          <w:tcPr>
            <w:tcW w:w="1200" w:type="dxa"/>
            <w:tcMar>
              <w:top w:w="80" w:type="dxa"/>
              <w:left w:w="100" w:type="dxa"/>
              <w:bottom w:w="80" w:type="dxa"/>
              <w:right w:w="100" w:type="dxa"/>
            </w:tcMar>
            <w:vAlign w:val="center"/>
          </w:tcPr>
          <w:p w14:paraId="4270DFE0" w14:textId="77777777" w:rsidR="005D4961" w:rsidRDefault="00E37B79">
            <w:pPr>
              <w:spacing w:before="80" w:after="80" w:line="280" w:lineRule="auto"/>
              <w:jc w:val="center"/>
            </w:pPr>
            <w:r>
              <w:t>C10</w:t>
            </w:r>
          </w:p>
        </w:tc>
        <w:tc>
          <w:tcPr>
            <w:tcW w:w="1200" w:type="dxa"/>
            <w:tcMar>
              <w:top w:w="80" w:type="dxa"/>
              <w:left w:w="100" w:type="dxa"/>
              <w:bottom w:w="80" w:type="dxa"/>
              <w:right w:w="100" w:type="dxa"/>
            </w:tcMar>
            <w:vAlign w:val="center"/>
          </w:tcPr>
          <w:p w14:paraId="7F497DA5" w14:textId="77777777" w:rsidR="005D4961" w:rsidRDefault="00E37B79">
            <w:pPr>
              <w:spacing w:before="80" w:after="80" w:line="280" w:lineRule="auto"/>
              <w:jc w:val="center"/>
            </w:pPr>
            <w:r>
              <w:rPr>
                <w:b/>
                <w:bCs/>
                <w:color w:val="8B4513"/>
              </w:rPr>
              <w:t>Gap</w:t>
            </w:r>
          </w:p>
        </w:tc>
      </w:tr>
      <w:tr w:rsidR="005D4961" w14:paraId="45165714" w14:textId="77777777">
        <w:trPr>
          <w:cantSplit/>
        </w:trPr>
        <w:tc>
          <w:tcPr>
            <w:tcW w:w="900" w:type="dxa"/>
            <w:shd w:val="clear" w:color="auto" w:fill="F5F7FB"/>
            <w:tcMar>
              <w:top w:w="80" w:type="dxa"/>
              <w:left w:w="100" w:type="dxa"/>
              <w:bottom w:w="80" w:type="dxa"/>
              <w:right w:w="100" w:type="dxa"/>
            </w:tcMar>
            <w:vAlign w:val="center"/>
          </w:tcPr>
          <w:p w14:paraId="078CE68A" w14:textId="77777777" w:rsidR="005D4961" w:rsidRDefault="00E37B79">
            <w:pPr>
              <w:spacing w:before="80" w:after="80" w:line="280" w:lineRule="auto"/>
            </w:pPr>
            <w:r>
              <w:rPr>
                <w:b/>
                <w:bCs/>
              </w:rPr>
              <w:t>S203</w:t>
            </w:r>
          </w:p>
        </w:tc>
        <w:tc>
          <w:tcPr>
            <w:tcW w:w="4226" w:type="dxa"/>
            <w:shd w:val="clear" w:color="auto" w:fill="F5F7FB"/>
            <w:tcMar>
              <w:top w:w="80" w:type="dxa"/>
              <w:left w:w="100" w:type="dxa"/>
              <w:bottom w:w="80" w:type="dxa"/>
              <w:right w:w="100" w:type="dxa"/>
            </w:tcMar>
            <w:vAlign w:val="center"/>
          </w:tcPr>
          <w:p w14:paraId="4374E472" w14:textId="77777777" w:rsidR="005D4961" w:rsidRDefault="00E37B79">
            <w:pPr>
              <w:spacing w:before="80" w:after="80" w:line="280" w:lineRule="auto"/>
            </w:pPr>
            <w:r>
              <w:t>Sanctions / PEP / Watchlist Screening</w:t>
            </w:r>
          </w:p>
        </w:tc>
        <w:tc>
          <w:tcPr>
            <w:tcW w:w="1500" w:type="dxa"/>
            <w:shd w:val="clear" w:color="auto" w:fill="F5F7FB"/>
            <w:tcMar>
              <w:top w:w="80" w:type="dxa"/>
              <w:left w:w="100" w:type="dxa"/>
              <w:bottom w:w="80" w:type="dxa"/>
              <w:right w:w="100" w:type="dxa"/>
            </w:tcMar>
            <w:vAlign w:val="center"/>
          </w:tcPr>
          <w:p w14:paraId="766CB89C" w14:textId="77777777" w:rsidR="005D4961" w:rsidRDefault="00E37B79">
            <w:pPr>
              <w:spacing w:before="80" w:after="80" w:line="280" w:lineRule="auto"/>
            </w:pPr>
            <w:r>
              <w:rPr>
                <w:b/>
                <w:bCs/>
              </w:rPr>
              <w:t>C&amp;A</w:t>
            </w:r>
          </w:p>
        </w:tc>
        <w:tc>
          <w:tcPr>
            <w:tcW w:w="1200" w:type="dxa"/>
            <w:shd w:val="clear" w:color="auto" w:fill="F5F7FB"/>
            <w:tcMar>
              <w:top w:w="80" w:type="dxa"/>
              <w:left w:w="100" w:type="dxa"/>
              <w:bottom w:w="80" w:type="dxa"/>
              <w:right w:w="100" w:type="dxa"/>
            </w:tcMar>
            <w:vAlign w:val="center"/>
          </w:tcPr>
          <w:p w14:paraId="43F338A6" w14:textId="77777777" w:rsidR="005D4961" w:rsidRDefault="00E37B79">
            <w:pPr>
              <w:spacing w:before="80" w:after="80" w:line="280" w:lineRule="auto"/>
              <w:jc w:val="center"/>
            </w:pPr>
            <w:r>
              <w:t>C10</w:t>
            </w:r>
          </w:p>
        </w:tc>
        <w:tc>
          <w:tcPr>
            <w:tcW w:w="1200" w:type="dxa"/>
            <w:shd w:val="clear" w:color="auto" w:fill="F5F7FB"/>
            <w:tcMar>
              <w:top w:w="80" w:type="dxa"/>
              <w:left w:w="100" w:type="dxa"/>
              <w:bottom w:w="80" w:type="dxa"/>
              <w:right w:w="100" w:type="dxa"/>
            </w:tcMar>
            <w:vAlign w:val="center"/>
          </w:tcPr>
          <w:p w14:paraId="64D11B6F" w14:textId="77777777" w:rsidR="005D4961" w:rsidRDefault="00E37B79">
            <w:pPr>
              <w:spacing w:before="80" w:after="80" w:line="280" w:lineRule="auto"/>
              <w:jc w:val="center"/>
            </w:pPr>
            <w:r>
              <w:rPr>
                <w:b/>
                <w:bCs/>
                <w:color w:val="8B4513"/>
              </w:rPr>
              <w:t>Gap</w:t>
            </w:r>
          </w:p>
        </w:tc>
      </w:tr>
      <w:tr w:rsidR="005D4961" w14:paraId="6D0E41CB" w14:textId="77777777">
        <w:trPr>
          <w:cantSplit/>
        </w:trPr>
        <w:tc>
          <w:tcPr>
            <w:tcW w:w="900" w:type="dxa"/>
            <w:tcMar>
              <w:top w:w="80" w:type="dxa"/>
              <w:left w:w="100" w:type="dxa"/>
              <w:bottom w:w="80" w:type="dxa"/>
              <w:right w:w="100" w:type="dxa"/>
            </w:tcMar>
            <w:vAlign w:val="center"/>
          </w:tcPr>
          <w:p w14:paraId="0517675F" w14:textId="77777777" w:rsidR="005D4961" w:rsidRDefault="00E37B79">
            <w:pPr>
              <w:spacing w:before="80" w:after="80" w:line="280" w:lineRule="auto"/>
            </w:pPr>
            <w:r>
              <w:rPr>
                <w:b/>
                <w:bCs/>
              </w:rPr>
              <w:t>S205byod</w:t>
            </w:r>
          </w:p>
        </w:tc>
        <w:tc>
          <w:tcPr>
            <w:tcW w:w="4226" w:type="dxa"/>
            <w:tcMar>
              <w:top w:w="80" w:type="dxa"/>
              <w:left w:w="100" w:type="dxa"/>
              <w:bottom w:w="80" w:type="dxa"/>
              <w:right w:w="100" w:type="dxa"/>
            </w:tcMar>
            <w:vAlign w:val="center"/>
          </w:tcPr>
          <w:p w14:paraId="6DE55777" w14:textId="77777777" w:rsidR="005D4961" w:rsidRDefault="00E37B79">
            <w:pPr>
              <w:spacing w:before="80" w:after="80" w:line="280" w:lineRule="auto"/>
            </w:pPr>
            <w:r>
              <w:t>Mobile Device &amp; BYOD Policy Engine</w:t>
            </w:r>
          </w:p>
        </w:tc>
        <w:tc>
          <w:tcPr>
            <w:tcW w:w="1500" w:type="dxa"/>
            <w:tcMar>
              <w:top w:w="80" w:type="dxa"/>
              <w:left w:w="100" w:type="dxa"/>
              <w:bottom w:w="80" w:type="dxa"/>
              <w:right w:w="100" w:type="dxa"/>
            </w:tcMar>
            <w:vAlign w:val="center"/>
          </w:tcPr>
          <w:p w14:paraId="125953AA" w14:textId="77777777" w:rsidR="005D4961" w:rsidRDefault="00E37B79">
            <w:pPr>
              <w:spacing w:before="80" w:after="80" w:line="280" w:lineRule="auto"/>
            </w:pPr>
            <w:r>
              <w:rPr>
                <w:b/>
                <w:bCs/>
              </w:rPr>
              <w:t>DTI</w:t>
            </w:r>
          </w:p>
        </w:tc>
        <w:tc>
          <w:tcPr>
            <w:tcW w:w="1200" w:type="dxa"/>
            <w:tcMar>
              <w:top w:w="80" w:type="dxa"/>
              <w:left w:w="100" w:type="dxa"/>
              <w:bottom w:w="80" w:type="dxa"/>
              <w:right w:w="100" w:type="dxa"/>
            </w:tcMar>
            <w:vAlign w:val="center"/>
          </w:tcPr>
          <w:p w14:paraId="07EB55BC" w14:textId="77777777" w:rsidR="005D4961" w:rsidRDefault="00E37B79">
            <w:pPr>
              <w:spacing w:before="80" w:after="80" w:line="280" w:lineRule="auto"/>
              <w:jc w:val="center"/>
            </w:pPr>
            <w:r>
              <w:t>C11</w:t>
            </w:r>
          </w:p>
        </w:tc>
        <w:tc>
          <w:tcPr>
            <w:tcW w:w="1200" w:type="dxa"/>
            <w:tcMar>
              <w:top w:w="80" w:type="dxa"/>
              <w:left w:w="100" w:type="dxa"/>
              <w:bottom w:w="80" w:type="dxa"/>
              <w:right w:w="100" w:type="dxa"/>
            </w:tcMar>
            <w:vAlign w:val="center"/>
          </w:tcPr>
          <w:p w14:paraId="6A44D0E1" w14:textId="77777777" w:rsidR="005D4961" w:rsidRDefault="00E37B79">
            <w:pPr>
              <w:spacing w:before="80" w:after="80" w:line="280" w:lineRule="auto"/>
              <w:jc w:val="center"/>
            </w:pPr>
            <w:r>
              <w:rPr>
                <w:b/>
                <w:bCs/>
                <w:color w:val="8B4513"/>
              </w:rPr>
              <w:t>Gap</w:t>
            </w:r>
          </w:p>
        </w:tc>
      </w:tr>
      <w:tr w:rsidR="005D4961" w14:paraId="6C3B521D" w14:textId="77777777">
        <w:trPr>
          <w:cantSplit/>
        </w:trPr>
        <w:tc>
          <w:tcPr>
            <w:tcW w:w="900" w:type="dxa"/>
            <w:shd w:val="clear" w:color="auto" w:fill="F5F7FB"/>
            <w:tcMar>
              <w:top w:w="80" w:type="dxa"/>
              <w:left w:w="100" w:type="dxa"/>
              <w:bottom w:w="80" w:type="dxa"/>
              <w:right w:w="100" w:type="dxa"/>
            </w:tcMar>
            <w:vAlign w:val="center"/>
          </w:tcPr>
          <w:p w14:paraId="56FF04D4" w14:textId="77777777" w:rsidR="005D4961" w:rsidRDefault="00E37B79">
            <w:pPr>
              <w:spacing w:before="80" w:after="80" w:line="280" w:lineRule="auto"/>
            </w:pPr>
            <w:r>
              <w:rPr>
                <w:b/>
                <w:bCs/>
              </w:rPr>
              <w:t>S205lic</w:t>
            </w:r>
          </w:p>
        </w:tc>
        <w:tc>
          <w:tcPr>
            <w:tcW w:w="4226" w:type="dxa"/>
            <w:shd w:val="clear" w:color="auto" w:fill="F5F7FB"/>
            <w:tcMar>
              <w:top w:w="80" w:type="dxa"/>
              <w:left w:w="100" w:type="dxa"/>
              <w:bottom w:w="80" w:type="dxa"/>
              <w:right w:w="100" w:type="dxa"/>
            </w:tcMar>
            <w:vAlign w:val="center"/>
          </w:tcPr>
          <w:p w14:paraId="10690B11" w14:textId="77777777" w:rsidR="005D4961" w:rsidRDefault="00E37B79">
            <w:pPr>
              <w:spacing w:before="80" w:after="80" w:line="280" w:lineRule="auto"/>
            </w:pPr>
            <w:r>
              <w:t>Software Licence Management</w:t>
            </w:r>
          </w:p>
        </w:tc>
        <w:tc>
          <w:tcPr>
            <w:tcW w:w="1500" w:type="dxa"/>
            <w:shd w:val="clear" w:color="auto" w:fill="F5F7FB"/>
            <w:tcMar>
              <w:top w:w="80" w:type="dxa"/>
              <w:left w:w="100" w:type="dxa"/>
              <w:bottom w:w="80" w:type="dxa"/>
              <w:right w:w="100" w:type="dxa"/>
            </w:tcMar>
            <w:vAlign w:val="center"/>
          </w:tcPr>
          <w:p w14:paraId="28DA3AAF" w14:textId="77777777" w:rsidR="005D4961" w:rsidRDefault="00E37B79">
            <w:pPr>
              <w:spacing w:before="80" w:after="80" w:line="280" w:lineRule="auto"/>
            </w:pPr>
            <w:r>
              <w:rPr>
                <w:b/>
                <w:bCs/>
              </w:rPr>
              <w:t>DTI</w:t>
            </w:r>
          </w:p>
        </w:tc>
        <w:tc>
          <w:tcPr>
            <w:tcW w:w="1200" w:type="dxa"/>
            <w:shd w:val="clear" w:color="auto" w:fill="F5F7FB"/>
            <w:tcMar>
              <w:top w:w="80" w:type="dxa"/>
              <w:left w:w="100" w:type="dxa"/>
              <w:bottom w:w="80" w:type="dxa"/>
              <w:right w:w="100" w:type="dxa"/>
            </w:tcMar>
            <w:vAlign w:val="center"/>
          </w:tcPr>
          <w:p w14:paraId="570A0531" w14:textId="77777777" w:rsidR="005D4961" w:rsidRDefault="00E37B79">
            <w:pPr>
              <w:spacing w:before="80" w:after="80" w:line="280" w:lineRule="auto"/>
              <w:jc w:val="center"/>
            </w:pPr>
            <w:r>
              <w:t>C11</w:t>
            </w:r>
          </w:p>
        </w:tc>
        <w:tc>
          <w:tcPr>
            <w:tcW w:w="1200" w:type="dxa"/>
            <w:shd w:val="clear" w:color="auto" w:fill="F5F7FB"/>
            <w:tcMar>
              <w:top w:w="80" w:type="dxa"/>
              <w:left w:w="100" w:type="dxa"/>
              <w:bottom w:w="80" w:type="dxa"/>
              <w:right w:w="100" w:type="dxa"/>
            </w:tcMar>
            <w:vAlign w:val="center"/>
          </w:tcPr>
          <w:p w14:paraId="36761CCA" w14:textId="77777777" w:rsidR="005D4961" w:rsidRDefault="00E37B79">
            <w:pPr>
              <w:spacing w:before="80" w:after="80" w:line="280" w:lineRule="auto"/>
              <w:jc w:val="center"/>
            </w:pPr>
            <w:r>
              <w:rPr>
                <w:b/>
                <w:bCs/>
                <w:color w:val="8B4513"/>
              </w:rPr>
              <w:t>Gap</w:t>
            </w:r>
          </w:p>
        </w:tc>
      </w:tr>
      <w:tr w:rsidR="005D4961" w14:paraId="26CDBF06" w14:textId="77777777">
        <w:trPr>
          <w:cantSplit/>
        </w:trPr>
        <w:tc>
          <w:tcPr>
            <w:tcW w:w="900" w:type="dxa"/>
            <w:tcMar>
              <w:top w:w="80" w:type="dxa"/>
              <w:left w:w="100" w:type="dxa"/>
              <w:bottom w:w="80" w:type="dxa"/>
              <w:right w:w="100" w:type="dxa"/>
            </w:tcMar>
            <w:vAlign w:val="center"/>
          </w:tcPr>
          <w:p w14:paraId="3ACA0F7B" w14:textId="77777777" w:rsidR="005D4961" w:rsidRDefault="00E37B79">
            <w:pPr>
              <w:spacing w:before="80" w:after="80" w:line="280" w:lineRule="auto"/>
            </w:pPr>
            <w:r>
              <w:rPr>
                <w:b/>
                <w:bCs/>
              </w:rPr>
              <w:t>S208soar</w:t>
            </w:r>
          </w:p>
        </w:tc>
        <w:tc>
          <w:tcPr>
            <w:tcW w:w="4226" w:type="dxa"/>
            <w:tcMar>
              <w:top w:w="80" w:type="dxa"/>
              <w:left w:w="100" w:type="dxa"/>
              <w:bottom w:w="80" w:type="dxa"/>
              <w:right w:w="100" w:type="dxa"/>
            </w:tcMar>
            <w:vAlign w:val="center"/>
          </w:tcPr>
          <w:p w14:paraId="74C0BF91" w14:textId="77777777" w:rsidR="005D4961" w:rsidRDefault="00E37B79">
            <w:pPr>
              <w:spacing w:before="80" w:after="80" w:line="280" w:lineRule="auto"/>
            </w:pPr>
            <w:r>
              <w:t>SOAR (Security Orchestration, Automation &amp; Response)</w:t>
            </w:r>
          </w:p>
        </w:tc>
        <w:tc>
          <w:tcPr>
            <w:tcW w:w="1500" w:type="dxa"/>
            <w:tcMar>
              <w:top w:w="80" w:type="dxa"/>
              <w:left w:w="100" w:type="dxa"/>
              <w:bottom w:w="80" w:type="dxa"/>
              <w:right w:w="100" w:type="dxa"/>
            </w:tcMar>
            <w:vAlign w:val="center"/>
          </w:tcPr>
          <w:p w14:paraId="21820E5F" w14:textId="77777777" w:rsidR="005D4961" w:rsidRDefault="00E37B79">
            <w:pPr>
              <w:spacing w:before="80" w:after="80" w:line="280" w:lineRule="auto"/>
            </w:pPr>
            <w:r>
              <w:rPr>
                <w:b/>
                <w:bCs/>
              </w:rPr>
              <w:t>DTI</w:t>
            </w:r>
          </w:p>
        </w:tc>
        <w:tc>
          <w:tcPr>
            <w:tcW w:w="1200" w:type="dxa"/>
            <w:tcMar>
              <w:top w:w="80" w:type="dxa"/>
              <w:left w:w="100" w:type="dxa"/>
              <w:bottom w:w="80" w:type="dxa"/>
              <w:right w:w="100" w:type="dxa"/>
            </w:tcMar>
            <w:vAlign w:val="center"/>
          </w:tcPr>
          <w:p w14:paraId="156E0D2F" w14:textId="77777777" w:rsidR="005D4961" w:rsidRDefault="00E37B79">
            <w:pPr>
              <w:spacing w:before="80" w:after="80" w:line="280" w:lineRule="auto"/>
              <w:jc w:val="center"/>
            </w:pPr>
            <w:r>
              <w:t>C11</w:t>
            </w:r>
          </w:p>
        </w:tc>
        <w:tc>
          <w:tcPr>
            <w:tcW w:w="1200" w:type="dxa"/>
            <w:tcMar>
              <w:top w:w="80" w:type="dxa"/>
              <w:left w:w="100" w:type="dxa"/>
              <w:bottom w:w="80" w:type="dxa"/>
              <w:right w:w="100" w:type="dxa"/>
            </w:tcMar>
            <w:vAlign w:val="center"/>
          </w:tcPr>
          <w:p w14:paraId="39FC802B" w14:textId="77777777" w:rsidR="005D4961" w:rsidRDefault="00E37B79">
            <w:pPr>
              <w:spacing w:before="80" w:after="80" w:line="280" w:lineRule="auto"/>
              <w:jc w:val="center"/>
            </w:pPr>
            <w:r>
              <w:rPr>
                <w:b/>
                <w:bCs/>
                <w:color w:val="8B4513"/>
              </w:rPr>
              <w:t>Gap</w:t>
            </w:r>
          </w:p>
        </w:tc>
      </w:tr>
      <w:tr w:rsidR="005D4961" w14:paraId="18180D01" w14:textId="77777777">
        <w:trPr>
          <w:cantSplit/>
        </w:trPr>
        <w:tc>
          <w:tcPr>
            <w:tcW w:w="900" w:type="dxa"/>
            <w:shd w:val="clear" w:color="auto" w:fill="F5F7FB"/>
            <w:tcMar>
              <w:top w:w="80" w:type="dxa"/>
              <w:left w:w="100" w:type="dxa"/>
              <w:bottom w:w="80" w:type="dxa"/>
              <w:right w:w="100" w:type="dxa"/>
            </w:tcMar>
            <w:vAlign w:val="center"/>
          </w:tcPr>
          <w:p w14:paraId="3E261502" w14:textId="77777777" w:rsidR="005D4961" w:rsidRDefault="00E37B79">
            <w:pPr>
              <w:spacing w:before="80" w:after="80" w:line="280" w:lineRule="auto"/>
            </w:pPr>
            <w:r>
              <w:rPr>
                <w:b/>
                <w:bCs/>
              </w:rPr>
              <w:t>S211</w:t>
            </w:r>
          </w:p>
        </w:tc>
        <w:tc>
          <w:tcPr>
            <w:tcW w:w="4226" w:type="dxa"/>
            <w:shd w:val="clear" w:color="auto" w:fill="F5F7FB"/>
            <w:tcMar>
              <w:top w:w="80" w:type="dxa"/>
              <w:left w:w="100" w:type="dxa"/>
              <w:bottom w:w="80" w:type="dxa"/>
              <w:right w:w="100" w:type="dxa"/>
            </w:tcMar>
            <w:vAlign w:val="center"/>
          </w:tcPr>
          <w:p w14:paraId="5600C0AC" w14:textId="77777777" w:rsidR="005D4961" w:rsidRDefault="00E37B79">
            <w:pPr>
              <w:spacing w:before="80" w:after="80" w:line="280" w:lineRule="auto"/>
            </w:pPr>
            <w:r>
              <w:t>Configuration Management Database (CMDB)</w:t>
            </w:r>
          </w:p>
        </w:tc>
        <w:tc>
          <w:tcPr>
            <w:tcW w:w="1500" w:type="dxa"/>
            <w:shd w:val="clear" w:color="auto" w:fill="F5F7FB"/>
            <w:tcMar>
              <w:top w:w="80" w:type="dxa"/>
              <w:left w:w="100" w:type="dxa"/>
              <w:bottom w:w="80" w:type="dxa"/>
              <w:right w:w="100" w:type="dxa"/>
            </w:tcMar>
            <w:vAlign w:val="center"/>
          </w:tcPr>
          <w:p w14:paraId="75EC633E" w14:textId="77777777" w:rsidR="005D4961" w:rsidRDefault="00E37B79">
            <w:pPr>
              <w:spacing w:before="80" w:after="80" w:line="280" w:lineRule="auto"/>
            </w:pPr>
            <w:r>
              <w:rPr>
                <w:b/>
                <w:bCs/>
              </w:rPr>
              <w:t>DTI</w:t>
            </w:r>
          </w:p>
        </w:tc>
        <w:tc>
          <w:tcPr>
            <w:tcW w:w="1200" w:type="dxa"/>
            <w:shd w:val="clear" w:color="auto" w:fill="F5F7FB"/>
            <w:tcMar>
              <w:top w:w="80" w:type="dxa"/>
              <w:left w:w="100" w:type="dxa"/>
              <w:bottom w:w="80" w:type="dxa"/>
              <w:right w:w="100" w:type="dxa"/>
            </w:tcMar>
            <w:vAlign w:val="center"/>
          </w:tcPr>
          <w:p w14:paraId="08A83CC9" w14:textId="77777777" w:rsidR="005D4961" w:rsidRDefault="00E37B79">
            <w:pPr>
              <w:spacing w:before="80" w:after="80" w:line="280" w:lineRule="auto"/>
              <w:jc w:val="center"/>
            </w:pPr>
            <w:r>
              <w:t>C11</w:t>
            </w:r>
          </w:p>
        </w:tc>
        <w:tc>
          <w:tcPr>
            <w:tcW w:w="1200" w:type="dxa"/>
            <w:shd w:val="clear" w:color="auto" w:fill="F5F7FB"/>
            <w:tcMar>
              <w:top w:w="80" w:type="dxa"/>
              <w:left w:w="100" w:type="dxa"/>
              <w:bottom w:w="80" w:type="dxa"/>
              <w:right w:w="100" w:type="dxa"/>
            </w:tcMar>
            <w:vAlign w:val="center"/>
          </w:tcPr>
          <w:p w14:paraId="393096DA" w14:textId="77777777" w:rsidR="005D4961" w:rsidRDefault="00E37B79">
            <w:pPr>
              <w:spacing w:before="80" w:after="80" w:line="280" w:lineRule="auto"/>
              <w:jc w:val="center"/>
            </w:pPr>
            <w:r>
              <w:rPr>
                <w:b/>
                <w:bCs/>
                <w:color w:val="8B4513"/>
              </w:rPr>
              <w:t>Gap</w:t>
            </w:r>
          </w:p>
        </w:tc>
      </w:tr>
      <w:tr w:rsidR="005D4961" w14:paraId="3A1778AB" w14:textId="77777777">
        <w:trPr>
          <w:cantSplit/>
        </w:trPr>
        <w:tc>
          <w:tcPr>
            <w:tcW w:w="900" w:type="dxa"/>
            <w:tcMar>
              <w:top w:w="80" w:type="dxa"/>
              <w:left w:w="100" w:type="dxa"/>
              <w:bottom w:w="80" w:type="dxa"/>
              <w:right w:w="100" w:type="dxa"/>
            </w:tcMar>
            <w:vAlign w:val="center"/>
          </w:tcPr>
          <w:p w14:paraId="6DB790BD" w14:textId="77777777" w:rsidR="005D4961" w:rsidRDefault="00E37B79">
            <w:pPr>
              <w:spacing w:before="80" w:after="80" w:line="280" w:lineRule="auto"/>
            </w:pPr>
            <w:r>
              <w:rPr>
                <w:b/>
                <w:bCs/>
              </w:rPr>
              <w:t>S214</w:t>
            </w:r>
          </w:p>
        </w:tc>
        <w:tc>
          <w:tcPr>
            <w:tcW w:w="4226" w:type="dxa"/>
            <w:tcMar>
              <w:top w:w="80" w:type="dxa"/>
              <w:left w:w="100" w:type="dxa"/>
              <w:bottom w:w="80" w:type="dxa"/>
              <w:right w:w="100" w:type="dxa"/>
            </w:tcMar>
            <w:vAlign w:val="center"/>
          </w:tcPr>
          <w:p w14:paraId="36389766" w14:textId="77777777" w:rsidR="005D4961" w:rsidRDefault="00E37B79">
            <w:pPr>
              <w:spacing w:before="80" w:after="80" w:line="280" w:lineRule="auto"/>
            </w:pPr>
            <w:r>
              <w:t>Cloud FinOps / Cost Governance</w:t>
            </w:r>
          </w:p>
        </w:tc>
        <w:tc>
          <w:tcPr>
            <w:tcW w:w="1500" w:type="dxa"/>
            <w:tcMar>
              <w:top w:w="80" w:type="dxa"/>
              <w:left w:w="100" w:type="dxa"/>
              <w:bottom w:w="80" w:type="dxa"/>
              <w:right w:w="100" w:type="dxa"/>
            </w:tcMar>
            <w:vAlign w:val="center"/>
          </w:tcPr>
          <w:p w14:paraId="3414FDBF" w14:textId="77777777" w:rsidR="005D4961" w:rsidRDefault="00E37B79">
            <w:pPr>
              <w:spacing w:before="80" w:after="80" w:line="280" w:lineRule="auto"/>
            </w:pPr>
            <w:r>
              <w:rPr>
                <w:b/>
                <w:bCs/>
              </w:rPr>
              <w:t>DTI</w:t>
            </w:r>
          </w:p>
        </w:tc>
        <w:tc>
          <w:tcPr>
            <w:tcW w:w="1200" w:type="dxa"/>
            <w:tcMar>
              <w:top w:w="80" w:type="dxa"/>
              <w:left w:w="100" w:type="dxa"/>
              <w:bottom w:w="80" w:type="dxa"/>
              <w:right w:w="100" w:type="dxa"/>
            </w:tcMar>
            <w:vAlign w:val="center"/>
          </w:tcPr>
          <w:p w14:paraId="24574C20" w14:textId="77777777" w:rsidR="005D4961" w:rsidRDefault="00E37B79">
            <w:pPr>
              <w:spacing w:before="80" w:after="80" w:line="280" w:lineRule="auto"/>
              <w:jc w:val="center"/>
            </w:pPr>
            <w:r>
              <w:t>C11</w:t>
            </w:r>
          </w:p>
        </w:tc>
        <w:tc>
          <w:tcPr>
            <w:tcW w:w="1200" w:type="dxa"/>
            <w:tcMar>
              <w:top w:w="80" w:type="dxa"/>
              <w:left w:w="100" w:type="dxa"/>
              <w:bottom w:w="80" w:type="dxa"/>
              <w:right w:w="100" w:type="dxa"/>
            </w:tcMar>
            <w:vAlign w:val="center"/>
          </w:tcPr>
          <w:p w14:paraId="441022E5" w14:textId="77777777" w:rsidR="005D4961" w:rsidRDefault="00E37B79">
            <w:pPr>
              <w:spacing w:before="80" w:after="80" w:line="280" w:lineRule="auto"/>
              <w:jc w:val="center"/>
            </w:pPr>
            <w:r>
              <w:rPr>
                <w:b/>
                <w:bCs/>
                <w:color w:val="8B4513"/>
              </w:rPr>
              <w:t>Gap</w:t>
            </w:r>
          </w:p>
        </w:tc>
      </w:tr>
      <w:tr w:rsidR="005D4961" w14:paraId="1CFDAC8B" w14:textId="77777777">
        <w:trPr>
          <w:cantSplit/>
        </w:trPr>
        <w:tc>
          <w:tcPr>
            <w:tcW w:w="900" w:type="dxa"/>
            <w:shd w:val="clear" w:color="auto" w:fill="F5F7FB"/>
            <w:tcMar>
              <w:top w:w="80" w:type="dxa"/>
              <w:left w:w="100" w:type="dxa"/>
              <w:bottom w:w="80" w:type="dxa"/>
              <w:right w:w="100" w:type="dxa"/>
            </w:tcMar>
            <w:vAlign w:val="center"/>
          </w:tcPr>
          <w:p w14:paraId="317D0AEB" w14:textId="77777777" w:rsidR="005D4961" w:rsidRDefault="00E37B79">
            <w:pPr>
              <w:spacing w:before="80" w:after="80" w:line="280" w:lineRule="auto"/>
            </w:pPr>
            <w:r>
              <w:rPr>
                <w:b/>
                <w:bCs/>
              </w:rPr>
              <w:t>S214a</w:t>
            </w:r>
          </w:p>
        </w:tc>
        <w:tc>
          <w:tcPr>
            <w:tcW w:w="4226" w:type="dxa"/>
            <w:shd w:val="clear" w:color="auto" w:fill="F5F7FB"/>
            <w:tcMar>
              <w:top w:w="80" w:type="dxa"/>
              <w:left w:w="100" w:type="dxa"/>
              <w:bottom w:w="80" w:type="dxa"/>
              <w:right w:w="100" w:type="dxa"/>
            </w:tcMar>
            <w:vAlign w:val="center"/>
          </w:tcPr>
          <w:p w14:paraId="2518A833" w14:textId="77777777" w:rsidR="005D4961" w:rsidRDefault="00E37B79">
            <w:pPr>
              <w:spacing w:before="80" w:after="80" w:line="280" w:lineRule="auto"/>
            </w:pPr>
            <w:r>
              <w:t>Container Orchestration &amp; Service Mesh</w:t>
            </w:r>
          </w:p>
        </w:tc>
        <w:tc>
          <w:tcPr>
            <w:tcW w:w="1500" w:type="dxa"/>
            <w:shd w:val="clear" w:color="auto" w:fill="F5F7FB"/>
            <w:tcMar>
              <w:top w:w="80" w:type="dxa"/>
              <w:left w:w="100" w:type="dxa"/>
              <w:bottom w:w="80" w:type="dxa"/>
              <w:right w:w="100" w:type="dxa"/>
            </w:tcMar>
            <w:vAlign w:val="center"/>
          </w:tcPr>
          <w:p w14:paraId="3DF9634D" w14:textId="77777777" w:rsidR="005D4961" w:rsidRDefault="00E37B79">
            <w:pPr>
              <w:spacing w:before="80" w:after="80" w:line="280" w:lineRule="auto"/>
            </w:pPr>
            <w:r>
              <w:rPr>
                <w:b/>
                <w:bCs/>
              </w:rPr>
              <w:t>DTI</w:t>
            </w:r>
          </w:p>
        </w:tc>
        <w:tc>
          <w:tcPr>
            <w:tcW w:w="1200" w:type="dxa"/>
            <w:shd w:val="clear" w:color="auto" w:fill="F5F7FB"/>
            <w:tcMar>
              <w:top w:w="80" w:type="dxa"/>
              <w:left w:w="100" w:type="dxa"/>
              <w:bottom w:w="80" w:type="dxa"/>
              <w:right w:w="100" w:type="dxa"/>
            </w:tcMar>
            <w:vAlign w:val="center"/>
          </w:tcPr>
          <w:p w14:paraId="23635259" w14:textId="77777777" w:rsidR="005D4961" w:rsidRDefault="00E37B79">
            <w:pPr>
              <w:spacing w:before="80" w:after="80" w:line="280" w:lineRule="auto"/>
              <w:jc w:val="center"/>
            </w:pPr>
            <w:r>
              <w:t>C11</w:t>
            </w:r>
          </w:p>
        </w:tc>
        <w:tc>
          <w:tcPr>
            <w:tcW w:w="1200" w:type="dxa"/>
            <w:shd w:val="clear" w:color="auto" w:fill="F5F7FB"/>
            <w:tcMar>
              <w:top w:w="80" w:type="dxa"/>
              <w:left w:w="100" w:type="dxa"/>
              <w:bottom w:w="80" w:type="dxa"/>
              <w:right w:w="100" w:type="dxa"/>
            </w:tcMar>
            <w:vAlign w:val="center"/>
          </w:tcPr>
          <w:p w14:paraId="345ADDD9" w14:textId="77777777" w:rsidR="005D4961" w:rsidRDefault="00E37B79">
            <w:pPr>
              <w:spacing w:before="80" w:after="80" w:line="280" w:lineRule="auto"/>
              <w:jc w:val="center"/>
            </w:pPr>
            <w:r>
              <w:rPr>
                <w:b/>
                <w:bCs/>
                <w:color w:val="8B4513"/>
              </w:rPr>
              <w:t>Gap</w:t>
            </w:r>
          </w:p>
        </w:tc>
      </w:tr>
      <w:tr w:rsidR="005D4961" w14:paraId="0574F229" w14:textId="77777777">
        <w:trPr>
          <w:cantSplit/>
        </w:trPr>
        <w:tc>
          <w:tcPr>
            <w:tcW w:w="900" w:type="dxa"/>
            <w:tcMar>
              <w:top w:w="80" w:type="dxa"/>
              <w:left w:w="100" w:type="dxa"/>
              <w:bottom w:w="80" w:type="dxa"/>
              <w:right w:w="100" w:type="dxa"/>
            </w:tcMar>
            <w:vAlign w:val="center"/>
          </w:tcPr>
          <w:p w14:paraId="4AD11AC0" w14:textId="77777777" w:rsidR="005D4961" w:rsidRDefault="00E37B79">
            <w:pPr>
              <w:spacing w:before="80" w:after="80" w:line="280" w:lineRule="auto"/>
            </w:pPr>
            <w:r>
              <w:rPr>
                <w:b/>
                <w:bCs/>
              </w:rPr>
              <w:t>S217</w:t>
            </w:r>
          </w:p>
        </w:tc>
        <w:tc>
          <w:tcPr>
            <w:tcW w:w="4226" w:type="dxa"/>
            <w:tcMar>
              <w:top w:w="80" w:type="dxa"/>
              <w:left w:w="100" w:type="dxa"/>
              <w:bottom w:w="80" w:type="dxa"/>
              <w:right w:w="100" w:type="dxa"/>
            </w:tcMar>
            <w:vAlign w:val="center"/>
          </w:tcPr>
          <w:p w14:paraId="52FC11D0" w14:textId="77777777" w:rsidR="005D4961" w:rsidRDefault="00E37B79">
            <w:pPr>
              <w:spacing w:before="80" w:after="80" w:line="280" w:lineRule="auto"/>
            </w:pPr>
            <w:r>
              <w:t>API &amp; Integration Layer (System 17)</w:t>
            </w:r>
          </w:p>
        </w:tc>
        <w:tc>
          <w:tcPr>
            <w:tcW w:w="1500" w:type="dxa"/>
            <w:tcMar>
              <w:top w:w="80" w:type="dxa"/>
              <w:left w:w="100" w:type="dxa"/>
              <w:bottom w:w="80" w:type="dxa"/>
              <w:right w:w="100" w:type="dxa"/>
            </w:tcMar>
            <w:vAlign w:val="center"/>
          </w:tcPr>
          <w:p w14:paraId="2B443F24" w14:textId="77777777" w:rsidR="005D4961" w:rsidRDefault="00E37B79">
            <w:pPr>
              <w:spacing w:before="80" w:after="80" w:line="280" w:lineRule="auto"/>
            </w:pPr>
            <w:r>
              <w:rPr>
                <w:b/>
                <w:bCs/>
              </w:rPr>
              <w:t>DTI</w:t>
            </w:r>
          </w:p>
        </w:tc>
        <w:tc>
          <w:tcPr>
            <w:tcW w:w="1200" w:type="dxa"/>
            <w:tcMar>
              <w:top w:w="80" w:type="dxa"/>
              <w:left w:w="100" w:type="dxa"/>
              <w:bottom w:w="80" w:type="dxa"/>
              <w:right w:w="100" w:type="dxa"/>
            </w:tcMar>
            <w:vAlign w:val="center"/>
          </w:tcPr>
          <w:p w14:paraId="7437151A" w14:textId="77777777" w:rsidR="005D4961" w:rsidRDefault="00E37B79">
            <w:pPr>
              <w:spacing w:before="80" w:after="80" w:line="280" w:lineRule="auto"/>
              <w:jc w:val="center"/>
            </w:pPr>
            <w:r>
              <w:t>C11</w:t>
            </w:r>
          </w:p>
        </w:tc>
        <w:tc>
          <w:tcPr>
            <w:tcW w:w="1200" w:type="dxa"/>
            <w:tcMar>
              <w:top w:w="80" w:type="dxa"/>
              <w:left w:w="100" w:type="dxa"/>
              <w:bottom w:w="80" w:type="dxa"/>
              <w:right w:w="100" w:type="dxa"/>
            </w:tcMar>
            <w:vAlign w:val="center"/>
          </w:tcPr>
          <w:p w14:paraId="00317C29" w14:textId="77777777" w:rsidR="005D4961" w:rsidRDefault="00E37B79">
            <w:pPr>
              <w:spacing w:before="80" w:after="80" w:line="280" w:lineRule="auto"/>
              <w:jc w:val="center"/>
            </w:pPr>
            <w:r>
              <w:rPr>
                <w:b/>
                <w:bCs/>
                <w:color w:val="1F3864"/>
              </w:rPr>
              <w:t>DTI</w:t>
            </w:r>
          </w:p>
        </w:tc>
      </w:tr>
      <w:tr w:rsidR="005D4961" w14:paraId="2D2ACD64" w14:textId="77777777">
        <w:trPr>
          <w:cantSplit/>
        </w:trPr>
        <w:tc>
          <w:tcPr>
            <w:tcW w:w="900" w:type="dxa"/>
            <w:shd w:val="clear" w:color="auto" w:fill="F5F7FB"/>
            <w:tcMar>
              <w:top w:w="80" w:type="dxa"/>
              <w:left w:w="100" w:type="dxa"/>
              <w:bottom w:w="80" w:type="dxa"/>
              <w:right w:w="100" w:type="dxa"/>
            </w:tcMar>
            <w:vAlign w:val="center"/>
          </w:tcPr>
          <w:p w14:paraId="727ACA63" w14:textId="77777777" w:rsidR="005D4961" w:rsidRDefault="00E37B79">
            <w:pPr>
              <w:spacing w:before="80" w:after="80" w:line="280" w:lineRule="auto"/>
            </w:pPr>
            <w:r>
              <w:rPr>
                <w:b/>
                <w:bCs/>
              </w:rPr>
              <w:t>S217a</w:t>
            </w:r>
          </w:p>
        </w:tc>
        <w:tc>
          <w:tcPr>
            <w:tcW w:w="4226" w:type="dxa"/>
            <w:shd w:val="clear" w:color="auto" w:fill="F5F7FB"/>
            <w:tcMar>
              <w:top w:w="80" w:type="dxa"/>
              <w:left w:w="100" w:type="dxa"/>
              <w:bottom w:w="80" w:type="dxa"/>
              <w:right w:w="100" w:type="dxa"/>
            </w:tcMar>
            <w:vAlign w:val="center"/>
          </w:tcPr>
          <w:p w14:paraId="6BB328B7" w14:textId="77777777" w:rsidR="005D4961" w:rsidRDefault="00E37B79">
            <w:pPr>
              <w:spacing w:before="80" w:after="80" w:line="280" w:lineRule="auto"/>
            </w:pPr>
            <w:r>
              <w:t>API Gateway, Developer Portal &amp; Catalog</w:t>
            </w:r>
          </w:p>
        </w:tc>
        <w:tc>
          <w:tcPr>
            <w:tcW w:w="1500" w:type="dxa"/>
            <w:shd w:val="clear" w:color="auto" w:fill="F5F7FB"/>
            <w:tcMar>
              <w:top w:w="80" w:type="dxa"/>
              <w:left w:w="100" w:type="dxa"/>
              <w:bottom w:w="80" w:type="dxa"/>
              <w:right w:w="100" w:type="dxa"/>
            </w:tcMar>
            <w:vAlign w:val="center"/>
          </w:tcPr>
          <w:p w14:paraId="532DEBFE" w14:textId="77777777" w:rsidR="005D4961" w:rsidRDefault="00E37B79">
            <w:pPr>
              <w:spacing w:before="80" w:after="80" w:line="280" w:lineRule="auto"/>
            </w:pPr>
            <w:r>
              <w:rPr>
                <w:b/>
                <w:bCs/>
              </w:rPr>
              <w:t>DTI</w:t>
            </w:r>
          </w:p>
        </w:tc>
        <w:tc>
          <w:tcPr>
            <w:tcW w:w="1200" w:type="dxa"/>
            <w:shd w:val="clear" w:color="auto" w:fill="F5F7FB"/>
            <w:tcMar>
              <w:top w:w="80" w:type="dxa"/>
              <w:left w:w="100" w:type="dxa"/>
              <w:bottom w:w="80" w:type="dxa"/>
              <w:right w:w="100" w:type="dxa"/>
            </w:tcMar>
            <w:vAlign w:val="center"/>
          </w:tcPr>
          <w:p w14:paraId="23C33E53" w14:textId="77777777" w:rsidR="005D4961" w:rsidRDefault="00E37B79">
            <w:pPr>
              <w:spacing w:before="80" w:after="80" w:line="280" w:lineRule="auto"/>
              <w:jc w:val="center"/>
            </w:pPr>
            <w:r>
              <w:t>C11</w:t>
            </w:r>
          </w:p>
        </w:tc>
        <w:tc>
          <w:tcPr>
            <w:tcW w:w="1200" w:type="dxa"/>
            <w:shd w:val="clear" w:color="auto" w:fill="F5F7FB"/>
            <w:tcMar>
              <w:top w:w="80" w:type="dxa"/>
              <w:left w:w="100" w:type="dxa"/>
              <w:bottom w:w="80" w:type="dxa"/>
              <w:right w:w="100" w:type="dxa"/>
            </w:tcMar>
            <w:vAlign w:val="center"/>
          </w:tcPr>
          <w:p w14:paraId="143AC1D5" w14:textId="77777777" w:rsidR="005D4961" w:rsidRDefault="00E37B79">
            <w:pPr>
              <w:spacing w:before="80" w:after="80" w:line="280" w:lineRule="auto"/>
              <w:jc w:val="center"/>
            </w:pPr>
            <w:r>
              <w:rPr>
                <w:b/>
                <w:bCs/>
                <w:color w:val="8B4513"/>
              </w:rPr>
              <w:t>Gap</w:t>
            </w:r>
          </w:p>
        </w:tc>
      </w:tr>
      <w:tr w:rsidR="005D4961" w14:paraId="6B5FF4C6" w14:textId="77777777">
        <w:trPr>
          <w:cantSplit/>
        </w:trPr>
        <w:tc>
          <w:tcPr>
            <w:tcW w:w="900" w:type="dxa"/>
            <w:tcMar>
              <w:top w:w="80" w:type="dxa"/>
              <w:left w:w="100" w:type="dxa"/>
              <w:bottom w:w="80" w:type="dxa"/>
              <w:right w:w="100" w:type="dxa"/>
            </w:tcMar>
            <w:vAlign w:val="center"/>
          </w:tcPr>
          <w:p w14:paraId="5E1633F7" w14:textId="77777777" w:rsidR="005D4961" w:rsidRDefault="00E37B79">
            <w:pPr>
              <w:spacing w:before="80" w:after="80" w:line="280" w:lineRule="auto"/>
            </w:pPr>
            <w:r>
              <w:rPr>
                <w:b/>
                <w:bCs/>
              </w:rPr>
              <w:t>S220t</w:t>
            </w:r>
          </w:p>
        </w:tc>
        <w:tc>
          <w:tcPr>
            <w:tcW w:w="4226" w:type="dxa"/>
            <w:tcMar>
              <w:top w:w="80" w:type="dxa"/>
              <w:left w:w="100" w:type="dxa"/>
              <w:bottom w:w="80" w:type="dxa"/>
              <w:right w:w="100" w:type="dxa"/>
            </w:tcMar>
            <w:vAlign w:val="center"/>
          </w:tcPr>
          <w:p w14:paraId="14D4853E" w14:textId="77777777" w:rsidR="005D4961" w:rsidRDefault="00E37B79">
            <w:pPr>
              <w:spacing w:before="80" w:after="80" w:line="280" w:lineRule="auto"/>
            </w:pPr>
            <w:r>
              <w:t>Test Management &amp; Automated QA Platform</w:t>
            </w:r>
          </w:p>
        </w:tc>
        <w:tc>
          <w:tcPr>
            <w:tcW w:w="1500" w:type="dxa"/>
            <w:tcMar>
              <w:top w:w="80" w:type="dxa"/>
              <w:left w:w="100" w:type="dxa"/>
              <w:bottom w:w="80" w:type="dxa"/>
              <w:right w:w="100" w:type="dxa"/>
            </w:tcMar>
            <w:vAlign w:val="center"/>
          </w:tcPr>
          <w:p w14:paraId="38084E53" w14:textId="77777777" w:rsidR="005D4961" w:rsidRDefault="00E37B79">
            <w:pPr>
              <w:spacing w:before="80" w:after="80" w:line="280" w:lineRule="auto"/>
            </w:pPr>
            <w:r>
              <w:rPr>
                <w:b/>
                <w:bCs/>
              </w:rPr>
              <w:t>DTI</w:t>
            </w:r>
          </w:p>
        </w:tc>
        <w:tc>
          <w:tcPr>
            <w:tcW w:w="1200" w:type="dxa"/>
            <w:tcMar>
              <w:top w:w="80" w:type="dxa"/>
              <w:left w:w="100" w:type="dxa"/>
              <w:bottom w:w="80" w:type="dxa"/>
              <w:right w:w="100" w:type="dxa"/>
            </w:tcMar>
            <w:vAlign w:val="center"/>
          </w:tcPr>
          <w:p w14:paraId="31B1A5D6" w14:textId="77777777" w:rsidR="005D4961" w:rsidRDefault="00E37B79">
            <w:pPr>
              <w:spacing w:before="80" w:after="80" w:line="280" w:lineRule="auto"/>
              <w:jc w:val="center"/>
            </w:pPr>
            <w:r>
              <w:t>C11</w:t>
            </w:r>
          </w:p>
        </w:tc>
        <w:tc>
          <w:tcPr>
            <w:tcW w:w="1200" w:type="dxa"/>
            <w:tcMar>
              <w:top w:w="80" w:type="dxa"/>
              <w:left w:w="100" w:type="dxa"/>
              <w:bottom w:w="80" w:type="dxa"/>
              <w:right w:w="100" w:type="dxa"/>
            </w:tcMar>
            <w:vAlign w:val="center"/>
          </w:tcPr>
          <w:p w14:paraId="0733DADD" w14:textId="77777777" w:rsidR="005D4961" w:rsidRDefault="00E37B79">
            <w:pPr>
              <w:spacing w:before="80" w:after="80" w:line="280" w:lineRule="auto"/>
              <w:jc w:val="center"/>
            </w:pPr>
            <w:r>
              <w:rPr>
                <w:b/>
                <w:bCs/>
                <w:color w:val="8B4513"/>
              </w:rPr>
              <w:t>Gap</w:t>
            </w:r>
          </w:p>
        </w:tc>
      </w:tr>
      <w:tr w:rsidR="005D4961" w14:paraId="5B5AB765" w14:textId="77777777">
        <w:trPr>
          <w:cantSplit/>
        </w:trPr>
        <w:tc>
          <w:tcPr>
            <w:tcW w:w="900" w:type="dxa"/>
            <w:shd w:val="clear" w:color="auto" w:fill="F5F7FB"/>
            <w:tcMar>
              <w:top w:w="80" w:type="dxa"/>
              <w:left w:w="100" w:type="dxa"/>
              <w:bottom w:w="80" w:type="dxa"/>
              <w:right w:w="100" w:type="dxa"/>
            </w:tcMar>
            <w:vAlign w:val="center"/>
          </w:tcPr>
          <w:p w14:paraId="5B3E3B60" w14:textId="77777777" w:rsidR="005D4961" w:rsidRDefault="00E37B79">
            <w:pPr>
              <w:spacing w:before="80" w:after="80" w:line="280" w:lineRule="auto"/>
            </w:pPr>
            <w:r>
              <w:rPr>
                <w:b/>
                <w:bCs/>
              </w:rPr>
              <w:t>S223</w:t>
            </w:r>
          </w:p>
        </w:tc>
        <w:tc>
          <w:tcPr>
            <w:tcW w:w="4226" w:type="dxa"/>
            <w:shd w:val="clear" w:color="auto" w:fill="F5F7FB"/>
            <w:tcMar>
              <w:top w:w="80" w:type="dxa"/>
              <w:left w:w="100" w:type="dxa"/>
              <w:bottom w:w="80" w:type="dxa"/>
              <w:right w:w="100" w:type="dxa"/>
            </w:tcMar>
            <w:vAlign w:val="center"/>
          </w:tcPr>
          <w:p w14:paraId="7D78BDD8" w14:textId="77777777" w:rsidR="005D4961" w:rsidRDefault="00E37B79">
            <w:pPr>
              <w:spacing w:before="80" w:after="80" w:line="280" w:lineRule="auto"/>
            </w:pPr>
            <w:r>
              <w:t>Master Data Management (MDM) / Data Catalog</w:t>
            </w:r>
          </w:p>
        </w:tc>
        <w:tc>
          <w:tcPr>
            <w:tcW w:w="1500" w:type="dxa"/>
            <w:shd w:val="clear" w:color="auto" w:fill="F5F7FB"/>
            <w:tcMar>
              <w:top w:w="80" w:type="dxa"/>
              <w:left w:w="100" w:type="dxa"/>
              <w:bottom w:w="80" w:type="dxa"/>
              <w:right w:w="100" w:type="dxa"/>
            </w:tcMar>
            <w:vAlign w:val="center"/>
          </w:tcPr>
          <w:p w14:paraId="1C17FDDC" w14:textId="77777777" w:rsidR="005D4961" w:rsidRDefault="00E37B79">
            <w:pPr>
              <w:spacing w:before="80" w:after="80" w:line="280" w:lineRule="auto"/>
            </w:pPr>
            <w:r>
              <w:rPr>
                <w:b/>
                <w:bCs/>
              </w:rPr>
              <w:t>DTI</w:t>
            </w:r>
          </w:p>
        </w:tc>
        <w:tc>
          <w:tcPr>
            <w:tcW w:w="1200" w:type="dxa"/>
            <w:shd w:val="clear" w:color="auto" w:fill="F5F7FB"/>
            <w:tcMar>
              <w:top w:w="80" w:type="dxa"/>
              <w:left w:w="100" w:type="dxa"/>
              <w:bottom w:w="80" w:type="dxa"/>
              <w:right w:w="100" w:type="dxa"/>
            </w:tcMar>
            <w:vAlign w:val="center"/>
          </w:tcPr>
          <w:p w14:paraId="5F729419" w14:textId="77777777" w:rsidR="005D4961" w:rsidRDefault="00E37B79">
            <w:pPr>
              <w:spacing w:before="80" w:after="80" w:line="280" w:lineRule="auto"/>
              <w:jc w:val="center"/>
            </w:pPr>
            <w:r>
              <w:t>C11</w:t>
            </w:r>
          </w:p>
        </w:tc>
        <w:tc>
          <w:tcPr>
            <w:tcW w:w="1200" w:type="dxa"/>
            <w:shd w:val="clear" w:color="auto" w:fill="F5F7FB"/>
            <w:tcMar>
              <w:top w:w="80" w:type="dxa"/>
              <w:left w:w="100" w:type="dxa"/>
              <w:bottom w:w="80" w:type="dxa"/>
              <w:right w:w="100" w:type="dxa"/>
            </w:tcMar>
            <w:vAlign w:val="center"/>
          </w:tcPr>
          <w:p w14:paraId="49A85F3E" w14:textId="77777777" w:rsidR="005D4961" w:rsidRDefault="00E37B79">
            <w:pPr>
              <w:spacing w:before="80" w:after="80" w:line="280" w:lineRule="auto"/>
              <w:jc w:val="center"/>
            </w:pPr>
            <w:r>
              <w:rPr>
                <w:b/>
                <w:bCs/>
                <w:color w:val="8B4513"/>
              </w:rPr>
              <w:t>Gap</w:t>
            </w:r>
          </w:p>
        </w:tc>
      </w:tr>
      <w:tr w:rsidR="005D4961" w14:paraId="32529CE2" w14:textId="77777777">
        <w:trPr>
          <w:cantSplit/>
        </w:trPr>
        <w:tc>
          <w:tcPr>
            <w:tcW w:w="900" w:type="dxa"/>
            <w:tcMar>
              <w:top w:w="80" w:type="dxa"/>
              <w:left w:w="100" w:type="dxa"/>
              <w:bottom w:w="80" w:type="dxa"/>
              <w:right w:w="100" w:type="dxa"/>
            </w:tcMar>
            <w:vAlign w:val="center"/>
          </w:tcPr>
          <w:p w14:paraId="423A90C8" w14:textId="77777777" w:rsidR="005D4961" w:rsidRDefault="00E37B79">
            <w:pPr>
              <w:spacing w:before="80" w:after="80" w:line="280" w:lineRule="auto"/>
            </w:pPr>
            <w:r>
              <w:rPr>
                <w:b/>
                <w:bCs/>
              </w:rPr>
              <w:t>S224</w:t>
            </w:r>
          </w:p>
        </w:tc>
        <w:tc>
          <w:tcPr>
            <w:tcW w:w="4226" w:type="dxa"/>
            <w:tcMar>
              <w:top w:w="80" w:type="dxa"/>
              <w:left w:w="100" w:type="dxa"/>
              <w:bottom w:w="80" w:type="dxa"/>
              <w:right w:w="100" w:type="dxa"/>
            </w:tcMar>
            <w:vAlign w:val="center"/>
          </w:tcPr>
          <w:p w14:paraId="5BD1227E" w14:textId="77777777" w:rsidR="005D4961" w:rsidRDefault="00E37B79">
            <w:pPr>
              <w:spacing w:before="80" w:after="80" w:line="280" w:lineRule="auto"/>
            </w:pPr>
            <w:r>
              <w:t>Data Quality &amp; Lineage Tool</w:t>
            </w:r>
          </w:p>
        </w:tc>
        <w:tc>
          <w:tcPr>
            <w:tcW w:w="1500" w:type="dxa"/>
            <w:tcMar>
              <w:top w:w="80" w:type="dxa"/>
              <w:left w:w="100" w:type="dxa"/>
              <w:bottom w:w="80" w:type="dxa"/>
              <w:right w:w="100" w:type="dxa"/>
            </w:tcMar>
            <w:vAlign w:val="center"/>
          </w:tcPr>
          <w:p w14:paraId="012533D0" w14:textId="77777777" w:rsidR="005D4961" w:rsidRDefault="00E37B79">
            <w:pPr>
              <w:spacing w:before="80" w:after="80" w:line="280" w:lineRule="auto"/>
            </w:pPr>
            <w:r>
              <w:rPr>
                <w:b/>
                <w:bCs/>
              </w:rPr>
              <w:t>DTI</w:t>
            </w:r>
          </w:p>
        </w:tc>
        <w:tc>
          <w:tcPr>
            <w:tcW w:w="1200" w:type="dxa"/>
            <w:tcMar>
              <w:top w:w="80" w:type="dxa"/>
              <w:left w:w="100" w:type="dxa"/>
              <w:bottom w:w="80" w:type="dxa"/>
              <w:right w:w="100" w:type="dxa"/>
            </w:tcMar>
            <w:vAlign w:val="center"/>
          </w:tcPr>
          <w:p w14:paraId="0B416598" w14:textId="77777777" w:rsidR="005D4961" w:rsidRDefault="00E37B79">
            <w:pPr>
              <w:spacing w:before="80" w:after="80" w:line="280" w:lineRule="auto"/>
              <w:jc w:val="center"/>
            </w:pPr>
            <w:r>
              <w:t>C11</w:t>
            </w:r>
          </w:p>
        </w:tc>
        <w:tc>
          <w:tcPr>
            <w:tcW w:w="1200" w:type="dxa"/>
            <w:tcMar>
              <w:top w:w="80" w:type="dxa"/>
              <w:left w:w="100" w:type="dxa"/>
              <w:bottom w:w="80" w:type="dxa"/>
              <w:right w:w="100" w:type="dxa"/>
            </w:tcMar>
            <w:vAlign w:val="center"/>
          </w:tcPr>
          <w:p w14:paraId="66E32014" w14:textId="77777777" w:rsidR="005D4961" w:rsidRDefault="00E37B79">
            <w:pPr>
              <w:spacing w:before="80" w:after="80" w:line="280" w:lineRule="auto"/>
              <w:jc w:val="center"/>
            </w:pPr>
            <w:r>
              <w:rPr>
                <w:b/>
                <w:bCs/>
                <w:color w:val="8B4513"/>
              </w:rPr>
              <w:t>Gap</w:t>
            </w:r>
          </w:p>
        </w:tc>
      </w:tr>
      <w:tr w:rsidR="005D4961" w14:paraId="3EB836F6" w14:textId="77777777">
        <w:trPr>
          <w:cantSplit/>
        </w:trPr>
        <w:tc>
          <w:tcPr>
            <w:tcW w:w="900" w:type="dxa"/>
            <w:shd w:val="clear" w:color="auto" w:fill="F5F7FB"/>
            <w:tcMar>
              <w:top w:w="80" w:type="dxa"/>
              <w:left w:w="100" w:type="dxa"/>
              <w:bottom w:w="80" w:type="dxa"/>
              <w:right w:w="100" w:type="dxa"/>
            </w:tcMar>
            <w:vAlign w:val="center"/>
          </w:tcPr>
          <w:p w14:paraId="265964C4" w14:textId="77777777" w:rsidR="005D4961" w:rsidRDefault="00E37B79">
            <w:pPr>
              <w:spacing w:before="80" w:after="80" w:line="280" w:lineRule="auto"/>
            </w:pPr>
            <w:r>
              <w:rPr>
                <w:b/>
                <w:bCs/>
              </w:rPr>
              <w:t>S226</w:t>
            </w:r>
          </w:p>
        </w:tc>
        <w:tc>
          <w:tcPr>
            <w:tcW w:w="4226" w:type="dxa"/>
            <w:shd w:val="clear" w:color="auto" w:fill="F5F7FB"/>
            <w:tcMar>
              <w:top w:w="80" w:type="dxa"/>
              <w:left w:w="100" w:type="dxa"/>
              <w:bottom w:w="80" w:type="dxa"/>
              <w:right w:w="100" w:type="dxa"/>
            </w:tcMar>
            <w:vAlign w:val="center"/>
          </w:tcPr>
          <w:p w14:paraId="4E7B84CD" w14:textId="77777777" w:rsidR="005D4961" w:rsidRDefault="00E37B79">
            <w:pPr>
              <w:spacing w:before="80" w:after="80" w:line="280" w:lineRule="auto"/>
            </w:pPr>
            <w:r>
              <w:t>Self-Service BI Tooling</w:t>
            </w:r>
          </w:p>
        </w:tc>
        <w:tc>
          <w:tcPr>
            <w:tcW w:w="1500" w:type="dxa"/>
            <w:shd w:val="clear" w:color="auto" w:fill="F5F7FB"/>
            <w:tcMar>
              <w:top w:w="80" w:type="dxa"/>
              <w:left w:w="100" w:type="dxa"/>
              <w:bottom w:w="80" w:type="dxa"/>
              <w:right w:w="100" w:type="dxa"/>
            </w:tcMar>
            <w:vAlign w:val="center"/>
          </w:tcPr>
          <w:p w14:paraId="73A27EE4" w14:textId="77777777" w:rsidR="005D4961" w:rsidRDefault="00E37B79">
            <w:pPr>
              <w:spacing w:before="80" w:after="80" w:line="280" w:lineRule="auto"/>
            </w:pPr>
            <w:r>
              <w:rPr>
                <w:b/>
                <w:bCs/>
              </w:rPr>
              <w:t>DTI</w:t>
            </w:r>
          </w:p>
        </w:tc>
        <w:tc>
          <w:tcPr>
            <w:tcW w:w="1200" w:type="dxa"/>
            <w:shd w:val="clear" w:color="auto" w:fill="F5F7FB"/>
            <w:tcMar>
              <w:top w:w="80" w:type="dxa"/>
              <w:left w:w="100" w:type="dxa"/>
              <w:bottom w:w="80" w:type="dxa"/>
              <w:right w:w="100" w:type="dxa"/>
            </w:tcMar>
            <w:vAlign w:val="center"/>
          </w:tcPr>
          <w:p w14:paraId="3BEAE98A" w14:textId="77777777" w:rsidR="005D4961" w:rsidRDefault="00E37B79">
            <w:pPr>
              <w:spacing w:before="80" w:after="80" w:line="280" w:lineRule="auto"/>
              <w:jc w:val="center"/>
            </w:pPr>
            <w:r>
              <w:t>C12</w:t>
            </w:r>
          </w:p>
        </w:tc>
        <w:tc>
          <w:tcPr>
            <w:tcW w:w="1200" w:type="dxa"/>
            <w:shd w:val="clear" w:color="auto" w:fill="F5F7FB"/>
            <w:tcMar>
              <w:top w:w="80" w:type="dxa"/>
              <w:left w:w="100" w:type="dxa"/>
              <w:bottom w:w="80" w:type="dxa"/>
              <w:right w:w="100" w:type="dxa"/>
            </w:tcMar>
            <w:vAlign w:val="center"/>
          </w:tcPr>
          <w:p w14:paraId="3E0E1E96" w14:textId="77777777" w:rsidR="005D4961" w:rsidRDefault="00E37B79">
            <w:pPr>
              <w:spacing w:before="80" w:after="80" w:line="280" w:lineRule="auto"/>
              <w:jc w:val="center"/>
            </w:pPr>
            <w:r>
              <w:rPr>
                <w:b/>
                <w:bCs/>
                <w:color w:val="8B4513"/>
              </w:rPr>
              <w:t>Gap</w:t>
            </w:r>
          </w:p>
        </w:tc>
      </w:tr>
      <w:tr w:rsidR="005D4961" w14:paraId="62B90398" w14:textId="77777777">
        <w:trPr>
          <w:cantSplit/>
        </w:trPr>
        <w:tc>
          <w:tcPr>
            <w:tcW w:w="900" w:type="dxa"/>
            <w:tcMar>
              <w:top w:w="80" w:type="dxa"/>
              <w:left w:w="100" w:type="dxa"/>
              <w:bottom w:w="80" w:type="dxa"/>
              <w:right w:w="100" w:type="dxa"/>
            </w:tcMar>
            <w:vAlign w:val="center"/>
          </w:tcPr>
          <w:p w14:paraId="3C21465F" w14:textId="77777777" w:rsidR="005D4961" w:rsidRDefault="00E37B79">
            <w:pPr>
              <w:spacing w:before="80" w:after="80" w:line="280" w:lineRule="auto"/>
            </w:pPr>
            <w:r>
              <w:rPr>
                <w:b/>
                <w:bCs/>
              </w:rPr>
              <w:t>S227</w:t>
            </w:r>
          </w:p>
        </w:tc>
        <w:tc>
          <w:tcPr>
            <w:tcW w:w="4226" w:type="dxa"/>
            <w:tcMar>
              <w:top w:w="80" w:type="dxa"/>
              <w:left w:w="100" w:type="dxa"/>
              <w:bottom w:w="80" w:type="dxa"/>
              <w:right w:w="100" w:type="dxa"/>
            </w:tcMar>
            <w:vAlign w:val="center"/>
          </w:tcPr>
          <w:p w14:paraId="63957D88" w14:textId="77777777" w:rsidR="005D4961" w:rsidRDefault="00E37B79">
            <w:pPr>
              <w:spacing w:before="80" w:after="80" w:line="280" w:lineRule="auto"/>
            </w:pPr>
            <w:r>
              <w:t>Predictive / Prescriptive Models — at-risk Students, Bar-pass propensity</w:t>
            </w:r>
          </w:p>
        </w:tc>
        <w:tc>
          <w:tcPr>
            <w:tcW w:w="1500" w:type="dxa"/>
            <w:tcMar>
              <w:top w:w="80" w:type="dxa"/>
              <w:left w:w="100" w:type="dxa"/>
              <w:bottom w:w="80" w:type="dxa"/>
              <w:right w:w="100" w:type="dxa"/>
            </w:tcMar>
            <w:vAlign w:val="center"/>
          </w:tcPr>
          <w:p w14:paraId="78FDAE22" w14:textId="77777777" w:rsidR="005D4961" w:rsidRDefault="00E37B79">
            <w:pPr>
              <w:spacing w:before="80" w:after="80" w:line="280" w:lineRule="auto"/>
            </w:pPr>
            <w:r>
              <w:rPr>
                <w:b/>
                <w:bCs/>
              </w:rPr>
              <w:t>DTI+CDT</w:t>
            </w:r>
          </w:p>
        </w:tc>
        <w:tc>
          <w:tcPr>
            <w:tcW w:w="1200" w:type="dxa"/>
            <w:tcMar>
              <w:top w:w="80" w:type="dxa"/>
              <w:left w:w="100" w:type="dxa"/>
              <w:bottom w:w="80" w:type="dxa"/>
              <w:right w:w="100" w:type="dxa"/>
            </w:tcMar>
            <w:vAlign w:val="center"/>
          </w:tcPr>
          <w:p w14:paraId="370E457D" w14:textId="77777777" w:rsidR="005D4961" w:rsidRDefault="00E37B79">
            <w:pPr>
              <w:spacing w:before="80" w:after="80" w:line="280" w:lineRule="auto"/>
              <w:jc w:val="center"/>
            </w:pPr>
            <w:r>
              <w:t>C12</w:t>
            </w:r>
          </w:p>
        </w:tc>
        <w:tc>
          <w:tcPr>
            <w:tcW w:w="1200" w:type="dxa"/>
            <w:tcMar>
              <w:top w:w="80" w:type="dxa"/>
              <w:left w:w="100" w:type="dxa"/>
              <w:bottom w:w="80" w:type="dxa"/>
              <w:right w:w="100" w:type="dxa"/>
            </w:tcMar>
            <w:vAlign w:val="center"/>
          </w:tcPr>
          <w:p w14:paraId="398C9EE8" w14:textId="77777777" w:rsidR="005D4961" w:rsidRDefault="00E37B79">
            <w:pPr>
              <w:spacing w:before="80" w:after="80" w:line="280" w:lineRule="auto"/>
              <w:jc w:val="center"/>
            </w:pPr>
            <w:r>
              <w:rPr>
                <w:b/>
                <w:bCs/>
                <w:color w:val="8B4513"/>
              </w:rPr>
              <w:t>Gap</w:t>
            </w:r>
          </w:p>
        </w:tc>
      </w:tr>
      <w:tr w:rsidR="005D4961" w14:paraId="1DC75E45" w14:textId="77777777">
        <w:trPr>
          <w:cantSplit/>
        </w:trPr>
        <w:tc>
          <w:tcPr>
            <w:tcW w:w="900" w:type="dxa"/>
            <w:shd w:val="clear" w:color="auto" w:fill="F5F7FB"/>
            <w:tcMar>
              <w:top w:w="80" w:type="dxa"/>
              <w:left w:w="100" w:type="dxa"/>
              <w:bottom w:w="80" w:type="dxa"/>
              <w:right w:w="100" w:type="dxa"/>
            </w:tcMar>
            <w:vAlign w:val="center"/>
          </w:tcPr>
          <w:p w14:paraId="6ECBCBD6" w14:textId="77777777" w:rsidR="005D4961" w:rsidRDefault="00E37B79">
            <w:pPr>
              <w:spacing w:before="80" w:after="80" w:line="280" w:lineRule="auto"/>
            </w:pPr>
            <w:r>
              <w:rPr>
                <w:b/>
                <w:bCs/>
              </w:rPr>
              <w:t>S228</w:t>
            </w:r>
          </w:p>
        </w:tc>
        <w:tc>
          <w:tcPr>
            <w:tcW w:w="4226" w:type="dxa"/>
            <w:shd w:val="clear" w:color="auto" w:fill="F5F7FB"/>
            <w:tcMar>
              <w:top w:w="80" w:type="dxa"/>
              <w:left w:w="100" w:type="dxa"/>
              <w:bottom w:w="80" w:type="dxa"/>
              <w:right w:w="100" w:type="dxa"/>
            </w:tcMar>
            <w:vAlign w:val="center"/>
          </w:tcPr>
          <w:p w14:paraId="1B57C6FB" w14:textId="77777777" w:rsidR="005D4961" w:rsidRDefault="00E37B79">
            <w:pPr>
              <w:spacing w:before="80" w:after="80" w:line="280" w:lineRule="auto"/>
            </w:pPr>
            <w:r>
              <w:t>Responsible-AI Governance Workspace</w:t>
            </w:r>
          </w:p>
        </w:tc>
        <w:tc>
          <w:tcPr>
            <w:tcW w:w="1500" w:type="dxa"/>
            <w:shd w:val="clear" w:color="auto" w:fill="F5F7FB"/>
            <w:tcMar>
              <w:top w:w="80" w:type="dxa"/>
              <w:left w:w="100" w:type="dxa"/>
              <w:bottom w:w="80" w:type="dxa"/>
              <w:right w:w="100" w:type="dxa"/>
            </w:tcMar>
            <w:vAlign w:val="center"/>
          </w:tcPr>
          <w:p w14:paraId="117956CA" w14:textId="77777777" w:rsidR="005D4961" w:rsidRDefault="00E37B79">
            <w:pPr>
              <w:spacing w:before="80" w:after="80" w:line="280" w:lineRule="auto"/>
            </w:pPr>
            <w:r>
              <w:rPr>
                <w:b/>
                <w:bCs/>
              </w:rPr>
              <w:t>DTI+C&amp;A</w:t>
            </w:r>
          </w:p>
        </w:tc>
        <w:tc>
          <w:tcPr>
            <w:tcW w:w="1200" w:type="dxa"/>
            <w:shd w:val="clear" w:color="auto" w:fill="F5F7FB"/>
            <w:tcMar>
              <w:top w:w="80" w:type="dxa"/>
              <w:left w:w="100" w:type="dxa"/>
              <w:bottom w:w="80" w:type="dxa"/>
              <w:right w:w="100" w:type="dxa"/>
            </w:tcMar>
            <w:vAlign w:val="center"/>
          </w:tcPr>
          <w:p w14:paraId="7703416C" w14:textId="77777777" w:rsidR="005D4961" w:rsidRDefault="00E37B79">
            <w:pPr>
              <w:spacing w:before="80" w:after="80" w:line="280" w:lineRule="auto"/>
              <w:jc w:val="center"/>
            </w:pPr>
            <w:r>
              <w:t>C12</w:t>
            </w:r>
          </w:p>
        </w:tc>
        <w:tc>
          <w:tcPr>
            <w:tcW w:w="1200" w:type="dxa"/>
            <w:shd w:val="clear" w:color="auto" w:fill="F5F7FB"/>
            <w:tcMar>
              <w:top w:w="80" w:type="dxa"/>
              <w:left w:w="100" w:type="dxa"/>
              <w:bottom w:w="80" w:type="dxa"/>
              <w:right w:w="100" w:type="dxa"/>
            </w:tcMar>
            <w:vAlign w:val="center"/>
          </w:tcPr>
          <w:p w14:paraId="52F1B55C" w14:textId="77777777" w:rsidR="005D4961" w:rsidRDefault="00E37B79">
            <w:pPr>
              <w:spacing w:before="80" w:after="80" w:line="280" w:lineRule="auto"/>
              <w:jc w:val="center"/>
            </w:pPr>
            <w:r>
              <w:rPr>
                <w:b/>
                <w:bCs/>
                <w:color w:val="8B4513"/>
              </w:rPr>
              <w:t>Gap</w:t>
            </w:r>
          </w:p>
        </w:tc>
      </w:tr>
    </w:tbl>
    <w:p w14:paraId="04783A5D" w14:textId="77777777" w:rsidR="005D4961" w:rsidRDefault="00E37B79">
      <w:pPr>
        <w:keepNext/>
        <w:spacing w:before="280" w:after="120" w:line="300" w:lineRule="auto"/>
      </w:pPr>
      <w:r>
        <w:rPr>
          <w:b/>
          <w:bCs/>
          <w:color w:val="1F3864"/>
          <w:sz w:val="26"/>
          <w:szCs w:val="26"/>
        </w:rPr>
        <w:lastRenderedPageBreak/>
        <w:t>30A.8.3  Phase 3 — 2027 and beyond  (37 systems)</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299"/>
        <w:gridCol w:w="4014"/>
        <w:gridCol w:w="1410"/>
        <w:gridCol w:w="1153"/>
        <w:gridCol w:w="1150"/>
      </w:tblGrid>
      <w:tr w:rsidR="005D4961" w14:paraId="291C73F2" w14:textId="77777777">
        <w:trPr>
          <w:cantSplit/>
          <w:tblHeader/>
        </w:trPr>
        <w:tc>
          <w:tcPr>
            <w:tcW w:w="900" w:type="dxa"/>
            <w:shd w:val="clear" w:color="auto" w:fill="0F2A5C"/>
            <w:tcMar>
              <w:top w:w="80" w:type="dxa"/>
              <w:left w:w="100" w:type="dxa"/>
              <w:bottom w:w="80" w:type="dxa"/>
              <w:right w:w="100" w:type="dxa"/>
            </w:tcMar>
            <w:vAlign w:val="center"/>
          </w:tcPr>
          <w:p w14:paraId="1363A53B" w14:textId="77777777" w:rsidR="005D4961" w:rsidRDefault="00E37B79">
            <w:pPr>
              <w:spacing w:before="80" w:after="80" w:line="280" w:lineRule="auto"/>
            </w:pPr>
            <w:r>
              <w:rPr>
                <w:b/>
                <w:bCs/>
                <w:color w:val="FFFFFF"/>
              </w:rPr>
              <w:t>ID</w:t>
            </w:r>
          </w:p>
        </w:tc>
        <w:tc>
          <w:tcPr>
            <w:tcW w:w="4226" w:type="dxa"/>
            <w:shd w:val="clear" w:color="auto" w:fill="0F2A5C"/>
            <w:tcMar>
              <w:top w:w="80" w:type="dxa"/>
              <w:left w:w="100" w:type="dxa"/>
              <w:bottom w:w="80" w:type="dxa"/>
              <w:right w:w="100" w:type="dxa"/>
            </w:tcMar>
            <w:vAlign w:val="center"/>
          </w:tcPr>
          <w:p w14:paraId="70C678AF" w14:textId="77777777" w:rsidR="005D4961" w:rsidRDefault="00E37B79">
            <w:pPr>
              <w:spacing w:before="80" w:after="80" w:line="280" w:lineRule="auto"/>
            </w:pPr>
            <w:r>
              <w:rPr>
                <w:b/>
                <w:bCs/>
                <w:color w:val="FFFFFF"/>
              </w:rPr>
              <w:t>System</w:t>
            </w:r>
          </w:p>
        </w:tc>
        <w:tc>
          <w:tcPr>
            <w:tcW w:w="1500" w:type="dxa"/>
            <w:shd w:val="clear" w:color="auto" w:fill="0F2A5C"/>
            <w:tcMar>
              <w:top w:w="80" w:type="dxa"/>
              <w:left w:w="100" w:type="dxa"/>
              <w:bottom w:w="80" w:type="dxa"/>
              <w:right w:w="100" w:type="dxa"/>
            </w:tcMar>
            <w:vAlign w:val="center"/>
          </w:tcPr>
          <w:p w14:paraId="0910D0E2" w14:textId="77777777" w:rsidR="005D4961" w:rsidRDefault="00E37B79">
            <w:pPr>
              <w:spacing w:before="80" w:after="80" w:line="280" w:lineRule="auto"/>
            </w:pPr>
            <w:r>
              <w:rPr>
                <w:b/>
                <w:bCs/>
                <w:color w:val="FFFFFF"/>
              </w:rPr>
              <w:t>Owner</w:t>
            </w:r>
          </w:p>
        </w:tc>
        <w:tc>
          <w:tcPr>
            <w:tcW w:w="1200" w:type="dxa"/>
            <w:shd w:val="clear" w:color="auto" w:fill="0F2A5C"/>
            <w:tcMar>
              <w:top w:w="80" w:type="dxa"/>
              <w:left w:w="100" w:type="dxa"/>
              <w:bottom w:w="80" w:type="dxa"/>
              <w:right w:w="100" w:type="dxa"/>
            </w:tcMar>
            <w:vAlign w:val="center"/>
          </w:tcPr>
          <w:p w14:paraId="652A1297" w14:textId="77777777" w:rsidR="005D4961" w:rsidRDefault="00E37B79">
            <w:pPr>
              <w:spacing w:before="80" w:after="80" w:line="280" w:lineRule="auto"/>
              <w:jc w:val="center"/>
            </w:pPr>
            <w:r>
              <w:rPr>
                <w:b/>
                <w:bCs/>
                <w:color w:val="FFFFFF"/>
              </w:rPr>
              <w:t>Cluster</w:t>
            </w:r>
          </w:p>
        </w:tc>
        <w:tc>
          <w:tcPr>
            <w:tcW w:w="1200" w:type="dxa"/>
            <w:shd w:val="clear" w:color="auto" w:fill="0F2A5C"/>
            <w:tcMar>
              <w:top w:w="80" w:type="dxa"/>
              <w:left w:w="100" w:type="dxa"/>
              <w:bottom w:w="80" w:type="dxa"/>
              <w:right w:w="100" w:type="dxa"/>
            </w:tcMar>
            <w:vAlign w:val="center"/>
          </w:tcPr>
          <w:p w14:paraId="1A18164E" w14:textId="77777777" w:rsidR="005D4961" w:rsidRDefault="00E37B79">
            <w:pPr>
              <w:spacing w:before="80" w:after="80" w:line="280" w:lineRule="auto"/>
              <w:jc w:val="center"/>
            </w:pPr>
            <w:r>
              <w:rPr>
                <w:b/>
                <w:bCs/>
                <w:color w:val="FFFFFF"/>
              </w:rPr>
              <w:t>Source</w:t>
            </w:r>
          </w:p>
        </w:tc>
      </w:tr>
      <w:tr w:rsidR="005D4961" w14:paraId="29BF3AF1" w14:textId="77777777">
        <w:trPr>
          <w:cantSplit/>
        </w:trPr>
        <w:tc>
          <w:tcPr>
            <w:tcW w:w="900" w:type="dxa"/>
            <w:tcMar>
              <w:top w:w="80" w:type="dxa"/>
              <w:left w:w="100" w:type="dxa"/>
              <w:bottom w:w="80" w:type="dxa"/>
              <w:right w:w="100" w:type="dxa"/>
            </w:tcMar>
            <w:vAlign w:val="center"/>
          </w:tcPr>
          <w:p w14:paraId="4398DAF0" w14:textId="77777777" w:rsidR="005D4961" w:rsidRDefault="00E37B79">
            <w:pPr>
              <w:spacing w:before="80" w:after="80" w:line="280" w:lineRule="auto"/>
            </w:pPr>
            <w:r>
              <w:rPr>
                <w:b/>
                <w:bCs/>
              </w:rPr>
              <w:t>S009</w:t>
            </w:r>
          </w:p>
        </w:tc>
        <w:tc>
          <w:tcPr>
            <w:tcW w:w="4226" w:type="dxa"/>
            <w:tcMar>
              <w:top w:w="80" w:type="dxa"/>
              <w:left w:w="100" w:type="dxa"/>
              <w:bottom w:w="80" w:type="dxa"/>
              <w:right w:w="100" w:type="dxa"/>
            </w:tcMar>
            <w:vAlign w:val="center"/>
          </w:tcPr>
          <w:p w14:paraId="5A1402BA" w14:textId="77777777" w:rsidR="005D4961" w:rsidRDefault="00E37B79">
            <w:pPr>
              <w:spacing w:before="80" w:after="80" w:line="280" w:lineRule="auto"/>
            </w:pPr>
            <w:r>
              <w:t>Roll of Lawyers Integration</w:t>
            </w:r>
          </w:p>
        </w:tc>
        <w:tc>
          <w:tcPr>
            <w:tcW w:w="1500" w:type="dxa"/>
            <w:tcMar>
              <w:top w:w="80" w:type="dxa"/>
              <w:left w:w="100" w:type="dxa"/>
              <w:bottom w:w="80" w:type="dxa"/>
              <w:right w:w="100" w:type="dxa"/>
            </w:tcMar>
            <w:vAlign w:val="center"/>
          </w:tcPr>
          <w:p w14:paraId="4CB975BB" w14:textId="77777777" w:rsidR="005D4961" w:rsidRDefault="00E37B79">
            <w:pPr>
              <w:spacing w:before="80" w:after="80" w:line="280" w:lineRule="auto"/>
            </w:pPr>
            <w:r>
              <w:rPr>
                <w:b/>
                <w:bCs/>
              </w:rPr>
              <w:t>REG</w:t>
            </w:r>
          </w:p>
        </w:tc>
        <w:tc>
          <w:tcPr>
            <w:tcW w:w="1200" w:type="dxa"/>
            <w:tcMar>
              <w:top w:w="80" w:type="dxa"/>
              <w:left w:w="100" w:type="dxa"/>
              <w:bottom w:w="80" w:type="dxa"/>
              <w:right w:w="100" w:type="dxa"/>
            </w:tcMar>
            <w:vAlign w:val="center"/>
          </w:tcPr>
          <w:p w14:paraId="01E670D0" w14:textId="77777777" w:rsidR="005D4961" w:rsidRDefault="00E37B79">
            <w:pPr>
              <w:spacing w:before="80" w:after="80" w:line="280" w:lineRule="auto"/>
              <w:jc w:val="center"/>
            </w:pPr>
            <w:r>
              <w:t>C1</w:t>
            </w:r>
          </w:p>
        </w:tc>
        <w:tc>
          <w:tcPr>
            <w:tcW w:w="1200" w:type="dxa"/>
            <w:tcMar>
              <w:top w:w="80" w:type="dxa"/>
              <w:left w:w="100" w:type="dxa"/>
              <w:bottom w:w="80" w:type="dxa"/>
              <w:right w:w="100" w:type="dxa"/>
            </w:tcMar>
            <w:vAlign w:val="center"/>
          </w:tcPr>
          <w:p w14:paraId="008281EE" w14:textId="77777777" w:rsidR="005D4961" w:rsidRDefault="00E37B79">
            <w:pPr>
              <w:spacing w:before="80" w:after="80" w:line="280" w:lineRule="auto"/>
              <w:jc w:val="center"/>
            </w:pPr>
            <w:r>
              <w:rPr>
                <w:b/>
                <w:bCs/>
                <w:color w:val="1F3864"/>
              </w:rPr>
              <w:t>DTI</w:t>
            </w:r>
          </w:p>
        </w:tc>
      </w:tr>
      <w:tr w:rsidR="005D4961" w14:paraId="74CFC1F0" w14:textId="77777777">
        <w:trPr>
          <w:cantSplit/>
        </w:trPr>
        <w:tc>
          <w:tcPr>
            <w:tcW w:w="900" w:type="dxa"/>
            <w:shd w:val="clear" w:color="auto" w:fill="F5F7FB"/>
            <w:tcMar>
              <w:top w:w="80" w:type="dxa"/>
              <w:left w:w="100" w:type="dxa"/>
              <w:bottom w:w="80" w:type="dxa"/>
              <w:right w:w="100" w:type="dxa"/>
            </w:tcMar>
            <w:vAlign w:val="center"/>
          </w:tcPr>
          <w:p w14:paraId="2844F1DC" w14:textId="77777777" w:rsidR="005D4961" w:rsidRDefault="00E37B79">
            <w:pPr>
              <w:spacing w:before="80" w:after="80" w:line="280" w:lineRule="auto"/>
            </w:pPr>
            <w:r>
              <w:rPr>
                <w:b/>
                <w:bCs/>
              </w:rPr>
              <w:t>S043</w:t>
            </w:r>
          </w:p>
        </w:tc>
        <w:tc>
          <w:tcPr>
            <w:tcW w:w="4226" w:type="dxa"/>
            <w:shd w:val="clear" w:color="auto" w:fill="F5F7FB"/>
            <w:tcMar>
              <w:top w:w="80" w:type="dxa"/>
              <w:left w:w="100" w:type="dxa"/>
              <w:bottom w:w="80" w:type="dxa"/>
              <w:right w:w="100" w:type="dxa"/>
            </w:tcMar>
            <w:vAlign w:val="center"/>
          </w:tcPr>
          <w:p w14:paraId="77FF4223" w14:textId="77777777" w:rsidR="005D4961" w:rsidRDefault="00E37B79">
            <w:pPr>
              <w:spacing w:before="80" w:after="80" w:line="280" w:lineRule="auto"/>
            </w:pPr>
            <w:r>
              <w:t>Co-curricular &amp; Society Management</w:t>
            </w:r>
          </w:p>
        </w:tc>
        <w:tc>
          <w:tcPr>
            <w:tcW w:w="1500" w:type="dxa"/>
            <w:shd w:val="clear" w:color="auto" w:fill="F5F7FB"/>
            <w:tcMar>
              <w:top w:w="80" w:type="dxa"/>
              <w:left w:w="100" w:type="dxa"/>
              <w:bottom w:w="80" w:type="dxa"/>
              <w:right w:w="100" w:type="dxa"/>
            </w:tcMar>
            <w:vAlign w:val="center"/>
          </w:tcPr>
          <w:p w14:paraId="169921EB" w14:textId="77777777" w:rsidR="005D4961" w:rsidRDefault="00E37B79">
            <w:pPr>
              <w:spacing w:before="80" w:after="80" w:line="280" w:lineRule="auto"/>
            </w:pPr>
            <w:r>
              <w:rPr>
                <w:b/>
                <w:bCs/>
              </w:rPr>
              <w:t>GSL</w:t>
            </w:r>
          </w:p>
        </w:tc>
        <w:tc>
          <w:tcPr>
            <w:tcW w:w="1200" w:type="dxa"/>
            <w:shd w:val="clear" w:color="auto" w:fill="F5F7FB"/>
            <w:tcMar>
              <w:top w:w="80" w:type="dxa"/>
              <w:left w:w="100" w:type="dxa"/>
              <w:bottom w:w="80" w:type="dxa"/>
              <w:right w:w="100" w:type="dxa"/>
            </w:tcMar>
            <w:vAlign w:val="center"/>
          </w:tcPr>
          <w:p w14:paraId="0BB6E8C0" w14:textId="77777777" w:rsidR="005D4961" w:rsidRDefault="00E37B79">
            <w:pPr>
              <w:spacing w:before="80" w:after="80" w:line="280" w:lineRule="auto"/>
              <w:jc w:val="center"/>
            </w:pPr>
            <w:r>
              <w:t>C2</w:t>
            </w:r>
          </w:p>
        </w:tc>
        <w:tc>
          <w:tcPr>
            <w:tcW w:w="1200" w:type="dxa"/>
            <w:shd w:val="clear" w:color="auto" w:fill="F5F7FB"/>
            <w:tcMar>
              <w:top w:w="80" w:type="dxa"/>
              <w:left w:w="100" w:type="dxa"/>
              <w:bottom w:w="80" w:type="dxa"/>
              <w:right w:w="100" w:type="dxa"/>
            </w:tcMar>
            <w:vAlign w:val="center"/>
          </w:tcPr>
          <w:p w14:paraId="030BBFF5" w14:textId="77777777" w:rsidR="005D4961" w:rsidRDefault="00E37B79">
            <w:pPr>
              <w:spacing w:before="80" w:after="80" w:line="280" w:lineRule="auto"/>
              <w:jc w:val="center"/>
            </w:pPr>
            <w:r>
              <w:rPr>
                <w:b/>
                <w:bCs/>
                <w:color w:val="8B4513"/>
              </w:rPr>
              <w:t>Gap</w:t>
            </w:r>
          </w:p>
        </w:tc>
      </w:tr>
      <w:tr w:rsidR="005D4961" w14:paraId="11BEE063" w14:textId="77777777">
        <w:trPr>
          <w:cantSplit/>
        </w:trPr>
        <w:tc>
          <w:tcPr>
            <w:tcW w:w="900" w:type="dxa"/>
            <w:tcMar>
              <w:top w:w="80" w:type="dxa"/>
              <w:left w:w="100" w:type="dxa"/>
              <w:bottom w:w="80" w:type="dxa"/>
              <w:right w:w="100" w:type="dxa"/>
            </w:tcMar>
            <w:vAlign w:val="center"/>
          </w:tcPr>
          <w:p w14:paraId="61500D46" w14:textId="77777777" w:rsidR="005D4961" w:rsidRDefault="00E37B79">
            <w:pPr>
              <w:spacing w:before="80" w:after="80" w:line="280" w:lineRule="auto"/>
            </w:pPr>
            <w:r>
              <w:rPr>
                <w:b/>
                <w:bCs/>
              </w:rPr>
              <w:t>S044</w:t>
            </w:r>
          </w:p>
        </w:tc>
        <w:tc>
          <w:tcPr>
            <w:tcW w:w="4226" w:type="dxa"/>
            <w:tcMar>
              <w:top w:w="80" w:type="dxa"/>
              <w:left w:w="100" w:type="dxa"/>
              <w:bottom w:w="80" w:type="dxa"/>
              <w:right w:w="100" w:type="dxa"/>
            </w:tcMar>
            <w:vAlign w:val="center"/>
          </w:tcPr>
          <w:p w14:paraId="571A1537" w14:textId="77777777" w:rsidR="005D4961" w:rsidRDefault="00E37B79">
            <w:pPr>
              <w:spacing w:before="80" w:after="80" w:line="280" w:lineRule="auto"/>
            </w:pPr>
            <w:r>
              <w:t>ID Card, Gown &amp; Physical-Asset Issuance Tracking</w:t>
            </w:r>
          </w:p>
        </w:tc>
        <w:tc>
          <w:tcPr>
            <w:tcW w:w="1500" w:type="dxa"/>
            <w:tcMar>
              <w:top w:w="80" w:type="dxa"/>
              <w:left w:w="100" w:type="dxa"/>
              <w:bottom w:w="80" w:type="dxa"/>
              <w:right w:w="100" w:type="dxa"/>
            </w:tcMar>
            <w:vAlign w:val="center"/>
          </w:tcPr>
          <w:p w14:paraId="1EACB035" w14:textId="77777777" w:rsidR="005D4961" w:rsidRDefault="00E37B79">
            <w:pPr>
              <w:spacing w:before="80" w:after="80" w:line="280" w:lineRule="auto"/>
            </w:pPr>
            <w:r>
              <w:rPr>
                <w:b/>
                <w:bCs/>
              </w:rPr>
              <w:t>GSL</w:t>
            </w:r>
          </w:p>
        </w:tc>
        <w:tc>
          <w:tcPr>
            <w:tcW w:w="1200" w:type="dxa"/>
            <w:tcMar>
              <w:top w:w="80" w:type="dxa"/>
              <w:left w:w="100" w:type="dxa"/>
              <w:bottom w:w="80" w:type="dxa"/>
              <w:right w:w="100" w:type="dxa"/>
            </w:tcMar>
            <w:vAlign w:val="center"/>
          </w:tcPr>
          <w:p w14:paraId="61F090D5" w14:textId="77777777" w:rsidR="005D4961" w:rsidRDefault="00E37B79">
            <w:pPr>
              <w:spacing w:before="80" w:after="80" w:line="280" w:lineRule="auto"/>
              <w:jc w:val="center"/>
            </w:pPr>
            <w:r>
              <w:t>C2</w:t>
            </w:r>
          </w:p>
        </w:tc>
        <w:tc>
          <w:tcPr>
            <w:tcW w:w="1200" w:type="dxa"/>
            <w:tcMar>
              <w:top w:w="80" w:type="dxa"/>
              <w:left w:w="100" w:type="dxa"/>
              <w:bottom w:w="80" w:type="dxa"/>
              <w:right w:w="100" w:type="dxa"/>
            </w:tcMar>
            <w:vAlign w:val="center"/>
          </w:tcPr>
          <w:p w14:paraId="64F12254" w14:textId="77777777" w:rsidR="005D4961" w:rsidRDefault="00E37B79">
            <w:pPr>
              <w:spacing w:before="80" w:after="80" w:line="280" w:lineRule="auto"/>
              <w:jc w:val="center"/>
            </w:pPr>
            <w:r>
              <w:rPr>
                <w:b/>
                <w:bCs/>
                <w:color w:val="8B4513"/>
              </w:rPr>
              <w:t>Gap</w:t>
            </w:r>
          </w:p>
        </w:tc>
      </w:tr>
      <w:tr w:rsidR="005D4961" w14:paraId="6AFA688A" w14:textId="77777777">
        <w:trPr>
          <w:cantSplit/>
        </w:trPr>
        <w:tc>
          <w:tcPr>
            <w:tcW w:w="900" w:type="dxa"/>
            <w:shd w:val="clear" w:color="auto" w:fill="F5F7FB"/>
            <w:tcMar>
              <w:top w:w="80" w:type="dxa"/>
              <w:left w:w="100" w:type="dxa"/>
              <w:bottom w:w="80" w:type="dxa"/>
              <w:right w:w="100" w:type="dxa"/>
            </w:tcMar>
            <w:vAlign w:val="center"/>
          </w:tcPr>
          <w:p w14:paraId="62B2F0B5" w14:textId="77777777" w:rsidR="005D4961" w:rsidRDefault="00E37B79">
            <w:pPr>
              <w:spacing w:before="80" w:after="80" w:line="280" w:lineRule="auto"/>
            </w:pPr>
            <w:r>
              <w:rPr>
                <w:b/>
                <w:bCs/>
              </w:rPr>
              <w:t>S047</w:t>
            </w:r>
          </w:p>
        </w:tc>
        <w:tc>
          <w:tcPr>
            <w:tcW w:w="4226" w:type="dxa"/>
            <w:shd w:val="clear" w:color="auto" w:fill="F5F7FB"/>
            <w:tcMar>
              <w:top w:w="80" w:type="dxa"/>
              <w:left w:w="100" w:type="dxa"/>
              <w:bottom w:w="80" w:type="dxa"/>
              <w:right w:w="100" w:type="dxa"/>
            </w:tcMar>
            <w:vAlign w:val="center"/>
          </w:tcPr>
          <w:p w14:paraId="05C9392F" w14:textId="77777777" w:rsidR="005D4961" w:rsidRDefault="00E37B79">
            <w:pPr>
              <w:spacing w:before="80" w:after="80" w:line="280" w:lineRule="auto"/>
            </w:pPr>
            <w:r>
              <w:t>Translation / Interpretation Booking</w:t>
            </w:r>
          </w:p>
        </w:tc>
        <w:tc>
          <w:tcPr>
            <w:tcW w:w="1500" w:type="dxa"/>
            <w:shd w:val="clear" w:color="auto" w:fill="F5F7FB"/>
            <w:tcMar>
              <w:top w:w="80" w:type="dxa"/>
              <w:left w:w="100" w:type="dxa"/>
              <w:bottom w:w="80" w:type="dxa"/>
              <w:right w:w="100" w:type="dxa"/>
            </w:tcMar>
            <w:vAlign w:val="center"/>
          </w:tcPr>
          <w:p w14:paraId="13A362FE" w14:textId="77777777" w:rsidR="005D4961" w:rsidRDefault="00E37B79">
            <w:pPr>
              <w:spacing w:before="80" w:after="80" w:line="280" w:lineRule="auto"/>
            </w:pPr>
            <w:r>
              <w:rPr>
                <w:b/>
                <w:bCs/>
              </w:rPr>
              <w:t>GSL</w:t>
            </w:r>
          </w:p>
        </w:tc>
        <w:tc>
          <w:tcPr>
            <w:tcW w:w="1200" w:type="dxa"/>
            <w:shd w:val="clear" w:color="auto" w:fill="F5F7FB"/>
            <w:tcMar>
              <w:top w:w="80" w:type="dxa"/>
              <w:left w:w="100" w:type="dxa"/>
              <w:bottom w:w="80" w:type="dxa"/>
              <w:right w:w="100" w:type="dxa"/>
            </w:tcMar>
            <w:vAlign w:val="center"/>
          </w:tcPr>
          <w:p w14:paraId="7E197679" w14:textId="77777777" w:rsidR="005D4961" w:rsidRDefault="00E37B79">
            <w:pPr>
              <w:spacing w:before="80" w:after="80" w:line="280" w:lineRule="auto"/>
              <w:jc w:val="center"/>
            </w:pPr>
            <w:r>
              <w:t>C2</w:t>
            </w:r>
          </w:p>
        </w:tc>
        <w:tc>
          <w:tcPr>
            <w:tcW w:w="1200" w:type="dxa"/>
            <w:shd w:val="clear" w:color="auto" w:fill="F5F7FB"/>
            <w:tcMar>
              <w:top w:w="80" w:type="dxa"/>
              <w:left w:w="100" w:type="dxa"/>
              <w:bottom w:w="80" w:type="dxa"/>
              <w:right w:w="100" w:type="dxa"/>
            </w:tcMar>
            <w:vAlign w:val="center"/>
          </w:tcPr>
          <w:p w14:paraId="31E2F5BF" w14:textId="77777777" w:rsidR="005D4961" w:rsidRDefault="00E37B79">
            <w:pPr>
              <w:spacing w:before="80" w:after="80" w:line="280" w:lineRule="auto"/>
              <w:jc w:val="center"/>
            </w:pPr>
            <w:r>
              <w:rPr>
                <w:b/>
                <w:bCs/>
                <w:color w:val="8B4513"/>
              </w:rPr>
              <w:t>Gap</w:t>
            </w:r>
          </w:p>
        </w:tc>
      </w:tr>
      <w:tr w:rsidR="005D4961" w14:paraId="6298F375" w14:textId="77777777">
        <w:trPr>
          <w:cantSplit/>
        </w:trPr>
        <w:tc>
          <w:tcPr>
            <w:tcW w:w="900" w:type="dxa"/>
            <w:tcMar>
              <w:top w:w="80" w:type="dxa"/>
              <w:left w:w="100" w:type="dxa"/>
              <w:bottom w:w="80" w:type="dxa"/>
              <w:right w:w="100" w:type="dxa"/>
            </w:tcMar>
            <w:vAlign w:val="center"/>
          </w:tcPr>
          <w:p w14:paraId="23897344" w14:textId="77777777" w:rsidR="005D4961" w:rsidRDefault="00E37B79">
            <w:pPr>
              <w:spacing w:before="80" w:after="80" w:line="280" w:lineRule="auto"/>
            </w:pPr>
            <w:r>
              <w:rPr>
                <w:b/>
                <w:bCs/>
              </w:rPr>
              <w:t>S050_curr</w:t>
            </w:r>
          </w:p>
        </w:tc>
        <w:tc>
          <w:tcPr>
            <w:tcW w:w="4226" w:type="dxa"/>
            <w:tcMar>
              <w:top w:w="80" w:type="dxa"/>
              <w:left w:w="100" w:type="dxa"/>
              <w:bottom w:w="80" w:type="dxa"/>
              <w:right w:w="100" w:type="dxa"/>
            </w:tcMar>
            <w:vAlign w:val="center"/>
          </w:tcPr>
          <w:p w14:paraId="6B17B837" w14:textId="77777777" w:rsidR="005D4961" w:rsidRDefault="00E37B79">
            <w:pPr>
              <w:spacing w:before="80" w:after="80" w:line="280" w:lineRule="auto"/>
            </w:pPr>
            <w:r>
              <w:t>Comparative-Jurisdiction Curriculum Database</w:t>
            </w:r>
          </w:p>
        </w:tc>
        <w:tc>
          <w:tcPr>
            <w:tcW w:w="1500" w:type="dxa"/>
            <w:tcMar>
              <w:top w:w="80" w:type="dxa"/>
              <w:left w:w="100" w:type="dxa"/>
              <w:bottom w:w="80" w:type="dxa"/>
              <w:right w:w="100" w:type="dxa"/>
            </w:tcMar>
            <w:vAlign w:val="center"/>
          </w:tcPr>
          <w:p w14:paraId="0802FEE2" w14:textId="77777777" w:rsidR="005D4961" w:rsidRDefault="00E37B79">
            <w:pPr>
              <w:spacing w:before="80" w:after="80" w:line="280" w:lineRule="auto"/>
            </w:pPr>
            <w:r>
              <w:rPr>
                <w:b/>
                <w:bCs/>
              </w:rPr>
              <w:t>CDT</w:t>
            </w:r>
          </w:p>
        </w:tc>
        <w:tc>
          <w:tcPr>
            <w:tcW w:w="1200" w:type="dxa"/>
            <w:tcMar>
              <w:top w:w="80" w:type="dxa"/>
              <w:left w:w="100" w:type="dxa"/>
              <w:bottom w:w="80" w:type="dxa"/>
              <w:right w:w="100" w:type="dxa"/>
            </w:tcMar>
            <w:vAlign w:val="center"/>
          </w:tcPr>
          <w:p w14:paraId="75F8E2F7" w14:textId="77777777" w:rsidR="005D4961" w:rsidRDefault="00E37B79">
            <w:pPr>
              <w:spacing w:before="80" w:after="80" w:line="280" w:lineRule="auto"/>
              <w:jc w:val="center"/>
            </w:pPr>
            <w:r>
              <w:t>C2</w:t>
            </w:r>
          </w:p>
        </w:tc>
        <w:tc>
          <w:tcPr>
            <w:tcW w:w="1200" w:type="dxa"/>
            <w:tcMar>
              <w:top w:w="80" w:type="dxa"/>
              <w:left w:w="100" w:type="dxa"/>
              <w:bottom w:w="80" w:type="dxa"/>
              <w:right w:w="100" w:type="dxa"/>
            </w:tcMar>
            <w:vAlign w:val="center"/>
          </w:tcPr>
          <w:p w14:paraId="682806C7" w14:textId="77777777" w:rsidR="005D4961" w:rsidRDefault="00E37B79">
            <w:pPr>
              <w:spacing w:before="80" w:after="80" w:line="280" w:lineRule="auto"/>
              <w:jc w:val="center"/>
            </w:pPr>
            <w:r>
              <w:rPr>
                <w:b/>
                <w:bCs/>
                <w:color w:val="8B4513"/>
              </w:rPr>
              <w:t>Gap</w:t>
            </w:r>
          </w:p>
        </w:tc>
      </w:tr>
      <w:tr w:rsidR="005D4961" w14:paraId="6B0BA9C5" w14:textId="77777777">
        <w:trPr>
          <w:cantSplit/>
        </w:trPr>
        <w:tc>
          <w:tcPr>
            <w:tcW w:w="900" w:type="dxa"/>
            <w:shd w:val="clear" w:color="auto" w:fill="F5F7FB"/>
            <w:tcMar>
              <w:top w:w="80" w:type="dxa"/>
              <w:left w:w="100" w:type="dxa"/>
              <w:bottom w:w="80" w:type="dxa"/>
              <w:right w:w="100" w:type="dxa"/>
            </w:tcMar>
            <w:vAlign w:val="center"/>
          </w:tcPr>
          <w:p w14:paraId="20C0B050" w14:textId="77777777" w:rsidR="005D4961" w:rsidRDefault="00E37B79">
            <w:pPr>
              <w:spacing w:before="80" w:after="80" w:line="280" w:lineRule="auto"/>
            </w:pPr>
            <w:r>
              <w:rPr>
                <w:b/>
                <w:bCs/>
              </w:rPr>
              <w:t>S054_curr</w:t>
            </w:r>
          </w:p>
        </w:tc>
        <w:tc>
          <w:tcPr>
            <w:tcW w:w="4226" w:type="dxa"/>
            <w:shd w:val="clear" w:color="auto" w:fill="F5F7FB"/>
            <w:tcMar>
              <w:top w:w="80" w:type="dxa"/>
              <w:left w:w="100" w:type="dxa"/>
              <w:bottom w:w="80" w:type="dxa"/>
              <w:right w:w="100" w:type="dxa"/>
            </w:tcMar>
            <w:vAlign w:val="center"/>
          </w:tcPr>
          <w:p w14:paraId="1B38BA9E" w14:textId="77777777" w:rsidR="005D4961" w:rsidRDefault="00E37B79">
            <w:pPr>
              <w:spacing w:before="80" w:after="80" w:line="280" w:lineRule="auto"/>
            </w:pPr>
            <w:r>
              <w:t>Foresight / Horizon-Scanning Workbench</w:t>
            </w:r>
          </w:p>
        </w:tc>
        <w:tc>
          <w:tcPr>
            <w:tcW w:w="1500" w:type="dxa"/>
            <w:shd w:val="clear" w:color="auto" w:fill="F5F7FB"/>
            <w:tcMar>
              <w:top w:w="80" w:type="dxa"/>
              <w:left w:w="100" w:type="dxa"/>
              <w:bottom w:w="80" w:type="dxa"/>
              <w:right w:w="100" w:type="dxa"/>
            </w:tcMar>
            <w:vAlign w:val="center"/>
          </w:tcPr>
          <w:p w14:paraId="6A5BF2CC" w14:textId="77777777" w:rsidR="005D4961" w:rsidRDefault="00E37B79">
            <w:pPr>
              <w:spacing w:before="80" w:after="80" w:line="280" w:lineRule="auto"/>
            </w:pPr>
            <w:r>
              <w:rPr>
                <w:b/>
                <w:bCs/>
              </w:rPr>
              <w:t>CDT</w:t>
            </w:r>
          </w:p>
        </w:tc>
        <w:tc>
          <w:tcPr>
            <w:tcW w:w="1200" w:type="dxa"/>
            <w:shd w:val="clear" w:color="auto" w:fill="F5F7FB"/>
            <w:tcMar>
              <w:top w:w="80" w:type="dxa"/>
              <w:left w:w="100" w:type="dxa"/>
              <w:bottom w:w="80" w:type="dxa"/>
              <w:right w:w="100" w:type="dxa"/>
            </w:tcMar>
            <w:vAlign w:val="center"/>
          </w:tcPr>
          <w:p w14:paraId="647E6D2D" w14:textId="77777777" w:rsidR="005D4961" w:rsidRDefault="00E37B79">
            <w:pPr>
              <w:spacing w:before="80" w:after="80" w:line="280" w:lineRule="auto"/>
              <w:jc w:val="center"/>
            </w:pPr>
            <w:r>
              <w:t>C2</w:t>
            </w:r>
          </w:p>
        </w:tc>
        <w:tc>
          <w:tcPr>
            <w:tcW w:w="1200" w:type="dxa"/>
            <w:shd w:val="clear" w:color="auto" w:fill="F5F7FB"/>
            <w:tcMar>
              <w:top w:w="80" w:type="dxa"/>
              <w:left w:w="100" w:type="dxa"/>
              <w:bottom w:w="80" w:type="dxa"/>
              <w:right w:w="100" w:type="dxa"/>
            </w:tcMar>
            <w:vAlign w:val="center"/>
          </w:tcPr>
          <w:p w14:paraId="612F34DB" w14:textId="77777777" w:rsidR="005D4961" w:rsidRDefault="00E37B79">
            <w:pPr>
              <w:spacing w:before="80" w:after="80" w:line="280" w:lineRule="auto"/>
              <w:jc w:val="center"/>
            </w:pPr>
            <w:r>
              <w:rPr>
                <w:b/>
                <w:bCs/>
                <w:color w:val="8B4513"/>
              </w:rPr>
              <w:t>Gap</w:t>
            </w:r>
          </w:p>
        </w:tc>
      </w:tr>
      <w:tr w:rsidR="005D4961" w14:paraId="08FFFF86" w14:textId="77777777">
        <w:trPr>
          <w:cantSplit/>
        </w:trPr>
        <w:tc>
          <w:tcPr>
            <w:tcW w:w="900" w:type="dxa"/>
            <w:tcMar>
              <w:top w:w="80" w:type="dxa"/>
              <w:left w:w="100" w:type="dxa"/>
              <w:bottom w:w="80" w:type="dxa"/>
              <w:right w:w="100" w:type="dxa"/>
            </w:tcMar>
            <w:vAlign w:val="center"/>
          </w:tcPr>
          <w:p w14:paraId="397CE034" w14:textId="77777777" w:rsidR="005D4961" w:rsidRDefault="00E37B79">
            <w:pPr>
              <w:spacing w:before="80" w:after="80" w:line="280" w:lineRule="auto"/>
            </w:pPr>
            <w:r>
              <w:rPr>
                <w:b/>
                <w:bCs/>
              </w:rPr>
              <w:t>S055_curr</w:t>
            </w:r>
          </w:p>
        </w:tc>
        <w:tc>
          <w:tcPr>
            <w:tcW w:w="4226" w:type="dxa"/>
            <w:tcMar>
              <w:top w:w="80" w:type="dxa"/>
              <w:left w:w="100" w:type="dxa"/>
              <w:bottom w:w="80" w:type="dxa"/>
              <w:right w:w="100" w:type="dxa"/>
            </w:tcMar>
            <w:vAlign w:val="center"/>
          </w:tcPr>
          <w:p w14:paraId="06B20B7A" w14:textId="77777777" w:rsidR="005D4961" w:rsidRDefault="00E37B79">
            <w:pPr>
              <w:spacing w:before="80" w:after="80" w:line="280" w:lineRule="auto"/>
            </w:pPr>
            <w:r>
              <w:t>Pedagogy R&amp;D Sandbox</w:t>
            </w:r>
          </w:p>
        </w:tc>
        <w:tc>
          <w:tcPr>
            <w:tcW w:w="1500" w:type="dxa"/>
            <w:tcMar>
              <w:top w:w="80" w:type="dxa"/>
              <w:left w:w="100" w:type="dxa"/>
              <w:bottom w:w="80" w:type="dxa"/>
              <w:right w:w="100" w:type="dxa"/>
            </w:tcMar>
            <w:vAlign w:val="center"/>
          </w:tcPr>
          <w:p w14:paraId="776EFFF7" w14:textId="77777777" w:rsidR="005D4961" w:rsidRDefault="00E37B79">
            <w:pPr>
              <w:spacing w:before="80" w:after="80" w:line="280" w:lineRule="auto"/>
            </w:pPr>
            <w:r>
              <w:rPr>
                <w:b/>
                <w:bCs/>
              </w:rPr>
              <w:t>CDT</w:t>
            </w:r>
          </w:p>
        </w:tc>
        <w:tc>
          <w:tcPr>
            <w:tcW w:w="1200" w:type="dxa"/>
            <w:tcMar>
              <w:top w:w="80" w:type="dxa"/>
              <w:left w:w="100" w:type="dxa"/>
              <w:bottom w:w="80" w:type="dxa"/>
              <w:right w:w="100" w:type="dxa"/>
            </w:tcMar>
            <w:vAlign w:val="center"/>
          </w:tcPr>
          <w:p w14:paraId="785E8CDB" w14:textId="77777777" w:rsidR="005D4961" w:rsidRDefault="00E37B79">
            <w:pPr>
              <w:spacing w:before="80" w:after="80" w:line="280" w:lineRule="auto"/>
              <w:jc w:val="center"/>
            </w:pPr>
            <w:r>
              <w:t>C2</w:t>
            </w:r>
          </w:p>
        </w:tc>
        <w:tc>
          <w:tcPr>
            <w:tcW w:w="1200" w:type="dxa"/>
            <w:tcMar>
              <w:top w:w="80" w:type="dxa"/>
              <w:left w:w="100" w:type="dxa"/>
              <w:bottom w:w="80" w:type="dxa"/>
              <w:right w:w="100" w:type="dxa"/>
            </w:tcMar>
            <w:vAlign w:val="center"/>
          </w:tcPr>
          <w:p w14:paraId="5E4E9D93" w14:textId="77777777" w:rsidR="005D4961" w:rsidRDefault="00E37B79">
            <w:pPr>
              <w:spacing w:before="80" w:after="80" w:line="280" w:lineRule="auto"/>
              <w:jc w:val="center"/>
            </w:pPr>
            <w:r>
              <w:rPr>
                <w:b/>
                <w:bCs/>
                <w:color w:val="8B4513"/>
              </w:rPr>
              <w:t>Gap</w:t>
            </w:r>
          </w:p>
        </w:tc>
      </w:tr>
      <w:tr w:rsidR="005D4961" w14:paraId="205E742C" w14:textId="77777777">
        <w:trPr>
          <w:cantSplit/>
        </w:trPr>
        <w:tc>
          <w:tcPr>
            <w:tcW w:w="900" w:type="dxa"/>
            <w:shd w:val="clear" w:color="auto" w:fill="F5F7FB"/>
            <w:tcMar>
              <w:top w:w="80" w:type="dxa"/>
              <w:left w:w="100" w:type="dxa"/>
              <w:bottom w:w="80" w:type="dxa"/>
              <w:right w:w="100" w:type="dxa"/>
            </w:tcMar>
            <w:vAlign w:val="center"/>
          </w:tcPr>
          <w:p w14:paraId="5FFA7977" w14:textId="77777777" w:rsidR="005D4961" w:rsidRDefault="00E37B79">
            <w:pPr>
              <w:spacing w:before="80" w:after="80" w:line="280" w:lineRule="auto"/>
            </w:pPr>
            <w:r>
              <w:rPr>
                <w:b/>
                <w:bCs/>
              </w:rPr>
              <w:t>S086</w:t>
            </w:r>
          </w:p>
        </w:tc>
        <w:tc>
          <w:tcPr>
            <w:tcW w:w="4226" w:type="dxa"/>
            <w:shd w:val="clear" w:color="auto" w:fill="F5F7FB"/>
            <w:tcMar>
              <w:top w:w="80" w:type="dxa"/>
              <w:left w:w="100" w:type="dxa"/>
              <w:bottom w:w="80" w:type="dxa"/>
              <w:right w:w="100" w:type="dxa"/>
            </w:tcMar>
            <w:vAlign w:val="center"/>
          </w:tcPr>
          <w:p w14:paraId="2712B681" w14:textId="77777777" w:rsidR="005D4961" w:rsidRDefault="00E37B79">
            <w:pPr>
              <w:spacing w:before="80" w:after="80" w:line="280" w:lineRule="auto"/>
            </w:pPr>
            <w:r>
              <w:t>Translation &amp; Localisation Management</w:t>
            </w:r>
          </w:p>
        </w:tc>
        <w:tc>
          <w:tcPr>
            <w:tcW w:w="1500" w:type="dxa"/>
            <w:shd w:val="clear" w:color="auto" w:fill="F5F7FB"/>
            <w:tcMar>
              <w:top w:w="80" w:type="dxa"/>
              <w:left w:w="100" w:type="dxa"/>
              <w:bottom w:w="80" w:type="dxa"/>
              <w:right w:w="100" w:type="dxa"/>
            </w:tcMar>
            <w:vAlign w:val="center"/>
          </w:tcPr>
          <w:p w14:paraId="13F03866" w14:textId="77777777" w:rsidR="005D4961" w:rsidRDefault="00E37B79">
            <w:pPr>
              <w:spacing w:before="80" w:after="80" w:line="280" w:lineRule="auto"/>
            </w:pPr>
            <w:r>
              <w:rPr>
                <w:b/>
                <w:bCs/>
              </w:rPr>
              <w:t>CCP</w:t>
            </w:r>
          </w:p>
        </w:tc>
        <w:tc>
          <w:tcPr>
            <w:tcW w:w="1200" w:type="dxa"/>
            <w:shd w:val="clear" w:color="auto" w:fill="F5F7FB"/>
            <w:tcMar>
              <w:top w:w="80" w:type="dxa"/>
              <w:left w:w="100" w:type="dxa"/>
              <w:bottom w:w="80" w:type="dxa"/>
              <w:right w:w="100" w:type="dxa"/>
            </w:tcMar>
            <w:vAlign w:val="center"/>
          </w:tcPr>
          <w:p w14:paraId="01B06A1D" w14:textId="77777777" w:rsidR="005D4961" w:rsidRDefault="00E37B79">
            <w:pPr>
              <w:spacing w:before="80" w:after="80" w:line="280" w:lineRule="auto"/>
              <w:jc w:val="center"/>
            </w:pPr>
            <w:r>
              <w:t>C6</w:t>
            </w:r>
          </w:p>
        </w:tc>
        <w:tc>
          <w:tcPr>
            <w:tcW w:w="1200" w:type="dxa"/>
            <w:shd w:val="clear" w:color="auto" w:fill="F5F7FB"/>
            <w:tcMar>
              <w:top w:w="80" w:type="dxa"/>
              <w:left w:w="100" w:type="dxa"/>
              <w:bottom w:w="80" w:type="dxa"/>
              <w:right w:w="100" w:type="dxa"/>
            </w:tcMar>
            <w:vAlign w:val="center"/>
          </w:tcPr>
          <w:p w14:paraId="67E391D5" w14:textId="77777777" w:rsidR="005D4961" w:rsidRDefault="00E37B79">
            <w:pPr>
              <w:spacing w:before="80" w:after="80" w:line="280" w:lineRule="auto"/>
              <w:jc w:val="center"/>
            </w:pPr>
            <w:r>
              <w:rPr>
                <w:b/>
                <w:bCs/>
                <w:color w:val="8B4513"/>
              </w:rPr>
              <w:t>Gap</w:t>
            </w:r>
          </w:p>
        </w:tc>
      </w:tr>
      <w:tr w:rsidR="005D4961" w14:paraId="5D68AC31" w14:textId="77777777">
        <w:trPr>
          <w:cantSplit/>
        </w:trPr>
        <w:tc>
          <w:tcPr>
            <w:tcW w:w="900" w:type="dxa"/>
            <w:tcMar>
              <w:top w:w="80" w:type="dxa"/>
              <w:left w:w="100" w:type="dxa"/>
              <w:bottom w:w="80" w:type="dxa"/>
              <w:right w:w="100" w:type="dxa"/>
            </w:tcMar>
            <w:vAlign w:val="center"/>
          </w:tcPr>
          <w:p w14:paraId="629B73A8" w14:textId="77777777" w:rsidR="005D4961" w:rsidRDefault="00E37B79">
            <w:pPr>
              <w:spacing w:before="80" w:after="80" w:line="280" w:lineRule="auto"/>
            </w:pPr>
            <w:r>
              <w:rPr>
                <w:b/>
                <w:bCs/>
              </w:rPr>
              <w:t>S091_donor</w:t>
            </w:r>
          </w:p>
        </w:tc>
        <w:tc>
          <w:tcPr>
            <w:tcW w:w="4226" w:type="dxa"/>
            <w:tcMar>
              <w:top w:w="80" w:type="dxa"/>
              <w:left w:w="100" w:type="dxa"/>
              <w:bottom w:w="80" w:type="dxa"/>
              <w:right w:w="100" w:type="dxa"/>
            </w:tcMar>
            <w:vAlign w:val="center"/>
          </w:tcPr>
          <w:p w14:paraId="00B0CC4D" w14:textId="77777777" w:rsidR="005D4961" w:rsidRDefault="00E37B79">
            <w:pPr>
              <w:spacing w:before="80" w:after="80" w:line="280" w:lineRule="auto"/>
            </w:pPr>
            <w:r>
              <w:t>Donor / Annual-Report Microsite Builder</w:t>
            </w:r>
          </w:p>
        </w:tc>
        <w:tc>
          <w:tcPr>
            <w:tcW w:w="1500" w:type="dxa"/>
            <w:tcMar>
              <w:top w:w="80" w:type="dxa"/>
              <w:left w:w="100" w:type="dxa"/>
              <w:bottom w:w="80" w:type="dxa"/>
              <w:right w:w="100" w:type="dxa"/>
            </w:tcMar>
            <w:vAlign w:val="center"/>
          </w:tcPr>
          <w:p w14:paraId="199A5867" w14:textId="77777777" w:rsidR="005D4961" w:rsidRDefault="00E37B79">
            <w:pPr>
              <w:spacing w:before="80" w:after="80" w:line="280" w:lineRule="auto"/>
            </w:pPr>
            <w:r>
              <w:rPr>
                <w:b/>
                <w:bCs/>
              </w:rPr>
              <w:t>CCP</w:t>
            </w:r>
          </w:p>
        </w:tc>
        <w:tc>
          <w:tcPr>
            <w:tcW w:w="1200" w:type="dxa"/>
            <w:tcMar>
              <w:top w:w="80" w:type="dxa"/>
              <w:left w:w="100" w:type="dxa"/>
              <w:bottom w:w="80" w:type="dxa"/>
              <w:right w:w="100" w:type="dxa"/>
            </w:tcMar>
            <w:vAlign w:val="center"/>
          </w:tcPr>
          <w:p w14:paraId="513E2443" w14:textId="77777777" w:rsidR="005D4961" w:rsidRDefault="00E37B79">
            <w:pPr>
              <w:spacing w:before="80" w:after="80" w:line="280" w:lineRule="auto"/>
              <w:jc w:val="center"/>
            </w:pPr>
            <w:r>
              <w:t>C6</w:t>
            </w:r>
          </w:p>
        </w:tc>
        <w:tc>
          <w:tcPr>
            <w:tcW w:w="1200" w:type="dxa"/>
            <w:tcMar>
              <w:top w:w="80" w:type="dxa"/>
              <w:left w:w="100" w:type="dxa"/>
              <w:bottom w:w="80" w:type="dxa"/>
              <w:right w:w="100" w:type="dxa"/>
            </w:tcMar>
            <w:vAlign w:val="center"/>
          </w:tcPr>
          <w:p w14:paraId="5801F033" w14:textId="77777777" w:rsidR="005D4961" w:rsidRDefault="00E37B79">
            <w:pPr>
              <w:spacing w:before="80" w:after="80" w:line="280" w:lineRule="auto"/>
              <w:jc w:val="center"/>
            </w:pPr>
            <w:r>
              <w:rPr>
                <w:b/>
                <w:bCs/>
                <w:color w:val="8B4513"/>
              </w:rPr>
              <w:t>Gap</w:t>
            </w:r>
          </w:p>
        </w:tc>
      </w:tr>
      <w:tr w:rsidR="005D4961" w14:paraId="6634AAF2" w14:textId="77777777">
        <w:trPr>
          <w:cantSplit/>
        </w:trPr>
        <w:tc>
          <w:tcPr>
            <w:tcW w:w="900" w:type="dxa"/>
            <w:shd w:val="clear" w:color="auto" w:fill="F5F7FB"/>
            <w:tcMar>
              <w:top w:w="80" w:type="dxa"/>
              <w:left w:w="100" w:type="dxa"/>
              <w:bottom w:w="80" w:type="dxa"/>
              <w:right w:w="100" w:type="dxa"/>
            </w:tcMar>
            <w:vAlign w:val="center"/>
          </w:tcPr>
          <w:p w14:paraId="13A2C193" w14:textId="77777777" w:rsidR="005D4961" w:rsidRDefault="00E37B79">
            <w:pPr>
              <w:spacing w:before="80" w:after="80" w:line="280" w:lineRule="auto"/>
            </w:pPr>
            <w:r>
              <w:rPr>
                <w:b/>
                <w:bCs/>
              </w:rPr>
              <w:t>S092_kol</w:t>
            </w:r>
          </w:p>
        </w:tc>
        <w:tc>
          <w:tcPr>
            <w:tcW w:w="4226" w:type="dxa"/>
            <w:shd w:val="clear" w:color="auto" w:fill="F5F7FB"/>
            <w:tcMar>
              <w:top w:w="80" w:type="dxa"/>
              <w:left w:w="100" w:type="dxa"/>
              <w:bottom w:w="80" w:type="dxa"/>
              <w:right w:w="100" w:type="dxa"/>
            </w:tcMar>
            <w:vAlign w:val="center"/>
          </w:tcPr>
          <w:p w14:paraId="65E8DBD9" w14:textId="77777777" w:rsidR="005D4961" w:rsidRDefault="00E37B79">
            <w:pPr>
              <w:spacing w:before="80" w:after="80" w:line="280" w:lineRule="auto"/>
            </w:pPr>
            <w:r>
              <w:t>Influencer / KOL &amp; Thought-Leader Tracker</w:t>
            </w:r>
          </w:p>
        </w:tc>
        <w:tc>
          <w:tcPr>
            <w:tcW w:w="1500" w:type="dxa"/>
            <w:shd w:val="clear" w:color="auto" w:fill="F5F7FB"/>
            <w:tcMar>
              <w:top w:w="80" w:type="dxa"/>
              <w:left w:w="100" w:type="dxa"/>
              <w:bottom w:w="80" w:type="dxa"/>
              <w:right w:w="100" w:type="dxa"/>
            </w:tcMar>
            <w:vAlign w:val="center"/>
          </w:tcPr>
          <w:p w14:paraId="3146FD8F" w14:textId="77777777" w:rsidR="005D4961" w:rsidRDefault="00E37B79">
            <w:pPr>
              <w:spacing w:before="80" w:after="80" w:line="280" w:lineRule="auto"/>
            </w:pPr>
            <w:r>
              <w:rPr>
                <w:b/>
                <w:bCs/>
              </w:rPr>
              <w:t>CCP</w:t>
            </w:r>
          </w:p>
        </w:tc>
        <w:tc>
          <w:tcPr>
            <w:tcW w:w="1200" w:type="dxa"/>
            <w:shd w:val="clear" w:color="auto" w:fill="F5F7FB"/>
            <w:tcMar>
              <w:top w:w="80" w:type="dxa"/>
              <w:left w:w="100" w:type="dxa"/>
              <w:bottom w:w="80" w:type="dxa"/>
              <w:right w:w="100" w:type="dxa"/>
            </w:tcMar>
            <w:vAlign w:val="center"/>
          </w:tcPr>
          <w:p w14:paraId="0B7A15BE" w14:textId="77777777" w:rsidR="005D4961" w:rsidRDefault="00E37B79">
            <w:pPr>
              <w:spacing w:before="80" w:after="80" w:line="280" w:lineRule="auto"/>
              <w:jc w:val="center"/>
            </w:pPr>
            <w:r>
              <w:t>C6</w:t>
            </w:r>
          </w:p>
        </w:tc>
        <w:tc>
          <w:tcPr>
            <w:tcW w:w="1200" w:type="dxa"/>
            <w:shd w:val="clear" w:color="auto" w:fill="F5F7FB"/>
            <w:tcMar>
              <w:top w:w="80" w:type="dxa"/>
              <w:left w:w="100" w:type="dxa"/>
              <w:bottom w:w="80" w:type="dxa"/>
              <w:right w:w="100" w:type="dxa"/>
            </w:tcMar>
            <w:vAlign w:val="center"/>
          </w:tcPr>
          <w:p w14:paraId="65A0D5BD" w14:textId="77777777" w:rsidR="005D4961" w:rsidRDefault="00E37B79">
            <w:pPr>
              <w:spacing w:before="80" w:after="80" w:line="280" w:lineRule="auto"/>
              <w:jc w:val="center"/>
            </w:pPr>
            <w:r>
              <w:rPr>
                <w:b/>
                <w:bCs/>
                <w:color w:val="8B4513"/>
              </w:rPr>
              <w:t>Gap</w:t>
            </w:r>
          </w:p>
        </w:tc>
      </w:tr>
      <w:tr w:rsidR="005D4961" w14:paraId="5047D672" w14:textId="77777777">
        <w:trPr>
          <w:cantSplit/>
        </w:trPr>
        <w:tc>
          <w:tcPr>
            <w:tcW w:w="900" w:type="dxa"/>
            <w:tcMar>
              <w:top w:w="80" w:type="dxa"/>
              <w:left w:w="100" w:type="dxa"/>
              <w:bottom w:w="80" w:type="dxa"/>
              <w:right w:w="100" w:type="dxa"/>
            </w:tcMar>
            <w:vAlign w:val="center"/>
          </w:tcPr>
          <w:p w14:paraId="0D8EE65A" w14:textId="77777777" w:rsidR="005D4961" w:rsidRDefault="00E37B79">
            <w:pPr>
              <w:spacing w:before="80" w:after="80" w:line="280" w:lineRule="auto"/>
            </w:pPr>
            <w:r>
              <w:rPr>
                <w:b/>
                <w:bCs/>
              </w:rPr>
              <w:t>S093_pod</w:t>
            </w:r>
          </w:p>
        </w:tc>
        <w:tc>
          <w:tcPr>
            <w:tcW w:w="4226" w:type="dxa"/>
            <w:tcMar>
              <w:top w:w="80" w:type="dxa"/>
              <w:left w:w="100" w:type="dxa"/>
              <w:bottom w:w="80" w:type="dxa"/>
              <w:right w:w="100" w:type="dxa"/>
            </w:tcMar>
            <w:vAlign w:val="center"/>
          </w:tcPr>
          <w:p w14:paraId="3E27B568" w14:textId="77777777" w:rsidR="005D4961" w:rsidRDefault="00E37B79">
            <w:pPr>
              <w:spacing w:before="80" w:after="80" w:line="280" w:lineRule="auto"/>
            </w:pPr>
            <w:r>
              <w:t>Podcast / Audio Content Platform</w:t>
            </w:r>
          </w:p>
        </w:tc>
        <w:tc>
          <w:tcPr>
            <w:tcW w:w="1500" w:type="dxa"/>
            <w:tcMar>
              <w:top w:w="80" w:type="dxa"/>
              <w:left w:w="100" w:type="dxa"/>
              <w:bottom w:w="80" w:type="dxa"/>
              <w:right w:w="100" w:type="dxa"/>
            </w:tcMar>
            <w:vAlign w:val="center"/>
          </w:tcPr>
          <w:p w14:paraId="14671ECA" w14:textId="77777777" w:rsidR="005D4961" w:rsidRDefault="00E37B79">
            <w:pPr>
              <w:spacing w:before="80" w:after="80" w:line="280" w:lineRule="auto"/>
            </w:pPr>
            <w:r>
              <w:rPr>
                <w:b/>
                <w:bCs/>
              </w:rPr>
              <w:t>CCP</w:t>
            </w:r>
          </w:p>
        </w:tc>
        <w:tc>
          <w:tcPr>
            <w:tcW w:w="1200" w:type="dxa"/>
            <w:tcMar>
              <w:top w:w="80" w:type="dxa"/>
              <w:left w:w="100" w:type="dxa"/>
              <w:bottom w:w="80" w:type="dxa"/>
              <w:right w:w="100" w:type="dxa"/>
            </w:tcMar>
            <w:vAlign w:val="center"/>
          </w:tcPr>
          <w:p w14:paraId="5314F436" w14:textId="77777777" w:rsidR="005D4961" w:rsidRDefault="00E37B79">
            <w:pPr>
              <w:spacing w:before="80" w:after="80" w:line="280" w:lineRule="auto"/>
              <w:jc w:val="center"/>
            </w:pPr>
            <w:r>
              <w:t>C6</w:t>
            </w:r>
          </w:p>
        </w:tc>
        <w:tc>
          <w:tcPr>
            <w:tcW w:w="1200" w:type="dxa"/>
            <w:tcMar>
              <w:top w:w="80" w:type="dxa"/>
              <w:left w:w="100" w:type="dxa"/>
              <w:bottom w:w="80" w:type="dxa"/>
              <w:right w:w="100" w:type="dxa"/>
            </w:tcMar>
            <w:vAlign w:val="center"/>
          </w:tcPr>
          <w:p w14:paraId="65E9AABC" w14:textId="77777777" w:rsidR="005D4961" w:rsidRDefault="00E37B79">
            <w:pPr>
              <w:spacing w:before="80" w:after="80" w:line="280" w:lineRule="auto"/>
              <w:jc w:val="center"/>
            </w:pPr>
            <w:r>
              <w:rPr>
                <w:b/>
                <w:bCs/>
                <w:color w:val="8B4513"/>
              </w:rPr>
              <w:t>Gap</w:t>
            </w:r>
          </w:p>
        </w:tc>
      </w:tr>
      <w:tr w:rsidR="005D4961" w14:paraId="081C612B" w14:textId="77777777">
        <w:trPr>
          <w:cantSplit/>
        </w:trPr>
        <w:tc>
          <w:tcPr>
            <w:tcW w:w="900" w:type="dxa"/>
            <w:shd w:val="clear" w:color="auto" w:fill="F5F7FB"/>
            <w:tcMar>
              <w:top w:w="80" w:type="dxa"/>
              <w:left w:w="100" w:type="dxa"/>
              <w:bottom w:w="80" w:type="dxa"/>
              <w:right w:w="100" w:type="dxa"/>
            </w:tcMar>
            <w:vAlign w:val="center"/>
          </w:tcPr>
          <w:p w14:paraId="6EFABFAF" w14:textId="77777777" w:rsidR="005D4961" w:rsidRDefault="00E37B79">
            <w:pPr>
              <w:spacing w:before="80" w:after="80" w:line="280" w:lineRule="auto"/>
            </w:pPr>
            <w:r>
              <w:rPr>
                <w:b/>
                <w:bCs/>
              </w:rPr>
              <w:t>S100</w:t>
            </w:r>
          </w:p>
        </w:tc>
        <w:tc>
          <w:tcPr>
            <w:tcW w:w="4226" w:type="dxa"/>
            <w:shd w:val="clear" w:color="auto" w:fill="F5F7FB"/>
            <w:tcMar>
              <w:top w:w="80" w:type="dxa"/>
              <w:left w:w="100" w:type="dxa"/>
              <w:bottom w:w="80" w:type="dxa"/>
              <w:right w:w="100" w:type="dxa"/>
            </w:tcMar>
            <w:vAlign w:val="center"/>
          </w:tcPr>
          <w:p w14:paraId="24988879" w14:textId="77777777" w:rsidR="005D4961" w:rsidRDefault="00E37B79">
            <w:pPr>
              <w:spacing w:before="80" w:after="80" w:line="280" w:lineRule="auto"/>
            </w:pPr>
            <w:r>
              <w:t>Standards Benchmarking Database (international)</w:t>
            </w:r>
          </w:p>
        </w:tc>
        <w:tc>
          <w:tcPr>
            <w:tcW w:w="1500" w:type="dxa"/>
            <w:shd w:val="clear" w:color="auto" w:fill="F5F7FB"/>
            <w:tcMar>
              <w:top w:w="80" w:type="dxa"/>
              <w:left w:w="100" w:type="dxa"/>
              <w:bottom w:w="80" w:type="dxa"/>
              <w:right w:w="100" w:type="dxa"/>
            </w:tcMar>
            <w:vAlign w:val="center"/>
          </w:tcPr>
          <w:p w14:paraId="0AB85304" w14:textId="77777777" w:rsidR="005D4961" w:rsidRDefault="00E37B79">
            <w:pPr>
              <w:spacing w:before="80" w:after="80" w:line="280" w:lineRule="auto"/>
            </w:pPr>
            <w:r>
              <w:rPr>
                <w:b/>
                <w:bCs/>
              </w:rPr>
              <w:t>AQAI</w:t>
            </w:r>
          </w:p>
        </w:tc>
        <w:tc>
          <w:tcPr>
            <w:tcW w:w="1200" w:type="dxa"/>
            <w:shd w:val="clear" w:color="auto" w:fill="F5F7FB"/>
            <w:tcMar>
              <w:top w:w="80" w:type="dxa"/>
              <w:left w:w="100" w:type="dxa"/>
              <w:bottom w:w="80" w:type="dxa"/>
              <w:right w:w="100" w:type="dxa"/>
            </w:tcMar>
            <w:vAlign w:val="center"/>
          </w:tcPr>
          <w:p w14:paraId="5C5577C0" w14:textId="77777777" w:rsidR="005D4961" w:rsidRDefault="00E37B79">
            <w:pPr>
              <w:spacing w:before="80" w:after="80" w:line="280" w:lineRule="auto"/>
              <w:jc w:val="center"/>
            </w:pPr>
            <w:r>
              <w:t>C4</w:t>
            </w:r>
          </w:p>
        </w:tc>
        <w:tc>
          <w:tcPr>
            <w:tcW w:w="1200" w:type="dxa"/>
            <w:shd w:val="clear" w:color="auto" w:fill="F5F7FB"/>
            <w:tcMar>
              <w:top w:w="80" w:type="dxa"/>
              <w:left w:w="100" w:type="dxa"/>
              <w:bottom w:w="80" w:type="dxa"/>
              <w:right w:w="100" w:type="dxa"/>
            </w:tcMar>
            <w:vAlign w:val="center"/>
          </w:tcPr>
          <w:p w14:paraId="55DFDC89" w14:textId="77777777" w:rsidR="005D4961" w:rsidRDefault="00E37B79">
            <w:pPr>
              <w:spacing w:before="80" w:after="80" w:line="280" w:lineRule="auto"/>
              <w:jc w:val="center"/>
            </w:pPr>
            <w:r>
              <w:rPr>
                <w:b/>
                <w:bCs/>
                <w:color w:val="8B4513"/>
              </w:rPr>
              <w:t>Gap</w:t>
            </w:r>
          </w:p>
        </w:tc>
      </w:tr>
      <w:tr w:rsidR="005D4961" w14:paraId="021FAEB0" w14:textId="77777777">
        <w:trPr>
          <w:cantSplit/>
        </w:trPr>
        <w:tc>
          <w:tcPr>
            <w:tcW w:w="900" w:type="dxa"/>
            <w:tcMar>
              <w:top w:w="80" w:type="dxa"/>
              <w:left w:w="100" w:type="dxa"/>
              <w:bottom w:w="80" w:type="dxa"/>
              <w:right w:w="100" w:type="dxa"/>
            </w:tcMar>
            <w:vAlign w:val="center"/>
          </w:tcPr>
          <w:p w14:paraId="43C86997" w14:textId="77777777" w:rsidR="005D4961" w:rsidRDefault="00E37B79">
            <w:pPr>
              <w:spacing w:before="80" w:after="80" w:line="280" w:lineRule="auto"/>
            </w:pPr>
            <w:r>
              <w:rPr>
                <w:b/>
                <w:bCs/>
              </w:rPr>
              <w:t>S111</w:t>
            </w:r>
          </w:p>
        </w:tc>
        <w:tc>
          <w:tcPr>
            <w:tcW w:w="4226" w:type="dxa"/>
            <w:tcMar>
              <w:top w:w="80" w:type="dxa"/>
              <w:left w:w="100" w:type="dxa"/>
              <w:bottom w:w="80" w:type="dxa"/>
              <w:right w:w="100" w:type="dxa"/>
            </w:tcMar>
            <w:vAlign w:val="center"/>
          </w:tcPr>
          <w:p w14:paraId="7A879DD1" w14:textId="77777777" w:rsidR="005D4961" w:rsidRDefault="00E37B79">
            <w:pPr>
              <w:spacing w:before="80" w:after="80" w:line="280" w:lineRule="auto"/>
            </w:pPr>
            <w:r>
              <w:t>Authority Control &amp; Legal Taxonomy</w:t>
            </w:r>
          </w:p>
        </w:tc>
        <w:tc>
          <w:tcPr>
            <w:tcW w:w="1500" w:type="dxa"/>
            <w:tcMar>
              <w:top w:w="80" w:type="dxa"/>
              <w:left w:w="100" w:type="dxa"/>
              <w:bottom w:w="80" w:type="dxa"/>
              <w:right w:w="100" w:type="dxa"/>
            </w:tcMar>
            <w:vAlign w:val="center"/>
          </w:tcPr>
          <w:p w14:paraId="3FBE6492" w14:textId="77777777" w:rsidR="005D4961" w:rsidRDefault="00E37B79">
            <w:pPr>
              <w:spacing w:before="80" w:after="80" w:line="280" w:lineRule="auto"/>
            </w:pPr>
            <w:r>
              <w:rPr>
                <w:b/>
                <w:bCs/>
              </w:rPr>
              <w:t>LRKS</w:t>
            </w:r>
          </w:p>
        </w:tc>
        <w:tc>
          <w:tcPr>
            <w:tcW w:w="1200" w:type="dxa"/>
            <w:tcMar>
              <w:top w:w="80" w:type="dxa"/>
              <w:left w:w="100" w:type="dxa"/>
              <w:bottom w:w="80" w:type="dxa"/>
              <w:right w:w="100" w:type="dxa"/>
            </w:tcMar>
            <w:vAlign w:val="center"/>
          </w:tcPr>
          <w:p w14:paraId="06250272" w14:textId="77777777" w:rsidR="005D4961" w:rsidRDefault="00E37B79">
            <w:pPr>
              <w:spacing w:before="80" w:after="80" w:line="280" w:lineRule="auto"/>
              <w:jc w:val="center"/>
            </w:pPr>
            <w:r>
              <w:t>C5</w:t>
            </w:r>
          </w:p>
        </w:tc>
        <w:tc>
          <w:tcPr>
            <w:tcW w:w="1200" w:type="dxa"/>
            <w:tcMar>
              <w:top w:w="80" w:type="dxa"/>
              <w:left w:w="100" w:type="dxa"/>
              <w:bottom w:w="80" w:type="dxa"/>
              <w:right w:w="100" w:type="dxa"/>
            </w:tcMar>
            <w:vAlign w:val="center"/>
          </w:tcPr>
          <w:p w14:paraId="54DB74E1" w14:textId="77777777" w:rsidR="005D4961" w:rsidRDefault="00E37B79">
            <w:pPr>
              <w:spacing w:before="80" w:after="80" w:line="280" w:lineRule="auto"/>
              <w:jc w:val="center"/>
            </w:pPr>
            <w:r>
              <w:rPr>
                <w:b/>
                <w:bCs/>
                <w:color w:val="8B4513"/>
              </w:rPr>
              <w:t>Gap</w:t>
            </w:r>
          </w:p>
        </w:tc>
      </w:tr>
      <w:tr w:rsidR="005D4961" w14:paraId="236723BD" w14:textId="77777777">
        <w:trPr>
          <w:cantSplit/>
        </w:trPr>
        <w:tc>
          <w:tcPr>
            <w:tcW w:w="900" w:type="dxa"/>
            <w:shd w:val="clear" w:color="auto" w:fill="F5F7FB"/>
            <w:tcMar>
              <w:top w:w="80" w:type="dxa"/>
              <w:left w:w="100" w:type="dxa"/>
              <w:bottom w:w="80" w:type="dxa"/>
              <w:right w:w="100" w:type="dxa"/>
            </w:tcMar>
            <w:vAlign w:val="center"/>
          </w:tcPr>
          <w:p w14:paraId="147D4C57" w14:textId="77777777" w:rsidR="005D4961" w:rsidRDefault="00E37B79">
            <w:pPr>
              <w:spacing w:before="80" w:after="80" w:line="280" w:lineRule="auto"/>
            </w:pPr>
            <w:r>
              <w:rPr>
                <w:b/>
                <w:bCs/>
              </w:rPr>
              <w:t>S112</w:t>
            </w:r>
          </w:p>
        </w:tc>
        <w:tc>
          <w:tcPr>
            <w:tcW w:w="4226" w:type="dxa"/>
            <w:shd w:val="clear" w:color="auto" w:fill="F5F7FB"/>
            <w:tcMar>
              <w:top w:w="80" w:type="dxa"/>
              <w:left w:w="100" w:type="dxa"/>
              <w:bottom w:w="80" w:type="dxa"/>
              <w:right w:w="100" w:type="dxa"/>
            </w:tcMar>
            <w:vAlign w:val="center"/>
          </w:tcPr>
          <w:p w14:paraId="25E65424" w14:textId="77777777" w:rsidR="005D4961" w:rsidRDefault="00E37B79">
            <w:pPr>
              <w:spacing w:before="80" w:after="80" w:line="280" w:lineRule="auto"/>
            </w:pPr>
            <w:r>
              <w:t>DOI / Persistent-Identifier Service</w:t>
            </w:r>
          </w:p>
        </w:tc>
        <w:tc>
          <w:tcPr>
            <w:tcW w:w="1500" w:type="dxa"/>
            <w:shd w:val="clear" w:color="auto" w:fill="F5F7FB"/>
            <w:tcMar>
              <w:top w:w="80" w:type="dxa"/>
              <w:left w:w="100" w:type="dxa"/>
              <w:bottom w:w="80" w:type="dxa"/>
              <w:right w:w="100" w:type="dxa"/>
            </w:tcMar>
            <w:vAlign w:val="center"/>
          </w:tcPr>
          <w:p w14:paraId="1036ABD8" w14:textId="77777777" w:rsidR="005D4961" w:rsidRDefault="00E37B79">
            <w:pPr>
              <w:spacing w:before="80" w:after="80" w:line="280" w:lineRule="auto"/>
            </w:pPr>
            <w:r>
              <w:rPr>
                <w:b/>
                <w:bCs/>
              </w:rPr>
              <w:t>LRKS</w:t>
            </w:r>
          </w:p>
        </w:tc>
        <w:tc>
          <w:tcPr>
            <w:tcW w:w="1200" w:type="dxa"/>
            <w:shd w:val="clear" w:color="auto" w:fill="F5F7FB"/>
            <w:tcMar>
              <w:top w:w="80" w:type="dxa"/>
              <w:left w:w="100" w:type="dxa"/>
              <w:bottom w:w="80" w:type="dxa"/>
              <w:right w:w="100" w:type="dxa"/>
            </w:tcMar>
            <w:vAlign w:val="center"/>
          </w:tcPr>
          <w:p w14:paraId="1C6B2AE1" w14:textId="77777777" w:rsidR="005D4961" w:rsidRDefault="00E37B79">
            <w:pPr>
              <w:spacing w:before="80" w:after="80" w:line="280" w:lineRule="auto"/>
              <w:jc w:val="center"/>
            </w:pPr>
            <w:r>
              <w:t>C5</w:t>
            </w:r>
          </w:p>
        </w:tc>
        <w:tc>
          <w:tcPr>
            <w:tcW w:w="1200" w:type="dxa"/>
            <w:shd w:val="clear" w:color="auto" w:fill="F5F7FB"/>
            <w:tcMar>
              <w:top w:w="80" w:type="dxa"/>
              <w:left w:w="100" w:type="dxa"/>
              <w:bottom w:w="80" w:type="dxa"/>
              <w:right w:w="100" w:type="dxa"/>
            </w:tcMar>
            <w:vAlign w:val="center"/>
          </w:tcPr>
          <w:p w14:paraId="5658B00F" w14:textId="77777777" w:rsidR="005D4961" w:rsidRDefault="00E37B79">
            <w:pPr>
              <w:spacing w:before="80" w:after="80" w:line="280" w:lineRule="auto"/>
              <w:jc w:val="center"/>
            </w:pPr>
            <w:r>
              <w:rPr>
                <w:b/>
                <w:bCs/>
                <w:color w:val="8B4513"/>
              </w:rPr>
              <w:t>Gap</w:t>
            </w:r>
          </w:p>
        </w:tc>
      </w:tr>
      <w:tr w:rsidR="005D4961" w14:paraId="5B7E06FE" w14:textId="77777777">
        <w:trPr>
          <w:cantSplit/>
        </w:trPr>
        <w:tc>
          <w:tcPr>
            <w:tcW w:w="900" w:type="dxa"/>
            <w:tcMar>
              <w:top w:w="80" w:type="dxa"/>
              <w:left w:w="100" w:type="dxa"/>
              <w:bottom w:w="80" w:type="dxa"/>
              <w:right w:w="100" w:type="dxa"/>
            </w:tcMar>
            <w:vAlign w:val="center"/>
          </w:tcPr>
          <w:p w14:paraId="46D2DFE7" w14:textId="77777777" w:rsidR="005D4961" w:rsidRDefault="00E37B79">
            <w:pPr>
              <w:spacing w:before="80" w:after="80" w:line="280" w:lineRule="auto"/>
            </w:pPr>
            <w:r>
              <w:rPr>
                <w:b/>
                <w:bCs/>
              </w:rPr>
              <w:t>S113</w:t>
            </w:r>
          </w:p>
        </w:tc>
        <w:tc>
          <w:tcPr>
            <w:tcW w:w="4226" w:type="dxa"/>
            <w:tcMar>
              <w:top w:w="80" w:type="dxa"/>
              <w:left w:w="100" w:type="dxa"/>
              <w:bottom w:w="80" w:type="dxa"/>
              <w:right w:w="100" w:type="dxa"/>
            </w:tcMar>
            <w:vAlign w:val="center"/>
          </w:tcPr>
          <w:p w14:paraId="22E47D62" w14:textId="77777777" w:rsidR="005D4961" w:rsidRDefault="00E37B79">
            <w:pPr>
              <w:spacing w:before="80" w:after="80" w:line="280" w:lineRule="auto"/>
            </w:pPr>
            <w:r>
              <w:t>Rare-Books &amp; Special-Collections Management</w:t>
            </w:r>
          </w:p>
        </w:tc>
        <w:tc>
          <w:tcPr>
            <w:tcW w:w="1500" w:type="dxa"/>
            <w:tcMar>
              <w:top w:w="80" w:type="dxa"/>
              <w:left w:w="100" w:type="dxa"/>
              <w:bottom w:w="80" w:type="dxa"/>
              <w:right w:w="100" w:type="dxa"/>
            </w:tcMar>
            <w:vAlign w:val="center"/>
          </w:tcPr>
          <w:p w14:paraId="32AAD1A0" w14:textId="77777777" w:rsidR="005D4961" w:rsidRDefault="00E37B79">
            <w:pPr>
              <w:spacing w:before="80" w:after="80" w:line="280" w:lineRule="auto"/>
            </w:pPr>
            <w:r>
              <w:rPr>
                <w:b/>
                <w:bCs/>
              </w:rPr>
              <w:t>LRKS</w:t>
            </w:r>
          </w:p>
        </w:tc>
        <w:tc>
          <w:tcPr>
            <w:tcW w:w="1200" w:type="dxa"/>
            <w:tcMar>
              <w:top w:w="80" w:type="dxa"/>
              <w:left w:w="100" w:type="dxa"/>
              <w:bottom w:w="80" w:type="dxa"/>
              <w:right w:w="100" w:type="dxa"/>
            </w:tcMar>
            <w:vAlign w:val="center"/>
          </w:tcPr>
          <w:p w14:paraId="5E38A35E" w14:textId="77777777" w:rsidR="005D4961" w:rsidRDefault="00E37B79">
            <w:pPr>
              <w:spacing w:before="80" w:after="80" w:line="280" w:lineRule="auto"/>
              <w:jc w:val="center"/>
            </w:pPr>
            <w:r>
              <w:t>C5</w:t>
            </w:r>
          </w:p>
        </w:tc>
        <w:tc>
          <w:tcPr>
            <w:tcW w:w="1200" w:type="dxa"/>
            <w:tcMar>
              <w:top w:w="80" w:type="dxa"/>
              <w:left w:w="100" w:type="dxa"/>
              <w:bottom w:w="80" w:type="dxa"/>
              <w:right w:w="100" w:type="dxa"/>
            </w:tcMar>
            <w:vAlign w:val="center"/>
          </w:tcPr>
          <w:p w14:paraId="3DE0287D" w14:textId="77777777" w:rsidR="005D4961" w:rsidRDefault="00E37B79">
            <w:pPr>
              <w:spacing w:before="80" w:after="80" w:line="280" w:lineRule="auto"/>
              <w:jc w:val="center"/>
            </w:pPr>
            <w:r>
              <w:rPr>
                <w:b/>
                <w:bCs/>
                <w:color w:val="8B4513"/>
              </w:rPr>
              <w:t>Gap</w:t>
            </w:r>
          </w:p>
        </w:tc>
      </w:tr>
      <w:tr w:rsidR="005D4961" w14:paraId="7A14F59E" w14:textId="77777777">
        <w:trPr>
          <w:cantSplit/>
        </w:trPr>
        <w:tc>
          <w:tcPr>
            <w:tcW w:w="900" w:type="dxa"/>
            <w:shd w:val="clear" w:color="auto" w:fill="F5F7FB"/>
            <w:tcMar>
              <w:top w:w="80" w:type="dxa"/>
              <w:left w:w="100" w:type="dxa"/>
              <w:bottom w:w="80" w:type="dxa"/>
              <w:right w:w="100" w:type="dxa"/>
            </w:tcMar>
            <w:vAlign w:val="center"/>
          </w:tcPr>
          <w:p w14:paraId="0CDF3856" w14:textId="77777777" w:rsidR="005D4961" w:rsidRDefault="00E37B79">
            <w:pPr>
              <w:spacing w:before="80" w:after="80" w:line="280" w:lineRule="auto"/>
            </w:pPr>
            <w:r>
              <w:rPr>
                <w:b/>
                <w:bCs/>
              </w:rPr>
              <w:t>S114</w:t>
            </w:r>
          </w:p>
        </w:tc>
        <w:tc>
          <w:tcPr>
            <w:tcW w:w="4226" w:type="dxa"/>
            <w:shd w:val="clear" w:color="auto" w:fill="F5F7FB"/>
            <w:tcMar>
              <w:top w:w="80" w:type="dxa"/>
              <w:left w:w="100" w:type="dxa"/>
              <w:bottom w:w="80" w:type="dxa"/>
              <w:right w:w="100" w:type="dxa"/>
            </w:tcMar>
            <w:vAlign w:val="center"/>
          </w:tcPr>
          <w:p w14:paraId="6A80EA98" w14:textId="77777777" w:rsidR="005D4961" w:rsidRDefault="00E37B79">
            <w:pPr>
              <w:spacing w:before="80" w:after="80" w:line="280" w:lineRule="auto"/>
            </w:pPr>
            <w:r>
              <w:t>Open-Access &amp; Funder-Mandate Compliance Dashboard</w:t>
            </w:r>
          </w:p>
        </w:tc>
        <w:tc>
          <w:tcPr>
            <w:tcW w:w="1500" w:type="dxa"/>
            <w:shd w:val="clear" w:color="auto" w:fill="F5F7FB"/>
            <w:tcMar>
              <w:top w:w="80" w:type="dxa"/>
              <w:left w:w="100" w:type="dxa"/>
              <w:bottom w:w="80" w:type="dxa"/>
              <w:right w:w="100" w:type="dxa"/>
            </w:tcMar>
            <w:vAlign w:val="center"/>
          </w:tcPr>
          <w:p w14:paraId="6EB4C1A0" w14:textId="77777777" w:rsidR="005D4961" w:rsidRDefault="00E37B79">
            <w:pPr>
              <w:spacing w:before="80" w:after="80" w:line="280" w:lineRule="auto"/>
            </w:pPr>
            <w:r>
              <w:rPr>
                <w:b/>
                <w:bCs/>
              </w:rPr>
              <w:t>LRKS</w:t>
            </w:r>
          </w:p>
        </w:tc>
        <w:tc>
          <w:tcPr>
            <w:tcW w:w="1200" w:type="dxa"/>
            <w:shd w:val="clear" w:color="auto" w:fill="F5F7FB"/>
            <w:tcMar>
              <w:top w:w="80" w:type="dxa"/>
              <w:left w:w="100" w:type="dxa"/>
              <w:bottom w:w="80" w:type="dxa"/>
              <w:right w:w="100" w:type="dxa"/>
            </w:tcMar>
            <w:vAlign w:val="center"/>
          </w:tcPr>
          <w:p w14:paraId="2775135C" w14:textId="77777777" w:rsidR="005D4961" w:rsidRDefault="00E37B79">
            <w:pPr>
              <w:spacing w:before="80" w:after="80" w:line="280" w:lineRule="auto"/>
              <w:jc w:val="center"/>
            </w:pPr>
            <w:r>
              <w:t>C5</w:t>
            </w:r>
          </w:p>
        </w:tc>
        <w:tc>
          <w:tcPr>
            <w:tcW w:w="1200" w:type="dxa"/>
            <w:shd w:val="clear" w:color="auto" w:fill="F5F7FB"/>
            <w:tcMar>
              <w:top w:w="80" w:type="dxa"/>
              <w:left w:w="100" w:type="dxa"/>
              <w:bottom w:w="80" w:type="dxa"/>
              <w:right w:w="100" w:type="dxa"/>
            </w:tcMar>
            <w:vAlign w:val="center"/>
          </w:tcPr>
          <w:p w14:paraId="51746A0A" w14:textId="77777777" w:rsidR="005D4961" w:rsidRDefault="00E37B79">
            <w:pPr>
              <w:spacing w:before="80" w:after="80" w:line="280" w:lineRule="auto"/>
              <w:jc w:val="center"/>
            </w:pPr>
            <w:r>
              <w:rPr>
                <w:b/>
                <w:bCs/>
                <w:color w:val="8B4513"/>
              </w:rPr>
              <w:t>Gap</w:t>
            </w:r>
          </w:p>
        </w:tc>
      </w:tr>
      <w:tr w:rsidR="005D4961" w14:paraId="4DF69456" w14:textId="77777777">
        <w:trPr>
          <w:cantSplit/>
        </w:trPr>
        <w:tc>
          <w:tcPr>
            <w:tcW w:w="900" w:type="dxa"/>
            <w:tcMar>
              <w:top w:w="80" w:type="dxa"/>
              <w:left w:w="100" w:type="dxa"/>
              <w:bottom w:w="80" w:type="dxa"/>
              <w:right w:w="100" w:type="dxa"/>
            </w:tcMar>
            <w:vAlign w:val="center"/>
          </w:tcPr>
          <w:p w14:paraId="111FB57F" w14:textId="77777777" w:rsidR="005D4961" w:rsidRDefault="00E37B79">
            <w:pPr>
              <w:spacing w:before="80" w:after="80" w:line="280" w:lineRule="auto"/>
            </w:pPr>
            <w:r>
              <w:rPr>
                <w:b/>
                <w:bCs/>
              </w:rPr>
              <w:lastRenderedPageBreak/>
              <w:t>S119</w:t>
            </w:r>
          </w:p>
        </w:tc>
        <w:tc>
          <w:tcPr>
            <w:tcW w:w="4226" w:type="dxa"/>
            <w:tcMar>
              <w:top w:w="80" w:type="dxa"/>
              <w:left w:w="100" w:type="dxa"/>
              <w:bottom w:w="80" w:type="dxa"/>
              <w:right w:w="100" w:type="dxa"/>
            </w:tcMar>
            <w:vAlign w:val="center"/>
          </w:tcPr>
          <w:p w14:paraId="08828FCC" w14:textId="77777777" w:rsidR="005D4961" w:rsidRDefault="00E37B79">
            <w:pPr>
              <w:spacing w:before="80" w:after="80" w:line="280" w:lineRule="auto"/>
            </w:pPr>
            <w:r>
              <w:t>RFID Self-Issue Kiosks &amp; Stock-Take Hardware</w:t>
            </w:r>
          </w:p>
        </w:tc>
        <w:tc>
          <w:tcPr>
            <w:tcW w:w="1500" w:type="dxa"/>
            <w:tcMar>
              <w:top w:w="80" w:type="dxa"/>
              <w:left w:w="100" w:type="dxa"/>
              <w:bottom w:w="80" w:type="dxa"/>
              <w:right w:w="100" w:type="dxa"/>
            </w:tcMar>
            <w:vAlign w:val="center"/>
          </w:tcPr>
          <w:p w14:paraId="13D3439A" w14:textId="77777777" w:rsidR="005D4961" w:rsidRDefault="00E37B79">
            <w:pPr>
              <w:spacing w:before="80" w:after="80" w:line="280" w:lineRule="auto"/>
            </w:pPr>
            <w:r>
              <w:rPr>
                <w:b/>
                <w:bCs/>
              </w:rPr>
              <w:t>LRKS</w:t>
            </w:r>
          </w:p>
        </w:tc>
        <w:tc>
          <w:tcPr>
            <w:tcW w:w="1200" w:type="dxa"/>
            <w:tcMar>
              <w:top w:w="80" w:type="dxa"/>
              <w:left w:w="100" w:type="dxa"/>
              <w:bottom w:w="80" w:type="dxa"/>
              <w:right w:w="100" w:type="dxa"/>
            </w:tcMar>
            <w:vAlign w:val="center"/>
          </w:tcPr>
          <w:p w14:paraId="2AD53128" w14:textId="77777777" w:rsidR="005D4961" w:rsidRDefault="00E37B79">
            <w:pPr>
              <w:spacing w:before="80" w:after="80" w:line="280" w:lineRule="auto"/>
              <w:jc w:val="center"/>
            </w:pPr>
            <w:r>
              <w:t>C5</w:t>
            </w:r>
          </w:p>
        </w:tc>
        <w:tc>
          <w:tcPr>
            <w:tcW w:w="1200" w:type="dxa"/>
            <w:tcMar>
              <w:top w:w="80" w:type="dxa"/>
              <w:left w:w="100" w:type="dxa"/>
              <w:bottom w:w="80" w:type="dxa"/>
              <w:right w:w="100" w:type="dxa"/>
            </w:tcMar>
            <w:vAlign w:val="center"/>
          </w:tcPr>
          <w:p w14:paraId="4FCB8693" w14:textId="77777777" w:rsidR="005D4961" w:rsidRDefault="00E37B79">
            <w:pPr>
              <w:spacing w:before="80" w:after="80" w:line="280" w:lineRule="auto"/>
              <w:jc w:val="center"/>
            </w:pPr>
            <w:r>
              <w:rPr>
                <w:b/>
                <w:bCs/>
                <w:color w:val="8B4513"/>
              </w:rPr>
              <w:t>Gap</w:t>
            </w:r>
          </w:p>
        </w:tc>
      </w:tr>
      <w:tr w:rsidR="005D4961" w14:paraId="22026FCE" w14:textId="77777777">
        <w:trPr>
          <w:cantSplit/>
        </w:trPr>
        <w:tc>
          <w:tcPr>
            <w:tcW w:w="900" w:type="dxa"/>
            <w:shd w:val="clear" w:color="auto" w:fill="F5F7FB"/>
            <w:tcMar>
              <w:top w:w="80" w:type="dxa"/>
              <w:left w:w="100" w:type="dxa"/>
              <w:bottom w:w="80" w:type="dxa"/>
              <w:right w:w="100" w:type="dxa"/>
            </w:tcMar>
            <w:vAlign w:val="center"/>
          </w:tcPr>
          <w:p w14:paraId="07A58668" w14:textId="77777777" w:rsidR="005D4961" w:rsidRDefault="00E37B79">
            <w:pPr>
              <w:spacing w:before="80" w:after="80" w:line="280" w:lineRule="auto"/>
            </w:pPr>
            <w:r>
              <w:rPr>
                <w:b/>
                <w:bCs/>
              </w:rPr>
              <w:t>S121</w:t>
            </w:r>
          </w:p>
        </w:tc>
        <w:tc>
          <w:tcPr>
            <w:tcW w:w="4226" w:type="dxa"/>
            <w:shd w:val="clear" w:color="auto" w:fill="F5F7FB"/>
            <w:tcMar>
              <w:top w:w="80" w:type="dxa"/>
              <w:left w:w="100" w:type="dxa"/>
              <w:bottom w:w="80" w:type="dxa"/>
              <w:right w:w="100" w:type="dxa"/>
            </w:tcMar>
            <w:vAlign w:val="center"/>
          </w:tcPr>
          <w:p w14:paraId="7421EB1E" w14:textId="77777777" w:rsidR="005D4961" w:rsidRDefault="00E37B79">
            <w:pPr>
              <w:spacing w:before="80" w:after="80" w:line="280" w:lineRule="auto"/>
            </w:pPr>
            <w:r>
              <w:t>Digital Preservation Platform (Archivematica/Preservica)</w:t>
            </w:r>
          </w:p>
        </w:tc>
        <w:tc>
          <w:tcPr>
            <w:tcW w:w="1500" w:type="dxa"/>
            <w:shd w:val="clear" w:color="auto" w:fill="F5F7FB"/>
            <w:tcMar>
              <w:top w:w="80" w:type="dxa"/>
              <w:left w:w="100" w:type="dxa"/>
              <w:bottom w:w="80" w:type="dxa"/>
              <w:right w:w="100" w:type="dxa"/>
            </w:tcMar>
            <w:vAlign w:val="center"/>
          </w:tcPr>
          <w:p w14:paraId="5445C599" w14:textId="77777777" w:rsidR="005D4961" w:rsidRDefault="00E37B79">
            <w:pPr>
              <w:spacing w:before="80" w:after="80" w:line="280" w:lineRule="auto"/>
            </w:pPr>
            <w:r>
              <w:rPr>
                <w:b/>
                <w:bCs/>
              </w:rPr>
              <w:t>LRKS</w:t>
            </w:r>
          </w:p>
        </w:tc>
        <w:tc>
          <w:tcPr>
            <w:tcW w:w="1200" w:type="dxa"/>
            <w:shd w:val="clear" w:color="auto" w:fill="F5F7FB"/>
            <w:tcMar>
              <w:top w:w="80" w:type="dxa"/>
              <w:left w:w="100" w:type="dxa"/>
              <w:bottom w:w="80" w:type="dxa"/>
              <w:right w:w="100" w:type="dxa"/>
            </w:tcMar>
            <w:vAlign w:val="center"/>
          </w:tcPr>
          <w:p w14:paraId="13BA6769" w14:textId="77777777" w:rsidR="005D4961" w:rsidRDefault="00E37B79">
            <w:pPr>
              <w:spacing w:before="80" w:after="80" w:line="280" w:lineRule="auto"/>
              <w:jc w:val="center"/>
            </w:pPr>
            <w:r>
              <w:t>C5</w:t>
            </w:r>
          </w:p>
        </w:tc>
        <w:tc>
          <w:tcPr>
            <w:tcW w:w="1200" w:type="dxa"/>
            <w:shd w:val="clear" w:color="auto" w:fill="F5F7FB"/>
            <w:tcMar>
              <w:top w:w="80" w:type="dxa"/>
              <w:left w:w="100" w:type="dxa"/>
              <w:bottom w:w="80" w:type="dxa"/>
              <w:right w:w="100" w:type="dxa"/>
            </w:tcMar>
            <w:vAlign w:val="center"/>
          </w:tcPr>
          <w:p w14:paraId="711DDF0A" w14:textId="77777777" w:rsidR="005D4961" w:rsidRDefault="00E37B79">
            <w:pPr>
              <w:spacing w:before="80" w:after="80" w:line="280" w:lineRule="auto"/>
              <w:jc w:val="center"/>
            </w:pPr>
            <w:r>
              <w:rPr>
                <w:b/>
                <w:bCs/>
                <w:color w:val="8B4513"/>
              </w:rPr>
              <w:t>Gap</w:t>
            </w:r>
          </w:p>
        </w:tc>
      </w:tr>
      <w:tr w:rsidR="005D4961" w14:paraId="335D4AD2" w14:textId="77777777">
        <w:trPr>
          <w:cantSplit/>
        </w:trPr>
        <w:tc>
          <w:tcPr>
            <w:tcW w:w="900" w:type="dxa"/>
            <w:tcMar>
              <w:top w:w="80" w:type="dxa"/>
              <w:left w:w="100" w:type="dxa"/>
              <w:bottom w:w="80" w:type="dxa"/>
              <w:right w:w="100" w:type="dxa"/>
            </w:tcMar>
            <w:vAlign w:val="center"/>
          </w:tcPr>
          <w:p w14:paraId="5287FE56" w14:textId="77777777" w:rsidR="005D4961" w:rsidRDefault="00E37B79">
            <w:pPr>
              <w:spacing w:before="80" w:after="80" w:line="280" w:lineRule="auto"/>
            </w:pPr>
            <w:r>
              <w:rPr>
                <w:b/>
                <w:bCs/>
              </w:rPr>
              <w:t>S124</w:t>
            </w:r>
          </w:p>
        </w:tc>
        <w:tc>
          <w:tcPr>
            <w:tcW w:w="4226" w:type="dxa"/>
            <w:tcMar>
              <w:top w:w="80" w:type="dxa"/>
              <w:left w:w="100" w:type="dxa"/>
              <w:bottom w:w="80" w:type="dxa"/>
              <w:right w:w="100" w:type="dxa"/>
            </w:tcMar>
            <w:vAlign w:val="center"/>
          </w:tcPr>
          <w:p w14:paraId="4635148A" w14:textId="77777777" w:rsidR="005D4961" w:rsidRDefault="00E37B79">
            <w:pPr>
              <w:spacing w:before="80" w:after="80" w:line="280" w:lineRule="auto"/>
            </w:pPr>
            <w:r>
              <w:t>Knowledge Graph / Linked-Data Platform</w:t>
            </w:r>
          </w:p>
        </w:tc>
        <w:tc>
          <w:tcPr>
            <w:tcW w:w="1500" w:type="dxa"/>
            <w:tcMar>
              <w:top w:w="80" w:type="dxa"/>
              <w:left w:w="100" w:type="dxa"/>
              <w:bottom w:w="80" w:type="dxa"/>
              <w:right w:w="100" w:type="dxa"/>
            </w:tcMar>
            <w:vAlign w:val="center"/>
          </w:tcPr>
          <w:p w14:paraId="7D61D02A" w14:textId="77777777" w:rsidR="005D4961" w:rsidRDefault="00E37B79">
            <w:pPr>
              <w:spacing w:before="80" w:after="80" w:line="280" w:lineRule="auto"/>
            </w:pPr>
            <w:r>
              <w:rPr>
                <w:b/>
                <w:bCs/>
              </w:rPr>
              <w:t>LRKS</w:t>
            </w:r>
          </w:p>
        </w:tc>
        <w:tc>
          <w:tcPr>
            <w:tcW w:w="1200" w:type="dxa"/>
            <w:tcMar>
              <w:top w:w="80" w:type="dxa"/>
              <w:left w:w="100" w:type="dxa"/>
              <w:bottom w:w="80" w:type="dxa"/>
              <w:right w:w="100" w:type="dxa"/>
            </w:tcMar>
            <w:vAlign w:val="center"/>
          </w:tcPr>
          <w:p w14:paraId="2C7BD9E3" w14:textId="77777777" w:rsidR="005D4961" w:rsidRDefault="00E37B79">
            <w:pPr>
              <w:spacing w:before="80" w:after="80" w:line="280" w:lineRule="auto"/>
              <w:jc w:val="center"/>
            </w:pPr>
            <w:r>
              <w:t>C5</w:t>
            </w:r>
          </w:p>
        </w:tc>
        <w:tc>
          <w:tcPr>
            <w:tcW w:w="1200" w:type="dxa"/>
            <w:tcMar>
              <w:top w:w="80" w:type="dxa"/>
              <w:left w:w="100" w:type="dxa"/>
              <w:bottom w:w="80" w:type="dxa"/>
              <w:right w:w="100" w:type="dxa"/>
            </w:tcMar>
            <w:vAlign w:val="center"/>
          </w:tcPr>
          <w:p w14:paraId="2662B242" w14:textId="77777777" w:rsidR="005D4961" w:rsidRDefault="00E37B79">
            <w:pPr>
              <w:spacing w:before="80" w:after="80" w:line="280" w:lineRule="auto"/>
              <w:jc w:val="center"/>
            </w:pPr>
            <w:r>
              <w:rPr>
                <w:b/>
                <w:bCs/>
                <w:color w:val="8B4513"/>
              </w:rPr>
              <w:t>Gap</w:t>
            </w:r>
          </w:p>
        </w:tc>
      </w:tr>
      <w:tr w:rsidR="005D4961" w14:paraId="6DC8E9C5" w14:textId="77777777">
        <w:trPr>
          <w:cantSplit/>
        </w:trPr>
        <w:tc>
          <w:tcPr>
            <w:tcW w:w="900" w:type="dxa"/>
            <w:shd w:val="clear" w:color="auto" w:fill="F5F7FB"/>
            <w:tcMar>
              <w:top w:w="80" w:type="dxa"/>
              <w:left w:w="100" w:type="dxa"/>
              <w:bottom w:w="80" w:type="dxa"/>
              <w:right w:w="100" w:type="dxa"/>
            </w:tcMar>
            <w:vAlign w:val="center"/>
          </w:tcPr>
          <w:p w14:paraId="1D0C20A6" w14:textId="77777777" w:rsidR="005D4961" w:rsidRDefault="00E37B79">
            <w:pPr>
              <w:spacing w:before="80" w:after="80" w:line="280" w:lineRule="auto"/>
            </w:pPr>
            <w:r>
              <w:rPr>
                <w:b/>
                <w:bCs/>
              </w:rPr>
              <w:t>S139</w:t>
            </w:r>
          </w:p>
        </w:tc>
        <w:tc>
          <w:tcPr>
            <w:tcW w:w="4226" w:type="dxa"/>
            <w:shd w:val="clear" w:color="auto" w:fill="F5F7FB"/>
            <w:tcMar>
              <w:top w:w="80" w:type="dxa"/>
              <w:left w:w="100" w:type="dxa"/>
              <w:bottom w:w="80" w:type="dxa"/>
              <w:right w:w="100" w:type="dxa"/>
            </w:tcMar>
            <w:vAlign w:val="center"/>
          </w:tcPr>
          <w:p w14:paraId="754D4948" w14:textId="77777777" w:rsidR="005D4961" w:rsidRDefault="00E37B79">
            <w:pPr>
              <w:spacing w:before="80" w:after="80" w:line="280" w:lineRule="auto"/>
            </w:pPr>
            <w:r>
              <w:t>Investment Portfolio Management</w:t>
            </w:r>
          </w:p>
        </w:tc>
        <w:tc>
          <w:tcPr>
            <w:tcW w:w="1500" w:type="dxa"/>
            <w:shd w:val="clear" w:color="auto" w:fill="F5F7FB"/>
            <w:tcMar>
              <w:top w:w="80" w:type="dxa"/>
              <w:left w:w="100" w:type="dxa"/>
              <w:bottom w:w="80" w:type="dxa"/>
              <w:right w:w="100" w:type="dxa"/>
            </w:tcMar>
            <w:vAlign w:val="center"/>
          </w:tcPr>
          <w:p w14:paraId="31014C36" w14:textId="77777777" w:rsidR="005D4961" w:rsidRDefault="00E37B79">
            <w:pPr>
              <w:spacing w:before="80" w:after="80" w:line="280" w:lineRule="auto"/>
            </w:pPr>
            <w:r>
              <w:rPr>
                <w:b/>
                <w:bCs/>
              </w:rPr>
              <w:t>RMF</w:t>
            </w:r>
          </w:p>
        </w:tc>
        <w:tc>
          <w:tcPr>
            <w:tcW w:w="1200" w:type="dxa"/>
            <w:shd w:val="clear" w:color="auto" w:fill="F5F7FB"/>
            <w:tcMar>
              <w:top w:w="80" w:type="dxa"/>
              <w:left w:w="100" w:type="dxa"/>
              <w:bottom w:w="80" w:type="dxa"/>
              <w:right w:w="100" w:type="dxa"/>
            </w:tcMar>
            <w:vAlign w:val="center"/>
          </w:tcPr>
          <w:p w14:paraId="19D5939A" w14:textId="77777777" w:rsidR="005D4961" w:rsidRDefault="00E37B79">
            <w:pPr>
              <w:spacing w:before="80" w:after="80" w:line="280" w:lineRule="auto"/>
              <w:jc w:val="center"/>
            </w:pPr>
            <w:r>
              <w:t>C8</w:t>
            </w:r>
          </w:p>
        </w:tc>
        <w:tc>
          <w:tcPr>
            <w:tcW w:w="1200" w:type="dxa"/>
            <w:shd w:val="clear" w:color="auto" w:fill="F5F7FB"/>
            <w:tcMar>
              <w:top w:w="80" w:type="dxa"/>
              <w:left w:w="100" w:type="dxa"/>
              <w:bottom w:w="80" w:type="dxa"/>
              <w:right w:w="100" w:type="dxa"/>
            </w:tcMar>
            <w:vAlign w:val="center"/>
          </w:tcPr>
          <w:p w14:paraId="318C4892" w14:textId="77777777" w:rsidR="005D4961" w:rsidRDefault="00E37B79">
            <w:pPr>
              <w:spacing w:before="80" w:after="80" w:line="280" w:lineRule="auto"/>
              <w:jc w:val="center"/>
            </w:pPr>
            <w:r>
              <w:rPr>
                <w:b/>
                <w:bCs/>
                <w:color w:val="8B4513"/>
              </w:rPr>
              <w:t>Gap</w:t>
            </w:r>
          </w:p>
        </w:tc>
      </w:tr>
      <w:tr w:rsidR="005D4961" w14:paraId="03220E6F" w14:textId="77777777">
        <w:trPr>
          <w:cantSplit/>
        </w:trPr>
        <w:tc>
          <w:tcPr>
            <w:tcW w:w="900" w:type="dxa"/>
            <w:tcMar>
              <w:top w:w="80" w:type="dxa"/>
              <w:left w:w="100" w:type="dxa"/>
              <w:bottom w:w="80" w:type="dxa"/>
              <w:right w:w="100" w:type="dxa"/>
            </w:tcMar>
            <w:vAlign w:val="center"/>
          </w:tcPr>
          <w:p w14:paraId="4FBD1783" w14:textId="77777777" w:rsidR="005D4961" w:rsidRDefault="00E37B79">
            <w:pPr>
              <w:spacing w:before="80" w:after="80" w:line="280" w:lineRule="auto"/>
            </w:pPr>
            <w:r>
              <w:rPr>
                <w:b/>
                <w:bCs/>
              </w:rPr>
              <w:t>S145fp</w:t>
            </w:r>
          </w:p>
        </w:tc>
        <w:tc>
          <w:tcPr>
            <w:tcW w:w="4226" w:type="dxa"/>
            <w:tcMar>
              <w:top w:w="80" w:type="dxa"/>
              <w:left w:w="100" w:type="dxa"/>
              <w:bottom w:w="80" w:type="dxa"/>
              <w:right w:w="100" w:type="dxa"/>
            </w:tcMar>
            <w:vAlign w:val="center"/>
          </w:tcPr>
          <w:p w14:paraId="243BDA7A" w14:textId="77777777" w:rsidR="005D4961" w:rsidRDefault="00E37B79">
            <w:pPr>
              <w:spacing w:before="80" w:after="80" w:line="280" w:lineRule="auto"/>
            </w:pPr>
            <w:r>
              <w:t>Recruitment Marketing — Source Analytics &amp; Talent CRM</w:t>
            </w:r>
          </w:p>
        </w:tc>
        <w:tc>
          <w:tcPr>
            <w:tcW w:w="1500" w:type="dxa"/>
            <w:tcMar>
              <w:top w:w="80" w:type="dxa"/>
              <w:left w:w="100" w:type="dxa"/>
              <w:bottom w:w="80" w:type="dxa"/>
              <w:right w:w="100" w:type="dxa"/>
            </w:tcMar>
            <w:vAlign w:val="center"/>
          </w:tcPr>
          <w:p w14:paraId="273944A7" w14:textId="77777777" w:rsidR="005D4961" w:rsidRDefault="00E37B79">
            <w:pPr>
              <w:spacing w:before="80" w:after="80" w:line="280" w:lineRule="auto"/>
            </w:pPr>
            <w:r>
              <w:rPr>
                <w:b/>
                <w:bCs/>
              </w:rPr>
              <w:t>P&amp;C</w:t>
            </w:r>
          </w:p>
        </w:tc>
        <w:tc>
          <w:tcPr>
            <w:tcW w:w="1200" w:type="dxa"/>
            <w:tcMar>
              <w:top w:w="80" w:type="dxa"/>
              <w:left w:w="100" w:type="dxa"/>
              <w:bottom w:w="80" w:type="dxa"/>
              <w:right w:w="100" w:type="dxa"/>
            </w:tcMar>
            <w:vAlign w:val="center"/>
          </w:tcPr>
          <w:p w14:paraId="5B0B7556" w14:textId="77777777" w:rsidR="005D4961" w:rsidRDefault="00E37B79">
            <w:pPr>
              <w:spacing w:before="80" w:after="80" w:line="280" w:lineRule="auto"/>
              <w:jc w:val="center"/>
            </w:pPr>
            <w:r>
              <w:t>C7</w:t>
            </w:r>
          </w:p>
        </w:tc>
        <w:tc>
          <w:tcPr>
            <w:tcW w:w="1200" w:type="dxa"/>
            <w:tcMar>
              <w:top w:w="80" w:type="dxa"/>
              <w:left w:w="100" w:type="dxa"/>
              <w:bottom w:w="80" w:type="dxa"/>
              <w:right w:w="100" w:type="dxa"/>
            </w:tcMar>
            <w:vAlign w:val="center"/>
          </w:tcPr>
          <w:p w14:paraId="61A146B2" w14:textId="77777777" w:rsidR="005D4961" w:rsidRDefault="00E37B79">
            <w:pPr>
              <w:spacing w:before="80" w:after="80" w:line="280" w:lineRule="auto"/>
              <w:jc w:val="center"/>
            </w:pPr>
            <w:r>
              <w:rPr>
                <w:b/>
                <w:bCs/>
                <w:color w:val="8B4513"/>
              </w:rPr>
              <w:t>Gap</w:t>
            </w:r>
          </w:p>
        </w:tc>
      </w:tr>
      <w:tr w:rsidR="005D4961" w14:paraId="32619C89" w14:textId="77777777">
        <w:trPr>
          <w:cantSplit/>
        </w:trPr>
        <w:tc>
          <w:tcPr>
            <w:tcW w:w="900" w:type="dxa"/>
            <w:shd w:val="clear" w:color="auto" w:fill="F5F7FB"/>
            <w:tcMar>
              <w:top w:w="80" w:type="dxa"/>
              <w:left w:w="100" w:type="dxa"/>
              <w:bottom w:w="80" w:type="dxa"/>
              <w:right w:w="100" w:type="dxa"/>
            </w:tcMar>
            <w:vAlign w:val="center"/>
          </w:tcPr>
          <w:p w14:paraId="4C905DCA" w14:textId="77777777" w:rsidR="005D4961" w:rsidRDefault="00E37B79">
            <w:pPr>
              <w:spacing w:before="80" w:after="80" w:line="280" w:lineRule="auto"/>
            </w:pPr>
            <w:r>
              <w:rPr>
                <w:b/>
                <w:bCs/>
              </w:rPr>
              <w:t>S147c_succ</w:t>
            </w:r>
          </w:p>
        </w:tc>
        <w:tc>
          <w:tcPr>
            <w:tcW w:w="4226" w:type="dxa"/>
            <w:shd w:val="clear" w:color="auto" w:fill="F5F7FB"/>
            <w:tcMar>
              <w:top w:w="80" w:type="dxa"/>
              <w:left w:w="100" w:type="dxa"/>
              <w:bottom w:w="80" w:type="dxa"/>
              <w:right w:w="100" w:type="dxa"/>
            </w:tcMar>
            <w:vAlign w:val="center"/>
          </w:tcPr>
          <w:p w14:paraId="596AE154" w14:textId="77777777" w:rsidR="005D4961" w:rsidRDefault="00E37B79">
            <w:pPr>
              <w:spacing w:before="80" w:after="80" w:line="280" w:lineRule="auto"/>
            </w:pPr>
            <w:r>
              <w:t>Succession Planning &amp; Talent Mapping</w:t>
            </w:r>
          </w:p>
        </w:tc>
        <w:tc>
          <w:tcPr>
            <w:tcW w:w="1500" w:type="dxa"/>
            <w:shd w:val="clear" w:color="auto" w:fill="F5F7FB"/>
            <w:tcMar>
              <w:top w:w="80" w:type="dxa"/>
              <w:left w:w="100" w:type="dxa"/>
              <w:bottom w:w="80" w:type="dxa"/>
              <w:right w:w="100" w:type="dxa"/>
            </w:tcMar>
            <w:vAlign w:val="center"/>
          </w:tcPr>
          <w:p w14:paraId="74534747" w14:textId="77777777" w:rsidR="005D4961" w:rsidRDefault="00E37B79">
            <w:pPr>
              <w:spacing w:before="80" w:after="80" w:line="280" w:lineRule="auto"/>
            </w:pPr>
            <w:r>
              <w:rPr>
                <w:b/>
                <w:bCs/>
              </w:rPr>
              <w:t>P&amp;C</w:t>
            </w:r>
          </w:p>
        </w:tc>
        <w:tc>
          <w:tcPr>
            <w:tcW w:w="1200" w:type="dxa"/>
            <w:shd w:val="clear" w:color="auto" w:fill="F5F7FB"/>
            <w:tcMar>
              <w:top w:w="80" w:type="dxa"/>
              <w:left w:w="100" w:type="dxa"/>
              <w:bottom w:w="80" w:type="dxa"/>
              <w:right w:w="100" w:type="dxa"/>
            </w:tcMar>
            <w:vAlign w:val="center"/>
          </w:tcPr>
          <w:p w14:paraId="39E260FC" w14:textId="77777777" w:rsidR="005D4961" w:rsidRDefault="00E37B79">
            <w:pPr>
              <w:spacing w:before="80" w:after="80" w:line="280" w:lineRule="auto"/>
              <w:jc w:val="center"/>
            </w:pPr>
            <w:r>
              <w:t>C7</w:t>
            </w:r>
          </w:p>
        </w:tc>
        <w:tc>
          <w:tcPr>
            <w:tcW w:w="1200" w:type="dxa"/>
            <w:shd w:val="clear" w:color="auto" w:fill="F5F7FB"/>
            <w:tcMar>
              <w:top w:w="80" w:type="dxa"/>
              <w:left w:w="100" w:type="dxa"/>
              <w:bottom w:w="80" w:type="dxa"/>
              <w:right w:w="100" w:type="dxa"/>
            </w:tcMar>
            <w:vAlign w:val="center"/>
          </w:tcPr>
          <w:p w14:paraId="3CAF767E" w14:textId="77777777" w:rsidR="005D4961" w:rsidRDefault="00E37B79">
            <w:pPr>
              <w:spacing w:before="80" w:after="80" w:line="280" w:lineRule="auto"/>
              <w:jc w:val="center"/>
            </w:pPr>
            <w:r>
              <w:rPr>
                <w:b/>
                <w:bCs/>
                <w:color w:val="8B4513"/>
              </w:rPr>
              <w:t>Gap</w:t>
            </w:r>
          </w:p>
        </w:tc>
      </w:tr>
      <w:tr w:rsidR="005D4961" w14:paraId="7D2B487D" w14:textId="77777777">
        <w:trPr>
          <w:cantSplit/>
        </w:trPr>
        <w:tc>
          <w:tcPr>
            <w:tcW w:w="900" w:type="dxa"/>
            <w:tcMar>
              <w:top w:w="80" w:type="dxa"/>
              <w:left w:w="100" w:type="dxa"/>
              <w:bottom w:w="80" w:type="dxa"/>
              <w:right w:w="100" w:type="dxa"/>
            </w:tcMar>
            <w:vAlign w:val="center"/>
          </w:tcPr>
          <w:p w14:paraId="65BF08A9" w14:textId="77777777" w:rsidR="005D4961" w:rsidRDefault="00E37B79">
            <w:pPr>
              <w:spacing w:before="80" w:after="80" w:line="280" w:lineRule="auto"/>
            </w:pPr>
            <w:r>
              <w:rPr>
                <w:b/>
                <w:bCs/>
              </w:rPr>
              <w:t>S148</w:t>
            </w:r>
          </w:p>
        </w:tc>
        <w:tc>
          <w:tcPr>
            <w:tcW w:w="4226" w:type="dxa"/>
            <w:tcMar>
              <w:top w:w="80" w:type="dxa"/>
              <w:left w:w="100" w:type="dxa"/>
              <w:bottom w:w="80" w:type="dxa"/>
              <w:right w:w="100" w:type="dxa"/>
            </w:tcMar>
            <w:vAlign w:val="center"/>
          </w:tcPr>
          <w:p w14:paraId="6CBC33E0" w14:textId="77777777" w:rsidR="005D4961" w:rsidRDefault="00E37B79">
            <w:pPr>
              <w:spacing w:before="80" w:after="80" w:line="280" w:lineRule="auto"/>
            </w:pPr>
            <w:r>
              <w:t>Donor Management Module</w:t>
            </w:r>
          </w:p>
        </w:tc>
        <w:tc>
          <w:tcPr>
            <w:tcW w:w="1500" w:type="dxa"/>
            <w:tcMar>
              <w:top w:w="80" w:type="dxa"/>
              <w:left w:w="100" w:type="dxa"/>
              <w:bottom w:w="80" w:type="dxa"/>
              <w:right w:w="100" w:type="dxa"/>
            </w:tcMar>
            <w:vAlign w:val="center"/>
          </w:tcPr>
          <w:p w14:paraId="0B1F1B94" w14:textId="77777777" w:rsidR="005D4961" w:rsidRDefault="00E37B79">
            <w:pPr>
              <w:spacing w:before="80" w:after="80" w:line="280" w:lineRule="auto"/>
            </w:pPr>
            <w:r>
              <w:rPr>
                <w:b/>
                <w:bCs/>
              </w:rPr>
              <w:t>RMF</w:t>
            </w:r>
          </w:p>
        </w:tc>
        <w:tc>
          <w:tcPr>
            <w:tcW w:w="1200" w:type="dxa"/>
            <w:tcMar>
              <w:top w:w="80" w:type="dxa"/>
              <w:left w:w="100" w:type="dxa"/>
              <w:bottom w:w="80" w:type="dxa"/>
              <w:right w:w="100" w:type="dxa"/>
            </w:tcMar>
            <w:vAlign w:val="center"/>
          </w:tcPr>
          <w:p w14:paraId="4371B257" w14:textId="77777777" w:rsidR="005D4961" w:rsidRDefault="00E37B79">
            <w:pPr>
              <w:spacing w:before="80" w:after="80" w:line="280" w:lineRule="auto"/>
              <w:jc w:val="center"/>
            </w:pPr>
            <w:r>
              <w:t>C8</w:t>
            </w:r>
          </w:p>
        </w:tc>
        <w:tc>
          <w:tcPr>
            <w:tcW w:w="1200" w:type="dxa"/>
            <w:tcMar>
              <w:top w:w="80" w:type="dxa"/>
              <w:left w:w="100" w:type="dxa"/>
              <w:bottom w:w="80" w:type="dxa"/>
              <w:right w:w="100" w:type="dxa"/>
            </w:tcMar>
            <w:vAlign w:val="center"/>
          </w:tcPr>
          <w:p w14:paraId="7BD38892" w14:textId="77777777" w:rsidR="005D4961" w:rsidRDefault="00E37B79">
            <w:pPr>
              <w:spacing w:before="80" w:after="80" w:line="280" w:lineRule="auto"/>
              <w:jc w:val="center"/>
            </w:pPr>
            <w:r>
              <w:rPr>
                <w:b/>
                <w:bCs/>
                <w:color w:val="1F3864"/>
              </w:rPr>
              <w:t>DTI</w:t>
            </w:r>
          </w:p>
        </w:tc>
      </w:tr>
      <w:tr w:rsidR="005D4961" w14:paraId="2535A640" w14:textId="77777777">
        <w:trPr>
          <w:cantSplit/>
        </w:trPr>
        <w:tc>
          <w:tcPr>
            <w:tcW w:w="900" w:type="dxa"/>
            <w:shd w:val="clear" w:color="auto" w:fill="F5F7FB"/>
            <w:tcMar>
              <w:top w:w="80" w:type="dxa"/>
              <w:left w:w="100" w:type="dxa"/>
              <w:bottom w:w="80" w:type="dxa"/>
              <w:right w:w="100" w:type="dxa"/>
            </w:tcMar>
            <w:vAlign w:val="center"/>
          </w:tcPr>
          <w:p w14:paraId="0088E291" w14:textId="77777777" w:rsidR="005D4961" w:rsidRDefault="00E37B79">
            <w:pPr>
              <w:spacing w:before="80" w:after="80" w:line="280" w:lineRule="auto"/>
            </w:pPr>
            <w:r>
              <w:rPr>
                <w:b/>
                <w:bCs/>
              </w:rPr>
              <w:t>S148_well</w:t>
            </w:r>
          </w:p>
        </w:tc>
        <w:tc>
          <w:tcPr>
            <w:tcW w:w="4226" w:type="dxa"/>
            <w:shd w:val="clear" w:color="auto" w:fill="F5F7FB"/>
            <w:tcMar>
              <w:top w:w="80" w:type="dxa"/>
              <w:left w:w="100" w:type="dxa"/>
              <w:bottom w:w="80" w:type="dxa"/>
              <w:right w:w="100" w:type="dxa"/>
            </w:tcMar>
            <w:vAlign w:val="center"/>
          </w:tcPr>
          <w:p w14:paraId="1E689198" w14:textId="77777777" w:rsidR="005D4961" w:rsidRDefault="00E37B79">
            <w:pPr>
              <w:spacing w:before="80" w:after="80" w:line="280" w:lineRule="auto"/>
            </w:pPr>
            <w:r>
              <w:t>Wellness / EAP Portal</w:t>
            </w:r>
          </w:p>
        </w:tc>
        <w:tc>
          <w:tcPr>
            <w:tcW w:w="1500" w:type="dxa"/>
            <w:shd w:val="clear" w:color="auto" w:fill="F5F7FB"/>
            <w:tcMar>
              <w:top w:w="80" w:type="dxa"/>
              <w:left w:w="100" w:type="dxa"/>
              <w:bottom w:w="80" w:type="dxa"/>
              <w:right w:w="100" w:type="dxa"/>
            </w:tcMar>
            <w:vAlign w:val="center"/>
          </w:tcPr>
          <w:p w14:paraId="2CA6418C" w14:textId="77777777" w:rsidR="005D4961" w:rsidRDefault="00E37B79">
            <w:pPr>
              <w:spacing w:before="80" w:after="80" w:line="280" w:lineRule="auto"/>
            </w:pPr>
            <w:r>
              <w:rPr>
                <w:b/>
                <w:bCs/>
              </w:rPr>
              <w:t>P&amp;C</w:t>
            </w:r>
          </w:p>
        </w:tc>
        <w:tc>
          <w:tcPr>
            <w:tcW w:w="1200" w:type="dxa"/>
            <w:shd w:val="clear" w:color="auto" w:fill="F5F7FB"/>
            <w:tcMar>
              <w:top w:w="80" w:type="dxa"/>
              <w:left w:w="100" w:type="dxa"/>
              <w:bottom w:w="80" w:type="dxa"/>
              <w:right w:w="100" w:type="dxa"/>
            </w:tcMar>
            <w:vAlign w:val="center"/>
          </w:tcPr>
          <w:p w14:paraId="012D6839" w14:textId="77777777" w:rsidR="005D4961" w:rsidRDefault="00E37B79">
            <w:pPr>
              <w:spacing w:before="80" w:after="80" w:line="280" w:lineRule="auto"/>
              <w:jc w:val="center"/>
            </w:pPr>
            <w:r>
              <w:t>C7</w:t>
            </w:r>
          </w:p>
        </w:tc>
        <w:tc>
          <w:tcPr>
            <w:tcW w:w="1200" w:type="dxa"/>
            <w:shd w:val="clear" w:color="auto" w:fill="F5F7FB"/>
            <w:tcMar>
              <w:top w:w="80" w:type="dxa"/>
              <w:left w:w="100" w:type="dxa"/>
              <w:bottom w:w="80" w:type="dxa"/>
              <w:right w:w="100" w:type="dxa"/>
            </w:tcMar>
            <w:vAlign w:val="center"/>
          </w:tcPr>
          <w:p w14:paraId="4604120F" w14:textId="77777777" w:rsidR="005D4961" w:rsidRDefault="00E37B79">
            <w:pPr>
              <w:spacing w:before="80" w:after="80" w:line="280" w:lineRule="auto"/>
              <w:jc w:val="center"/>
            </w:pPr>
            <w:r>
              <w:rPr>
                <w:b/>
                <w:bCs/>
                <w:color w:val="8B4513"/>
              </w:rPr>
              <w:t>Gap</w:t>
            </w:r>
          </w:p>
        </w:tc>
      </w:tr>
      <w:tr w:rsidR="005D4961" w14:paraId="0579489B" w14:textId="77777777">
        <w:trPr>
          <w:cantSplit/>
        </w:trPr>
        <w:tc>
          <w:tcPr>
            <w:tcW w:w="900" w:type="dxa"/>
            <w:tcMar>
              <w:top w:w="80" w:type="dxa"/>
              <w:left w:w="100" w:type="dxa"/>
              <w:bottom w:w="80" w:type="dxa"/>
              <w:right w:w="100" w:type="dxa"/>
            </w:tcMar>
            <w:vAlign w:val="center"/>
          </w:tcPr>
          <w:p w14:paraId="1637B5F3" w14:textId="77777777" w:rsidR="005D4961" w:rsidRDefault="00E37B79">
            <w:pPr>
              <w:spacing w:before="80" w:after="80" w:line="280" w:lineRule="auto"/>
            </w:pPr>
            <w:r>
              <w:rPr>
                <w:b/>
                <w:bCs/>
              </w:rPr>
              <w:t>S150_vol</w:t>
            </w:r>
          </w:p>
        </w:tc>
        <w:tc>
          <w:tcPr>
            <w:tcW w:w="4226" w:type="dxa"/>
            <w:tcMar>
              <w:top w:w="80" w:type="dxa"/>
              <w:left w:w="100" w:type="dxa"/>
              <w:bottom w:w="80" w:type="dxa"/>
              <w:right w:w="100" w:type="dxa"/>
            </w:tcMar>
            <w:vAlign w:val="center"/>
          </w:tcPr>
          <w:p w14:paraId="724BF6CD" w14:textId="77777777" w:rsidR="005D4961" w:rsidRDefault="00E37B79">
            <w:pPr>
              <w:spacing w:before="80" w:after="80" w:line="280" w:lineRule="auto"/>
            </w:pPr>
            <w:r>
              <w:t>Volunteering / Pro-Bono Hours Tracker</w:t>
            </w:r>
          </w:p>
        </w:tc>
        <w:tc>
          <w:tcPr>
            <w:tcW w:w="1500" w:type="dxa"/>
            <w:tcMar>
              <w:top w:w="80" w:type="dxa"/>
              <w:left w:w="100" w:type="dxa"/>
              <w:bottom w:w="80" w:type="dxa"/>
              <w:right w:w="100" w:type="dxa"/>
            </w:tcMar>
            <w:vAlign w:val="center"/>
          </w:tcPr>
          <w:p w14:paraId="67481A45" w14:textId="77777777" w:rsidR="005D4961" w:rsidRDefault="00E37B79">
            <w:pPr>
              <w:spacing w:before="80" w:after="80" w:line="280" w:lineRule="auto"/>
            </w:pPr>
            <w:r>
              <w:rPr>
                <w:b/>
                <w:bCs/>
              </w:rPr>
              <w:t>P&amp;C</w:t>
            </w:r>
          </w:p>
        </w:tc>
        <w:tc>
          <w:tcPr>
            <w:tcW w:w="1200" w:type="dxa"/>
            <w:tcMar>
              <w:top w:w="80" w:type="dxa"/>
              <w:left w:w="100" w:type="dxa"/>
              <w:bottom w:w="80" w:type="dxa"/>
              <w:right w:w="100" w:type="dxa"/>
            </w:tcMar>
            <w:vAlign w:val="center"/>
          </w:tcPr>
          <w:p w14:paraId="5424B663" w14:textId="77777777" w:rsidR="005D4961" w:rsidRDefault="00E37B79">
            <w:pPr>
              <w:spacing w:before="80" w:after="80" w:line="280" w:lineRule="auto"/>
              <w:jc w:val="center"/>
            </w:pPr>
            <w:r>
              <w:t>C7</w:t>
            </w:r>
          </w:p>
        </w:tc>
        <w:tc>
          <w:tcPr>
            <w:tcW w:w="1200" w:type="dxa"/>
            <w:tcMar>
              <w:top w:w="80" w:type="dxa"/>
              <w:left w:w="100" w:type="dxa"/>
              <w:bottom w:w="80" w:type="dxa"/>
              <w:right w:w="100" w:type="dxa"/>
            </w:tcMar>
            <w:vAlign w:val="center"/>
          </w:tcPr>
          <w:p w14:paraId="1F75CE55" w14:textId="77777777" w:rsidR="005D4961" w:rsidRDefault="00E37B79">
            <w:pPr>
              <w:spacing w:before="80" w:after="80" w:line="280" w:lineRule="auto"/>
              <w:jc w:val="center"/>
            </w:pPr>
            <w:r>
              <w:rPr>
                <w:b/>
                <w:bCs/>
                <w:color w:val="8B4513"/>
              </w:rPr>
              <w:t>Gap</w:t>
            </w:r>
          </w:p>
        </w:tc>
      </w:tr>
      <w:tr w:rsidR="005D4961" w14:paraId="3B8A5BC4" w14:textId="77777777">
        <w:trPr>
          <w:cantSplit/>
        </w:trPr>
        <w:tc>
          <w:tcPr>
            <w:tcW w:w="900" w:type="dxa"/>
            <w:shd w:val="clear" w:color="auto" w:fill="F5F7FB"/>
            <w:tcMar>
              <w:top w:w="80" w:type="dxa"/>
              <w:left w:w="100" w:type="dxa"/>
              <w:bottom w:w="80" w:type="dxa"/>
              <w:right w:w="100" w:type="dxa"/>
            </w:tcMar>
            <w:vAlign w:val="center"/>
          </w:tcPr>
          <w:p w14:paraId="18E31EDA" w14:textId="77777777" w:rsidR="005D4961" w:rsidRDefault="00E37B79">
            <w:pPr>
              <w:spacing w:before="80" w:after="80" w:line="280" w:lineRule="auto"/>
            </w:pPr>
            <w:r>
              <w:rPr>
                <w:b/>
                <w:bCs/>
              </w:rPr>
              <w:t>S150c</w:t>
            </w:r>
          </w:p>
        </w:tc>
        <w:tc>
          <w:tcPr>
            <w:tcW w:w="4226" w:type="dxa"/>
            <w:shd w:val="clear" w:color="auto" w:fill="F5F7FB"/>
            <w:tcMar>
              <w:top w:w="80" w:type="dxa"/>
              <w:left w:w="100" w:type="dxa"/>
              <w:bottom w:w="80" w:type="dxa"/>
              <w:right w:w="100" w:type="dxa"/>
            </w:tcMar>
            <w:vAlign w:val="center"/>
          </w:tcPr>
          <w:p w14:paraId="5C23620B" w14:textId="77777777" w:rsidR="005D4961" w:rsidRDefault="00E37B79">
            <w:pPr>
              <w:spacing w:before="80" w:after="80" w:line="280" w:lineRule="auto"/>
            </w:pPr>
            <w:r>
              <w:t>Crowdfunding / Alumni Giving Portal</w:t>
            </w:r>
          </w:p>
        </w:tc>
        <w:tc>
          <w:tcPr>
            <w:tcW w:w="1500" w:type="dxa"/>
            <w:shd w:val="clear" w:color="auto" w:fill="F5F7FB"/>
            <w:tcMar>
              <w:top w:w="80" w:type="dxa"/>
              <w:left w:w="100" w:type="dxa"/>
              <w:bottom w:w="80" w:type="dxa"/>
              <w:right w:w="100" w:type="dxa"/>
            </w:tcMar>
            <w:vAlign w:val="center"/>
          </w:tcPr>
          <w:p w14:paraId="54751976" w14:textId="77777777" w:rsidR="005D4961" w:rsidRDefault="00E37B79">
            <w:pPr>
              <w:spacing w:before="80" w:after="80" w:line="280" w:lineRule="auto"/>
            </w:pPr>
            <w:r>
              <w:rPr>
                <w:b/>
                <w:bCs/>
              </w:rPr>
              <w:t>RMF</w:t>
            </w:r>
          </w:p>
        </w:tc>
        <w:tc>
          <w:tcPr>
            <w:tcW w:w="1200" w:type="dxa"/>
            <w:shd w:val="clear" w:color="auto" w:fill="F5F7FB"/>
            <w:tcMar>
              <w:top w:w="80" w:type="dxa"/>
              <w:left w:w="100" w:type="dxa"/>
              <w:bottom w:w="80" w:type="dxa"/>
              <w:right w:w="100" w:type="dxa"/>
            </w:tcMar>
            <w:vAlign w:val="center"/>
          </w:tcPr>
          <w:p w14:paraId="2B5E9910" w14:textId="77777777" w:rsidR="005D4961" w:rsidRDefault="00E37B79">
            <w:pPr>
              <w:spacing w:before="80" w:after="80" w:line="280" w:lineRule="auto"/>
              <w:jc w:val="center"/>
            </w:pPr>
            <w:r>
              <w:t>C8</w:t>
            </w:r>
          </w:p>
        </w:tc>
        <w:tc>
          <w:tcPr>
            <w:tcW w:w="1200" w:type="dxa"/>
            <w:shd w:val="clear" w:color="auto" w:fill="F5F7FB"/>
            <w:tcMar>
              <w:top w:w="80" w:type="dxa"/>
              <w:left w:w="100" w:type="dxa"/>
              <w:bottom w:w="80" w:type="dxa"/>
              <w:right w:w="100" w:type="dxa"/>
            </w:tcMar>
            <w:vAlign w:val="center"/>
          </w:tcPr>
          <w:p w14:paraId="6722C271" w14:textId="77777777" w:rsidR="005D4961" w:rsidRDefault="00E37B79">
            <w:pPr>
              <w:spacing w:before="80" w:after="80" w:line="280" w:lineRule="auto"/>
              <w:jc w:val="center"/>
            </w:pPr>
            <w:r>
              <w:rPr>
                <w:b/>
                <w:bCs/>
                <w:color w:val="8B4513"/>
              </w:rPr>
              <w:t>Gap</w:t>
            </w:r>
          </w:p>
        </w:tc>
      </w:tr>
      <w:tr w:rsidR="005D4961" w14:paraId="620A03CA" w14:textId="77777777">
        <w:trPr>
          <w:cantSplit/>
        </w:trPr>
        <w:tc>
          <w:tcPr>
            <w:tcW w:w="900" w:type="dxa"/>
            <w:tcMar>
              <w:top w:w="80" w:type="dxa"/>
              <w:left w:w="100" w:type="dxa"/>
              <w:bottom w:w="80" w:type="dxa"/>
              <w:right w:w="100" w:type="dxa"/>
            </w:tcMar>
            <w:vAlign w:val="center"/>
          </w:tcPr>
          <w:p w14:paraId="45EF4B90" w14:textId="77777777" w:rsidR="005D4961" w:rsidRDefault="00E37B79">
            <w:pPr>
              <w:spacing w:before="80" w:after="80" w:line="280" w:lineRule="auto"/>
            </w:pPr>
            <w:r>
              <w:rPr>
                <w:b/>
                <w:bCs/>
              </w:rPr>
              <w:t>S150sp</w:t>
            </w:r>
          </w:p>
        </w:tc>
        <w:tc>
          <w:tcPr>
            <w:tcW w:w="4226" w:type="dxa"/>
            <w:tcMar>
              <w:top w:w="80" w:type="dxa"/>
              <w:left w:w="100" w:type="dxa"/>
              <w:bottom w:w="80" w:type="dxa"/>
              <w:right w:w="100" w:type="dxa"/>
            </w:tcMar>
            <w:vAlign w:val="center"/>
          </w:tcPr>
          <w:p w14:paraId="0832B998" w14:textId="77777777" w:rsidR="005D4961" w:rsidRDefault="00E37B79">
            <w:pPr>
              <w:spacing w:before="80" w:after="80" w:line="280" w:lineRule="auto"/>
            </w:pPr>
            <w:r>
              <w:t>Sponsorship &amp; Membership Subscriptions Management</w:t>
            </w:r>
          </w:p>
        </w:tc>
        <w:tc>
          <w:tcPr>
            <w:tcW w:w="1500" w:type="dxa"/>
            <w:tcMar>
              <w:top w:w="80" w:type="dxa"/>
              <w:left w:w="100" w:type="dxa"/>
              <w:bottom w:w="80" w:type="dxa"/>
              <w:right w:w="100" w:type="dxa"/>
            </w:tcMar>
            <w:vAlign w:val="center"/>
          </w:tcPr>
          <w:p w14:paraId="1D06AD60" w14:textId="77777777" w:rsidR="005D4961" w:rsidRDefault="00E37B79">
            <w:pPr>
              <w:spacing w:before="80" w:after="80" w:line="280" w:lineRule="auto"/>
            </w:pPr>
            <w:r>
              <w:rPr>
                <w:b/>
                <w:bCs/>
              </w:rPr>
              <w:t>RMF</w:t>
            </w:r>
          </w:p>
        </w:tc>
        <w:tc>
          <w:tcPr>
            <w:tcW w:w="1200" w:type="dxa"/>
            <w:tcMar>
              <w:top w:w="80" w:type="dxa"/>
              <w:left w:w="100" w:type="dxa"/>
              <w:bottom w:w="80" w:type="dxa"/>
              <w:right w:w="100" w:type="dxa"/>
            </w:tcMar>
            <w:vAlign w:val="center"/>
          </w:tcPr>
          <w:p w14:paraId="2435F559" w14:textId="77777777" w:rsidR="005D4961" w:rsidRDefault="00E37B79">
            <w:pPr>
              <w:spacing w:before="80" w:after="80" w:line="280" w:lineRule="auto"/>
              <w:jc w:val="center"/>
            </w:pPr>
            <w:r>
              <w:t>C8</w:t>
            </w:r>
          </w:p>
        </w:tc>
        <w:tc>
          <w:tcPr>
            <w:tcW w:w="1200" w:type="dxa"/>
            <w:tcMar>
              <w:top w:w="80" w:type="dxa"/>
              <w:left w:w="100" w:type="dxa"/>
              <w:bottom w:w="80" w:type="dxa"/>
              <w:right w:w="100" w:type="dxa"/>
            </w:tcMar>
            <w:vAlign w:val="center"/>
          </w:tcPr>
          <w:p w14:paraId="45121705" w14:textId="77777777" w:rsidR="005D4961" w:rsidRDefault="00E37B79">
            <w:pPr>
              <w:spacing w:before="80" w:after="80" w:line="280" w:lineRule="auto"/>
              <w:jc w:val="center"/>
            </w:pPr>
            <w:r>
              <w:rPr>
                <w:b/>
                <w:bCs/>
                <w:color w:val="8B4513"/>
              </w:rPr>
              <w:t>Gap</w:t>
            </w:r>
          </w:p>
        </w:tc>
      </w:tr>
      <w:tr w:rsidR="005D4961" w14:paraId="6F3C0BD9" w14:textId="77777777">
        <w:trPr>
          <w:cantSplit/>
        </w:trPr>
        <w:tc>
          <w:tcPr>
            <w:tcW w:w="900" w:type="dxa"/>
            <w:shd w:val="clear" w:color="auto" w:fill="F5F7FB"/>
            <w:tcMar>
              <w:top w:w="80" w:type="dxa"/>
              <w:left w:w="100" w:type="dxa"/>
              <w:bottom w:w="80" w:type="dxa"/>
              <w:right w:w="100" w:type="dxa"/>
            </w:tcMar>
            <w:vAlign w:val="center"/>
          </w:tcPr>
          <w:p w14:paraId="35404895" w14:textId="77777777" w:rsidR="005D4961" w:rsidRDefault="00E37B79">
            <w:pPr>
              <w:spacing w:before="80" w:after="80" w:line="280" w:lineRule="auto"/>
            </w:pPr>
            <w:r>
              <w:rPr>
                <w:b/>
                <w:bCs/>
              </w:rPr>
              <w:t>S151c</w:t>
            </w:r>
          </w:p>
        </w:tc>
        <w:tc>
          <w:tcPr>
            <w:tcW w:w="4226" w:type="dxa"/>
            <w:shd w:val="clear" w:color="auto" w:fill="F5F7FB"/>
            <w:tcMar>
              <w:top w:w="80" w:type="dxa"/>
              <w:left w:w="100" w:type="dxa"/>
              <w:bottom w:w="80" w:type="dxa"/>
              <w:right w:w="100" w:type="dxa"/>
            </w:tcMar>
            <w:vAlign w:val="center"/>
          </w:tcPr>
          <w:p w14:paraId="7E2D3AB1" w14:textId="77777777" w:rsidR="005D4961" w:rsidRDefault="00E37B79">
            <w:pPr>
              <w:spacing w:before="80" w:after="80" w:line="280" w:lineRule="auto"/>
            </w:pPr>
            <w:r>
              <w:t>Cost-Recovery / Inter-Directorate Chargeback Engine</w:t>
            </w:r>
          </w:p>
        </w:tc>
        <w:tc>
          <w:tcPr>
            <w:tcW w:w="1500" w:type="dxa"/>
            <w:shd w:val="clear" w:color="auto" w:fill="F5F7FB"/>
            <w:tcMar>
              <w:top w:w="80" w:type="dxa"/>
              <w:left w:w="100" w:type="dxa"/>
              <w:bottom w:w="80" w:type="dxa"/>
              <w:right w:w="100" w:type="dxa"/>
            </w:tcMar>
            <w:vAlign w:val="center"/>
          </w:tcPr>
          <w:p w14:paraId="28318BD8" w14:textId="77777777" w:rsidR="005D4961" w:rsidRDefault="00E37B79">
            <w:pPr>
              <w:spacing w:before="80" w:after="80" w:line="280" w:lineRule="auto"/>
            </w:pPr>
            <w:r>
              <w:rPr>
                <w:b/>
                <w:bCs/>
              </w:rPr>
              <w:t>RMF</w:t>
            </w:r>
          </w:p>
        </w:tc>
        <w:tc>
          <w:tcPr>
            <w:tcW w:w="1200" w:type="dxa"/>
            <w:shd w:val="clear" w:color="auto" w:fill="F5F7FB"/>
            <w:tcMar>
              <w:top w:w="80" w:type="dxa"/>
              <w:left w:w="100" w:type="dxa"/>
              <w:bottom w:w="80" w:type="dxa"/>
              <w:right w:w="100" w:type="dxa"/>
            </w:tcMar>
            <w:vAlign w:val="center"/>
          </w:tcPr>
          <w:p w14:paraId="0FCE9465" w14:textId="77777777" w:rsidR="005D4961" w:rsidRDefault="00E37B79">
            <w:pPr>
              <w:spacing w:before="80" w:after="80" w:line="280" w:lineRule="auto"/>
              <w:jc w:val="center"/>
            </w:pPr>
            <w:r>
              <w:t>C8</w:t>
            </w:r>
          </w:p>
        </w:tc>
        <w:tc>
          <w:tcPr>
            <w:tcW w:w="1200" w:type="dxa"/>
            <w:shd w:val="clear" w:color="auto" w:fill="F5F7FB"/>
            <w:tcMar>
              <w:top w:w="80" w:type="dxa"/>
              <w:left w:w="100" w:type="dxa"/>
              <w:bottom w:w="80" w:type="dxa"/>
              <w:right w:w="100" w:type="dxa"/>
            </w:tcMar>
            <w:vAlign w:val="center"/>
          </w:tcPr>
          <w:p w14:paraId="031F9FA4" w14:textId="77777777" w:rsidR="005D4961" w:rsidRDefault="00E37B79">
            <w:pPr>
              <w:spacing w:before="80" w:after="80" w:line="280" w:lineRule="auto"/>
              <w:jc w:val="center"/>
            </w:pPr>
            <w:r>
              <w:rPr>
                <w:b/>
                <w:bCs/>
                <w:color w:val="8B4513"/>
              </w:rPr>
              <w:t>Gap</w:t>
            </w:r>
          </w:p>
        </w:tc>
      </w:tr>
      <w:tr w:rsidR="005D4961" w14:paraId="2BA12670" w14:textId="77777777">
        <w:trPr>
          <w:cantSplit/>
        </w:trPr>
        <w:tc>
          <w:tcPr>
            <w:tcW w:w="900" w:type="dxa"/>
            <w:tcMar>
              <w:top w:w="80" w:type="dxa"/>
              <w:left w:w="100" w:type="dxa"/>
              <w:bottom w:w="80" w:type="dxa"/>
              <w:right w:w="100" w:type="dxa"/>
            </w:tcMar>
            <w:vAlign w:val="center"/>
          </w:tcPr>
          <w:p w14:paraId="6D9F89A7" w14:textId="77777777" w:rsidR="005D4961" w:rsidRDefault="00E37B79">
            <w:pPr>
              <w:spacing w:before="80" w:after="80" w:line="280" w:lineRule="auto"/>
            </w:pPr>
            <w:r>
              <w:rPr>
                <w:b/>
                <w:bCs/>
              </w:rPr>
              <w:t>S152_rew</w:t>
            </w:r>
          </w:p>
        </w:tc>
        <w:tc>
          <w:tcPr>
            <w:tcW w:w="4226" w:type="dxa"/>
            <w:tcMar>
              <w:top w:w="80" w:type="dxa"/>
              <w:left w:w="100" w:type="dxa"/>
              <w:bottom w:w="80" w:type="dxa"/>
              <w:right w:w="100" w:type="dxa"/>
            </w:tcMar>
            <w:vAlign w:val="center"/>
          </w:tcPr>
          <w:p w14:paraId="1C70CC2C" w14:textId="77777777" w:rsidR="005D4961" w:rsidRDefault="00E37B79">
            <w:pPr>
              <w:spacing w:before="80" w:after="80" w:line="280" w:lineRule="auto"/>
            </w:pPr>
            <w:r>
              <w:t>Reward &amp; Recognition / Peer-Kudos Platform</w:t>
            </w:r>
          </w:p>
        </w:tc>
        <w:tc>
          <w:tcPr>
            <w:tcW w:w="1500" w:type="dxa"/>
            <w:tcMar>
              <w:top w:w="80" w:type="dxa"/>
              <w:left w:w="100" w:type="dxa"/>
              <w:bottom w:w="80" w:type="dxa"/>
              <w:right w:w="100" w:type="dxa"/>
            </w:tcMar>
            <w:vAlign w:val="center"/>
          </w:tcPr>
          <w:p w14:paraId="2E557B3E" w14:textId="77777777" w:rsidR="005D4961" w:rsidRDefault="00E37B79">
            <w:pPr>
              <w:spacing w:before="80" w:after="80" w:line="280" w:lineRule="auto"/>
            </w:pPr>
            <w:r>
              <w:rPr>
                <w:b/>
                <w:bCs/>
              </w:rPr>
              <w:t>P&amp;C</w:t>
            </w:r>
          </w:p>
        </w:tc>
        <w:tc>
          <w:tcPr>
            <w:tcW w:w="1200" w:type="dxa"/>
            <w:tcMar>
              <w:top w:w="80" w:type="dxa"/>
              <w:left w:w="100" w:type="dxa"/>
              <w:bottom w:w="80" w:type="dxa"/>
              <w:right w:w="100" w:type="dxa"/>
            </w:tcMar>
            <w:vAlign w:val="center"/>
          </w:tcPr>
          <w:p w14:paraId="2065C966" w14:textId="77777777" w:rsidR="005D4961" w:rsidRDefault="00E37B79">
            <w:pPr>
              <w:spacing w:before="80" w:after="80" w:line="280" w:lineRule="auto"/>
              <w:jc w:val="center"/>
            </w:pPr>
            <w:r>
              <w:t>C7</w:t>
            </w:r>
          </w:p>
        </w:tc>
        <w:tc>
          <w:tcPr>
            <w:tcW w:w="1200" w:type="dxa"/>
            <w:tcMar>
              <w:top w:w="80" w:type="dxa"/>
              <w:left w:w="100" w:type="dxa"/>
              <w:bottom w:w="80" w:type="dxa"/>
              <w:right w:w="100" w:type="dxa"/>
            </w:tcMar>
            <w:vAlign w:val="center"/>
          </w:tcPr>
          <w:p w14:paraId="7BEC19A7" w14:textId="77777777" w:rsidR="005D4961" w:rsidRDefault="00E37B79">
            <w:pPr>
              <w:spacing w:before="80" w:after="80" w:line="280" w:lineRule="auto"/>
              <w:jc w:val="center"/>
            </w:pPr>
            <w:r>
              <w:rPr>
                <w:b/>
                <w:bCs/>
                <w:color w:val="8B4513"/>
              </w:rPr>
              <w:t>Gap</w:t>
            </w:r>
          </w:p>
        </w:tc>
      </w:tr>
      <w:tr w:rsidR="005D4961" w14:paraId="3CC330B1" w14:textId="77777777">
        <w:trPr>
          <w:cantSplit/>
        </w:trPr>
        <w:tc>
          <w:tcPr>
            <w:tcW w:w="900" w:type="dxa"/>
            <w:shd w:val="clear" w:color="auto" w:fill="F5F7FB"/>
            <w:tcMar>
              <w:top w:w="80" w:type="dxa"/>
              <w:left w:w="100" w:type="dxa"/>
              <w:bottom w:w="80" w:type="dxa"/>
              <w:right w:w="100" w:type="dxa"/>
            </w:tcMar>
            <w:vAlign w:val="center"/>
          </w:tcPr>
          <w:p w14:paraId="604C5972" w14:textId="77777777" w:rsidR="005D4961" w:rsidRDefault="00E37B79">
            <w:pPr>
              <w:spacing w:before="80" w:after="80" w:line="280" w:lineRule="auto"/>
            </w:pPr>
            <w:r>
              <w:rPr>
                <w:b/>
                <w:bCs/>
              </w:rPr>
              <w:t>S170</w:t>
            </w:r>
          </w:p>
        </w:tc>
        <w:tc>
          <w:tcPr>
            <w:tcW w:w="4226" w:type="dxa"/>
            <w:shd w:val="clear" w:color="auto" w:fill="F5F7FB"/>
            <w:tcMar>
              <w:top w:w="80" w:type="dxa"/>
              <w:left w:w="100" w:type="dxa"/>
              <w:bottom w:w="80" w:type="dxa"/>
              <w:right w:w="100" w:type="dxa"/>
            </w:tcMar>
            <w:vAlign w:val="center"/>
          </w:tcPr>
          <w:p w14:paraId="6C10648B" w14:textId="77777777" w:rsidR="005D4961" w:rsidRDefault="00E37B79">
            <w:pPr>
              <w:spacing w:before="80" w:after="80" w:line="280" w:lineRule="auto"/>
            </w:pPr>
            <w:r>
              <w:t>Pest-Control &amp; Hygiene Audit Tracker</w:t>
            </w:r>
          </w:p>
        </w:tc>
        <w:tc>
          <w:tcPr>
            <w:tcW w:w="1500" w:type="dxa"/>
            <w:shd w:val="clear" w:color="auto" w:fill="F5F7FB"/>
            <w:tcMar>
              <w:top w:w="80" w:type="dxa"/>
              <w:left w:w="100" w:type="dxa"/>
              <w:bottom w:w="80" w:type="dxa"/>
              <w:right w:w="100" w:type="dxa"/>
            </w:tcMar>
            <w:vAlign w:val="center"/>
          </w:tcPr>
          <w:p w14:paraId="4BEE2B8C" w14:textId="77777777" w:rsidR="005D4961" w:rsidRDefault="00E37B79">
            <w:pPr>
              <w:spacing w:before="80" w:after="80" w:line="280" w:lineRule="auto"/>
            </w:pPr>
            <w:r>
              <w:rPr>
                <w:b/>
                <w:bCs/>
              </w:rPr>
              <w:t>F&amp;L</w:t>
            </w:r>
          </w:p>
        </w:tc>
        <w:tc>
          <w:tcPr>
            <w:tcW w:w="1200" w:type="dxa"/>
            <w:shd w:val="clear" w:color="auto" w:fill="F5F7FB"/>
            <w:tcMar>
              <w:top w:w="80" w:type="dxa"/>
              <w:left w:w="100" w:type="dxa"/>
              <w:bottom w:w="80" w:type="dxa"/>
              <w:right w:w="100" w:type="dxa"/>
            </w:tcMar>
            <w:vAlign w:val="center"/>
          </w:tcPr>
          <w:p w14:paraId="0B0967DD" w14:textId="77777777" w:rsidR="005D4961" w:rsidRDefault="00E37B79">
            <w:pPr>
              <w:spacing w:before="80" w:after="80" w:line="280" w:lineRule="auto"/>
              <w:jc w:val="center"/>
            </w:pPr>
            <w:r>
              <w:t>C9</w:t>
            </w:r>
          </w:p>
        </w:tc>
        <w:tc>
          <w:tcPr>
            <w:tcW w:w="1200" w:type="dxa"/>
            <w:shd w:val="clear" w:color="auto" w:fill="F5F7FB"/>
            <w:tcMar>
              <w:top w:w="80" w:type="dxa"/>
              <w:left w:w="100" w:type="dxa"/>
              <w:bottom w:w="80" w:type="dxa"/>
              <w:right w:w="100" w:type="dxa"/>
            </w:tcMar>
            <w:vAlign w:val="center"/>
          </w:tcPr>
          <w:p w14:paraId="02E24023" w14:textId="77777777" w:rsidR="005D4961" w:rsidRDefault="00E37B79">
            <w:pPr>
              <w:spacing w:before="80" w:after="80" w:line="280" w:lineRule="auto"/>
              <w:jc w:val="center"/>
            </w:pPr>
            <w:r>
              <w:rPr>
                <w:b/>
                <w:bCs/>
                <w:color w:val="8B4513"/>
              </w:rPr>
              <w:t>Gap</w:t>
            </w:r>
          </w:p>
        </w:tc>
      </w:tr>
      <w:tr w:rsidR="005D4961" w14:paraId="16AC4C10" w14:textId="77777777">
        <w:trPr>
          <w:cantSplit/>
        </w:trPr>
        <w:tc>
          <w:tcPr>
            <w:tcW w:w="900" w:type="dxa"/>
            <w:tcMar>
              <w:top w:w="80" w:type="dxa"/>
              <w:left w:w="100" w:type="dxa"/>
              <w:bottom w:w="80" w:type="dxa"/>
              <w:right w:w="100" w:type="dxa"/>
            </w:tcMar>
            <w:vAlign w:val="center"/>
          </w:tcPr>
          <w:p w14:paraId="272FD610" w14:textId="77777777" w:rsidR="005D4961" w:rsidRDefault="00E37B79">
            <w:pPr>
              <w:spacing w:before="80" w:after="80" w:line="280" w:lineRule="auto"/>
            </w:pPr>
            <w:r>
              <w:rPr>
                <w:b/>
                <w:bCs/>
              </w:rPr>
              <w:t>S172</w:t>
            </w:r>
          </w:p>
        </w:tc>
        <w:tc>
          <w:tcPr>
            <w:tcW w:w="4226" w:type="dxa"/>
            <w:tcMar>
              <w:top w:w="80" w:type="dxa"/>
              <w:left w:w="100" w:type="dxa"/>
              <w:bottom w:w="80" w:type="dxa"/>
              <w:right w:w="100" w:type="dxa"/>
            </w:tcMar>
            <w:vAlign w:val="center"/>
          </w:tcPr>
          <w:p w14:paraId="7133F389" w14:textId="77777777" w:rsidR="005D4961" w:rsidRDefault="00E37B79">
            <w:pPr>
              <w:spacing w:before="80" w:after="80" w:line="280" w:lineRule="auto"/>
            </w:pPr>
            <w:r>
              <w:t>Catering &amp; Cafeteria Management</w:t>
            </w:r>
          </w:p>
        </w:tc>
        <w:tc>
          <w:tcPr>
            <w:tcW w:w="1500" w:type="dxa"/>
            <w:tcMar>
              <w:top w:w="80" w:type="dxa"/>
              <w:left w:w="100" w:type="dxa"/>
              <w:bottom w:w="80" w:type="dxa"/>
              <w:right w:w="100" w:type="dxa"/>
            </w:tcMar>
            <w:vAlign w:val="center"/>
          </w:tcPr>
          <w:p w14:paraId="7112B2CC" w14:textId="77777777" w:rsidR="005D4961" w:rsidRDefault="00E37B79">
            <w:pPr>
              <w:spacing w:before="80" w:after="80" w:line="280" w:lineRule="auto"/>
            </w:pPr>
            <w:r>
              <w:rPr>
                <w:b/>
                <w:bCs/>
              </w:rPr>
              <w:t>F&amp;L</w:t>
            </w:r>
          </w:p>
        </w:tc>
        <w:tc>
          <w:tcPr>
            <w:tcW w:w="1200" w:type="dxa"/>
            <w:tcMar>
              <w:top w:w="80" w:type="dxa"/>
              <w:left w:w="100" w:type="dxa"/>
              <w:bottom w:w="80" w:type="dxa"/>
              <w:right w:w="100" w:type="dxa"/>
            </w:tcMar>
            <w:vAlign w:val="center"/>
          </w:tcPr>
          <w:p w14:paraId="756228D4" w14:textId="77777777" w:rsidR="005D4961" w:rsidRDefault="00E37B79">
            <w:pPr>
              <w:spacing w:before="80" w:after="80" w:line="280" w:lineRule="auto"/>
              <w:jc w:val="center"/>
            </w:pPr>
            <w:r>
              <w:t>C9</w:t>
            </w:r>
          </w:p>
        </w:tc>
        <w:tc>
          <w:tcPr>
            <w:tcW w:w="1200" w:type="dxa"/>
            <w:tcMar>
              <w:top w:w="80" w:type="dxa"/>
              <w:left w:w="100" w:type="dxa"/>
              <w:bottom w:w="80" w:type="dxa"/>
              <w:right w:w="100" w:type="dxa"/>
            </w:tcMar>
            <w:vAlign w:val="center"/>
          </w:tcPr>
          <w:p w14:paraId="51C53C6F" w14:textId="77777777" w:rsidR="005D4961" w:rsidRDefault="00E37B79">
            <w:pPr>
              <w:spacing w:before="80" w:after="80" w:line="280" w:lineRule="auto"/>
              <w:jc w:val="center"/>
            </w:pPr>
            <w:r>
              <w:rPr>
                <w:b/>
                <w:bCs/>
                <w:color w:val="8B4513"/>
              </w:rPr>
              <w:t>Gap</w:t>
            </w:r>
          </w:p>
        </w:tc>
      </w:tr>
      <w:tr w:rsidR="005D4961" w14:paraId="569D8C95" w14:textId="77777777">
        <w:trPr>
          <w:cantSplit/>
        </w:trPr>
        <w:tc>
          <w:tcPr>
            <w:tcW w:w="900" w:type="dxa"/>
            <w:shd w:val="clear" w:color="auto" w:fill="F5F7FB"/>
            <w:tcMar>
              <w:top w:w="80" w:type="dxa"/>
              <w:left w:w="100" w:type="dxa"/>
              <w:bottom w:w="80" w:type="dxa"/>
              <w:right w:w="100" w:type="dxa"/>
            </w:tcMar>
            <w:vAlign w:val="center"/>
          </w:tcPr>
          <w:p w14:paraId="6AEEBE34" w14:textId="77777777" w:rsidR="005D4961" w:rsidRDefault="00E37B79">
            <w:pPr>
              <w:spacing w:before="80" w:after="80" w:line="280" w:lineRule="auto"/>
            </w:pPr>
            <w:r>
              <w:rPr>
                <w:b/>
                <w:bCs/>
              </w:rPr>
              <w:t>S177</w:t>
            </w:r>
          </w:p>
        </w:tc>
        <w:tc>
          <w:tcPr>
            <w:tcW w:w="4226" w:type="dxa"/>
            <w:shd w:val="clear" w:color="auto" w:fill="F5F7FB"/>
            <w:tcMar>
              <w:top w:w="80" w:type="dxa"/>
              <w:left w:w="100" w:type="dxa"/>
              <w:bottom w:w="80" w:type="dxa"/>
              <w:right w:w="100" w:type="dxa"/>
            </w:tcMar>
            <w:vAlign w:val="center"/>
          </w:tcPr>
          <w:p w14:paraId="6403BA2A" w14:textId="77777777" w:rsidR="005D4961" w:rsidRDefault="00E37B79">
            <w:pPr>
              <w:spacing w:before="80" w:after="80" w:line="280" w:lineRule="auto"/>
            </w:pPr>
            <w:r>
              <w:t>Lease &amp; Tenancy Management</w:t>
            </w:r>
          </w:p>
        </w:tc>
        <w:tc>
          <w:tcPr>
            <w:tcW w:w="1500" w:type="dxa"/>
            <w:shd w:val="clear" w:color="auto" w:fill="F5F7FB"/>
            <w:tcMar>
              <w:top w:w="80" w:type="dxa"/>
              <w:left w:w="100" w:type="dxa"/>
              <w:bottom w:w="80" w:type="dxa"/>
              <w:right w:w="100" w:type="dxa"/>
            </w:tcMar>
            <w:vAlign w:val="center"/>
          </w:tcPr>
          <w:p w14:paraId="7E09BF09" w14:textId="77777777" w:rsidR="005D4961" w:rsidRDefault="00E37B79">
            <w:pPr>
              <w:spacing w:before="80" w:after="80" w:line="280" w:lineRule="auto"/>
            </w:pPr>
            <w:r>
              <w:rPr>
                <w:b/>
                <w:bCs/>
              </w:rPr>
              <w:t>F&amp;L</w:t>
            </w:r>
          </w:p>
        </w:tc>
        <w:tc>
          <w:tcPr>
            <w:tcW w:w="1200" w:type="dxa"/>
            <w:shd w:val="clear" w:color="auto" w:fill="F5F7FB"/>
            <w:tcMar>
              <w:top w:w="80" w:type="dxa"/>
              <w:left w:w="100" w:type="dxa"/>
              <w:bottom w:w="80" w:type="dxa"/>
              <w:right w:w="100" w:type="dxa"/>
            </w:tcMar>
            <w:vAlign w:val="center"/>
          </w:tcPr>
          <w:p w14:paraId="56F2BE0B" w14:textId="77777777" w:rsidR="005D4961" w:rsidRDefault="00E37B79">
            <w:pPr>
              <w:spacing w:before="80" w:after="80" w:line="280" w:lineRule="auto"/>
              <w:jc w:val="center"/>
            </w:pPr>
            <w:r>
              <w:t>C9</w:t>
            </w:r>
          </w:p>
        </w:tc>
        <w:tc>
          <w:tcPr>
            <w:tcW w:w="1200" w:type="dxa"/>
            <w:shd w:val="clear" w:color="auto" w:fill="F5F7FB"/>
            <w:tcMar>
              <w:top w:w="80" w:type="dxa"/>
              <w:left w:w="100" w:type="dxa"/>
              <w:bottom w:w="80" w:type="dxa"/>
              <w:right w:w="100" w:type="dxa"/>
            </w:tcMar>
            <w:vAlign w:val="center"/>
          </w:tcPr>
          <w:p w14:paraId="39719CEA" w14:textId="77777777" w:rsidR="005D4961" w:rsidRDefault="00E37B79">
            <w:pPr>
              <w:spacing w:before="80" w:after="80" w:line="280" w:lineRule="auto"/>
              <w:jc w:val="center"/>
            </w:pPr>
            <w:r>
              <w:rPr>
                <w:b/>
                <w:bCs/>
                <w:color w:val="8B4513"/>
              </w:rPr>
              <w:t>Gap</w:t>
            </w:r>
          </w:p>
        </w:tc>
      </w:tr>
      <w:tr w:rsidR="005D4961" w14:paraId="06AFA82C" w14:textId="77777777">
        <w:trPr>
          <w:cantSplit/>
        </w:trPr>
        <w:tc>
          <w:tcPr>
            <w:tcW w:w="900" w:type="dxa"/>
            <w:tcMar>
              <w:top w:w="80" w:type="dxa"/>
              <w:left w:w="100" w:type="dxa"/>
              <w:bottom w:w="80" w:type="dxa"/>
              <w:right w:w="100" w:type="dxa"/>
            </w:tcMar>
            <w:vAlign w:val="center"/>
          </w:tcPr>
          <w:p w14:paraId="75270638" w14:textId="77777777" w:rsidR="005D4961" w:rsidRDefault="00E37B79">
            <w:pPr>
              <w:spacing w:before="80" w:after="80" w:line="280" w:lineRule="auto"/>
            </w:pPr>
            <w:r>
              <w:rPr>
                <w:b/>
                <w:bCs/>
              </w:rPr>
              <w:t>S178</w:t>
            </w:r>
          </w:p>
        </w:tc>
        <w:tc>
          <w:tcPr>
            <w:tcW w:w="4226" w:type="dxa"/>
            <w:tcMar>
              <w:top w:w="80" w:type="dxa"/>
              <w:left w:w="100" w:type="dxa"/>
              <w:bottom w:w="80" w:type="dxa"/>
              <w:right w:w="100" w:type="dxa"/>
            </w:tcMar>
            <w:vAlign w:val="center"/>
          </w:tcPr>
          <w:p w14:paraId="7526873B" w14:textId="77777777" w:rsidR="005D4961" w:rsidRDefault="00E37B79">
            <w:pPr>
              <w:spacing w:before="80" w:after="80" w:line="280" w:lineRule="auto"/>
            </w:pPr>
            <w:r>
              <w:t>Waste Management &amp; Recycling Tracking</w:t>
            </w:r>
          </w:p>
        </w:tc>
        <w:tc>
          <w:tcPr>
            <w:tcW w:w="1500" w:type="dxa"/>
            <w:tcMar>
              <w:top w:w="80" w:type="dxa"/>
              <w:left w:w="100" w:type="dxa"/>
              <w:bottom w:w="80" w:type="dxa"/>
              <w:right w:w="100" w:type="dxa"/>
            </w:tcMar>
            <w:vAlign w:val="center"/>
          </w:tcPr>
          <w:p w14:paraId="621ECA0F" w14:textId="77777777" w:rsidR="005D4961" w:rsidRDefault="00E37B79">
            <w:pPr>
              <w:spacing w:before="80" w:after="80" w:line="280" w:lineRule="auto"/>
            </w:pPr>
            <w:r>
              <w:rPr>
                <w:b/>
                <w:bCs/>
              </w:rPr>
              <w:t>F&amp;L</w:t>
            </w:r>
          </w:p>
        </w:tc>
        <w:tc>
          <w:tcPr>
            <w:tcW w:w="1200" w:type="dxa"/>
            <w:tcMar>
              <w:top w:w="80" w:type="dxa"/>
              <w:left w:w="100" w:type="dxa"/>
              <w:bottom w:w="80" w:type="dxa"/>
              <w:right w:w="100" w:type="dxa"/>
            </w:tcMar>
            <w:vAlign w:val="center"/>
          </w:tcPr>
          <w:p w14:paraId="523A8361" w14:textId="77777777" w:rsidR="005D4961" w:rsidRDefault="00E37B79">
            <w:pPr>
              <w:spacing w:before="80" w:after="80" w:line="280" w:lineRule="auto"/>
              <w:jc w:val="center"/>
            </w:pPr>
            <w:r>
              <w:t>C9</w:t>
            </w:r>
          </w:p>
        </w:tc>
        <w:tc>
          <w:tcPr>
            <w:tcW w:w="1200" w:type="dxa"/>
            <w:tcMar>
              <w:top w:w="80" w:type="dxa"/>
              <w:left w:w="100" w:type="dxa"/>
              <w:bottom w:w="80" w:type="dxa"/>
              <w:right w:w="100" w:type="dxa"/>
            </w:tcMar>
            <w:vAlign w:val="center"/>
          </w:tcPr>
          <w:p w14:paraId="29CF0997" w14:textId="77777777" w:rsidR="005D4961" w:rsidRDefault="00E37B79">
            <w:pPr>
              <w:spacing w:before="80" w:after="80" w:line="280" w:lineRule="auto"/>
              <w:jc w:val="center"/>
            </w:pPr>
            <w:r>
              <w:rPr>
                <w:b/>
                <w:bCs/>
                <w:color w:val="8B4513"/>
              </w:rPr>
              <w:t>Gap</w:t>
            </w:r>
          </w:p>
        </w:tc>
      </w:tr>
      <w:tr w:rsidR="005D4961" w14:paraId="16C3B022" w14:textId="77777777">
        <w:trPr>
          <w:cantSplit/>
        </w:trPr>
        <w:tc>
          <w:tcPr>
            <w:tcW w:w="900" w:type="dxa"/>
            <w:shd w:val="clear" w:color="auto" w:fill="F5F7FB"/>
            <w:tcMar>
              <w:top w:w="80" w:type="dxa"/>
              <w:left w:w="100" w:type="dxa"/>
              <w:bottom w:w="80" w:type="dxa"/>
              <w:right w:w="100" w:type="dxa"/>
            </w:tcMar>
            <w:vAlign w:val="center"/>
          </w:tcPr>
          <w:p w14:paraId="1BD349F2" w14:textId="77777777" w:rsidR="005D4961" w:rsidRDefault="00E37B79">
            <w:pPr>
              <w:spacing w:before="80" w:after="80" w:line="280" w:lineRule="auto"/>
            </w:pPr>
            <w:r>
              <w:rPr>
                <w:b/>
                <w:bCs/>
              </w:rPr>
              <w:lastRenderedPageBreak/>
              <w:t>S179</w:t>
            </w:r>
          </w:p>
        </w:tc>
        <w:tc>
          <w:tcPr>
            <w:tcW w:w="4226" w:type="dxa"/>
            <w:shd w:val="clear" w:color="auto" w:fill="F5F7FB"/>
            <w:tcMar>
              <w:top w:w="80" w:type="dxa"/>
              <w:left w:w="100" w:type="dxa"/>
              <w:bottom w:w="80" w:type="dxa"/>
              <w:right w:w="100" w:type="dxa"/>
            </w:tcMar>
            <w:vAlign w:val="center"/>
          </w:tcPr>
          <w:p w14:paraId="13C897F7" w14:textId="77777777" w:rsidR="005D4961" w:rsidRDefault="00E37B79">
            <w:pPr>
              <w:spacing w:before="80" w:after="80" w:line="280" w:lineRule="auto"/>
            </w:pPr>
            <w:r>
              <w:t>Lost-and-Found Register</w:t>
            </w:r>
          </w:p>
        </w:tc>
        <w:tc>
          <w:tcPr>
            <w:tcW w:w="1500" w:type="dxa"/>
            <w:shd w:val="clear" w:color="auto" w:fill="F5F7FB"/>
            <w:tcMar>
              <w:top w:w="80" w:type="dxa"/>
              <w:left w:w="100" w:type="dxa"/>
              <w:bottom w:w="80" w:type="dxa"/>
              <w:right w:w="100" w:type="dxa"/>
            </w:tcMar>
            <w:vAlign w:val="center"/>
          </w:tcPr>
          <w:p w14:paraId="117AAA69" w14:textId="77777777" w:rsidR="005D4961" w:rsidRDefault="00E37B79">
            <w:pPr>
              <w:spacing w:before="80" w:after="80" w:line="280" w:lineRule="auto"/>
            </w:pPr>
            <w:r>
              <w:rPr>
                <w:b/>
                <w:bCs/>
              </w:rPr>
              <w:t>F&amp;L</w:t>
            </w:r>
          </w:p>
        </w:tc>
        <w:tc>
          <w:tcPr>
            <w:tcW w:w="1200" w:type="dxa"/>
            <w:shd w:val="clear" w:color="auto" w:fill="F5F7FB"/>
            <w:tcMar>
              <w:top w:w="80" w:type="dxa"/>
              <w:left w:w="100" w:type="dxa"/>
              <w:bottom w:w="80" w:type="dxa"/>
              <w:right w:w="100" w:type="dxa"/>
            </w:tcMar>
            <w:vAlign w:val="center"/>
          </w:tcPr>
          <w:p w14:paraId="29E84328" w14:textId="77777777" w:rsidR="005D4961" w:rsidRDefault="00E37B79">
            <w:pPr>
              <w:spacing w:before="80" w:after="80" w:line="280" w:lineRule="auto"/>
              <w:jc w:val="center"/>
            </w:pPr>
            <w:r>
              <w:t>C9</w:t>
            </w:r>
          </w:p>
        </w:tc>
        <w:tc>
          <w:tcPr>
            <w:tcW w:w="1200" w:type="dxa"/>
            <w:shd w:val="clear" w:color="auto" w:fill="F5F7FB"/>
            <w:tcMar>
              <w:top w:w="80" w:type="dxa"/>
              <w:left w:w="100" w:type="dxa"/>
              <w:bottom w:w="80" w:type="dxa"/>
              <w:right w:w="100" w:type="dxa"/>
            </w:tcMar>
            <w:vAlign w:val="center"/>
          </w:tcPr>
          <w:p w14:paraId="4E65142C" w14:textId="77777777" w:rsidR="005D4961" w:rsidRDefault="00E37B79">
            <w:pPr>
              <w:spacing w:before="80" w:after="80" w:line="280" w:lineRule="auto"/>
              <w:jc w:val="center"/>
            </w:pPr>
            <w:r>
              <w:rPr>
                <w:b/>
                <w:bCs/>
                <w:color w:val="8B4513"/>
              </w:rPr>
              <w:t>Gap</w:t>
            </w:r>
          </w:p>
        </w:tc>
      </w:tr>
      <w:tr w:rsidR="005D4961" w14:paraId="7C6D7E50" w14:textId="77777777">
        <w:trPr>
          <w:cantSplit/>
        </w:trPr>
        <w:tc>
          <w:tcPr>
            <w:tcW w:w="900" w:type="dxa"/>
            <w:tcMar>
              <w:top w:w="80" w:type="dxa"/>
              <w:left w:w="100" w:type="dxa"/>
              <w:bottom w:w="80" w:type="dxa"/>
              <w:right w:w="100" w:type="dxa"/>
            </w:tcMar>
            <w:vAlign w:val="center"/>
          </w:tcPr>
          <w:p w14:paraId="6C48BB27" w14:textId="77777777" w:rsidR="005D4961" w:rsidRDefault="00E37B79">
            <w:pPr>
              <w:spacing w:before="80" w:after="80" w:line="280" w:lineRule="auto"/>
            </w:pPr>
            <w:r>
              <w:rPr>
                <w:b/>
                <w:bCs/>
              </w:rPr>
              <w:t>S202_ins</w:t>
            </w:r>
          </w:p>
        </w:tc>
        <w:tc>
          <w:tcPr>
            <w:tcW w:w="4226" w:type="dxa"/>
            <w:tcMar>
              <w:top w:w="80" w:type="dxa"/>
              <w:left w:w="100" w:type="dxa"/>
              <w:bottom w:w="80" w:type="dxa"/>
              <w:right w:w="100" w:type="dxa"/>
            </w:tcMar>
            <w:vAlign w:val="center"/>
          </w:tcPr>
          <w:p w14:paraId="3D40A6DA" w14:textId="77777777" w:rsidR="005D4961" w:rsidRDefault="00E37B79">
            <w:pPr>
              <w:spacing w:before="80" w:after="80" w:line="280" w:lineRule="auto"/>
            </w:pPr>
            <w:r>
              <w:t>Insurance &amp; Claims Management</w:t>
            </w:r>
          </w:p>
        </w:tc>
        <w:tc>
          <w:tcPr>
            <w:tcW w:w="1500" w:type="dxa"/>
            <w:tcMar>
              <w:top w:w="80" w:type="dxa"/>
              <w:left w:w="100" w:type="dxa"/>
              <w:bottom w:w="80" w:type="dxa"/>
              <w:right w:w="100" w:type="dxa"/>
            </w:tcMar>
            <w:vAlign w:val="center"/>
          </w:tcPr>
          <w:p w14:paraId="744DD162" w14:textId="77777777" w:rsidR="005D4961" w:rsidRDefault="00E37B79">
            <w:pPr>
              <w:spacing w:before="80" w:after="80" w:line="280" w:lineRule="auto"/>
            </w:pPr>
            <w:r>
              <w:rPr>
                <w:b/>
                <w:bCs/>
              </w:rPr>
              <w:t>C&amp;A</w:t>
            </w:r>
          </w:p>
        </w:tc>
        <w:tc>
          <w:tcPr>
            <w:tcW w:w="1200" w:type="dxa"/>
            <w:tcMar>
              <w:top w:w="80" w:type="dxa"/>
              <w:left w:w="100" w:type="dxa"/>
              <w:bottom w:w="80" w:type="dxa"/>
              <w:right w:w="100" w:type="dxa"/>
            </w:tcMar>
            <w:vAlign w:val="center"/>
          </w:tcPr>
          <w:p w14:paraId="686694C9" w14:textId="77777777" w:rsidR="005D4961" w:rsidRDefault="00E37B79">
            <w:pPr>
              <w:spacing w:before="80" w:after="80" w:line="280" w:lineRule="auto"/>
              <w:jc w:val="center"/>
            </w:pPr>
            <w:r>
              <w:t>C10</w:t>
            </w:r>
          </w:p>
        </w:tc>
        <w:tc>
          <w:tcPr>
            <w:tcW w:w="1200" w:type="dxa"/>
            <w:tcMar>
              <w:top w:w="80" w:type="dxa"/>
              <w:left w:w="100" w:type="dxa"/>
              <w:bottom w:w="80" w:type="dxa"/>
              <w:right w:w="100" w:type="dxa"/>
            </w:tcMar>
            <w:vAlign w:val="center"/>
          </w:tcPr>
          <w:p w14:paraId="4266CA59" w14:textId="77777777" w:rsidR="005D4961" w:rsidRDefault="00E37B79">
            <w:pPr>
              <w:spacing w:before="80" w:after="80" w:line="280" w:lineRule="auto"/>
              <w:jc w:val="center"/>
            </w:pPr>
            <w:r>
              <w:rPr>
                <w:b/>
                <w:bCs/>
                <w:color w:val="8B4513"/>
              </w:rPr>
              <w:t>Gap</w:t>
            </w:r>
          </w:p>
        </w:tc>
      </w:tr>
      <w:tr w:rsidR="005D4961" w14:paraId="784EDCD9" w14:textId="77777777">
        <w:trPr>
          <w:cantSplit/>
        </w:trPr>
        <w:tc>
          <w:tcPr>
            <w:tcW w:w="900" w:type="dxa"/>
            <w:shd w:val="clear" w:color="auto" w:fill="F5F7FB"/>
            <w:tcMar>
              <w:top w:w="80" w:type="dxa"/>
              <w:left w:w="100" w:type="dxa"/>
              <w:bottom w:w="80" w:type="dxa"/>
              <w:right w:w="100" w:type="dxa"/>
            </w:tcMar>
            <w:vAlign w:val="center"/>
          </w:tcPr>
          <w:p w14:paraId="0F93B5EE" w14:textId="77777777" w:rsidR="005D4961" w:rsidRDefault="00E37B79">
            <w:pPr>
              <w:spacing w:before="80" w:after="80" w:line="280" w:lineRule="auto"/>
            </w:pPr>
            <w:r>
              <w:rPr>
                <w:b/>
                <w:bCs/>
              </w:rPr>
              <w:t>S205_inv</w:t>
            </w:r>
          </w:p>
        </w:tc>
        <w:tc>
          <w:tcPr>
            <w:tcW w:w="4226" w:type="dxa"/>
            <w:shd w:val="clear" w:color="auto" w:fill="F5F7FB"/>
            <w:tcMar>
              <w:top w:w="80" w:type="dxa"/>
              <w:left w:w="100" w:type="dxa"/>
              <w:bottom w:w="80" w:type="dxa"/>
              <w:right w:w="100" w:type="dxa"/>
            </w:tcMar>
            <w:vAlign w:val="center"/>
          </w:tcPr>
          <w:p w14:paraId="30B73079" w14:textId="77777777" w:rsidR="005D4961" w:rsidRDefault="00E37B79">
            <w:pPr>
              <w:spacing w:before="80" w:after="80" w:line="280" w:lineRule="auto"/>
            </w:pPr>
            <w:r>
              <w:t>Internal Investigations Mobile Speak-Up App</w:t>
            </w:r>
          </w:p>
        </w:tc>
        <w:tc>
          <w:tcPr>
            <w:tcW w:w="1500" w:type="dxa"/>
            <w:shd w:val="clear" w:color="auto" w:fill="F5F7FB"/>
            <w:tcMar>
              <w:top w:w="80" w:type="dxa"/>
              <w:left w:w="100" w:type="dxa"/>
              <w:bottom w:w="80" w:type="dxa"/>
              <w:right w:w="100" w:type="dxa"/>
            </w:tcMar>
            <w:vAlign w:val="center"/>
          </w:tcPr>
          <w:p w14:paraId="7ECB5098" w14:textId="77777777" w:rsidR="005D4961" w:rsidRDefault="00E37B79">
            <w:pPr>
              <w:spacing w:before="80" w:after="80" w:line="280" w:lineRule="auto"/>
            </w:pPr>
            <w:r>
              <w:rPr>
                <w:b/>
                <w:bCs/>
              </w:rPr>
              <w:t>C&amp;A</w:t>
            </w:r>
          </w:p>
        </w:tc>
        <w:tc>
          <w:tcPr>
            <w:tcW w:w="1200" w:type="dxa"/>
            <w:shd w:val="clear" w:color="auto" w:fill="F5F7FB"/>
            <w:tcMar>
              <w:top w:w="80" w:type="dxa"/>
              <w:left w:w="100" w:type="dxa"/>
              <w:bottom w:w="80" w:type="dxa"/>
              <w:right w:w="100" w:type="dxa"/>
            </w:tcMar>
            <w:vAlign w:val="center"/>
          </w:tcPr>
          <w:p w14:paraId="58DFD1BA" w14:textId="77777777" w:rsidR="005D4961" w:rsidRDefault="00E37B79">
            <w:pPr>
              <w:spacing w:before="80" w:after="80" w:line="280" w:lineRule="auto"/>
              <w:jc w:val="center"/>
            </w:pPr>
            <w:r>
              <w:t>C10</w:t>
            </w:r>
          </w:p>
        </w:tc>
        <w:tc>
          <w:tcPr>
            <w:tcW w:w="1200" w:type="dxa"/>
            <w:shd w:val="clear" w:color="auto" w:fill="F5F7FB"/>
            <w:tcMar>
              <w:top w:w="80" w:type="dxa"/>
              <w:left w:w="100" w:type="dxa"/>
              <w:bottom w:w="80" w:type="dxa"/>
              <w:right w:w="100" w:type="dxa"/>
            </w:tcMar>
            <w:vAlign w:val="center"/>
          </w:tcPr>
          <w:p w14:paraId="1D7DA5D0" w14:textId="77777777" w:rsidR="005D4961" w:rsidRDefault="00E37B79">
            <w:pPr>
              <w:spacing w:before="80" w:after="80" w:line="280" w:lineRule="auto"/>
              <w:jc w:val="center"/>
            </w:pPr>
            <w:r>
              <w:rPr>
                <w:b/>
                <w:bCs/>
                <w:color w:val="8B4513"/>
              </w:rPr>
              <w:t>Gap</w:t>
            </w:r>
          </w:p>
        </w:tc>
      </w:tr>
      <w:tr w:rsidR="005D4961" w14:paraId="3F3CAB01" w14:textId="77777777">
        <w:trPr>
          <w:cantSplit/>
        </w:trPr>
        <w:tc>
          <w:tcPr>
            <w:tcW w:w="900" w:type="dxa"/>
            <w:tcMar>
              <w:top w:w="80" w:type="dxa"/>
              <w:left w:w="100" w:type="dxa"/>
              <w:bottom w:w="80" w:type="dxa"/>
              <w:right w:w="100" w:type="dxa"/>
            </w:tcMar>
            <w:vAlign w:val="center"/>
          </w:tcPr>
          <w:p w14:paraId="047B6B32" w14:textId="77777777" w:rsidR="005D4961" w:rsidRDefault="00E37B79">
            <w:pPr>
              <w:spacing w:before="80" w:after="80" w:line="280" w:lineRule="auto"/>
            </w:pPr>
            <w:r>
              <w:rPr>
                <w:b/>
                <w:bCs/>
              </w:rPr>
              <w:t>S215</w:t>
            </w:r>
          </w:p>
        </w:tc>
        <w:tc>
          <w:tcPr>
            <w:tcW w:w="4226" w:type="dxa"/>
            <w:tcMar>
              <w:top w:w="80" w:type="dxa"/>
              <w:left w:w="100" w:type="dxa"/>
              <w:bottom w:w="80" w:type="dxa"/>
              <w:right w:w="100" w:type="dxa"/>
            </w:tcMar>
            <w:vAlign w:val="center"/>
          </w:tcPr>
          <w:p w14:paraId="0DCC021B" w14:textId="77777777" w:rsidR="005D4961" w:rsidRDefault="00E37B79">
            <w:pPr>
              <w:spacing w:before="80" w:after="80" w:line="280" w:lineRule="auto"/>
            </w:pPr>
            <w:r>
              <w:t>Innovation Sandbox / Experimentation Environment</w:t>
            </w:r>
          </w:p>
        </w:tc>
        <w:tc>
          <w:tcPr>
            <w:tcW w:w="1500" w:type="dxa"/>
            <w:tcMar>
              <w:top w:w="80" w:type="dxa"/>
              <w:left w:w="100" w:type="dxa"/>
              <w:bottom w:w="80" w:type="dxa"/>
              <w:right w:w="100" w:type="dxa"/>
            </w:tcMar>
            <w:vAlign w:val="center"/>
          </w:tcPr>
          <w:p w14:paraId="66798E56" w14:textId="77777777" w:rsidR="005D4961" w:rsidRDefault="00E37B79">
            <w:pPr>
              <w:spacing w:before="80" w:after="80" w:line="280" w:lineRule="auto"/>
            </w:pPr>
            <w:r>
              <w:rPr>
                <w:b/>
                <w:bCs/>
              </w:rPr>
              <w:t>DTI</w:t>
            </w:r>
          </w:p>
        </w:tc>
        <w:tc>
          <w:tcPr>
            <w:tcW w:w="1200" w:type="dxa"/>
            <w:tcMar>
              <w:top w:w="80" w:type="dxa"/>
              <w:left w:w="100" w:type="dxa"/>
              <w:bottom w:w="80" w:type="dxa"/>
              <w:right w:w="100" w:type="dxa"/>
            </w:tcMar>
            <w:vAlign w:val="center"/>
          </w:tcPr>
          <w:p w14:paraId="605672D9" w14:textId="77777777" w:rsidR="005D4961" w:rsidRDefault="00E37B79">
            <w:pPr>
              <w:spacing w:before="80" w:after="80" w:line="280" w:lineRule="auto"/>
              <w:jc w:val="center"/>
            </w:pPr>
            <w:r>
              <w:t>C11</w:t>
            </w:r>
          </w:p>
        </w:tc>
        <w:tc>
          <w:tcPr>
            <w:tcW w:w="1200" w:type="dxa"/>
            <w:tcMar>
              <w:top w:w="80" w:type="dxa"/>
              <w:left w:w="100" w:type="dxa"/>
              <w:bottom w:w="80" w:type="dxa"/>
              <w:right w:w="100" w:type="dxa"/>
            </w:tcMar>
            <w:vAlign w:val="center"/>
          </w:tcPr>
          <w:p w14:paraId="6F80E777" w14:textId="77777777" w:rsidR="005D4961" w:rsidRDefault="00E37B79">
            <w:pPr>
              <w:spacing w:before="80" w:after="80" w:line="280" w:lineRule="auto"/>
              <w:jc w:val="center"/>
            </w:pPr>
            <w:r>
              <w:rPr>
                <w:b/>
                <w:bCs/>
                <w:color w:val="8B4513"/>
              </w:rPr>
              <w:t>Gap</w:t>
            </w:r>
          </w:p>
        </w:tc>
      </w:tr>
    </w:tbl>
    <w:p w14:paraId="15791910" w14:textId="77777777" w:rsidR="005D4961" w:rsidRDefault="00E37B79">
      <w:pPr>
        <w:keepNext/>
        <w:pageBreakBefore/>
        <w:pBdr>
          <w:bottom w:val="single" w:sz="8" w:space="6" w:color="1F3864"/>
        </w:pBdr>
        <w:spacing w:before="360" w:after="180" w:line="320" w:lineRule="auto"/>
      </w:pPr>
      <w:r>
        <w:rPr>
          <w:b/>
          <w:bCs/>
          <w:color w:val="1F3864"/>
          <w:sz w:val="32"/>
          <w:szCs w:val="32"/>
        </w:rPr>
        <w:lastRenderedPageBreak/>
        <w:t>30A.9 Glossary, Definitions &amp; Conventions</w:t>
      </w:r>
    </w:p>
    <w:p w14:paraId="61C32A2A" w14:textId="77777777" w:rsidR="005D4961" w:rsidRDefault="00E37B79">
      <w:pPr>
        <w:spacing w:before="80" w:after="80" w:line="280" w:lineRule="auto"/>
      </w:pPr>
      <w:r>
        <w:t>This glossary consolidates the statutory authorities, governance bodies, directorates, functional clusters, technical acronyms, legal-sector terminology and document conventions used throughout the Comprehensive Digital System Mapping. Entries are grouped thematically; within each theme, entries are listed in the order most useful for the reader (institutional precedence, then alphabetical). Where a term refers to a section of the Legal Education Bill, 2026, the section is indicated using the § symbol. Where a term refers to an entry in the Comprehensive System Inventory at section 30A.4, the system identifier (Sxxx) is given.</w:t>
      </w:r>
    </w:p>
    <w:p w14:paraId="173585AC" w14:textId="77777777" w:rsidR="005D4961" w:rsidRDefault="00E37B79">
      <w:pPr>
        <w:keepNext/>
        <w:spacing w:before="280" w:after="120" w:line="300" w:lineRule="auto"/>
      </w:pPr>
      <w:r>
        <w:rPr>
          <w:b/>
          <w:bCs/>
          <w:color w:val="1F3864"/>
          <w:sz w:val="26"/>
          <w:szCs w:val="26"/>
        </w:rPr>
        <w:t>30A.9.1  A. Statutory &amp; Constitutional Authorities</w:t>
      </w:r>
    </w:p>
    <w:p w14:paraId="7B55C6FC" w14:textId="77777777" w:rsidR="005D4961" w:rsidRDefault="00E37B79">
      <w:pPr>
        <w:spacing w:before="80" w:after="120" w:line="280" w:lineRule="auto"/>
      </w:pPr>
      <w:r>
        <w:t>Bodies established by the Constitution of Ghana or by Act of Parliament that exercise oversight, appointment or audit powers in respect of the Council for Legal Education and Training. References in parentheses are to the Legal Education Act, 2026 ("the Act" or "the Bill").</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700"/>
        <w:gridCol w:w="2400"/>
        <w:gridCol w:w="4926"/>
      </w:tblGrid>
      <w:tr w:rsidR="005D4961" w14:paraId="4EC1CEDE" w14:textId="77777777">
        <w:trPr>
          <w:cantSplit/>
          <w:tblHeader/>
        </w:trPr>
        <w:tc>
          <w:tcPr>
            <w:tcW w:w="1700" w:type="dxa"/>
            <w:shd w:val="clear" w:color="auto" w:fill="0F2A5C"/>
            <w:tcMar>
              <w:top w:w="80" w:type="dxa"/>
              <w:left w:w="100" w:type="dxa"/>
              <w:bottom w:w="80" w:type="dxa"/>
              <w:right w:w="100" w:type="dxa"/>
            </w:tcMar>
            <w:vAlign w:val="center"/>
          </w:tcPr>
          <w:p w14:paraId="24BFB7E5" w14:textId="77777777" w:rsidR="005D4961" w:rsidRDefault="00E37B79">
            <w:pPr>
              <w:spacing w:before="80" w:after="80" w:line="280" w:lineRule="auto"/>
            </w:pPr>
            <w:r>
              <w:rPr>
                <w:b/>
                <w:bCs/>
                <w:color w:val="FFFFFF"/>
              </w:rPr>
              <w:t>Term / Acronym</w:t>
            </w:r>
          </w:p>
        </w:tc>
        <w:tc>
          <w:tcPr>
            <w:tcW w:w="2400" w:type="dxa"/>
            <w:shd w:val="clear" w:color="auto" w:fill="0F2A5C"/>
            <w:tcMar>
              <w:top w:w="80" w:type="dxa"/>
              <w:left w:w="100" w:type="dxa"/>
              <w:bottom w:w="80" w:type="dxa"/>
              <w:right w:w="100" w:type="dxa"/>
            </w:tcMar>
            <w:vAlign w:val="center"/>
          </w:tcPr>
          <w:p w14:paraId="69FE99E4" w14:textId="77777777" w:rsidR="005D4961" w:rsidRDefault="00E37B79">
            <w:pPr>
              <w:spacing w:before="80" w:after="80" w:line="280" w:lineRule="auto"/>
            </w:pPr>
            <w:r>
              <w:rPr>
                <w:b/>
                <w:bCs/>
                <w:color w:val="FFFFFF"/>
              </w:rPr>
              <w:t>Expansion</w:t>
            </w:r>
          </w:p>
        </w:tc>
        <w:tc>
          <w:tcPr>
            <w:tcW w:w="4926" w:type="dxa"/>
            <w:shd w:val="clear" w:color="auto" w:fill="0F2A5C"/>
            <w:tcMar>
              <w:top w:w="80" w:type="dxa"/>
              <w:left w:w="100" w:type="dxa"/>
              <w:bottom w:w="80" w:type="dxa"/>
              <w:right w:w="100" w:type="dxa"/>
            </w:tcMar>
            <w:vAlign w:val="center"/>
          </w:tcPr>
          <w:p w14:paraId="6762A787" w14:textId="77777777" w:rsidR="005D4961" w:rsidRDefault="00E37B79">
            <w:pPr>
              <w:spacing w:before="80" w:after="80" w:line="280" w:lineRule="auto"/>
            </w:pPr>
            <w:r>
              <w:rPr>
                <w:b/>
                <w:bCs/>
                <w:color w:val="FFFFFF"/>
              </w:rPr>
              <w:t>Definition</w:t>
            </w:r>
          </w:p>
        </w:tc>
      </w:tr>
      <w:tr w:rsidR="005D4961" w14:paraId="2BA105F4" w14:textId="77777777">
        <w:trPr>
          <w:cantSplit/>
        </w:trPr>
        <w:tc>
          <w:tcPr>
            <w:tcW w:w="1700" w:type="dxa"/>
            <w:tcMar>
              <w:top w:w="80" w:type="dxa"/>
              <w:left w:w="100" w:type="dxa"/>
              <w:bottom w:w="80" w:type="dxa"/>
              <w:right w:w="100" w:type="dxa"/>
            </w:tcMar>
          </w:tcPr>
          <w:p w14:paraId="7C29F8E8" w14:textId="77777777" w:rsidR="005D4961" w:rsidRDefault="00E37B79">
            <w:pPr>
              <w:spacing w:before="80" w:after="80" w:line="280" w:lineRule="auto"/>
            </w:pPr>
            <w:r>
              <w:rPr>
                <w:b/>
                <w:bCs/>
                <w:color w:val="1F3864"/>
              </w:rPr>
              <w:t>President of Ghana</w:t>
            </w:r>
          </w:p>
        </w:tc>
        <w:tc>
          <w:tcPr>
            <w:tcW w:w="2400" w:type="dxa"/>
            <w:tcMar>
              <w:top w:w="80" w:type="dxa"/>
              <w:left w:w="100" w:type="dxa"/>
              <w:bottom w:w="80" w:type="dxa"/>
              <w:right w:w="100" w:type="dxa"/>
            </w:tcMar>
          </w:tcPr>
          <w:p w14:paraId="713EC973" w14:textId="77777777" w:rsidR="005D4961" w:rsidRDefault="00E37B79">
            <w:pPr>
              <w:spacing w:before="80" w:after="80" w:line="280" w:lineRule="auto"/>
            </w:pPr>
            <w:r>
              <w:rPr>
                <w:i/>
                <w:iCs/>
              </w:rPr>
              <w:t>Head of State and Head of the Executive</w:t>
            </w:r>
          </w:p>
        </w:tc>
        <w:tc>
          <w:tcPr>
            <w:tcW w:w="4926" w:type="dxa"/>
            <w:tcMar>
              <w:top w:w="80" w:type="dxa"/>
              <w:left w:w="100" w:type="dxa"/>
              <w:bottom w:w="80" w:type="dxa"/>
              <w:right w:w="100" w:type="dxa"/>
            </w:tcMar>
          </w:tcPr>
          <w:p w14:paraId="10C333A5" w14:textId="77777777" w:rsidR="005D4961" w:rsidRDefault="00E37B79">
            <w:pPr>
              <w:spacing w:before="80" w:after="80" w:line="280" w:lineRule="auto"/>
            </w:pPr>
            <w:r>
              <w:t>Appoints the Chair and members of the CLET Board (s.4) and the Director-General (s.13). Receives the annual report of the Council through the Minister.</w:t>
            </w:r>
          </w:p>
        </w:tc>
      </w:tr>
      <w:tr w:rsidR="005D4961" w14:paraId="5AF7C366" w14:textId="77777777">
        <w:trPr>
          <w:cantSplit/>
        </w:trPr>
        <w:tc>
          <w:tcPr>
            <w:tcW w:w="1700" w:type="dxa"/>
            <w:shd w:val="clear" w:color="auto" w:fill="F5F7FB"/>
            <w:tcMar>
              <w:top w:w="80" w:type="dxa"/>
              <w:left w:w="100" w:type="dxa"/>
              <w:bottom w:w="80" w:type="dxa"/>
              <w:right w:w="100" w:type="dxa"/>
            </w:tcMar>
          </w:tcPr>
          <w:p w14:paraId="5B6E2048" w14:textId="77777777" w:rsidR="005D4961" w:rsidRDefault="00E37B79">
            <w:pPr>
              <w:spacing w:before="80" w:after="80" w:line="280" w:lineRule="auto"/>
            </w:pPr>
            <w:r>
              <w:rPr>
                <w:b/>
                <w:bCs/>
                <w:color w:val="1F3864"/>
              </w:rPr>
              <w:t>Parliament</w:t>
            </w:r>
          </w:p>
        </w:tc>
        <w:tc>
          <w:tcPr>
            <w:tcW w:w="2400" w:type="dxa"/>
            <w:shd w:val="clear" w:color="auto" w:fill="F5F7FB"/>
            <w:tcMar>
              <w:top w:w="80" w:type="dxa"/>
              <w:left w:w="100" w:type="dxa"/>
              <w:bottom w:w="80" w:type="dxa"/>
              <w:right w:w="100" w:type="dxa"/>
            </w:tcMar>
          </w:tcPr>
          <w:p w14:paraId="2AD93E4D" w14:textId="77777777" w:rsidR="005D4961" w:rsidRDefault="00E37B79">
            <w:pPr>
              <w:spacing w:before="80" w:after="80" w:line="280" w:lineRule="auto"/>
            </w:pPr>
            <w:r>
              <w:rPr>
                <w:i/>
                <w:iCs/>
              </w:rPr>
              <w:t>Legislature of the Republic of Ghana</w:t>
            </w:r>
          </w:p>
        </w:tc>
        <w:tc>
          <w:tcPr>
            <w:tcW w:w="4926" w:type="dxa"/>
            <w:shd w:val="clear" w:color="auto" w:fill="F5F7FB"/>
            <w:tcMar>
              <w:top w:w="80" w:type="dxa"/>
              <w:left w:w="100" w:type="dxa"/>
              <w:bottom w:w="80" w:type="dxa"/>
              <w:right w:w="100" w:type="dxa"/>
            </w:tcMar>
          </w:tcPr>
          <w:p w14:paraId="6B37E923" w14:textId="77777777" w:rsidR="005D4961" w:rsidRDefault="00E37B79">
            <w:pPr>
              <w:spacing w:before="80" w:after="80" w:line="280" w:lineRule="auto"/>
            </w:pPr>
            <w:r>
              <w:t>Enacts the Legal Education Act and amendments thereto; approves regulations laid before it under s.86; receives the annual report of the Council under s.21.</w:t>
            </w:r>
          </w:p>
        </w:tc>
      </w:tr>
      <w:tr w:rsidR="005D4961" w14:paraId="62E820AF" w14:textId="77777777">
        <w:trPr>
          <w:cantSplit/>
        </w:trPr>
        <w:tc>
          <w:tcPr>
            <w:tcW w:w="1700" w:type="dxa"/>
            <w:tcMar>
              <w:top w:w="80" w:type="dxa"/>
              <w:left w:w="100" w:type="dxa"/>
              <w:bottom w:w="80" w:type="dxa"/>
              <w:right w:w="100" w:type="dxa"/>
            </w:tcMar>
          </w:tcPr>
          <w:p w14:paraId="6E0FF83E" w14:textId="77777777" w:rsidR="005D4961" w:rsidRDefault="00E37B79">
            <w:pPr>
              <w:spacing w:before="80" w:after="80" w:line="280" w:lineRule="auto"/>
            </w:pPr>
            <w:r>
              <w:rPr>
                <w:b/>
                <w:bCs/>
                <w:color w:val="1F3864"/>
              </w:rPr>
              <w:t>Minister for Justice</w:t>
            </w:r>
          </w:p>
        </w:tc>
        <w:tc>
          <w:tcPr>
            <w:tcW w:w="2400" w:type="dxa"/>
            <w:tcMar>
              <w:top w:w="80" w:type="dxa"/>
              <w:left w:w="100" w:type="dxa"/>
              <w:bottom w:w="80" w:type="dxa"/>
              <w:right w:w="100" w:type="dxa"/>
            </w:tcMar>
          </w:tcPr>
          <w:p w14:paraId="75B35AB5" w14:textId="77777777" w:rsidR="005D4961" w:rsidRDefault="00E37B79">
            <w:pPr>
              <w:spacing w:before="80" w:after="80" w:line="280" w:lineRule="auto"/>
            </w:pPr>
            <w:r>
              <w:rPr>
                <w:i/>
                <w:iCs/>
              </w:rPr>
              <w:t>Minister responsible for legal sector policy</w:t>
            </w:r>
          </w:p>
        </w:tc>
        <w:tc>
          <w:tcPr>
            <w:tcW w:w="4926" w:type="dxa"/>
            <w:tcMar>
              <w:top w:w="80" w:type="dxa"/>
              <w:left w:w="100" w:type="dxa"/>
              <w:bottom w:w="80" w:type="dxa"/>
              <w:right w:w="100" w:type="dxa"/>
            </w:tcMar>
          </w:tcPr>
          <w:p w14:paraId="7CABB914" w14:textId="77777777" w:rsidR="005D4961" w:rsidRDefault="00E37B79">
            <w:pPr>
              <w:spacing w:before="80" w:after="80" w:line="280" w:lineRule="auto"/>
            </w:pPr>
            <w:r>
              <w:t>Exercises policy oversight of CLET; lays regulations before Parliament under s.85; transmits the Council's annual report; the political principal to whom the Director-General reports on policy matters.</w:t>
            </w:r>
          </w:p>
        </w:tc>
      </w:tr>
      <w:tr w:rsidR="005D4961" w14:paraId="0571A375" w14:textId="77777777">
        <w:trPr>
          <w:cantSplit/>
        </w:trPr>
        <w:tc>
          <w:tcPr>
            <w:tcW w:w="1700" w:type="dxa"/>
            <w:shd w:val="clear" w:color="auto" w:fill="F5F7FB"/>
            <w:tcMar>
              <w:top w:w="80" w:type="dxa"/>
              <w:left w:w="100" w:type="dxa"/>
              <w:bottom w:w="80" w:type="dxa"/>
              <w:right w:w="100" w:type="dxa"/>
            </w:tcMar>
          </w:tcPr>
          <w:p w14:paraId="7E3AD37B" w14:textId="77777777" w:rsidR="005D4961" w:rsidRDefault="00E37B79">
            <w:pPr>
              <w:spacing w:before="80" w:after="80" w:line="280" w:lineRule="auto"/>
            </w:pPr>
            <w:r>
              <w:rPr>
                <w:b/>
                <w:bCs/>
                <w:color w:val="1F3864"/>
              </w:rPr>
              <w:t>Chief Justice</w:t>
            </w:r>
          </w:p>
        </w:tc>
        <w:tc>
          <w:tcPr>
            <w:tcW w:w="2400" w:type="dxa"/>
            <w:shd w:val="clear" w:color="auto" w:fill="F5F7FB"/>
            <w:tcMar>
              <w:top w:w="80" w:type="dxa"/>
              <w:left w:w="100" w:type="dxa"/>
              <w:bottom w:w="80" w:type="dxa"/>
              <w:right w:w="100" w:type="dxa"/>
            </w:tcMar>
          </w:tcPr>
          <w:p w14:paraId="31D003D4" w14:textId="77777777" w:rsidR="005D4961" w:rsidRDefault="00E37B79">
            <w:pPr>
              <w:spacing w:before="80" w:after="80" w:line="280" w:lineRule="auto"/>
            </w:pPr>
            <w:r>
              <w:rPr>
                <w:i/>
                <w:iCs/>
              </w:rPr>
              <w:t>Head of the Judiciary</w:t>
            </w:r>
          </w:p>
        </w:tc>
        <w:tc>
          <w:tcPr>
            <w:tcW w:w="4926" w:type="dxa"/>
            <w:shd w:val="clear" w:color="auto" w:fill="F5F7FB"/>
            <w:tcMar>
              <w:top w:w="80" w:type="dxa"/>
              <w:left w:w="100" w:type="dxa"/>
              <w:bottom w:w="80" w:type="dxa"/>
              <w:right w:w="100" w:type="dxa"/>
            </w:tcMar>
          </w:tcPr>
          <w:p w14:paraId="142FB64F" w14:textId="77777777" w:rsidR="005D4961" w:rsidRDefault="00E37B79">
            <w:pPr>
              <w:spacing w:before="80" w:after="80" w:line="280" w:lineRule="auto"/>
            </w:pPr>
            <w:r>
              <w:t>Appoints the Chair and members of the Legal Education Appeals Tribunal under s.80.</w:t>
            </w:r>
          </w:p>
        </w:tc>
      </w:tr>
      <w:tr w:rsidR="005D4961" w14:paraId="7F53B630" w14:textId="77777777">
        <w:trPr>
          <w:cantSplit/>
        </w:trPr>
        <w:tc>
          <w:tcPr>
            <w:tcW w:w="1700" w:type="dxa"/>
            <w:tcMar>
              <w:top w:w="80" w:type="dxa"/>
              <w:left w:w="100" w:type="dxa"/>
              <w:bottom w:w="80" w:type="dxa"/>
              <w:right w:w="100" w:type="dxa"/>
            </w:tcMar>
          </w:tcPr>
          <w:p w14:paraId="7398802A" w14:textId="77777777" w:rsidR="005D4961" w:rsidRDefault="00E37B79">
            <w:pPr>
              <w:spacing w:before="80" w:after="80" w:line="280" w:lineRule="auto"/>
            </w:pPr>
            <w:r>
              <w:rPr>
                <w:b/>
                <w:bCs/>
                <w:color w:val="1F3864"/>
              </w:rPr>
              <w:t>Auditor-General</w:t>
            </w:r>
          </w:p>
        </w:tc>
        <w:tc>
          <w:tcPr>
            <w:tcW w:w="2400" w:type="dxa"/>
            <w:tcMar>
              <w:top w:w="80" w:type="dxa"/>
              <w:left w:w="100" w:type="dxa"/>
              <w:bottom w:w="80" w:type="dxa"/>
              <w:right w:w="100" w:type="dxa"/>
            </w:tcMar>
          </w:tcPr>
          <w:p w14:paraId="3C79C218" w14:textId="77777777" w:rsidR="005D4961" w:rsidRDefault="00E37B79">
            <w:pPr>
              <w:spacing w:before="80" w:after="80" w:line="280" w:lineRule="auto"/>
            </w:pPr>
            <w:r>
              <w:rPr>
                <w:i/>
                <w:iCs/>
              </w:rPr>
              <w:t>Constitutional officer responsible for audit of public funds</w:t>
            </w:r>
          </w:p>
        </w:tc>
        <w:tc>
          <w:tcPr>
            <w:tcW w:w="4926" w:type="dxa"/>
            <w:tcMar>
              <w:top w:w="80" w:type="dxa"/>
              <w:left w:w="100" w:type="dxa"/>
              <w:bottom w:w="80" w:type="dxa"/>
              <w:right w:w="100" w:type="dxa"/>
            </w:tcMar>
          </w:tcPr>
          <w:p w14:paraId="2617EFB5" w14:textId="77777777" w:rsidR="005D4961" w:rsidRDefault="00E37B79">
            <w:pPr>
              <w:spacing w:before="80" w:after="80" w:line="280" w:lineRule="auto"/>
            </w:pPr>
            <w:r>
              <w:t>Audits the accounts of the Council annually under s.71; receives all financial statements and management responses; reports findings to Parliament.</w:t>
            </w:r>
          </w:p>
        </w:tc>
      </w:tr>
      <w:tr w:rsidR="005D4961" w14:paraId="1A7A5D5B" w14:textId="77777777">
        <w:trPr>
          <w:cantSplit/>
        </w:trPr>
        <w:tc>
          <w:tcPr>
            <w:tcW w:w="1700" w:type="dxa"/>
            <w:shd w:val="clear" w:color="auto" w:fill="F5F7FB"/>
            <w:tcMar>
              <w:top w:w="80" w:type="dxa"/>
              <w:left w:w="100" w:type="dxa"/>
              <w:bottom w:w="80" w:type="dxa"/>
              <w:right w:w="100" w:type="dxa"/>
            </w:tcMar>
          </w:tcPr>
          <w:p w14:paraId="49813B8F" w14:textId="77777777" w:rsidR="005D4961" w:rsidRDefault="00E37B79">
            <w:pPr>
              <w:spacing w:before="80" w:after="80" w:line="280" w:lineRule="auto"/>
            </w:pPr>
            <w:r>
              <w:rPr>
                <w:b/>
                <w:bCs/>
                <w:color w:val="1F3864"/>
              </w:rPr>
              <w:lastRenderedPageBreak/>
              <w:t>GLC</w:t>
            </w:r>
          </w:p>
        </w:tc>
        <w:tc>
          <w:tcPr>
            <w:tcW w:w="2400" w:type="dxa"/>
            <w:shd w:val="clear" w:color="auto" w:fill="F5F7FB"/>
            <w:tcMar>
              <w:top w:w="80" w:type="dxa"/>
              <w:left w:w="100" w:type="dxa"/>
              <w:bottom w:w="80" w:type="dxa"/>
              <w:right w:w="100" w:type="dxa"/>
            </w:tcMar>
          </w:tcPr>
          <w:p w14:paraId="7DD6BAFB" w14:textId="77777777" w:rsidR="005D4961" w:rsidRDefault="00E37B79">
            <w:pPr>
              <w:spacing w:before="80" w:after="80" w:line="280" w:lineRule="auto"/>
            </w:pPr>
            <w:r>
              <w:rPr>
                <w:i/>
                <w:iCs/>
              </w:rPr>
              <w:t>General Legal Council</w:t>
            </w:r>
          </w:p>
        </w:tc>
        <w:tc>
          <w:tcPr>
            <w:tcW w:w="4926" w:type="dxa"/>
            <w:shd w:val="clear" w:color="auto" w:fill="F5F7FB"/>
            <w:tcMar>
              <w:top w:w="80" w:type="dxa"/>
              <w:left w:w="100" w:type="dxa"/>
              <w:bottom w:w="80" w:type="dxa"/>
              <w:right w:w="100" w:type="dxa"/>
            </w:tcMar>
          </w:tcPr>
          <w:p w14:paraId="31D02DD0" w14:textId="77777777" w:rsidR="005D4961" w:rsidRDefault="00E37B79">
            <w:pPr>
              <w:spacing w:before="80" w:after="80" w:line="280" w:lineRule="auto"/>
            </w:pPr>
            <w:r>
              <w:t>Statutory body responsible for the legal profession in Ghana under the Legal Profession Act, 1960 (Act 32). Coordinates with CLET on professional standards and admissions to the Bar (s.7A).</w:t>
            </w:r>
          </w:p>
        </w:tc>
      </w:tr>
      <w:tr w:rsidR="005D4961" w14:paraId="45CB0A9F" w14:textId="77777777">
        <w:trPr>
          <w:cantSplit/>
        </w:trPr>
        <w:tc>
          <w:tcPr>
            <w:tcW w:w="1700" w:type="dxa"/>
            <w:tcMar>
              <w:top w:w="80" w:type="dxa"/>
              <w:left w:w="100" w:type="dxa"/>
              <w:bottom w:w="80" w:type="dxa"/>
              <w:right w:w="100" w:type="dxa"/>
            </w:tcMar>
          </w:tcPr>
          <w:p w14:paraId="635C28E6" w14:textId="77777777" w:rsidR="005D4961" w:rsidRDefault="00E37B79">
            <w:pPr>
              <w:spacing w:before="80" w:after="80" w:line="280" w:lineRule="auto"/>
            </w:pPr>
            <w:r>
              <w:rPr>
                <w:b/>
                <w:bCs/>
                <w:color w:val="1F3864"/>
              </w:rPr>
              <w:t>GBA</w:t>
            </w:r>
          </w:p>
        </w:tc>
        <w:tc>
          <w:tcPr>
            <w:tcW w:w="2400" w:type="dxa"/>
            <w:tcMar>
              <w:top w:w="80" w:type="dxa"/>
              <w:left w:w="100" w:type="dxa"/>
              <w:bottom w:w="80" w:type="dxa"/>
              <w:right w:w="100" w:type="dxa"/>
            </w:tcMar>
          </w:tcPr>
          <w:p w14:paraId="6199EC46" w14:textId="77777777" w:rsidR="005D4961" w:rsidRDefault="00E37B79">
            <w:pPr>
              <w:spacing w:before="80" w:after="80" w:line="280" w:lineRule="auto"/>
            </w:pPr>
            <w:r>
              <w:rPr>
                <w:i/>
                <w:iCs/>
              </w:rPr>
              <w:t>Ghana Bar Association</w:t>
            </w:r>
          </w:p>
        </w:tc>
        <w:tc>
          <w:tcPr>
            <w:tcW w:w="4926" w:type="dxa"/>
            <w:tcMar>
              <w:top w:w="80" w:type="dxa"/>
              <w:left w:w="100" w:type="dxa"/>
              <w:bottom w:w="80" w:type="dxa"/>
              <w:right w:w="100" w:type="dxa"/>
            </w:tcMar>
          </w:tcPr>
          <w:p w14:paraId="690A28C5" w14:textId="77777777" w:rsidR="005D4961" w:rsidRDefault="00E37B79">
            <w:pPr>
              <w:spacing w:before="80" w:after="80" w:line="280" w:lineRule="auto"/>
            </w:pPr>
            <w:r>
              <w:t>Professional association of lawyers in Ghana; represented on the CLET Board and on accreditation panels.</w:t>
            </w:r>
          </w:p>
        </w:tc>
      </w:tr>
    </w:tbl>
    <w:p w14:paraId="196355AC" w14:textId="77777777" w:rsidR="005D4961" w:rsidRDefault="00E37B79">
      <w:pPr>
        <w:keepNext/>
        <w:spacing w:before="280" w:after="120" w:line="300" w:lineRule="auto"/>
      </w:pPr>
      <w:r>
        <w:rPr>
          <w:b/>
          <w:bCs/>
          <w:color w:val="1F3864"/>
          <w:sz w:val="26"/>
          <w:szCs w:val="26"/>
        </w:rPr>
        <w:t>30A.9.2  B. CLET Governance &amp; Statutory Offices</w:t>
      </w:r>
    </w:p>
    <w:p w14:paraId="12DA6E25" w14:textId="77777777" w:rsidR="005D4961" w:rsidRDefault="00E37B79">
      <w:pPr>
        <w:spacing w:before="80" w:after="120" w:line="280" w:lineRule="auto"/>
      </w:pPr>
      <w:r>
        <w:t>Internal organs of the Council for Legal Education and Training and offices created by, or holding statutory standing under, the Act.</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700"/>
        <w:gridCol w:w="2400"/>
        <w:gridCol w:w="4926"/>
      </w:tblGrid>
      <w:tr w:rsidR="005D4961" w14:paraId="69C8E9FF" w14:textId="77777777">
        <w:trPr>
          <w:cantSplit/>
          <w:tblHeader/>
        </w:trPr>
        <w:tc>
          <w:tcPr>
            <w:tcW w:w="1700" w:type="dxa"/>
            <w:shd w:val="clear" w:color="auto" w:fill="0F2A5C"/>
            <w:tcMar>
              <w:top w:w="80" w:type="dxa"/>
              <w:left w:w="100" w:type="dxa"/>
              <w:bottom w:w="80" w:type="dxa"/>
              <w:right w:w="100" w:type="dxa"/>
            </w:tcMar>
            <w:vAlign w:val="center"/>
          </w:tcPr>
          <w:p w14:paraId="60C03FEE" w14:textId="77777777" w:rsidR="005D4961" w:rsidRDefault="00E37B79">
            <w:pPr>
              <w:spacing w:before="80" w:after="80" w:line="280" w:lineRule="auto"/>
            </w:pPr>
            <w:r>
              <w:rPr>
                <w:b/>
                <w:bCs/>
                <w:color w:val="FFFFFF"/>
              </w:rPr>
              <w:t>Term / Acronym</w:t>
            </w:r>
          </w:p>
        </w:tc>
        <w:tc>
          <w:tcPr>
            <w:tcW w:w="2400" w:type="dxa"/>
            <w:shd w:val="clear" w:color="auto" w:fill="0F2A5C"/>
            <w:tcMar>
              <w:top w:w="80" w:type="dxa"/>
              <w:left w:w="100" w:type="dxa"/>
              <w:bottom w:w="80" w:type="dxa"/>
              <w:right w:w="100" w:type="dxa"/>
            </w:tcMar>
            <w:vAlign w:val="center"/>
          </w:tcPr>
          <w:p w14:paraId="4A617A08" w14:textId="77777777" w:rsidR="005D4961" w:rsidRDefault="00E37B79">
            <w:pPr>
              <w:spacing w:before="80" w:after="80" w:line="280" w:lineRule="auto"/>
            </w:pPr>
            <w:r>
              <w:rPr>
                <w:b/>
                <w:bCs/>
                <w:color w:val="FFFFFF"/>
              </w:rPr>
              <w:t>Expansion</w:t>
            </w:r>
          </w:p>
        </w:tc>
        <w:tc>
          <w:tcPr>
            <w:tcW w:w="4926" w:type="dxa"/>
            <w:shd w:val="clear" w:color="auto" w:fill="0F2A5C"/>
            <w:tcMar>
              <w:top w:w="80" w:type="dxa"/>
              <w:left w:w="100" w:type="dxa"/>
              <w:bottom w:w="80" w:type="dxa"/>
              <w:right w:w="100" w:type="dxa"/>
            </w:tcMar>
            <w:vAlign w:val="center"/>
          </w:tcPr>
          <w:p w14:paraId="18936651" w14:textId="77777777" w:rsidR="005D4961" w:rsidRDefault="00E37B79">
            <w:pPr>
              <w:spacing w:before="80" w:after="80" w:line="280" w:lineRule="auto"/>
            </w:pPr>
            <w:r>
              <w:rPr>
                <w:b/>
                <w:bCs/>
                <w:color w:val="FFFFFF"/>
              </w:rPr>
              <w:t>Definition</w:t>
            </w:r>
          </w:p>
        </w:tc>
      </w:tr>
      <w:tr w:rsidR="005D4961" w14:paraId="4C895561" w14:textId="77777777">
        <w:trPr>
          <w:cantSplit/>
        </w:trPr>
        <w:tc>
          <w:tcPr>
            <w:tcW w:w="1700" w:type="dxa"/>
            <w:tcMar>
              <w:top w:w="80" w:type="dxa"/>
              <w:left w:w="100" w:type="dxa"/>
              <w:bottom w:w="80" w:type="dxa"/>
              <w:right w:w="100" w:type="dxa"/>
            </w:tcMar>
          </w:tcPr>
          <w:p w14:paraId="5BC5BACB" w14:textId="77777777" w:rsidR="005D4961" w:rsidRDefault="00E37B79">
            <w:pPr>
              <w:spacing w:before="80" w:after="80" w:line="280" w:lineRule="auto"/>
            </w:pPr>
            <w:r>
              <w:rPr>
                <w:b/>
                <w:bCs/>
                <w:color w:val="1F3864"/>
              </w:rPr>
              <w:t>CLET</w:t>
            </w:r>
          </w:p>
        </w:tc>
        <w:tc>
          <w:tcPr>
            <w:tcW w:w="2400" w:type="dxa"/>
            <w:tcMar>
              <w:top w:w="80" w:type="dxa"/>
              <w:left w:w="100" w:type="dxa"/>
              <w:bottom w:w="80" w:type="dxa"/>
              <w:right w:w="100" w:type="dxa"/>
            </w:tcMar>
          </w:tcPr>
          <w:p w14:paraId="4B9BF1CF" w14:textId="77777777" w:rsidR="005D4961" w:rsidRDefault="00E37B79">
            <w:pPr>
              <w:spacing w:before="80" w:after="80" w:line="280" w:lineRule="auto"/>
            </w:pPr>
            <w:r>
              <w:rPr>
                <w:i/>
                <w:iCs/>
              </w:rPr>
              <w:t>Council for Legal Education and Training</w:t>
            </w:r>
          </w:p>
        </w:tc>
        <w:tc>
          <w:tcPr>
            <w:tcW w:w="4926" w:type="dxa"/>
            <w:tcMar>
              <w:top w:w="80" w:type="dxa"/>
              <w:left w:w="100" w:type="dxa"/>
              <w:bottom w:w="80" w:type="dxa"/>
              <w:right w:w="100" w:type="dxa"/>
            </w:tcMar>
          </w:tcPr>
          <w:p w14:paraId="389879E7" w14:textId="77777777" w:rsidR="005D4961" w:rsidRDefault="00E37B79">
            <w:pPr>
              <w:spacing w:before="80" w:after="80" w:line="280" w:lineRule="auto"/>
            </w:pPr>
            <w:r>
              <w:t>The body corporate established under s.1 of the Act, charged with regulating, coordinating and delivering legal education and training in Ghana.</w:t>
            </w:r>
          </w:p>
        </w:tc>
      </w:tr>
      <w:tr w:rsidR="005D4961" w14:paraId="7C81ABF3" w14:textId="77777777">
        <w:trPr>
          <w:cantSplit/>
        </w:trPr>
        <w:tc>
          <w:tcPr>
            <w:tcW w:w="1700" w:type="dxa"/>
            <w:shd w:val="clear" w:color="auto" w:fill="F5F7FB"/>
            <w:tcMar>
              <w:top w:w="80" w:type="dxa"/>
              <w:left w:w="100" w:type="dxa"/>
              <w:bottom w:w="80" w:type="dxa"/>
              <w:right w:w="100" w:type="dxa"/>
            </w:tcMar>
          </w:tcPr>
          <w:p w14:paraId="4B9D487F" w14:textId="77777777" w:rsidR="005D4961" w:rsidRDefault="00E37B79">
            <w:pPr>
              <w:spacing w:before="80" w:after="80" w:line="280" w:lineRule="auto"/>
            </w:pPr>
            <w:r>
              <w:rPr>
                <w:b/>
                <w:bCs/>
                <w:color w:val="1F3864"/>
              </w:rPr>
              <w:t>Board</w:t>
            </w:r>
          </w:p>
        </w:tc>
        <w:tc>
          <w:tcPr>
            <w:tcW w:w="2400" w:type="dxa"/>
            <w:shd w:val="clear" w:color="auto" w:fill="F5F7FB"/>
            <w:tcMar>
              <w:top w:w="80" w:type="dxa"/>
              <w:left w:w="100" w:type="dxa"/>
              <w:bottom w:w="80" w:type="dxa"/>
              <w:right w:w="100" w:type="dxa"/>
            </w:tcMar>
          </w:tcPr>
          <w:p w14:paraId="6BF31D4E" w14:textId="77777777" w:rsidR="005D4961" w:rsidRDefault="00E37B79">
            <w:pPr>
              <w:spacing w:before="80" w:after="80" w:line="280" w:lineRule="auto"/>
            </w:pPr>
            <w:r>
              <w:rPr>
                <w:i/>
                <w:iCs/>
              </w:rPr>
              <w:t>The Board of the Council for Legal Education and Training</w:t>
            </w:r>
          </w:p>
        </w:tc>
        <w:tc>
          <w:tcPr>
            <w:tcW w:w="4926" w:type="dxa"/>
            <w:shd w:val="clear" w:color="auto" w:fill="F5F7FB"/>
            <w:tcMar>
              <w:top w:w="80" w:type="dxa"/>
              <w:left w:w="100" w:type="dxa"/>
              <w:bottom w:w="80" w:type="dxa"/>
              <w:right w:w="100" w:type="dxa"/>
            </w:tcMar>
          </w:tcPr>
          <w:p w14:paraId="68B82C20" w14:textId="77777777" w:rsidR="005D4961" w:rsidRDefault="00E37B79">
            <w:pPr>
              <w:spacing w:before="80" w:after="80" w:line="280" w:lineRule="auto"/>
            </w:pPr>
            <w:r>
              <w:t>The governing body of CLET (s.4). Comprises the Chair, the Director-General, and members representing Government, the General Legal Council, the Ghana Bar Association, faculties of law, the Judiciary and civil society. Functions: strategic governance, policy approval, budget and accountability, regulation oversight (ss.5–9).</w:t>
            </w:r>
          </w:p>
        </w:tc>
      </w:tr>
      <w:tr w:rsidR="005D4961" w14:paraId="2075C983" w14:textId="77777777">
        <w:trPr>
          <w:cantSplit/>
        </w:trPr>
        <w:tc>
          <w:tcPr>
            <w:tcW w:w="1700" w:type="dxa"/>
            <w:tcMar>
              <w:top w:w="80" w:type="dxa"/>
              <w:left w:w="100" w:type="dxa"/>
              <w:bottom w:w="80" w:type="dxa"/>
              <w:right w:w="100" w:type="dxa"/>
            </w:tcMar>
          </w:tcPr>
          <w:p w14:paraId="15AE91CD" w14:textId="77777777" w:rsidR="005D4961" w:rsidRDefault="00E37B79">
            <w:pPr>
              <w:spacing w:before="80" w:after="80" w:line="280" w:lineRule="auto"/>
            </w:pPr>
            <w:r>
              <w:rPr>
                <w:b/>
                <w:bCs/>
                <w:color w:val="1F3864"/>
              </w:rPr>
              <w:t>DG</w:t>
            </w:r>
          </w:p>
        </w:tc>
        <w:tc>
          <w:tcPr>
            <w:tcW w:w="2400" w:type="dxa"/>
            <w:tcMar>
              <w:top w:w="80" w:type="dxa"/>
              <w:left w:w="100" w:type="dxa"/>
              <w:bottom w:w="80" w:type="dxa"/>
              <w:right w:w="100" w:type="dxa"/>
            </w:tcMar>
          </w:tcPr>
          <w:p w14:paraId="651C1700" w14:textId="77777777" w:rsidR="005D4961" w:rsidRDefault="00E37B79">
            <w:pPr>
              <w:spacing w:before="80" w:after="80" w:line="280" w:lineRule="auto"/>
            </w:pPr>
            <w:r>
              <w:rPr>
                <w:i/>
                <w:iCs/>
              </w:rPr>
              <w:t>Director-General of Legal Education</w:t>
            </w:r>
          </w:p>
        </w:tc>
        <w:tc>
          <w:tcPr>
            <w:tcW w:w="4926" w:type="dxa"/>
            <w:tcMar>
              <w:top w:w="80" w:type="dxa"/>
              <w:left w:w="100" w:type="dxa"/>
              <w:bottom w:w="80" w:type="dxa"/>
              <w:right w:w="100" w:type="dxa"/>
            </w:tcMar>
          </w:tcPr>
          <w:p w14:paraId="01AB3751" w14:textId="77777777" w:rsidR="005D4961" w:rsidRDefault="00E37B79">
            <w:pPr>
              <w:spacing w:before="80" w:after="80" w:line="280" w:lineRule="auto"/>
            </w:pPr>
            <w:r>
              <w:t>Chief Executive of CLET, appointed by the President under s.13. Reports to the Board, oversees all directorates, and is responsible for strategy, policy and ministerial liaison.</w:t>
            </w:r>
          </w:p>
        </w:tc>
      </w:tr>
      <w:tr w:rsidR="005D4961" w14:paraId="386B6065" w14:textId="77777777">
        <w:trPr>
          <w:cantSplit/>
        </w:trPr>
        <w:tc>
          <w:tcPr>
            <w:tcW w:w="1700" w:type="dxa"/>
            <w:shd w:val="clear" w:color="auto" w:fill="F5F7FB"/>
            <w:tcMar>
              <w:top w:w="80" w:type="dxa"/>
              <w:left w:w="100" w:type="dxa"/>
              <w:bottom w:w="80" w:type="dxa"/>
              <w:right w:w="100" w:type="dxa"/>
            </w:tcMar>
          </w:tcPr>
          <w:p w14:paraId="61C06B13" w14:textId="77777777" w:rsidR="005D4961" w:rsidRDefault="00E37B79">
            <w:pPr>
              <w:spacing w:before="80" w:after="80" w:line="280" w:lineRule="auto"/>
            </w:pPr>
            <w:r>
              <w:rPr>
                <w:b/>
                <w:bCs/>
                <w:color w:val="1F3864"/>
              </w:rPr>
              <w:t>Registrar</w:t>
            </w:r>
          </w:p>
        </w:tc>
        <w:tc>
          <w:tcPr>
            <w:tcW w:w="2400" w:type="dxa"/>
            <w:shd w:val="clear" w:color="auto" w:fill="F5F7FB"/>
            <w:tcMar>
              <w:top w:w="80" w:type="dxa"/>
              <w:left w:w="100" w:type="dxa"/>
              <w:bottom w:w="80" w:type="dxa"/>
              <w:right w:w="100" w:type="dxa"/>
            </w:tcMar>
          </w:tcPr>
          <w:p w14:paraId="2DD8A97F" w14:textId="77777777" w:rsidR="005D4961" w:rsidRDefault="00E37B79">
            <w:pPr>
              <w:spacing w:before="80" w:after="80" w:line="280" w:lineRule="auto"/>
            </w:pPr>
            <w:r>
              <w:rPr>
                <w:i/>
                <w:iCs/>
              </w:rPr>
              <w:t>Office of the Registrar</w:t>
            </w:r>
          </w:p>
        </w:tc>
        <w:tc>
          <w:tcPr>
            <w:tcW w:w="4926" w:type="dxa"/>
            <w:shd w:val="clear" w:color="auto" w:fill="F5F7FB"/>
            <w:tcMar>
              <w:top w:w="80" w:type="dxa"/>
              <w:left w:w="100" w:type="dxa"/>
              <w:bottom w:w="80" w:type="dxa"/>
              <w:right w:w="100" w:type="dxa"/>
            </w:tcMar>
          </w:tcPr>
          <w:p w14:paraId="6BEB2EB2" w14:textId="77777777" w:rsidR="005D4961" w:rsidRDefault="00E37B79">
            <w:pPr>
              <w:spacing w:before="80" w:after="80" w:line="280" w:lineRule="auto"/>
            </w:pPr>
            <w:r>
              <w:t>Statutory office under s.10. Secretary to the Board; custodian of the Council's seal and records; responsible for legal and governance affairs and statutory legal advisory support.</w:t>
            </w:r>
          </w:p>
        </w:tc>
      </w:tr>
      <w:tr w:rsidR="005D4961" w14:paraId="24CB94C4" w14:textId="77777777">
        <w:trPr>
          <w:cantSplit/>
        </w:trPr>
        <w:tc>
          <w:tcPr>
            <w:tcW w:w="1700" w:type="dxa"/>
            <w:tcMar>
              <w:top w:w="80" w:type="dxa"/>
              <w:left w:w="100" w:type="dxa"/>
              <w:bottom w:w="80" w:type="dxa"/>
              <w:right w:w="100" w:type="dxa"/>
            </w:tcMar>
          </w:tcPr>
          <w:p w14:paraId="0A5DD497" w14:textId="77777777" w:rsidR="005D4961" w:rsidRDefault="00E37B79">
            <w:pPr>
              <w:spacing w:before="80" w:after="80" w:line="280" w:lineRule="auto"/>
            </w:pPr>
            <w:r>
              <w:rPr>
                <w:b/>
                <w:bCs/>
                <w:color w:val="1F3864"/>
              </w:rPr>
              <w:lastRenderedPageBreak/>
              <w:t>IAU</w:t>
            </w:r>
          </w:p>
        </w:tc>
        <w:tc>
          <w:tcPr>
            <w:tcW w:w="2400" w:type="dxa"/>
            <w:tcMar>
              <w:top w:w="80" w:type="dxa"/>
              <w:left w:w="100" w:type="dxa"/>
              <w:bottom w:w="80" w:type="dxa"/>
              <w:right w:w="100" w:type="dxa"/>
            </w:tcMar>
          </w:tcPr>
          <w:p w14:paraId="4CB16CC9" w14:textId="77777777" w:rsidR="005D4961" w:rsidRDefault="00E37B79">
            <w:pPr>
              <w:spacing w:before="80" w:after="80" w:line="280" w:lineRule="auto"/>
            </w:pPr>
            <w:r>
              <w:rPr>
                <w:i/>
                <w:iCs/>
              </w:rPr>
              <w:t>Internal Audit Unit</w:t>
            </w:r>
          </w:p>
        </w:tc>
        <w:tc>
          <w:tcPr>
            <w:tcW w:w="4926" w:type="dxa"/>
            <w:tcMar>
              <w:top w:w="80" w:type="dxa"/>
              <w:left w:w="100" w:type="dxa"/>
              <w:bottom w:w="80" w:type="dxa"/>
              <w:right w:w="100" w:type="dxa"/>
            </w:tcMar>
          </w:tcPr>
          <w:p w14:paraId="4DA7433F" w14:textId="77777777" w:rsidR="005D4961" w:rsidRDefault="00E37B79">
            <w:pPr>
              <w:spacing w:before="80" w:after="80" w:line="280" w:lineRule="auto"/>
            </w:pPr>
            <w:r>
              <w:t>Independent assurance function reporting directly to the Board under s.71; functionally separate from management; conducts internal audits, control reviews and investigations.</w:t>
            </w:r>
          </w:p>
        </w:tc>
      </w:tr>
      <w:tr w:rsidR="005D4961" w14:paraId="2233A2B7" w14:textId="77777777">
        <w:trPr>
          <w:cantSplit/>
        </w:trPr>
        <w:tc>
          <w:tcPr>
            <w:tcW w:w="1700" w:type="dxa"/>
            <w:shd w:val="clear" w:color="auto" w:fill="F5F7FB"/>
            <w:tcMar>
              <w:top w:w="80" w:type="dxa"/>
              <w:left w:w="100" w:type="dxa"/>
              <w:bottom w:w="80" w:type="dxa"/>
              <w:right w:w="100" w:type="dxa"/>
            </w:tcMar>
          </w:tcPr>
          <w:p w14:paraId="3116E49E" w14:textId="77777777" w:rsidR="005D4961" w:rsidRDefault="00E37B79">
            <w:pPr>
              <w:spacing w:before="80" w:after="80" w:line="280" w:lineRule="auto"/>
            </w:pPr>
            <w:r>
              <w:rPr>
                <w:b/>
                <w:bCs/>
                <w:color w:val="1F3864"/>
              </w:rPr>
              <w:t>Tribunal</w:t>
            </w:r>
          </w:p>
        </w:tc>
        <w:tc>
          <w:tcPr>
            <w:tcW w:w="2400" w:type="dxa"/>
            <w:shd w:val="clear" w:color="auto" w:fill="F5F7FB"/>
            <w:tcMar>
              <w:top w:w="80" w:type="dxa"/>
              <w:left w:w="100" w:type="dxa"/>
              <w:bottom w:w="80" w:type="dxa"/>
              <w:right w:w="100" w:type="dxa"/>
            </w:tcMar>
          </w:tcPr>
          <w:p w14:paraId="564D4AD4" w14:textId="77777777" w:rsidR="005D4961" w:rsidRDefault="00E37B79">
            <w:pPr>
              <w:spacing w:before="80" w:after="80" w:line="280" w:lineRule="auto"/>
            </w:pPr>
            <w:r>
              <w:rPr>
                <w:i/>
                <w:iCs/>
              </w:rPr>
              <w:t>Legal Education Appeals Tribunal</w:t>
            </w:r>
          </w:p>
        </w:tc>
        <w:tc>
          <w:tcPr>
            <w:tcW w:w="4926" w:type="dxa"/>
            <w:shd w:val="clear" w:color="auto" w:fill="F5F7FB"/>
            <w:tcMar>
              <w:top w:w="80" w:type="dxa"/>
              <w:left w:w="100" w:type="dxa"/>
              <w:bottom w:w="80" w:type="dxa"/>
              <w:right w:w="100" w:type="dxa"/>
            </w:tcMar>
          </w:tcPr>
          <w:p w14:paraId="6E3C8127" w14:textId="77777777" w:rsidR="005D4961" w:rsidRDefault="00E37B79">
            <w:pPr>
              <w:spacing w:before="80" w:after="80" w:line="280" w:lineRule="auto"/>
            </w:pPr>
            <w:r>
              <w:t>Independent statutory tribunal established under s.80; chaired by an appointee of the Chief Justice; hears appeals against Council decisions on accreditation, standards and student matters.</w:t>
            </w:r>
          </w:p>
        </w:tc>
      </w:tr>
    </w:tbl>
    <w:p w14:paraId="31F60F63" w14:textId="77777777" w:rsidR="005D4961" w:rsidRDefault="00E37B79">
      <w:pPr>
        <w:keepNext/>
        <w:spacing w:before="280" w:after="120" w:line="300" w:lineRule="auto"/>
      </w:pPr>
      <w:r>
        <w:rPr>
          <w:b/>
          <w:bCs/>
          <w:color w:val="1F3864"/>
          <w:sz w:val="26"/>
          <w:szCs w:val="26"/>
        </w:rPr>
        <w:t>30A.9.3  C. Directorates of CLET (Codes &amp; Functions)</w:t>
      </w:r>
    </w:p>
    <w:p w14:paraId="47B918B0" w14:textId="77777777" w:rsidR="005D4961" w:rsidRDefault="00E37B79">
      <w:pPr>
        <w:spacing w:before="80" w:after="120" w:line="280" w:lineRule="auto"/>
      </w:pPr>
      <w:r>
        <w:t>The ten substantive directorates of CLET. Codes shown here are used throughout this document and the Comprehensive System Inventory (Owner column).</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700"/>
        <w:gridCol w:w="2400"/>
        <w:gridCol w:w="4926"/>
      </w:tblGrid>
      <w:tr w:rsidR="005D4961" w14:paraId="3D690810" w14:textId="77777777">
        <w:trPr>
          <w:cantSplit/>
          <w:tblHeader/>
        </w:trPr>
        <w:tc>
          <w:tcPr>
            <w:tcW w:w="1700" w:type="dxa"/>
            <w:shd w:val="clear" w:color="auto" w:fill="0F2A5C"/>
            <w:tcMar>
              <w:top w:w="80" w:type="dxa"/>
              <w:left w:w="100" w:type="dxa"/>
              <w:bottom w:w="80" w:type="dxa"/>
              <w:right w:w="100" w:type="dxa"/>
            </w:tcMar>
            <w:vAlign w:val="center"/>
          </w:tcPr>
          <w:p w14:paraId="22F4FBF8" w14:textId="77777777" w:rsidR="005D4961" w:rsidRDefault="00E37B79">
            <w:pPr>
              <w:spacing w:before="80" w:after="80" w:line="280" w:lineRule="auto"/>
            </w:pPr>
            <w:r>
              <w:rPr>
                <w:b/>
                <w:bCs/>
                <w:color w:val="FFFFFF"/>
              </w:rPr>
              <w:t>Term / Acronym</w:t>
            </w:r>
          </w:p>
        </w:tc>
        <w:tc>
          <w:tcPr>
            <w:tcW w:w="2400" w:type="dxa"/>
            <w:shd w:val="clear" w:color="auto" w:fill="0F2A5C"/>
            <w:tcMar>
              <w:top w:w="80" w:type="dxa"/>
              <w:left w:w="100" w:type="dxa"/>
              <w:bottom w:w="80" w:type="dxa"/>
              <w:right w:w="100" w:type="dxa"/>
            </w:tcMar>
            <w:vAlign w:val="center"/>
          </w:tcPr>
          <w:p w14:paraId="2B731F61" w14:textId="77777777" w:rsidR="005D4961" w:rsidRDefault="00E37B79">
            <w:pPr>
              <w:spacing w:before="80" w:after="80" w:line="280" w:lineRule="auto"/>
            </w:pPr>
            <w:r>
              <w:rPr>
                <w:b/>
                <w:bCs/>
                <w:color w:val="FFFFFF"/>
              </w:rPr>
              <w:t>Expansion</w:t>
            </w:r>
          </w:p>
        </w:tc>
        <w:tc>
          <w:tcPr>
            <w:tcW w:w="4926" w:type="dxa"/>
            <w:shd w:val="clear" w:color="auto" w:fill="0F2A5C"/>
            <w:tcMar>
              <w:top w:w="80" w:type="dxa"/>
              <w:left w:w="100" w:type="dxa"/>
              <w:bottom w:w="80" w:type="dxa"/>
              <w:right w:w="100" w:type="dxa"/>
            </w:tcMar>
            <w:vAlign w:val="center"/>
          </w:tcPr>
          <w:p w14:paraId="7A878E3F" w14:textId="77777777" w:rsidR="005D4961" w:rsidRDefault="00E37B79">
            <w:pPr>
              <w:spacing w:before="80" w:after="80" w:line="280" w:lineRule="auto"/>
            </w:pPr>
            <w:r>
              <w:rPr>
                <w:b/>
                <w:bCs/>
                <w:color w:val="FFFFFF"/>
              </w:rPr>
              <w:t>Definition</w:t>
            </w:r>
          </w:p>
        </w:tc>
      </w:tr>
      <w:tr w:rsidR="005D4961" w14:paraId="717854BC" w14:textId="77777777">
        <w:trPr>
          <w:cantSplit/>
        </w:trPr>
        <w:tc>
          <w:tcPr>
            <w:tcW w:w="1700" w:type="dxa"/>
            <w:tcMar>
              <w:top w:w="80" w:type="dxa"/>
              <w:left w:w="100" w:type="dxa"/>
              <w:bottom w:w="80" w:type="dxa"/>
              <w:right w:w="100" w:type="dxa"/>
            </w:tcMar>
          </w:tcPr>
          <w:p w14:paraId="01672D5A" w14:textId="77777777" w:rsidR="005D4961" w:rsidRDefault="00E37B79">
            <w:pPr>
              <w:spacing w:before="80" w:after="80" w:line="280" w:lineRule="auto"/>
            </w:pPr>
            <w:r>
              <w:rPr>
                <w:b/>
                <w:bCs/>
                <w:color w:val="1F3864"/>
              </w:rPr>
              <w:t>GSL</w:t>
            </w:r>
          </w:p>
        </w:tc>
        <w:tc>
          <w:tcPr>
            <w:tcW w:w="2400" w:type="dxa"/>
            <w:tcMar>
              <w:top w:w="80" w:type="dxa"/>
              <w:left w:w="100" w:type="dxa"/>
              <w:bottom w:w="80" w:type="dxa"/>
              <w:right w:w="100" w:type="dxa"/>
            </w:tcMar>
          </w:tcPr>
          <w:p w14:paraId="6E437982" w14:textId="77777777" w:rsidR="005D4961" w:rsidRDefault="00E37B79">
            <w:pPr>
              <w:spacing w:before="80" w:after="80" w:line="280" w:lineRule="auto"/>
            </w:pPr>
            <w:r>
              <w:rPr>
                <w:i/>
                <w:iCs/>
              </w:rPr>
              <w:t>Ghana School of Law</w:t>
            </w:r>
          </w:p>
        </w:tc>
        <w:tc>
          <w:tcPr>
            <w:tcW w:w="4926" w:type="dxa"/>
            <w:tcMar>
              <w:top w:w="80" w:type="dxa"/>
              <w:left w:w="100" w:type="dxa"/>
              <w:bottom w:w="80" w:type="dxa"/>
              <w:right w:w="100" w:type="dxa"/>
            </w:tcMar>
          </w:tcPr>
          <w:p w14:paraId="2D9969B0" w14:textId="77777777" w:rsidR="005D4961" w:rsidRDefault="00E37B79">
            <w:pPr>
              <w:spacing w:before="80" w:after="80" w:line="280" w:lineRule="auto"/>
            </w:pPr>
            <w:r>
              <w:t>Core academic directorate delivering professional legal education. Units: Regular Programmes, Post-Call Programmes, Special Programmes, Student Support Services.</w:t>
            </w:r>
          </w:p>
        </w:tc>
      </w:tr>
      <w:tr w:rsidR="005D4961" w14:paraId="1DEB04B8" w14:textId="77777777">
        <w:trPr>
          <w:cantSplit/>
        </w:trPr>
        <w:tc>
          <w:tcPr>
            <w:tcW w:w="1700" w:type="dxa"/>
            <w:shd w:val="clear" w:color="auto" w:fill="F5F7FB"/>
            <w:tcMar>
              <w:top w:w="80" w:type="dxa"/>
              <w:left w:w="100" w:type="dxa"/>
              <w:bottom w:w="80" w:type="dxa"/>
              <w:right w:w="100" w:type="dxa"/>
            </w:tcMar>
          </w:tcPr>
          <w:p w14:paraId="30579B4C" w14:textId="77777777" w:rsidR="005D4961" w:rsidRDefault="00E37B79">
            <w:pPr>
              <w:spacing w:before="80" w:after="80" w:line="280" w:lineRule="auto"/>
            </w:pPr>
            <w:r>
              <w:rPr>
                <w:b/>
                <w:bCs/>
                <w:color w:val="1F3864"/>
              </w:rPr>
              <w:t>CDT</w:t>
            </w:r>
          </w:p>
        </w:tc>
        <w:tc>
          <w:tcPr>
            <w:tcW w:w="2400" w:type="dxa"/>
            <w:shd w:val="clear" w:color="auto" w:fill="F5F7FB"/>
            <w:tcMar>
              <w:top w:w="80" w:type="dxa"/>
              <w:left w:w="100" w:type="dxa"/>
              <w:bottom w:w="80" w:type="dxa"/>
              <w:right w:w="100" w:type="dxa"/>
            </w:tcMar>
          </w:tcPr>
          <w:p w14:paraId="2BED74C6" w14:textId="77777777" w:rsidR="005D4961" w:rsidRDefault="00E37B79">
            <w:pPr>
              <w:spacing w:before="80" w:after="80" w:line="280" w:lineRule="auto"/>
            </w:pPr>
            <w:r>
              <w:rPr>
                <w:i/>
                <w:iCs/>
              </w:rPr>
              <w:t>Curriculum Development &amp; Training</w:t>
            </w:r>
          </w:p>
        </w:tc>
        <w:tc>
          <w:tcPr>
            <w:tcW w:w="4926" w:type="dxa"/>
            <w:shd w:val="clear" w:color="auto" w:fill="F5F7FB"/>
            <w:tcMar>
              <w:top w:w="80" w:type="dxa"/>
              <w:left w:w="100" w:type="dxa"/>
              <w:bottom w:w="80" w:type="dxa"/>
              <w:right w:w="100" w:type="dxa"/>
            </w:tcMar>
          </w:tcPr>
          <w:p w14:paraId="4FA59251" w14:textId="77777777" w:rsidR="005D4961" w:rsidRDefault="00E37B79">
            <w:pPr>
              <w:spacing w:before="80" w:after="80" w:line="280" w:lineRule="auto"/>
            </w:pPr>
            <w:r>
              <w:t>Owns the design, review and assessment architecture of all CLET programmes. Units: Curriculum and Delivery Unit; Testing and Examination Unit.</w:t>
            </w:r>
          </w:p>
        </w:tc>
      </w:tr>
      <w:tr w:rsidR="005D4961" w14:paraId="2644FEAB" w14:textId="77777777">
        <w:trPr>
          <w:cantSplit/>
        </w:trPr>
        <w:tc>
          <w:tcPr>
            <w:tcW w:w="1700" w:type="dxa"/>
            <w:tcMar>
              <w:top w:w="80" w:type="dxa"/>
              <w:left w:w="100" w:type="dxa"/>
              <w:bottom w:w="80" w:type="dxa"/>
              <w:right w:w="100" w:type="dxa"/>
            </w:tcMar>
          </w:tcPr>
          <w:p w14:paraId="5C20D1C5" w14:textId="77777777" w:rsidR="005D4961" w:rsidRDefault="00E37B79">
            <w:pPr>
              <w:spacing w:before="80" w:after="80" w:line="280" w:lineRule="auto"/>
            </w:pPr>
            <w:r>
              <w:rPr>
                <w:b/>
                <w:bCs/>
                <w:color w:val="1F3864"/>
              </w:rPr>
              <w:t>AQAI</w:t>
            </w:r>
          </w:p>
        </w:tc>
        <w:tc>
          <w:tcPr>
            <w:tcW w:w="2400" w:type="dxa"/>
            <w:tcMar>
              <w:top w:w="80" w:type="dxa"/>
              <w:left w:w="100" w:type="dxa"/>
              <w:bottom w:w="80" w:type="dxa"/>
              <w:right w:w="100" w:type="dxa"/>
            </w:tcMar>
          </w:tcPr>
          <w:p w14:paraId="721C64FB" w14:textId="77777777" w:rsidR="005D4961" w:rsidRDefault="00E37B79">
            <w:pPr>
              <w:spacing w:before="80" w:after="80" w:line="280" w:lineRule="auto"/>
            </w:pPr>
            <w:r>
              <w:rPr>
                <w:i/>
                <w:iCs/>
              </w:rPr>
              <w:t>Accreditation, Quality Assurance &amp; Inspectorate</w:t>
            </w:r>
          </w:p>
        </w:tc>
        <w:tc>
          <w:tcPr>
            <w:tcW w:w="4926" w:type="dxa"/>
            <w:tcMar>
              <w:top w:w="80" w:type="dxa"/>
              <w:left w:w="100" w:type="dxa"/>
              <w:bottom w:w="80" w:type="dxa"/>
              <w:right w:w="100" w:type="dxa"/>
            </w:tcMar>
          </w:tcPr>
          <w:p w14:paraId="465AD909" w14:textId="77777777" w:rsidR="005D4961" w:rsidRDefault="00E37B79">
            <w:pPr>
              <w:spacing w:before="80" w:after="80" w:line="280" w:lineRule="auto"/>
            </w:pPr>
            <w:r>
              <w:t>Regulatory directorate responsible for institutional accreditation, programme standards and inspections of universities offering Legal Professional Training. Units: Accreditation Unit; QA &amp; Inspectorate Unit.</w:t>
            </w:r>
          </w:p>
        </w:tc>
      </w:tr>
      <w:tr w:rsidR="005D4961" w14:paraId="13493111" w14:textId="77777777">
        <w:trPr>
          <w:cantSplit/>
        </w:trPr>
        <w:tc>
          <w:tcPr>
            <w:tcW w:w="1700" w:type="dxa"/>
            <w:shd w:val="clear" w:color="auto" w:fill="F5F7FB"/>
            <w:tcMar>
              <w:top w:w="80" w:type="dxa"/>
              <w:left w:w="100" w:type="dxa"/>
              <w:bottom w:w="80" w:type="dxa"/>
              <w:right w:w="100" w:type="dxa"/>
            </w:tcMar>
          </w:tcPr>
          <w:p w14:paraId="3FEABC24" w14:textId="77777777" w:rsidR="005D4961" w:rsidRDefault="00E37B79">
            <w:pPr>
              <w:spacing w:before="80" w:after="80" w:line="280" w:lineRule="auto"/>
            </w:pPr>
            <w:r>
              <w:rPr>
                <w:b/>
                <w:bCs/>
                <w:color w:val="1F3864"/>
              </w:rPr>
              <w:t>LRKS</w:t>
            </w:r>
          </w:p>
        </w:tc>
        <w:tc>
          <w:tcPr>
            <w:tcW w:w="2400" w:type="dxa"/>
            <w:shd w:val="clear" w:color="auto" w:fill="F5F7FB"/>
            <w:tcMar>
              <w:top w:w="80" w:type="dxa"/>
              <w:left w:w="100" w:type="dxa"/>
              <w:bottom w:w="80" w:type="dxa"/>
              <w:right w:w="100" w:type="dxa"/>
            </w:tcMar>
          </w:tcPr>
          <w:p w14:paraId="2B4078A3" w14:textId="77777777" w:rsidR="005D4961" w:rsidRDefault="00E37B79">
            <w:pPr>
              <w:spacing w:before="80" w:after="80" w:line="280" w:lineRule="auto"/>
            </w:pPr>
            <w:r>
              <w:rPr>
                <w:i/>
                <w:iCs/>
              </w:rPr>
              <w:t>Library, Research &amp; Knowledge Services</w:t>
            </w:r>
          </w:p>
        </w:tc>
        <w:tc>
          <w:tcPr>
            <w:tcW w:w="4926" w:type="dxa"/>
            <w:shd w:val="clear" w:color="auto" w:fill="F5F7FB"/>
            <w:tcMar>
              <w:top w:w="80" w:type="dxa"/>
              <w:left w:w="100" w:type="dxa"/>
              <w:bottom w:w="80" w:type="dxa"/>
              <w:right w:w="100" w:type="dxa"/>
            </w:tcMar>
          </w:tcPr>
          <w:p w14:paraId="6360CA99" w14:textId="77777777" w:rsidR="005D4961" w:rsidRDefault="00E37B79">
            <w:pPr>
              <w:spacing w:before="80" w:after="80" w:line="280" w:lineRule="auto"/>
            </w:pPr>
            <w:r>
              <w:t>Custodian of the legal knowledge estate. Units: E-Library and Archive Unit; Digital Learning Resource Unit; Knowledge Systems &amp; Intelligence Unit.</w:t>
            </w:r>
          </w:p>
        </w:tc>
      </w:tr>
      <w:tr w:rsidR="005D4961" w14:paraId="76524373" w14:textId="77777777">
        <w:trPr>
          <w:cantSplit/>
        </w:trPr>
        <w:tc>
          <w:tcPr>
            <w:tcW w:w="1700" w:type="dxa"/>
            <w:tcMar>
              <w:top w:w="80" w:type="dxa"/>
              <w:left w:w="100" w:type="dxa"/>
              <w:bottom w:w="80" w:type="dxa"/>
              <w:right w:w="100" w:type="dxa"/>
            </w:tcMar>
          </w:tcPr>
          <w:p w14:paraId="79EC18B6" w14:textId="77777777" w:rsidR="005D4961" w:rsidRDefault="00E37B79">
            <w:pPr>
              <w:spacing w:before="80" w:after="80" w:line="280" w:lineRule="auto"/>
            </w:pPr>
            <w:r>
              <w:rPr>
                <w:b/>
                <w:bCs/>
                <w:color w:val="1F3864"/>
              </w:rPr>
              <w:t>DTI</w:t>
            </w:r>
          </w:p>
        </w:tc>
        <w:tc>
          <w:tcPr>
            <w:tcW w:w="2400" w:type="dxa"/>
            <w:tcMar>
              <w:top w:w="80" w:type="dxa"/>
              <w:left w:w="100" w:type="dxa"/>
              <w:bottom w:w="80" w:type="dxa"/>
              <w:right w:w="100" w:type="dxa"/>
            </w:tcMar>
          </w:tcPr>
          <w:p w14:paraId="717CFF84" w14:textId="77777777" w:rsidR="005D4961" w:rsidRDefault="00E37B79">
            <w:pPr>
              <w:spacing w:before="80" w:after="80" w:line="280" w:lineRule="auto"/>
            </w:pPr>
            <w:r>
              <w:rPr>
                <w:i/>
                <w:iCs/>
              </w:rPr>
              <w:t>Digital Transformation &amp; Innovation</w:t>
            </w:r>
          </w:p>
        </w:tc>
        <w:tc>
          <w:tcPr>
            <w:tcW w:w="4926" w:type="dxa"/>
            <w:tcMar>
              <w:top w:w="80" w:type="dxa"/>
              <w:left w:w="100" w:type="dxa"/>
              <w:bottom w:w="80" w:type="dxa"/>
              <w:right w:w="100" w:type="dxa"/>
            </w:tcMar>
          </w:tcPr>
          <w:p w14:paraId="63635F77" w14:textId="77777777" w:rsidR="005D4961" w:rsidRDefault="00E37B79">
            <w:pPr>
              <w:spacing w:before="80" w:after="80" w:line="280" w:lineRule="auto"/>
            </w:pPr>
            <w:r>
              <w:t>ICT directorate. Units: IT Infrastructure &amp; Cloud; Software &amp; Applications; Cybersecurity, Data Analytics &amp; Digital Assurance; Digital Services &amp; User Support.</w:t>
            </w:r>
          </w:p>
        </w:tc>
      </w:tr>
      <w:tr w:rsidR="005D4961" w14:paraId="48979B00" w14:textId="77777777">
        <w:trPr>
          <w:cantSplit/>
        </w:trPr>
        <w:tc>
          <w:tcPr>
            <w:tcW w:w="1700" w:type="dxa"/>
            <w:shd w:val="clear" w:color="auto" w:fill="F5F7FB"/>
            <w:tcMar>
              <w:top w:w="80" w:type="dxa"/>
              <w:left w:w="100" w:type="dxa"/>
              <w:bottom w:w="80" w:type="dxa"/>
              <w:right w:w="100" w:type="dxa"/>
            </w:tcMar>
          </w:tcPr>
          <w:p w14:paraId="4CF29035" w14:textId="77777777" w:rsidR="005D4961" w:rsidRDefault="00E37B79">
            <w:pPr>
              <w:spacing w:before="80" w:after="80" w:line="280" w:lineRule="auto"/>
            </w:pPr>
            <w:r>
              <w:rPr>
                <w:b/>
                <w:bCs/>
                <w:color w:val="1F3864"/>
              </w:rPr>
              <w:lastRenderedPageBreak/>
              <w:t>CCP</w:t>
            </w:r>
          </w:p>
        </w:tc>
        <w:tc>
          <w:tcPr>
            <w:tcW w:w="2400" w:type="dxa"/>
            <w:shd w:val="clear" w:color="auto" w:fill="F5F7FB"/>
            <w:tcMar>
              <w:top w:w="80" w:type="dxa"/>
              <w:left w:w="100" w:type="dxa"/>
              <w:bottom w:w="80" w:type="dxa"/>
              <w:right w:w="100" w:type="dxa"/>
            </w:tcMar>
          </w:tcPr>
          <w:p w14:paraId="10931DA5" w14:textId="77777777" w:rsidR="005D4961" w:rsidRDefault="00E37B79">
            <w:pPr>
              <w:spacing w:before="80" w:after="80" w:line="280" w:lineRule="auto"/>
            </w:pPr>
            <w:r>
              <w:rPr>
                <w:i/>
                <w:iCs/>
              </w:rPr>
              <w:t>Communications, Comms &amp; Partnerships</w:t>
            </w:r>
          </w:p>
        </w:tc>
        <w:tc>
          <w:tcPr>
            <w:tcW w:w="4926" w:type="dxa"/>
            <w:shd w:val="clear" w:color="auto" w:fill="F5F7FB"/>
            <w:tcMar>
              <w:top w:w="80" w:type="dxa"/>
              <w:left w:w="100" w:type="dxa"/>
              <w:bottom w:w="80" w:type="dxa"/>
              <w:right w:w="100" w:type="dxa"/>
            </w:tcMar>
          </w:tcPr>
          <w:p w14:paraId="76E4F4FE" w14:textId="77777777" w:rsidR="005D4961" w:rsidRDefault="00E37B79">
            <w:pPr>
              <w:spacing w:before="80" w:after="80" w:line="280" w:lineRule="auto"/>
            </w:pPr>
            <w:r>
              <w:t>External engagement directorate. Units: Media &amp; Public Relations; International Relations &amp; Protocols; Strategic Partnerships.</w:t>
            </w:r>
          </w:p>
        </w:tc>
      </w:tr>
      <w:tr w:rsidR="005D4961" w14:paraId="5FBA030B" w14:textId="77777777">
        <w:trPr>
          <w:cantSplit/>
        </w:trPr>
        <w:tc>
          <w:tcPr>
            <w:tcW w:w="1700" w:type="dxa"/>
            <w:tcMar>
              <w:top w:w="80" w:type="dxa"/>
              <w:left w:w="100" w:type="dxa"/>
              <w:bottom w:w="80" w:type="dxa"/>
              <w:right w:w="100" w:type="dxa"/>
            </w:tcMar>
          </w:tcPr>
          <w:p w14:paraId="7B222A09" w14:textId="77777777" w:rsidR="005D4961" w:rsidRDefault="00E37B79">
            <w:pPr>
              <w:spacing w:before="80" w:after="80" w:line="280" w:lineRule="auto"/>
            </w:pPr>
            <w:r>
              <w:rPr>
                <w:b/>
                <w:bCs/>
                <w:color w:val="1F3864"/>
              </w:rPr>
              <w:t>P&amp;C</w:t>
            </w:r>
          </w:p>
        </w:tc>
        <w:tc>
          <w:tcPr>
            <w:tcW w:w="2400" w:type="dxa"/>
            <w:tcMar>
              <w:top w:w="80" w:type="dxa"/>
              <w:left w:w="100" w:type="dxa"/>
              <w:bottom w:w="80" w:type="dxa"/>
              <w:right w:w="100" w:type="dxa"/>
            </w:tcMar>
          </w:tcPr>
          <w:p w14:paraId="68B38FB5" w14:textId="77777777" w:rsidR="005D4961" w:rsidRDefault="00E37B79">
            <w:pPr>
              <w:spacing w:before="80" w:after="80" w:line="280" w:lineRule="auto"/>
            </w:pPr>
            <w:r>
              <w:rPr>
                <w:i/>
                <w:iCs/>
              </w:rPr>
              <w:t>People &amp; Culture (Human Resources)</w:t>
            </w:r>
          </w:p>
        </w:tc>
        <w:tc>
          <w:tcPr>
            <w:tcW w:w="4926" w:type="dxa"/>
            <w:tcMar>
              <w:top w:w="80" w:type="dxa"/>
              <w:left w:w="100" w:type="dxa"/>
              <w:bottom w:w="80" w:type="dxa"/>
              <w:right w:w="100" w:type="dxa"/>
            </w:tcMar>
          </w:tcPr>
          <w:p w14:paraId="4B9CF6EF" w14:textId="77777777" w:rsidR="005D4961" w:rsidRDefault="00E37B79">
            <w:pPr>
              <w:spacing w:before="80" w:after="80" w:line="280" w:lineRule="auto"/>
            </w:pPr>
            <w:r>
              <w:t>HR directorate. Units: Recruitment &amp; Performance Management; Training &amp; Development Management; Employee Relations &amp; Rewards.</w:t>
            </w:r>
          </w:p>
        </w:tc>
      </w:tr>
      <w:tr w:rsidR="005D4961" w14:paraId="09D2AED1" w14:textId="77777777">
        <w:trPr>
          <w:cantSplit/>
        </w:trPr>
        <w:tc>
          <w:tcPr>
            <w:tcW w:w="1700" w:type="dxa"/>
            <w:shd w:val="clear" w:color="auto" w:fill="F5F7FB"/>
            <w:tcMar>
              <w:top w:w="80" w:type="dxa"/>
              <w:left w:w="100" w:type="dxa"/>
              <w:bottom w:w="80" w:type="dxa"/>
              <w:right w:w="100" w:type="dxa"/>
            </w:tcMar>
          </w:tcPr>
          <w:p w14:paraId="7E139D20" w14:textId="77777777" w:rsidR="005D4961" w:rsidRDefault="00E37B79">
            <w:pPr>
              <w:spacing w:before="80" w:after="80" w:line="280" w:lineRule="auto"/>
            </w:pPr>
            <w:r>
              <w:rPr>
                <w:b/>
                <w:bCs/>
                <w:color w:val="1F3864"/>
              </w:rPr>
              <w:t>RMF</w:t>
            </w:r>
          </w:p>
        </w:tc>
        <w:tc>
          <w:tcPr>
            <w:tcW w:w="2400" w:type="dxa"/>
            <w:shd w:val="clear" w:color="auto" w:fill="F5F7FB"/>
            <w:tcMar>
              <w:top w:w="80" w:type="dxa"/>
              <w:left w:w="100" w:type="dxa"/>
              <w:bottom w:w="80" w:type="dxa"/>
              <w:right w:w="100" w:type="dxa"/>
            </w:tcMar>
          </w:tcPr>
          <w:p w14:paraId="517FD68D" w14:textId="77777777" w:rsidR="005D4961" w:rsidRDefault="00E37B79">
            <w:pPr>
              <w:spacing w:before="80" w:after="80" w:line="280" w:lineRule="auto"/>
            </w:pPr>
            <w:r>
              <w:rPr>
                <w:i/>
                <w:iCs/>
              </w:rPr>
              <w:t>Resource Mobilisation &amp; Finance</w:t>
            </w:r>
          </w:p>
        </w:tc>
        <w:tc>
          <w:tcPr>
            <w:tcW w:w="4926" w:type="dxa"/>
            <w:shd w:val="clear" w:color="auto" w:fill="F5F7FB"/>
            <w:tcMar>
              <w:top w:w="80" w:type="dxa"/>
              <w:left w:w="100" w:type="dxa"/>
              <w:bottom w:w="80" w:type="dxa"/>
              <w:right w:w="100" w:type="dxa"/>
            </w:tcMar>
          </w:tcPr>
          <w:p w14:paraId="3056B7B7" w14:textId="77777777" w:rsidR="005D4961" w:rsidRDefault="00E37B79">
            <w:pPr>
              <w:spacing w:before="80" w:after="80" w:line="280" w:lineRule="auto"/>
            </w:pPr>
            <w:r>
              <w:t>Finance directorate. Units: Resource Mobilisation; Procurement and Contracts; Financial Services.</w:t>
            </w:r>
          </w:p>
        </w:tc>
      </w:tr>
      <w:tr w:rsidR="005D4961" w14:paraId="0F3C5481" w14:textId="77777777">
        <w:trPr>
          <w:cantSplit/>
        </w:trPr>
        <w:tc>
          <w:tcPr>
            <w:tcW w:w="1700" w:type="dxa"/>
            <w:tcMar>
              <w:top w:w="80" w:type="dxa"/>
              <w:left w:w="100" w:type="dxa"/>
              <w:bottom w:w="80" w:type="dxa"/>
              <w:right w:w="100" w:type="dxa"/>
            </w:tcMar>
          </w:tcPr>
          <w:p w14:paraId="72893867" w14:textId="77777777" w:rsidR="005D4961" w:rsidRDefault="00E37B79">
            <w:pPr>
              <w:spacing w:before="80" w:after="80" w:line="280" w:lineRule="auto"/>
            </w:pPr>
            <w:r>
              <w:rPr>
                <w:b/>
                <w:bCs/>
                <w:color w:val="1F3864"/>
              </w:rPr>
              <w:t>F&amp;L</w:t>
            </w:r>
          </w:p>
        </w:tc>
        <w:tc>
          <w:tcPr>
            <w:tcW w:w="2400" w:type="dxa"/>
            <w:tcMar>
              <w:top w:w="80" w:type="dxa"/>
              <w:left w:w="100" w:type="dxa"/>
              <w:bottom w:w="80" w:type="dxa"/>
              <w:right w:w="100" w:type="dxa"/>
            </w:tcMar>
          </w:tcPr>
          <w:p w14:paraId="1545B544" w14:textId="77777777" w:rsidR="005D4961" w:rsidRDefault="00E37B79">
            <w:pPr>
              <w:spacing w:before="80" w:after="80" w:line="280" w:lineRule="auto"/>
            </w:pPr>
            <w:r>
              <w:rPr>
                <w:i/>
                <w:iCs/>
              </w:rPr>
              <w:t>Facilities &amp; Logistics</w:t>
            </w:r>
          </w:p>
        </w:tc>
        <w:tc>
          <w:tcPr>
            <w:tcW w:w="4926" w:type="dxa"/>
            <w:tcMar>
              <w:top w:w="80" w:type="dxa"/>
              <w:left w:w="100" w:type="dxa"/>
              <w:bottom w:w="80" w:type="dxa"/>
              <w:right w:w="100" w:type="dxa"/>
            </w:tcMar>
          </w:tcPr>
          <w:p w14:paraId="2E47B01F" w14:textId="77777777" w:rsidR="005D4961" w:rsidRDefault="00E37B79">
            <w:pPr>
              <w:spacing w:before="80" w:after="80" w:line="280" w:lineRule="auto"/>
            </w:pPr>
            <w:r>
              <w:t>Estates directorate. Units: Building &amp; Infrastructure; Health, Safety &amp; Security; Transportation &amp; Logistics.</w:t>
            </w:r>
          </w:p>
        </w:tc>
      </w:tr>
      <w:tr w:rsidR="005D4961" w14:paraId="1093D0EF" w14:textId="77777777">
        <w:trPr>
          <w:cantSplit/>
        </w:trPr>
        <w:tc>
          <w:tcPr>
            <w:tcW w:w="1700" w:type="dxa"/>
            <w:shd w:val="clear" w:color="auto" w:fill="F5F7FB"/>
            <w:tcMar>
              <w:top w:w="80" w:type="dxa"/>
              <w:left w:w="100" w:type="dxa"/>
              <w:bottom w:w="80" w:type="dxa"/>
              <w:right w:w="100" w:type="dxa"/>
            </w:tcMar>
          </w:tcPr>
          <w:p w14:paraId="18829808" w14:textId="77777777" w:rsidR="005D4961" w:rsidRDefault="00E37B79">
            <w:pPr>
              <w:spacing w:before="80" w:after="80" w:line="280" w:lineRule="auto"/>
            </w:pPr>
            <w:r>
              <w:rPr>
                <w:b/>
                <w:bCs/>
                <w:color w:val="1F3864"/>
              </w:rPr>
              <w:t>C&amp;A</w:t>
            </w:r>
          </w:p>
        </w:tc>
        <w:tc>
          <w:tcPr>
            <w:tcW w:w="2400" w:type="dxa"/>
            <w:shd w:val="clear" w:color="auto" w:fill="F5F7FB"/>
            <w:tcMar>
              <w:top w:w="80" w:type="dxa"/>
              <w:left w:w="100" w:type="dxa"/>
              <w:bottom w:w="80" w:type="dxa"/>
              <w:right w:w="100" w:type="dxa"/>
            </w:tcMar>
          </w:tcPr>
          <w:p w14:paraId="650F231A" w14:textId="77777777" w:rsidR="005D4961" w:rsidRDefault="00E37B79">
            <w:pPr>
              <w:spacing w:before="80" w:after="80" w:line="280" w:lineRule="auto"/>
            </w:pPr>
            <w:r>
              <w:rPr>
                <w:i/>
                <w:iCs/>
              </w:rPr>
              <w:t>Compliance &amp; Audit (Risk · Ethics · Policy)</w:t>
            </w:r>
          </w:p>
        </w:tc>
        <w:tc>
          <w:tcPr>
            <w:tcW w:w="4926" w:type="dxa"/>
            <w:shd w:val="clear" w:color="auto" w:fill="F5F7FB"/>
            <w:tcMar>
              <w:top w:w="80" w:type="dxa"/>
              <w:left w:w="100" w:type="dxa"/>
              <w:bottom w:w="80" w:type="dxa"/>
              <w:right w:w="100" w:type="dxa"/>
            </w:tcMar>
          </w:tcPr>
          <w:p w14:paraId="10C27F21" w14:textId="77777777" w:rsidR="005D4961" w:rsidRDefault="00E37B79">
            <w:pPr>
              <w:spacing w:before="80" w:after="80" w:line="280" w:lineRule="auto"/>
            </w:pPr>
            <w:r>
              <w:t>Second-line assurance directorate. Units: Policy Compliance; Ethics &amp; Integrity; Risk Management.</w:t>
            </w:r>
          </w:p>
        </w:tc>
      </w:tr>
      <w:tr w:rsidR="005D4961" w14:paraId="7E01E98B" w14:textId="77777777">
        <w:trPr>
          <w:cantSplit/>
        </w:trPr>
        <w:tc>
          <w:tcPr>
            <w:tcW w:w="1700" w:type="dxa"/>
            <w:tcMar>
              <w:top w:w="80" w:type="dxa"/>
              <w:left w:w="100" w:type="dxa"/>
              <w:bottom w:w="80" w:type="dxa"/>
              <w:right w:w="100" w:type="dxa"/>
            </w:tcMar>
          </w:tcPr>
          <w:p w14:paraId="11C3204B" w14:textId="77777777" w:rsidR="005D4961" w:rsidRDefault="00E37B79">
            <w:pPr>
              <w:spacing w:before="80" w:after="80" w:line="280" w:lineRule="auto"/>
            </w:pPr>
            <w:r>
              <w:rPr>
                <w:b/>
                <w:bCs/>
                <w:color w:val="1F3864"/>
              </w:rPr>
              <w:t>Office of the DG</w:t>
            </w:r>
          </w:p>
        </w:tc>
        <w:tc>
          <w:tcPr>
            <w:tcW w:w="2400" w:type="dxa"/>
            <w:tcMar>
              <w:top w:w="80" w:type="dxa"/>
              <w:left w:w="100" w:type="dxa"/>
              <w:bottom w:w="80" w:type="dxa"/>
              <w:right w:w="100" w:type="dxa"/>
            </w:tcMar>
          </w:tcPr>
          <w:p w14:paraId="05BA8AF5" w14:textId="77777777" w:rsidR="005D4961" w:rsidRDefault="00E37B79">
            <w:pPr>
              <w:spacing w:before="80" w:after="80" w:line="280" w:lineRule="auto"/>
            </w:pPr>
            <w:r>
              <w:rPr>
                <w:i/>
                <w:iCs/>
              </w:rPr>
              <w:t>Office of the Director-General</w:t>
            </w:r>
          </w:p>
        </w:tc>
        <w:tc>
          <w:tcPr>
            <w:tcW w:w="4926" w:type="dxa"/>
            <w:tcMar>
              <w:top w:w="80" w:type="dxa"/>
              <w:left w:w="100" w:type="dxa"/>
              <w:bottom w:w="80" w:type="dxa"/>
              <w:right w:w="100" w:type="dxa"/>
            </w:tcMar>
          </w:tcPr>
          <w:p w14:paraId="607184D6" w14:textId="77777777" w:rsidR="005D4961" w:rsidRDefault="00E37B79">
            <w:pPr>
              <w:spacing w:before="80" w:after="80" w:line="280" w:lineRule="auto"/>
            </w:pPr>
            <w:r>
              <w:t>Includes Strategy, Policy &amp; Planning; Ministerial Liaison; Legal &amp; Governance Affairs functions reporting directly to the Director-General.</w:t>
            </w:r>
          </w:p>
        </w:tc>
      </w:tr>
      <w:tr w:rsidR="005D4961" w14:paraId="55C7184F" w14:textId="77777777">
        <w:trPr>
          <w:cantSplit/>
        </w:trPr>
        <w:tc>
          <w:tcPr>
            <w:tcW w:w="1700" w:type="dxa"/>
            <w:shd w:val="clear" w:color="auto" w:fill="F5F7FB"/>
            <w:tcMar>
              <w:top w:w="80" w:type="dxa"/>
              <w:left w:w="100" w:type="dxa"/>
              <w:bottom w:w="80" w:type="dxa"/>
              <w:right w:w="100" w:type="dxa"/>
            </w:tcMar>
          </w:tcPr>
          <w:p w14:paraId="2A69779A" w14:textId="77777777" w:rsidR="005D4961" w:rsidRDefault="00E37B79">
            <w:pPr>
              <w:spacing w:before="80" w:after="80" w:line="280" w:lineRule="auto"/>
            </w:pPr>
            <w:r>
              <w:rPr>
                <w:b/>
                <w:bCs/>
                <w:color w:val="1F3864"/>
              </w:rPr>
              <w:t>Office of the Registrar</w:t>
            </w:r>
          </w:p>
        </w:tc>
        <w:tc>
          <w:tcPr>
            <w:tcW w:w="2400" w:type="dxa"/>
            <w:shd w:val="clear" w:color="auto" w:fill="F5F7FB"/>
            <w:tcMar>
              <w:top w:w="80" w:type="dxa"/>
              <w:left w:w="100" w:type="dxa"/>
              <w:bottom w:w="80" w:type="dxa"/>
              <w:right w:w="100" w:type="dxa"/>
            </w:tcMar>
          </w:tcPr>
          <w:p w14:paraId="2B1E1D66" w14:textId="77777777" w:rsidR="005D4961" w:rsidRDefault="00E37B79">
            <w:pPr>
              <w:spacing w:before="80" w:after="80" w:line="280" w:lineRule="auto"/>
            </w:pPr>
            <w:r>
              <w:rPr>
                <w:i/>
                <w:iCs/>
              </w:rPr>
              <w:t>Statutory office of the Registrar</w:t>
            </w:r>
          </w:p>
        </w:tc>
        <w:tc>
          <w:tcPr>
            <w:tcW w:w="4926" w:type="dxa"/>
            <w:shd w:val="clear" w:color="auto" w:fill="F5F7FB"/>
            <w:tcMar>
              <w:top w:w="80" w:type="dxa"/>
              <w:left w:w="100" w:type="dxa"/>
              <w:bottom w:w="80" w:type="dxa"/>
              <w:right w:w="100" w:type="dxa"/>
            </w:tcMar>
          </w:tcPr>
          <w:p w14:paraId="3D5A8C59" w14:textId="77777777" w:rsidR="005D4961" w:rsidRDefault="00E37B79">
            <w:pPr>
              <w:spacing w:before="80" w:after="80" w:line="280" w:lineRule="auto"/>
            </w:pPr>
            <w:r>
              <w:t>Treated as a directorate-level owner for system-allocation purposes (board secretariat tools, register of members, statutory records).</w:t>
            </w:r>
          </w:p>
        </w:tc>
      </w:tr>
    </w:tbl>
    <w:p w14:paraId="51FC70B4" w14:textId="77777777" w:rsidR="005D4961" w:rsidRDefault="00E37B79">
      <w:pPr>
        <w:keepNext/>
        <w:spacing w:before="280" w:after="120" w:line="300" w:lineRule="auto"/>
      </w:pPr>
      <w:r>
        <w:rPr>
          <w:b/>
          <w:bCs/>
          <w:color w:val="1F3864"/>
          <w:sz w:val="26"/>
          <w:szCs w:val="26"/>
        </w:rPr>
        <w:t>30A.9.4  D. Functional Clusters (C1–C12)</w:t>
      </w:r>
    </w:p>
    <w:p w14:paraId="5C7C99B5" w14:textId="77777777" w:rsidR="005D4961" w:rsidRDefault="00E37B79">
      <w:pPr>
        <w:spacing w:before="80" w:after="120" w:line="280" w:lineRule="auto"/>
      </w:pPr>
      <w:r>
        <w:t>The 246 systems are organised into twelve functional clusters that cut across directorates. The cluster code is used as a quick locator throughout the inventory.</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700"/>
        <w:gridCol w:w="2400"/>
        <w:gridCol w:w="4926"/>
      </w:tblGrid>
      <w:tr w:rsidR="005D4961" w14:paraId="0C249191" w14:textId="77777777">
        <w:trPr>
          <w:cantSplit/>
          <w:tblHeader/>
        </w:trPr>
        <w:tc>
          <w:tcPr>
            <w:tcW w:w="1700" w:type="dxa"/>
            <w:shd w:val="clear" w:color="auto" w:fill="0F2A5C"/>
            <w:tcMar>
              <w:top w:w="80" w:type="dxa"/>
              <w:left w:w="100" w:type="dxa"/>
              <w:bottom w:w="80" w:type="dxa"/>
              <w:right w:w="100" w:type="dxa"/>
            </w:tcMar>
            <w:vAlign w:val="center"/>
          </w:tcPr>
          <w:p w14:paraId="3321994F" w14:textId="77777777" w:rsidR="005D4961" w:rsidRDefault="00E37B79">
            <w:pPr>
              <w:spacing w:before="80" w:after="80" w:line="280" w:lineRule="auto"/>
            </w:pPr>
            <w:r>
              <w:rPr>
                <w:b/>
                <w:bCs/>
                <w:color w:val="FFFFFF"/>
              </w:rPr>
              <w:t>Term / Acronym</w:t>
            </w:r>
          </w:p>
        </w:tc>
        <w:tc>
          <w:tcPr>
            <w:tcW w:w="2400" w:type="dxa"/>
            <w:shd w:val="clear" w:color="auto" w:fill="0F2A5C"/>
            <w:tcMar>
              <w:top w:w="80" w:type="dxa"/>
              <w:left w:w="100" w:type="dxa"/>
              <w:bottom w:w="80" w:type="dxa"/>
              <w:right w:w="100" w:type="dxa"/>
            </w:tcMar>
            <w:vAlign w:val="center"/>
          </w:tcPr>
          <w:p w14:paraId="2B033C66" w14:textId="77777777" w:rsidR="005D4961" w:rsidRDefault="00E37B79">
            <w:pPr>
              <w:spacing w:before="80" w:after="80" w:line="280" w:lineRule="auto"/>
            </w:pPr>
            <w:r>
              <w:rPr>
                <w:b/>
                <w:bCs/>
                <w:color w:val="FFFFFF"/>
              </w:rPr>
              <w:t>Expansion</w:t>
            </w:r>
          </w:p>
        </w:tc>
        <w:tc>
          <w:tcPr>
            <w:tcW w:w="4926" w:type="dxa"/>
            <w:shd w:val="clear" w:color="auto" w:fill="0F2A5C"/>
            <w:tcMar>
              <w:top w:w="80" w:type="dxa"/>
              <w:left w:w="100" w:type="dxa"/>
              <w:bottom w:w="80" w:type="dxa"/>
              <w:right w:w="100" w:type="dxa"/>
            </w:tcMar>
            <w:vAlign w:val="center"/>
          </w:tcPr>
          <w:p w14:paraId="3630E095" w14:textId="77777777" w:rsidR="005D4961" w:rsidRDefault="00E37B79">
            <w:pPr>
              <w:spacing w:before="80" w:after="80" w:line="280" w:lineRule="auto"/>
            </w:pPr>
            <w:r>
              <w:rPr>
                <w:b/>
                <w:bCs/>
                <w:color w:val="FFFFFF"/>
              </w:rPr>
              <w:t>Definition</w:t>
            </w:r>
          </w:p>
        </w:tc>
      </w:tr>
      <w:tr w:rsidR="005D4961" w14:paraId="78763FBF" w14:textId="77777777">
        <w:trPr>
          <w:cantSplit/>
        </w:trPr>
        <w:tc>
          <w:tcPr>
            <w:tcW w:w="1700" w:type="dxa"/>
            <w:tcMar>
              <w:top w:w="80" w:type="dxa"/>
              <w:left w:w="100" w:type="dxa"/>
              <w:bottom w:w="80" w:type="dxa"/>
              <w:right w:w="100" w:type="dxa"/>
            </w:tcMar>
          </w:tcPr>
          <w:p w14:paraId="71F12E8E" w14:textId="77777777" w:rsidR="005D4961" w:rsidRDefault="00E37B79">
            <w:pPr>
              <w:spacing w:before="80" w:after="80" w:line="280" w:lineRule="auto"/>
            </w:pPr>
            <w:r>
              <w:rPr>
                <w:b/>
                <w:bCs/>
                <w:color w:val="1F3864"/>
              </w:rPr>
              <w:t>C1</w:t>
            </w:r>
          </w:p>
        </w:tc>
        <w:tc>
          <w:tcPr>
            <w:tcW w:w="2400" w:type="dxa"/>
            <w:tcMar>
              <w:top w:w="80" w:type="dxa"/>
              <w:left w:w="100" w:type="dxa"/>
              <w:bottom w:w="80" w:type="dxa"/>
              <w:right w:w="100" w:type="dxa"/>
            </w:tcMar>
          </w:tcPr>
          <w:p w14:paraId="4C93F758" w14:textId="77777777" w:rsidR="005D4961" w:rsidRDefault="00E37B79">
            <w:pPr>
              <w:spacing w:before="80" w:after="80" w:line="280" w:lineRule="auto"/>
            </w:pPr>
            <w:r>
              <w:rPr>
                <w:i/>
                <w:iCs/>
              </w:rPr>
              <w:t>Governance, Legal &amp; Board</w:t>
            </w:r>
          </w:p>
        </w:tc>
        <w:tc>
          <w:tcPr>
            <w:tcW w:w="4926" w:type="dxa"/>
            <w:tcMar>
              <w:top w:w="80" w:type="dxa"/>
              <w:left w:w="100" w:type="dxa"/>
              <w:bottom w:w="80" w:type="dxa"/>
              <w:right w:w="100" w:type="dxa"/>
            </w:tcMar>
          </w:tcPr>
          <w:p w14:paraId="6384CB40" w14:textId="77777777" w:rsidR="005D4961" w:rsidRDefault="00E37B79">
            <w:pPr>
              <w:spacing w:before="80" w:after="80" w:line="280" w:lineRule="auto"/>
            </w:pPr>
            <w:r>
              <w:t>Statutory governance instruments: Board portal, register of members, regulatory drafting, legal opinion management, ministerial submissions.</w:t>
            </w:r>
          </w:p>
        </w:tc>
      </w:tr>
      <w:tr w:rsidR="005D4961" w14:paraId="1423F05C" w14:textId="77777777">
        <w:trPr>
          <w:cantSplit/>
        </w:trPr>
        <w:tc>
          <w:tcPr>
            <w:tcW w:w="1700" w:type="dxa"/>
            <w:shd w:val="clear" w:color="auto" w:fill="F5F7FB"/>
            <w:tcMar>
              <w:top w:w="80" w:type="dxa"/>
              <w:left w:w="100" w:type="dxa"/>
              <w:bottom w:w="80" w:type="dxa"/>
              <w:right w:w="100" w:type="dxa"/>
            </w:tcMar>
          </w:tcPr>
          <w:p w14:paraId="6B7878FF" w14:textId="77777777" w:rsidR="005D4961" w:rsidRDefault="00E37B79">
            <w:pPr>
              <w:spacing w:before="80" w:after="80" w:line="280" w:lineRule="auto"/>
            </w:pPr>
            <w:r>
              <w:rPr>
                <w:b/>
                <w:bCs/>
                <w:color w:val="1F3864"/>
              </w:rPr>
              <w:t>C2</w:t>
            </w:r>
          </w:p>
        </w:tc>
        <w:tc>
          <w:tcPr>
            <w:tcW w:w="2400" w:type="dxa"/>
            <w:shd w:val="clear" w:color="auto" w:fill="F5F7FB"/>
            <w:tcMar>
              <w:top w:w="80" w:type="dxa"/>
              <w:left w:w="100" w:type="dxa"/>
              <w:bottom w:w="80" w:type="dxa"/>
              <w:right w:w="100" w:type="dxa"/>
            </w:tcMar>
          </w:tcPr>
          <w:p w14:paraId="07C6BD29" w14:textId="77777777" w:rsidR="005D4961" w:rsidRDefault="00E37B79">
            <w:pPr>
              <w:spacing w:before="80" w:after="80" w:line="280" w:lineRule="auto"/>
            </w:pPr>
            <w:r>
              <w:rPr>
                <w:i/>
                <w:iCs/>
              </w:rPr>
              <w:t>Academic Delivery (GSL)</w:t>
            </w:r>
          </w:p>
        </w:tc>
        <w:tc>
          <w:tcPr>
            <w:tcW w:w="4926" w:type="dxa"/>
            <w:shd w:val="clear" w:color="auto" w:fill="F5F7FB"/>
            <w:tcMar>
              <w:top w:w="80" w:type="dxa"/>
              <w:left w:w="100" w:type="dxa"/>
              <w:bottom w:w="80" w:type="dxa"/>
              <w:right w:w="100" w:type="dxa"/>
            </w:tcMar>
          </w:tcPr>
          <w:p w14:paraId="6E537E5F" w14:textId="77777777" w:rsidR="005D4961" w:rsidRDefault="00E37B79">
            <w:pPr>
              <w:spacing w:before="80" w:after="80" w:line="280" w:lineRule="auto"/>
            </w:pPr>
            <w:r>
              <w:t>Student-facing teaching, learning and assessment platforms for regular, post-call and special programmes.</w:t>
            </w:r>
          </w:p>
        </w:tc>
      </w:tr>
      <w:tr w:rsidR="005D4961" w14:paraId="114409B3" w14:textId="77777777">
        <w:trPr>
          <w:cantSplit/>
        </w:trPr>
        <w:tc>
          <w:tcPr>
            <w:tcW w:w="1700" w:type="dxa"/>
            <w:tcMar>
              <w:top w:w="80" w:type="dxa"/>
              <w:left w:w="100" w:type="dxa"/>
              <w:bottom w:w="80" w:type="dxa"/>
              <w:right w:w="100" w:type="dxa"/>
            </w:tcMar>
          </w:tcPr>
          <w:p w14:paraId="41C8B7D6" w14:textId="77777777" w:rsidR="005D4961" w:rsidRDefault="00E37B79">
            <w:pPr>
              <w:spacing w:before="80" w:after="80" w:line="280" w:lineRule="auto"/>
            </w:pPr>
            <w:r>
              <w:rPr>
                <w:b/>
                <w:bCs/>
                <w:color w:val="1F3864"/>
              </w:rPr>
              <w:lastRenderedPageBreak/>
              <w:t>C3</w:t>
            </w:r>
          </w:p>
        </w:tc>
        <w:tc>
          <w:tcPr>
            <w:tcW w:w="2400" w:type="dxa"/>
            <w:tcMar>
              <w:top w:w="80" w:type="dxa"/>
              <w:left w:w="100" w:type="dxa"/>
              <w:bottom w:w="80" w:type="dxa"/>
              <w:right w:w="100" w:type="dxa"/>
            </w:tcMar>
          </w:tcPr>
          <w:p w14:paraId="4C417258" w14:textId="77777777" w:rsidR="005D4961" w:rsidRDefault="00E37B79">
            <w:pPr>
              <w:spacing w:before="80" w:after="80" w:line="280" w:lineRule="auto"/>
            </w:pPr>
            <w:r>
              <w:rPr>
                <w:i/>
                <w:iCs/>
              </w:rPr>
              <w:t>Curriculum, Examinations &amp; Assessment (CDT)</w:t>
            </w:r>
          </w:p>
        </w:tc>
        <w:tc>
          <w:tcPr>
            <w:tcW w:w="4926" w:type="dxa"/>
            <w:tcMar>
              <w:top w:w="80" w:type="dxa"/>
              <w:left w:w="100" w:type="dxa"/>
              <w:bottom w:w="80" w:type="dxa"/>
              <w:right w:w="100" w:type="dxa"/>
            </w:tcMar>
          </w:tcPr>
          <w:p w14:paraId="05CC7F80" w14:textId="77777777" w:rsidR="005D4961" w:rsidRDefault="00E37B79">
            <w:pPr>
              <w:spacing w:before="80" w:after="80" w:line="280" w:lineRule="auto"/>
            </w:pPr>
            <w:r>
              <w:t>Curriculum design, item banking, examination operations, marking, grading and results.</w:t>
            </w:r>
          </w:p>
        </w:tc>
      </w:tr>
      <w:tr w:rsidR="005D4961" w14:paraId="44B1F50C" w14:textId="77777777">
        <w:trPr>
          <w:cantSplit/>
        </w:trPr>
        <w:tc>
          <w:tcPr>
            <w:tcW w:w="1700" w:type="dxa"/>
            <w:shd w:val="clear" w:color="auto" w:fill="F5F7FB"/>
            <w:tcMar>
              <w:top w:w="80" w:type="dxa"/>
              <w:left w:w="100" w:type="dxa"/>
              <w:bottom w:w="80" w:type="dxa"/>
              <w:right w:w="100" w:type="dxa"/>
            </w:tcMar>
          </w:tcPr>
          <w:p w14:paraId="7A34D457" w14:textId="77777777" w:rsidR="005D4961" w:rsidRDefault="00E37B79">
            <w:pPr>
              <w:spacing w:before="80" w:after="80" w:line="280" w:lineRule="auto"/>
            </w:pPr>
            <w:r>
              <w:rPr>
                <w:b/>
                <w:bCs/>
                <w:color w:val="1F3864"/>
              </w:rPr>
              <w:t>C4</w:t>
            </w:r>
          </w:p>
        </w:tc>
        <w:tc>
          <w:tcPr>
            <w:tcW w:w="2400" w:type="dxa"/>
            <w:shd w:val="clear" w:color="auto" w:fill="F5F7FB"/>
            <w:tcMar>
              <w:top w:w="80" w:type="dxa"/>
              <w:left w:w="100" w:type="dxa"/>
              <w:bottom w:w="80" w:type="dxa"/>
              <w:right w:w="100" w:type="dxa"/>
            </w:tcMar>
          </w:tcPr>
          <w:p w14:paraId="57C31646" w14:textId="77777777" w:rsidR="005D4961" w:rsidRDefault="00E37B79">
            <w:pPr>
              <w:spacing w:before="80" w:after="80" w:line="280" w:lineRule="auto"/>
            </w:pPr>
            <w:r>
              <w:rPr>
                <w:i/>
                <w:iCs/>
              </w:rPr>
              <w:t>Accreditation, QA &amp; Inspectorate (AQAI)</w:t>
            </w:r>
          </w:p>
        </w:tc>
        <w:tc>
          <w:tcPr>
            <w:tcW w:w="4926" w:type="dxa"/>
            <w:shd w:val="clear" w:color="auto" w:fill="F5F7FB"/>
            <w:tcMar>
              <w:top w:w="80" w:type="dxa"/>
              <w:left w:w="100" w:type="dxa"/>
              <w:bottom w:w="80" w:type="dxa"/>
              <w:right w:w="100" w:type="dxa"/>
            </w:tcMar>
          </w:tcPr>
          <w:p w14:paraId="723A6141" w14:textId="77777777" w:rsidR="005D4961" w:rsidRDefault="00E37B79">
            <w:pPr>
              <w:spacing w:before="80" w:after="80" w:line="280" w:lineRule="auto"/>
            </w:pPr>
            <w:r>
              <w:t>Institutional accreditation, programme accreditation, inspection workflows, standards management and continuous monitoring.</w:t>
            </w:r>
          </w:p>
        </w:tc>
      </w:tr>
      <w:tr w:rsidR="005D4961" w14:paraId="2DCB62EA" w14:textId="77777777">
        <w:trPr>
          <w:cantSplit/>
        </w:trPr>
        <w:tc>
          <w:tcPr>
            <w:tcW w:w="1700" w:type="dxa"/>
            <w:tcMar>
              <w:top w:w="80" w:type="dxa"/>
              <w:left w:w="100" w:type="dxa"/>
              <w:bottom w:w="80" w:type="dxa"/>
              <w:right w:w="100" w:type="dxa"/>
            </w:tcMar>
          </w:tcPr>
          <w:p w14:paraId="7A129F8D" w14:textId="77777777" w:rsidR="005D4961" w:rsidRDefault="00E37B79">
            <w:pPr>
              <w:spacing w:before="80" w:after="80" w:line="280" w:lineRule="auto"/>
            </w:pPr>
            <w:r>
              <w:rPr>
                <w:b/>
                <w:bCs/>
                <w:color w:val="1F3864"/>
              </w:rPr>
              <w:t>C5</w:t>
            </w:r>
          </w:p>
        </w:tc>
        <w:tc>
          <w:tcPr>
            <w:tcW w:w="2400" w:type="dxa"/>
            <w:tcMar>
              <w:top w:w="80" w:type="dxa"/>
              <w:left w:w="100" w:type="dxa"/>
              <w:bottom w:w="80" w:type="dxa"/>
              <w:right w:w="100" w:type="dxa"/>
            </w:tcMar>
          </w:tcPr>
          <w:p w14:paraId="377FEE64" w14:textId="77777777" w:rsidR="005D4961" w:rsidRDefault="00E37B79">
            <w:pPr>
              <w:spacing w:before="80" w:after="80" w:line="280" w:lineRule="auto"/>
            </w:pPr>
            <w:r>
              <w:rPr>
                <w:i/>
                <w:iCs/>
              </w:rPr>
              <w:t>Library, Research &amp; Knowledge Services</w:t>
            </w:r>
          </w:p>
        </w:tc>
        <w:tc>
          <w:tcPr>
            <w:tcW w:w="4926" w:type="dxa"/>
            <w:tcMar>
              <w:top w:w="80" w:type="dxa"/>
              <w:left w:w="100" w:type="dxa"/>
              <w:bottom w:w="80" w:type="dxa"/>
              <w:right w:w="100" w:type="dxa"/>
            </w:tcMar>
          </w:tcPr>
          <w:p w14:paraId="41E94A12" w14:textId="77777777" w:rsidR="005D4961" w:rsidRDefault="00E37B79">
            <w:pPr>
              <w:spacing w:before="80" w:after="80" w:line="280" w:lineRule="auto"/>
            </w:pPr>
            <w:r>
              <w:t>Library Services Platform, repositories, discovery, legal databases, archives, preservation.</w:t>
            </w:r>
          </w:p>
        </w:tc>
      </w:tr>
      <w:tr w:rsidR="005D4961" w14:paraId="7B51BB6E" w14:textId="77777777">
        <w:trPr>
          <w:cantSplit/>
        </w:trPr>
        <w:tc>
          <w:tcPr>
            <w:tcW w:w="1700" w:type="dxa"/>
            <w:shd w:val="clear" w:color="auto" w:fill="F5F7FB"/>
            <w:tcMar>
              <w:top w:w="80" w:type="dxa"/>
              <w:left w:w="100" w:type="dxa"/>
              <w:bottom w:w="80" w:type="dxa"/>
              <w:right w:w="100" w:type="dxa"/>
            </w:tcMar>
          </w:tcPr>
          <w:p w14:paraId="6E9E84B2" w14:textId="77777777" w:rsidR="005D4961" w:rsidRDefault="00E37B79">
            <w:pPr>
              <w:spacing w:before="80" w:after="80" w:line="280" w:lineRule="auto"/>
            </w:pPr>
            <w:r>
              <w:rPr>
                <w:b/>
                <w:bCs/>
                <w:color w:val="1F3864"/>
              </w:rPr>
              <w:t>C6</w:t>
            </w:r>
          </w:p>
        </w:tc>
        <w:tc>
          <w:tcPr>
            <w:tcW w:w="2400" w:type="dxa"/>
            <w:shd w:val="clear" w:color="auto" w:fill="F5F7FB"/>
            <w:tcMar>
              <w:top w:w="80" w:type="dxa"/>
              <w:left w:w="100" w:type="dxa"/>
              <w:bottom w:w="80" w:type="dxa"/>
              <w:right w:w="100" w:type="dxa"/>
            </w:tcMar>
          </w:tcPr>
          <w:p w14:paraId="52558AC3" w14:textId="77777777" w:rsidR="005D4961" w:rsidRDefault="00E37B79">
            <w:pPr>
              <w:spacing w:before="80" w:after="80" w:line="280" w:lineRule="auto"/>
            </w:pPr>
            <w:r>
              <w:rPr>
                <w:i/>
                <w:iCs/>
              </w:rPr>
              <w:t>Digital Transformation &amp; ICT (DTI)</w:t>
            </w:r>
          </w:p>
        </w:tc>
        <w:tc>
          <w:tcPr>
            <w:tcW w:w="4926" w:type="dxa"/>
            <w:shd w:val="clear" w:color="auto" w:fill="F5F7FB"/>
            <w:tcMar>
              <w:top w:w="80" w:type="dxa"/>
              <w:left w:w="100" w:type="dxa"/>
              <w:bottom w:w="80" w:type="dxa"/>
              <w:right w:w="100" w:type="dxa"/>
            </w:tcMar>
          </w:tcPr>
          <w:p w14:paraId="36B93C79" w14:textId="77777777" w:rsidR="005D4961" w:rsidRDefault="00E37B79">
            <w:pPr>
              <w:spacing w:before="80" w:after="80" w:line="280" w:lineRule="auto"/>
            </w:pPr>
            <w:r>
              <w:t>Underlying ICT estate: identity, networks, cloud, applications platform, security operations, support.</w:t>
            </w:r>
          </w:p>
        </w:tc>
      </w:tr>
      <w:tr w:rsidR="005D4961" w14:paraId="5D971A40" w14:textId="77777777">
        <w:trPr>
          <w:cantSplit/>
        </w:trPr>
        <w:tc>
          <w:tcPr>
            <w:tcW w:w="1700" w:type="dxa"/>
            <w:tcMar>
              <w:top w:w="80" w:type="dxa"/>
              <w:left w:w="100" w:type="dxa"/>
              <w:bottom w:w="80" w:type="dxa"/>
              <w:right w:w="100" w:type="dxa"/>
            </w:tcMar>
          </w:tcPr>
          <w:p w14:paraId="09906420" w14:textId="77777777" w:rsidR="005D4961" w:rsidRDefault="00E37B79">
            <w:pPr>
              <w:spacing w:before="80" w:after="80" w:line="280" w:lineRule="auto"/>
            </w:pPr>
            <w:r>
              <w:rPr>
                <w:b/>
                <w:bCs/>
                <w:color w:val="1F3864"/>
              </w:rPr>
              <w:t>C7</w:t>
            </w:r>
          </w:p>
        </w:tc>
        <w:tc>
          <w:tcPr>
            <w:tcW w:w="2400" w:type="dxa"/>
            <w:tcMar>
              <w:top w:w="80" w:type="dxa"/>
              <w:left w:w="100" w:type="dxa"/>
              <w:bottom w:w="80" w:type="dxa"/>
              <w:right w:w="100" w:type="dxa"/>
            </w:tcMar>
          </w:tcPr>
          <w:p w14:paraId="035DC82A" w14:textId="77777777" w:rsidR="005D4961" w:rsidRDefault="00E37B79">
            <w:pPr>
              <w:spacing w:before="80" w:after="80" w:line="280" w:lineRule="auto"/>
            </w:pPr>
            <w:r>
              <w:rPr>
                <w:i/>
                <w:iCs/>
              </w:rPr>
              <w:t>People, Talent &amp; Culture (HR)</w:t>
            </w:r>
          </w:p>
        </w:tc>
        <w:tc>
          <w:tcPr>
            <w:tcW w:w="4926" w:type="dxa"/>
            <w:tcMar>
              <w:top w:w="80" w:type="dxa"/>
              <w:left w:w="100" w:type="dxa"/>
              <w:bottom w:w="80" w:type="dxa"/>
              <w:right w:w="100" w:type="dxa"/>
            </w:tcMar>
          </w:tcPr>
          <w:p w14:paraId="3FD4B100" w14:textId="77777777" w:rsidR="005D4961" w:rsidRDefault="00E37B79">
            <w:pPr>
              <w:spacing w:before="80" w:after="80" w:line="280" w:lineRule="auto"/>
            </w:pPr>
            <w:r>
              <w:t>Workforce lifecycle: recruitment, onboarding, performance, learning, payroll, employee relations.</w:t>
            </w:r>
          </w:p>
        </w:tc>
      </w:tr>
      <w:tr w:rsidR="005D4961" w14:paraId="6E2E2F3B" w14:textId="77777777">
        <w:trPr>
          <w:cantSplit/>
        </w:trPr>
        <w:tc>
          <w:tcPr>
            <w:tcW w:w="1700" w:type="dxa"/>
            <w:shd w:val="clear" w:color="auto" w:fill="F5F7FB"/>
            <w:tcMar>
              <w:top w:w="80" w:type="dxa"/>
              <w:left w:w="100" w:type="dxa"/>
              <w:bottom w:w="80" w:type="dxa"/>
              <w:right w:w="100" w:type="dxa"/>
            </w:tcMar>
          </w:tcPr>
          <w:p w14:paraId="08D6ED82" w14:textId="77777777" w:rsidR="005D4961" w:rsidRDefault="00E37B79">
            <w:pPr>
              <w:spacing w:before="80" w:after="80" w:line="280" w:lineRule="auto"/>
            </w:pPr>
            <w:r>
              <w:rPr>
                <w:b/>
                <w:bCs/>
                <w:color w:val="1F3864"/>
              </w:rPr>
              <w:t>C8</w:t>
            </w:r>
          </w:p>
        </w:tc>
        <w:tc>
          <w:tcPr>
            <w:tcW w:w="2400" w:type="dxa"/>
            <w:shd w:val="clear" w:color="auto" w:fill="F5F7FB"/>
            <w:tcMar>
              <w:top w:w="80" w:type="dxa"/>
              <w:left w:w="100" w:type="dxa"/>
              <w:bottom w:w="80" w:type="dxa"/>
              <w:right w:w="100" w:type="dxa"/>
            </w:tcMar>
          </w:tcPr>
          <w:p w14:paraId="3862490D" w14:textId="77777777" w:rsidR="005D4961" w:rsidRDefault="00E37B79">
            <w:pPr>
              <w:spacing w:before="80" w:after="80" w:line="280" w:lineRule="auto"/>
            </w:pPr>
            <w:r>
              <w:rPr>
                <w:i/>
                <w:iCs/>
              </w:rPr>
              <w:t>Finance, Procurement &amp; Resource Mobilisation</w:t>
            </w:r>
          </w:p>
        </w:tc>
        <w:tc>
          <w:tcPr>
            <w:tcW w:w="4926" w:type="dxa"/>
            <w:shd w:val="clear" w:color="auto" w:fill="F5F7FB"/>
            <w:tcMar>
              <w:top w:w="80" w:type="dxa"/>
              <w:left w:w="100" w:type="dxa"/>
              <w:bottom w:w="80" w:type="dxa"/>
              <w:right w:w="100" w:type="dxa"/>
            </w:tcMar>
          </w:tcPr>
          <w:p w14:paraId="2D9953BC" w14:textId="77777777" w:rsidR="005D4961" w:rsidRDefault="00E37B79">
            <w:pPr>
              <w:spacing w:before="80" w:after="80" w:line="280" w:lineRule="auto"/>
            </w:pPr>
            <w:r>
              <w:t>Financial management, treasury, procurement, contracts, donor and grants, fee revenue, asset accounting.</w:t>
            </w:r>
          </w:p>
        </w:tc>
      </w:tr>
      <w:tr w:rsidR="005D4961" w14:paraId="5FAAAB79" w14:textId="77777777">
        <w:trPr>
          <w:cantSplit/>
        </w:trPr>
        <w:tc>
          <w:tcPr>
            <w:tcW w:w="1700" w:type="dxa"/>
            <w:tcMar>
              <w:top w:w="80" w:type="dxa"/>
              <w:left w:w="100" w:type="dxa"/>
              <w:bottom w:w="80" w:type="dxa"/>
              <w:right w:w="100" w:type="dxa"/>
            </w:tcMar>
          </w:tcPr>
          <w:p w14:paraId="7CD6E5C3" w14:textId="77777777" w:rsidR="005D4961" w:rsidRDefault="00E37B79">
            <w:pPr>
              <w:spacing w:before="80" w:after="80" w:line="280" w:lineRule="auto"/>
            </w:pPr>
            <w:r>
              <w:rPr>
                <w:b/>
                <w:bCs/>
                <w:color w:val="1F3864"/>
              </w:rPr>
              <w:t>C9</w:t>
            </w:r>
          </w:p>
        </w:tc>
        <w:tc>
          <w:tcPr>
            <w:tcW w:w="2400" w:type="dxa"/>
            <w:tcMar>
              <w:top w:w="80" w:type="dxa"/>
              <w:left w:w="100" w:type="dxa"/>
              <w:bottom w:w="80" w:type="dxa"/>
              <w:right w:w="100" w:type="dxa"/>
            </w:tcMar>
          </w:tcPr>
          <w:p w14:paraId="5B39694B" w14:textId="77777777" w:rsidR="005D4961" w:rsidRDefault="00E37B79">
            <w:pPr>
              <w:spacing w:before="80" w:after="80" w:line="280" w:lineRule="auto"/>
            </w:pPr>
            <w:r>
              <w:rPr>
                <w:i/>
                <w:iCs/>
              </w:rPr>
              <w:t>Facilities, Estates &amp; Logistics</w:t>
            </w:r>
          </w:p>
        </w:tc>
        <w:tc>
          <w:tcPr>
            <w:tcW w:w="4926" w:type="dxa"/>
            <w:tcMar>
              <w:top w:w="80" w:type="dxa"/>
              <w:left w:w="100" w:type="dxa"/>
              <w:bottom w:w="80" w:type="dxa"/>
              <w:right w:w="100" w:type="dxa"/>
            </w:tcMar>
          </w:tcPr>
          <w:p w14:paraId="44893B09" w14:textId="77777777" w:rsidR="005D4961" w:rsidRDefault="00E37B79">
            <w:pPr>
              <w:spacing w:before="80" w:after="80" w:line="280" w:lineRule="auto"/>
            </w:pPr>
            <w:r>
              <w:t>Buildings, maintenance, energy, transport, security, health &amp; safety, fleet.</w:t>
            </w:r>
          </w:p>
        </w:tc>
      </w:tr>
      <w:tr w:rsidR="005D4961" w14:paraId="0FE514AF" w14:textId="77777777">
        <w:trPr>
          <w:cantSplit/>
        </w:trPr>
        <w:tc>
          <w:tcPr>
            <w:tcW w:w="1700" w:type="dxa"/>
            <w:shd w:val="clear" w:color="auto" w:fill="F5F7FB"/>
            <w:tcMar>
              <w:top w:w="80" w:type="dxa"/>
              <w:left w:w="100" w:type="dxa"/>
              <w:bottom w:w="80" w:type="dxa"/>
              <w:right w:w="100" w:type="dxa"/>
            </w:tcMar>
          </w:tcPr>
          <w:p w14:paraId="31812DAE" w14:textId="77777777" w:rsidR="005D4961" w:rsidRDefault="00E37B79">
            <w:pPr>
              <w:spacing w:before="80" w:after="80" w:line="280" w:lineRule="auto"/>
            </w:pPr>
            <w:r>
              <w:rPr>
                <w:b/>
                <w:bCs/>
                <w:color w:val="1F3864"/>
              </w:rPr>
              <w:t>C10</w:t>
            </w:r>
          </w:p>
        </w:tc>
        <w:tc>
          <w:tcPr>
            <w:tcW w:w="2400" w:type="dxa"/>
            <w:shd w:val="clear" w:color="auto" w:fill="F5F7FB"/>
            <w:tcMar>
              <w:top w:w="80" w:type="dxa"/>
              <w:left w:w="100" w:type="dxa"/>
              <w:bottom w:w="80" w:type="dxa"/>
              <w:right w:w="100" w:type="dxa"/>
            </w:tcMar>
          </w:tcPr>
          <w:p w14:paraId="43C23531" w14:textId="77777777" w:rsidR="005D4961" w:rsidRDefault="00E37B79">
            <w:pPr>
              <w:spacing w:before="80" w:after="80" w:line="280" w:lineRule="auto"/>
            </w:pPr>
            <w:r>
              <w:rPr>
                <w:i/>
                <w:iCs/>
              </w:rPr>
              <w:t>Compliance, Risk &amp; Audit</w:t>
            </w:r>
          </w:p>
        </w:tc>
        <w:tc>
          <w:tcPr>
            <w:tcW w:w="4926" w:type="dxa"/>
            <w:shd w:val="clear" w:color="auto" w:fill="F5F7FB"/>
            <w:tcMar>
              <w:top w:w="80" w:type="dxa"/>
              <w:left w:w="100" w:type="dxa"/>
              <w:bottom w:w="80" w:type="dxa"/>
              <w:right w:w="100" w:type="dxa"/>
            </w:tcMar>
          </w:tcPr>
          <w:p w14:paraId="0C7F6F7F" w14:textId="77777777" w:rsidR="005D4961" w:rsidRDefault="00E37B79">
            <w:pPr>
              <w:spacing w:before="80" w:after="80" w:line="280" w:lineRule="auto"/>
            </w:pPr>
            <w:r>
              <w:t>Enterprise risk, policy register, ethics case management, regulatory horizon-scanning, audit follow-up.</w:t>
            </w:r>
          </w:p>
        </w:tc>
      </w:tr>
      <w:tr w:rsidR="005D4961" w14:paraId="363A8CC3" w14:textId="77777777">
        <w:trPr>
          <w:cantSplit/>
        </w:trPr>
        <w:tc>
          <w:tcPr>
            <w:tcW w:w="1700" w:type="dxa"/>
            <w:tcMar>
              <w:top w:w="80" w:type="dxa"/>
              <w:left w:w="100" w:type="dxa"/>
              <w:bottom w:w="80" w:type="dxa"/>
              <w:right w:w="100" w:type="dxa"/>
            </w:tcMar>
          </w:tcPr>
          <w:p w14:paraId="6257443B" w14:textId="77777777" w:rsidR="005D4961" w:rsidRDefault="00E37B79">
            <w:pPr>
              <w:spacing w:before="80" w:after="80" w:line="280" w:lineRule="auto"/>
            </w:pPr>
            <w:r>
              <w:rPr>
                <w:b/>
                <w:bCs/>
                <w:color w:val="1F3864"/>
              </w:rPr>
              <w:t>C11</w:t>
            </w:r>
          </w:p>
        </w:tc>
        <w:tc>
          <w:tcPr>
            <w:tcW w:w="2400" w:type="dxa"/>
            <w:tcMar>
              <w:top w:w="80" w:type="dxa"/>
              <w:left w:w="100" w:type="dxa"/>
              <w:bottom w:w="80" w:type="dxa"/>
              <w:right w:w="100" w:type="dxa"/>
            </w:tcMar>
          </w:tcPr>
          <w:p w14:paraId="48E17049" w14:textId="77777777" w:rsidR="005D4961" w:rsidRDefault="00E37B79">
            <w:pPr>
              <w:spacing w:before="80" w:after="80" w:line="280" w:lineRule="auto"/>
            </w:pPr>
            <w:r>
              <w:rPr>
                <w:i/>
                <w:iCs/>
              </w:rPr>
              <w:t>Communications, Engagement &amp; Partnerships</w:t>
            </w:r>
          </w:p>
        </w:tc>
        <w:tc>
          <w:tcPr>
            <w:tcW w:w="4926" w:type="dxa"/>
            <w:tcMar>
              <w:top w:w="80" w:type="dxa"/>
              <w:left w:w="100" w:type="dxa"/>
              <w:bottom w:w="80" w:type="dxa"/>
              <w:right w:w="100" w:type="dxa"/>
            </w:tcMar>
          </w:tcPr>
          <w:p w14:paraId="0B9D8D18" w14:textId="77777777" w:rsidR="005D4961" w:rsidRDefault="00E37B79">
            <w:pPr>
              <w:spacing w:before="80" w:after="80" w:line="280" w:lineRule="auto"/>
            </w:pPr>
            <w:r>
              <w:t>External communications, stakeholder relations, media, international protocols, partnership lifecycle.</w:t>
            </w:r>
          </w:p>
        </w:tc>
      </w:tr>
      <w:tr w:rsidR="005D4961" w14:paraId="7E6722DC" w14:textId="77777777">
        <w:trPr>
          <w:cantSplit/>
        </w:trPr>
        <w:tc>
          <w:tcPr>
            <w:tcW w:w="1700" w:type="dxa"/>
            <w:shd w:val="clear" w:color="auto" w:fill="F5F7FB"/>
            <w:tcMar>
              <w:top w:w="80" w:type="dxa"/>
              <w:left w:w="100" w:type="dxa"/>
              <w:bottom w:w="80" w:type="dxa"/>
              <w:right w:w="100" w:type="dxa"/>
            </w:tcMar>
          </w:tcPr>
          <w:p w14:paraId="7F36F3C5" w14:textId="77777777" w:rsidR="005D4961" w:rsidRDefault="00E37B79">
            <w:pPr>
              <w:spacing w:before="80" w:after="80" w:line="280" w:lineRule="auto"/>
            </w:pPr>
            <w:r>
              <w:rPr>
                <w:b/>
                <w:bCs/>
                <w:color w:val="1F3864"/>
              </w:rPr>
              <w:t>C12</w:t>
            </w:r>
          </w:p>
        </w:tc>
        <w:tc>
          <w:tcPr>
            <w:tcW w:w="2400" w:type="dxa"/>
            <w:shd w:val="clear" w:color="auto" w:fill="F5F7FB"/>
            <w:tcMar>
              <w:top w:w="80" w:type="dxa"/>
              <w:left w:w="100" w:type="dxa"/>
              <w:bottom w:w="80" w:type="dxa"/>
              <w:right w:w="100" w:type="dxa"/>
            </w:tcMar>
          </w:tcPr>
          <w:p w14:paraId="7A32D216" w14:textId="77777777" w:rsidR="005D4961" w:rsidRDefault="00E37B79">
            <w:pPr>
              <w:spacing w:before="80" w:after="80" w:line="280" w:lineRule="auto"/>
            </w:pPr>
            <w:r>
              <w:rPr>
                <w:i/>
                <w:iCs/>
              </w:rPr>
              <w:t>Data, Analytics &amp; Intelligence</w:t>
            </w:r>
          </w:p>
        </w:tc>
        <w:tc>
          <w:tcPr>
            <w:tcW w:w="4926" w:type="dxa"/>
            <w:shd w:val="clear" w:color="auto" w:fill="F5F7FB"/>
            <w:tcMar>
              <w:top w:w="80" w:type="dxa"/>
              <w:left w:w="100" w:type="dxa"/>
              <w:bottom w:w="80" w:type="dxa"/>
              <w:right w:w="100" w:type="dxa"/>
            </w:tcMar>
          </w:tcPr>
          <w:p w14:paraId="0AB28A0F" w14:textId="77777777" w:rsidR="005D4961" w:rsidRDefault="00E37B79">
            <w:pPr>
              <w:spacing w:before="80" w:after="80" w:line="280" w:lineRule="auto"/>
            </w:pPr>
            <w:r>
              <w:t>Cross-directorate analytics, data warehouse, business intelligence, regulator dashboards, AI/ML services.</w:t>
            </w:r>
          </w:p>
        </w:tc>
      </w:tr>
    </w:tbl>
    <w:p w14:paraId="55B141B7" w14:textId="77777777" w:rsidR="005D4961" w:rsidRDefault="00E37B79">
      <w:pPr>
        <w:keepNext/>
        <w:spacing w:before="280" w:after="120" w:line="300" w:lineRule="auto"/>
      </w:pPr>
      <w:r>
        <w:rPr>
          <w:b/>
          <w:bCs/>
          <w:color w:val="1F3864"/>
          <w:sz w:val="26"/>
          <w:szCs w:val="26"/>
        </w:rPr>
        <w:t>30A.9.5  E. Phasing &amp; Source Conventions</w:t>
      </w:r>
    </w:p>
    <w:p w14:paraId="0C32E39F" w14:textId="77777777" w:rsidR="005D4961" w:rsidRDefault="00E37B79">
      <w:pPr>
        <w:spacing w:before="80" w:after="120" w:line="280" w:lineRule="auto"/>
      </w:pPr>
      <w:r>
        <w:t>Each system in the inventory carries a phase label and a source label.</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700"/>
        <w:gridCol w:w="2400"/>
        <w:gridCol w:w="4926"/>
      </w:tblGrid>
      <w:tr w:rsidR="005D4961" w14:paraId="6D19401E" w14:textId="77777777">
        <w:trPr>
          <w:cantSplit/>
          <w:tblHeader/>
        </w:trPr>
        <w:tc>
          <w:tcPr>
            <w:tcW w:w="1700" w:type="dxa"/>
            <w:shd w:val="clear" w:color="auto" w:fill="0F2A5C"/>
            <w:tcMar>
              <w:top w:w="80" w:type="dxa"/>
              <w:left w:w="100" w:type="dxa"/>
              <w:bottom w:w="80" w:type="dxa"/>
              <w:right w:w="100" w:type="dxa"/>
            </w:tcMar>
            <w:vAlign w:val="center"/>
          </w:tcPr>
          <w:p w14:paraId="175311F2" w14:textId="77777777" w:rsidR="005D4961" w:rsidRDefault="00E37B79">
            <w:pPr>
              <w:spacing w:before="80" w:after="80" w:line="280" w:lineRule="auto"/>
            </w:pPr>
            <w:r>
              <w:rPr>
                <w:b/>
                <w:bCs/>
                <w:color w:val="FFFFFF"/>
              </w:rPr>
              <w:lastRenderedPageBreak/>
              <w:t>Term / Acronym</w:t>
            </w:r>
          </w:p>
        </w:tc>
        <w:tc>
          <w:tcPr>
            <w:tcW w:w="2400" w:type="dxa"/>
            <w:shd w:val="clear" w:color="auto" w:fill="0F2A5C"/>
            <w:tcMar>
              <w:top w:w="80" w:type="dxa"/>
              <w:left w:w="100" w:type="dxa"/>
              <w:bottom w:w="80" w:type="dxa"/>
              <w:right w:w="100" w:type="dxa"/>
            </w:tcMar>
            <w:vAlign w:val="center"/>
          </w:tcPr>
          <w:p w14:paraId="68E439D1" w14:textId="77777777" w:rsidR="005D4961" w:rsidRDefault="00E37B79">
            <w:pPr>
              <w:spacing w:before="80" w:after="80" w:line="280" w:lineRule="auto"/>
            </w:pPr>
            <w:r>
              <w:rPr>
                <w:b/>
                <w:bCs/>
                <w:color w:val="FFFFFF"/>
              </w:rPr>
              <w:t>Expansion</w:t>
            </w:r>
          </w:p>
        </w:tc>
        <w:tc>
          <w:tcPr>
            <w:tcW w:w="4926" w:type="dxa"/>
            <w:shd w:val="clear" w:color="auto" w:fill="0F2A5C"/>
            <w:tcMar>
              <w:top w:w="80" w:type="dxa"/>
              <w:left w:w="100" w:type="dxa"/>
              <w:bottom w:w="80" w:type="dxa"/>
              <w:right w:w="100" w:type="dxa"/>
            </w:tcMar>
            <w:vAlign w:val="center"/>
          </w:tcPr>
          <w:p w14:paraId="168AFD04" w14:textId="77777777" w:rsidR="005D4961" w:rsidRDefault="00E37B79">
            <w:pPr>
              <w:spacing w:before="80" w:after="80" w:line="280" w:lineRule="auto"/>
            </w:pPr>
            <w:r>
              <w:rPr>
                <w:b/>
                <w:bCs/>
                <w:color w:val="FFFFFF"/>
              </w:rPr>
              <w:t>Definition</w:t>
            </w:r>
          </w:p>
        </w:tc>
      </w:tr>
      <w:tr w:rsidR="005D4961" w14:paraId="60D1620E" w14:textId="77777777">
        <w:trPr>
          <w:cantSplit/>
        </w:trPr>
        <w:tc>
          <w:tcPr>
            <w:tcW w:w="1700" w:type="dxa"/>
            <w:tcMar>
              <w:top w:w="80" w:type="dxa"/>
              <w:left w:w="100" w:type="dxa"/>
              <w:bottom w:w="80" w:type="dxa"/>
              <w:right w:w="100" w:type="dxa"/>
            </w:tcMar>
          </w:tcPr>
          <w:p w14:paraId="7CBDAB8B" w14:textId="77777777" w:rsidR="005D4961" w:rsidRDefault="00E37B79">
            <w:pPr>
              <w:spacing w:before="80" w:after="80" w:line="280" w:lineRule="auto"/>
            </w:pPr>
            <w:r>
              <w:rPr>
                <w:b/>
                <w:bCs/>
                <w:color w:val="1F3864"/>
              </w:rPr>
              <w:t>Fast-Track / FT</w:t>
            </w:r>
          </w:p>
        </w:tc>
        <w:tc>
          <w:tcPr>
            <w:tcW w:w="2400" w:type="dxa"/>
            <w:tcMar>
              <w:top w:w="80" w:type="dxa"/>
              <w:left w:w="100" w:type="dxa"/>
              <w:bottom w:w="80" w:type="dxa"/>
              <w:right w:w="100" w:type="dxa"/>
            </w:tcMar>
          </w:tcPr>
          <w:p w14:paraId="136ADBE0" w14:textId="77777777" w:rsidR="005D4961" w:rsidRDefault="00E37B79">
            <w:pPr>
              <w:spacing w:before="80" w:after="80" w:line="280" w:lineRule="auto"/>
            </w:pPr>
            <w:r>
              <w:rPr>
                <w:i/>
                <w:iCs/>
              </w:rPr>
              <w:t>Phase 1 — operational by 1 July 2026</w:t>
            </w:r>
          </w:p>
        </w:tc>
        <w:tc>
          <w:tcPr>
            <w:tcW w:w="4926" w:type="dxa"/>
            <w:tcMar>
              <w:top w:w="80" w:type="dxa"/>
              <w:left w:w="100" w:type="dxa"/>
              <w:bottom w:w="80" w:type="dxa"/>
              <w:right w:w="100" w:type="dxa"/>
            </w:tcMar>
          </w:tcPr>
          <w:p w14:paraId="0581D4E7" w14:textId="77777777" w:rsidR="005D4961" w:rsidRDefault="00E37B79">
            <w:pPr>
              <w:spacing w:before="80" w:after="80" w:line="280" w:lineRule="auto"/>
            </w:pPr>
            <w:r>
              <w:t>Systems required for go-live of the Act on the priority commencement date. Funding and procurement must be initiated immediately.</w:t>
            </w:r>
          </w:p>
        </w:tc>
      </w:tr>
      <w:tr w:rsidR="005D4961" w14:paraId="1BE4D685" w14:textId="77777777">
        <w:trPr>
          <w:cantSplit/>
        </w:trPr>
        <w:tc>
          <w:tcPr>
            <w:tcW w:w="1700" w:type="dxa"/>
            <w:shd w:val="clear" w:color="auto" w:fill="F5F7FB"/>
            <w:tcMar>
              <w:top w:w="80" w:type="dxa"/>
              <w:left w:w="100" w:type="dxa"/>
              <w:bottom w:w="80" w:type="dxa"/>
              <w:right w:w="100" w:type="dxa"/>
            </w:tcMar>
          </w:tcPr>
          <w:p w14:paraId="5BAB9F81" w14:textId="77777777" w:rsidR="005D4961" w:rsidRDefault="00E37B79">
            <w:pPr>
              <w:spacing w:before="80" w:after="80" w:line="280" w:lineRule="auto"/>
            </w:pPr>
            <w:r>
              <w:rPr>
                <w:b/>
                <w:bCs/>
                <w:color w:val="1F3864"/>
              </w:rPr>
              <w:t>Phase 2 / P2</w:t>
            </w:r>
          </w:p>
        </w:tc>
        <w:tc>
          <w:tcPr>
            <w:tcW w:w="2400" w:type="dxa"/>
            <w:shd w:val="clear" w:color="auto" w:fill="F5F7FB"/>
            <w:tcMar>
              <w:top w:w="80" w:type="dxa"/>
              <w:left w:w="100" w:type="dxa"/>
              <w:bottom w:w="80" w:type="dxa"/>
              <w:right w:w="100" w:type="dxa"/>
            </w:tcMar>
          </w:tcPr>
          <w:p w14:paraId="621311B2" w14:textId="77777777" w:rsidR="005D4961" w:rsidRDefault="00E37B79">
            <w:pPr>
              <w:spacing w:before="80" w:after="80" w:line="280" w:lineRule="auto"/>
            </w:pPr>
            <w:r>
              <w:rPr>
                <w:i/>
                <w:iCs/>
              </w:rPr>
              <w:t>August – December 2026</w:t>
            </w:r>
          </w:p>
        </w:tc>
        <w:tc>
          <w:tcPr>
            <w:tcW w:w="4926" w:type="dxa"/>
            <w:shd w:val="clear" w:color="auto" w:fill="F5F7FB"/>
            <w:tcMar>
              <w:top w:w="80" w:type="dxa"/>
              <w:left w:w="100" w:type="dxa"/>
              <w:bottom w:w="80" w:type="dxa"/>
              <w:right w:w="100" w:type="dxa"/>
            </w:tcMar>
          </w:tcPr>
          <w:p w14:paraId="109AC0D8" w14:textId="77777777" w:rsidR="005D4961" w:rsidRDefault="00E37B79">
            <w:pPr>
              <w:spacing w:before="80" w:after="80" w:line="280" w:lineRule="auto"/>
            </w:pPr>
            <w:r>
              <w:t>Systems required to consolidate institutional operation in the first six months following commencement. Sequenced after Fast-Track.</w:t>
            </w:r>
          </w:p>
        </w:tc>
      </w:tr>
      <w:tr w:rsidR="005D4961" w14:paraId="722F64C6" w14:textId="77777777">
        <w:trPr>
          <w:cantSplit/>
        </w:trPr>
        <w:tc>
          <w:tcPr>
            <w:tcW w:w="1700" w:type="dxa"/>
            <w:tcMar>
              <w:top w:w="80" w:type="dxa"/>
              <w:left w:w="100" w:type="dxa"/>
              <w:bottom w:w="80" w:type="dxa"/>
              <w:right w:w="100" w:type="dxa"/>
            </w:tcMar>
          </w:tcPr>
          <w:p w14:paraId="35065AB3" w14:textId="77777777" w:rsidR="005D4961" w:rsidRDefault="00E37B79">
            <w:pPr>
              <w:spacing w:before="80" w:after="80" w:line="280" w:lineRule="auto"/>
            </w:pPr>
            <w:r>
              <w:rPr>
                <w:b/>
                <w:bCs/>
                <w:color w:val="1F3864"/>
              </w:rPr>
              <w:t>Phase 3 / P3</w:t>
            </w:r>
          </w:p>
        </w:tc>
        <w:tc>
          <w:tcPr>
            <w:tcW w:w="2400" w:type="dxa"/>
            <w:tcMar>
              <w:top w:w="80" w:type="dxa"/>
              <w:left w:w="100" w:type="dxa"/>
              <w:bottom w:w="80" w:type="dxa"/>
              <w:right w:w="100" w:type="dxa"/>
            </w:tcMar>
          </w:tcPr>
          <w:p w14:paraId="4FD24936" w14:textId="77777777" w:rsidR="005D4961" w:rsidRDefault="00E37B79">
            <w:pPr>
              <w:spacing w:before="80" w:after="80" w:line="280" w:lineRule="auto"/>
            </w:pPr>
            <w:r>
              <w:rPr>
                <w:i/>
                <w:iCs/>
              </w:rPr>
              <w:t>2027 and beyond</w:t>
            </w:r>
          </w:p>
        </w:tc>
        <w:tc>
          <w:tcPr>
            <w:tcW w:w="4926" w:type="dxa"/>
            <w:tcMar>
              <w:top w:w="80" w:type="dxa"/>
              <w:left w:w="100" w:type="dxa"/>
              <w:bottom w:w="80" w:type="dxa"/>
              <w:right w:w="100" w:type="dxa"/>
            </w:tcMar>
          </w:tcPr>
          <w:p w14:paraId="514F81B2" w14:textId="77777777" w:rsidR="005D4961" w:rsidRDefault="00E37B79">
            <w:pPr>
              <w:spacing w:before="80" w:after="80" w:line="280" w:lineRule="auto"/>
            </w:pPr>
            <w:r>
              <w:t>Strategic, optimising or specialised systems whose absence does not block legal commencement but which complete the digital target operating model.</w:t>
            </w:r>
          </w:p>
        </w:tc>
      </w:tr>
      <w:tr w:rsidR="005D4961" w14:paraId="11A2292E" w14:textId="77777777">
        <w:trPr>
          <w:cantSplit/>
        </w:trPr>
        <w:tc>
          <w:tcPr>
            <w:tcW w:w="1700" w:type="dxa"/>
            <w:shd w:val="clear" w:color="auto" w:fill="F5F7FB"/>
            <w:tcMar>
              <w:top w:w="80" w:type="dxa"/>
              <w:left w:w="100" w:type="dxa"/>
              <w:bottom w:w="80" w:type="dxa"/>
              <w:right w:w="100" w:type="dxa"/>
            </w:tcMar>
          </w:tcPr>
          <w:p w14:paraId="1F39FB57" w14:textId="77777777" w:rsidR="005D4961" w:rsidRDefault="00E37B79">
            <w:pPr>
              <w:spacing w:before="80" w:after="80" w:line="280" w:lineRule="auto"/>
            </w:pPr>
            <w:r>
              <w:rPr>
                <w:b/>
                <w:bCs/>
                <w:color w:val="1F3864"/>
              </w:rPr>
              <w:t>DTI (source)</w:t>
            </w:r>
          </w:p>
        </w:tc>
        <w:tc>
          <w:tcPr>
            <w:tcW w:w="2400" w:type="dxa"/>
            <w:shd w:val="clear" w:color="auto" w:fill="F5F7FB"/>
            <w:tcMar>
              <w:top w:w="80" w:type="dxa"/>
              <w:left w:w="100" w:type="dxa"/>
              <w:bottom w:w="80" w:type="dxa"/>
              <w:right w:w="100" w:type="dxa"/>
            </w:tcMar>
          </w:tcPr>
          <w:p w14:paraId="0E6BF261" w14:textId="77777777" w:rsidR="005D4961" w:rsidRDefault="00E37B79">
            <w:pPr>
              <w:spacing w:before="80" w:after="80" w:line="280" w:lineRule="auto"/>
            </w:pPr>
            <w:r>
              <w:rPr>
                <w:i/>
                <w:iCs/>
              </w:rPr>
              <w:t>Carried forward from DTI v3.0</w:t>
            </w:r>
          </w:p>
        </w:tc>
        <w:tc>
          <w:tcPr>
            <w:tcW w:w="4926" w:type="dxa"/>
            <w:shd w:val="clear" w:color="auto" w:fill="F5F7FB"/>
            <w:tcMar>
              <w:top w:w="80" w:type="dxa"/>
              <w:left w:w="100" w:type="dxa"/>
              <w:bottom w:w="80" w:type="dxa"/>
              <w:right w:w="100" w:type="dxa"/>
            </w:tcMar>
          </w:tcPr>
          <w:p w14:paraId="5E3E2870" w14:textId="77777777" w:rsidR="005D4961" w:rsidRDefault="00E37B79">
            <w:pPr>
              <w:spacing w:before="80" w:after="80" w:line="280" w:lineRule="auto"/>
            </w:pPr>
            <w:r>
              <w:t>System originally identified in the Digital System Mapping (DTI Request for Development, April 2026); 35 systems in total.</w:t>
            </w:r>
          </w:p>
        </w:tc>
      </w:tr>
      <w:tr w:rsidR="005D4961" w14:paraId="09E63346" w14:textId="77777777">
        <w:trPr>
          <w:cantSplit/>
        </w:trPr>
        <w:tc>
          <w:tcPr>
            <w:tcW w:w="1700" w:type="dxa"/>
            <w:tcMar>
              <w:top w:w="80" w:type="dxa"/>
              <w:left w:w="100" w:type="dxa"/>
              <w:bottom w:w="80" w:type="dxa"/>
              <w:right w:w="100" w:type="dxa"/>
            </w:tcMar>
          </w:tcPr>
          <w:p w14:paraId="1512910C" w14:textId="77777777" w:rsidR="005D4961" w:rsidRDefault="00E37B79">
            <w:pPr>
              <w:spacing w:before="80" w:after="80" w:line="280" w:lineRule="auto"/>
            </w:pPr>
            <w:r>
              <w:rPr>
                <w:b/>
                <w:bCs/>
                <w:color w:val="1F3864"/>
              </w:rPr>
              <w:t>Gap (source)</w:t>
            </w:r>
          </w:p>
        </w:tc>
        <w:tc>
          <w:tcPr>
            <w:tcW w:w="2400" w:type="dxa"/>
            <w:tcMar>
              <w:top w:w="80" w:type="dxa"/>
              <w:left w:w="100" w:type="dxa"/>
              <w:bottom w:w="80" w:type="dxa"/>
              <w:right w:w="100" w:type="dxa"/>
            </w:tcMar>
          </w:tcPr>
          <w:p w14:paraId="045329D8" w14:textId="77777777" w:rsidR="005D4961" w:rsidRDefault="00E37B79">
            <w:pPr>
              <w:spacing w:before="80" w:after="80" w:line="280" w:lineRule="auto"/>
            </w:pPr>
            <w:r>
              <w:rPr>
                <w:i/>
                <w:iCs/>
              </w:rPr>
              <w:t>Identified through Directorate Systems Gap Analysis (May 2026)</w:t>
            </w:r>
          </w:p>
        </w:tc>
        <w:tc>
          <w:tcPr>
            <w:tcW w:w="4926" w:type="dxa"/>
            <w:tcMar>
              <w:top w:w="80" w:type="dxa"/>
              <w:left w:w="100" w:type="dxa"/>
              <w:bottom w:w="80" w:type="dxa"/>
              <w:right w:w="100" w:type="dxa"/>
            </w:tcMar>
          </w:tcPr>
          <w:p w14:paraId="0578E497" w14:textId="77777777" w:rsidR="005D4961" w:rsidRDefault="00E37B79">
            <w:pPr>
              <w:spacing w:before="80" w:after="80" w:line="280" w:lineRule="auto"/>
            </w:pPr>
            <w:r>
              <w:t>System newly identified by the comprehensive directorate-level review; 211 systems in total.</w:t>
            </w:r>
          </w:p>
        </w:tc>
      </w:tr>
    </w:tbl>
    <w:p w14:paraId="5F49C3AB" w14:textId="77777777" w:rsidR="005D4961" w:rsidRDefault="00E37B79">
      <w:pPr>
        <w:keepNext/>
        <w:spacing w:before="280" w:after="120" w:line="300" w:lineRule="auto"/>
      </w:pPr>
      <w:r>
        <w:rPr>
          <w:b/>
          <w:bCs/>
          <w:color w:val="1F3864"/>
          <w:sz w:val="26"/>
          <w:szCs w:val="26"/>
        </w:rPr>
        <w:t>30A.9.6  F. System Identifier &amp; Reference Conventions</w:t>
      </w:r>
    </w:p>
    <w:p w14:paraId="2BE45CA7" w14:textId="77777777" w:rsidR="005D4961" w:rsidRDefault="00E37B79">
      <w:pPr>
        <w:spacing w:before="80" w:after="120" w:line="280" w:lineRule="auto"/>
      </w:pPr>
      <w:r>
        <w:t>Conventions used by this document for cross-referencing systems, sections and units.</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700"/>
        <w:gridCol w:w="2400"/>
        <w:gridCol w:w="4926"/>
      </w:tblGrid>
      <w:tr w:rsidR="005D4961" w14:paraId="06137EF9" w14:textId="77777777">
        <w:trPr>
          <w:cantSplit/>
          <w:tblHeader/>
        </w:trPr>
        <w:tc>
          <w:tcPr>
            <w:tcW w:w="1700" w:type="dxa"/>
            <w:shd w:val="clear" w:color="auto" w:fill="0F2A5C"/>
            <w:tcMar>
              <w:top w:w="80" w:type="dxa"/>
              <w:left w:w="100" w:type="dxa"/>
              <w:bottom w:w="80" w:type="dxa"/>
              <w:right w:w="100" w:type="dxa"/>
            </w:tcMar>
            <w:vAlign w:val="center"/>
          </w:tcPr>
          <w:p w14:paraId="72C32ADD" w14:textId="77777777" w:rsidR="005D4961" w:rsidRDefault="00E37B79">
            <w:pPr>
              <w:spacing w:before="80" w:after="80" w:line="280" w:lineRule="auto"/>
            </w:pPr>
            <w:r>
              <w:rPr>
                <w:b/>
                <w:bCs/>
                <w:color w:val="FFFFFF"/>
              </w:rPr>
              <w:t>Term / Acronym</w:t>
            </w:r>
          </w:p>
        </w:tc>
        <w:tc>
          <w:tcPr>
            <w:tcW w:w="2400" w:type="dxa"/>
            <w:shd w:val="clear" w:color="auto" w:fill="0F2A5C"/>
            <w:tcMar>
              <w:top w:w="80" w:type="dxa"/>
              <w:left w:w="100" w:type="dxa"/>
              <w:bottom w:w="80" w:type="dxa"/>
              <w:right w:w="100" w:type="dxa"/>
            </w:tcMar>
            <w:vAlign w:val="center"/>
          </w:tcPr>
          <w:p w14:paraId="445042F7" w14:textId="77777777" w:rsidR="005D4961" w:rsidRDefault="00E37B79">
            <w:pPr>
              <w:spacing w:before="80" w:after="80" w:line="280" w:lineRule="auto"/>
            </w:pPr>
            <w:r>
              <w:rPr>
                <w:b/>
                <w:bCs/>
                <w:color w:val="FFFFFF"/>
              </w:rPr>
              <w:t>Expansion</w:t>
            </w:r>
          </w:p>
        </w:tc>
        <w:tc>
          <w:tcPr>
            <w:tcW w:w="4926" w:type="dxa"/>
            <w:shd w:val="clear" w:color="auto" w:fill="0F2A5C"/>
            <w:tcMar>
              <w:top w:w="80" w:type="dxa"/>
              <w:left w:w="100" w:type="dxa"/>
              <w:bottom w:w="80" w:type="dxa"/>
              <w:right w:w="100" w:type="dxa"/>
            </w:tcMar>
            <w:vAlign w:val="center"/>
          </w:tcPr>
          <w:p w14:paraId="5625E01C" w14:textId="77777777" w:rsidR="005D4961" w:rsidRDefault="00E37B79">
            <w:pPr>
              <w:spacing w:before="80" w:after="80" w:line="280" w:lineRule="auto"/>
            </w:pPr>
            <w:r>
              <w:rPr>
                <w:b/>
                <w:bCs/>
                <w:color w:val="FFFFFF"/>
              </w:rPr>
              <w:t>Definition</w:t>
            </w:r>
          </w:p>
        </w:tc>
      </w:tr>
      <w:tr w:rsidR="005D4961" w14:paraId="3D798A81" w14:textId="77777777">
        <w:trPr>
          <w:cantSplit/>
        </w:trPr>
        <w:tc>
          <w:tcPr>
            <w:tcW w:w="1700" w:type="dxa"/>
            <w:tcMar>
              <w:top w:w="80" w:type="dxa"/>
              <w:left w:w="100" w:type="dxa"/>
              <w:bottom w:w="80" w:type="dxa"/>
              <w:right w:w="100" w:type="dxa"/>
            </w:tcMar>
          </w:tcPr>
          <w:p w14:paraId="34FAC00B" w14:textId="77777777" w:rsidR="005D4961" w:rsidRDefault="00E37B79">
            <w:pPr>
              <w:spacing w:before="80" w:after="80" w:line="280" w:lineRule="auto"/>
            </w:pPr>
            <w:r>
              <w:rPr>
                <w:b/>
                <w:bCs/>
                <w:color w:val="1F3864"/>
              </w:rPr>
              <w:t>Sxxx</w:t>
            </w:r>
          </w:p>
        </w:tc>
        <w:tc>
          <w:tcPr>
            <w:tcW w:w="2400" w:type="dxa"/>
            <w:tcMar>
              <w:top w:w="80" w:type="dxa"/>
              <w:left w:w="100" w:type="dxa"/>
              <w:bottom w:w="80" w:type="dxa"/>
              <w:right w:w="100" w:type="dxa"/>
            </w:tcMar>
          </w:tcPr>
          <w:p w14:paraId="12A63892" w14:textId="77777777" w:rsidR="005D4961" w:rsidRDefault="00E37B79">
            <w:pPr>
              <w:spacing w:before="80" w:after="80" w:line="280" w:lineRule="auto"/>
            </w:pPr>
            <w:r>
              <w:rPr>
                <w:i/>
                <w:iCs/>
              </w:rPr>
              <w:t>System identifier</w:t>
            </w:r>
          </w:p>
        </w:tc>
        <w:tc>
          <w:tcPr>
            <w:tcW w:w="4926" w:type="dxa"/>
            <w:tcMar>
              <w:top w:w="80" w:type="dxa"/>
              <w:left w:w="100" w:type="dxa"/>
              <w:bottom w:w="80" w:type="dxa"/>
              <w:right w:w="100" w:type="dxa"/>
            </w:tcMar>
          </w:tcPr>
          <w:p w14:paraId="0DD4F2F6" w14:textId="77777777" w:rsidR="005D4961" w:rsidRDefault="00E37B79">
            <w:pPr>
              <w:spacing w:before="80" w:after="80" w:line="280" w:lineRule="auto"/>
            </w:pPr>
            <w:r>
              <w:t>Three-digit identifier (e.g. S001, S141) assigned to every system in the Comprehensive System Inventory at section 30A.4. Suffixes such as S145_bgc denote variants or modules of a parent system.</w:t>
            </w:r>
          </w:p>
        </w:tc>
      </w:tr>
      <w:tr w:rsidR="005D4961" w14:paraId="213E552A" w14:textId="77777777">
        <w:trPr>
          <w:cantSplit/>
        </w:trPr>
        <w:tc>
          <w:tcPr>
            <w:tcW w:w="1700" w:type="dxa"/>
            <w:shd w:val="clear" w:color="auto" w:fill="F5F7FB"/>
            <w:tcMar>
              <w:top w:w="80" w:type="dxa"/>
              <w:left w:w="100" w:type="dxa"/>
              <w:bottom w:w="80" w:type="dxa"/>
              <w:right w:w="100" w:type="dxa"/>
            </w:tcMar>
          </w:tcPr>
          <w:p w14:paraId="7AC3471C" w14:textId="77777777" w:rsidR="005D4961" w:rsidRDefault="00E37B79">
            <w:pPr>
              <w:spacing w:before="80" w:after="80" w:line="280" w:lineRule="auto"/>
            </w:pPr>
            <w:r>
              <w:rPr>
                <w:b/>
                <w:bCs/>
                <w:color w:val="1F3864"/>
              </w:rPr>
              <w:t>§n / §§n–m</w:t>
            </w:r>
          </w:p>
        </w:tc>
        <w:tc>
          <w:tcPr>
            <w:tcW w:w="2400" w:type="dxa"/>
            <w:shd w:val="clear" w:color="auto" w:fill="F5F7FB"/>
            <w:tcMar>
              <w:top w:w="80" w:type="dxa"/>
              <w:left w:w="100" w:type="dxa"/>
              <w:bottom w:w="80" w:type="dxa"/>
              <w:right w:w="100" w:type="dxa"/>
            </w:tcMar>
          </w:tcPr>
          <w:p w14:paraId="308BEB9E" w14:textId="77777777" w:rsidR="005D4961" w:rsidRDefault="00E37B79">
            <w:pPr>
              <w:spacing w:before="80" w:after="80" w:line="280" w:lineRule="auto"/>
            </w:pPr>
            <w:r>
              <w:rPr>
                <w:i/>
                <w:iCs/>
              </w:rPr>
              <w:t>Section reference to the Bill</w:t>
            </w:r>
          </w:p>
        </w:tc>
        <w:tc>
          <w:tcPr>
            <w:tcW w:w="4926" w:type="dxa"/>
            <w:shd w:val="clear" w:color="auto" w:fill="F5F7FB"/>
            <w:tcMar>
              <w:top w:w="80" w:type="dxa"/>
              <w:left w:w="100" w:type="dxa"/>
              <w:bottom w:w="80" w:type="dxa"/>
              <w:right w:w="100" w:type="dxa"/>
            </w:tcMar>
          </w:tcPr>
          <w:p w14:paraId="02DADC33" w14:textId="77777777" w:rsidR="005D4961" w:rsidRDefault="00E37B79">
            <w:pPr>
              <w:spacing w:before="80" w:after="80" w:line="280" w:lineRule="auto"/>
            </w:pPr>
            <w:r>
              <w:t>References to the Legal Education Bill, 2026. "§17(c)" denotes a paragraph; "§§32–33" denotes a range; "Anchor: …" in a system entry indicates the legislative basis for that system.</w:t>
            </w:r>
          </w:p>
        </w:tc>
      </w:tr>
      <w:tr w:rsidR="005D4961" w14:paraId="167ABE52" w14:textId="77777777">
        <w:trPr>
          <w:cantSplit/>
        </w:trPr>
        <w:tc>
          <w:tcPr>
            <w:tcW w:w="1700" w:type="dxa"/>
            <w:tcMar>
              <w:top w:w="80" w:type="dxa"/>
              <w:left w:w="100" w:type="dxa"/>
              <w:bottom w:w="80" w:type="dxa"/>
              <w:right w:w="100" w:type="dxa"/>
            </w:tcMar>
          </w:tcPr>
          <w:p w14:paraId="6F55EE6B" w14:textId="77777777" w:rsidR="005D4961" w:rsidRDefault="00E37B79">
            <w:pPr>
              <w:spacing w:before="80" w:after="80" w:line="280" w:lineRule="auto"/>
            </w:pPr>
            <w:r>
              <w:rPr>
                <w:b/>
                <w:bCs/>
                <w:color w:val="1F3864"/>
              </w:rPr>
              <w:t>PART n</w:t>
            </w:r>
          </w:p>
        </w:tc>
        <w:tc>
          <w:tcPr>
            <w:tcW w:w="2400" w:type="dxa"/>
            <w:tcMar>
              <w:top w:w="80" w:type="dxa"/>
              <w:left w:w="100" w:type="dxa"/>
              <w:bottom w:w="80" w:type="dxa"/>
              <w:right w:w="100" w:type="dxa"/>
            </w:tcMar>
          </w:tcPr>
          <w:p w14:paraId="4EA87EA0" w14:textId="77777777" w:rsidR="005D4961" w:rsidRDefault="00E37B79">
            <w:pPr>
              <w:spacing w:before="80" w:after="80" w:line="280" w:lineRule="auto"/>
            </w:pPr>
            <w:r>
              <w:rPr>
                <w:i/>
                <w:iCs/>
              </w:rPr>
              <w:t>Bill structural part</w:t>
            </w:r>
          </w:p>
        </w:tc>
        <w:tc>
          <w:tcPr>
            <w:tcW w:w="4926" w:type="dxa"/>
            <w:tcMar>
              <w:top w:w="80" w:type="dxa"/>
              <w:left w:w="100" w:type="dxa"/>
              <w:bottom w:w="80" w:type="dxa"/>
              <w:right w:w="100" w:type="dxa"/>
            </w:tcMar>
          </w:tcPr>
          <w:p w14:paraId="310E8E6D" w14:textId="77777777" w:rsidR="005D4961" w:rsidRDefault="00E37B79">
            <w:pPr>
              <w:spacing w:before="80" w:after="80" w:line="280" w:lineRule="auto"/>
            </w:pPr>
            <w:r>
              <w:t>Banded header rows in the Statutory Coverage Matrix (30A.2) reproduce the Part structure of the Bill (16 Parts in total).</w:t>
            </w:r>
          </w:p>
        </w:tc>
      </w:tr>
      <w:tr w:rsidR="005D4961" w14:paraId="504FA314" w14:textId="77777777">
        <w:trPr>
          <w:cantSplit/>
        </w:trPr>
        <w:tc>
          <w:tcPr>
            <w:tcW w:w="1700" w:type="dxa"/>
            <w:shd w:val="clear" w:color="auto" w:fill="F5F7FB"/>
            <w:tcMar>
              <w:top w:w="80" w:type="dxa"/>
              <w:left w:w="100" w:type="dxa"/>
              <w:bottom w:w="80" w:type="dxa"/>
              <w:right w:w="100" w:type="dxa"/>
            </w:tcMar>
          </w:tcPr>
          <w:p w14:paraId="7DE417A4" w14:textId="77777777" w:rsidR="005D4961" w:rsidRDefault="00E37B79">
            <w:pPr>
              <w:spacing w:before="80" w:after="80" w:line="280" w:lineRule="auto"/>
            </w:pPr>
            <w:r>
              <w:rPr>
                <w:b/>
                <w:bCs/>
                <w:color w:val="1F3864"/>
              </w:rPr>
              <w:lastRenderedPageBreak/>
              <w:t>Cn</w:t>
            </w:r>
          </w:p>
        </w:tc>
        <w:tc>
          <w:tcPr>
            <w:tcW w:w="2400" w:type="dxa"/>
            <w:shd w:val="clear" w:color="auto" w:fill="F5F7FB"/>
            <w:tcMar>
              <w:top w:w="80" w:type="dxa"/>
              <w:left w:w="100" w:type="dxa"/>
              <w:bottom w:w="80" w:type="dxa"/>
              <w:right w:w="100" w:type="dxa"/>
            </w:tcMar>
          </w:tcPr>
          <w:p w14:paraId="326BF633" w14:textId="77777777" w:rsidR="005D4961" w:rsidRDefault="00E37B79">
            <w:pPr>
              <w:spacing w:before="80" w:after="80" w:line="280" w:lineRule="auto"/>
            </w:pPr>
            <w:r>
              <w:rPr>
                <w:i/>
                <w:iCs/>
              </w:rPr>
              <w:t>Cluster code</w:t>
            </w:r>
          </w:p>
        </w:tc>
        <w:tc>
          <w:tcPr>
            <w:tcW w:w="4926" w:type="dxa"/>
            <w:shd w:val="clear" w:color="auto" w:fill="F5F7FB"/>
            <w:tcMar>
              <w:top w:w="80" w:type="dxa"/>
              <w:left w:w="100" w:type="dxa"/>
              <w:bottom w:w="80" w:type="dxa"/>
              <w:right w:w="100" w:type="dxa"/>
            </w:tcMar>
          </w:tcPr>
          <w:p w14:paraId="72D0D386" w14:textId="77777777" w:rsidR="005D4961" w:rsidRDefault="00E37B79">
            <w:pPr>
              <w:spacing w:before="80" w:after="80" w:line="280" w:lineRule="auto"/>
            </w:pPr>
            <w:r>
              <w:t>C1–C12 as defined in section D above.</w:t>
            </w:r>
          </w:p>
        </w:tc>
      </w:tr>
      <w:tr w:rsidR="005D4961" w14:paraId="514E2911" w14:textId="77777777">
        <w:trPr>
          <w:cantSplit/>
        </w:trPr>
        <w:tc>
          <w:tcPr>
            <w:tcW w:w="1700" w:type="dxa"/>
            <w:tcMar>
              <w:top w:w="80" w:type="dxa"/>
              <w:left w:w="100" w:type="dxa"/>
              <w:bottom w:w="80" w:type="dxa"/>
              <w:right w:w="100" w:type="dxa"/>
            </w:tcMar>
          </w:tcPr>
          <w:p w14:paraId="1A302995" w14:textId="77777777" w:rsidR="005D4961" w:rsidRDefault="00E37B79">
            <w:pPr>
              <w:spacing w:before="80" w:after="80" w:line="280" w:lineRule="auto"/>
            </w:pPr>
            <w:r>
              <w:rPr>
                <w:b/>
                <w:bCs/>
                <w:color w:val="1F3864"/>
              </w:rPr>
              <w:t>Owner column</w:t>
            </w:r>
          </w:p>
        </w:tc>
        <w:tc>
          <w:tcPr>
            <w:tcW w:w="2400" w:type="dxa"/>
            <w:tcMar>
              <w:top w:w="80" w:type="dxa"/>
              <w:left w:w="100" w:type="dxa"/>
              <w:bottom w:w="80" w:type="dxa"/>
              <w:right w:w="100" w:type="dxa"/>
            </w:tcMar>
          </w:tcPr>
          <w:p w14:paraId="44B80182" w14:textId="77777777" w:rsidR="005D4961" w:rsidRDefault="00E37B79">
            <w:pPr>
              <w:spacing w:before="80" w:after="80" w:line="280" w:lineRule="auto"/>
            </w:pPr>
            <w:r>
              <w:rPr>
                <w:i/>
                <w:iCs/>
              </w:rPr>
              <w:t>Primary directorate owner</w:t>
            </w:r>
          </w:p>
        </w:tc>
        <w:tc>
          <w:tcPr>
            <w:tcW w:w="4926" w:type="dxa"/>
            <w:tcMar>
              <w:top w:w="80" w:type="dxa"/>
              <w:left w:w="100" w:type="dxa"/>
              <w:bottom w:w="80" w:type="dxa"/>
              <w:right w:w="100" w:type="dxa"/>
            </w:tcMar>
          </w:tcPr>
          <w:p w14:paraId="621EC3E6" w14:textId="77777777" w:rsidR="005D4961" w:rsidRDefault="00E37B79">
            <w:pPr>
              <w:spacing w:before="80" w:after="80" w:line="280" w:lineRule="auto"/>
            </w:pPr>
            <w:r>
              <w:t>Directorate code (GSL, CDT, AQAI, LRKS, DTI, CCP, P&amp;C, RMF, F&amp;L, C&amp;A) from section C above. Co-owners, where applicable, are listed in the system's detail entry under "Co-owners".</w:t>
            </w:r>
          </w:p>
        </w:tc>
      </w:tr>
    </w:tbl>
    <w:p w14:paraId="3E8A5B33" w14:textId="77777777" w:rsidR="005D4961" w:rsidRDefault="00E37B79">
      <w:pPr>
        <w:keepNext/>
        <w:spacing w:before="280" w:after="120" w:line="300" w:lineRule="auto"/>
      </w:pPr>
      <w:r>
        <w:rPr>
          <w:b/>
          <w:bCs/>
          <w:color w:val="1F3864"/>
          <w:sz w:val="26"/>
          <w:szCs w:val="26"/>
        </w:rPr>
        <w:t>30A.9.7  G. Technical Acronyms (ICT, Data, Security)</w:t>
      </w:r>
    </w:p>
    <w:p w14:paraId="5CD98E30" w14:textId="77777777" w:rsidR="005D4961" w:rsidRDefault="00E37B79">
      <w:pPr>
        <w:spacing w:before="80" w:after="120" w:line="280" w:lineRule="auto"/>
      </w:pPr>
      <w:r>
        <w:t>Technology terms used in system names, integration descriptions and dependency notes.</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700"/>
        <w:gridCol w:w="2400"/>
        <w:gridCol w:w="4926"/>
      </w:tblGrid>
      <w:tr w:rsidR="005D4961" w14:paraId="697ACB7F" w14:textId="77777777">
        <w:trPr>
          <w:cantSplit/>
          <w:tblHeader/>
        </w:trPr>
        <w:tc>
          <w:tcPr>
            <w:tcW w:w="1700" w:type="dxa"/>
            <w:shd w:val="clear" w:color="auto" w:fill="0F2A5C"/>
            <w:tcMar>
              <w:top w:w="80" w:type="dxa"/>
              <w:left w:w="100" w:type="dxa"/>
              <w:bottom w:w="80" w:type="dxa"/>
              <w:right w:w="100" w:type="dxa"/>
            </w:tcMar>
            <w:vAlign w:val="center"/>
          </w:tcPr>
          <w:p w14:paraId="2130BF66" w14:textId="77777777" w:rsidR="005D4961" w:rsidRDefault="00E37B79">
            <w:pPr>
              <w:spacing w:before="80" w:after="80" w:line="280" w:lineRule="auto"/>
            </w:pPr>
            <w:r>
              <w:rPr>
                <w:b/>
                <w:bCs/>
                <w:color w:val="FFFFFF"/>
              </w:rPr>
              <w:t>Term / Acronym</w:t>
            </w:r>
          </w:p>
        </w:tc>
        <w:tc>
          <w:tcPr>
            <w:tcW w:w="2400" w:type="dxa"/>
            <w:shd w:val="clear" w:color="auto" w:fill="0F2A5C"/>
            <w:tcMar>
              <w:top w:w="80" w:type="dxa"/>
              <w:left w:w="100" w:type="dxa"/>
              <w:bottom w:w="80" w:type="dxa"/>
              <w:right w:w="100" w:type="dxa"/>
            </w:tcMar>
            <w:vAlign w:val="center"/>
          </w:tcPr>
          <w:p w14:paraId="662B7E79" w14:textId="77777777" w:rsidR="005D4961" w:rsidRDefault="00E37B79">
            <w:pPr>
              <w:spacing w:before="80" w:after="80" w:line="280" w:lineRule="auto"/>
            </w:pPr>
            <w:r>
              <w:rPr>
                <w:b/>
                <w:bCs/>
                <w:color w:val="FFFFFF"/>
              </w:rPr>
              <w:t>Expansion</w:t>
            </w:r>
          </w:p>
        </w:tc>
        <w:tc>
          <w:tcPr>
            <w:tcW w:w="4926" w:type="dxa"/>
            <w:shd w:val="clear" w:color="auto" w:fill="0F2A5C"/>
            <w:tcMar>
              <w:top w:w="80" w:type="dxa"/>
              <w:left w:w="100" w:type="dxa"/>
              <w:bottom w:w="80" w:type="dxa"/>
              <w:right w:w="100" w:type="dxa"/>
            </w:tcMar>
            <w:vAlign w:val="center"/>
          </w:tcPr>
          <w:p w14:paraId="2D9FE0AB" w14:textId="77777777" w:rsidR="005D4961" w:rsidRDefault="00E37B79">
            <w:pPr>
              <w:spacing w:before="80" w:after="80" w:line="280" w:lineRule="auto"/>
            </w:pPr>
            <w:r>
              <w:rPr>
                <w:b/>
                <w:bCs/>
                <w:color w:val="FFFFFF"/>
              </w:rPr>
              <w:t>Definition</w:t>
            </w:r>
          </w:p>
        </w:tc>
      </w:tr>
      <w:tr w:rsidR="005D4961" w14:paraId="75CFDC51" w14:textId="77777777">
        <w:trPr>
          <w:cantSplit/>
        </w:trPr>
        <w:tc>
          <w:tcPr>
            <w:tcW w:w="1700" w:type="dxa"/>
            <w:tcMar>
              <w:top w:w="80" w:type="dxa"/>
              <w:left w:w="100" w:type="dxa"/>
              <w:bottom w:w="80" w:type="dxa"/>
              <w:right w:w="100" w:type="dxa"/>
            </w:tcMar>
          </w:tcPr>
          <w:p w14:paraId="26DDBD00" w14:textId="77777777" w:rsidR="005D4961" w:rsidRDefault="00E37B79">
            <w:pPr>
              <w:spacing w:before="80" w:after="80" w:line="280" w:lineRule="auto"/>
            </w:pPr>
            <w:r>
              <w:rPr>
                <w:b/>
                <w:bCs/>
                <w:color w:val="1F3864"/>
              </w:rPr>
              <w:t>AI</w:t>
            </w:r>
          </w:p>
        </w:tc>
        <w:tc>
          <w:tcPr>
            <w:tcW w:w="2400" w:type="dxa"/>
            <w:tcMar>
              <w:top w:w="80" w:type="dxa"/>
              <w:left w:w="100" w:type="dxa"/>
              <w:bottom w:w="80" w:type="dxa"/>
              <w:right w:w="100" w:type="dxa"/>
            </w:tcMar>
          </w:tcPr>
          <w:p w14:paraId="23A87820" w14:textId="77777777" w:rsidR="005D4961" w:rsidRDefault="00E37B79">
            <w:pPr>
              <w:spacing w:before="80" w:after="80" w:line="280" w:lineRule="auto"/>
            </w:pPr>
            <w:r>
              <w:rPr>
                <w:i/>
                <w:iCs/>
              </w:rPr>
              <w:t>Artificial Intelligence</w:t>
            </w:r>
          </w:p>
        </w:tc>
        <w:tc>
          <w:tcPr>
            <w:tcW w:w="4926" w:type="dxa"/>
            <w:tcMar>
              <w:top w:w="80" w:type="dxa"/>
              <w:left w:w="100" w:type="dxa"/>
              <w:bottom w:w="80" w:type="dxa"/>
              <w:right w:w="100" w:type="dxa"/>
            </w:tcMar>
          </w:tcPr>
          <w:p w14:paraId="11153646" w14:textId="77777777" w:rsidR="005D4961" w:rsidRDefault="00E37B79">
            <w:pPr>
              <w:spacing w:before="80" w:after="80" w:line="280" w:lineRule="auto"/>
            </w:pPr>
            <w:r>
              <w:t>Computer systems that perform tasks normally requiring human intelligence, including natural-language processing and pattern recognition.</w:t>
            </w:r>
          </w:p>
        </w:tc>
      </w:tr>
      <w:tr w:rsidR="005D4961" w14:paraId="0CF8930C" w14:textId="77777777">
        <w:trPr>
          <w:cantSplit/>
        </w:trPr>
        <w:tc>
          <w:tcPr>
            <w:tcW w:w="1700" w:type="dxa"/>
            <w:shd w:val="clear" w:color="auto" w:fill="F5F7FB"/>
            <w:tcMar>
              <w:top w:w="80" w:type="dxa"/>
              <w:left w:w="100" w:type="dxa"/>
              <w:bottom w:w="80" w:type="dxa"/>
              <w:right w:w="100" w:type="dxa"/>
            </w:tcMar>
          </w:tcPr>
          <w:p w14:paraId="4243F4CE" w14:textId="77777777" w:rsidR="005D4961" w:rsidRDefault="00E37B79">
            <w:pPr>
              <w:spacing w:before="80" w:after="80" w:line="280" w:lineRule="auto"/>
            </w:pPr>
            <w:r>
              <w:rPr>
                <w:b/>
                <w:bCs/>
                <w:color w:val="1F3864"/>
              </w:rPr>
              <w:t>API</w:t>
            </w:r>
          </w:p>
        </w:tc>
        <w:tc>
          <w:tcPr>
            <w:tcW w:w="2400" w:type="dxa"/>
            <w:shd w:val="clear" w:color="auto" w:fill="F5F7FB"/>
            <w:tcMar>
              <w:top w:w="80" w:type="dxa"/>
              <w:left w:w="100" w:type="dxa"/>
              <w:bottom w:w="80" w:type="dxa"/>
              <w:right w:w="100" w:type="dxa"/>
            </w:tcMar>
          </w:tcPr>
          <w:p w14:paraId="44135389" w14:textId="77777777" w:rsidR="005D4961" w:rsidRDefault="00E37B79">
            <w:pPr>
              <w:spacing w:before="80" w:after="80" w:line="280" w:lineRule="auto"/>
            </w:pPr>
            <w:r>
              <w:rPr>
                <w:i/>
                <w:iCs/>
              </w:rPr>
              <w:t>Application Programming Interface</w:t>
            </w:r>
          </w:p>
        </w:tc>
        <w:tc>
          <w:tcPr>
            <w:tcW w:w="4926" w:type="dxa"/>
            <w:shd w:val="clear" w:color="auto" w:fill="F5F7FB"/>
            <w:tcMar>
              <w:top w:w="80" w:type="dxa"/>
              <w:left w:w="100" w:type="dxa"/>
              <w:bottom w:w="80" w:type="dxa"/>
              <w:right w:w="100" w:type="dxa"/>
            </w:tcMar>
          </w:tcPr>
          <w:p w14:paraId="34787A4C" w14:textId="77777777" w:rsidR="005D4961" w:rsidRDefault="00E37B79">
            <w:pPr>
              <w:spacing w:before="80" w:after="80" w:line="280" w:lineRule="auto"/>
            </w:pPr>
            <w:r>
              <w:t>A defined contract by which two software systems exchange data and trigger actions.</w:t>
            </w:r>
          </w:p>
        </w:tc>
      </w:tr>
      <w:tr w:rsidR="005D4961" w14:paraId="6701124B" w14:textId="77777777">
        <w:trPr>
          <w:cantSplit/>
        </w:trPr>
        <w:tc>
          <w:tcPr>
            <w:tcW w:w="1700" w:type="dxa"/>
            <w:tcMar>
              <w:top w:w="80" w:type="dxa"/>
              <w:left w:w="100" w:type="dxa"/>
              <w:bottom w:w="80" w:type="dxa"/>
              <w:right w:w="100" w:type="dxa"/>
            </w:tcMar>
          </w:tcPr>
          <w:p w14:paraId="372DFA3E" w14:textId="77777777" w:rsidR="005D4961" w:rsidRDefault="00E37B79">
            <w:pPr>
              <w:spacing w:before="80" w:after="80" w:line="280" w:lineRule="auto"/>
            </w:pPr>
            <w:r>
              <w:rPr>
                <w:b/>
                <w:bCs/>
                <w:color w:val="1F3864"/>
              </w:rPr>
              <w:t>ASR</w:t>
            </w:r>
          </w:p>
        </w:tc>
        <w:tc>
          <w:tcPr>
            <w:tcW w:w="2400" w:type="dxa"/>
            <w:tcMar>
              <w:top w:w="80" w:type="dxa"/>
              <w:left w:w="100" w:type="dxa"/>
              <w:bottom w:w="80" w:type="dxa"/>
              <w:right w:w="100" w:type="dxa"/>
            </w:tcMar>
          </w:tcPr>
          <w:p w14:paraId="79E5EFEA" w14:textId="77777777" w:rsidR="005D4961" w:rsidRDefault="00E37B79">
            <w:pPr>
              <w:spacing w:before="80" w:after="80" w:line="280" w:lineRule="auto"/>
            </w:pPr>
            <w:r>
              <w:rPr>
                <w:i/>
                <w:iCs/>
              </w:rPr>
              <w:t>Automatic Speech Recognition</w:t>
            </w:r>
          </w:p>
        </w:tc>
        <w:tc>
          <w:tcPr>
            <w:tcW w:w="4926" w:type="dxa"/>
            <w:tcMar>
              <w:top w:w="80" w:type="dxa"/>
              <w:left w:w="100" w:type="dxa"/>
              <w:bottom w:w="80" w:type="dxa"/>
              <w:right w:w="100" w:type="dxa"/>
            </w:tcMar>
          </w:tcPr>
          <w:p w14:paraId="0531EA95" w14:textId="77777777" w:rsidR="005D4961" w:rsidRDefault="00E37B79">
            <w:pPr>
              <w:spacing w:before="80" w:after="80" w:line="280" w:lineRule="auto"/>
            </w:pPr>
            <w:r>
              <w:t>Conversion of spoken audio into text; used in lecture-capture transcription.</w:t>
            </w:r>
          </w:p>
        </w:tc>
      </w:tr>
      <w:tr w:rsidR="005D4961" w14:paraId="2CCC1A0C" w14:textId="77777777">
        <w:trPr>
          <w:cantSplit/>
        </w:trPr>
        <w:tc>
          <w:tcPr>
            <w:tcW w:w="1700" w:type="dxa"/>
            <w:shd w:val="clear" w:color="auto" w:fill="F5F7FB"/>
            <w:tcMar>
              <w:top w:w="80" w:type="dxa"/>
              <w:left w:w="100" w:type="dxa"/>
              <w:bottom w:w="80" w:type="dxa"/>
              <w:right w:w="100" w:type="dxa"/>
            </w:tcMar>
          </w:tcPr>
          <w:p w14:paraId="2F27C1FB" w14:textId="77777777" w:rsidR="005D4961" w:rsidRDefault="00E37B79">
            <w:pPr>
              <w:spacing w:before="80" w:after="80" w:line="280" w:lineRule="auto"/>
            </w:pPr>
            <w:r>
              <w:rPr>
                <w:b/>
                <w:bCs/>
                <w:color w:val="1F3864"/>
              </w:rPr>
              <w:t>ATS</w:t>
            </w:r>
          </w:p>
        </w:tc>
        <w:tc>
          <w:tcPr>
            <w:tcW w:w="2400" w:type="dxa"/>
            <w:shd w:val="clear" w:color="auto" w:fill="F5F7FB"/>
            <w:tcMar>
              <w:top w:w="80" w:type="dxa"/>
              <w:left w:w="100" w:type="dxa"/>
              <w:bottom w:w="80" w:type="dxa"/>
              <w:right w:w="100" w:type="dxa"/>
            </w:tcMar>
          </w:tcPr>
          <w:p w14:paraId="234981E4" w14:textId="77777777" w:rsidR="005D4961" w:rsidRDefault="00E37B79">
            <w:pPr>
              <w:spacing w:before="80" w:after="80" w:line="280" w:lineRule="auto"/>
            </w:pPr>
            <w:r>
              <w:rPr>
                <w:i/>
                <w:iCs/>
              </w:rPr>
              <w:t>Applicant Tracking System</w:t>
            </w:r>
          </w:p>
        </w:tc>
        <w:tc>
          <w:tcPr>
            <w:tcW w:w="4926" w:type="dxa"/>
            <w:shd w:val="clear" w:color="auto" w:fill="F5F7FB"/>
            <w:tcMar>
              <w:top w:w="80" w:type="dxa"/>
              <w:left w:w="100" w:type="dxa"/>
              <w:bottom w:w="80" w:type="dxa"/>
              <w:right w:w="100" w:type="dxa"/>
            </w:tcMar>
          </w:tcPr>
          <w:p w14:paraId="5608DB26" w14:textId="77777777" w:rsidR="005D4961" w:rsidRDefault="00E37B79">
            <w:pPr>
              <w:spacing w:before="80" w:after="80" w:line="280" w:lineRule="auto"/>
            </w:pPr>
            <w:r>
              <w:t>Recruitment platform tracking job applicants through the hiring pipeline (S143).</w:t>
            </w:r>
          </w:p>
        </w:tc>
      </w:tr>
      <w:tr w:rsidR="005D4961" w14:paraId="3BC7B774" w14:textId="77777777">
        <w:trPr>
          <w:cantSplit/>
        </w:trPr>
        <w:tc>
          <w:tcPr>
            <w:tcW w:w="1700" w:type="dxa"/>
            <w:tcMar>
              <w:top w:w="80" w:type="dxa"/>
              <w:left w:w="100" w:type="dxa"/>
              <w:bottom w:w="80" w:type="dxa"/>
              <w:right w:w="100" w:type="dxa"/>
            </w:tcMar>
          </w:tcPr>
          <w:p w14:paraId="2D0FFEA6" w14:textId="77777777" w:rsidR="005D4961" w:rsidRDefault="00E37B79">
            <w:pPr>
              <w:spacing w:before="80" w:after="80" w:line="280" w:lineRule="auto"/>
            </w:pPr>
            <w:r>
              <w:rPr>
                <w:b/>
                <w:bCs/>
                <w:color w:val="1F3864"/>
              </w:rPr>
              <w:t>BI</w:t>
            </w:r>
          </w:p>
        </w:tc>
        <w:tc>
          <w:tcPr>
            <w:tcW w:w="2400" w:type="dxa"/>
            <w:tcMar>
              <w:top w:w="80" w:type="dxa"/>
              <w:left w:w="100" w:type="dxa"/>
              <w:bottom w:w="80" w:type="dxa"/>
              <w:right w:w="100" w:type="dxa"/>
            </w:tcMar>
          </w:tcPr>
          <w:p w14:paraId="59A8FA4C" w14:textId="77777777" w:rsidR="005D4961" w:rsidRDefault="00E37B79">
            <w:pPr>
              <w:spacing w:before="80" w:after="80" w:line="280" w:lineRule="auto"/>
            </w:pPr>
            <w:r>
              <w:rPr>
                <w:i/>
                <w:iCs/>
              </w:rPr>
              <w:t>Business Intelligence</w:t>
            </w:r>
          </w:p>
        </w:tc>
        <w:tc>
          <w:tcPr>
            <w:tcW w:w="4926" w:type="dxa"/>
            <w:tcMar>
              <w:top w:w="80" w:type="dxa"/>
              <w:left w:w="100" w:type="dxa"/>
              <w:bottom w:w="80" w:type="dxa"/>
              <w:right w:w="100" w:type="dxa"/>
            </w:tcMar>
          </w:tcPr>
          <w:p w14:paraId="42972733" w14:textId="77777777" w:rsidR="005D4961" w:rsidRDefault="00E37B79">
            <w:pPr>
              <w:spacing w:before="80" w:after="80" w:line="280" w:lineRule="auto"/>
            </w:pPr>
            <w:r>
              <w:t>Tools and processes for converting institutional data into reports and dashboards for decision-making.</w:t>
            </w:r>
          </w:p>
        </w:tc>
      </w:tr>
      <w:tr w:rsidR="005D4961" w14:paraId="4C5B6FAE" w14:textId="77777777">
        <w:trPr>
          <w:cantSplit/>
        </w:trPr>
        <w:tc>
          <w:tcPr>
            <w:tcW w:w="1700" w:type="dxa"/>
            <w:shd w:val="clear" w:color="auto" w:fill="F5F7FB"/>
            <w:tcMar>
              <w:top w:w="80" w:type="dxa"/>
              <w:left w:w="100" w:type="dxa"/>
              <w:bottom w:w="80" w:type="dxa"/>
              <w:right w:w="100" w:type="dxa"/>
            </w:tcMar>
          </w:tcPr>
          <w:p w14:paraId="77D5B481" w14:textId="77777777" w:rsidR="005D4961" w:rsidRDefault="00E37B79">
            <w:pPr>
              <w:spacing w:before="80" w:after="80" w:line="280" w:lineRule="auto"/>
            </w:pPr>
            <w:r>
              <w:rPr>
                <w:b/>
                <w:bCs/>
                <w:color w:val="1F3864"/>
              </w:rPr>
              <w:t>BCM</w:t>
            </w:r>
          </w:p>
        </w:tc>
        <w:tc>
          <w:tcPr>
            <w:tcW w:w="2400" w:type="dxa"/>
            <w:shd w:val="clear" w:color="auto" w:fill="F5F7FB"/>
            <w:tcMar>
              <w:top w:w="80" w:type="dxa"/>
              <w:left w:w="100" w:type="dxa"/>
              <w:bottom w:w="80" w:type="dxa"/>
              <w:right w:w="100" w:type="dxa"/>
            </w:tcMar>
          </w:tcPr>
          <w:p w14:paraId="5C7AB11F" w14:textId="77777777" w:rsidR="005D4961" w:rsidRDefault="00E37B79">
            <w:pPr>
              <w:spacing w:before="80" w:after="80" w:line="280" w:lineRule="auto"/>
            </w:pPr>
            <w:r>
              <w:rPr>
                <w:i/>
                <w:iCs/>
              </w:rPr>
              <w:t>Business Continuity Management</w:t>
            </w:r>
          </w:p>
        </w:tc>
        <w:tc>
          <w:tcPr>
            <w:tcW w:w="4926" w:type="dxa"/>
            <w:shd w:val="clear" w:color="auto" w:fill="F5F7FB"/>
            <w:tcMar>
              <w:top w:w="80" w:type="dxa"/>
              <w:left w:w="100" w:type="dxa"/>
              <w:bottom w:w="80" w:type="dxa"/>
              <w:right w:w="100" w:type="dxa"/>
            </w:tcMar>
          </w:tcPr>
          <w:p w14:paraId="69E9E0A1" w14:textId="77777777" w:rsidR="005D4961" w:rsidRDefault="00E37B79">
            <w:pPr>
              <w:spacing w:before="80" w:after="80" w:line="280" w:lineRule="auto"/>
            </w:pPr>
            <w:r>
              <w:t>Discipline of preparing the institution to continue critical operations during disruption.</w:t>
            </w:r>
          </w:p>
        </w:tc>
      </w:tr>
      <w:tr w:rsidR="005D4961" w14:paraId="6DD09D70" w14:textId="77777777">
        <w:trPr>
          <w:cantSplit/>
        </w:trPr>
        <w:tc>
          <w:tcPr>
            <w:tcW w:w="1700" w:type="dxa"/>
            <w:tcMar>
              <w:top w:w="80" w:type="dxa"/>
              <w:left w:w="100" w:type="dxa"/>
              <w:bottom w:w="80" w:type="dxa"/>
              <w:right w:w="100" w:type="dxa"/>
            </w:tcMar>
          </w:tcPr>
          <w:p w14:paraId="6AD85554" w14:textId="77777777" w:rsidR="005D4961" w:rsidRDefault="00E37B79">
            <w:pPr>
              <w:spacing w:before="80" w:after="80" w:line="280" w:lineRule="auto"/>
            </w:pPr>
            <w:r>
              <w:rPr>
                <w:b/>
                <w:bCs/>
                <w:color w:val="1F3864"/>
              </w:rPr>
              <w:t>BIA</w:t>
            </w:r>
          </w:p>
        </w:tc>
        <w:tc>
          <w:tcPr>
            <w:tcW w:w="2400" w:type="dxa"/>
            <w:tcMar>
              <w:top w:w="80" w:type="dxa"/>
              <w:left w:w="100" w:type="dxa"/>
              <w:bottom w:w="80" w:type="dxa"/>
              <w:right w:w="100" w:type="dxa"/>
            </w:tcMar>
          </w:tcPr>
          <w:p w14:paraId="084E5FAB" w14:textId="77777777" w:rsidR="005D4961" w:rsidRDefault="00E37B79">
            <w:pPr>
              <w:spacing w:before="80" w:after="80" w:line="280" w:lineRule="auto"/>
            </w:pPr>
            <w:r>
              <w:rPr>
                <w:i/>
                <w:iCs/>
              </w:rPr>
              <w:t>Business Impact Analysis</w:t>
            </w:r>
          </w:p>
        </w:tc>
        <w:tc>
          <w:tcPr>
            <w:tcW w:w="4926" w:type="dxa"/>
            <w:tcMar>
              <w:top w:w="80" w:type="dxa"/>
              <w:left w:w="100" w:type="dxa"/>
              <w:bottom w:w="80" w:type="dxa"/>
              <w:right w:w="100" w:type="dxa"/>
            </w:tcMar>
          </w:tcPr>
          <w:p w14:paraId="41B8E908" w14:textId="77777777" w:rsidR="005D4961" w:rsidRDefault="00E37B79">
            <w:pPr>
              <w:spacing w:before="80" w:after="80" w:line="280" w:lineRule="auto"/>
            </w:pPr>
            <w:r>
              <w:t>Assessment of the operational and financial consequences of a disruption to specific functions.</w:t>
            </w:r>
          </w:p>
        </w:tc>
      </w:tr>
      <w:tr w:rsidR="005D4961" w14:paraId="289E9166" w14:textId="77777777">
        <w:trPr>
          <w:cantSplit/>
        </w:trPr>
        <w:tc>
          <w:tcPr>
            <w:tcW w:w="1700" w:type="dxa"/>
            <w:shd w:val="clear" w:color="auto" w:fill="F5F7FB"/>
            <w:tcMar>
              <w:top w:w="80" w:type="dxa"/>
              <w:left w:w="100" w:type="dxa"/>
              <w:bottom w:w="80" w:type="dxa"/>
              <w:right w:w="100" w:type="dxa"/>
            </w:tcMar>
          </w:tcPr>
          <w:p w14:paraId="7734C11A" w14:textId="77777777" w:rsidR="005D4961" w:rsidRDefault="00E37B79">
            <w:pPr>
              <w:spacing w:before="80" w:after="80" w:line="280" w:lineRule="auto"/>
            </w:pPr>
            <w:r>
              <w:rPr>
                <w:b/>
                <w:bCs/>
                <w:color w:val="1F3864"/>
              </w:rPr>
              <w:t>BMS</w:t>
            </w:r>
          </w:p>
        </w:tc>
        <w:tc>
          <w:tcPr>
            <w:tcW w:w="2400" w:type="dxa"/>
            <w:shd w:val="clear" w:color="auto" w:fill="F5F7FB"/>
            <w:tcMar>
              <w:top w:w="80" w:type="dxa"/>
              <w:left w:w="100" w:type="dxa"/>
              <w:bottom w:w="80" w:type="dxa"/>
              <w:right w:w="100" w:type="dxa"/>
            </w:tcMar>
          </w:tcPr>
          <w:p w14:paraId="3DE1068B" w14:textId="77777777" w:rsidR="005D4961" w:rsidRDefault="00E37B79">
            <w:pPr>
              <w:spacing w:before="80" w:after="80" w:line="280" w:lineRule="auto"/>
            </w:pPr>
            <w:r>
              <w:rPr>
                <w:i/>
                <w:iCs/>
              </w:rPr>
              <w:t>Building Management System</w:t>
            </w:r>
          </w:p>
        </w:tc>
        <w:tc>
          <w:tcPr>
            <w:tcW w:w="4926" w:type="dxa"/>
            <w:shd w:val="clear" w:color="auto" w:fill="F5F7FB"/>
            <w:tcMar>
              <w:top w:w="80" w:type="dxa"/>
              <w:left w:w="100" w:type="dxa"/>
              <w:bottom w:w="80" w:type="dxa"/>
              <w:right w:w="100" w:type="dxa"/>
            </w:tcMar>
          </w:tcPr>
          <w:p w14:paraId="7CC4E553" w14:textId="77777777" w:rsidR="005D4961" w:rsidRDefault="00E37B79">
            <w:pPr>
              <w:spacing w:before="80" w:after="80" w:line="280" w:lineRule="auto"/>
            </w:pPr>
            <w:r>
              <w:t>Software controlling lighting, HVAC and security systems in a building.</w:t>
            </w:r>
          </w:p>
        </w:tc>
      </w:tr>
      <w:tr w:rsidR="005D4961" w14:paraId="79CE7564" w14:textId="77777777">
        <w:trPr>
          <w:cantSplit/>
        </w:trPr>
        <w:tc>
          <w:tcPr>
            <w:tcW w:w="1700" w:type="dxa"/>
            <w:tcMar>
              <w:top w:w="80" w:type="dxa"/>
              <w:left w:w="100" w:type="dxa"/>
              <w:bottom w:w="80" w:type="dxa"/>
              <w:right w:w="100" w:type="dxa"/>
            </w:tcMar>
          </w:tcPr>
          <w:p w14:paraId="663CAD46" w14:textId="77777777" w:rsidR="005D4961" w:rsidRDefault="00E37B79">
            <w:pPr>
              <w:spacing w:before="80" w:after="80" w:line="280" w:lineRule="auto"/>
            </w:pPr>
            <w:r>
              <w:rPr>
                <w:b/>
                <w:bCs/>
                <w:color w:val="1F3864"/>
              </w:rPr>
              <w:t>BYOD</w:t>
            </w:r>
          </w:p>
        </w:tc>
        <w:tc>
          <w:tcPr>
            <w:tcW w:w="2400" w:type="dxa"/>
            <w:tcMar>
              <w:top w:w="80" w:type="dxa"/>
              <w:left w:w="100" w:type="dxa"/>
              <w:bottom w:w="80" w:type="dxa"/>
              <w:right w:w="100" w:type="dxa"/>
            </w:tcMar>
          </w:tcPr>
          <w:p w14:paraId="40D0519D" w14:textId="77777777" w:rsidR="005D4961" w:rsidRDefault="00E37B79">
            <w:pPr>
              <w:spacing w:before="80" w:after="80" w:line="280" w:lineRule="auto"/>
            </w:pPr>
            <w:r>
              <w:rPr>
                <w:i/>
                <w:iCs/>
              </w:rPr>
              <w:t>Bring Your Own Device</w:t>
            </w:r>
          </w:p>
        </w:tc>
        <w:tc>
          <w:tcPr>
            <w:tcW w:w="4926" w:type="dxa"/>
            <w:tcMar>
              <w:top w:w="80" w:type="dxa"/>
              <w:left w:w="100" w:type="dxa"/>
              <w:bottom w:w="80" w:type="dxa"/>
              <w:right w:w="100" w:type="dxa"/>
            </w:tcMar>
          </w:tcPr>
          <w:p w14:paraId="12D7BF31" w14:textId="77777777" w:rsidR="005D4961" w:rsidRDefault="00E37B79">
            <w:pPr>
              <w:spacing w:before="80" w:after="80" w:line="280" w:lineRule="auto"/>
            </w:pPr>
            <w:r>
              <w:t>Policy permitting staff/students to use personal devices on the institutional network under defined controls.</w:t>
            </w:r>
          </w:p>
        </w:tc>
      </w:tr>
      <w:tr w:rsidR="005D4961" w14:paraId="18914926" w14:textId="77777777">
        <w:trPr>
          <w:cantSplit/>
        </w:trPr>
        <w:tc>
          <w:tcPr>
            <w:tcW w:w="1700" w:type="dxa"/>
            <w:shd w:val="clear" w:color="auto" w:fill="F5F7FB"/>
            <w:tcMar>
              <w:top w:w="80" w:type="dxa"/>
              <w:left w:w="100" w:type="dxa"/>
              <w:bottom w:w="80" w:type="dxa"/>
              <w:right w:w="100" w:type="dxa"/>
            </w:tcMar>
          </w:tcPr>
          <w:p w14:paraId="007A7F2F" w14:textId="77777777" w:rsidR="005D4961" w:rsidRDefault="00E37B79">
            <w:pPr>
              <w:spacing w:before="80" w:after="80" w:line="280" w:lineRule="auto"/>
            </w:pPr>
            <w:r>
              <w:rPr>
                <w:b/>
                <w:bCs/>
                <w:color w:val="1F3864"/>
              </w:rPr>
              <w:lastRenderedPageBreak/>
              <w:t>CAFM</w:t>
            </w:r>
          </w:p>
        </w:tc>
        <w:tc>
          <w:tcPr>
            <w:tcW w:w="2400" w:type="dxa"/>
            <w:shd w:val="clear" w:color="auto" w:fill="F5F7FB"/>
            <w:tcMar>
              <w:top w:w="80" w:type="dxa"/>
              <w:left w:w="100" w:type="dxa"/>
              <w:bottom w:w="80" w:type="dxa"/>
              <w:right w:w="100" w:type="dxa"/>
            </w:tcMar>
          </w:tcPr>
          <w:p w14:paraId="766DD94E" w14:textId="77777777" w:rsidR="005D4961" w:rsidRDefault="00E37B79">
            <w:pPr>
              <w:spacing w:before="80" w:after="80" w:line="280" w:lineRule="auto"/>
            </w:pPr>
            <w:r>
              <w:rPr>
                <w:i/>
                <w:iCs/>
              </w:rPr>
              <w:t>Computer-Aided Facilities Management</w:t>
            </w:r>
          </w:p>
        </w:tc>
        <w:tc>
          <w:tcPr>
            <w:tcW w:w="4926" w:type="dxa"/>
            <w:shd w:val="clear" w:color="auto" w:fill="F5F7FB"/>
            <w:tcMar>
              <w:top w:w="80" w:type="dxa"/>
              <w:left w:w="100" w:type="dxa"/>
              <w:bottom w:w="80" w:type="dxa"/>
              <w:right w:w="100" w:type="dxa"/>
            </w:tcMar>
          </w:tcPr>
          <w:p w14:paraId="6F367E1E" w14:textId="77777777" w:rsidR="005D4961" w:rsidRDefault="00E37B79">
            <w:pPr>
              <w:spacing w:before="80" w:after="80" w:line="280" w:lineRule="auto"/>
            </w:pPr>
            <w:r>
              <w:t>Software for managing buildings, space, maintenance and assets.</w:t>
            </w:r>
          </w:p>
        </w:tc>
      </w:tr>
      <w:tr w:rsidR="005D4961" w14:paraId="2B34ED0E" w14:textId="77777777">
        <w:trPr>
          <w:cantSplit/>
        </w:trPr>
        <w:tc>
          <w:tcPr>
            <w:tcW w:w="1700" w:type="dxa"/>
            <w:tcMar>
              <w:top w:w="80" w:type="dxa"/>
              <w:left w:w="100" w:type="dxa"/>
              <w:bottom w:w="80" w:type="dxa"/>
              <w:right w:w="100" w:type="dxa"/>
            </w:tcMar>
          </w:tcPr>
          <w:p w14:paraId="18B00136" w14:textId="77777777" w:rsidR="005D4961" w:rsidRDefault="00E37B79">
            <w:pPr>
              <w:spacing w:before="80" w:after="80" w:line="280" w:lineRule="auto"/>
            </w:pPr>
            <w:r>
              <w:rPr>
                <w:b/>
                <w:bCs/>
                <w:color w:val="1F3864"/>
              </w:rPr>
              <w:t>CBT</w:t>
            </w:r>
          </w:p>
        </w:tc>
        <w:tc>
          <w:tcPr>
            <w:tcW w:w="2400" w:type="dxa"/>
            <w:tcMar>
              <w:top w:w="80" w:type="dxa"/>
              <w:left w:w="100" w:type="dxa"/>
              <w:bottom w:w="80" w:type="dxa"/>
              <w:right w:w="100" w:type="dxa"/>
            </w:tcMar>
          </w:tcPr>
          <w:p w14:paraId="332B3641" w14:textId="77777777" w:rsidR="005D4961" w:rsidRDefault="00E37B79">
            <w:pPr>
              <w:spacing w:before="80" w:after="80" w:line="280" w:lineRule="auto"/>
            </w:pPr>
            <w:r>
              <w:rPr>
                <w:i/>
                <w:iCs/>
              </w:rPr>
              <w:t>Computer-Based Testing</w:t>
            </w:r>
          </w:p>
        </w:tc>
        <w:tc>
          <w:tcPr>
            <w:tcW w:w="4926" w:type="dxa"/>
            <w:tcMar>
              <w:top w:w="80" w:type="dxa"/>
              <w:left w:w="100" w:type="dxa"/>
              <w:bottom w:w="80" w:type="dxa"/>
              <w:right w:w="100" w:type="dxa"/>
            </w:tcMar>
          </w:tcPr>
          <w:p w14:paraId="1BCD39F3" w14:textId="77777777" w:rsidR="005D4961" w:rsidRDefault="00E37B79">
            <w:pPr>
              <w:spacing w:before="80" w:after="80" w:line="280" w:lineRule="auto"/>
            </w:pPr>
            <w:r>
              <w:t>Examination delivery via secure terminals or browsers (S063).</w:t>
            </w:r>
          </w:p>
        </w:tc>
      </w:tr>
      <w:tr w:rsidR="005D4961" w14:paraId="0E674FDC" w14:textId="77777777">
        <w:trPr>
          <w:cantSplit/>
        </w:trPr>
        <w:tc>
          <w:tcPr>
            <w:tcW w:w="1700" w:type="dxa"/>
            <w:shd w:val="clear" w:color="auto" w:fill="F5F7FB"/>
            <w:tcMar>
              <w:top w:w="80" w:type="dxa"/>
              <w:left w:w="100" w:type="dxa"/>
              <w:bottom w:w="80" w:type="dxa"/>
              <w:right w:w="100" w:type="dxa"/>
            </w:tcMar>
          </w:tcPr>
          <w:p w14:paraId="2876FA65" w14:textId="77777777" w:rsidR="005D4961" w:rsidRDefault="00E37B79">
            <w:pPr>
              <w:spacing w:before="80" w:after="80" w:line="280" w:lineRule="auto"/>
            </w:pPr>
            <w:r>
              <w:rPr>
                <w:b/>
                <w:bCs/>
                <w:color w:val="1F3864"/>
              </w:rPr>
              <w:t>CCTV</w:t>
            </w:r>
          </w:p>
        </w:tc>
        <w:tc>
          <w:tcPr>
            <w:tcW w:w="2400" w:type="dxa"/>
            <w:shd w:val="clear" w:color="auto" w:fill="F5F7FB"/>
            <w:tcMar>
              <w:top w:w="80" w:type="dxa"/>
              <w:left w:w="100" w:type="dxa"/>
              <w:bottom w:w="80" w:type="dxa"/>
              <w:right w:w="100" w:type="dxa"/>
            </w:tcMar>
          </w:tcPr>
          <w:p w14:paraId="7770B307" w14:textId="77777777" w:rsidR="005D4961" w:rsidRDefault="00E37B79">
            <w:pPr>
              <w:spacing w:before="80" w:after="80" w:line="280" w:lineRule="auto"/>
            </w:pPr>
            <w:r>
              <w:rPr>
                <w:i/>
                <w:iCs/>
              </w:rPr>
              <w:t>Closed-Circuit Television</w:t>
            </w:r>
          </w:p>
        </w:tc>
        <w:tc>
          <w:tcPr>
            <w:tcW w:w="4926" w:type="dxa"/>
            <w:shd w:val="clear" w:color="auto" w:fill="F5F7FB"/>
            <w:tcMar>
              <w:top w:w="80" w:type="dxa"/>
              <w:left w:w="100" w:type="dxa"/>
              <w:bottom w:w="80" w:type="dxa"/>
              <w:right w:w="100" w:type="dxa"/>
            </w:tcMar>
          </w:tcPr>
          <w:p w14:paraId="3991188B" w14:textId="77777777" w:rsidR="005D4961" w:rsidRDefault="00E37B79">
            <w:pPr>
              <w:spacing w:before="80" w:after="80" w:line="280" w:lineRule="auto"/>
            </w:pPr>
            <w:r>
              <w:t>Surveillance video system feeding a security operations centre.</w:t>
            </w:r>
          </w:p>
        </w:tc>
      </w:tr>
      <w:tr w:rsidR="005D4961" w14:paraId="3E2F1236" w14:textId="77777777">
        <w:trPr>
          <w:cantSplit/>
        </w:trPr>
        <w:tc>
          <w:tcPr>
            <w:tcW w:w="1700" w:type="dxa"/>
            <w:tcMar>
              <w:top w:w="80" w:type="dxa"/>
              <w:left w:w="100" w:type="dxa"/>
              <w:bottom w:w="80" w:type="dxa"/>
              <w:right w:w="100" w:type="dxa"/>
            </w:tcMar>
          </w:tcPr>
          <w:p w14:paraId="2C6F69B7" w14:textId="77777777" w:rsidR="005D4961" w:rsidRDefault="00E37B79">
            <w:pPr>
              <w:spacing w:before="80" w:after="80" w:line="280" w:lineRule="auto"/>
            </w:pPr>
            <w:r>
              <w:rPr>
                <w:b/>
                <w:bCs/>
                <w:color w:val="1F3864"/>
              </w:rPr>
              <w:t>CDN</w:t>
            </w:r>
          </w:p>
        </w:tc>
        <w:tc>
          <w:tcPr>
            <w:tcW w:w="2400" w:type="dxa"/>
            <w:tcMar>
              <w:top w:w="80" w:type="dxa"/>
              <w:left w:w="100" w:type="dxa"/>
              <w:bottom w:w="80" w:type="dxa"/>
              <w:right w:w="100" w:type="dxa"/>
            </w:tcMar>
          </w:tcPr>
          <w:p w14:paraId="49374D33" w14:textId="77777777" w:rsidR="005D4961" w:rsidRDefault="00E37B79">
            <w:pPr>
              <w:spacing w:before="80" w:after="80" w:line="280" w:lineRule="auto"/>
            </w:pPr>
            <w:r>
              <w:rPr>
                <w:i/>
                <w:iCs/>
              </w:rPr>
              <w:t>Content Delivery Network</w:t>
            </w:r>
          </w:p>
        </w:tc>
        <w:tc>
          <w:tcPr>
            <w:tcW w:w="4926" w:type="dxa"/>
            <w:tcMar>
              <w:top w:w="80" w:type="dxa"/>
              <w:left w:w="100" w:type="dxa"/>
              <w:bottom w:w="80" w:type="dxa"/>
              <w:right w:w="100" w:type="dxa"/>
            </w:tcMar>
          </w:tcPr>
          <w:p w14:paraId="69996E73" w14:textId="77777777" w:rsidR="005D4961" w:rsidRDefault="00E37B79">
            <w:pPr>
              <w:spacing w:before="80" w:after="80" w:line="280" w:lineRule="auto"/>
            </w:pPr>
            <w:r>
              <w:t>Distributed cache of static content placed close to end-users for performance.</w:t>
            </w:r>
          </w:p>
        </w:tc>
      </w:tr>
      <w:tr w:rsidR="005D4961" w14:paraId="2C73652A" w14:textId="77777777">
        <w:trPr>
          <w:cantSplit/>
        </w:trPr>
        <w:tc>
          <w:tcPr>
            <w:tcW w:w="1700" w:type="dxa"/>
            <w:shd w:val="clear" w:color="auto" w:fill="F5F7FB"/>
            <w:tcMar>
              <w:top w:w="80" w:type="dxa"/>
              <w:left w:w="100" w:type="dxa"/>
              <w:bottom w:w="80" w:type="dxa"/>
              <w:right w:w="100" w:type="dxa"/>
            </w:tcMar>
          </w:tcPr>
          <w:p w14:paraId="2EDA72B1" w14:textId="77777777" w:rsidR="005D4961" w:rsidRDefault="00E37B79">
            <w:pPr>
              <w:spacing w:before="80" w:after="80" w:line="280" w:lineRule="auto"/>
            </w:pPr>
            <w:r>
              <w:rPr>
                <w:b/>
                <w:bCs/>
                <w:color w:val="1F3864"/>
              </w:rPr>
              <w:t>CMDB</w:t>
            </w:r>
          </w:p>
        </w:tc>
        <w:tc>
          <w:tcPr>
            <w:tcW w:w="2400" w:type="dxa"/>
            <w:shd w:val="clear" w:color="auto" w:fill="F5F7FB"/>
            <w:tcMar>
              <w:top w:w="80" w:type="dxa"/>
              <w:left w:w="100" w:type="dxa"/>
              <w:bottom w:w="80" w:type="dxa"/>
              <w:right w:w="100" w:type="dxa"/>
            </w:tcMar>
          </w:tcPr>
          <w:p w14:paraId="0D6EB84F" w14:textId="77777777" w:rsidR="005D4961" w:rsidRDefault="00E37B79">
            <w:pPr>
              <w:spacing w:before="80" w:after="80" w:line="280" w:lineRule="auto"/>
            </w:pPr>
            <w:r>
              <w:rPr>
                <w:i/>
                <w:iCs/>
              </w:rPr>
              <w:t>Configuration Management Database</w:t>
            </w:r>
          </w:p>
        </w:tc>
        <w:tc>
          <w:tcPr>
            <w:tcW w:w="4926" w:type="dxa"/>
            <w:shd w:val="clear" w:color="auto" w:fill="F5F7FB"/>
            <w:tcMar>
              <w:top w:w="80" w:type="dxa"/>
              <w:left w:w="100" w:type="dxa"/>
              <w:bottom w:w="80" w:type="dxa"/>
              <w:right w:w="100" w:type="dxa"/>
            </w:tcMar>
          </w:tcPr>
          <w:p w14:paraId="6BA17787" w14:textId="77777777" w:rsidR="005D4961" w:rsidRDefault="00E37B79">
            <w:pPr>
              <w:spacing w:before="80" w:after="80" w:line="280" w:lineRule="auto"/>
            </w:pPr>
            <w:r>
              <w:t>Inventory of IT assets, configurations and relationships, used in incident and change management.</w:t>
            </w:r>
          </w:p>
        </w:tc>
      </w:tr>
      <w:tr w:rsidR="005D4961" w14:paraId="4A97B134" w14:textId="77777777">
        <w:trPr>
          <w:cantSplit/>
        </w:trPr>
        <w:tc>
          <w:tcPr>
            <w:tcW w:w="1700" w:type="dxa"/>
            <w:tcMar>
              <w:top w:w="80" w:type="dxa"/>
              <w:left w:w="100" w:type="dxa"/>
              <w:bottom w:w="80" w:type="dxa"/>
              <w:right w:w="100" w:type="dxa"/>
            </w:tcMar>
          </w:tcPr>
          <w:p w14:paraId="61FCBE1E" w14:textId="77777777" w:rsidR="005D4961" w:rsidRDefault="00E37B79">
            <w:pPr>
              <w:spacing w:before="80" w:after="80" w:line="280" w:lineRule="auto"/>
            </w:pPr>
            <w:r>
              <w:rPr>
                <w:b/>
                <w:bCs/>
                <w:color w:val="1F3864"/>
              </w:rPr>
              <w:t>CMMS</w:t>
            </w:r>
          </w:p>
        </w:tc>
        <w:tc>
          <w:tcPr>
            <w:tcW w:w="2400" w:type="dxa"/>
            <w:tcMar>
              <w:top w:w="80" w:type="dxa"/>
              <w:left w:w="100" w:type="dxa"/>
              <w:bottom w:w="80" w:type="dxa"/>
              <w:right w:w="100" w:type="dxa"/>
            </w:tcMar>
          </w:tcPr>
          <w:p w14:paraId="38167824" w14:textId="77777777" w:rsidR="005D4961" w:rsidRDefault="00E37B79">
            <w:pPr>
              <w:spacing w:before="80" w:after="80" w:line="280" w:lineRule="auto"/>
            </w:pPr>
            <w:r>
              <w:rPr>
                <w:i/>
                <w:iCs/>
              </w:rPr>
              <w:t>Computerised Maintenance Management System</w:t>
            </w:r>
          </w:p>
        </w:tc>
        <w:tc>
          <w:tcPr>
            <w:tcW w:w="4926" w:type="dxa"/>
            <w:tcMar>
              <w:top w:w="80" w:type="dxa"/>
              <w:left w:w="100" w:type="dxa"/>
              <w:bottom w:w="80" w:type="dxa"/>
              <w:right w:w="100" w:type="dxa"/>
            </w:tcMar>
          </w:tcPr>
          <w:p w14:paraId="510BBE7D" w14:textId="77777777" w:rsidR="005D4961" w:rsidRDefault="00E37B79">
            <w:pPr>
              <w:spacing w:before="80" w:after="80" w:line="280" w:lineRule="auto"/>
            </w:pPr>
            <w:r>
              <w:t>Tracks planned and reactive maintenance work orders.</w:t>
            </w:r>
          </w:p>
        </w:tc>
      </w:tr>
      <w:tr w:rsidR="005D4961" w14:paraId="23A74D11" w14:textId="77777777">
        <w:trPr>
          <w:cantSplit/>
        </w:trPr>
        <w:tc>
          <w:tcPr>
            <w:tcW w:w="1700" w:type="dxa"/>
            <w:shd w:val="clear" w:color="auto" w:fill="F5F7FB"/>
            <w:tcMar>
              <w:top w:w="80" w:type="dxa"/>
              <w:left w:w="100" w:type="dxa"/>
              <w:bottom w:w="80" w:type="dxa"/>
              <w:right w:w="100" w:type="dxa"/>
            </w:tcMar>
          </w:tcPr>
          <w:p w14:paraId="3875F208" w14:textId="77777777" w:rsidR="005D4961" w:rsidRDefault="00E37B79">
            <w:pPr>
              <w:spacing w:before="80" w:after="80" w:line="280" w:lineRule="auto"/>
            </w:pPr>
            <w:r>
              <w:rPr>
                <w:b/>
                <w:bCs/>
                <w:color w:val="1F3864"/>
              </w:rPr>
              <w:t>CMS</w:t>
            </w:r>
          </w:p>
        </w:tc>
        <w:tc>
          <w:tcPr>
            <w:tcW w:w="2400" w:type="dxa"/>
            <w:shd w:val="clear" w:color="auto" w:fill="F5F7FB"/>
            <w:tcMar>
              <w:top w:w="80" w:type="dxa"/>
              <w:left w:w="100" w:type="dxa"/>
              <w:bottom w:w="80" w:type="dxa"/>
              <w:right w:w="100" w:type="dxa"/>
            </w:tcMar>
          </w:tcPr>
          <w:p w14:paraId="1FD2E417" w14:textId="77777777" w:rsidR="005D4961" w:rsidRDefault="00E37B79">
            <w:pPr>
              <w:spacing w:before="80" w:after="80" w:line="280" w:lineRule="auto"/>
            </w:pPr>
            <w:r>
              <w:rPr>
                <w:i/>
                <w:iCs/>
              </w:rPr>
              <w:t>Content Management System</w:t>
            </w:r>
          </w:p>
        </w:tc>
        <w:tc>
          <w:tcPr>
            <w:tcW w:w="4926" w:type="dxa"/>
            <w:shd w:val="clear" w:color="auto" w:fill="F5F7FB"/>
            <w:tcMar>
              <w:top w:w="80" w:type="dxa"/>
              <w:left w:w="100" w:type="dxa"/>
              <w:bottom w:w="80" w:type="dxa"/>
              <w:right w:w="100" w:type="dxa"/>
            </w:tcMar>
          </w:tcPr>
          <w:p w14:paraId="78850F42" w14:textId="77777777" w:rsidR="005D4961" w:rsidRDefault="00E37B79">
            <w:pPr>
              <w:spacing w:before="80" w:after="80" w:line="280" w:lineRule="auto"/>
            </w:pPr>
            <w:r>
              <w:t>Authoring and publishing platform for web content.</w:t>
            </w:r>
          </w:p>
        </w:tc>
      </w:tr>
      <w:tr w:rsidR="005D4961" w14:paraId="5DF46A70" w14:textId="77777777">
        <w:trPr>
          <w:cantSplit/>
        </w:trPr>
        <w:tc>
          <w:tcPr>
            <w:tcW w:w="1700" w:type="dxa"/>
            <w:tcMar>
              <w:top w:w="80" w:type="dxa"/>
              <w:left w:w="100" w:type="dxa"/>
              <w:bottom w:w="80" w:type="dxa"/>
              <w:right w:w="100" w:type="dxa"/>
            </w:tcMar>
          </w:tcPr>
          <w:p w14:paraId="644442D7" w14:textId="77777777" w:rsidR="005D4961" w:rsidRDefault="00E37B79">
            <w:pPr>
              <w:spacing w:before="80" w:after="80" w:line="280" w:lineRule="auto"/>
            </w:pPr>
            <w:r>
              <w:rPr>
                <w:b/>
                <w:bCs/>
                <w:color w:val="1F3864"/>
              </w:rPr>
              <w:t>CRM</w:t>
            </w:r>
          </w:p>
        </w:tc>
        <w:tc>
          <w:tcPr>
            <w:tcW w:w="2400" w:type="dxa"/>
            <w:tcMar>
              <w:top w:w="80" w:type="dxa"/>
              <w:left w:w="100" w:type="dxa"/>
              <w:bottom w:w="80" w:type="dxa"/>
              <w:right w:w="100" w:type="dxa"/>
            </w:tcMar>
          </w:tcPr>
          <w:p w14:paraId="29C51EC1" w14:textId="77777777" w:rsidR="005D4961" w:rsidRDefault="00E37B79">
            <w:pPr>
              <w:spacing w:before="80" w:after="80" w:line="280" w:lineRule="auto"/>
            </w:pPr>
            <w:r>
              <w:rPr>
                <w:i/>
                <w:iCs/>
              </w:rPr>
              <w:t>Customer Relationship Management</w:t>
            </w:r>
          </w:p>
        </w:tc>
        <w:tc>
          <w:tcPr>
            <w:tcW w:w="4926" w:type="dxa"/>
            <w:tcMar>
              <w:top w:w="80" w:type="dxa"/>
              <w:left w:w="100" w:type="dxa"/>
              <w:bottom w:w="80" w:type="dxa"/>
              <w:right w:w="100" w:type="dxa"/>
            </w:tcMar>
          </w:tcPr>
          <w:p w14:paraId="0A399421" w14:textId="77777777" w:rsidR="005D4961" w:rsidRDefault="00E37B79">
            <w:pPr>
              <w:spacing w:before="80" w:after="80" w:line="280" w:lineRule="auto"/>
            </w:pPr>
            <w:r>
              <w:t>Platform tracking interactions with stakeholders, partners or alumni.</w:t>
            </w:r>
          </w:p>
        </w:tc>
      </w:tr>
      <w:tr w:rsidR="005D4961" w14:paraId="13D839A6" w14:textId="77777777">
        <w:trPr>
          <w:cantSplit/>
        </w:trPr>
        <w:tc>
          <w:tcPr>
            <w:tcW w:w="1700" w:type="dxa"/>
            <w:shd w:val="clear" w:color="auto" w:fill="F5F7FB"/>
            <w:tcMar>
              <w:top w:w="80" w:type="dxa"/>
              <w:left w:w="100" w:type="dxa"/>
              <w:bottom w:w="80" w:type="dxa"/>
              <w:right w:w="100" w:type="dxa"/>
            </w:tcMar>
          </w:tcPr>
          <w:p w14:paraId="04A42A3A" w14:textId="77777777" w:rsidR="005D4961" w:rsidRDefault="00E37B79">
            <w:pPr>
              <w:spacing w:before="80" w:after="80" w:line="280" w:lineRule="auto"/>
            </w:pPr>
            <w:r>
              <w:rPr>
                <w:b/>
                <w:bCs/>
                <w:color w:val="1F3864"/>
              </w:rPr>
              <w:t>DAM</w:t>
            </w:r>
          </w:p>
        </w:tc>
        <w:tc>
          <w:tcPr>
            <w:tcW w:w="2400" w:type="dxa"/>
            <w:shd w:val="clear" w:color="auto" w:fill="F5F7FB"/>
            <w:tcMar>
              <w:top w:w="80" w:type="dxa"/>
              <w:left w:w="100" w:type="dxa"/>
              <w:bottom w:w="80" w:type="dxa"/>
              <w:right w:w="100" w:type="dxa"/>
            </w:tcMar>
          </w:tcPr>
          <w:p w14:paraId="28F496E3" w14:textId="77777777" w:rsidR="005D4961" w:rsidRDefault="00E37B79">
            <w:pPr>
              <w:spacing w:before="80" w:after="80" w:line="280" w:lineRule="auto"/>
            </w:pPr>
            <w:r>
              <w:rPr>
                <w:i/>
                <w:iCs/>
              </w:rPr>
              <w:t>Digital Asset Management</w:t>
            </w:r>
          </w:p>
        </w:tc>
        <w:tc>
          <w:tcPr>
            <w:tcW w:w="4926" w:type="dxa"/>
            <w:shd w:val="clear" w:color="auto" w:fill="F5F7FB"/>
            <w:tcMar>
              <w:top w:w="80" w:type="dxa"/>
              <w:left w:w="100" w:type="dxa"/>
              <w:bottom w:w="80" w:type="dxa"/>
              <w:right w:w="100" w:type="dxa"/>
            </w:tcMar>
          </w:tcPr>
          <w:p w14:paraId="4A4D558F" w14:textId="77777777" w:rsidR="005D4961" w:rsidRDefault="00E37B79">
            <w:pPr>
              <w:spacing w:before="80" w:after="80" w:line="280" w:lineRule="auto"/>
            </w:pPr>
            <w:r>
              <w:t>Repository for managing media assets (images, video, audio) with metadata and rights.</w:t>
            </w:r>
          </w:p>
        </w:tc>
      </w:tr>
      <w:tr w:rsidR="005D4961" w14:paraId="0DD42BA4" w14:textId="77777777">
        <w:trPr>
          <w:cantSplit/>
        </w:trPr>
        <w:tc>
          <w:tcPr>
            <w:tcW w:w="1700" w:type="dxa"/>
            <w:tcMar>
              <w:top w:w="80" w:type="dxa"/>
              <w:left w:w="100" w:type="dxa"/>
              <w:bottom w:w="80" w:type="dxa"/>
              <w:right w:w="100" w:type="dxa"/>
            </w:tcMar>
          </w:tcPr>
          <w:p w14:paraId="692861F4" w14:textId="77777777" w:rsidR="005D4961" w:rsidRDefault="00E37B79">
            <w:pPr>
              <w:spacing w:before="80" w:after="80" w:line="280" w:lineRule="auto"/>
            </w:pPr>
            <w:r>
              <w:rPr>
                <w:b/>
                <w:bCs/>
                <w:color w:val="1F3864"/>
              </w:rPr>
              <w:t>DLP</w:t>
            </w:r>
          </w:p>
        </w:tc>
        <w:tc>
          <w:tcPr>
            <w:tcW w:w="2400" w:type="dxa"/>
            <w:tcMar>
              <w:top w:w="80" w:type="dxa"/>
              <w:left w:w="100" w:type="dxa"/>
              <w:bottom w:w="80" w:type="dxa"/>
              <w:right w:w="100" w:type="dxa"/>
            </w:tcMar>
          </w:tcPr>
          <w:p w14:paraId="4D42C6E0" w14:textId="77777777" w:rsidR="005D4961" w:rsidRDefault="00E37B79">
            <w:pPr>
              <w:spacing w:before="80" w:after="80" w:line="280" w:lineRule="auto"/>
            </w:pPr>
            <w:r>
              <w:rPr>
                <w:i/>
                <w:iCs/>
              </w:rPr>
              <w:t>Data-Loss Prevention</w:t>
            </w:r>
          </w:p>
        </w:tc>
        <w:tc>
          <w:tcPr>
            <w:tcW w:w="4926" w:type="dxa"/>
            <w:tcMar>
              <w:top w:w="80" w:type="dxa"/>
              <w:left w:w="100" w:type="dxa"/>
              <w:bottom w:w="80" w:type="dxa"/>
              <w:right w:w="100" w:type="dxa"/>
            </w:tcMar>
          </w:tcPr>
          <w:p w14:paraId="15D4552C" w14:textId="77777777" w:rsidR="005D4961" w:rsidRDefault="00E37B79">
            <w:pPr>
              <w:spacing w:before="80" w:after="80" w:line="280" w:lineRule="auto"/>
            </w:pPr>
            <w:r>
              <w:t>Controls preventing exfiltration of sensitive data via email, web or removable media.</w:t>
            </w:r>
          </w:p>
        </w:tc>
      </w:tr>
      <w:tr w:rsidR="005D4961" w14:paraId="5946D3F9" w14:textId="77777777">
        <w:trPr>
          <w:cantSplit/>
        </w:trPr>
        <w:tc>
          <w:tcPr>
            <w:tcW w:w="1700" w:type="dxa"/>
            <w:shd w:val="clear" w:color="auto" w:fill="F5F7FB"/>
            <w:tcMar>
              <w:top w:w="80" w:type="dxa"/>
              <w:left w:w="100" w:type="dxa"/>
              <w:bottom w:w="80" w:type="dxa"/>
              <w:right w:w="100" w:type="dxa"/>
            </w:tcMar>
          </w:tcPr>
          <w:p w14:paraId="1F9ADDF7" w14:textId="77777777" w:rsidR="005D4961" w:rsidRDefault="00E37B79">
            <w:pPr>
              <w:spacing w:before="80" w:after="80" w:line="280" w:lineRule="auto"/>
            </w:pPr>
            <w:r>
              <w:rPr>
                <w:b/>
                <w:bCs/>
                <w:color w:val="1F3864"/>
              </w:rPr>
              <w:t>DOI</w:t>
            </w:r>
          </w:p>
        </w:tc>
        <w:tc>
          <w:tcPr>
            <w:tcW w:w="2400" w:type="dxa"/>
            <w:shd w:val="clear" w:color="auto" w:fill="F5F7FB"/>
            <w:tcMar>
              <w:top w:w="80" w:type="dxa"/>
              <w:left w:w="100" w:type="dxa"/>
              <w:bottom w:w="80" w:type="dxa"/>
              <w:right w:w="100" w:type="dxa"/>
            </w:tcMar>
          </w:tcPr>
          <w:p w14:paraId="134206BA" w14:textId="77777777" w:rsidR="005D4961" w:rsidRDefault="00E37B79">
            <w:pPr>
              <w:spacing w:before="80" w:after="80" w:line="280" w:lineRule="auto"/>
            </w:pPr>
            <w:r>
              <w:rPr>
                <w:i/>
                <w:iCs/>
              </w:rPr>
              <w:t>Digital Object Identifier</w:t>
            </w:r>
          </w:p>
        </w:tc>
        <w:tc>
          <w:tcPr>
            <w:tcW w:w="4926" w:type="dxa"/>
            <w:shd w:val="clear" w:color="auto" w:fill="F5F7FB"/>
            <w:tcMar>
              <w:top w:w="80" w:type="dxa"/>
              <w:left w:w="100" w:type="dxa"/>
              <w:bottom w:w="80" w:type="dxa"/>
              <w:right w:w="100" w:type="dxa"/>
            </w:tcMar>
          </w:tcPr>
          <w:p w14:paraId="6708D7AC" w14:textId="77777777" w:rsidR="005D4961" w:rsidRDefault="00E37B79">
            <w:pPr>
              <w:spacing w:before="80" w:after="80" w:line="280" w:lineRule="auto"/>
            </w:pPr>
            <w:r>
              <w:t>Persistent identifier for scholarly publications; managed by the international DOI Foundation.</w:t>
            </w:r>
          </w:p>
        </w:tc>
      </w:tr>
      <w:tr w:rsidR="005D4961" w14:paraId="59066ADC" w14:textId="77777777">
        <w:trPr>
          <w:cantSplit/>
        </w:trPr>
        <w:tc>
          <w:tcPr>
            <w:tcW w:w="1700" w:type="dxa"/>
            <w:tcMar>
              <w:top w:w="80" w:type="dxa"/>
              <w:left w:w="100" w:type="dxa"/>
              <w:bottom w:w="80" w:type="dxa"/>
              <w:right w:w="100" w:type="dxa"/>
            </w:tcMar>
          </w:tcPr>
          <w:p w14:paraId="0D3EE648" w14:textId="77777777" w:rsidR="005D4961" w:rsidRDefault="00E37B79">
            <w:pPr>
              <w:spacing w:before="80" w:after="80" w:line="280" w:lineRule="auto"/>
            </w:pPr>
            <w:r>
              <w:rPr>
                <w:b/>
                <w:bCs/>
                <w:color w:val="1F3864"/>
              </w:rPr>
              <w:t>DPA</w:t>
            </w:r>
          </w:p>
        </w:tc>
        <w:tc>
          <w:tcPr>
            <w:tcW w:w="2400" w:type="dxa"/>
            <w:tcMar>
              <w:top w:w="80" w:type="dxa"/>
              <w:left w:w="100" w:type="dxa"/>
              <w:bottom w:w="80" w:type="dxa"/>
              <w:right w:w="100" w:type="dxa"/>
            </w:tcMar>
          </w:tcPr>
          <w:p w14:paraId="4114FE12" w14:textId="77777777" w:rsidR="005D4961" w:rsidRDefault="00E37B79">
            <w:pPr>
              <w:spacing w:before="80" w:after="80" w:line="280" w:lineRule="auto"/>
            </w:pPr>
            <w:r>
              <w:rPr>
                <w:i/>
                <w:iCs/>
              </w:rPr>
              <w:t>Data Processing Agreement</w:t>
            </w:r>
          </w:p>
        </w:tc>
        <w:tc>
          <w:tcPr>
            <w:tcW w:w="4926" w:type="dxa"/>
            <w:tcMar>
              <w:top w:w="80" w:type="dxa"/>
              <w:left w:w="100" w:type="dxa"/>
              <w:bottom w:w="80" w:type="dxa"/>
              <w:right w:w="100" w:type="dxa"/>
            </w:tcMar>
          </w:tcPr>
          <w:p w14:paraId="5D63CEEE" w14:textId="77777777" w:rsidR="005D4961" w:rsidRDefault="00E37B79">
            <w:pPr>
              <w:spacing w:before="80" w:after="80" w:line="280" w:lineRule="auto"/>
            </w:pPr>
            <w:r>
              <w:t>Contract governing the processing of personal data by a third party on behalf of the institution.</w:t>
            </w:r>
          </w:p>
        </w:tc>
      </w:tr>
      <w:tr w:rsidR="005D4961" w14:paraId="3DD2EF2F" w14:textId="77777777">
        <w:trPr>
          <w:cantSplit/>
        </w:trPr>
        <w:tc>
          <w:tcPr>
            <w:tcW w:w="1700" w:type="dxa"/>
            <w:shd w:val="clear" w:color="auto" w:fill="F5F7FB"/>
            <w:tcMar>
              <w:top w:w="80" w:type="dxa"/>
              <w:left w:w="100" w:type="dxa"/>
              <w:bottom w:w="80" w:type="dxa"/>
              <w:right w:w="100" w:type="dxa"/>
            </w:tcMar>
          </w:tcPr>
          <w:p w14:paraId="663E5110" w14:textId="77777777" w:rsidR="005D4961" w:rsidRDefault="00E37B79">
            <w:pPr>
              <w:spacing w:before="80" w:after="80" w:line="280" w:lineRule="auto"/>
            </w:pPr>
            <w:r>
              <w:rPr>
                <w:b/>
                <w:bCs/>
                <w:color w:val="1F3864"/>
              </w:rPr>
              <w:t>DPIA</w:t>
            </w:r>
          </w:p>
        </w:tc>
        <w:tc>
          <w:tcPr>
            <w:tcW w:w="2400" w:type="dxa"/>
            <w:shd w:val="clear" w:color="auto" w:fill="F5F7FB"/>
            <w:tcMar>
              <w:top w:w="80" w:type="dxa"/>
              <w:left w:w="100" w:type="dxa"/>
              <w:bottom w:w="80" w:type="dxa"/>
              <w:right w:w="100" w:type="dxa"/>
            </w:tcMar>
          </w:tcPr>
          <w:p w14:paraId="7FB8B62A" w14:textId="77777777" w:rsidR="005D4961" w:rsidRDefault="00E37B79">
            <w:pPr>
              <w:spacing w:before="80" w:after="80" w:line="280" w:lineRule="auto"/>
            </w:pPr>
            <w:r>
              <w:rPr>
                <w:i/>
                <w:iCs/>
              </w:rPr>
              <w:t>Data Protection Impact Assessment</w:t>
            </w:r>
          </w:p>
        </w:tc>
        <w:tc>
          <w:tcPr>
            <w:tcW w:w="4926" w:type="dxa"/>
            <w:shd w:val="clear" w:color="auto" w:fill="F5F7FB"/>
            <w:tcMar>
              <w:top w:w="80" w:type="dxa"/>
              <w:left w:w="100" w:type="dxa"/>
              <w:bottom w:w="80" w:type="dxa"/>
              <w:right w:w="100" w:type="dxa"/>
            </w:tcMar>
          </w:tcPr>
          <w:p w14:paraId="6C3163EA" w14:textId="77777777" w:rsidR="005D4961" w:rsidRDefault="00E37B79">
            <w:pPr>
              <w:spacing w:before="80" w:after="80" w:line="280" w:lineRule="auto"/>
            </w:pPr>
            <w:r>
              <w:t>Risk assessment required where processing is likely to result in high risk to data subjects.</w:t>
            </w:r>
          </w:p>
        </w:tc>
      </w:tr>
      <w:tr w:rsidR="005D4961" w14:paraId="111F0FD2" w14:textId="77777777">
        <w:trPr>
          <w:cantSplit/>
        </w:trPr>
        <w:tc>
          <w:tcPr>
            <w:tcW w:w="1700" w:type="dxa"/>
            <w:tcMar>
              <w:top w:w="80" w:type="dxa"/>
              <w:left w:w="100" w:type="dxa"/>
              <w:bottom w:w="80" w:type="dxa"/>
              <w:right w:w="100" w:type="dxa"/>
            </w:tcMar>
          </w:tcPr>
          <w:p w14:paraId="602EBC8F" w14:textId="77777777" w:rsidR="005D4961" w:rsidRDefault="00E37B79">
            <w:pPr>
              <w:spacing w:before="80" w:after="80" w:line="280" w:lineRule="auto"/>
            </w:pPr>
            <w:r>
              <w:rPr>
                <w:b/>
                <w:bCs/>
                <w:color w:val="1F3864"/>
              </w:rPr>
              <w:lastRenderedPageBreak/>
              <w:t>DR</w:t>
            </w:r>
          </w:p>
        </w:tc>
        <w:tc>
          <w:tcPr>
            <w:tcW w:w="2400" w:type="dxa"/>
            <w:tcMar>
              <w:top w:w="80" w:type="dxa"/>
              <w:left w:w="100" w:type="dxa"/>
              <w:bottom w:w="80" w:type="dxa"/>
              <w:right w:w="100" w:type="dxa"/>
            </w:tcMar>
          </w:tcPr>
          <w:p w14:paraId="7C0495A8" w14:textId="77777777" w:rsidR="005D4961" w:rsidRDefault="00E37B79">
            <w:pPr>
              <w:spacing w:before="80" w:after="80" w:line="280" w:lineRule="auto"/>
            </w:pPr>
            <w:r>
              <w:rPr>
                <w:i/>
                <w:iCs/>
              </w:rPr>
              <w:t>Disaster Recovery</w:t>
            </w:r>
          </w:p>
        </w:tc>
        <w:tc>
          <w:tcPr>
            <w:tcW w:w="4926" w:type="dxa"/>
            <w:tcMar>
              <w:top w:w="80" w:type="dxa"/>
              <w:left w:w="100" w:type="dxa"/>
              <w:bottom w:w="80" w:type="dxa"/>
              <w:right w:w="100" w:type="dxa"/>
            </w:tcMar>
          </w:tcPr>
          <w:p w14:paraId="56EE5AD2" w14:textId="77777777" w:rsidR="005D4961" w:rsidRDefault="00E37B79">
            <w:pPr>
              <w:spacing w:before="80" w:after="80" w:line="280" w:lineRule="auto"/>
            </w:pPr>
            <w:r>
              <w:t>Capability to restore IT services following a major incident; measured by RPO and RTO.</w:t>
            </w:r>
          </w:p>
        </w:tc>
      </w:tr>
      <w:tr w:rsidR="005D4961" w14:paraId="4BF61213" w14:textId="77777777">
        <w:trPr>
          <w:cantSplit/>
        </w:trPr>
        <w:tc>
          <w:tcPr>
            <w:tcW w:w="1700" w:type="dxa"/>
            <w:shd w:val="clear" w:color="auto" w:fill="F5F7FB"/>
            <w:tcMar>
              <w:top w:w="80" w:type="dxa"/>
              <w:left w:w="100" w:type="dxa"/>
              <w:bottom w:w="80" w:type="dxa"/>
              <w:right w:w="100" w:type="dxa"/>
            </w:tcMar>
          </w:tcPr>
          <w:p w14:paraId="6FAEA37C" w14:textId="77777777" w:rsidR="005D4961" w:rsidRDefault="00E37B79">
            <w:pPr>
              <w:spacing w:before="80" w:after="80" w:line="280" w:lineRule="auto"/>
            </w:pPr>
            <w:r>
              <w:rPr>
                <w:b/>
                <w:bCs/>
                <w:color w:val="1F3864"/>
              </w:rPr>
              <w:t>DSAR</w:t>
            </w:r>
          </w:p>
        </w:tc>
        <w:tc>
          <w:tcPr>
            <w:tcW w:w="2400" w:type="dxa"/>
            <w:shd w:val="clear" w:color="auto" w:fill="F5F7FB"/>
            <w:tcMar>
              <w:top w:w="80" w:type="dxa"/>
              <w:left w:w="100" w:type="dxa"/>
              <w:bottom w:w="80" w:type="dxa"/>
              <w:right w:w="100" w:type="dxa"/>
            </w:tcMar>
          </w:tcPr>
          <w:p w14:paraId="19C2AEBB" w14:textId="77777777" w:rsidR="005D4961" w:rsidRDefault="00E37B79">
            <w:pPr>
              <w:spacing w:before="80" w:after="80" w:line="280" w:lineRule="auto"/>
            </w:pPr>
            <w:r>
              <w:rPr>
                <w:i/>
                <w:iCs/>
              </w:rPr>
              <w:t>Data Subject Access Request</w:t>
            </w:r>
          </w:p>
        </w:tc>
        <w:tc>
          <w:tcPr>
            <w:tcW w:w="4926" w:type="dxa"/>
            <w:shd w:val="clear" w:color="auto" w:fill="F5F7FB"/>
            <w:tcMar>
              <w:top w:w="80" w:type="dxa"/>
              <w:left w:w="100" w:type="dxa"/>
              <w:bottom w:w="80" w:type="dxa"/>
              <w:right w:w="100" w:type="dxa"/>
            </w:tcMar>
          </w:tcPr>
          <w:p w14:paraId="5CB5F7F3" w14:textId="77777777" w:rsidR="005D4961" w:rsidRDefault="00E37B79">
            <w:pPr>
              <w:spacing w:before="80" w:after="80" w:line="280" w:lineRule="auto"/>
            </w:pPr>
            <w:r>
              <w:t>Statutory request by an individual to obtain a copy of personal data held about them.</w:t>
            </w:r>
          </w:p>
        </w:tc>
      </w:tr>
      <w:tr w:rsidR="005D4961" w14:paraId="6D83808B" w14:textId="77777777">
        <w:trPr>
          <w:cantSplit/>
        </w:trPr>
        <w:tc>
          <w:tcPr>
            <w:tcW w:w="1700" w:type="dxa"/>
            <w:tcMar>
              <w:top w:w="80" w:type="dxa"/>
              <w:left w:w="100" w:type="dxa"/>
              <w:bottom w:w="80" w:type="dxa"/>
              <w:right w:w="100" w:type="dxa"/>
            </w:tcMar>
          </w:tcPr>
          <w:p w14:paraId="3A2032DA" w14:textId="77777777" w:rsidR="005D4961" w:rsidRDefault="00E37B79">
            <w:pPr>
              <w:spacing w:before="80" w:after="80" w:line="280" w:lineRule="auto"/>
            </w:pPr>
            <w:r>
              <w:rPr>
                <w:b/>
                <w:bCs/>
                <w:color w:val="1F3864"/>
              </w:rPr>
              <w:t>EDS</w:t>
            </w:r>
          </w:p>
        </w:tc>
        <w:tc>
          <w:tcPr>
            <w:tcW w:w="2400" w:type="dxa"/>
            <w:tcMar>
              <w:top w:w="80" w:type="dxa"/>
              <w:left w:w="100" w:type="dxa"/>
              <w:bottom w:w="80" w:type="dxa"/>
              <w:right w:w="100" w:type="dxa"/>
            </w:tcMar>
          </w:tcPr>
          <w:p w14:paraId="004BA7C5" w14:textId="77777777" w:rsidR="005D4961" w:rsidRDefault="00E37B79">
            <w:pPr>
              <w:spacing w:before="80" w:after="80" w:line="280" w:lineRule="auto"/>
            </w:pPr>
            <w:r>
              <w:rPr>
                <w:i/>
                <w:iCs/>
              </w:rPr>
              <w:t>Enterprise Discovery Service / Electronic Discovery Service</w:t>
            </w:r>
          </w:p>
        </w:tc>
        <w:tc>
          <w:tcPr>
            <w:tcW w:w="4926" w:type="dxa"/>
            <w:tcMar>
              <w:top w:w="80" w:type="dxa"/>
              <w:left w:w="100" w:type="dxa"/>
              <w:bottom w:w="80" w:type="dxa"/>
              <w:right w:w="100" w:type="dxa"/>
            </w:tcMar>
          </w:tcPr>
          <w:p w14:paraId="716FEA7C" w14:textId="77777777" w:rsidR="005D4961" w:rsidRDefault="00E37B79">
            <w:pPr>
              <w:spacing w:before="80" w:after="80" w:line="280" w:lineRule="auto"/>
            </w:pPr>
            <w:r>
              <w:t>Federated search across library and research databases (S105).</w:t>
            </w:r>
          </w:p>
        </w:tc>
      </w:tr>
      <w:tr w:rsidR="005D4961" w14:paraId="11C131F8" w14:textId="77777777">
        <w:trPr>
          <w:cantSplit/>
        </w:trPr>
        <w:tc>
          <w:tcPr>
            <w:tcW w:w="1700" w:type="dxa"/>
            <w:shd w:val="clear" w:color="auto" w:fill="F5F7FB"/>
            <w:tcMar>
              <w:top w:w="80" w:type="dxa"/>
              <w:left w:w="100" w:type="dxa"/>
              <w:bottom w:w="80" w:type="dxa"/>
              <w:right w:w="100" w:type="dxa"/>
            </w:tcMar>
          </w:tcPr>
          <w:p w14:paraId="68E7597E" w14:textId="77777777" w:rsidR="005D4961" w:rsidRDefault="00E37B79">
            <w:pPr>
              <w:spacing w:before="80" w:after="80" w:line="280" w:lineRule="auto"/>
            </w:pPr>
            <w:r>
              <w:rPr>
                <w:b/>
                <w:bCs/>
                <w:color w:val="1F3864"/>
              </w:rPr>
              <w:t>ELK</w:t>
            </w:r>
          </w:p>
        </w:tc>
        <w:tc>
          <w:tcPr>
            <w:tcW w:w="2400" w:type="dxa"/>
            <w:shd w:val="clear" w:color="auto" w:fill="F5F7FB"/>
            <w:tcMar>
              <w:top w:w="80" w:type="dxa"/>
              <w:left w:w="100" w:type="dxa"/>
              <w:bottom w:w="80" w:type="dxa"/>
              <w:right w:w="100" w:type="dxa"/>
            </w:tcMar>
          </w:tcPr>
          <w:p w14:paraId="0E612080" w14:textId="77777777" w:rsidR="005D4961" w:rsidRDefault="00E37B79">
            <w:pPr>
              <w:spacing w:before="80" w:after="80" w:line="280" w:lineRule="auto"/>
            </w:pPr>
            <w:r>
              <w:rPr>
                <w:i/>
                <w:iCs/>
              </w:rPr>
              <w:t>Elasticsearch / Logstash / Kibana</w:t>
            </w:r>
          </w:p>
        </w:tc>
        <w:tc>
          <w:tcPr>
            <w:tcW w:w="4926" w:type="dxa"/>
            <w:shd w:val="clear" w:color="auto" w:fill="F5F7FB"/>
            <w:tcMar>
              <w:top w:w="80" w:type="dxa"/>
              <w:left w:w="100" w:type="dxa"/>
              <w:bottom w:w="80" w:type="dxa"/>
              <w:right w:w="100" w:type="dxa"/>
            </w:tcMar>
          </w:tcPr>
          <w:p w14:paraId="3F288D4A" w14:textId="77777777" w:rsidR="005D4961" w:rsidRDefault="00E37B79">
            <w:pPr>
              <w:spacing w:before="80" w:after="80" w:line="280" w:lineRule="auto"/>
            </w:pPr>
            <w:r>
              <w:t>Open-source stack used for log aggregation and operational analytics.</w:t>
            </w:r>
          </w:p>
        </w:tc>
      </w:tr>
      <w:tr w:rsidR="005D4961" w14:paraId="1B8D5854" w14:textId="77777777">
        <w:trPr>
          <w:cantSplit/>
        </w:trPr>
        <w:tc>
          <w:tcPr>
            <w:tcW w:w="1700" w:type="dxa"/>
            <w:tcMar>
              <w:top w:w="80" w:type="dxa"/>
              <w:left w:w="100" w:type="dxa"/>
              <w:bottom w:w="80" w:type="dxa"/>
              <w:right w:w="100" w:type="dxa"/>
            </w:tcMar>
          </w:tcPr>
          <w:p w14:paraId="3BA6A1A7" w14:textId="77777777" w:rsidR="005D4961" w:rsidRDefault="00E37B79">
            <w:pPr>
              <w:spacing w:before="80" w:after="80" w:line="280" w:lineRule="auto"/>
            </w:pPr>
            <w:r>
              <w:rPr>
                <w:b/>
                <w:bCs/>
                <w:color w:val="1F3864"/>
              </w:rPr>
              <w:t>ELT / ETL</w:t>
            </w:r>
          </w:p>
        </w:tc>
        <w:tc>
          <w:tcPr>
            <w:tcW w:w="2400" w:type="dxa"/>
            <w:tcMar>
              <w:top w:w="80" w:type="dxa"/>
              <w:left w:w="100" w:type="dxa"/>
              <w:bottom w:w="80" w:type="dxa"/>
              <w:right w:w="100" w:type="dxa"/>
            </w:tcMar>
          </w:tcPr>
          <w:p w14:paraId="0294641B" w14:textId="77777777" w:rsidR="005D4961" w:rsidRDefault="00E37B79">
            <w:pPr>
              <w:spacing w:before="80" w:after="80" w:line="280" w:lineRule="auto"/>
            </w:pPr>
            <w:r>
              <w:rPr>
                <w:i/>
                <w:iCs/>
              </w:rPr>
              <w:t>Extract-Load-Transform / Extract-Transform-Load</w:t>
            </w:r>
          </w:p>
        </w:tc>
        <w:tc>
          <w:tcPr>
            <w:tcW w:w="4926" w:type="dxa"/>
            <w:tcMar>
              <w:top w:w="80" w:type="dxa"/>
              <w:left w:w="100" w:type="dxa"/>
              <w:bottom w:w="80" w:type="dxa"/>
              <w:right w:w="100" w:type="dxa"/>
            </w:tcMar>
          </w:tcPr>
          <w:p w14:paraId="11D10A85" w14:textId="77777777" w:rsidR="005D4961" w:rsidRDefault="00E37B79">
            <w:pPr>
              <w:spacing w:before="80" w:after="80" w:line="280" w:lineRule="auto"/>
            </w:pPr>
            <w:r>
              <w:t>Data-integration patterns moving data from operational systems into a warehouse.</w:t>
            </w:r>
          </w:p>
        </w:tc>
      </w:tr>
      <w:tr w:rsidR="005D4961" w14:paraId="687A05C8" w14:textId="77777777">
        <w:trPr>
          <w:cantSplit/>
        </w:trPr>
        <w:tc>
          <w:tcPr>
            <w:tcW w:w="1700" w:type="dxa"/>
            <w:shd w:val="clear" w:color="auto" w:fill="F5F7FB"/>
            <w:tcMar>
              <w:top w:w="80" w:type="dxa"/>
              <w:left w:w="100" w:type="dxa"/>
              <w:bottom w:w="80" w:type="dxa"/>
              <w:right w:w="100" w:type="dxa"/>
            </w:tcMar>
          </w:tcPr>
          <w:p w14:paraId="188247FD" w14:textId="77777777" w:rsidR="005D4961" w:rsidRDefault="00E37B79">
            <w:pPr>
              <w:spacing w:before="80" w:after="80" w:line="280" w:lineRule="auto"/>
            </w:pPr>
            <w:r>
              <w:rPr>
                <w:b/>
                <w:bCs/>
                <w:color w:val="1F3864"/>
              </w:rPr>
              <w:t>ERM (library)</w:t>
            </w:r>
          </w:p>
        </w:tc>
        <w:tc>
          <w:tcPr>
            <w:tcW w:w="2400" w:type="dxa"/>
            <w:shd w:val="clear" w:color="auto" w:fill="F5F7FB"/>
            <w:tcMar>
              <w:top w:w="80" w:type="dxa"/>
              <w:left w:w="100" w:type="dxa"/>
              <w:bottom w:w="80" w:type="dxa"/>
              <w:right w:w="100" w:type="dxa"/>
            </w:tcMar>
          </w:tcPr>
          <w:p w14:paraId="59107499" w14:textId="77777777" w:rsidR="005D4961" w:rsidRDefault="00E37B79">
            <w:pPr>
              <w:spacing w:before="80" w:after="80" w:line="280" w:lineRule="auto"/>
            </w:pPr>
            <w:r>
              <w:rPr>
                <w:i/>
                <w:iCs/>
              </w:rPr>
              <w:t>Electronic Resource Management</w:t>
            </w:r>
          </w:p>
        </w:tc>
        <w:tc>
          <w:tcPr>
            <w:tcW w:w="4926" w:type="dxa"/>
            <w:shd w:val="clear" w:color="auto" w:fill="F5F7FB"/>
            <w:tcMar>
              <w:top w:w="80" w:type="dxa"/>
              <w:left w:w="100" w:type="dxa"/>
              <w:bottom w:w="80" w:type="dxa"/>
              <w:right w:w="100" w:type="dxa"/>
            </w:tcMar>
          </w:tcPr>
          <w:p w14:paraId="6755FA8E" w14:textId="77777777" w:rsidR="005D4961" w:rsidRDefault="00E37B79">
            <w:pPr>
              <w:spacing w:before="80" w:after="80" w:line="280" w:lineRule="auto"/>
            </w:pPr>
            <w:r>
              <w:t>Library platform managing licensed databases and e-journals (S109).</w:t>
            </w:r>
          </w:p>
        </w:tc>
      </w:tr>
      <w:tr w:rsidR="005D4961" w14:paraId="30E30317" w14:textId="77777777">
        <w:trPr>
          <w:cantSplit/>
        </w:trPr>
        <w:tc>
          <w:tcPr>
            <w:tcW w:w="1700" w:type="dxa"/>
            <w:tcMar>
              <w:top w:w="80" w:type="dxa"/>
              <w:left w:w="100" w:type="dxa"/>
              <w:bottom w:w="80" w:type="dxa"/>
              <w:right w:w="100" w:type="dxa"/>
            </w:tcMar>
          </w:tcPr>
          <w:p w14:paraId="2C3CAE96" w14:textId="77777777" w:rsidR="005D4961" w:rsidRDefault="00E37B79">
            <w:pPr>
              <w:spacing w:before="80" w:after="80" w:line="280" w:lineRule="auto"/>
            </w:pPr>
            <w:r>
              <w:rPr>
                <w:b/>
                <w:bCs/>
                <w:color w:val="1F3864"/>
              </w:rPr>
              <w:t>ERM (risk)</w:t>
            </w:r>
          </w:p>
        </w:tc>
        <w:tc>
          <w:tcPr>
            <w:tcW w:w="2400" w:type="dxa"/>
            <w:tcMar>
              <w:top w:w="80" w:type="dxa"/>
              <w:left w:w="100" w:type="dxa"/>
              <w:bottom w:w="80" w:type="dxa"/>
              <w:right w:w="100" w:type="dxa"/>
            </w:tcMar>
          </w:tcPr>
          <w:p w14:paraId="2F027DAB" w14:textId="77777777" w:rsidR="005D4961" w:rsidRDefault="00E37B79">
            <w:pPr>
              <w:spacing w:before="80" w:after="80" w:line="280" w:lineRule="auto"/>
            </w:pPr>
            <w:r>
              <w:rPr>
                <w:i/>
                <w:iCs/>
              </w:rPr>
              <w:t>Enterprise Risk Management</w:t>
            </w:r>
          </w:p>
        </w:tc>
        <w:tc>
          <w:tcPr>
            <w:tcW w:w="4926" w:type="dxa"/>
            <w:tcMar>
              <w:top w:w="80" w:type="dxa"/>
              <w:left w:w="100" w:type="dxa"/>
              <w:bottom w:w="80" w:type="dxa"/>
              <w:right w:w="100" w:type="dxa"/>
            </w:tcMar>
          </w:tcPr>
          <w:p w14:paraId="0D9BE669" w14:textId="77777777" w:rsidR="005D4961" w:rsidRDefault="00E37B79">
            <w:pPr>
              <w:spacing w:before="80" w:after="80" w:line="280" w:lineRule="auto"/>
            </w:pPr>
            <w:r>
              <w:t>Institution-wide risk register, appetite framework and reporting platform (S183).</w:t>
            </w:r>
          </w:p>
        </w:tc>
      </w:tr>
      <w:tr w:rsidR="005D4961" w14:paraId="2CEDC072" w14:textId="77777777">
        <w:trPr>
          <w:cantSplit/>
        </w:trPr>
        <w:tc>
          <w:tcPr>
            <w:tcW w:w="1700" w:type="dxa"/>
            <w:shd w:val="clear" w:color="auto" w:fill="F5F7FB"/>
            <w:tcMar>
              <w:top w:w="80" w:type="dxa"/>
              <w:left w:w="100" w:type="dxa"/>
              <w:bottom w:w="80" w:type="dxa"/>
              <w:right w:w="100" w:type="dxa"/>
            </w:tcMar>
          </w:tcPr>
          <w:p w14:paraId="0FFA64FF" w14:textId="77777777" w:rsidR="005D4961" w:rsidRDefault="00E37B79">
            <w:pPr>
              <w:spacing w:before="80" w:after="80" w:line="280" w:lineRule="auto"/>
            </w:pPr>
            <w:r>
              <w:rPr>
                <w:b/>
                <w:bCs/>
                <w:color w:val="1F3864"/>
              </w:rPr>
              <w:t>ERP</w:t>
            </w:r>
          </w:p>
        </w:tc>
        <w:tc>
          <w:tcPr>
            <w:tcW w:w="2400" w:type="dxa"/>
            <w:shd w:val="clear" w:color="auto" w:fill="F5F7FB"/>
            <w:tcMar>
              <w:top w:w="80" w:type="dxa"/>
              <w:left w:w="100" w:type="dxa"/>
              <w:bottom w:w="80" w:type="dxa"/>
              <w:right w:w="100" w:type="dxa"/>
            </w:tcMar>
          </w:tcPr>
          <w:p w14:paraId="140143BC" w14:textId="77777777" w:rsidR="005D4961" w:rsidRDefault="00E37B79">
            <w:pPr>
              <w:spacing w:before="80" w:after="80" w:line="280" w:lineRule="auto"/>
            </w:pPr>
            <w:r>
              <w:rPr>
                <w:i/>
                <w:iCs/>
              </w:rPr>
              <w:t>Enterprise Resource Planning</w:t>
            </w:r>
          </w:p>
        </w:tc>
        <w:tc>
          <w:tcPr>
            <w:tcW w:w="4926" w:type="dxa"/>
            <w:shd w:val="clear" w:color="auto" w:fill="F5F7FB"/>
            <w:tcMar>
              <w:top w:w="80" w:type="dxa"/>
              <w:left w:w="100" w:type="dxa"/>
              <w:bottom w:w="80" w:type="dxa"/>
              <w:right w:w="100" w:type="dxa"/>
            </w:tcMar>
          </w:tcPr>
          <w:p w14:paraId="0F904683" w14:textId="77777777" w:rsidR="005D4961" w:rsidRDefault="00E37B79">
            <w:pPr>
              <w:spacing w:before="80" w:after="80" w:line="280" w:lineRule="auto"/>
            </w:pPr>
            <w:r>
              <w:t>Integrated suite covering finance, HR, procurement and assets.</w:t>
            </w:r>
          </w:p>
        </w:tc>
      </w:tr>
      <w:tr w:rsidR="005D4961" w14:paraId="128EF4BD" w14:textId="77777777">
        <w:trPr>
          <w:cantSplit/>
        </w:trPr>
        <w:tc>
          <w:tcPr>
            <w:tcW w:w="1700" w:type="dxa"/>
            <w:tcMar>
              <w:top w:w="80" w:type="dxa"/>
              <w:left w:w="100" w:type="dxa"/>
              <w:bottom w:w="80" w:type="dxa"/>
              <w:right w:w="100" w:type="dxa"/>
            </w:tcMar>
          </w:tcPr>
          <w:p w14:paraId="37FC9960" w14:textId="77777777" w:rsidR="005D4961" w:rsidRDefault="00E37B79">
            <w:pPr>
              <w:spacing w:before="80" w:after="80" w:line="280" w:lineRule="auto"/>
            </w:pPr>
            <w:r>
              <w:rPr>
                <w:b/>
                <w:bCs/>
                <w:color w:val="1F3864"/>
              </w:rPr>
              <w:t>ESB</w:t>
            </w:r>
          </w:p>
        </w:tc>
        <w:tc>
          <w:tcPr>
            <w:tcW w:w="2400" w:type="dxa"/>
            <w:tcMar>
              <w:top w:w="80" w:type="dxa"/>
              <w:left w:w="100" w:type="dxa"/>
              <w:bottom w:w="80" w:type="dxa"/>
              <w:right w:w="100" w:type="dxa"/>
            </w:tcMar>
          </w:tcPr>
          <w:p w14:paraId="7094C80C" w14:textId="77777777" w:rsidR="005D4961" w:rsidRDefault="00E37B79">
            <w:pPr>
              <w:spacing w:before="80" w:after="80" w:line="280" w:lineRule="auto"/>
            </w:pPr>
            <w:r>
              <w:rPr>
                <w:i/>
                <w:iCs/>
              </w:rPr>
              <w:t>Enterprise Service Bus</w:t>
            </w:r>
          </w:p>
        </w:tc>
        <w:tc>
          <w:tcPr>
            <w:tcW w:w="4926" w:type="dxa"/>
            <w:tcMar>
              <w:top w:w="80" w:type="dxa"/>
              <w:left w:w="100" w:type="dxa"/>
              <w:bottom w:w="80" w:type="dxa"/>
              <w:right w:w="100" w:type="dxa"/>
            </w:tcMar>
          </w:tcPr>
          <w:p w14:paraId="16CB5BD7" w14:textId="77777777" w:rsidR="005D4961" w:rsidRDefault="00E37B79">
            <w:pPr>
              <w:spacing w:before="80" w:after="80" w:line="280" w:lineRule="auto"/>
            </w:pPr>
            <w:r>
              <w:t>Middleware routing and translating messages between heterogeneous applications.</w:t>
            </w:r>
          </w:p>
        </w:tc>
      </w:tr>
      <w:tr w:rsidR="005D4961" w14:paraId="5DFF368F" w14:textId="77777777">
        <w:trPr>
          <w:cantSplit/>
        </w:trPr>
        <w:tc>
          <w:tcPr>
            <w:tcW w:w="1700" w:type="dxa"/>
            <w:shd w:val="clear" w:color="auto" w:fill="F5F7FB"/>
            <w:tcMar>
              <w:top w:w="80" w:type="dxa"/>
              <w:left w:w="100" w:type="dxa"/>
              <w:bottom w:w="80" w:type="dxa"/>
              <w:right w:w="100" w:type="dxa"/>
            </w:tcMar>
          </w:tcPr>
          <w:p w14:paraId="114FC1E4" w14:textId="77777777" w:rsidR="005D4961" w:rsidRDefault="00E37B79">
            <w:pPr>
              <w:spacing w:before="80" w:after="80" w:line="280" w:lineRule="auto"/>
            </w:pPr>
            <w:r>
              <w:rPr>
                <w:b/>
                <w:bCs/>
                <w:color w:val="1F3864"/>
              </w:rPr>
              <w:t>EZproxy / OpenAthens</w:t>
            </w:r>
          </w:p>
        </w:tc>
        <w:tc>
          <w:tcPr>
            <w:tcW w:w="2400" w:type="dxa"/>
            <w:shd w:val="clear" w:color="auto" w:fill="F5F7FB"/>
            <w:tcMar>
              <w:top w:w="80" w:type="dxa"/>
              <w:left w:w="100" w:type="dxa"/>
              <w:bottom w:w="80" w:type="dxa"/>
              <w:right w:w="100" w:type="dxa"/>
            </w:tcMar>
          </w:tcPr>
          <w:p w14:paraId="3BCE0964" w14:textId="77777777" w:rsidR="005D4961" w:rsidRDefault="00E37B79">
            <w:pPr>
              <w:spacing w:before="80" w:after="80" w:line="280" w:lineRule="auto"/>
            </w:pPr>
            <w:r>
              <w:rPr>
                <w:i/>
                <w:iCs/>
              </w:rPr>
              <w:t>Off-campus authentication proxies</w:t>
            </w:r>
          </w:p>
        </w:tc>
        <w:tc>
          <w:tcPr>
            <w:tcW w:w="4926" w:type="dxa"/>
            <w:shd w:val="clear" w:color="auto" w:fill="F5F7FB"/>
            <w:tcMar>
              <w:top w:w="80" w:type="dxa"/>
              <w:left w:w="100" w:type="dxa"/>
              <w:bottom w:w="80" w:type="dxa"/>
              <w:right w:w="100" w:type="dxa"/>
            </w:tcMar>
          </w:tcPr>
          <w:p w14:paraId="6A4B18B1" w14:textId="77777777" w:rsidR="005D4961" w:rsidRDefault="00E37B79">
            <w:pPr>
              <w:spacing w:before="80" w:after="80" w:line="280" w:lineRule="auto"/>
            </w:pPr>
            <w:r>
              <w:t>Mechanisms allowing authenticated users to access subscribed library content from outside the network (S120).</w:t>
            </w:r>
          </w:p>
        </w:tc>
      </w:tr>
      <w:tr w:rsidR="005D4961" w14:paraId="79E30FE6" w14:textId="77777777">
        <w:trPr>
          <w:cantSplit/>
        </w:trPr>
        <w:tc>
          <w:tcPr>
            <w:tcW w:w="1700" w:type="dxa"/>
            <w:tcMar>
              <w:top w:w="80" w:type="dxa"/>
              <w:left w:w="100" w:type="dxa"/>
              <w:bottom w:w="80" w:type="dxa"/>
              <w:right w:w="100" w:type="dxa"/>
            </w:tcMar>
          </w:tcPr>
          <w:p w14:paraId="22DCFA3F" w14:textId="77777777" w:rsidR="005D4961" w:rsidRDefault="00E37B79">
            <w:pPr>
              <w:spacing w:before="80" w:after="80" w:line="280" w:lineRule="auto"/>
            </w:pPr>
            <w:r>
              <w:rPr>
                <w:b/>
                <w:bCs/>
                <w:color w:val="1F3864"/>
              </w:rPr>
              <w:t>FMS</w:t>
            </w:r>
          </w:p>
        </w:tc>
        <w:tc>
          <w:tcPr>
            <w:tcW w:w="2400" w:type="dxa"/>
            <w:tcMar>
              <w:top w:w="80" w:type="dxa"/>
              <w:left w:w="100" w:type="dxa"/>
              <w:bottom w:w="80" w:type="dxa"/>
              <w:right w:w="100" w:type="dxa"/>
            </w:tcMar>
          </w:tcPr>
          <w:p w14:paraId="127904C0" w14:textId="77777777" w:rsidR="005D4961" w:rsidRDefault="00E37B79">
            <w:pPr>
              <w:spacing w:before="80" w:after="80" w:line="280" w:lineRule="auto"/>
            </w:pPr>
            <w:r>
              <w:rPr>
                <w:i/>
                <w:iCs/>
              </w:rPr>
              <w:t>Financial Management System</w:t>
            </w:r>
          </w:p>
        </w:tc>
        <w:tc>
          <w:tcPr>
            <w:tcW w:w="4926" w:type="dxa"/>
            <w:tcMar>
              <w:top w:w="80" w:type="dxa"/>
              <w:left w:w="100" w:type="dxa"/>
              <w:bottom w:w="80" w:type="dxa"/>
              <w:right w:w="100" w:type="dxa"/>
            </w:tcMar>
          </w:tcPr>
          <w:p w14:paraId="47B806A0" w14:textId="77777777" w:rsidR="005D4961" w:rsidRDefault="00E37B79">
            <w:pPr>
              <w:spacing w:before="80" w:after="80" w:line="280" w:lineRule="auto"/>
            </w:pPr>
            <w:r>
              <w:t>Core ledger and financial-control platform (S132).</w:t>
            </w:r>
          </w:p>
        </w:tc>
      </w:tr>
      <w:tr w:rsidR="005D4961" w14:paraId="2BAFC4FC" w14:textId="77777777">
        <w:trPr>
          <w:cantSplit/>
        </w:trPr>
        <w:tc>
          <w:tcPr>
            <w:tcW w:w="1700" w:type="dxa"/>
            <w:shd w:val="clear" w:color="auto" w:fill="F5F7FB"/>
            <w:tcMar>
              <w:top w:w="80" w:type="dxa"/>
              <w:left w:w="100" w:type="dxa"/>
              <w:bottom w:w="80" w:type="dxa"/>
              <w:right w:w="100" w:type="dxa"/>
            </w:tcMar>
          </w:tcPr>
          <w:p w14:paraId="16E5DA5A" w14:textId="77777777" w:rsidR="005D4961" w:rsidRDefault="00E37B79">
            <w:pPr>
              <w:spacing w:before="80" w:after="80" w:line="280" w:lineRule="auto"/>
            </w:pPr>
            <w:r>
              <w:rPr>
                <w:b/>
                <w:bCs/>
                <w:color w:val="1F3864"/>
              </w:rPr>
              <w:t>FOI</w:t>
            </w:r>
          </w:p>
        </w:tc>
        <w:tc>
          <w:tcPr>
            <w:tcW w:w="2400" w:type="dxa"/>
            <w:shd w:val="clear" w:color="auto" w:fill="F5F7FB"/>
            <w:tcMar>
              <w:top w:w="80" w:type="dxa"/>
              <w:left w:w="100" w:type="dxa"/>
              <w:bottom w:w="80" w:type="dxa"/>
              <w:right w:w="100" w:type="dxa"/>
            </w:tcMar>
          </w:tcPr>
          <w:p w14:paraId="0AF66279" w14:textId="77777777" w:rsidR="005D4961" w:rsidRDefault="00E37B79">
            <w:pPr>
              <w:spacing w:before="80" w:after="80" w:line="280" w:lineRule="auto"/>
            </w:pPr>
            <w:r>
              <w:rPr>
                <w:i/>
                <w:iCs/>
              </w:rPr>
              <w:t>Freedom of Information</w:t>
            </w:r>
          </w:p>
        </w:tc>
        <w:tc>
          <w:tcPr>
            <w:tcW w:w="4926" w:type="dxa"/>
            <w:shd w:val="clear" w:color="auto" w:fill="F5F7FB"/>
            <w:tcMar>
              <w:top w:w="80" w:type="dxa"/>
              <w:left w:w="100" w:type="dxa"/>
              <w:bottom w:w="80" w:type="dxa"/>
              <w:right w:w="100" w:type="dxa"/>
            </w:tcMar>
          </w:tcPr>
          <w:p w14:paraId="292C8324" w14:textId="77777777" w:rsidR="005D4961" w:rsidRDefault="00E37B79">
            <w:pPr>
              <w:spacing w:before="80" w:after="80" w:line="280" w:lineRule="auto"/>
            </w:pPr>
            <w:r>
              <w:t>Statutory right of public access to institutional records, governed by the Right to Information Act, 2019.</w:t>
            </w:r>
          </w:p>
        </w:tc>
      </w:tr>
      <w:tr w:rsidR="005D4961" w14:paraId="6AD55F28" w14:textId="77777777">
        <w:trPr>
          <w:cantSplit/>
        </w:trPr>
        <w:tc>
          <w:tcPr>
            <w:tcW w:w="1700" w:type="dxa"/>
            <w:tcMar>
              <w:top w:w="80" w:type="dxa"/>
              <w:left w:w="100" w:type="dxa"/>
              <w:bottom w:w="80" w:type="dxa"/>
              <w:right w:w="100" w:type="dxa"/>
            </w:tcMar>
          </w:tcPr>
          <w:p w14:paraId="1124C746" w14:textId="77777777" w:rsidR="005D4961" w:rsidRDefault="00E37B79">
            <w:pPr>
              <w:spacing w:before="80" w:after="80" w:line="280" w:lineRule="auto"/>
            </w:pPr>
            <w:r>
              <w:rPr>
                <w:b/>
                <w:bCs/>
                <w:color w:val="1F3864"/>
              </w:rPr>
              <w:lastRenderedPageBreak/>
              <w:t>GIS</w:t>
            </w:r>
          </w:p>
        </w:tc>
        <w:tc>
          <w:tcPr>
            <w:tcW w:w="2400" w:type="dxa"/>
            <w:tcMar>
              <w:top w:w="80" w:type="dxa"/>
              <w:left w:w="100" w:type="dxa"/>
              <w:bottom w:w="80" w:type="dxa"/>
              <w:right w:w="100" w:type="dxa"/>
            </w:tcMar>
          </w:tcPr>
          <w:p w14:paraId="4AFD8618" w14:textId="77777777" w:rsidR="005D4961" w:rsidRDefault="00E37B79">
            <w:pPr>
              <w:spacing w:before="80" w:after="80" w:line="280" w:lineRule="auto"/>
            </w:pPr>
            <w:r>
              <w:rPr>
                <w:i/>
                <w:iCs/>
              </w:rPr>
              <w:t>Geographic Information System</w:t>
            </w:r>
          </w:p>
        </w:tc>
        <w:tc>
          <w:tcPr>
            <w:tcW w:w="4926" w:type="dxa"/>
            <w:tcMar>
              <w:top w:w="80" w:type="dxa"/>
              <w:left w:w="100" w:type="dxa"/>
              <w:bottom w:w="80" w:type="dxa"/>
              <w:right w:w="100" w:type="dxa"/>
            </w:tcMar>
          </w:tcPr>
          <w:p w14:paraId="7B0E335D" w14:textId="77777777" w:rsidR="005D4961" w:rsidRDefault="00E37B79">
            <w:pPr>
              <w:spacing w:before="80" w:after="80" w:line="280" w:lineRule="auto"/>
            </w:pPr>
            <w:r>
              <w:t>Mapping and spatial-analysis platform; used in estates and inspection routing.</w:t>
            </w:r>
          </w:p>
        </w:tc>
      </w:tr>
      <w:tr w:rsidR="005D4961" w14:paraId="07617101" w14:textId="77777777">
        <w:trPr>
          <w:cantSplit/>
        </w:trPr>
        <w:tc>
          <w:tcPr>
            <w:tcW w:w="1700" w:type="dxa"/>
            <w:shd w:val="clear" w:color="auto" w:fill="F5F7FB"/>
            <w:tcMar>
              <w:top w:w="80" w:type="dxa"/>
              <w:left w:w="100" w:type="dxa"/>
              <w:bottom w:w="80" w:type="dxa"/>
              <w:right w:w="100" w:type="dxa"/>
            </w:tcMar>
          </w:tcPr>
          <w:p w14:paraId="16B082C9" w14:textId="77777777" w:rsidR="005D4961" w:rsidRDefault="00E37B79">
            <w:pPr>
              <w:spacing w:before="80" w:after="80" w:line="280" w:lineRule="auto"/>
            </w:pPr>
            <w:r>
              <w:rPr>
                <w:b/>
                <w:bCs/>
                <w:color w:val="1F3864"/>
              </w:rPr>
              <w:t>GRC</w:t>
            </w:r>
          </w:p>
        </w:tc>
        <w:tc>
          <w:tcPr>
            <w:tcW w:w="2400" w:type="dxa"/>
            <w:shd w:val="clear" w:color="auto" w:fill="F5F7FB"/>
            <w:tcMar>
              <w:top w:w="80" w:type="dxa"/>
              <w:left w:w="100" w:type="dxa"/>
              <w:bottom w:w="80" w:type="dxa"/>
              <w:right w:w="100" w:type="dxa"/>
            </w:tcMar>
          </w:tcPr>
          <w:p w14:paraId="0C96193D" w14:textId="77777777" w:rsidR="005D4961" w:rsidRDefault="00E37B79">
            <w:pPr>
              <w:spacing w:before="80" w:after="80" w:line="280" w:lineRule="auto"/>
            </w:pPr>
            <w:r>
              <w:rPr>
                <w:i/>
                <w:iCs/>
              </w:rPr>
              <w:t>Governance, Risk &amp; Compliance</w:t>
            </w:r>
          </w:p>
        </w:tc>
        <w:tc>
          <w:tcPr>
            <w:tcW w:w="4926" w:type="dxa"/>
            <w:shd w:val="clear" w:color="auto" w:fill="F5F7FB"/>
            <w:tcMar>
              <w:top w:w="80" w:type="dxa"/>
              <w:left w:w="100" w:type="dxa"/>
              <w:bottom w:w="80" w:type="dxa"/>
              <w:right w:w="100" w:type="dxa"/>
            </w:tcMar>
          </w:tcPr>
          <w:p w14:paraId="7552DFD2" w14:textId="77777777" w:rsidR="005D4961" w:rsidRDefault="00E37B79">
            <w:pPr>
              <w:spacing w:before="80" w:after="80" w:line="280" w:lineRule="auto"/>
            </w:pPr>
            <w:r>
              <w:t>Integrated platform combining policy, risk, control, audit and compliance management.</w:t>
            </w:r>
          </w:p>
        </w:tc>
      </w:tr>
      <w:tr w:rsidR="005D4961" w14:paraId="41B05B1C" w14:textId="77777777">
        <w:trPr>
          <w:cantSplit/>
        </w:trPr>
        <w:tc>
          <w:tcPr>
            <w:tcW w:w="1700" w:type="dxa"/>
            <w:tcMar>
              <w:top w:w="80" w:type="dxa"/>
              <w:left w:w="100" w:type="dxa"/>
              <w:bottom w:w="80" w:type="dxa"/>
              <w:right w:w="100" w:type="dxa"/>
            </w:tcMar>
          </w:tcPr>
          <w:p w14:paraId="4038F4A0" w14:textId="77777777" w:rsidR="005D4961" w:rsidRDefault="00E37B79">
            <w:pPr>
              <w:spacing w:before="80" w:after="80" w:line="280" w:lineRule="auto"/>
            </w:pPr>
            <w:r>
              <w:rPr>
                <w:b/>
                <w:bCs/>
                <w:color w:val="1F3864"/>
              </w:rPr>
              <w:t>HRIS / HRMS</w:t>
            </w:r>
          </w:p>
        </w:tc>
        <w:tc>
          <w:tcPr>
            <w:tcW w:w="2400" w:type="dxa"/>
            <w:tcMar>
              <w:top w:w="80" w:type="dxa"/>
              <w:left w:w="100" w:type="dxa"/>
              <w:bottom w:w="80" w:type="dxa"/>
              <w:right w:w="100" w:type="dxa"/>
            </w:tcMar>
          </w:tcPr>
          <w:p w14:paraId="640D7FFB" w14:textId="77777777" w:rsidR="005D4961" w:rsidRDefault="00E37B79">
            <w:pPr>
              <w:spacing w:before="80" w:after="80" w:line="280" w:lineRule="auto"/>
            </w:pPr>
            <w:r>
              <w:rPr>
                <w:i/>
                <w:iCs/>
              </w:rPr>
              <w:t>Human Resources Information / Management System</w:t>
            </w:r>
          </w:p>
        </w:tc>
        <w:tc>
          <w:tcPr>
            <w:tcW w:w="4926" w:type="dxa"/>
            <w:tcMar>
              <w:top w:w="80" w:type="dxa"/>
              <w:left w:w="100" w:type="dxa"/>
              <w:bottom w:w="80" w:type="dxa"/>
              <w:right w:w="100" w:type="dxa"/>
            </w:tcMar>
          </w:tcPr>
          <w:p w14:paraId="74F3A290" w14:textId="77777777" w:rsidR="005D4961" w:rsidRDefault="00E37B79">
            <w:pPr>
              <w:spacing w:before="80" w:after="80" w:line="280" w:lineRule="auto"/>
            </w:pPr>
            <w:r>
              <w:t>Core HR platform of record (S140).</w:t>
            </w:r>
          </w:p>
        </w:tc>
      </w:tr>
      <w:tr w:rsidR="005D4961" w14:paraId="7B9BBFE4" w14:textId="77777777">
        <w:trPr>
          <w:cantSplit/>
        </w:trPr>
        <w:tc>
          <w:tcPr>
            <w:tcW w:w="1700" w:type="dxa"/>
            <w:shd w:val="clear" w:color="auto" w:fill="F5F7FB"/>
            <w:tcMar>
              <w:top w:w="80" w:type="dxa"/>
              <w:left w:w="100" w:type="dxa"/>
              <w:bottom w:w="80" w:type="dxa"/>
              <w:right w:w="100" w:type="dxa"/>
            </w:tcMar>
          </w:tcPr>
          <w:p w14:paraId="25A4111F" w14:textId="77777777" w:rsidR="005D4961" w:rsidRDefault="00E37B79">
            <w:pPr>
              <w:spacing w:before="80" w:after="80" w:line="280" w:lineRule="auto"/>
            </w:pPr>
            <w:r>
              <w:rPr>
                <w:b/>
                <w:bCs/>
                <w:color w:val="1F3864"/>
              </w:rPr>
              <w:t>HVAC</w:t>
            </w:r>
          </w:p>
        </w:tc>
        <w:tc>
          <w:tcPr>
            <w:tcW w:w="2400" w:type="dxa"/>
            <w:shd w:val="clear" w:color="auto" w:fill="F5F7FB"/>
            <w:tcMar>
              <w:top w:w="80" w:type="dxa"/>
              <w:left w:w="100" w:type="dxa"/>
              <w:bottom w:w="80" w:type="dxa"/>
              <w:right w:w="100" w:type="dxa"/>
            </w:tcMar>
          </w:tcPr>
          <w:p w14:paraId="2231A4D6" w14:textId="77777777" w:rsidR="005D4961" w:rsidRDefault="00E37B79">
            <w:pPr>
              <w:spacing w:before="80" w:after="80" w:line="280" w:lineRule="auto"/>
            </w:pPr>
            <w:r>
              <w:rPr>
                <w:i/>
                <w:iCs/>
              </w:rPr>
              <w:t>Heating, Ventilation &amp; Air-Conditioning</w:t>
            </w:r>
          </w:p>
        </w:tc>
        <w:tc>
          <w:tcPr>
            <w:tcW w:w="4926" w:type="dxa"/>
            <w:shd w:val="clear" w:color="auto" w:fill="F5F7FB"/>
            <w:tcMar>
              <w:top w:w="80" w:type="dxa"/>
              <w:left w:w="100" w:type="dxa"/>
              <w:bottom w:w="80" w:type="dxa"/>
              <w:right w:w="100" w:type="dxa"/>
            </w:tcMar>
          </w:tcPr>
          <w:p w14:paraId="658D5FA9" w14:textId="77777777" w:rsidR="005D4961" w:rsidRDefault="00E37B79">
            <w:pPr>
              <w:spacing w:before="80" w:after="80" w:line="280" w:lineRule="auto"/>
            </w:pPr>
            <w:r>
              <w:t>Building climate-control systems.</w:t>
            </w:r>
          </w:p>
        </w:tc>
      </w:tr>
      <w:tr w:rsidR="005D4961" w14:paraId="4B6D91B1" w14:textId="77777777">
        <w:trPr>
          <w:cantSplit/>
        </w:trPr>
        <w:tc>
          <w:tcPr>
            <w:tcW w:w="1700" w:type="dxa"/>
            <w:tcMar>
              <w:top w:w="80" w:type="dxa"/>
              <w:left w:w="100" w:type="dxa"/>
              <w:bottom w:w="80" w:type="dxa"/>
              <w:right w:w="100" w:type="dxa"/>
            </w:tcMar>
          </w:tcPr>
          <w:p w14:paraId="211D8471" w14:textId="77777777" w:rsidR="005D4961" w:rsidRDefault="00E37B79">
            <w:pPr>
              <w:spacing w:before="80" w:after="80" w:line="280" w:lineRule="auto"/>
            </w:pPr>
            <w:r>
              <w:rPr>
                <w:b/>
                <w:bCs/>
                <w:color w:val="1F3864"/>
              </w:rPr>
              <w:t>IAM</w:t>
            </w:r>
          </w:p>
        </w:tc>
        <w:tc>
          <w:tcPr>
            <w:tcW w:w="2400" w:type="dxa"/>
            <w:tcMar>
              <w:top w:w="80" w:type="dxa"/>
              <w:left w:w="100" w:type="dxa"/>
              <w:bottom w:w="80" w:type="dxa"/>
              <w:right w:w="100" w:type="dxa"/>
            </w:tcMar>
          </w:tcPr>
          <w:p w14:paraId="046EAB36" w14:textId="77777777" w:rsidR="005D4961" w:rsidRDefault="00E37B79">
            <w:pPr>
              <w:spacing w:before="80" w:after="80" w:line="280" w:lineRule="auto"/>
            </w:pPr>
            <w:r>
              <w:rPr>
                <w:i/>
                <w:iCs/>
              </w:rPr>
              <w:t>Identity &amp; Access Management</w:t>
            </w:r>
          </w:p>
        </w:tc>
        <w:tc>
          <w:tcPr>
            <w:tcW w:w="4926" w:type="dxa"/>
            <w:tcMar>
              <w:top w:w="80" w:type="dxa"/>
              <w:left w:w="100" w:type="dxa"/>
              <w:bottom w:w="80" w:type="dxa"/>
              <w:right w:w="100" w:type="dxa"/>
            </w:tcMar>
          </w:tcPr>
          <w:p w14:paraId="24AAE706" w14:textId="77777777" w:rsidR="005D4961" w:rsidRDefault="00E37B79">
            <w:pPr>
              <w:spacing w:before="80" w:after="80" w:line="280" w:lineRule="auto"/>
            </w:pPr>
            <w:r>
              <w:t>Platform managing user identities, credentials and access rights across systems.</w:t>
            </w:r>
          </w:p>
        </w:tc>
      </w:tr>
      <w:tr w:rsidR="005D4961" w14:paraId="6F6F960F" w14:textId="77777777">
        <w:trPr>
          <w:cantSplit/>
        </w:trPr>
        <w:tc>
          <w:tcPr>
            <w:tcW w:w="1700" w:type="dxa"/>
            <w:shd w:val="clear" w:color="auto" w:fill="F5F7FB"/>
            <w:tcMar>
              <w:top w:w="80" w:type="dxa"/>
              <w:left w:w="100" w:type="dxa"/>
              <w:bottom w:w="80" w:type="dxa"/>
              <w:right w:w="100" w:type="dxa"/>
            </w:tcMar>
          </w:tcPr>
          <w:p w14:paraId="457B1C33" w14:textId="77777777" w:rsidR="005D4961" w:rsidRDefault="00E37B79">
            <w:pPr>
              <w:spacing w:before="80" w:after="80" w:line="280" w:lineRule="auto"/>
            </w:pPr>
            <w:r>
              <w:rPr>
                <w:b/>
                <w:bCs/>
                <w:color w:val="1F3864"/>
              </w:rPr>
              <w:t>IDP</w:t>
            </w:r>
          </w:p>
        </w:tc>
        <w:tc>
          <w:tcPr>
            <w:tcW w:w="2400" w:type="dxa"/>
            <w:shd w:val="clear" w:color="auto" w:fill="F5F7FB"/>
            <w:tcMar>
              <w:top w:w="80" w:type="dxa"/>
              <w:left w:w="100" w:type="dxa"/>
              <w:bottom w:w="80" w:type="dxa"/>
              <w:right w:w="100" w:type="dxa"/>
            </w:tcMar>
          </w:tcPr>
          <w:p w14:paraId="1EF5B5C2" w14:textId="77777777" w:rsidR="005D4961" w:rsidRDefault="00E37B79">
            <w:pPr>
              <w:spacing w:before="80" w:after="80" w:line="280" w:lineRule="auto"/>
            </w:pPr>
            <w:r>
              <w:rPr>
                <w:i/>
                <w:iCs/>
              </w:rPr>
              <w:t>Identity Provider</w:t>
            </w:r>
          </w:p>
        </w:tc>
        <w:tc>
          <w:tcPr>
            <w:tcW w:w="4926" w:type="dxa"/>
            <w:shd w:val="clear" w:color="auto" w:fill="F5F7FB"/>
            <w:tcMar>
              <w:top w:w="80" w:type="dxa"/>
              <w:left w:w="100" w:type="dxa"/>
              <w:bottom w:w="80" w:type="dxa"/>
              <w:right w:w="100" w:type="dxa"/>
            </w:tcMar>
          </w:tcPr>
          <w:p w14:paraId="534A9629" w14:textId="77777777" w:rsidR="005D4961" w:rsidRDefault="00E37B79">
            <w:pPr>
              <w:spacing w:before="80" w:after="80" w:line="280" w:lineRule="auto"/>
            </w:pPr>
            <w:r>
              <w:t>Service that authenticates users and issues identity assertions to relying applications.</w:t>
            </w:r>
          </w:p>
        </w:tc>
      </w:tr>
      <w:tr w:rsidR="005D4961" w14:paraId="4B6522E7" w14:textId="77777777">
        <w:trPr>
          <w:cantSplit/>
        </w:trPr>
        <w:tc>
          <w:tcPr>
            <w:tcW w:w="1700" w:type="dxa"/>
            <w:tcMar>
              <w:top w:w="80" w:type="dxa"/>
              <w:left w:w="100" w:type="dxa"/>
              <w:bottom w:w="80" w:type="dxa"/>
              <w:right w:w="100" w:type="dxa"/>
            </w:tcMar>
          </w:tcPr>
          <w:p w14:paraId="26DC9E42" w14:textId="77777777" w:rsidR="005D4961" w:rsidRDefault="00E37B79">
            <w:pPr>
              <w:spacing w:before="80" w:after="80" w:line="280" w:lineRule="auto"/>
            </w:pPr>
            <w:r>
              <w:rPr>
                <w:b/>
                <w:bCs/>
                <w:color w:val="1F3864"/>
              </w:rPr>
              <w:t>ILL</w:t>
            </w:r>
          </w:p>
        </w:tc>
        <w:tc>
          <w:tcPr>
            <w:tcW w:w="2400" w:type="dxa"/>
            <w:tcMar>
              <w:top w:w="80" w:type="dxa"/>
              <w:left w:w="100" w:type="dxa"/>
              <w:bottom w:w="80" w:type="dxa"/>
              <w:right w:w="100" w:type="dxa"/>
            </w:tcMar>
          </w:tcPr>
          <w:p w14:paraId="78B01786" w14:textId="77777777" w:rsidR="005D4961" w:rsidRDefault="00E37B79">
            <w:pPr>
              <w:spacing w:before="80" w:after="80" w:line="280" w:lineRule="auto"/>
            </w:pPr>
            <w:r>
              <w:rPr>
                <w:i/>
                <w:iCs/>
              </w:rPr>
              <w:t>Inter-Library Loan</w:t>
            </w:r>
          </w:p>
        </w:tc>
        <w:tc>
          <w:tcPr>
            <w:tcW w:w="4926" w:type="dxa"/>
            <w:tcMar>
              <w:top w:w="80" w:type="dxa"/>
              <w:left w:w="100" w:type="dxa"/>
              <w:bottom w:w="80" w:type="dxa"/>
              <w:right w:w="100" w:type="dxa"/>
            </w:tcMar>
          </w:tcPr>
          <w:p w14:paraId="16836FCF" w14:textId="77777777" w:rsidR="005D4961" w:rsidRDefault="00E37B79">
            <w:pPr>
              <w:spacing w:before="80" w:after="80" w:line="280" w:lineRule="auto"/>
            </w:pPr>
            <w:r>
              <w:t>Service permitting the borrowing of materials from other libraries (S108).</w:t>
            </w:r>
          </w:p>
        </w:tc>
      </w:tr>
      <w:tr w:rsidR="005D4961" w14:paraId="606A5553" w14:textId="77777777">
        <w:trPr>
          <w:cantSplit/>
        </w:trPr>
        <w:tc>
          <w:tcPr>
            <w:tcW w:w="1700" w:type="dxa"/>
            <w:shd w:val="clear" w:color="auto" w:fill="F5F7FB"/>
            <w:tcMar>
              <w:top w:w="80" w:type="dxa"/>
              <w:left w:w="100" w:type="dxa"/>
              <w:bottom w:w="80" w:type="dxa"/>
              <w:right w:w="100" w:type="dxa"/>
            </w:tcMar>
          </w:tcPr>
          <w:p w14:paraId="01F8D56F" w14:textId="77777777" w:rsidR="005D4961" w:rsidRDefault="00E37B79">
            <w:pPr>
              <w:spacing w:before="80" w:after="80" w:line="280" w:lineRule="auto"/>
            </w:pPr>
            <w:r>
              <w:rPr>
                <w:b/>
                <w:bCs/>
                <w:color w:val="1F3864"/>
              </w:rPr>
              <w:t>ILS</w:t>
            </w:r>
          </w:p>
        </w:tc>
        <w:tc>
          <w:tcPr>
            <w:tcW w:w="2400" w:type="dxa"/>
            <w:shd w:val="clear" w:color="auto" w:fill="F5F7FB"/>
            <w:tcMar>
              <w:top w:w="80" w:type="dxa"/>
              <w:left w:w="100" w:type="dxa"/>
              <w:bottom w:w="80" w:type="dxa"/>
              <w:right w:w="100" w:type="dxa"/>
            </w:tcMar>
          </w:tcPr>
          <w:p w14:paraId="4220AAD0" w14:textId="77777777" w:rsidR="005D4961" w:rsidRDefault="00E37B79">
            <w:pPr>
              <w:spacing w:before="80" w:after="80" w:line="280" w:lineRule="auto"/>
            </w:pPr>
            <w:r>
              <w:rPr>
                <w:i/>
                <w:iCs/>
              </w:rPr>
              <w:t>Integrated Library System</w:t>
            </w:r>
          </w:p>
        </w:tc>
        <w:tc>
          <w:tcPr>
            <w:tcW w:w="4926" w:type="dxa"/>
            <w:shd w:val="clear" w:color="auto" w:fill="F5F7FB"/>
            <w:tcMar>
              <w:top w:w="80" w:type="dxa"/>
              <w:left w:w="100" w:type="dxa"/>
              <w:bottom w:w="80" w:type="dxa"/>
              <w:right w:w="100" w:type="dxa"/>
            </w:tcMar>
          </w:tcPr>
          <w:p w14:paraId="7A45BCD6" w14:textId="77777777" w:rsidR="005D4961" w:rsidRDefault="00E37B79">
            <w:pPr>
              <w:spacing w:before="80" w:after="80" w:line="280" w:lineRule="auto"/>
            </w:pPr>
            <w:r>
              <w:t>Core library platform covering catalogue, circulation and acquisitions.</w:t>
            </w:r>
          </w:p>
        </w:tc>
      </w:tr>
      <w:tr w:rsidR="005D4961" w14:paraId="0FF69FD6" w14:textId="77777777">
        <w:trPr>
          <w:cantSplit/>
        </w:trPr>
        <w:tc>
          <w:tcPr>
            <w:tcW w:w="1700" w:type="dxa"/>
            <w:tcMar>
              <w:top w:w="80" w:type="dxa"/>
              <w:left w:w="100" w:type="dxa"/>
              <w:bottom w:w="80" w:type="dxa"/>
              <w:right w:w="100" w:type="dxa"/>
            </w:tcMar>
          </w:tcPr>
          <w:p w14:paraId="6A584D75" w14:textId="77777777" w:rsidR="005D4961" w:rsidRDefault="00E37B79">
            <w:pPr>
              <w:spacing w:before="80" w:after="80" w:line="280" w:lineRule="auto"/>
            </w:pPr>
            <w:r>
              <w:rPr>
                <w:b/>
                <w:bCs/>
                <w:color w:val="1F3864"/>
              </w:rPr>
              <w:t>ITSM</w:t>
            </w:r>
          </w:p>
        </w:tc>
        <w:tc>
          <w:tcPr>
            <w:tcW w:w="2400" w:type="dxa"/>
            <w:tcMar>
              <w:top w:w="80" w:type="dxa"/>
              <w:left w:w="100" w:type="dxa"/>
              <w:bottom w:w="80" w:type="dxa"/>
              <w:right w:w="100" w:type="dxa"/>
            </w:tcMar>
          </w:tcPr>
          <w:p w14:paraId="58A06874" w14:textId="77777777" w:rsidR="005D4961" w:rsidRDefault="00E37B79">
            <w:pPr>
              <w:spacing w:before="80" w:after="80" w:line="280" w:lineRule="auto"/>
            </w:pPr>
            <w:r>
              <w:rPr>
                <w:i/>
                <w:iCs/>
              </w:rPr>
              <w:t>IT Service Management</w:t>
            </w:r>
          </w:p>
        </w:tc>
        <w:tc>
          <w:tcPr>
            <w:tcW w:w="4926" w:type="dxa"/>
            <w:tcMar>
              <w:top w:w="80" w:type="dxa"/>
              <w:left w:w="100" w:type="dxa"/>
              <w:bottom w:w="80" w:type="dxa"/>
              <w:right w:w="100" w:type="dxa"/>
            </w:tcMar>
          </w:tcPr>
          <w:p w14:paraId="1CD41A03" w14:textId="77777777" w:rsidR="005D4961" w:rsidRDefault="00E37B79">
            <w:pPr>
              <w:spacing w:before="80" w:after="80" w:line="280" w:lineRule="auto"/>
            </w:pPr>
            <w:r>
              <w:t>Service-desk platform managing incidents, requests, problems and changes.</w:t>
            </w:r>
          </w:p>
        </w:tc>
      </w:tr>
      <w:tr w:rsidR="005D4961" w14:paraId="559ACEDE" w14:textId="77777777">
        <w:trPr>
          <w:cantSplit/>
        </w:trPr>
        <w:tc>
          <w:tcPr>
            <w:tcW w:w="1700" w:type="dxa"/>
            <w:shd w:val="clear" w:color="auto" w:fill="F5F7FB"/>
            <w:tcMar>
              <w:top w:w="80" w:type="dxa"/>
              <w:left w:w="100" w:type="dxa"/>
              <w:bottom w:w="80" w:type="dxa"/>
              <w:right w:w="100" w:type="dxa"/>
            </w:tcMar>
          </w:tcPr>
          <w:p w14:paraId="035E97CF" w14:textId="77777777" w:rsidR="005D4961" w:rsidRDefault="00E37B79">
            <w:pPr>
              <w:spacing w:before="80" w:after="80" w:line="280" w:lineRule="auto"/>
            </w:pPr>
            <w:r>
              <w:rPr>
                <w:b/>
                <w:bCs/>
                <w:color w:val="1F3864"/>
              </w:rPr>
              <w:t>IWMS</w:t>
            </w:r>
          </w:p>
        </w:tc>
        <w:tc>
          <w:tcPr>
            <w:tcW w:w="2400" w:type="dxa"/>
            <w:shd w:val="clear" w:color="auto" w:fill="F5F7FB"/>
            <w:tcMar>
              <w:top w:w="80" w:type="dxa"/>
              <w:left w:w="100" w:type="dxa"/>
              <w:bottom w:w="80" w:type="dxa"/>
              <w:right w:w="100" w:type="dxa"/>
            </w:tcMar>
          </w:tcPr>
          <w:p w14:paraId="5EF2831D" w14:textId="77777777" w:rsidR="005D4961" w:rsidRDefault="00E37B79">
            <w:pPr>
              <w:spacing w:before="80" w:after="80" w:line="280" w:lineRule="auto"/>
            </w:pPr>
            <w:r>
              <w:rPr>
                <w:i/>
                <w:iCs/>
              </w:rPr>
              <w:t>Integrated Workplace Management System</w:t>
            </w:r>
          </w:p>
        </w:tc>
        <w:tc>
          <w:tcPr>
            <w:tcW w:w="4926" w:type="dxa"/>
            <w:shd w:val="clear" w:color="auto" w:fill="F5F7FB"/>
            <w:tcMar>
              <w:top w:w="80" w:type="dxa"/>
              <w:left w:w="100" w:type="dxa"/>
              <w:bottom w:w="80" w:type="dxa"/>
              <w:right w:w="100" w:type="dxa"/>
            </w:tcMar>
          </w:tcPr>
          <w:p w14:paraId="189CE21A" w14:textId="77777777" w:rsidR="005D4961" w:rsidRDefault="00E37B79">
            <w:pPr>
              <w:spacing w:before="80" w:after="80" w:line="280" w:lineRule="auto"/>
            </w:pPr>
            <w:r>
              <w:t>Estates platform combining space planning, leases, maintenance and projects.</w:t>
            </w:r>
          </w:p>
        </w:tc>
      </w:tr>
      <w:tr w:rsidR="005D4961" w14:paraId="5D772201" w14:textId="77777777">
        <w:trPr>
          <w:cantSplit/>
        </w:trPr>
        <w:tc>
          <w:tcPr>
            <w:tcW w:w="1700" w:type="dxa"/>
            <w:tcMar>
              <w:top w:w="80" w:type="dxa"/>
              <w:left w:w="100" w:type="dxa"/>
              <w:bottom w:w="80" w:type="dxa"/>
              <w:right w:w="100" w:type="dxa"/>
            </w:tcMar>
          </w:tcPr>
          <w:p w14:paraId="2EFF092B" w14:textId="77777777" w:rsidR="005D4961" w:rsidRDefault="00E37B79">
            <w:pPr>
              <w:spacing w:before="80" w:after="80" w:line="280" w:lineRule="auto"/>
            </w:pPr>
            <w:r>
              <w:rPr>
                <w:b/>
                <w:bCs/>
                <w:color w:val="1F3864"/>
              </w:rPr>
              <w:t>KB</w:t>
            </w:r>
          </w:p>
        </w:tc>
        <w:tc>
          <w:tcPr>
            <w:tcW w:w="2400" w:type="dxa"/>
            <w:tcMar>
              <w:top w:w="80" w:type="dxa"/>
              <w:left w:w="100" w:type="dxa"/>
              <w:bottom w:w="80" w:type="dxa"/>
              <w:right w:w="100" w:type="dxa"/>
            </w:tcMar>
          </w:tcPr>
          <w:p w14:paraId="090F8D64" w14:textId="77777777" w:rsidR="005D4961" w:rsidRDefault="00E37B79">
            <w:pPr>
              <w:spacing w:before="80" w:after="80" w:line="280" w:lineRule="auto"/>
            </w:pPr>
            <w:r>
              <w:rPr>
                <w:i/>
                <w:iCs/>
              </w:rPr>
              <w:t>Knowledge Base</w:t>
            </w:r>
          </w:p>
        </w:tc>
        <w:tc>
          <w:tcPr>
            <w:tcW w:w="4926" w:type="dxa"/>
            <w:tcMar>
              <w:top w:w="80" w:type="dxa"/>
              <w:left w:w="100" w:type="dxa"/>
              <w:bottom w:w="80" w:type="dxa"/>
              <w:right w:w="100" w:type="dxa"/>
            </w:tcMar>
          </w:tcPr>
          <w:p w14:paraId="34AFF5D8" w14:textId="77777777" w:rsidR="005D4961" w:rsidRDefault="00E37B79">
            <w:pPr>
              <w:spacing w:before="80" w:after="80" w:line="280" w:lineRule="auto"/>
            </w:pPr>
            <w:r>
              <w:t>Searchable repository of help articles and procedures.</w:t>
            </w:r>
          </w:p>
        </w:tc>
      </w:tr>
      <w:tr w:rsidR="005D4961" w14:paraId="12B33D70" w14:textId="77777777">
        <w:trPr>
          <w:cantSplit/>
        </w:trPr>
        <w:tc>
          <w:tcPr>
            <w:tcW w:w="1700" w:type="dxa"/>
            <w:shd w:val="clear" w:color="auto" w:fill="F5F7FB"/>
            <w:tcMar>
              <w:top w:w="80" w:type="dxa"/>
              <w:left w:w="100" w:type="dxa"/>
              <w:bottom w:w="80" w:type="dxa"/>
              <w:right w:w="100" w:type="dxa"/>
            </w:tcMar>
          </w:tcPr>
          <w:p w14:paraId="3E606598" w14:textId="77777777" w:rsidR="005D4961" w:rsidRDefault="00E37B79">
            <w:pPr>
              <w:spacing w:before="80" w:after="80" w:line="280" w:lineRule="auto"/>
            </w:pPr>
            <w:r>
              <w:rPr>
                <w:b/>
                <w:bCs/>
                <w:color w:val="1F3864"/>
              </w:rPr>
              <w:t>LMS</w:t>
            </w:r>
          </w:p>
        </w:tc>
        <w:tc>
          <w:tcPr>
            <w:tcW w:w="2400" w:type="dxa"/>
            <w:shd w:val="clear" w:color="auto" w:fill="F5F7FB"/>
            <w:tcMar>
              <w:top w:w="80" w:type="dxa"/>
              <w:left w:w="100" w:type="dxa"/>
              <w:bottom w:w="80" w:type="dxa"/>
              <w:right w:w="100" w:type="dxa"/>
            </w:tcMar>
          </w:tcPr>
          <w:p w14:paraId="13263AE8" w14:textId="77777777" w:rsidR="005D4961" w:rsidRDefault="00E37B79">
            <w:pPr>
              <w:spacing w:before="80" w:after="80" w:line="280" w:lineRule="auto"/>
            </w:pPr>
            <w:r>
              <w:rPr>
                <w:i/>
                <w:iCs/>
              </w:rPr>
              <w:t>Learning Management System</w:t>
            </w:r>
          </w:p>
        </w:tc>
        <w:tc>
          <w:tcPr>
            <w:tcW w:w="4926" w:type="dxa"/>
            <w:shd w:val="clear" w:color="auto" w:fill="F5F7FB"/>
            <w:tcMar>
              <w:top w:w="80" w:type="dxa"/>
              <w:left w:w="100" w:type="dxa"/>
              <w:bottom w:w="80" w:type="dxa"/>
              <w:right w:w="100" w:type="dxa"/>
            </w:tcMar>
          </w:tcPr>
          <w:p w14:paraId="3CAEA315" w14:textId="77777777" w:rsidR="005D4961" w:rsidRDefault="00E37B79">
            <w:pPr>
              <w:spacing w:before="80" w:after="80" w:line="280" w:lineRule="auto"/>
            </w:pPr>
            <w:r>
              <w:t>Platform delivering courses, content and assessment to learners (S036).</w:t>
            </w:r>
          </w:p>
        </w:tc>
      </w:tr>
      <w:tr w:rsidR="005D4961" w14:paraId="32FC5773" w14:textId="77777777">
        <w:trPr>
          <w:cantSplit/>
        </w:trPr>
        <w:tc>
          <w:tcPr>
            <w:tcW w:w="1700" w:type="dxa"/>
            <w:tcMar>
              <w:top w:w="80" w:type="dxa"/>
              <w:left w:w="100" w:type="dxa"/>
              <w:bottom w:w="80" w:type="dxa"/>
              <w:right w:w="100" w:type="dxa"/>
            </w:tcMar>
          </w:tcPr>
          <w:p w14:paraId="0148BF3E" w14:textId="77777777" w:rsidR="005D4961" w:rsidRDefault="00E37B79">
            <w:pPr>
              <w:spacing w:before="80" w:after="80" w:line="280" w:lineRule="auto"/>
            </w:pPr>
            <w:r>
              <w:rPr>
                <w:b/>
                <w:bCs/>
                <w:color w:val="1F3864"/>
              </w:rPr>
              <w:t>LXP</w:t>
            </w:r>
          </w:p>
        </w:tc>
        <w:tc>
          <w:tcPr>
            <w:tcW w:w="2400" w:type="dxa"/>
            <w:tcMar>
              <w:top w:w="80" w:type="dxa"/>
              <w:left w:w="100" w:type="dxa"/>
              <w:bottom w:w="80" w:type="dxa"/>
              <w:right w:w="100" w:type="dxa"/>
            </w:tcMar>
          </w:tcPr>
          <w:p w14:paraId="5EDD60EC" w14:textId="77777777" w:rsidR="005D4961" w:rsidRDefault="00E37B79">
            <w:pPr>
              <w:spacing w:before="80" w:after="80" w:line="280" w:lineRule="auto"/>
            </w:pPr>
            <w:r>
              <w:rPr>
                <w:i/>
                <w:iCs/>
              </w:rPr>
              <w:t>Learning Experience Platform</w:t>
            </w:r>
          </w:p>
        </w:tc>
        <w:tc>
          <w:tcPr>
            <w:tcW w:w="4926" w:type="dxa"/>
            <w:tcMar>
              <w:top w:w="80" w:type="dxa"/>
              <w:left w:w="100" w:type="dxa"/>
              <w:bottom w:w="80" w:type="dxa"/>
              <w:right w:w="100" w:type="dxa"/>
            </w:tcMar>
          </w:tcPr>
          <w:p w14:paraId="6DDC2ECD" w14:textId="77777777" w:rsidR="005D4961" w:rsidRDefault="00E37B79">
            <w:pPr>
              <w:spacing w:before="80" w:after="80" w:line="280" w:lineRule="auto"/>
            </w:pPr>
            <w:r>
              <w:t>Personalised, learner-driven counterpart to the LMS, oriented to skills and pathways (S145).</w:t>
            </w:r>
          </w:p>
        </w:tc>
      </w:tr>
      <w:tr w:rsidR="005D4961" w14:paraId="3199C8C0" w14:textId="77777777">
        <w:trPr>
          <w:cantSplit/>
        </w:trPr>
        <w:tc>
          <w:tcPr>
            <w:tcW w:w="1700" w:type="dxa"/>
            <w:shd w:val="clear" w:color="auto" w:fill="F5F7FB"/>
            <w:tcMar>
              <w:top w:w="80" w:type="dxa"/>
              <w:left w:w="100" w:type="dxa"/>
              <w:bottom w:w="80" w:type="dxa"/>
              <w:right w:w="100" w:type="dxa"/>
            </w:tcMar>
          </w:tcPr>
          <w:p w14:paraId="15B39CB0" w14:textId="77777777" w:rsidR="005D4961" w:rsidRDefault="00E37B79">
            <w:pPr>
              <w:spacing w:before="80" w:after="80" w:line="280" w:lineRule="auto"/>
            </w:pPr>
            <w:r>
              <w:rPr>
                <w:b/>
                <w:bCs/>
                <w:color w:val="1F3864"/>
              </w:rPr>
              <w:lastRenderedPageBreak/>
              <w:t>NLEMS</w:t>
            </w:r>
          </w:p>
        </w:tc>
        <w:tc>
          <w:tcPr>
            <w:tcW w:w="2400" w:type="dxa"/>
            <w:shd w:val="clear" w:color="auto" w:fill="F5F7FB"/>
            <w:tcMar>
              <w:top w:w="80" w:type="dxa"/>
              <w:left w:w="100" w:type="dxa"/>
              <w:bottom w:w="80" w:type="dxa"/>
              <w:right w:w="100" w:type="dxa"/>
            </w:tcMar>
          </w:tcPr>
          <w:p w14:paraId="268ED179" w14:textId="77777777" w:rsidR="005D4961" w:rsidRDefault="00E37B79">
            <w:pPr>
              <w:spacing w:before="80" w:after="80" w:line="280" w:lineRule="auto"/>
            </w:pPr>
            <w:r>
              <w:rPr>
                <w:i/>
                <w:iCs/>
              </w:rPr>
              <w:t>National Legal Education Management System</w:t>
            </w:r>
          </w:p>
        </w:tc>
        <w:tc>
          <w:tcPr>
            <w:tcW w:w="4926" w:type="dxa"/>
            <w:shd w:val="clear" w:color="auto" w:fill="F5F7FB"/>
            <w:tcMar>
              <w:top w:w="80" w:type="dxa"/>
              <w:left w:w="100" w:type="dxa"/>
              <w:bottom w:w="80" w:type="dxa"/>
              <w:right w:w="100" w:type="dxa"/>
            </w:tcMar>
          </w:tcPr>
          <w:p w14:paraId="5006D803" w14:textId="77777777" w:rsidR="005D4961" w:rsidRDefault="00E37B79">
            <w:pPr>
              <w:spacing w:before="80" w:after="80" w:line="280" w:lineRule="auto"/>
            </w:pPr>
            <w:r>
              <w:t>Bill-defined platform for student admissions, records and lifecycle (s.49 etc.).</w:t>
            </w:r>
          </w:p>
        </w:tc>
      </w:tr>
      <w:tr w:rsidR="005D4961" w14:paraId="33E4BED3" w14:textId="77777777">
        <w:trPr>
          <w:cantSplit/>
        </w:trPr>
        <w:tc>
          <w:tcPr>
            <w:tcW w:w="1700" w:type="dxa"/>
            <w:tcMar>
              <w:top w:w="80" w:type="dxa"/>
              <w:left w:w="100" w:type="dxa"/>
              <w:bottom w:w="80" w:type="dxa"/>
              <w:right w:w="100" w:type="dxa"/>
            </w:tcMar>
          </w:tcPr>
          <w:p w14:paraId="73B74989" w14:textId="77777777" w:rsidR="005D4961" w:rsidRDefault="00E37B79">
            <w:pPr>
              <w:spacing w:before="80" w:after="80" w:line="280" w:lineRule="auto"/>
            </w:pPr>
            <w:r>
              <w:rPr>
                <w:b/>
                <w:bCs/>
                <w:color w:val="1F3864"/>
              </w:rPr>
              <w:t>NLP</w:t>
            </w:r>
          </w:p>
        </w:tc>
        <w:tc>
          <w:tcPr>
            <w:tcW w:w="2400" w:type="dxa"/>
            <w:tcMar>
              <w:top w:w="80" w:type="dxa"/>
              <w:left w:w="100" w:type="dxa"/>
              <w:bottom w:w="80" w:type="dxa"/>
              <w:right w:w="100" w:type="dxa"/>
            </w:tcMar>
          </w:tcPr>
          <w:p w14:paraId="598CFA2A" w14:textId="77777777" w:rsidR="005D4961" w:rsidRDefault="00E37B79">
            <w:pPr>
              <w:spacing w:before="80" w:after="80" w:line="280" w:lineRule="auto"/>
            </w:pPr>
            <w:r>
              <w:rPr>
                <w:i/>
                <w:iCs/>
              </w:rPr>
              <w:t>Natural Language Processing</w:t>
            </w:r>
          </w:p>
        </w:tc>
        <w:tc>
          <w:tcPr>
            <w:tcW w:w="4926" w:type="dxa"/>
            <w:tcMar>
              <w:top w:w="80" w:type="dxa"/>
              <w:left w:w="100" w:type="dxa"/>
              <w:bottom w:w="80" w:type="dxa"/>
              <w:right w:w="100" w:type="dxa"/>
            </w:tcMar>
          </w:tcPr>
          <w:p w14:paraId="1065FE98" w14:textId="77777777" w:rsidR="005D4961" w:rsidRDefault="00E37B79">
            <w:pPr>
              <w:spacing w:before="80" w:after="80" w:line="280" w:lineRule="auto"/>
            </w:pPr>
            <w:r>
              <w:t>AI techniques for analysing and generating human language.</w:t>
            </w:r>
          </w:p>
        </w:tc>
      </w:tr>
      <w:tr w:rsidR="005D4961" w14:paraId="012835DF" w14:textId="77777777">
        <w:trPr>
          <w:cantSplit/>
        </w:trPr>
        <w:tc>
          <w:tcPr>
            <w:tcW w:w="1700" w:type="dxa"/>
            <w:shd w:val="clear" w:color="auto" w:fill="F5F7FB"/>
            <w:tcMar>
              <w:top w:w="80" w:type="dxa"/>
              <w:left w:w="100" w:type="dxa"/>
              <w:bottom w:w="80" w:type="dxa"/>
              <w:right w:w="100" w:type="dxa"/>
            </w:tcMar>
          </w:tcPr>
          <w:p w14:paraId="69796191" w14:textId="77777777" w:rsidR="005D4961" w:rsidRDefault="00E37B79">
            <w:pPr>
              <w:spacing w:before="80" w:after="80" w:line="280" w:lineRule="auto"/>
            </w:pPr>
            <w:r>
              <w:rPr>
                <w:b/>
                <w:bCs/>
                <w:color w:val="1F3864"/>
              </w:rPr>
              <w:t>OCR</w:t>
            </w:r>
          </w:p>
        </w:tc>
        <w:tc>
          <w:tcPr>
            <w:tcW w:w="2400" w:type="dxa"/>
            <w:shd w:val="clear" w:color="auto" w:fill="F5F7FB"/>
            <w:tcMar>
              <w:top w:w="80" w:type="dxa"/>
              <w:left w:w="100" w:type="dxa"/>
              <w:bottom w:w="80" w:type="dxa"/>
              <w:right w:w="100" w:type="dxa"/>
            </w:tcMar>
          </w:tcPr>
          <w:p w14:paraId="70A0EB5D" w14:textId="77777777" w:rsidR="005D4961" w:rsidRDefault="00E37B79">
            <w:pPr>
              <w:spacing w:before="80" w:after="80" w:line="280" w:lineRule="auto"/>
            </w:pPr>
            <w:r>
              <w:rPr>
                <w:i/>
                <w:iCs/>
              </w:rPr>
              <w:t>Optical Character Recognition</w:t>
            </w:r>
          </w:p>
        </w:tc>
        <w:tc>
          <w:tcPr>
            <w:tcW w:w="4926" w:type="dxa"/>
            <w:shd w:val="clear" w:color="auto" w:fill="F5F7FB"/>
            <w:tcMar>
              <w:top w:w="80" w:type="dxa"/>
              <w:left w:w="100" w:type="dxa"/>
              <w:bottom w:w="80" w:type="dxa"/>
              <w:right w:w="100" w:type="dxa"/>
            </w:tcMar>
          </w:tcPr>
          <w:p w14:paraId="68723A01" w14:textId="77777777" w:rsidR="005D4961" w:rsidRDefault="00E37B79">
            <w:pPr>
              <w:spacing w:before="80" w:after="80" w:line="280" w:lineRule="auto"/>
            </w:pPr>
            <w:r>
              <w:t>Conversion of scanned images of text into machine-readable text.</w:t>
            </w:r>
          </w:p>
        </w:tc>
      </w:tr>
      <w:tr w:rsidR="005D4961" w14:paraId="46A65715" w14:textId="77777777">
        <w:trPr>
          <w:cantSplit/>
        </w:trPr>
        <w:tc>
          <w:tcPr>
            <w:tcW w:w="1700" w:type="dxa"/>
            <w:tcMar>
              <w:top w:w="80" w:type="dxa"/>
              <w:left w:w="100" w:type="dxa"/>
              <w:bottom w:w="80" w:type="dxa"/>
              <w:right w:w="100" w:type="dxa"/>
            </w:tcMar>
          </w:tcPr>
          <w:p w14:paraId="7EA76900" w14:textId="77777777" w:rsidR="005D4961" w:rsidRDefault="00E37B79">
            <w:pPr>
              <w:spacing w:before="80" w:after="80" w:line="280" w:lineRule="auto"/>
            </w:pPr>
            <w:r>
              <w:rPr>
                <w:b/>
                <w:bCs/>
                <w:color w:val="1F3864"/>
              </w:rPr>
              <w:t>OPAC</w:t>
            </w:r>
          </w:p>
        </w:tc>
        <w:tc>
          <w:tcPr>
            <w:tcW w:w="2400" w:type="dxa"/>
            <w:tcMar>
              <w:top w:w="80" w:type="dxa"/>
              <w:left w:w="100" w:type="dxa"/>
              <w:bottom w:w="80" w:type="dxa"/>
              <w:right w:w="100" w:type="dxa"/>
            </w:tcMar>
          </w:tcPr>
          <w:p w14:paraId="77741FA8" w14:textId="77777777" w:rsidR="005D4961" w:rsidRDefault="00E37B79">
            <w:pPr>
              <w:spacing w:before="80" w:after="80" w:line="280" w:lineRule="auto"/>
            </w:pPr>
            <w:r>
              <w:rPr>
                <w:i/>
                <w:iCs/>
              </w:rPr>
              <w:t>Online Public Access Catalogue</w:t>
            </w:r>
          </w:p>
        </w:tc>
        <w:tc>
          <w:tcPr>
            <w:tcW w:w="4926" w:type="dxa"/>
            <w:tcMar>
              <w:top w:w="80" w:type="dxa"/>
              <w:left w:w="100" w:type="dxa"/>
              <w:bottom w:w="80" w:type="dxa"/>
              <w:right w:w="100" w:type="dxa"/>
            </w:tcMar>
          </w:tcPr>
          <w:p w14:paraId="3CEF6299" w14:textId="77777777" w:rsidR="005D4961" w:rsidRDefault="00E37B79">
            <w:pPr>
              <w:spacing w:before="80" w:after="80" w:line="280" w:lineRule="auto"/>
            </w:pPr>
            <w:r>
              <w:t>Public-facing search interface to the library catalogue.</w:t>
            </w:r>
          </w:p>
        </w:tc>
      </w:tr>
      <w:tr w:rsidR="005D4961" w14:paraId="302B12E5" w14:textId="77777777">
        <w:trPr>
          <w:cantSplit/>
        </w:trPr>
        <w:tc>
          <w:tcPr>
            <w:tcW w:w="1700" w:type="dxa"/>
            <w:shd w:val="clear" w:color="auto" w:fill="F5F7FB"/>
            <w:tcMar>
              <w:top w:w="80" w:type="dxa"/>
              <w:left w:w="100" w:type="dxa"/>
              <w:bottom w:w="80" w:type="dxa"/>
              <w:right w:w="100" w:type="dxa"/>
            </w:tcMar>
          </w:tcPr>
          <w:p w14:paraId="76678FC0" w14:textId="77777777" w:rsidR="005D4961" w:rsidRDefault="00E37B79">
            <w:pPr>
              <w:spacing w:before="80" w:after="80" w:line="280" w:lineRule="auto"/>
            </w:pPr>
            <w:r>
              <w:rPr>
                <w:b/>
                <w:bCs/>
                <w:color w:val="1F3864"/>
              </w:rPr>
              <w:t>PAM</w:t>
            </w:r>
          </w:p>
        </w:tc>
        <w:tc>
          <w:tcPr>
            <w:tcW w:w="2400" w:type="dxa"/>
            <w:shd w:val="clear" w:color="auto" w:fill="F5F7FB"/>
            <w:tcMar>
              <w:top w:w="80" w:type="dxa"/>
              <w:left w:w="100" w:type="dxa"/>
              <w:bottom w:w="80" w:type="dxa"/>
              <w:right w:w="100" w:type="dxa"/>
            </w:tcMar>
          </w:tcPr>
          <w:p w14:paraId="7E02B1C1" w14:textId="77777777" w:rsidR="005D4961" w:rsidRDefault="00E37B79">
            <w:pPr>
              <w:spacing w:before="80" w:after="80" w:line="280" w:lineRule="auto"/>
            </w:pPr>
            <w:r>
              <w:rPr>
                <w:i/>
                <w:iCs/>
              </w:rPr>
              <w:t>Privileged Access Management</w:t>
            </w:r>
          </w:p>
        </w:tc>
        <w:tc>
          <w:tcPr>
            <w:tcW w:w="4926" w:type="dxa"/>
            <w:shd w:val="clear" w:color="auto" w:fill="F5F7FB"/>
            <w:tcMar>
              <w:top w:w="80" w:type="dxa"/>
              <w:left w:w="100" w:type="dxa"/>
              <w:bottom w:w="80" w:type="dxa"/>
              <w:right w:w="100" w:type="dxa"/>
            </w:tcMar>
          </w:tcPr>
          <w:p w14:paraId="486A46CD" w14:textId="77777777" w:rsidR="005D4961" w:rsidRDefault="00E37B79">
            <w:pPr>
              <w:spacing w:before="80" w:after="80" w:line="280" w:lineRule="auto"/>
            </w:pPr>
            <w:r>
              <w:t>Controls protecting and monitoring the use of administrative accounts.</w:t>
            </w:r>
          </w:p>
        </w:tc>
      </w:tr>
      <w:tr w:rsidR="005D4961" w14:paraId="5E634364" w14:textId="77777777">
        <w:trPr>
          <w:cantSplit/>
        </w:trPr>
        <w:tc>
          <w:tcPr>
            <w:tcW w:w="1700" w:type="dxa"/>
            <w:tcMar>
              <w:top w:w="80" w:type="dxa"/>
              <w:left w:w="100" w:type="dxa"/>
              <w:bottom w:w="80" w:type="dxa"/>
              <w:right w:w="100" w:type="dxa"/>
            </w:tcMar>
          </w:tcPr>
          <w:p w14:paraId="7F80AEA8" w14:textId="77777777" w:rsidR="005D4961" w:rsidRDefault="00E37B79">
            <w:pPr>
              <w:spacing w:before="80" w:after="80" w:line="280" w:lineRule="auto"/>
            </w:pPr>
            <w:r>
              <w:rPr>
                <w:b/>
                <w:bCs/>
                <w:color w:val="1F3864"/>
              </w:rPr>
              <w:t>PII</w:t>
            </w:r>
          </w:p>
        </w:tc>
        <w:tc>
          <w:tcPr>
            <w:tcW w:w="2400" w:type="dxa"/>
            <w:tcMar>
              <w:top w:w="80" w:type="dxa"/>
              <w:left w:w="100" w:type="dxa"/>
              <w:bottom w:w="80" w:type="dxa"/>
              <w:right w:w="100" w:type="dxa"/>
            </w:tcMar>
          </w:tcPr>
          <w:p w14:paraId="06B97093" w14:textId="77777777" w:rsidR="005D4961" w:rsidRDefault="00E37B79">
            <w:pPr>
              <w:spacing w:before="80" w:after="80" w:line="280" w:lineRule="auto"/>
            </w:pPr>
            <w:r>
              <w:rPr>
                <w:i/>
                <w:iCs/>
              </w:rPr>
              <w:t>Personally Identifiable Information</w:t>
            </w:r>
          </w:p>
        </w:tc>
        <w:tc>
          <w:tcPr>
            <w:tcW w:w="4926" w:type="dxa"/>
            <w:tcMar>
              <w:top w:w="80" w:type="dxa"/>
              <w:left w:w="100" w:type="dxa"/>
              <w:bottom w:w="80" w:type="dxa"/>
              <w:right w:w="100" w:type="dxa"/>
            </w:tcMar>
          </w:tcPr>
          <w:p w14:paraId="13206F87" w14:textId="77777777" w:rsidR="005D4961" w:rsidRDefault="00E37B79">
            <w:pPr>
              <w:spacing w:before="80" w:after="80" w:line="280" w:lineRule="auto"/>
            </w:pPr>
            <w:r>
              <w:t>Data that, alone or in combination, identifies a living individual.</w:t>
            </w:r>
          </w:p>
        </w:tc>
      </w:tr>
      <w:tr w:rsidR="005D4961" w14:paraId="2F8E5795" w14:textId="77777777">
        <w:trPr>
          <w:cantSplit/>
        </w:trPr>
        <w:tc>
          <w:tcPr>
            <w:tcW w:w="1700" w:type="dxa"/>
            <w:shd w:val="clear" w:color="auto" w:fill="F5F7FB"/>
            <w:tcMar>
              <w:top w:w="80" w:type="dxa"/>
              <w:left w:w="100" w:type="dxa"/>
              <w:bottom w:w="80" w:type="dxa"/>
              <w:right w:w="100" w:type="dxa"/>
            </w:tcMar>
          </w:tcPr>
          <w:p w14:paraId="211D39C2" w14:textId="77777777" w:rsidR="005D4961" w:rsidRDefault="00E37B79">
            <w:pPr>
              <w:spacing w:before="80" w:after="80" w:line="280" w:lineRule="auto"/>
            </w:pPr>
            <w:r>
              <w:rPr>
                <w:b/>
                <w:bCs/>
                <w:color w:val="1F3864"/>
              </w:rPr>
              <w:t>PIDs</w:t>
            </w:r>
          </w:p>
        </w:tc>
        <w:tc>
          <w:tcPr>
            <w:tcW w:w="2400" w:type="dxa"/>
            <w:shd w:val="clear" w:color="auto" w:fill="F5F7FB"/>
            <w:tcMar>
              <w:top w:w="80" w:type="dxa"/>
              <w:left w:w="100" w:type="dxa"/>
              <w:bottom w:w="80" w:type="dxa"/>
              <w:right w:w="100" w:type="dxa"/>
            </w:tcMar>
          </w:tcPr>
          <w:p w14:paraId="793D8690" w14:textId="77777777" w:rsidR="005D4961" w:rsidRDefault="00E37B79">
            <w:pPr>
              <w:spacing w:before="80" w:after="80" w:line="280" w:lineRule="auto"/>
            </w:pPr>
            <w:r>
              <w:rPr>
                <w:i/>
                <w:iCs/>
              </w:rPr>
              <w:t>Persistent Identifiers</w:t>
            </w:r>
          </w:p>
        </w:tc>
        <w:tc>
          <w:tcPr>
            <w:tcW w:w="4926" w:type="dxa"/>
            <w:shd w:val="clear" w:color="auto" w:fill="F5F7FB"/>
            <w:tcMar>
              <w:top w:w="80" w:type="dxa"/>
              <w:left w:w="100" w:type="dxa"/>
              <w:bottom w:w="80" w:type="dxa"/>
              <w:right w:w="100" w:type="dxa"/>
            </w:tcMar>
          </w:tcPr>
          <w:p w14:paraId="48604044" w14:textId="77777777" w:rsidR="005D4961" w:rsidRDefault="00E37B79">
            <w:pPr>
              <w:spacing w:before="80" w:after="80" w:line="280" w:lineRule="auto"/>
            </w:pPr>
            <w:r>
              <w:t>DOIs, ORCIDs, ISNIs and similar enduring identifiers.</w:t>
            </w:r>
          </w:p>
        </w:tc>
      </w:tr>
      <w:tr w:rsidR="005D4961" w14:paraId="53AF9062" w14:textId="77777777">
        <w:trPr>
          <w:cantSplit/>
        </w:trPr>
        <w:tc>
          <w:tcPr>
            <w:tcW w:w="1700" w:type="dxa"/>
            <w:tcMar>
              <w:top w:w="80" w:type="dxa"/>
              <w:left w:w="100" w:type="dxa"/>
              <w:bottom w:w="80" w:type="dxa"/>
              <w:right w:w="100" w:type="dxa"/>
            </w:tcMar>
          </w:tcPr>
          <w:p w14:paraId="02C2B1AB" w14:textId="77777777" w:rsidR="005D4961" w:rsidRDefault="00E37B79">
            <w:pPr>
              <w:spacing w:before="80" w:after="80" w:line="280" w:lineRule="auto"/>
            </w:pPr>
            <w:r>
              <w:rPr>
                <w:b/>
                <w:bCs/>
                <w:color w:val="1F3864"/>
              </w:rPr>
              <w:t>PKI</w:t>
            </w:r>
          </w:p>
        </w:tc>
        <w:tc>
          <w:tcPr>
            <w:tcW w:w="2400" w:type="dxa"/>
            <w:tcMar>
              <w:top w:w="80" w:type="dxa"/>
              <w:left w:w="100" w:type="dxa"/>
              <w:bottom w:w="80" w:type="dxa"/>
              <w:right w:w="100" w:type="dxa"/>
            </w:tcMar>
          </w:tcPr>
          <w:p w14:paraId="0226ABFD" w14:textId="77777777" w:rsidR="005D4961" w:rsidRDefault="00E37B79">
            <w:pPr>
              <w:spacing w:before="80" w:after="80" w:line="280" w:lineRule="auto"/>
            </w:pPr>
            <w:r>
              <w:rPr>
                <w:i/>
                <w:iCs/>
              </w:rPr>
              <w:t>Public Key Infrastructure</w:t>
            </w:r>
          </w:p>
        </w:tc>
        <w:tc>
          <w:tcPr>
            <w:tcW w:w="4926" w:type="dxa"/>
            <w:tcMar>
              <w:top w:w="80" w:type="dxa"/>
              <w:left w:w="100" w:type="dxa"/>
              <w:bottom w:w="80" w:type="dxa"/>
              <w:right w:w="100" w:type="dxa"/>
            </w:tcMar>
          </w:tcPr>
          <w:p w14:paraId="20A0CB9A" w14:textId="77777777" w:rsidR="005D4961" w:rsidRDefault="00E37B79">
            <w:pPr>
              <w:spacing w:before="80" w:after="80" w:line="280" w:lineRule="auto"/>
            </w:pPr>
            <w:r>
              <w:t>Cryptographic infrastructure issuing and managing digital certificates.</w:t>
            </w:r>
          </w:p>
        </w:tc>
      </w:tr>
      <w:tr w:rsidR="005D4961" w14:paraId="3DBE0873" w14:textId="77777777">
        <w:trPr>
          <w:cantSplit/>
        </w:trPr>
        <w:tc>
          <w:tcPr>
            <w:tcW w:w="1700" w:type="dxa"/>
            <w:shd w:val="clear" w:color="auto" w:fill="F5F7FB"/>
            <w:tcMar>
              <w:top w:w="80" w:type="dxa"/>
              <w:left w:w="100" w:type="dxa"/>
              <w:bottom w:w="80" w:type="dxa"/>
              <w:right w:w="100" w:type="dxa"/>
            </w:tcMar>
          </w:tcPr>
          <w:p w14:paraId="1142CFB4" w14:textId="77777777" w:rsidR="005D4961" w:rsidRDefault="00E37B79">
            <w:pPr>
              <w:spacing w:before="80" w:after="80" w:line="280" w:lineRule="auto"/>
            </w:pPr>
            <w:r>
              <w:rPr>
                <w:b/>
                <w:bCs/>
                <w:color w:val="1F3864"/>
              </w:rPr>
              <w:t>PPM</w:t>
            </w:r>
          </w:p>
        </w:tc>
        <w:tc>
          <w:tcPr>
            <w:tcW w:w="2400" w:type="dxa"/>
            <w:shd w:val="clear" w:color="auto" w:fill="F5F7FB"/>
            <w:tcMar>
              <w:top w:w="80" w:type="dxa"/>
              <w:left w:w="100" w:type="dxa"/>
              <w:bottom w:w="80" w:type="dxa"/>
              <w:right w:w="100" w:type="dxa"/>
            </w:tcMar>
          </w:tcPr>
          <w:p w14:paraId="4B26E689" w14:textId="77777777" w:rsidR="005D4961" w:rsidRDefault="00E37B79">
            <w:pPr>
              <w:spacing w:before="80" w:after="80" w:line="280" w:lineRule="auto"/>
            </w:pPr>
            <w:r>
              <w:rPr>
                <w:i/>
                <w:iCs/>
              </w:rPr>
              <w:t>Project &amp; Portfolio Management</w:t>
            </w:r>
          </w:p>
        </w:tc>
        <w:tc>
          <w:tcPr>
            <w:tcW w:w="4926" w:type="dxa"/>
            <w:shd w:val="clear" w:color="auto" w:fill="F5F7FB"/>
            <w:tcMar>
              <w:top w:w="80" w:type="dxa"/>
              <w:left w:w="100" w:type="dxa"/>
              <w:bottom w:w="80" w:type="dxa"/>
              <w:right w:w="100" w:type="dxa"/>
            </w:tcMar>
          </w:tcPr>
          <w:p w14:paraId="2E66EDD0" w14:textId="77777777" w:rsidR="005D4961" w:rsidRDefault="00E37B79">
            <w:pPr>
              <w:spacing w:before="80" w:after="80" w:line="280" w:lineRule="auto"/>
            </w:pPr>
            <w:r>
              <w:t>Platform tracking project pipelines, resources, dependencies and benefits.</w:t>
            </w:r>
          </w:p>
        </w:tc>
      </w:tr>
      <w:tr w:rsidR="005D4961" w14:paraId="191012AD" w14:textId="77777777">
        <w:trPr>
          <w:cantSplit/>
        </w:trPr>
        <w:tc>
          <w:tcPr>
            <w:tcW w:w="1700" w:type="dxa"/>
            <w:tcMar>
              <w:top w:w="80" w:type="dxa"/>
              <w:left w:w="100" w:type="dxa"/>
              <w:bottom w:w="80" w:type="dxa"/>
              <w:right w:w="100" w:type="dxa"/>
            </w:tcMar>
          </w:tcPr>
          <w:p w14:paraId="3E56ECFC" w14:textId="77777777" w:rsidR="005D4961" w:rsidRDefault="00E37B79">
            <w:pPr>
              <w:spacing w:before="80" w:after="80" w:line="280" w:lineRule="auto"/>
            </w:pPr>
            <w:r>
              <w:rPr>
                <w:b/>
                <w:bCs/>
                <w:color w:val="1F3864"/>
              </w:rPr>
              <w:t>RACI</w:t>
            </w:r>
          </w:p>
        </w:tc>
        <w:tc>
          <w:tcPr>
            <w:tcW w:w="2400" w:type="dxa"/>
            <w:tcMar>
              <w:top w:w="80" w:type="dxa"/>
              <w:left w:w="100" w:type="dxa"/>
              <w:bottom w:w="80" w:type="dxa"/>
              <w:right w:w="100" w:type="dxa"/>
            </w:tcMar>
          </w:tcPr>
          <w:p w14:paraId="27CE44C8" w14:textId="77777777" w:rsidR="005D4961" w:rsidRDefault="00E37B79">
            <w:pPr>
              <w:spacing w:before="80" w:after="80" w:line="280" w:lineRule="auto"/>
            </w:pPr>
            <w:r>
              <w:rPr>
                <w:i/>
                <w:iCs/>
              </w:rPr>
              <w:t>Responsible / Accountable / Consulted / Informed</w:t>
            </w:r>
          </w:p>
        </w:tc>
        <w:tc>
          <w:tcPr>
            <w:tcW w:w="4926" w:type="dxa"/>
            <w:tcMar>
              <w:top w:w="80" w:type="dxa"/>
              <w:left w:w="100" w:type="dxa"/>
              <w:bottom w:w="80" w:type="dxa"/>
              <w:right w:w="100" w:type="dxa"/>
            </w:tcMar>
          </w:tcPr>
          <w:p w14:paraId="2F318034" w14:textId="77777777" w:rsidR="005D4961" w:rsidRDefault="00E37B79">
            <w:pPr>
              <w:spacing w:before="80" w:after="80" w:line="280" w:lineRule="auto"/>
            </w:pPr>
            <w:r>
              <w:t>Standard responsibility-assignment notation.</w:t>
            </w:r>
          </w:p>
        </w:tc>
      </w:tr>
      <w:tr w:rsidR="005D4961" w14:paraId="54BEC870" w14:textId="77777777">
        <w:trPr>
          <w:cantSplit/>
        </w:trPr>
        <w:tc>
          <w:tcPr>
            <w:tcW w:w="1700" w:type="dxa"/>
            <w:shd w:val="clear" w:color="auto" w:fill="F5F7FB"/>
            <w:tcMar>
              <w:top w:w="80" w:type="dxa"/>
              <w:left w:w="100" w:type="dxa"/>
              <w:bottom w:w="80" w:type="dxa"/>
              <w:right w:w="100" w:type="dxa"/>
            </w:tcMar>
          </w:tcPr>
          <w:p w14:paraId="18A92AC7" w14:textId="77777777" w:rsidR="005D4961" w:rsidRDefault="00E37B79">
            <w:pPr>
              <w:spacing w:before="80" w:after="80" w:line="280" w:lineRule="auto"/>
            </w:pPr>
            <w:r>
              <w:rPr>
                <w:b/>
                <w:bCs/>
                <w:color w:val="1F3864"/>
              </w:rPr>
              <w:t>RAG</w:t>
            </w:r>
          </w:p>
        </w:tc>
        <w:tc>
          <w:tcPr>
            <w:tcW w:w="2400" w:type="dxa"/>
            <w:shd w:val="clear" w:color="auto" w:fill="F5F7FB"/>
            <w:tcMar>
              <w:top w:w="80" w:type="dxa"/>
              <w:left w:w="100" w:type="dxa"/>
              <w:bottom w:w="80" w:type="dxa"/>
              <w:right w:w="100" w:type="dxa"/>
            </w:tcMar>
          </w:tcPr>
          <w:p w14:paraId="2CDAC30D" w14:textId="77777777" w:rsidR="005D4961" w:rsidRDefault="00E37B79">
            <w:pPr>
              <w:spacing w:before="80" w:after="80" w:line="280" w:lineRule="auto"/>
            </w:pPr>
            <w:r>
              <w:rPr>
                <w:i/>
                <w:iCs/>
              </w:rPr>
              <w:t>Red / Amber / Green</w:t>
            </w:r>
          </w:p>
        </w:tc>
        <w:tc>
          <w:tcPr>
            <w:tcW w:w="4926" w:type="dxa"/>
            <w:shd w:val="clear" w:color="auto" w:fill="F5F7FB"/>
            <w:tcMar>
              <w:top w:w="80" w:type="dxa"/>
              <w:left w:w="100" w:type="dxa"/>
              <w:bottom w:w="80" w:type="dxa"/>
              <w:right w:w="100" w:type="dxa"/>
            </w:tcMar>
          </w:tcPr>
          <w:p w14:paraId="5F798A62" w14:textId="77777777" w:rsidR="005D4961" w:rsidRDefault="00E37B79">
            <w:pPr>
              <w:spacing w:before="80" w:after="80" w:line="280" w:lineRule="auto"/>
            </w:pPr>
            <w:r>
              <w:t>Status convention used in dashboards and project reporting.</w:t>
            </w:r>
          </w:p>
        </w:tc>
      </w:tr>
      <w:tr w:rsidR="005D4961" w14:paraId="4ABE50D4" w14:textId="77777777">
        <w:trPr>
          <w:cantSplit/>
        </w:trPr>
        <w:tc>
          <w:tcPr>
            <w:tcW w:w="1700" w:type="dxa"/>
            <w:tcMar>
              <w:top w:w="80" w:type="dxa"/>
              <w:left w:w="100" w:type="dxa"/>
              <w:bottom w:w="80" w:type="dxa"/>
              <w:right w:w="100" w:type="dxa"/>
            </w:tcMar>
          </w:tcPr>
          <w:p w14:paraId="361C4DAD" w14:textId="77777777" w:rsidR="005D4961" w:rsidRDefault="00E37B79">
            <w:pPr>
              <w:spacing w:before="80" w:after="80" w:line="280" w:lineRule="auto"/>
            </w:pPr>
            <w:r>
              <w:rPr>
                <w:b/>
                <w:bCs/>
                <w:color w:val="1F3864"/>
              </w:rPr>
              <w:t>RBAC</w:t>
            </w:r>
          </w:p>
        </w:tc>
        <w:tc>
          <w:tcPr>
            <w:tcW w:w="2400" w:type="dxa"/>
            <w:tcMar>
              <w:top w:w="80" w:type="dxa"/>
              <w:left w:w="100" w:type="dxa"/>
              <w:bottom w:w="80" w:type="dxa"/>
              <w:right w:w="100" w:type="dxa"/>
            </w:tcMar>
          </w:tcPr>
          <w:p w14:paraId="76DCA948" w14:textId="77777777" w:rsidR="005D4961" w:rsidRDefault="00E37B79">
            <w:pPr>
              <w:spacing w:before="80" w:after="80" w:line="280" w:lineRule="auto"/>
            </w:pPr>
            <w:r>
              <w:rPr>
                <w:i/>
                <w:iCs/>
              </w:rPr>
              <w:t>Role-Based Access Control</w:t>
            </w:r>
          </w:p>
        </w:tc>
        <w:tc>
          <w:tcPr>
            <w:tcW w:w="4926" w:type="dxa"/>
            <w:tcMar>
              <w:top w:w="80" w:type="dxa"/>
              <w:left w:w="100" w:type="dxa"/>
              <w:bottom w:w="80" w:type="dxa"/>
              <w:right w:w="100" w:type="dxa"/>
            </w:tcMar>
          </w:tcPr>
          <w:p w14:paraId="0A571B48" w14:textId="77777777" w:rsidR="005D4961" w:rsidRDefault="00E37B79">
            <w:pPr>
              <w:spacing w:before="80" w:after="80" w:line="280" w:lineRule="auto"/>
            </w:pPr>
            <w:r>
              <w:t>Authorisation pattern in which permissions are assigned to roles, and roles to users.</w:t>
            </w:r>
          </w:p>
        </w:tc>
      </w:tr>
      <w:tr w:rsidR="005D4961" w14:paraId="3EF5408C" w14:textId="77777777">
        <w:trPr>
          <w:cantSplit/>
        </w:trPr>
        <w:tc>
          <w:tcPr>
            <w:tcW w:w="1700" w:type="dxa"/>
            <w:shd w:val="clear" w:color="auto" w:fill="F5F7FB"/>
            <w:tcMar>
              <w:top w:w="80" w:type="dxa"/>
              <w:left w:w="100" w:type="dxa"/>
              <w:bottom w:w="80" w:type="dxa"/>
              <w:right w:w="100" w:type="dxa"/>
            </w:tcMar>
          </w:tcPr>
          <w:p w14:paraId="022FAD49" w14:textId="77777777" w:rsidR="005D4961" w:rsidRDefault="00E37B79">
            <w:pPr>
              <w:spacing w:before="80" w:after="80" w:line="280" w:lineRule="auto"/>
            </w:pPr>
            <w:r>
              <w:rPr>
                <w:b/>
                <w:bCs/>
                <w:color w:val="1F3864"/>
              </w:rPr>
              <w:t>RDF</w:t>
            </w:r>
          </w:p>
        </w:tc>
        <w:tc>
          <w:tcPr>
            <w:tcW w:w="2400" w:type="dxa"/>
            <w:shd w:val="clear" w:color="auto" w:fill="F5F7FB"/>
            <w:tcMar>
              <w:top w:w="80" w:type="dxa"/>
              <w:left w:w="100" w:type="dxa"/>
              <w:bottom w:w="80" w:type="dxa"/>
              <w:right w:w="100" w:type="dxa"/>
            </w:tcMar>
          </w:tcPr>
          <w:p w14:paraId="7A177BF1" w14:textId="77777777" w:rsidR="005D4961" w:rsidRDefault="00E37B79">
            <w:pPr>
              <w:spacing w:before="80" w:after="80" w:line="280" w:lineRule="auto"/>
            </w:pPr>
            <w:r>
              <w:rPr>
                <w:i/>
                <w:iCs/>
              </w:rPr>
              <w:t>Resource Description Framework</w:t>
            </w:r>
          </w:p>
        </w:tc>
        <w:tc>
          <w:tcPr>
            <w:tcW w:w="4926" w:type="dxa"/>
            <w:shd w:val="clear" w:color="auto" w:fill="F5F7FB"/>
            <w:tcMar>
              <w:top w:w="80" w:type="dxa"/>
              <w:left w:w="100" w:type="dxa"/>
              <w:bottom w:w="80" w:type="dxa"/>
              <w:right w:w="100" w:type="dxa"/>
            </w:tcMar>
          </w:tcPr>
          <w:p w14:paraId="71FAD61E" w14:textId="77777777" w:rsidR="005D4961" w:rsidRDefault="00E37B79">
            <w:pPr>
              <w:spacing w:before="80" w:after="80" w:line="280" w:lineRule="auto"/>
            </w:pPr>
            <w:r>
              <w:t>W3C data model used in linked-data and authority-control systems.</w:t>
            </w:r>
          </w:p>
        </w:tc>
      </w:tr>
      <w:tr w:rsidR="005D4961" w14:paraId="0693AA1B" w14:textId="77777777">
        <w:trPr>
          <w:cantSplit/>
        </w:trPr>
        <w:tc>
          <w:tcPr>
            <w:tcW w:w="1700" w:type="dxa"/>
            <w:tcMar>
              <w:top w:w="80" w:type="dxa"/>
              <w:left w:w="100" w:type="dxa"/>
              <w:bottom w:w="80" w:type="dxa"/>
              <w:right w:w="100" w:type="dxa"/>
            </w:tcMar>
          </w:tcPr>
          <w:p w14:paraId="61BA1A3E" w14:textId="77777777" w:rsidR="005D4961" w:rsidRDefault="00E37B79">
            <w:pPr>
              <w:spacing w:before="80" w:after="80" w:line="280" w:lineRule="auto"/>
            </w:pPr>
            <w:r>
              <w:rPr>
                <w:b/>
                <w:bCs/>
                <w:color w:val="1F3864"/>
              </w:rPr>
              <w:lastRenderedPageBreak/>
              <w:t>RFID</w:t>
            </w:r>
          </w:p>
        </w:tc>
        <w:tc>
          <w:tcPr>
            <w:tcW w:w="2400" w:type="dxa"/>
            <w:tcMar>
              <w:top w:w="80" w:type="dxa"/>
              <w:left w:w="100" w:type="dxa"/>
              <w:bottom w:w="80" w:type="dxa"/>
              <w:right w:w="100" w:type="dxa"/>
            </w:tcMar>
          </w:tcPr>
          <w:p w14:paraId="3B8D9F21" w14:textId="77777777" w:rsidR="005D4961" w:rsidRDefault="00E37B79">
            <w:pPr>
              <w:spacing w:before="80" w:after="80" w:line="280" w:lineRule="auto"/>
            </w:pPr>
            <w:r>
              <w:rPr>
                <w:i/>
                <w:iCs/>
              </w:rPr>
              <w:t>Radio-Frequency Identification</w:t>
            </w:r>
          </w:p>
        </w:tc>
        <w:tc>
          <w:tcPr>
            <w:tcW w:w="4926" w:type="dxa"/>
            <w:tcMar>
              <w:top w:w="80" w:type="dxa"/>
              <w:left w:w="100" w:type="dxa"/>
              <w:bottom w:w="80" w:type="dxa"/>
              <w:right w:w="100" w:type="dxa"/>
            </w:tcMar>
          </w:tcPr>
          <w:p w14:paraId="431E9053" w14:textId="77777777" w:rsidR="005D4961" w:rsidRDefault="00E37B79">
            <w:pPr>
              <w:spacing w:before="80" w:after="80" w:line="280" w:lineRule="auto"/>
            </w:pPr>
            <w:r>
              <w:t>Tag-and-reader technology used in library self-issue and asset tracking (S119).</w:t>
            </w:r>
          </w:p>
        </w:tc>
      </w:tr>
      <w:tr w:rsidR="005D4961" w14:paraId="019F197A" w14:textId="77777777">
        <w:trPr>
          <w:cantSplit/>
        </w:trPr>
        <w:tc>
          <w:tcPr>
            <w:tcW w:w="1700" w:type="dxa"/>
            <w:shd w:val="clear" w:color="auto" w:fill="F5F7FB"/>
            <w:tcMar>
              <w:top w:w="80" w:type="dxa"/>
              <w:left w:w="100" w:type="dxa"/>
              <w:bottom w:w="80" w:type="dxa"/>
              <w:right w:w="100" w:type="dxa"/>
            </w:tcMar>
          </w:tcPr>
          <w:p w14:paraId="69F17B23" w14:textId="77777777" w:rsidR="005D4961" w:rsidRDefault="00E37B79">
            <w:pPr>
              <w:spacing w:before="80" w:after="80" w:line="280" w:lineRule="auto"/>
            </w:pPr>
            <w:r>
              <w:rPr>
                <w:b/>
                <w:bCs/>
                <w:color w:val="1F3864"/>
              </w:rPr>
              <w:t>ROPA</w:t>
            </w:r>
          </w:p>
        </w:tc>
        <w:tc>
          <w:tcPr>
            <w:tcW w:w="2400" w:type="dxa"/>
            <w:shd w:val="clear" w:color="auto" w:fill="F5F7FB"/>
            <w:tcMar>
              <w:top w:w="80" w:type="dxa"/>
              <w:left w:w="100" w:type="dxa"/>
              <w:bottom w:w="80" w:type="dxa"/>
              <w:right w:w="100" w:type="dxa"/>
            </w:tcMar>
          </w:tcPr>
          <w:p w14:paraId="700DE9CB" w14:textId="77777777" w:rsidR="005D4961" w:rsidRDefault="00E37B79">
            <w:pPr>
              <w:spacing w:before="80" w:after="80" w:line="280" w:lineRule="auto"/>
            </w:pPr>
            <w:r>
              <w:rPr>
                <w:i/>
                <w:iCs/>
              </w:rPr>
              <w:t>Record of Processing Activities</w:t>
            </w:r>
          </w:p>
        </w:tc>
        <w:tc>
          <w:tcPr>
            <w:tcW w:w="4926" w:type="dxa"/>
            <w:shd w:val="clear" w:color="auto" w:fill="F5F7FB"/>
            <w:tcMar>
              <w:top w:w="80" w:type="dxa"/>
              <w:left w:w="100" w:type="dxa"/>
              <w:bottom w:w="80" w:type="dxa"/>
              <w:right w:w="100" w:type="dxa"/>
            </w:tcMar>
          </w:tcPr>
          <w:p w14:paraId="60CF0927" w14:textId="77777777" w:rsidR="005D4961" w:rsidRDefault="00E37B79">
            <w:pPr>
              <w:spacing w:before="80" w:after="80" w:line="280" w:lineRule="auto"/>
            </w:pPr>
            <w:r>
              <w:t>GDPR-style register documenting data-processing operations.</w:t>
            </w:r>
          </w:p>
        </w:tc>
      </w:tr>
      <w:tr w:rsidR="005D4961" w14:paraId="64788F5B" w14:textId="77777777">
        <w:trPr>
          <w:cantSplit/>
        </w:trPr>
        <w:tc>
          <w:tcPr>
            <w:tcW w:w="1700" w:type="dxa"/>
            <w:tcMar>
              <w:top w:w="80" w:type="dxa"/>
              <w:left w:w="100" w:type="dxa"/>
              <w:bottom w:w="80" w:type="dxa"/>
              <w:right w:w="100" w:type="dxa"/>
            </w:tcMar>
          </w:tcPr>
          <w:p w14:paraId="4FA11DE8" w14:textId="77777777" w:rsidR="005D4961" w:rsidRDefault="00E37B79">
            <w:pPr>
              <w:spacing w:before="80" w:after="80" w:line="280" w:lineRule="auto"/>
            </w:pPr>
            <w:r>
              <w:rPr>
                <w:b/>
                <w:bCs/>
                <w:color w:val="1F3864"/>
              </w:rPr>
              <w:t>RPO</w:t>
            </w:r>
          </w:p>
        </w:tc>
        <w:tc>
          <w:tcPr>
            <w:tcW w:w="2400" w:type="dxa"/>
            <w:tcMar>
              <w:top w:w="80" w:type="dxa"/>
              <w:left w:w="100" w:type="dxa"/>
              <w:bottom w:w="80" w:type="dxa"/>
              <w:right w:w="100" w:type="dxa"/>
            </w:tcMar>
          </w:tcPr>
          <w:p w14:paraId="73053D26" w14:textId="77777777" w:rsidR="005D4961" w:rsidRDefault="00E37B79">
            <w:pPr>
              <w:spacing w:before="80" w:after="80" w:line="280" w:lineRule="auto"/>
            </w:pPr>
            <w:r>
              <w:rPr>
                <w:i/>
                <w:iCs/>
              </w:rPr>
              <w:t>Recovery Point Objective</w:t>
            </w:r>
          </w:p>
        </w:tc>
        <w:tc>
          <w:tcPr>
            <w:tcW w:w="4926" w:type="dxa"/>
            <w:tcMar>
              <w:top w:w="80" w:type="dxa"/>
              <w:left w:w="100" w:type="dxa"/>
              <w:bottom w:w="80" w:type="dxa"/>
              <w:right w:w="100" w:type="dxa"/>
            </w:tcMar>
          </w:tcPr>
          <w:p w14:paraId="2B07C761" w14:textId="77777777" w:rsidR="005D4961" w:rsidRDefault="00E37B79">
            <w:pPr>
              <w:spacing w:before="80" w:after="80" w:line="280" w:lineRule="auto"/>
            </w:pPr>
            <w:r>
              <w:t>Maximum tolerable data loss measured in time (e.g. 15 minutes).</w:t>
            </w:r>
          </w:p>
        </w:tc>
      </w:tr>
      <w:tr w:rsidR="005D4961" w14:paraId="43CB9A20" w14:textId="77777777">
        <w:trPr>
          <w:cantSplit/>
        </w:trPr>
        <w:tc>
          <w:tcPr>
            <w:tcW w:w="1700" w:type="dxa"/>
            <w:shd w:val="clear" w:color="auto" w:fill="F5F7FB"/>
            <w:tcMar>
              <w:top w:w="80" w:type="dxa"/>
              <w:left w:w="100" w:type="dxa"/>
              <w:bottom w:w="80" w:type="dxa"/>
              <w:right w:w="100" w:type="dxa"/>
            </w:tcMar>
          </w:tcPr>
          <w:p w14:paraId="00207BF7" w14:textId="77777777" w:rsidR="005D4961" w:rsidRDefault="00E37B79">
            <w:pPr>
              <w:spacing w:before="80" w:after="80" w:line="280" w:lineRule="auto"/>
            </w:pPr>
            <w:r>
              <w:rPr>
                <w:b/>
                <w:bCs/>
                <w:color w:val="1F3864"/>
              </w:rPr>
              <w:t>RTO</w:t>
            </w:r>
          </w:p>
        </w:tc>
        <w:tc>
          <w:tcPr>
            <w:tcW w:w="2400" w:type="dxa"/>
            <w:shd w:val="clear" w:color="auto" w:fill="F5F7FB"/>
            <w:tcMar>
              <w:top w:w="80" w:type="dxa"/>
              <w:left w:w="100" w:type="dxa"/>
              <w:bottom w:w="80" w:type="dxa"/>
              <w:right w:w="100" w:type="dxa"/>
            </w:tcMar>
          </w:tcPr>
          <w:p w14:paraId="79406767" w14:textId="77777777" w:rsidR="005D4961" w:rsidRDefault="00E37B79">
            <w:pPr>
              <w:spacing w:before="80" w:after="80" w:line="280" w:lineRule="auto"/>
            </w:pPr>
            <w:r>
              <w:rPr>
                <w:i/>
                <w:iCs/>
              </w:rPr>
              <w:t>Recovery Time Objective</w:t>
            </w:r>
          </w:p>
        </w:tc>
        <w:tc>
          <w:tcPr>
            <w:tcW w:w="4926" w:type="dxa"/>
            <w:shd w:val="clear" w:color="auto" w:fill="F5F7FB"/>
            <w:tcMar>
              <w:top w:w="80" w:type="dxa"/>
              <w:left w:w="100" w:type="dxa"/>
              <w:bottom w:w="80" w:type="dxa"/>
              <w:right w:w="100" w:type="dxa"/>
            </w:tcMar>
          </w:tcPr>
          <w:p w14:paraId="36CBCEDC" w14:textId="77777777" w:rsidR="005D4961" w:rsidRDefault="00E37B79">
            <w:pPr>
              <w:spacing w:before="80" w:after="80" w:line="280" w:lineRule="auto"/>
            </w:pPr>
            <w:r>
              <w:t>Maximum tolerable downtime measured in time (e.g. 4 hours).</w:t>
            </w:r>
          </w:p>
        </w:tc>
      </w:tr>
      <w:tr w:rsidR="005D4961" w14:paraId="55A17CAF" w14:textId="77777777">
        <w:trPr>
          <w:cantSplit/>
        </w:trPr>
        <w:tc>
          <w:tcPr>
            <w:tcW w:w="1700" w:type="dxa"/>
            <w:tcMar>
              <w:top w:w="80" w:type="dxa"/>
              <w:left w:w="100" w:type="dxa"/>
              <w:bottom w:w="80" w:type="dxa"/>
              <w:right w:w="100" w:type="dxa"/>
            </w:tcMar>
          </w:tcPr>
          <w:p w14:paraId="74E48D0C" w14:textId="77777777" w:rsidR="005D4961" w:rsidRDefault="00E37B79">
            <w:pPr>
              <w:spacing w:before="80" w:after="80" w:line="280" w:lineRule="auto"/>
            </w:pPr>
            <w:r>
              <w:rPr>
                <w:b/>
                <w:bCs/>
                <w:color w:val="1F3864"/>
              </w:rPr>
              <w:t>SAML</w:t>
            </w:r>
          </w:p>
        </w:tc>
        <w:tc>
          <w:tcPr>
            <w:tcW w:w="2400" w:type="dxa"/>
            <w:tcMar>
              <w:top w:w="80" w:type="dxa"/>
              <w:left w:w="100" w:type="dxa"/>
              <w:bottom w:w="80" w:type="dxa"/>
              <w:right w:w="100" w:type="dxa"/>
            </w:tcMar>
          </w:tcPr>
          <w:p w14:paraId="7F03F3E0" w14:textId="77777777" w:rsidR="005D4961" w:rsidRDefault="00E37B79">
            <w:pPr>
              <w:spacing w:before="80" w:after="80" w:line="280" w:lineRule="auto"/>
            </w:pPr>
            <w:r>
              <w:rPr>
                <w:i/>
                <w:iCs/>
              </w:rPr>
              <w:t>Security Assertion Markup Language</w:t>
            </w:r>
          </w:p>
        </w:tc>
        <w:tc>
          <w:tcPr>
            <w:tcW w:w="4926" w:type="dxa"/>
            <w:tcMar>
              <w:top w:w="80" w:type="dxa"/>
              <w:left w:w="100" w:type="dxa"/>
              <w:bottom w:w="80" w:type="dxa"/>
              <w:right w:w="100" w:type="dxa"/>
            </w:tcMar>
          </w:tcPr>
          <w:p w14:paraId="55AFD594" w14:textId="77777777" w:rsidR="005D4961" w:rsidRDefault="00E37B79">
            <w:pPr>
              <w:spacing w:before="80" w:after="80" w:line="280" w:lineRule="auto"/>
            </w:pPr>
            <w:r>
              <w:t>XML-based federated single-sign-on protocol.</w:t>
            </w:r>
          </w:p>
        </w:tc>
      </w:tr>
      <w:tr w:rsidR="005D4961" w14:paraId="53728921" w14:textId="77777777">
        <w:trPr>
          <w:cantSplit/>
        </w:trPr>
        <w:tc>
          <w:tcPr>
            <w:tcW w:w="1700" w:type="dxa"/>
            <w:shd w:val="clear" w:color="auto" w:fill="F5F7FB"/>
            <w:tcMar>
              <w:top w:w="80" w:type="dxa"/>
              <w:left w:w="100" w:type="dxa"/>
              <w:bottom w:w="80" w:type="dxa"/>
              <w:right w:w="100" w:type="dxa"/>
            </w:tcMar>
          </w:tcPr>
          <w:p w14:paraId="2F393153" w14:textId="77777777" w:rsidR="005D4961" w:rsidRDefault="00E37B79">
            <w:pPr>
              <w:spacing w:before="80" w:after="80" w:line="280" w:lineRule="auto"/>
            </w:pPr>
            <w:r>
              <w:rPr>
                <w:b/>
                <w:bCs/>
                <w:color w:val="1F3864"/>
              </w:rPr>
              <w:t>SAR</w:t>
            </w:r>
          </w:p>
        </w:tc>
        <w:tc>
          <w:tcPr>
            <w:tcW w:w="2400" w:type="dxa"/>
            <w:shd w:val="clear" w:color="auto" w:fill="F5F7FB"/>
            <w:tcMar>
              <w:top w:w="80" w:type="dxa"/>
              <w:left w:w="100" w:type="dxa"/>
              <w:bottom w:w="80" w:type="dxa"/>
              <w:right w:w="100" w:type="dxa"/>
            </w:tcMar>
          </w:tcPr>
          <w:p w14:paraId="4025F845" w14:textId="77777777" w:rsidR="005D4961" w:rsidRDefault="00E37B79">
            <w:pPr>
              <w:spacing w:before="80" w:after="80" w:line="280" w:lineRule="auto"/>
            </w:pPr>
            <w:r>
              <w:rPr>
                <w:i/>
                <w:iCs/>
              </w:rPr>
              <w:t>Self-Assessment Report</w:t>
            </w:r>
          </w:p>
        </w:tc>
        <w:tc>
          <w:tcPr>
            <w:tcW w:w="4926" w:type="dxa"/>
            <w:shd w:val="clear" w:color="auto" w:fill="F5F7FB"/>
            <w:tcMar>
              <w:top w:w="80" w:type="dxa"/>
              <w:left w:w="100" w:type="dxa"/>
              <w:bottom w:w="80" w:type="dxa"/>
              <w:right w:w="100" w:type="dxa"/>
            </w:tcMar>
          </w:tcPr>
          <w:p w14:paraId="0BB254F9" w14:textId="77777777" w:rsidR="005D4961" w:rsidRDefault="00E37B79">
            <w:pPr>
              <w:spacing w:before="80" w:after="80" w:line="280" w:lineRule="auto"/>
            </w:pPr>
            <w:r>
              <w:t>Document submitted by an institution as part of accreditation review (S094).</w:t>
            </w:r>
          </w:p>
        </w:tc>
      </w:tr>
      <w:tr w:rsidR="005D4961" w14:paraId="1CF6C799" w14:textId="77777777">
        <w:trPr>
          <w:cantSplit/>
        </w:trPr>
        <w:tc>
          <w:tcPr>
            <w:tcW w:w="1700" w:type="dxa"/>
            <w:tcMar>
              <w:top w:w="80" w:type="dxa"/>
              <w:left w:w="100" w:type="dxa"/>
              <w:bottom w:w="80" w:type="dxa"/>
              <w:right w:w="100" w:type="dxa"/>
            </w:tcMar>
          </w:tcPr>
          <w:p w14:paraId="6C03AB6D" w14:textId="77777777" w:rsidR="005D4961" w:rsidRDefault="00E37B79">
            <w:pPr>
              <w:spacing w:before="80" w:after="80" w:line="280" w:lineRule="auto"/>
            </w:pPr>
            <w:r>
              <w:rPr>
                <w:b/>
                <w:bCs/>
                <w:color w:val="1F3864"/>
              </w:rPr>
              <w:t>SAST</w:t>
            </w:r>
          </w:p>
        </w:tc>
        <w:tc>
          <w:tcPr>
            <w:tcW w:w="2400" w:type="dxa"/>
            <w:tcMar>
              <w:top w:w="80" w:type="dxa"/>
              <w:left w:w="100" w:type="dxa"/>
              <w:bottom w:w="80" w:type="dxa"/>
              <w:right w:w="100" w:type="dxa"/>
            </w:tcMar>
          </w:tcPr>
          <w:p w14:paraId="63D458C6" w14:textId="77777777" w:rsidR="005D4961" w:rsidRDefault="00E37B79">
            <w:pPr>
              <w:spacing w:before="80" w:after="80" w:line="280" w:lineRule="auto"/>
            </w:pPr>
            <w:r>
              <w:rPr>
                <w:i/>
                <w:iCs/>
              </w:rPr>
              <w:t>Static Application Security Testing</w:t>
            </w:r>
          </w:p>
        </w:tc>
        <w:tc>
          <w:tcPr>
            <w:tcW w:w="4926" w:type="dxa"/>
            <w:tcMar>
              <w:top w:w="80" w:type="dxa"/>
              <w:left w:w="100" w:type="dxa"/>
              <w:bottom w:w="80" w:type="dxa"/>
              <w:right w:w="100" w:type="dxa"/>
            </w:tcMar>
          </w:tcPr>
          <w:p w14:paraId="645E9E96" w14:textId="77777777" w:rsidR="005D4961" w:rsidRDefault="00E37B79">
            <w:pPr>
              <w:spacing w:before="80" w:after="80" w:line="280" w:lineRule="auto"/>
            </w:pPr>
            <w:r>
              <w:t>Source-code analysis identifying security vulnerabilities at build time.</w:t>
            </w:r>
          </w:p>
        </w:tc>
      </w:tr>
      <w:tr w:rsidR="005D4961" w14:paraId="0D0F8968" w14:textId="77777777">
        <w:trPr>
          <w:cantSplit/>
        </w:trPr>
        <w:tc>
          <w:tcPr>
            <w:tcW w:w="1700" w:type="dxa"/>
            <w:shd w:val="clear" w:color="auto" w:fill="F5F7FB"/>
            <w:tcMar>
              <w:top w:w="80" w:type="dxa"/>
              <w:left w:w="100" w:type="dxa"/>
              <w:bottom w:w="80" w:type="dxa"/>
              <w:right w:w="100" w:type="dxa"/>
            </w:tcMar>
          </w:tcPr>
          <w:p w14:paraId="4253E9A9" w14:textId="77777777" w:rsidR="005D4961" w:rsidRDefault="00E37B79">
            <w:pPr>
              <w:spacing w:before="80" w:after="80" w:line="280" w:lineRule="auto"/>
            </w:pPr>
            <w:r>
              <w:rPr>
                <w:b/>
                <w:bCs/>
                <w:color w:val="1F3864"/>
              </w:rPr>
              <w:t>SCORM</w:t>
            </w:r>
          </w:p>
        </w:tc>
        <w:tc>
          <w:tcPr>
            <w:tcW w:w="2400" w:type="dxa"/>
            <w:shd w:val="clear" w:color="auto" w:fill="F5F7FB"/>
            <w:tcMar>
              <w:top w:w="80" w:type="dxa"/>
              <w:left w:w="100" w:type="dxa"/>
              <w:bottom w:w="80" w:type="dxa"/>
              <w:right w:w="100" w:type="dxa"/>
            </w:tcMar>
          </w:tcPr>
          <w:p w14:paraId="2837D143" w14:textId="77777777" w:rsidR="005D4961" w:rsidRDefault="00E37B79">
            <w:pPr>
              <w:spacing w:before="80" w:after="80" w:line="280" w:lineRule="auto"/>
            </w:pPr>
            <w:r>
              <w:rPr>
                <w:i/>
                <w:iCs/>
              </w:rPr>
              <w:t>Sharable Content Object Reference Model</w:t>
            </w:r>
          </w:p>
        </w:tc>
        <w:tc>
          <w:tcPr>
            <w:tcW w:w="4926" w:type="dxa"/>
            <w:shd w:val="clear" w:color="auto" w:fill="F5F7FB"/>
            <w:tcMar>
              <w:top w:w="80" w:type="dxa"/>
              <w:left w:w="100" w:type="dxa"/>
              <w:bottom w:w="80" w:type="dxa"/>
              <w:right w:w="100" w:type="dxa"/>
            </w:tcMar>
          </w:tcPr>
          <w:p w14:paraId="0063BB27" w14:textId="77777777" w:rsidR="005D4961" w:rsidRDefault="00E37B79">
            <w:pPr>
              <w:spacing w:before="80" w:after="80" w:line="280" w:lineRule="auto"/>
            </w:pPr>
            <w:r>
              <w:t>Interoperability standard for e-learning content packaging.</w:t>
            </w:r>
          </w:p>
        </w:tc>
      </w:tr>
      <w:tr w:rsidR="005D4961" w14:paraId="643C87DA" w14:textId="77777777">
        <w:trPr>
          <w:cantSplit/>
        </w:trPr>
        <w:tc>
          <w:tcPr>
            <w:tcW w:w="1700" w:type="dxa"/>
            <w:tcMar>
              <w:top w:w="80" w:type="dxa"/>
              <w:left w:w="100" w:type="dxa"/>
              <w:bottom w:w="80" w:type="dxa"/>
              <w:right w:w="100" w:type="dxa"/>
            </w:tcMar>
          </w:tcPr>
          <w:p w14:paraId="28172424" w14:textId="77777777" w:rsidR="005D4961" w:rsidRDefault="00E37B79">
            <w:pPr>
              <w:spacing w:before="80" w:after="80" w:line="280" w:lineRule="auto"/>
            </w:pPr>
            <w:r>
              <w:rPr>
                <w:b/>
                <w:bCs/>
                <w:color w:val="1F3864"/>
              </w:rPr>
              <w:t>SIEM</w:t>
            </w:r>
          </w:p>
        </w:tc>
        <w:tc>
          <w:tcPr>
            <w:tcW w:w="2400" w:type="dxa"/>
            <w:tcMar>
              <w:top w:w="80" w:type="dxa"/>
              <w:left w:w="100" w:type="dxa"/>
              <w:bottom w:w="80" w:type="dxa"/>
              <w:right w:w="100" w:type="dxa"/>
            </w:tcMar>
          </w:tcPr>
          <w:p w14:paraId="1AD23444" w14:textId="77777777" w:rsidR="005D4961" w:rsidRDefault="00E37B79">
            <w:pPr>
              <w:spacing w:before="80" w:after="80" w:line="280" w:lineRule="auto"/>
            </w:pPr>
            <w:r>
              <w:rPr>
                <w:i/>
                <w:iCs/>
              </w:rPr>
              <w:t>Security Information &amp; Event Management</w:t>
            </w:r>
          </w:p>
        </w:tc>
        <w:tc>
          <w:tcPr>
            <w:tcW w:w="4926" w:type="dxa"/>
            <w:tcMar>
              <w:top w:w="80" w:type="dxa"/>
              <w:left w:w="100" w:type="dxa"/>
              <w:bottom w:w="80" w:type="dxa"/>
              <w:right w:w="100" w:type="dxa"/>
            </w:tcMar>
          </w:tcPr>
          <w:p w14:paraId="0D2BCBF7" w14:textId="77777777" w:rsidR="005D4961" w:rsidRDefault="00E37B79">
            <w:pPr>
              <w:spacing w:before="80" w:after="80" w:line="280" w:lineRule="auto"/>
            </w:pPr>
            <w:r>
              <w:t>Centralised collection, correlation and alerting on security log data.</w:t>
            </w:r>
          </w:p>
        </w:tc>
      </w:tr>
      <w:tr w:rsidR="005D4961" w14:paraId="727982C6" w14:textId="77777777">
        <w:trPr>
          <w:cantSplit/>
        </w:trPr>
        <w:tc>
          <w:tcPr>
            <w:tcW w:w="1700" w:type="dxa"/>
            <w:shd w:val="clear" w:color="auto" w:fill="F5F7FB"/>
            <w:tcMar>
              <w:top w:w="80" w:type="dxa"/>
              <w:left w:w="100" w:type="dxa"/>
              <w:bottom w:w="80" w:type="dxa"/>
              <w:right w:w="100" w:type="dxa"/>
            </w:tcMar>
          </w:tcPr>
          <w:p w14:paraId="01349279" w14:textId="77777777" w:rsidR="005D4961" w:rsidRDefault="00E37B79">
            <w:pPr>
              <w:spacing w:before="80" w:after="80" w:line="280" w:lineRule="auto"/>
            </w:pPr>
            <w:r>
              <w:rPr>
                <w:b/>
                <w:bCs/>
                <w:color w:val="1F3864"/>
              </w:rPr>
              <w:t>SOAR</w:t>
            </w:r>
          </w:p>
        </w:tc>
        <w:tc>
          <w:tcPr>
            <w:tcW w:w="2400" w:type="dxa"/>
            <w:shd w:val="clear" w:color="auto" w:fill="F5F7FB"/>
            <w:tcMar>
              <w:top w:w="80" w:type="dxa"/>
              <w:left w:w="100" w:type="dxa"/>
              <w:bottom w:w="80" w:type="dxa"/>
              <w:right w:w="100" w:type="dxa"/>
            </w:tcMar>
          </w:tcPr>
          <w:p w14:paraId="58E3E6C6" w14:textId="77777777" w:rsidR="005D4961" w:rsidRDefault="00E37B79">
            <w:pPr>
              <w:spacing w:before="80" w:after="80" w:line="280" w:lineRule="auto"/>
            </w:pPr>
            <w:r>
              <w:rPr>
                <w:i/>
                <w:iCs/>
              </w:rPr>
              <w:t>Security Orchestration, Automation &amp; Response</w:t>
            </w:r>
          </w:p>
        </w:tc>
        <w:tc>
          <w:tcPr>
            <w:tcW w:w="4926" w:type="dxa"/>
            <w:shd w:val="clear" w:color="auto" w:fill="F5F7FB"/>
            <w:tcMar>
              <w:top w:w="80" w:type="dxa"/>
              <w:left w:w="100" w:type="dxa"/>
              <w:bottom w:w="80" w:type="dxa"/>
              <w:right w:w="100" w:type="dxa"/>
            </w:tcMar>
          </w:tcPr>
          <w:p w14:paraId="3A192A53" w14:textId="77777777" w:rsidR="005D4961" w:rsidRDefault="00E37B79">
            <w:pPr>
              <w:spacing w:before="80" w:after="80" w:line="280" w:lineRule="auto"/>
            </w:pPr>
            <w:r>
              <w:t>Platform automating security incident response playbooks.</w:t>
            </w:r>
          </w:p>
        </w:tc>
      </w:tr>
      <w:tr w:rsidR="005D4961" w14:paraId="0AA1BA93" w14:textId="77777777">
        <w:trPr>
          <w:cantSplit/>
        </w:trPr>
        <w:tc>
          <w:tcPr>
            <w:tcW w:w="1700" w:type="dxa"/>
            <w:tcMar>
              <w:top w:w="80" w:type="dxa"/>
              <w:left w:w="100" w:type="dxa"/>
              <w:bottom w:w="80" w:type="dxa"/>
              <w:right w:w="100" w:type="dxa"/>
            </w:tcMar>
          </w:tcPr>
          <w:p w14:paraId="3A9AD0DA" w14:textId="77777777" w:rsidR="005D4961" w:rsidRDefault="00E37B79">
            <w:pPr>
              <w:spacing w:before="80" w:after="80" w:line="280" w:lineRule="auto"/>
            </w:pPr>
            <w:r>
              <w:rPr>
                <w:b/>
                <w:bCs/>
                <w:color w:val="1F3864"/>
              </w:rPr>
              <w:t>SOC</w:t>
            </w:r>
          </w:p>
        </w:tc>
        <w:tc>
          <w:tcPr>
            <w:tcW w:w="2400" w:type="dxa"/>
            <w:tcMar>
              <w:top w:w="80" w:type="dxa"/>
              <w:left w:w="100" w:type="dxa"/>
              <w:bottom w:w="80" w:type="dxa"/>
              <w:right w:w="100" w:type="dxa"/>
            </w:tcMar>
          </w:tcPr>
          <w:p w14:paraId="604B1CD3" w14:textId="77777777" w:rsidR="005D4961" w:rsidRDefault="00E37B79">
            <w:pPr>
              <w:spacing w:before="80" w:after="80" w:line="280" w:lineRule="auto"/>
            </w:pPr>
            <w:r>
              <w:rPr>
                <w:i/>
                <w:iCs/>
              </w:rPr>
              <w:t>Security Operations Centre</w:t>
            </w:r>
          </w:p>
        </w:tc>
        <w:tc>
          <w:tcPr>
            <w:tcW w:w="4926" w:type="dxa"/>
            <w:tcMar>
              <w:top w:w="80" w:type="dxa"/>
              <w:left w:w="100" w:type="dxa"/>
              <w:bottom w:w="80" w:type="dxa"/>
              <w:right w:w="100" w:type="dxa"/>
            </w:tcMar>
          </w:tcPr>
          <w:p w14:paraId="3C9DBE7E" w14:textId="77777777" w:rsidR="005D4961" w:rsidRDefault="00E37B79">
            <w:pPr>
              <w:spacing w:before="80" w:after="80" w:line="280" w:lineRule="auto"/>
            </w:pPr>
            <w:r>
              <w:t>24×7 security monitoring and incident-response function.</w:t>
            </w:r>
          </w:p>
        </w:tc>
      </w:tr>
      <w:tr w:rsidR="005D4961" w14:paraId="2E5D560F" w14:textId="77777777">
        <w:trPr>
          <w:cantSplit/>
        </w:trPr>
        <w:tc>
          <w:tcPr>
            <w:tcW w:w="1700" w:type="dxa"/>
            <w:shd w:val="clear" w:color="auto" w:fill="F5F7FB"/>
            <w:tcMar>
              <w:top w:w="80" w:type="dxa"/>
              <w:left w:w="100" w:type="dxa"/>
              <w:bottom w:w="80" w:type="dxa"/>
              <w:right w:w="100" w:type="dxa"/>
            </w:tcMar>
          </w:tcPr>
          <w:p w14:paraId="797F41DC" w14:textId="77777777" w:rsidR="005D4961" w:rsidRDefault="00E37B79">
            <w:pPr>
              <w:spacing w:before="80" w:after="80" w:line="280" w:lineRule="auto"/>
            </w:pPr>
            <w:r>
              <w:rPr>
                <w:b/>
                <w:bCs/>
                <w:color w:val="1F3864"/>
              </w:rPr>
              <w:t>SLA</w:t>
            </w:r>
          </w:p>
        </w:tc>
        <w:tc>
          <w:tcPr>
            <w:tcW w:w="2400" w:type="dxa"/>
            <w:shd w:val="clear" w:color="auto" w:fill="F5F7FB"/>
            <w:tcMar>
              <w:top w:w="80" w:type="dxa"/>
              <w:left w:w="100" w:type="dxa"/>
              <w:bottom w:w="80" w:type="dxa"/>
              <w:right w:w="100" w:type="dxa"/>
            </w:tcMar>
          </w:tcPr>
          <w:p w14:paraId="220E986C" w14:textId="77777777" w:rsidR="005D4961" w:rsidRDefault="00E37B79">
            <w:pPr>
              <w:spacing w:before="80" w:after="80" w:line="280" w:lineRule="auto"/>
            </w:pPr>
            <w:r>
              <w:rPr>
                <w:i/>
                <w:iCs/>
              </w:rPr>
              <w:t>Service-Level Agreement</w:t>
            </w:r>
          </w:p>
        </w:tc>
        <w:tc>
          <w:tcPr>
            <w:tcW w:w="4926" w:type="dxa"/>
            <w:shd w:val="clear" w:color="auto" w:fill="F5F7FB"/>
            <w:tcMar>
              <w:top w:w="80" w:type="dxa"/>
              <w:left w:w="100" w:type="dxa"/>
              <w:bottom w:w="80" w:type="dxa"/>
              <w:right w:w="100" w:type="dxa"/>
            </w:tcMar>
          </w:tcPr>
          <w:p w14:paraId="24FA38AF" w14:textId="77777777" w:rsidR="005D4961" w:rsidRDefault="00E37B79">
            <w:pPr>
              <w:spacing w:before="80" w:after="80" w:line="280" w:lineRule="auto"/>
            </w:pPr>
            <w:r>
              <w:t>Documented commitment to service performance levels.</w:t>
            </w:r>
          </w:p>
        </w:tc>
      </w:tr>
      <w:tr w:rsidR="005D4961" w14:paraId="4200E213" w14:textId="77777777">
        <w:trPr>
          <w:cantSplit/>
        </w:trPr>
        <w:tc>
          <w:tcPr>
            <w:tcW w:w="1700" w:type="dxa"/>
            <w:tcMar>
              <w:top w:w="80" w:type="dxa"/>
              <w:left w:w="100" w:type="dxa"/>
              <w:bottom w:w="80" w:type="dxa"/>
              <w:right w:w="100" w:type="dxa"/>
            </w:tcMar>
          </w:tcPr>
          <w:p w14:paraId="4DBB5809" w14:textId="77777777" w:rsidR="005D4961" w:rsidRDefault="00E37B79">
            <w:pPr>
              <w:spacing w:before="80" w:after="80" w:line="280" w:lineRule="auto"/>
            </w:pPr>
            <w:r>
              <w:rPr>
                <w:b/>
                <w:bCs/>
                <w:color w:val="1F3864"/>
              </w:rPr>
              <w:t>SMS</w:t>
            </w:r>
          </w:p>
        </w:tc>
        <w:tc>
          <w:tcPr>
            <w:tcW w:w="2400" w:type="dxa"/>
            <w:tcMar>
              <w:top w:w="80" w:type="dxa"/>
              <w:left w:w="100" w:type="dxa"/>
              <w:bottom w:w="80" w:type="dxa"/>
              <w:right w:w="100" w:type="dxa"/>
            </w:tcMar>
          </w:tcPr>
          <w:p w14:paraId="272D4243" w14:textId="77777777" w:rsidR="005D4961" w:rsidRDefault="00E37B79">
            <w:pPr>
              <w:spacing w:before="80" w:after="80" w:line="280" w:lineRule="auto"/>
            </w:pPr>
            <w:r>
              <w:rPr>
                <w:i/>
                <w:iCs/>
              </w:rPr>
              <w:t>Short Message Service</w:t>
            </w:r>
          </w:p>
        </w:tc>
        <w:tc>
          <w:tcPr>
            <w:tcW w:w="4926" w:type="dxa"/>
            <w:tcMar>
              <w:top w:w="80" w:type="dxa"/>
              <w:left w:w="100" w:type="dxa"/>
              <w:bottom w:w="80" w:type="dxa"/>
              <w:right w:w="100" w:type="dxa"/>
            </w:tcMar>
          </w:tcPr>
          <w:p w14:paraId="0E53DAE3" w14:textId="77777777" w:rsidR="005D4961" w:rsidRDefault="00E37B79">
            <w:pPr>
              <w:spacing w:before="80" w:after="80" w:line="280" w:lineRule="auto"/>
            </w:pPr>
            <w:r>
              <w:t>Text-message channel; widely used for OTPs and notifications.</w:t>
            </w:r>
          </w:p>
        </w:tc>
      </w:tr>
      <w:tr w:rsidR="005D4961" w14:paraId="77DAEDB4" w14:textId="77777777">
        <w:trPr>
          <w:cantSplit/>
        </w:trPr>
        <w:tc>
          <w:tcPr>
            <w:tcW w:w="1700" w:type="dxa"/>
            <w:shd w:val="clear" w:color="auto" w:fill="F5F7FB"/>
            <w:tcMar>
              <w:top w:w="80" w:type="dxa"/>
              <w:left w:w="100" w:type="dxa"/>
              <w:bottom w:w="80" w:type="dxa"/>
              <w:right w:w="100" w:type="dxa"/>
            </w:tcMar>
          </w:tcPr>
          <w:p w14:paraId="36EDC1CD" w14:textId="77777777" w:rsidR="005D4961" w:rsidRDefault="00E37B79">
            <w:pPr>
              <w:spacing w:before="80" w:after="80" w:line="280" w:lineRule="auto"/>
            </w:pPr>
            <w:r>
              <w:rPr>
                <w:b/>
                <w:bCs/>
                <w:color w:val="1F3864"/>
              </w:rPr>
              <w:lastRenderedPageBreak/>
              <w:t>SSO</w:t>
            </w:r>
          </w:p>
        </w:tc>
        <w:tc>
          <w:tcPr>
            <w:tcW w:w="2400" w:type="dxa"/>
            <w:shd w:val="clear" w:color="auto" w:fill="F5F7FB"/>
            <w:tcMar>
              <w:top w:w="80" w:type="dxa"/>
              <w:left w:w="100" w:type="dxa"/>
              <w:bottom w:w="80" w:type="dxa"/>
              <w:right w:w="100" w:type="dxa"/>
            </w:tcMar>
          </w:tcPr>
          <w:p w14:paraId="5A30B993" w14:textId="77777777" w:rsidR="005D4961" w:rsidRDefault="00E37B79">
            <w:pPr>
              <w:spacing w:before="80" w:after="80" w:line="280" w:lineRule="auto"/>
            </w:pPr>
            <w:r>
              <w:rPr>
                <w:i/>
                <w:iCs/>
              </w:rPr>
              <w:t>Single Sign-On</w:t>
            </w:r>
          </w:p>
        </w:tc>
        <w:tc>
          <w:tcPr>
            <w:tcW w:w="4926" w:type="dxa"/>
            <w:shd w:val="clear" w:color="auto" w:fill="F5F7FB"/>
            <w:tcMar>
              <w:top w:w="80" w:type="dxa"/>
              <w:left w:w="100" w:type="dxa"/>
              <w:bottom w:w="80" w:type="dxa"/>
              <w:right w:w="100" w:type="dxa"/>
            </w:tcMar>
          </w:tcPr>
          <w:p w14:paraId="1A4C3005" w14:textId="77777777" w:rsidR="005D4961" w:rsidRDefault="00E37B79">
            <w:pPr>
              <w:spacing w:before="80" w:after="80" w:line="280" w:lineRule="auto"/>
            </w:pPr>
            <w:r>
              <w:t>Pattern allowing a user to authenticate once and access multiple systems.</w:t>
            </w:r>
          </w:p>
        </w:tc>
      </w:tr>
      <w:tr w:rsidR="005D4961" w14:paraId="29F6661C" w14:textId="77777777">
        <w:trPr>
          <w:cantSplit/>
        </w:trPr>
        <w:tc>
          <w:tcPr>
            <w:tcW w:w="1700" w:type="dxa"/>
            <w:tcMar>
              <w:top w:w="80" w:type="dxa"/>
              <w:left w:w="100" w:type="dxa"/>
              <w:bottom w:w="80" w:type="dxa"/>
              <w:right w:w="100" w:type="dxa"/>
            </w:tcMar>
          </w:tcPr>
          <w:p w14:paraId="24DE13F2" w14:textId="77777777" w:rsidR="005D4961" w:rsidRDefault="00E37B79">
            <w:pPr>
              <w:spacing w:before="80" w:after="80" w:line="280" w:lineRule="auto"/>
            </w:pPr>
            <w:r>
              <w:rPr>
                <w:b/>
                <w:bCs/>
                <w:color w:val="1F3864"/>
              </w:rPr>
              <w:t>TLS</w:t>
            </w:r>
          </w:p>
        </w:tc>
        <w:tc>
          <w:tcPr>
            <w:tcW w:w="2400" w:type="dxa"/>
            <w:tcMar>
              <w:top w:w="80" w:type="dxa"/>
              <w:left w:w="100" w:type="dxa"/>
              <w:bottom w:w="80" w:type="dxa"/>
              <w:right w:w="100" w:type="dxa"/>
            </w:tcMar>
          </w:tcPr>
          <w:p w14:paraId="76AFE0A2" w14:textId="77777777" w:rsidR="005D4961" w:rsidRDefault="00E37B79">
            <w:pPr>
              <w:spacing w:before="80" w:after="80" w:line="280" w:lineRule="auto"/>
            </w:pPr>
            <w:r>
              <w:rPr>
                <w:i/>
                <w:iCs/>
              </w:rPr>
              <w:t>Transport Layer Security</w:t>
            </w:r>
          </w:p>
        </w:tc>
        <w:tc>
          <w:tcPr>
            <w:tcW w:w="4926" w:type="dxa"/>
            <w:tcMar>
              <w:top w:w="80" w:type="dxa"/>
              <w:left w:w="100" w:type="dxa"/>
              <w:bottom w:w="80" w:type="dxa"/>
              <w:right w:w="100" w:type="dxa"/>
            </w:tcMar>
          </w:tcPr>
          <w:p w14:paraId="5449B01F" w14:textId="77777777" w:rsidR="005D4961" w:rsidRDefault="00E37B79">
            <w:pPr>
              <w:spacing w:before="80" w:after="80" w:line="280" w:lineRule="auto"/>
            </w:pPr>
            <w:r>
              <w:t>Cryptographic protocol securing communications over a network.</w:t>
            </w:r>
          </w:p>
        </w:tc>
      </w:tr>
      <w:tr w:rsidR="005D4961" w14:paraId="4E166497" w14:textId="77777777">
        <w:trPr>
          <w:cantSplit/>
        </w:trPr>
        <w:tc>
          <w:tcPr>
            <w:tcW w:w="1700" w:type="dxa"/>
            <w:shd w:val="clear" w:color="auto" w:fill="F5F7FB"/>
            <w:tcMar>
              <w:top w:w="80" w:type="dxa"/>
              <w:left w:w="100" w:type="dxa"/>
              <w:bottom w:w="80" w:type="dxa"/>
              <w:right w:w="100" w:type="dxa"/>
            </w:tcMar>
          </w:tcPr>
          <w:p w14:paraId="6CB819A2" w14:textId="77777777" w:rsidR="005D4961" w:rsidRDefault="00E37B79">
            <w:pPr>
              <w:spacing w:before="80" w:after="80" w:line="280" w:lineRule="auto"/>
            </w:pPr>
            <w:r>
              <w:rPr>
                <w:b/>
                <w:bCs/>
                <w:color w:val="1F3864"/>
              </w:rPr>
              <w:t>UX</w:t>
            </w:r>
          </w:p>
        </w:tc>
        <w:tc>
          <w:tcPr>
            <w:tcW w:w="2400" w:type="dxa"/>
            <w:shd w:val="clear" w:color="auto" w:fill="F5F7FB"/>
            <w:tcMar>
              <w:top w:w="80" w:type="dxa"/>
              <w:left w:w="100" w:type="dxa"/>
              <w:bottom w:w="80" w:type="dxa"/>
              <w:right w:w="100" w:type="dxa"/>
            </w:tcMar>
          </w:tcPr>
          <w:p w14:paraId="6DBC5768" w14:textId="77777777" w:rsidR="005D4961" w:rsidRDefault="00E37B79">
            <w:pPr>
              <w:spacing w:before="80" w:after="80" w:line="280" w:lineRule="auto"/>
            </w:pPr>
            <w:r>
              <w:rPr>
                <w:i/>
                <w:iCs/>
              </w:rPr>
              <w:t>User Experience</w:t>
            </w:r>
          </w:p>
        </w:tc>
        <w:tc>
          <w:tcPr>
            <w:tcW w:w="4926" w:type="dxa"/>
            <w:shd w:val="clear" w:color="auto" w:fill="F5F7FB"/>
            <w:tcMar>
              <w:top w:w="80" w:type="dxa"/>
              <w:left w:w="100" w:type="dxa"/>
              <w:bottom w:w="80" w:type="dxa"/>
              <w:right w:w="100" w:type="dxa"/>
            </w:tcMar>
          </w:tcPr>
          <w:p w14:paraId="6D721ED9" w14:textId="77777777" w:rsidR="005D4961" w:rsidRDefault="00E37B79">
            <w:pPr>
              <w:spacing w:before="80" w:after="80" w:line="280" w:lineRule="auto"/>
            </w:pPr>
            <w:r>
              <w:t>Discipline concerned with the quality of interaction between users and a product.</w:t>
            </w:r>
          </w:p>
        </w:tc>
      </w:tr>
      <w:tr w:rsidR="005D4961" w14:paraId="6C964683" w14:textId="77777777">
        <w:trPr>
          <w:cantSplit/>
        </w:trPr>
        <w:tc>
          <w:tcPr>
            <w:tcW w:w="1700" w:type="dxa"/>
            <w:tcMar>
              <w:top w:w="80" w:type="dxa"/>
              <w:left w:w="100" w:type="dxa"/>
              <w:bottom w:w="80" w:type="dxa"/>
              <w:right w:w="100" w:type="dxa"/>
            </w:tcMar>
          </w:tcPr>
          <w:p w14:paraId="4C1DD523" w14:textId="77777777" w:rsidR="005D4961" w:rsidRDefault="00E37B79">
            <w:pPr>
              <w:spacing w:before="80" w:after="80" w:line="280" w:lineRule="auto"/>
            </w:pPr>
            <w:r>
              <w:rPr>
                <w:b/>
                <w:bCs/>
                <w:color w:val="1F3864"/>
              </w:rPr>
              <w:t>VMS</w:t>
            </w:r>
          </w:p>
        </w:tc>
        <w:tc>
          <w:tcPr>
            <w:tcW w:w="2400" w:type="dxa"/>
            <w:tcMar>
              <w:top w:w="80" w:type="dxa"/>
              <w:left w:w="100" w:type="dxa"/>
              <w:bottom w:w="80" w:type="dxa"/>
              <w:right w:w="100" w:type="dxa"/>
            </w:tcMar>
          </w:tcPr>
          <w:p w14:paraId="2F868937" w14:textId="77777777" w:rsidR="005D4961" w:rsidRDefault="00E37B79">
            <w:pPr>
              <w:spacing w:before="80" w:after="80" w:line="280" w:lineRule="auto"/>
            </w:pPr>
            <w:r>
              <w:rPr>
                <w:i/>
                <w:iCs/>
              </w:rPr>
              <w:t>Visitor Management System</w:t>
            </w:r>
          </w:p>
        </w:tc>
        <w:tc>
          <w:tcPr>
            <w:tcW w:w="4926" w:type="dxa"/>
            <w:tcMar>
              <w:top w:w="80" w:type="dxa"/>
              <w:left w:w="100" w:type="dxa"/>
              <w:bottom w:w="80" w:type="dxa"/>
              <w:right w:w="100" w:type="dxa"/>
            </w:tcMar>
          </w:tcPr>
          <w:p w14:paraId="574AD33A" w14:textId="77777777" w:rsidR="005D4961" w:rsidRDefault="00E37B79">
            <w:pPr>
              <w:spacing w:before="80" w:after="80" w:line="280" w:lineRule="auto"/>
            </w:pPr>
            <w:r>
              <w:t>Platform registering and tracking visitors to a site.</w:t>
            </w:r>
          </w:p>
        </w:tc>
      </w:tr>
      <w:tr w:rsidR="005D4961" w14:paraId="4BB59149" w14:textId="77777777">
        <w:trPr>
          <w:cantSplit/>
        </w:trPr>
        <w:tc>
          <w:tcPr>
            <w:tcW w:w="1700" w:type="dxa"/>
            <w:shd w:val="clear" w:color="auto" w:fill="F5F7FB"/>
            <w:tcMar>
              <w:top w:w="80" w:type="dxa"/>
              <w:left w:w="100" w:type="dxa"/>
              <w:bottom w:w="80" w:type="dxa"/>
              <w:right w:w="100" w:type="dxa"/>
            </w:tcMar>
          </w:tcPr>
          <w:p w14:paraId="5C1C05C0" w14:textId="77777777" w:rsidR="005D4961" w:rsidRDefault="00E37B79">
            <w:pPr>
              <w:spacing w:before="80" w:after="80" w:line="280" w:lineRule="auto"/>
            </w:pPr>
            <w:r>
              <w:rPr>
                <w:b/>
                <w:bCs/>
                <w:color w:val="1F3864"/>
              </w:rPr>
              <w:t>VR</w:t>
            </w:r>
          </w:p>
        </w:tc>
        <w:tc>
          <w:tcPr>
            <w:tcW w:w="2400" w:type="dxa"/>
            <w:shd w:val="clear" w:color="auto" w:fill="F5F7FB"/>
            <w:tcMar>
              <w:top w:w="80" w:type="dxa"/>
              <w:left w:w="100" w:type="dxa"/>
              <w:bottom w:w="80" w:type="dxa"/>
              <w:right w:w="100" w:type="dxa"/>
            </w:tcMar>
          </w:tcPr>
          <w:p w14:paraId="3A1581D3" w14:textId="77777777" w:rsidR="005D4961" w:rsidRDefault="00E37B79">
            <w:pPr>
              <w:spacing w:before="80" w:after="80" w:line="280" w:lineRule="auto"/>
            </w:pPr>
            <w:r>
              <w:rPr>
                <w:i/>
                <w:iCs/>
              </w:rPr>
              <w:t>Virtual Reality</w:t>
            </w:r>
          </w:p>
        </w:tc>
        <w:tc>
          <w:tcPr>
            <w:tcW w:w="4926" w:type="dxa"/>
            <w:shd w:val="clear" w:color="auto" w:fill="F5F7FB"/>
            <w:tcMar>
              <w:top w:w="80" w:type="dxa"/>
              <w:left w:w="100" w:type="dxa"/>
              <w:bottom w:w="80" w:type="dxa"/>
              <w:right w:w="100" w:type="dxa"/>
            </w:tcMar>
          </w:tcPr>
          <w:p w14:paraId="662244C8" w14:textId="77777777" w:rsidR="005D4961" w:rsidRDefault="00E37B79">
            <w:pPr>
              <w:spacing w:before="80" w:after="80" w:line="280" w:lineRule="auto"/>
            </w:pPr>
            <w:r>
              <w:t>Immersive simulation environment, used in advocacy and trial-skills training.</w:t>
            </w:r>
          </w:p>
        </w:tc>
      </w:tr>
      <w:tr w:rsidR="005D4961" w14:paraId="2A7D5A85" w14:textId="77777777">
        <w:trPr>
          <w:cantSplit/>
        </w:trPr>
        <w:tc>
          <w:tcPr>
            <w:tcW w:w="1700" w:type="dxa"/>
            <w:tcMar>
              <w:top w:w="80" w:type="dxa"/>
              <w:left w:w="100" w:type="dxa"/>
              <w:bottom w:w="80" w:type="dxa"/>
              <w:right w:w="100" w:type="dxa"/>
            </w:tcMar>
          </w:tcPr>
          <w:p w14:paraId="0F937530" w14:textId="77777777" w:rsidR="005D4961" w:rsidRDefault="00E37B79">
            <w:pPr>
              <w:spacing w:before="80" w:after="80" w:line="280" w:lineRule="auto"/>
            </w:pPr>
            <w:r>
              <w:rPr>
                <w:b/>
                <w:bCs/>
                <w:color w:val="1F3864"/>
              </w:rPr>
              <w:t>WCAG</w:t>
            </w:r>
          </w:p>
        </w:tc>
        <w:tc>
          <w:tcPr>
            <w:tcW w:w="2400" w:type="dxa"/>
            <w:tcMar>
              <w:top w:w="80" w:type="dxa"/>
              <w:left w:w="100" w:type="dxa"/>
              <w:bottom w:w="80" w:type="dxa"/>
              <w:right w:w="100" w:type="dxa"/>
            </w:tcMar>
          </w:tcPr>
          <w:p w14:paraId="270379D9" w14:textId="77777777" w:rsidR="005D4961" w:rsidRDefault="00E37B79">
            <w:pPr>
              <w:spacing w:before="80" w:after="80" w:line="280" w:lineRule="auto"/>
            </w:pPr>
            <w:r>
              <w:rPr>
                <w:i/>
                <w:iCs/>
              </w:rPr>
              <w:t>Web Content Accessibility Guidelines</w:t>
            </w:r>
          </w:p>
        </w:tc>
        <w:tc>
          <w:tcPr>
            <w:tcW w:w="4926" w:type="dxa"/>
            <w:tcMar>
              <w:top w:w="80" w:type="dxa"/>
              <w:left w:w="100" w:type="dxa"/>
              <w:bottom w:w="80" w:type="dxa"/>
              <w:right w:w="100" w:type="dxa"/>
            </w:tcMar>
          </w:tcPr>
          <w:p w14:paraId="4B663147" w14:textId="77777777" w:rsidR="005D4961" w:rsidRDefault="00E37B79">
            <w:pPr>
              <w:spacing w:before="80" w:after="80" w:line="280" w:lineRule="auto"/>
            </w:pPr>
            <w:r>
              <w:t>International accessibility standard for web and digital content.</w:t>
            </w:r>
          </w:p>
        </w:tc>
      </w:tr>
    </w:tbl>
    <w:p w14:paraId="26065F1C" w14:textId="77777777" w:rsidR="005D4961" w:rsidRDefault="00E37B79">
      <w:pPr>
        <w:keepNext/>
        <w:spacing w:before="280" w:after="120" w:line="300" w:lineRule="auto"/>
      </w:pPr>
      <w:r>
        <w:rPr>
          <w:b/>
          <w:bCs/>
          <w:color w:val="1F3864"/>
          <w:sz w:val="26"/>
          <w:szCs w:val="26"/>
        </w:rPr>
        <w:t>30A.9.8  H. Legal, Professional &amp; Academic Terms</w:t>
      </w:r>
    </w:p>
    <w:p w14:paraId="5D7B70E3" w14:textId="77777777" w:rsidR="005D4961" w:rsidRDefault="00E37B79">
      <w:pPr>
        <w:spacing w:before="80" w:after="120" w:line="280" w:lineRule="auto"/>
      </w:pPr>
      <w:r>
        <w:t>Specialist vocabulary drawn from the legal-education and regulatory environment.</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700"/>
        <w:gridCol w:w="2400"/>
        <w:gridCol w:w="4926"/>
      </w:tblGrid>
      <w:tr w:rsidR="005D4961" w14:paraId="6A0C12CF" w14:textId="77777777">
        <w:trPr>
          <w:cantSplit/>
          <w:tblHeader/>
        </w:trPr>
        <w:tc>
          <w:tcPr>
            <w:tcW w:w="1700" w:type="dxa"/>
            <w:shd w:val="clear" w:color="auto" w:fill="0F2A5C"/>
            <w:tcMar>
              <w:top w:w="80" w:type="dxa"/>
              <w:left w:w="100" w:type="dxa"/>
              <w:bottom w:w="80" w:type="dxa"/>
              <w:right w:w="100" w:type="dxa"/>
            </w:tcMar>
            <w:vAlign w:val="center"/>
          </w:tcPr>
          <w:p w14:paraId="63A6ABC0" w14:textId="77777777" w:rsidR="005D4961" w:rsidRDefault="00E37B79">
            <w:pPr>
              <w:spacing w:before="80" w:after="80" w:line="280" w:lineRule="auto"/>
            </w:pPr>
            <w:r>
              <w:rPr>
                <w:b/>
                <w:bCs/>
                <w:color w:val="FFFFFF"/>
              </w:rPr>
              <w:t>Term / Acronym</w:t>
            </w:r>
          </w:p>
        </w:tc>
        <w:tc>
          <w:tcPr>
            <w:tcW w:w="2400" w:type="dxa"/>
            <w:shd w:val="clear" w:color="auto" w:fill="0F2A5C"/>
            <w:tcMar>
              <w:top w:w="80" w:type="dxa"/>
              <w:left w:w="100" w:type="dxa"/>
              <w:bottom w:w="80" w:type="dxa"/>
              <w:right w:w="100" w:type="dxa"/>
            </w:tcMar>
            <w:vAlign w:val="center"/>
          </w:tcPr>
          <w:p w14:paraId="0C17C530" w14:textId="77777777" w:rsidR="005D4961" w:rsidRDefault="00E37B79">
            <w:pPr>
              <w:spacing w:before="80" w:after="80" w:line="280" w:lineRule="auto"/>
            </w:pPr>
            <w:r>
              <w:rPr>
                <w:b/>
                <w:bCs/>
                <w:color w:val="FFFFFF"/>
              </w:rPr>
              <w:t>Expansion</w:t>
            </w:r>
          </w:p>
        </w:tc>
        <w:tc>
          <w:tcPr>
            <w:tcW w:w="4926" w:type="dxa"/>
            <w:shd w:val="clear" w:color="auto" w:fill="0F2A5C"/>
            <w:tcMar>
              <w:top w:w="80" w:type="dxa"/>
              <w:left w:w="100" w:type="dxa"/>
              <w:bottom w:w="80" w:type="dxa"/>
              <w:right w:w="100" w:type="dxa"/>
            </w:tcMar>
            <w:vAlign w:val="center"/>
          </w:tcPr>
          <w:p w14:paraId="06F46D27" w14:textId="77777777" w:rsidR="005D4961" w:rsidRDefault="00E37B79">
            <w:pPr>
              <w:spacing w:before="80" w:after="80" w:line="280" w:lineRule="auto"/>
            </w:pPr>
            <w:r>
              <w:rPr>
                <w:b/>
                <w:bCs/>
                <w:color w:val="FFFFFF"/>
              </w:rPr>
              <w:t>Definition</w:t>
            </w:r>
          </w:p>
        </w:tc>
      </w:tr>
      <w:tr w:rsidR="005D4961" w14:paraId="4C974274" w14:textId="77777777">
        <w:trPr>
          <w:cantSplit/>
        </w:trPr>
        <w:tc>
          <w:tcPr>
            <w:tcW w:w="1700" w:type="dxa"/>
            <w:tcMar>
              <w:top w:w="80" w:type="dxa"/>
              <w:left w:w="100" w:type="dxa"/>
              <w:bottom w:w="80" w:type="dxa"/>
              <w:right w:w="100" w:type="dxa"/>
            </w:tcMar>
          </w:tcPr>
          <w:p w14:paraId="6C3A7E64" w14:textId="77777777" w:rsidR="005D4961" w:rsidRDefault="00E37B79">
            <w:pPr>
              <w:spacing w:before="80" w:after="80" w:line="280" w:lineRule="auto"/>
            </w:pPr>
            <w:r>
              <w:rPr>
                <w:b/>
                <w:bCs/>
                <w:color w:val="1F3864"/>
              </w:rPr>
              <w:t>LPT</w:t>
            </w:r>
          </w:p>
        </w:tc>
        <w:tc>
          <w:tcPr>
            <w:tcW w:w="2400" w:type="dxa"/>
            <w:tcMar>
              <w:top w:w="80" w:type="dxa"/>
              <w:left w:w="100" w:type="dxa"/>
              <w:bottom w:w="80" w:type="dxa"/>
              <w:right w:w="100" w:type="dxa"/>
            </w:tcMar>
          </w:tcPr>
          <w:p w14:paraId="1B0FB173" w14:textId="77777777" w:rsidR="005D4961" w:rsidRDefault="00E37B79">
            <w:pPr>
              <w:spacing w:before="80" w:after="80" w:line="280" w:lineRule="auto"/>
            </w:pPr>
            <w:r>
              <w:rPr>
                <w:i/>
                <w:iCs/>
              </w:rPr>
              <w:t>Legal Professional Training</w:t>
            </w:r>
          </w:p>
        </w:tc>
        <w:tc>
          <w:tcPr>
            <w:tcW w:w="4926" w:type="dxa"/>
            <w:tcMar>
              <w:top w:w="80" w:type="dxa"/>
              <w:left w:w="100" w:type="dxa"/>
              <w:bottom w:w="80" w:type="dxa"/>
              <w:right w:w="100" w:type="dxa"/>
            </w:tcMar>
          </w:tcPr>
          <w:p w14:paraId="44174AA4" w14:textId="77777777" w:rsidR="005D4961" w:rsidRDefault="00E37B79">
            <w:pPr>
              <w:spacing w:before="80" w:after="80" w:line="280" w:lineRule="auto"/>
            </w:pPr>
            <w:r>
              <w:t>Programmes leading to qualification for admission to the Bar of Ghana, principally delivered through the Ghana School of Law.</w:t>
            </w:r>
          </w:p>
        </w:tc>
      </w:tr>
      <w:tr w:rsidR="005D4961" w14:paraId="38FEA738" w14:textId="77777777">
        <w:trPr>
          <w:cantSplit/>
        </w:trPr>
        <w:tc>
          <w:tcPr>
            <w:tcW w:w="1700" w:type="dxa"/>
            <w:shd w:val="clear" w:color="auto" w:fill="F5F7FB"/>
            <w:tcMar>
              <w:top w:w="80" w:type="dxa"/>
              <w:left w:w="100" w:type="dxa"/>
              <w:bottom w:w="80" w:type="dxa"/>
              <w:right w:w="100" w:type="dxa"/>
            </w:tcMar>
          </w:tcPr>
          <w:p w14:paraId="61DD43EA" w14:textId="77777777" w:rsidR="005D4961" w:rsidRDefault="00E37B79">
            <w:pPr>
              <w:spacing w:before="80" w:after="80" w:line="280" w:lineRule="auto"/>
            </w:pPr>
            <w:r>
              <w:rPr>
                <w:b/>
                <w:bCs/>
                <w:color w:val="1F3864"/>
              </w:rPr>
              <w:t>BPLC</w:t>
            </w:r>
          </w:p>
        </w:tc>
        <w:tc>
          <w:tcPr>
            <w:tcW w:w="2400" w:type="dxa"/>
            <w:shd w:val="clear" w:color="auto" w:fill="F5F7FB"/>
            <w:tcMar>
              <w:top w:w="80" w:type="dxa"/>
              <w:left w:w="100" w:type="dxa"/>
              <w:bottom w:w="80" w:type="dxa"/>
              <w:right w:w="100" w:type="dxa"/>
            </w:tcMar>
          </w:tcPr>
          <w:p w14:paraId="008357CE" w14:textId="77777777" w:rsidR="005D4961" w:rsidRDefault="00E37B79">
            <w:pPr>
              <w:spacing w:before="80" w:after="80" w:line="280" w:lineRule="auto"/>
            </w:pPr>
            <w:r>
              <w:rPr>
                <w:i/>
                <w:iCs/>
              </w:rPr>
              <w:t>Barrister and Solicitor Profession Licensing Course</w:t>
            </w:r>
          </w:p>
        </w:tc>
        <w:tc>
          <w:tcPr>
            <w:tcW w:w="4926" w:type="dxa"/>
            <w:shd w:val="clear" w:color="auto" w:fill="F5F7FB"/>
            <w:tcMar>
              <w:top w:w="80" w:type="dxa"/>
              <w:left w:w="100" w:type="dxa"/>
              <w:bottom w:w="80" w:type="dxa"/>
              <w:right w:w="100" w:type="dxa"/>
            </w:tcMar>
          </w:tcPr>
          <w:p w14:paraId="49CC2D9C" w14:textId="77777777" w:rsidR="005D4961" w:rsidRDefault="00E37B79">
            <w:pPr>
              <w:spacing w:before="80" w:after="80" w:line="280" w:lineRule="auto"/>
            </w:pPr>
            <w:r>
              <w:t>Generic term used in this document for the post-graduate professional course required for admission to the Bar (governed by Part 3 of the Bill).</w:t>
            </w:r>
          </w:p>
        </w:tc>
      </w:tr>
      <w:tr w:rsidR="005D4961" w14:paraId="573DA2B7" w14:textId="77777777">
        <w:trPr>
          <w:cantSplit/>
        </w:trPr>
        <w:tc>
          <w:tcPr>
            <w:tcW w:w="1700" w:type="dxa"/>
            <w:tcMar>
              <w:top w:w="80" w:type="dxa"/>
              <w:left w:w="100" w:type="dxa"/>
              <w:bottom w:w="80" w:type="dxa"/>
              <w:right w:w="100" w:type="dxa"/>
            </w:tcMar>
          </w:tcPr>
          <w:p w14:paraId="1C61E3B7" w14:textId="77777777" w:rsidR="005D4961" w:rsidRDefault="00E37B79">
            <w:pPr>
              <w:spacing w:before="80" w:after="80" w:line="280" w:lineRule="auto"/>
            </w:pPr>
            <w:r>
              <w:rPr>
                <w:b/>
                <w:bCs/>
                <w:color w:val="1F3864"/>
              </w:rPr>
              <w:t>CLE</w:t>
            </w:r>
          </w:p>
        </w:tc>
        <w:tc>
          <w:tcPr>
            <w:tcW w:w="2400" w:type="dxa"/>
            <w:tcMar>
              <w:top w:w="80" w:type="dxa"/>
              <w:left w:w="100" w:type="dxa"/>
              <w:bottom w:w="80" w:type="dxa"/>
              <w:right w:w="100" w:type="dxa"/>
            </w:tcMar>
          </w:tcPr>
          <w:p w14:paraId="7269AB2F" w14:textId="77777777" w:rsidR="005D4961" w:rsidRDefault="00E37B79">
            <w:pPr>
              <w:spacing w:before="80" w:after="80" w:line="280" w:lineRule="auto"/>
            </w:pPr>
            <w:r>
              <w:rPr>
                <w:i/>
                <w:iCs/>
              </w:rPr>
              <w:t>Continuing Legal Education</w:t>
            </w:r>
          </w:p>
        </w:tc>
        <w:tc>
          <w:tcPr>
            <w:tcW w:w="4926" w:type="dxa"/>
            <w:tcMar>
              <w:top w:w="80" w:type="dxa"/>
              <w:left w:w="100" w:type="dxa"/>
              <w:bottom w:w="80" w:type="dxa"/>
              <w:right w:w="100" w:type="dxa"/>
            </w:tcMar>
          </w:tcPr>
          <w:p w14:paraId="5AD923C2" w14:textId="77777777" w:rsidR="005D4961" w:rsidRDefault="00E37B79">
            <w:pPr>
              <w:spacing w:before="80" w:after="80" w:line="280" w:lineRule="auto"/>
            </w:pPr>
            <w:r>
              <w:t>Mandatory professional-development activities undertaken by qualified lawyers, regulated under Part 7 of the Bill.</w:t>
            </w:r>
          </w:p>
        </w:tc>
      </w:tr>
      <w:tr w:rsidR="005D4961" w14:paraId="1BF85FBF" w14:textId="77777777">
        <w:trPr>
          <w:cantSplit/>
        </w:trPr>
        <w:tc>
          <w:tcPr>
            <w:tcW w:w="1700" w:type="dxa"/>
            <w:shd w:val="clear" w:color="auto" w:fill="F5F7FB"/>
            <w:tcMar>
              <w:top w:w="80" w:type="dxa"/>
              <w:left w:w="100" w:type="dxa"/>
              <w:bottom w:w="80" w:type="dxa"/>
              <w:right w:w="100" w:type="dxa"/>
            </w:tcMar>
          </w:tcPr>
          <w:p w14:paraId="72982D21" w14:textId="77777777" w:rsidR="005D4961" w:rsidRDefault="00E37B79">
            <w:pPr>
              <w:spacing w:before="80" w:after="80" w:line="280" w:lineRule="auto"/>
            </w:pPr>
            <w:r>
              <w:rPr>
                <w:b/>
                <w:bCs/>
                <w:color w:val="1F3864"/>
              </w:rPr>
              <w:t>CPD</w:t>
            </w:r>
          </w:p>
        </w:tc>
        <w:tc>
          <w:tcPr>
            <w:tcW w:w="2400" w:type="dxa"/>
            <w:shd w:val="clear" w:color="auto" w:fill="F5F7FB"/>
            <w:tcMar>
              <w:top w:w="80" w:type="dxa"/>
              <w:left w:w="100" w:type="dxa"/>
              <w:bottom w:w="80" w:type="dxa"/>
              <w:right w:w="100" w:type="dxa"/>
            </w:tcMar>
          </w:tcPr>
          <w:p w14:paraId="53084558" w14:textId="77777777" w:rsidR="005D4961" w:rsidRDefault="00E37B79">
            <w:pPr>
              <w:spacing w:before="80" w:after="80" w:line="280" w:lineRule="auto"/>
            </w:pPr>
            <w:r>
              <w:rPr>
                <w:i/>
                <w:iCs/>
              </w:rPr>
              <w:t>Continuing Professional Development</w:t>
            </w:r>
          </w:p>
        </w:tc>
        <w:tc>
          <w:tcPr>
            <w:tcW w:w="4926" w:type="dxa"/>
            <w:shd w:val="clear" w:color="auto" w:fill="F5F7FB"/>
            <w:tcMar>
              <w:top w:w="80" w:type="dxa"/>
              <w:left w:w="100" w:type="dxa"/>
              <w:bottom w:w="80" w:type="dxa"/>
              <w:right w:w="100" w:type="dxa"/>
            </w:tcMar>
          </w:tcPr>
          <w:p w14:paraId="7F5932A2" w14:textId="77777777" w:rsidR="005D4961" w:rsidRDefault="00E37B79">
            <w:pPr>
              <w:spacing w:before="80" w:after="80" w:line="280" w:lineRule="auto"/>
            </w:pPr>
            <w:r>
              <w:t>Generic term equivalent to CLE for the legal profession.</w:t>
            </w:r>
          </w:p>
        </w:tc>
      </w:tr>
      <w:tr w:rsidR="005D4961" w14:paraId="6942E6E3" w14:textId="77777777">
        <w:trPr>
          <w:cantSplit/>
        </w:trPr>
        <w:tc>
          <w:tcPr>
            <w:tcW w:w="1700" w:type="dxa"/>
            <w:tcMar>
              <w:top w:w="80" w:type="dxa"/>
              <w:left w:w="100" w:type="dxa"/>
              <w:bottom w:w="80" w:type="dxa"/>
              <w:right w:w="100" w:type="dxa"/>
            </w:tcMar>
          </w:tcPr>
          <w:p w14:paraId="227DF5A2" w14:textId="77777777" w:rsidR="005D4961" w:rsidRDefault="00E37B79">
            <w:pPr>
              <w:spacing w:before="80" w:after="80" w:line="280" w:lineRule="auto"/>
            </w:pPr>
            <w:r>
              <w:rPr>
                <w:b/>
                <w:bCs/>
                <w:color w:val="1F3864"/>
              </w:rPr>
              <w:t>RPL</w:t>
            </w:r>
          </w:p>
        </w:tc>
        <w:tc>
          <w:tcPr>
            <w:tcW w:w="2400" w:type="dxa"/>
            <w:tcMar>
              <w:top w:w="80" w:type="dxa"/>
              <w:left w:w="100" w:type="dxa"/>
              <w:bottom w:w="80" w:type="dxa"/>
              <w:right w:w="100" w:type="dxa"/>
            </w:tcMar>
          </w:tcPr>
          <w:p w14:paraId="55451A1F" w14:textId="77777777" w:rsidR="005D4961" w:rsidRDefault="00E37B79">
            <w:pPr>
              <w:spacing w:before="80" w:after="80" w:line="280" w:lineRule="auto"/>
            </w:pPr>
            <w:r>
              <w:rPr>
                <w:i/>
                <w:iCs/>
              </w:rPr>
              <w:t>Recognition of Prior Learning</w:t>
            </w:r>
          </w:p>
        </w:tc>
        <w:tc>
          <w:tcPr>
            <w:tcW w:w="4926" w:type="dxa"/>
            <w:tcMar>
              <w:top w:w="80" w:type="dxa"/>
              <w:left w:w="100" w:type="dxa"/>
              <w:bottom w:w="80" w:type="dxa"/>
              <w:right w:w="100" w:type="dxa"/>
            </w:tcMar>
          </w:tcPr>
          <w:p w14:paraId="57080209" w14:textId="77777777" w:rsidR="005D4961" w:rsidRDefault="00E37B79">
            <w:pPr>
              <w:spacing w:before="80" w:after="80" w:line="280" w:lineRule="auto"/>
            </w:pPr>
            <w:r>
              <w:t>Process by which non-traditional learning is assessed for academic credit (S099d).</w:t>
            </w:r>
          </w:p>
        </w:tc>
      </w:tr>
      <w:tr w:rsidR="005D4961" w14:paraId="28B852EF" w14:textId="77777777">
        <w:trPr>
          <w:cantSplit/>
        </w:trPr>
        <w:tc>
          <w:tcPr>
            <w:tcW w:w="1700" w:type="dxa"/>
            <w:shd w:val="clear" w:color="auto" w:fill="F5F7FB"/>
            <w:tcMar>
              <w:top w:w="80" w:type="dxa"/>
              <w:left w:w="100" w:type="dxa"/>
              <w:bottom w:w="80" w:type="dxa"/>
              <w:right w:w="100" w:type="dxa"/>
            </w:tcMar>
          </w:tcPr>
          <w:p w14:paraId="46A08794" w14:textId="77777777" w:rsidR="005D4961" w:rsidRDefault="00E37B79">
            <w:pPr>
              <w:spacing w:before="80" w:after="80" w:line="280" w:lineRule="auto"/>
            </w:pPr>
            <w:r>
              <w:rPr>
                <w:b/>
                <w:bCs/>
                <w:color w:val="1F3864"/>
              </w:rPr>
              <w:lastRenderedPageBreak/>
              <w:t>NBEC</w:t>
            </w:r>
          </w:p>
        </w:tc>
        <w:tc>
          <w:tcPr>
            <w:tcW w:w="2400" w:type="dxa"/>
            <w:shd w:val="clear" w:color="auto" w:fill="F5F7FB"/>
            <w:tcMar>
              <w:top w:w="80" w:type="dxa"/>
              <w:left w:w="100" w:type="dxa"/>
              <w:bottom w:w="80" w:type="dxa"/>
              <w:right w:w="100" w:type="dxa"/>
            </w:tcMar>
          </w:tcPr>
          <w:p w14:paraId="177E0EF0" w14:textId="77777777" w:rsidR="005D4961" w:rsidRDefault="00E37B79">
            <w:pPr>
              <w:spacing w:before="80" w:after="80" w:line="280" w:lineRule="auto"/>
            </w:pPr>
            <w:r>
              <w:rPr>
                <w:i/>
                <w:iCs/>
              </w:rPr>
              <w:t>National Bar Examinations Council</w:t>
            </w:r>
          </w:p>
        </w:tc>
        <w:tc>
          <w:tcPr>
            <w:tcW w:w="4926" w:type="dxa"/>
            <w:shd w:val="clear" w:color="auto" w:fill="F5F7FB"/>
            <w:tcMar>
              <w:top w:w="80" w:type="dxa"/>
              <w:left w:w="100" w:type="dxa"/>
              <w:bottom w:w="80" w:type="dxa"/>
              <w:right w:w="100" w:type="dxa"/>
            </w:tcMar>
          </w:tcPr>
          <w:p w14:paraId="5A0FBC51" w14:textId="77777777" w:rsidR="005D4961" w:rsidRDefault="00E37B79">
            <w:pPr>
              <w:spacing w:before="80" w:after="80" w:line="280" w:lineRule="auto"/>
            </w:pPr>
            <w:r>
              <w:t>Bill-defined examining body for the bar examination; references appear in Part 5 of the Bill.</w:t>
            </w:r>
          </w:p>
        </w:tc>
      </w:tr>
      <w:tr w:rsidR="005D4961" w14:paraId="05CF01E5" w14:textId="77777777">
        <w:trPr>
          <w:cantSplit/>
        </w:trPr>
        <w:tc>
          <w:tcPr>
            <w:tcW w:w="1700" w:type="dxa"/>
            <w:tcMar>
              <w:top w:w="80" w:type="dxa"/>
              <w:left w:w="100" w:type="dxa"/>
              <w:bottom w:w="80" w:type="dxa"/>
              <w:right w:w="100" w:type="dxa"/>
            </w:tcMar>
          </w:tcPr>
          <w:p w14:paraId="425256B1" w14:textId="77777777" w:rsidR="005D4961" w:rsidRDefault="00E37B79">
            <w:pPr>
              <w:spacing w:before="80" w:after="80" w:line="280" w:lineRule="auto"/>
            </w:pPr>
            <w:r>
              <w:rPr>
                <w:b/>
                <w:bCs/>
                <w:color w:val="1F3864"/>
              </w:rPr>
              <w:t>IRB</w:t>
            </w:r>
          </w:p>
        </w:tc>
        <w:tc>
          <w:tcPr>
            <w:tcW w:w="2400" w:type="dxa"/>
            <w:tcMar>
              <w:top w:w="80" w:type="dxa"/>
              <w:left w:w="100" w:type="dxa"/>
              <w:bottom w:w="80" w:type="dxa"/>
              <w:right w:w="100" w:type="dxa"/>
            </w:tcMar>
          </w:tcPr>
          <w:p w14:paraId="6BD4A328" w14:textId="77777777" w:rsidR="005D4961" w:rsidRDefault="00E37B79">
            <w:pPr>
              <w:spacing w:before="80" w:after="80" w:line="280" w:lineRule="auto"/>
            </w:pPr>
            <w:r>
              <w:rPr>
                <w:i/>
                <w:iCs/>
              </w:rPr>
              <w:t>Institutional Review Board / Research Ethics Committee</w:t>
            </w:r>
          </w:p>
        </w:tc>
        <w:tc>
          <w:tcPr>
            <w:tcW w:w="4926" w:type="dxa"/>
            <w:tcMar>
              <w:top w:w="80" w:type="dxa"/>
              <w:left w:w="100" w:type="dxa"/>
              <w:bottom w:w="80" w:type="dxa"/>
              <w:right w:w="100" w:type="dxa"/>
            </w:tcMar>
          </w:tcPr>
          <w:p w14:paraId="57843416" w14:textId="77777777" w:rsidR="005D4961" w:rsidRDefault="00E37B79">
            <w:pPr>
              <w:spacing w:before="80" w:after="80" w:line="280" w:lineRule="auto"/>
            </w:pPr>
            <w:r>
              <w:t>Body reviewing research involving human subjects.</w:t>
            </w:r>
          </w:p>
        </w:tc>
      </w:tr>
      <w:tr w:rsidR="005D4961" w14:paraId="09D9BB5A" w14:textId="77777777">
        <w:trPr>
          <w:cantSplit/>
        </w:trPr>
        <w:tc>
          <w:tcPr>
            <w:tcW w:w="1700" w:type="dxa"/>
            <w:shd w:val="clear" w:color="auto" w:fill="F5F7FB"/>
            <w:tcMar>
              <w:top w:w="80" w:type="dxa"/>
              <w:left w:w="100" w:type="dxa"/>
              <w:bottom w:w="80" w:type="dxa"/>
              <w:right w:w="100" w:type="dxa"/>
            </w:tcMar>
          </w:tcPr>
          <w:p w14:paraId="71884FC2" w14:textId="77777777" w:rsidR="005D4961" w:rsidRDefault="00E37B79">
            <w:pPr>
              <w:spacing w:before="80" w:after="80" w:line="280" w:lineRule="auto"/>
            </w:pPr>
            <w:r>
              <w:rPr>
                <w:b/>
                <w:bCs/>
                <w:color w:val="1F3864"/>
              </w:rPr>
              <w:t>AALS</w:t>
            </w:r>
          </w:p>
        </w:tc>
        <w:tc>
          <w:tcPr>
            <w:tcW w:w="2400" w:type="dxa"/>
            <w:shd w:val="clear" w:color="auto" w:fill="F5F7FB"/>
            <w:tcMar>
              <w:top w:w="80" w:type="dxa"/>
              <w:left w:w="100" w:type="dxa"/>
              <w:bottom w:w="80" w:type="dxa"/>
              <w:right w:w="100" w:type="dxa"/>
            </w:tcMar>
          </w:tcPr>
          <w:p w14:paraId="1568ADB4" w14:textId="77777777" w:rsidR="005D4961" w:rsidRDefault="00E37B79">
            <w:pPr>
              <w:spacing w:before="80" w:after="80" w:line="280" w:lineRule="auto"/>
            </w:pPr>
            <w:r>
              <w:rPr>
                <w:i/>
                <w:iCs/>
              </w:rPr>
              <w:t>Association of American Law Schools</w:t>
            </w:r>
          </w:p>
        </w:tc>
        <w:tc>
          <w:tcPr>
            <w:tcW w:w="4926" w:type="dxa"/>
            <w:shd w:val="clear" w:color="auto" w:fill="F5F7FB"/>
            <w:tcMar>
              <w:top w:w="80" w:type="dxa"/>
              <w:left w:w="100" w:type="dxa"/>
              <w:bottom w:w="80" w:type="dxa"/>
              <w:right w:w="100" w:type="dxa"/>
            </w:tcMar>
          </w:tcPr>
          <w:p w14:paraId="6BDC9F57" w14:textId="77777777" w:rsidR="005D4961" w:rsidRDefault="00E37B79">
            <w:pPr>
              <w:spacing w:before="80" w:after="80" w:line="280" w:lineRule="auto"/>
            </w:pPr>
            <w:r>
              <w:t>International peer body; referenced in standards-benchmarking (S100).</w:t>
            </w:r>
          </w:p>
        </w:tc>
      </w:tr>
      <w:tr w:rsidR="005D4961" w14:paraId="2D87D32F" w14:textId="77777777">
        <w:trPr>
          <w:cantSplit/>
        </w:trPr>
        <w:tc>
          <w:tcPr>
            <w:tcW w:w="1700" w:type="dxa"/>
            <w:tcMar>
              <w:top w:w="80" w:type="dxa"/>
              <w:left w:w="100" w:type="dxa"/>
              <w:bottom w:w="80" w:type="dxa"/>
              <w:right w:w="100" w:type="dxa"/>
            </w:tcMar>
          </w:tcPr>
          <w:p w14:paraId="00F53102" w14:textId="77777777" w:rsidR="005D4961" w:rsidRDefault="00E37B79">
            <w:pPr>
              <w:spacing w:before="80" w:after="80" w:line="280" w:lineRule="auto"/>
            </w:pPr>
            <w:r>
              <w:rPr>
                <w:b/>
                <w:bCs/>
                <w:color w:val="1F3864"/>
              </w:rPr>
              <w:t>IBA</w:t>
            </w:r>
          </w:p>
        </w:tc>
        <w:tc>
          <w:tcPr>
            <w:tcW w:w="2400" w:type="dxa"/>
            <w:tcMar>
              <w:top w:w="80" w:type="dxa"/>
              <w:left w:w="100" w:type="dxa"/>
              <w:bottom w:w="80" w:type="dxa"/>
              <w:right w:w="100" w:type="dxa"/>
            </w:tcMar>
          </w:tcPr>
          <w:p w14:paraId="5965CDE0" w14:textId="77777777" w:rsidR="005D4961" w:rsidRDefault="00E37B79">
            <w:pPr>
              <w:spacing w:before="80" w:after="80" w:line="280" w:lineRule="auto"/>
            </w:pPr>
            <w:r>
              <w:rPr>
                <w:i/>
                <w:iCs/>
              </w:rPr>
              <w:t>International Bar Association</w:t>
            </w:r>
          </w:p>
        </w:tc>
        <w:tc>
          <w:tcPr>
            <w:tcW w:w="4926" w:type="dxa"/>
            <w:tcMar>
              <w:top w:w="80" w:type="dxa"/>
              <w:left w:w="100" w:type="dxa"/>
              <w:bottom w:w="80" w:type="dxa"/>
              <w:right w:w="100" w:type="dxa"/>
            </w:tcMar>
          </w:tcPr>
          <w:p w14:paraId="3197F467" w14:textId="77777777" w:rsidR="005D4961" w:rsidRDefault="00E37B79">
            <w:pPr>
              <w:spacing w:before="80" w:after="80" w:line="280" w:lineRule="auto"/>
            </w:pPr>
            <w:r>
              <w:t>International professional body for lawyers.</w:t>
            </w:r>
          </w:p>
        </w:tc>
      </w:tr>
      <w:tr w:rsidR="005D4961" w14:paraId="735DCB2B" w14:textId="77777777">
        <w:trPr>
          <w:cantSplit/>
        </w:trPr>
        <w:tc>
          <w:tcPr>
            <w:tcW w:w="1700" w:type="dxa"/>
            <w:shd w:val="clear" w:color="auto" w:fill="F5F7FB"/>
            <w:tcMar>
              <w:top w:w="80" w:type="dxa"/>
              <w:left w:w="100" w:type="dxa"/>
              <w:bottom w:w="80" w:type="dxa"/>
              <w:right w:w="100" w:type="dxa"/>
            </w:tcMar>
          </w:tcPr>
          <w:p w14:paraId="4EBD7BA7" w14:textId="77777777" w:rsidR="005D4961" w:rsidRDefault="00E37B79">
            <w:pPr>
              <w:spacing w:before="80" w:after="80" w:line="280" w:lineRule="auto"/>
            </w:pPr>
            <w:r>
              <w:rPr>
                <w:b/>
                <w:bCs/>
                <w:color w:val="1F3864"/>
              </w:rPr>
              <w:t>SRA</w:t>
            </w:r>
          </w:p>
        </w:tc>
        <w:tc>
          <w:tcPr>
            <w:tcW w:w="2400" w:type="dxa"/>
            <w:shd w:val="clear" w:color="auto" w:fill="F5F7FB"/>
            <w:tcMar>
              <w:top w:w="80" w:type="dxa"/>
              <w:left w:w="100" w:type="dxa"/>
              <w:bottom w:w="80" w:type="dxa"/>
              <w:right w:w="100" w:type="dxa"/>
            </w:tcMar>
          </w:tcPr>
          <w:p w14:paraId="563D9DBE" w14:textId="77777777" w:rsidR="005D4961" w:rsidRDefault="00E37B79">
            <w:pPr>
              <w:spacing w:before="80" w:after="80" w:line="280" w:lineRule="auto"/>
            </w:pPr>
            <w:r>
              <w:rPr>
                <w:i/>
                <w:iCs/>
              </w:rPr>
              <w:t>Solicitors Regulation Authority (England &amp; Wales)</w:t>
            </w:r>
          </w:p>
        </w:tc>
        <w:tc>
          <w:tcPr>
            <w:tcW w:w="4926" w:type="dxa"/>
            <w:shd w:val="clear" w:color="auto" w:fill="F5F7FB"/>
            <w:tcMar>
              <w:top w:w="80" w:type="dxa"/>
              <w:left w:w="100" w:type="dxa"/>
              <w:bottom w:w="80" w:type="dxa"/>
              <w:right w:w="100" w:type="dxa"/>
            </w:tcMar>
          </w:tcPr>
          <w:p w14:paraId="14D96754" w14:textId="77777777" w:rsidR="005D4961" w:rsidRDefault="00E37B79">
            <w:pPr>
              <w:spacing w:before="80" w:after="80" w:line="280" w:lineRule="auto"/>
            </w:pPr>
            <w:r>
              <w:t>Comparator regulator referenced in standards-benchmarking.</w:t>
            </w:r>
          </w:p>
        </w:tc>
      </w:tr>
      <w:tr w:rsidR="005D4961" w14:paraId="1C632929" w14:textId="77777777">
        <w:trPr>
          <w:cantSplit/>
        </w:trPr>
        <w:tc>
          <w:tcPr>
            <w:tcW w:w="1700" w:type="dxa"/>
            <w:tcMar>
              <w:top w:w="80" w:type="dxa"/>
              <w:left w:w="100" w:type="dxa"/>
              <w:bottom w:w="80" w:type="dxa"/>
              <w:right w:w="100" w:type="dxa"/>
            </w:tcMar>
          </w:tcPr>
          <w:p w14:paraId="70481FAA" w14:textId="77777777" w:rsidR="005D4961" w:rsidRDefault="00E37B79">
            <w:pPr>
              <w:spacing w:before="80" w:after="80" w:line="280" w:lineRule="auto"/>
            </w:pPr>
            <w:r>
              <w:rPr>
                <w:b/>
                <w:bCs/>
                <w:color w:val="1F3864"/>
              </w:rPr>
              <w:t>SRC</w:t>
            </w:r>
          </w:p>
        </w:tc>
        <w:tc>
          <w:tcPr>
            <w:tcW w:w="2400" w:type="dxa"/>
            <w:tcMar>
              <w:top w:w="80" w:type="dxa"/>
              <w:left w:w="100" w:type="dxa"/>
              <w:bottom w:w="80" w:type="dxa"/>
              <w:right w:w="100" w:type="dxa"/>
            </w:tcMar>
          </w:tcPr>
          <w:p w14:paraId="19F39DF1" w14:textId="77777777" w:rsidR="005D4961" w:rsidRDefault="00E37B79">
            <w:pPr>
              <w:spacing w:before="80" w:after="80" w:line="280" w:lineRule="auto"/>
            </w:pPr>
            <w:r>
              <w:rPr>
                <w:i/>
                <w:iCs/>
              </w:rPr>
              <w:t>Students' Representative Council</w:t>
            </w:r>
          </w:p>
        </w:tc>
        <w:tc>
          <w:tcPr>
            <w:tcW w:w="4926" w:type="dxa"/>
            <w:tcMar>
              <w:top w:w="80" w:type="dxa"/>
              <w:left w:w="100" w:type="dxa"/>
              <w:bottom w:w="80" w:type="dxa"/>
              <w:right w:w="100" w:type="dxa"/>
            </w:tcMar>
          </w:tcPr>
          <w:p w14:paraId="31FEF0A8" w14:textId="77777777" w:rsidR="005D4961" w:rsidRDefault="00E37B79">
            <w:pPr>
              <w:spacing w:before="80" w:after="80" w:line="280" w:lineRule="auto"/>
            </w:pPr>
            <w:r>
              <w:t>Elected body representing the interests of students.</w:t>
            </w:r>
          </w:p>
        </w:tc>
      </w:tr>
      <w:tr w:rsidR="005D4961" w14:paraId="2ECDDF3B" w14:textId="77777777">
        <w:trPr>
          <w:cantSplit/>
        </w:trPr>
        <w:tc>
          <w:tcPr>
            <w:tcW w:w="1700" w:type="dxa"/>
            <w:shd w:val="clear" w:color="auto" w:fill="F5F7FB"/>
            <w:tcMar>
              <w:top w:w="80" w:type="dxa"/>
              <w:left w:w="100" w:type="dxa"/>
              <w:bottom w:w="80" w:type="dxa"/>
              <w:right w:w="100" w:type="dxa"/>
            </w:tcMar>
          </w:tcPr>
          <w:p w14:paraId="232ED25A" w14:textId="77777777" w:rsidR="005D4961" w:rsidRDefault="00E37B79">
            <w:pPr>
              <w:spacing w:before="80" w:after="80" w:line="280" w:lineRule="auto"/>
            </w:pPr>
            <w:r>
              <w:rPr>
                <w:b/>
                <w:bCs/>
                <w:color w:val="1F3864"/>
              </w:rPr>
              <w:t>IDEA</w:t>
            </w:r>
          </w:p>
        </w:tc>
        <w:tc>
          <w:tcPr>
            <w:tcW w:w="2400" w:type="dxa"/>
            <w:shd w:val="clear" w:color="auto" w:fill="F5F7FB"/>
            <w:tcMar>
              <w:top w:w="80" w:type="dxa"/>
              <w:left w:w="100" w:type="dxa"/>
              <w:bottom w:w="80" w:type="dxa"/>
              <w:right w:w="100" w:type="dxa"/>
            </w:tcMar>
          </w:tcPr>
          <w:p w14:paraId="564892F9" w14:textId="77777777" w:rsidR="005D4961" w:rsidRDefault="00E37B79">
            <w:pPr>
              <w:spacing w:before="80" w:after="80" w:line="280" w:lineRule="auto"/>
            </w:pPr>
            <w:r>
              <w:rPr>
                <w:i/>
                <w:iCs/>
              </w:rPr>
              <w:t>Inclusion, Diversity, Equity &amp; Access</w:t>
            </w:r>
          </w:p>
        </w:tc>
        <w:tc>
          <w:tcPr>
            <w:tcW w:w="4926" w:type="dxa"/>
            <w:shd w:val="clear" w:color="auto" w:fill="F5F7FB"/>
            <w:tcMar>
              <w:top w:w="80" w:type="dxa"/>
              <w:left w:w="100" w:type="dxa"/>
              <w:bottom w:w="80" w:type="dxa"/>
              <w:right w:w="100" w:type="dxa"/>
            </w:tcMar>
          </w:tcPr>
          <w:p w14:paraId="393B30DA" w14:textId="77777777" w:rsidR="005D4961" w:rsidRDefault="00E37B79">
            <w:pPr>
              <w:spacing w:before="80" w:after="80" w:line="280" w:lineRule="auto"/>
            </w:pPr>
            <w:r>
              <w:t>Programme area within People &amp; Culture covering equity policy and reporting.</w:t>
            </w:r>
          </w:p>
        </w:tc>
      </w:tr>
      <w:tr w:rsidR="005D4961" w14:paraId="28DB29AB" w14:textId="77777777">
        <w:trPr>
          <w:cantSplit/>
        </w:trPr>
        <w:tc>
          <w:tcPr>
            <w:tcW w:w="1700" w:type="dxa"/>
            <w:tcMar>
              <w:top w:w="80" w:type="dxa"/>
              <w:left w:w="100" w:type="dxa"/>
              <w:bottom w:w="80" w:type="dxa"/>
              <w:right w:w="100" w:type="dxa"/>
            </w:tcMar>
          </w:tcPr>
          <w:p w14:paraId="2AF9B194" w14:textId="77777777" w:rsidR="005D4961" w:rsidRDefault="00E37B79">
            <w:pPr>
              <w:spacing w:before="80" w:after="80" w:line="280" w:lineRule="auto"/>
            </w:pPr>
            <w:r>
              <w:rPr>
                <w:b/>
                <w:bCs/>
                <w:color w:val="1F3864"/>
              </w:rPr>
              <w:t>DEI</w:t>
            </w:r>
          </w:p>
        </w:tc>
        <w:tc>
          <w:tcPr>
            <w:tcW w:w="2400" w:type="dxa"/>
            <w:tcMar>
              <w:top w:w="80" w:type="dxa"/>
              <w:left w:w="100" w:type="dxa"/>
              <w:bottom w:w="80" w:type="dxa"/>
              <w:right w:w="100" w:type="dxa"/>
            </w:tcMar>
          </w:tcPr>
          <w:p w14:paraId="481E37C2" w14:textId="77777777" w:rsidR="005D4961" w:rsidRDefault="00E37B79">
            <w:pPr>
              <w:spacing w:before="80" w:after="80" w:line="280" w:lineRule="auto"/>
            </w:pPr>
            <w:r>
              <w:rPr>
                <w:i/>
                <w:iCs/>
              </w:rPr>
              <w:t>Diversity, Equity &amp; Inclusion</w:t>
            </w:r>
          </w:p>
        </w:tc>
        <w:tc>
          <w:tcPr>
            <w:tcW w:w="4926" w:type="dxa"/>
            <w:tcMar>
              <w:top w:w="80" w:type="dxa"/>
              <w:left w:w="100" w:type="dxa"/>
              <w:bottom w:w="80" w:type="dxa"/>
              <w:right w:w="100" w:type="dxa"/>
            </w:tcMar>
          </w:tcPr>
          <w:p w14:paraId="4A4DE1C5" w14:textId="77777777" w:rsidR="005D4961" w:rsidRDefault="00E37B79">
            <w:pPr>
              <w:spacing w:before="80" w:after="80" w:line="280" w:lineRule="auto"/>
            </w:pPr>
            <w:r>
              <w:t>Equivalent to IDEA; used interchangeably.</w:t>
            </w:r>
          </w:p>
        </w:tc>
      </w:tr>
    </w:tbl>
    <w:p w14:paraId="7ADA5C8F" w14:textId="77777777" w:rsidR="005D4961" w:rsidRDefault="00E37B79">
      <w:pPr>
        <w:keepNext/>
        <w:spacing w:before="280" w:after="120" w:line="300" w:lineRule="auto"/>
      </w:pPr>
      <w:r>
        <w:rPr>
          <w:b/>
          <w:bCs/>
          <w:color w:val="1F3864"/>
          <w:sz w:val="26"/>
          <w:szCs w:val="26"/>
        </w:rPr>
        <w:t>30A.9.9  I. Financial, Procurement &amp; Compliance Terms</w:t>
      </w:r>
    </w:p>
    <w:p w14:paraId="261DD92E" w14:textId="77777777" w:rsidR="005D4961" w:rsidRDefault="00E37B79">
      <w:pPr>
        <w:spacing w:before="80" w:after="120" w:line="280" w:lineRule="auto"/>
      </w:pPr>
      <w:r>
        <w:t>Acronyms and terms used in finance, procurement, compliance and audit systems.</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700"/>
        <w:gridCol w:w="2400"/>
        <w:gridCol w:w="4926"/>
      </w:tblGrid>
      <w:tr w:rsidR="005D4961" w14:paraId="6BAE29BD" w14:textId="77777777">
        <w:trPr>
          <w:cantSplit/>
          <w:tblHeader/>
        </w:trPr>
        <w:tc>
          <w:tcPr>
            <w:tcW w:w="1700" w:type="dxa"/>
            <w:shd w:val="clear" w:color="auto" w:fill="0F2A5C"/>
            <w:tcMar>
              <w:top w:w="80" w:type="dxa"/>
              <w:left w:w="100" w:type="dxa"/>
              <w:bottom w:w="80" w:type="dxa"/>
              <w:right w:w="100" w:type="dxa"/>
            </w:tcMar>
            <w:vAlign w:val="center"/>
          </w:tcPr>
          <w:p w14:paraId="62217D85" w14:textId="77777777" w:rsidR="005D4961" w:rsidRDefault="00E37B79">
            <w:pPr>
              <w:spacing w:before="80" w:after="80" w:line="280" w:lineRule="auto"/>
            </w:pPr>
            <w:r>
              <w:rPr>
                <w:b/>
                <w:bCs/>
                <w:color w:val="FFFFFF"/>
              </w:rPr>
              <w:t>Term / Acronym</w:t>
            </w:r>
          </w:p>
        </w:tc>
        <w:tc>
          <w:tcPr>
            <w:tcW w:w="2400" w:type="dxa"/>
            <w:shd w:val="clear" w:color="auto" w:fill="0F2A5C"/>
            <w:tcMar>
              <w:top w:w="80" w:type="dxa"/>
              <w:left w:w="100" w:type="dxa"/>
              <w:bottom w:w="80" w:type="dxa"/>
              <w:right w:w="100" w:type="dxa"/>
            </w:tcMar>
            <w:vAlign w:val="center"/>
          </w:tcPr>
          <w:p w14:paraId="39D93FEB" w14:textId="77777777" w:rsidR="005D4961" w:rsidRDefault="00E37B79">
            <w:pPr>
              <w:spacing w:before="80" w:after="80" w:line="280" w:lineRule="auto"/>
            </w:pPr>
            <w:r>
              <w:rPr>
                <w:b/>
                <w:bCs/>
                <w:color w:val="FFFFFF"/>
              </w:rPr>
              <w:t>Expansion</w:t>
            </w:r>
          </w:p>
        </w:tc>
        <w:tc>
          <w:tcPr>
            <w:tcW w:w="4926" w:type="dxa"/>
            <w:shd w:val="clear" w:color="auto" w:fill="0F2A5C"/>
            <w:tcMar>
              <w:top w:w="80" w:type="dxa"/>
              <w:left w:w="100" w:type="dxa"/>
              <w:bottom w:w="80" w:type="dxa"/>
              <w:right w:w="100" w:type="dxa"/>
            </w:tcMar>
            <w:vAlign w:val="center"/>
          </w:tcPr>
          <w:p w14:paraId="5E75E3B9" w14:textId="77777777" w:rsidR="005D4961" w:rsidRDefault="00E37B79">
            <w:pPr>
              <w:spacing w:before="80" w:after="80" w:line="280" w:lineRule="auto"/>
            </w:pPr>
            <w:r>
              <w:rPr>
                <w:b/>
                <w:bCs/>
                <w:color w:val="FFFFFF"/>
              </w:rPr>
              <w:t>Definition</w:t>
            </w:r>
          </w:p>
        </w:tc>
      </w:tr>
      <w:tr w:rsidR="005D4961" w14:paraId="58FF9D78" w14:textId="77777777">
        <w:trPr>
          <w:cantSplit/>
        </w:trPr>
        <w:tc>
          <w:tcPr>
            <w:tcW w:w="1700" w:type="dxa"/>
            <w:tcMar>
              <w:top w:w="80" w:type="dxa"/>
              <w:left w:w="100" w:type="dxa"/>
              <w:bottom w:w="80" w:type="dxa"/>
              <w:right w:w="100" w:type="dxa"/>
            </w:tcMar>
          </w:tcPr>
          <w:p w14:paraId="13842954" w14:textId="77777777" w:rsidR="005D4961" w:rsidRDefault="00E37B79">
            <w:pPr>
              <w:spacing w:before="80" w:after="80" w:line="280" w:lineRule="auto"/>
            </w:pPr>
            <w:r>
              <w:rPr>
                <w:b/>
                <w:bCs/>
                <w:color w:val="1F3864"/>
              </w:rPr>
              <w:t>IFRS</w:t>
            </w:r>
          </w:p>
        </w:tc>
        <w:tc>
          <w:tcPr>
            <w:tcW w:w="2400" w:type="dxa"/>
            <w:tcMar>
              <w:top w:w="80" w:type="dxa"/>
              <w:left w:w="100" w:type="dxa"/>
              <w:bottom w:w="80" w:type="dxa"/>
              <w:right w:w="100" w:type="dxa"/>
            </w:tcMar>
          </w:tcPr>
          <w:p w14:paraId="5032441F" w14:textId="77777777" w:rsidR="005D4961" w:rsidRDefault="00E37B79">
            <w:pPr>
              <w:spacing w:before="80" w:after="80" w:line="280" w:lineRule="auto"/>
            </w:pPr>
            <w:r>
              <w:rPr>
                <w:i/>
                <w:iCs/>
              </w:rPr>
              <w:t>International Financial Reporting Standards</w:t>
            </w:r>
          </w:p>
        </w:tc>
        <w:tc>
          <w:tcPr>
            <w:tcW w:w="4926" w:type="dxa"/>
            <w:tcMar>
              <w:top w:w="80" w:type="dxa"/>
              <w:left w:w="100" w:type="dxa"/>
              <w:bottom w:w="80" w:type="dxa"/>
              <w:right w:w="100" w:type="dxa"/>
            </w:tcMar>
          </w:tcPr>
          <w:p w14:paraId="336C337A" w14:textId="77777777" w:rsidR="005D4961" w:rsidRDefault="00E37B79">
            <w:pPr>
              <w:spacing w:before="80" w:after="80" w:line="280" w:lineRule="auto"/>
            </w:pPr>
            <w:r>
              <w:t>Accounting standards followed by CLET in its annual financial statements.</w:t>
            </w:r>
          </w:p>
        </w:tc>
      </w:tr>
      <w:tr w:rsidR="005D4961" w14:paraId="2DB9AA9C" w14:textId="77777777">
        <w:trPr>
          <w:cantSplit/>
        </w:trPr>
        <w:tc>
          <w:tcPr>
            <w:tcW w:w="1700" w:type="dxa"/>
            <w:shd w:val="clear" w:color="auto" w:fill="F5F7FB"/>
            <w:tcMar>
              <w:top w:w="80" w:type="dxa"/>
              <w:left w:w="100" w:type="dxa"/>
              <w:bottom w:w="80" w:type="dxa"/>
              <w:right w:w="100" w:type="dxa"/>
            </w:tcMar>
          </w:tcPr>
          <w:p w14:paraId="6148EFBD" w14:textId="77777777" w:rsidR="005D4961" w:rsidRDefault="00E37B79">
            <w:pPr>
              <w:spacing w:before="80" w:after="80" w:line="280" w:lineRule="auto"/>
            </w:pPr>
            <w:r>
              <w:rPr>
                <w:b/>
                <w:bCs/>
                <w:color w:val="1F3864"/>
              </w:rPr>
              <w:t>IPSAS</w:t>
            </w:r>
          </w:p>
        </w:tc>
        <w:tc>
          <w:tcPr>
            <w:tcW w:w="2400" w:type="dxa"/>
            <w:shd w:val="clear" w:color="auto" w:fill="F5F7FB"/>
            <w:tcMar>
              <w:top w:w="80" w:type="dxa"/>
              <w:left w:w="100" w:type="dxa"/>
              <w:bottom w:w="80" w:type="dxa"/>
              <w:right w:w="100" w:type="dxa"/>
            </w:tcMar>
          </w:tcPr>
          <w:p w14:paraId="46221C1F" w14:textId="77777777" w:rsidR="005D4961" w:rsidRDefault="00E37B79">
            <w:pPr>
              <w:spacing w:before="80" w:after="80" w:line="280" w:lineRule="auto"/>
            </w:pPr>
            <w:r>
              <w:rPr>
                <w:i/>
                <w:iCs/>
              </w:rPr>
              <w:t>International Public Sector Accounting Standards</w:t>
            </w:r>
          </w:p>
        </w:tc>
        <w:tc>
          <w:tcPr>
            <w:tcW w:w="4926" w:type="dxa"/>
            <w:shd w:val="clear" w:color="auto" w:fill="F5F7FB"/>
            <w:tcMar>
              <w:top w:w="80" w:type="dxa"/>
              <w:left w:w="100" w:type="dxa"/>
              <w:bottom w:w="80" w:type="dxa"/>
              <w:right w:w="100" w:type="dxa"/>
            </w:tcMar>
          </w:tcPr>
          <w:p w14:paraId="259DB1C5" w14:textId="77777777" w:rsidR="005D4961" w:rsidRDefault="00E37B79">
            <w:pPr>
              <w:spacing w:before="80" w:after="80" w:line="280" w:lineRule="auto"/>
            </w:pPr>
            <w:r>
              <w:t>Public-sector accounting standards relevant to grant-funded activity.</w:t>
            </w:r>
          </w:p>
        </w:tc>
      </w:tr>
      <w:tr w:rsidR="005D4961" w14:paraId="0B33B6C0" w14:textId="77777777">
        <w:trPr>
          <w:cantSplit/>
        </w:trPr>
        <w:tc>
          <w:tcPr>
            <w:tcW w:w="1700" w:type="dxa"/>
            <w:tcMar>
              <w:top w:w="80" w:type="dxa"/>
              <w:left w:w="100" w:type="dxa"/>
              <w:bottom w:w="80" w:type="dxa"/>
              <w:right w:w="100" w:type="dxa"/>
            </w:tcMar>
          </w:tcPr>
          <w:p w14:paraId="46D2E68F" w14:textId="77777777" w:rsidR="005D4961" w:rsidRDefault="00E37B79">
            <w:pPr>
              <w:spacing w:before="80" w:after="80" w:line="280" w:lineRule="auto"/>
            </w:pPr>
            <w:r>
              <w:rPr>
                <w:b/>
                <w:bCs/>
                <w:color w:val="1F3864"/>
              </w:rPr>
              <w:t>IRT</w:t>
            </w:r>
          </w:p>
        </w:tc>
        <w:tc>
          <w:tcPr>
            <w:tcW w:w="2400" w:type="dxa"/>
            <w:tcMar>
              <w:top w:w="80" w:type="dxa"/>
              <w:left w:w="100" w:type="dxa"/>
              <w:bottom w:w="80" w:type="dxa"/>
              <w:right w:w="100" w:type="dxa"/>
            </w:tcMar>
          </w:tcPr>
          <w:p w14:paraId="23E3C528" w14:textId="77777777" w:rsidR="005D4961" w:rsidRDefault="00E37B79">
            <w:pPr>
              <w:spacing w:before="80" w:after="80" w:line="280" w:lineRule="auto"/>
            </w:pPr>
            <w:r>
              <w:rPr>
                <w:i/>
                <w:iCs/>
              </w:rPr>
              <w:t>Incident Response Team</w:t>
            </w:r>
          </w:p>
        </w:tc>
        <w:tc>
          <w:tcPr>
            <w:tcW w:w="4926" w:type="dxa"/>
            <w:tcMar>
              <w:top w:w="80" w:type="dxa"/>
              <w:left w:w="100" w:type="dxa"/>
              <w:bottom w:w="80" w:type="dxa"/>
              <w:right w:w="100" w:type="dxa"/>
            </w:tcMar>
          </w:tcPr>
          <w:p w14:paraId="740F54C3" w14:textId="77777777" w:rsidR="005D4961" w:rsidRDefault="00E37B79">
            <w:pPr>
              <w:spacing w:before="80" w:after="80" w:line="280" w:lineRule="auto"/>
            </w:pPr>
            <w:r>
              <w:t>Designated responders for security or compliance incidents.</w:t>
            </w:r>
          </w:p>
        </w:tc>
      </w:tr>
      <w:tr w:rsidR="005D4961" w14:paraId="1C06B6E3" w14:textId="77777777">
        <w:trPr>
          <w:cantSplit/>
        </w:trPr>
        <w:tc>
          <w:tcPr>
            <w:tcW w:w="1700" w:type="dxa"/>
            <w:shd w:val="clear" w:color="auto" w:fill="F5F7FB"/>
            <w:tcMar>
              <w:top w:w="80" w:type="dxa"/>
              <w:left w:w="100" w:type="dxa"/>
              <w:bottom w:w="80" w:type="dxa"/>
              <w:right w:w="100" w:type="dxa"/>
            </w:tcMar>
          </w:tcPr>
          <w:p w14:paraId="59F6AB9B" w14:textId="77777777" w:rsidR="005D4961" w:rsidRDefault="00E37B79">
            <w:pPr>
              <w:spacing w:before="80" w:after="80" w:line="280" w:lineRule="auto"/>
            </w:pPr>
            <w:r>
              <w:rPr>
                <w:b/>
                <w:bCs/>
                <w:color w:val="1F3864"/>
              </w:rPr>
              <w:lastRenderedPageBreak/>
              <w:t>GRA</w:t>
            </w:r>
          </w:p>
        </w:tc>
        <w:tc>
          <w:tcPr>
            <w:tcW w:w="2400" w:type="dxa"/>
            <w:shd w:val="clear" w:color="auto" w:fill="F5F7FB"/>
            <w:tcMar>
              <w:top w:w="80" w:type="dxa"/>
              <w:left w:w="100" w:type="dxa"/>
              <w:bottom w:w="80" w:type="dxa"/>
              <w:right w:w="100" w:type="dxa"/>
            </w:tcMar>
          </w:tcPr>
          <w:p w14:paraId="67223A90" w14:textId="77777777" w:rsidR="005D4961" w:rsidRDefault="00E37B79">
            <w:pPr>
              <w:spacing w:before="80" w:after="80" w:line="280" w:lineRule="auto"/>
            </w:pPr>
            <w:r>
              <w:rPr>
                <w:i/>
                <w:iCs/>
              </w:rPr>
              <w:t>Ghana Revenue Authority</w:t>
            </w:r>
          </w:p>
        </w:tc>
        <w:tc>
          <w:tcPr>
            <w:tcW w:w="4926" w:type="dxa"/>
            <w:shd w:val="clear" w:color="auto" w:fill="F5F7FB"/>
            <w:tcMar>
              <w:top w:w="80" w:type="dxa"/>
              <w:left w:w="100" w:type="dxa"/>
              <w:bottom w:w="80" w:type="dxa"/>
              <w:right w:w="100" w:type="dxa"/>
            </w:tcMar>
          </w:tcPr>
          <w:p w14:paraId="272D9DAD" w14:textId="77777777" w:rsidR="005D4961" w:rsidRDefault="00E37B79">
            <w:pPr>
              <w:spacing w:before="80" w:after="80" w:line="280" w:lineRule="auto"/>
            </w:pPr>
            <w:r>
              <w:t>National tax authority; counterparty for payroll, VAT and corporate filings.</w:t>
            </w:r>
          </w:p>
        </w:tc>
      </w:tr>
      <w:tr w:rsidR="005D4961" w14:paraId="7B7D363F" w14:textId="77777777">
        <w:trPr>
          <w:cantSplit/>
        </w:trPr>
        <w:tc>
          <w:tcPr>
            <w:tcW w:w="1700" w:type="dxa"/>
            <w:tcMar>
              <w:top w:w="80" w:type="dxa"/>
              <w:left w:w="100" w:type="dxa"/>
              <w:bottom w:w="80" w:type="dxa"/>
              <w:right w:w="100" w:type="dxa"/>
            </w:tcMar>
          </w:tcPr>
          <w:p w14:paraId="48A2EF6A" w14:textId="77777777" w:rsidR="005D4961" w:rsidRDefault="00E37B79">
            <w:pPr>
              <w:spacing w:before="80" w:after="80" w:line="280" w:lineRule="auto"/>
            </w:pPr>
            <w:r>
              <w:rPr>
                <w:b/>
                <w:bCs/>
                <w:color w:val="1F3864"/>
              </w:rPr>
              <w:t>VAT</w:t>
            </w:r>
          </w:p>
        </w:tc>
        <w:tc>
          <w:tcPr>
            <w:tcW w:w="2400" w:type="dxa"/>
            <w:tcMar>
              <w:top w:w="80" w:type="dxa"/>
              <w:left w:w="100" w:type="dxa"/>
              <w:bottom w:w="80" w:type="dxa"/>
              <w:right w:w="100" w:type="dxa"/>
            </w:tcMar>
          </w:tcPr>
          <w:p w14:paraId="2DC7A441" w14:textId="77777777" w:rsidR="005D4961" w:rsidRDefault="00E37B79">
            <w:pPr>
              <w:spacing w:before="80" w:after="80" w:line="280" w:lineRule="auto"/>
            </w:pPr>
            <w:r>
              <w:rPr>
                <w:i/>
                <w:iCs/>
              </w:rPr>
              <w:t>Value-Added Tax</w:t>
            </w:r>
          </w:p>
        </w:tc>
        <w:tc>
          <w:tcPr>
            <w:tcW w:w="4926" w:type="dxa"/>
            <w:tcMar>
              <w:top w:w="80" w:type="dxa"/>
              <w:left w:w="100" w:type="dxa"/>
              <w:bottom w:w="80" w:type="dxa"/>
              <w:right w:w="100" w:type="dxa"/>
            </w:tcMar>
          </w:tcPr>
          <w:p w14:paraId="5EF516EC" w14:textId="77777777" w:rsidR="005D4961" w:rsidRDefault="00E37B79">
            <w:pPr>
              <w:spacing w:before="80" w:after="80" w:line="280" w:lineRule="auto"/>
            </w:pPr>
            <w:r>
              <w:t>Indirect tax administered by the GRA on supplies of goods and services.</w:t>
            </w:r>
          </w:p>
        </w:tc>
      </w:tr>
      <w:tr w:rsidR="005D4961" w14:paraId="3FE92CEC" w14:textId="77777777">
        <w:trPr>
          <w:cantSplit/>
        </w:trPr>
        <w:tc>
          <w:tcPr>
            <w:tcW w:w="1700" w:type="dxa"/>
            <w:shd w:val="clear" w:color="auto" w:fill="F5F7FB"/>
            <w:tcMar>
              <w:top w:w="80" w:type="dxa"/>
              <w:left w:w="100" w:type="dxa"/>
              <w:bottom w:w="80" w:type="dxa"/>
              <w:right w:w="100" w:type="dxa"/>
            </w:tcMar>
          </w:tcPr>
          <w:p w14:paraId="0D96F8EA" w14:textId="77777777" w:rsidR="005D4961" w:rsidRDefault="00E37B79">
            <w:pPr>
              <w:spacing w:before="80" w:after="80" w:line="280" w:lineRule="auto"/>
            </w:pPr>
            <w:r>
              <w:rPr>
                <w:b/>
                <w:bCs/>
                <w:color w:val="1F3864"/>
              </w:rPr>
              <w:t>PAYE</w:t>
            </w:r>
          </w:p>
        </w:tc>
        <w:tc>
          <w:tcPr>
            <w:tcW w:w="2400" w:type="dxa"/>
            <w:shd w:val="clear" w:color="auto" w:fill="F5F7FB"/>
            <w:tcMar>
              <w:top w:w="80" w:type="dxa"/>
              <w:left w:w="100" w:type="dxa"/>
              <w:bottom w:w="80" w:type="dxa"/>
              <w:right w:w="100" w:type="dxa"/>
            </w:tcMar>
          </w:tcPr>
          <w:p w14:paraId="73D7DD61" w14:textId="77777777" w:rsidR="005D4961" w:rsidRDefault="00E37B79">
            <w:pPr>
              <w:spacing w:before="80" w:after="80" w:line="280" w:lineRule="auto"/>
            </w:pPr>
            <w:r>
              <w:rPr>
                <w:i/>
                <w:iCs/>
              </w:rPr>
              <w:t>Pay-As-You-Earn</w:t>
            </w:r>
          </w:p>
        </w:tc>
        <w:tc>
          <w:tcPr>
            <w:tcW w:w="4926" w:type="dxa"/>
            <w:shd w:val="clear" w:color="auto" w:fill="F5F7FB"/>
            <w:tcMar>
              <w:top w:w="80" w:type="dxa"/>
              <w:left w:w="100" w:type="dxa"/>
              <w:bottom w:w="80" w:type="dxa"/>
              <w:right w:w="100" w:type="dxa"/>
            </w:tcMar>
          </w:tcPr>
          <w:p w14:paraId="3B54D12B" w14:textId="77777777" w:rsidR="005D4961" w:rsidRDefault="00E37B79">
            <w:pPr>
              <w:spacing w:before="80" w:after="80" w:line="280" w:lineRule="auto"/>
            </w:pPr>
            <w:r>
              <w:t>Mechanism for deducting income tax from employee salaries at source.</w:t>
            </w:r>
          </w:p>
        </w:tc>
      </w:tr>
      <w:tr w:rsidR="005D4961" w14:paraId="00743215" w14:textId="77777777">
        <w:trPr>
          <w:cantSplit/>
        </w:trPr>
        <w:tc>
          <w:tcPr>
            <w:tcW w:w="1700" w:type="dxa"/>
            <w:tcMar>
              <w:top w:w="80" w:type="dxa"/>
              <w:left w:w="100" w:type="dxa"/>
              <w:bottom w:w="80" w:type="dxa"/>
              <w:right w:w="100" w:type="dxa"/>
            </w:tcMar>
          </w:tcPr>
          <w:p w14:paraId="6F6D2C74" w14:textId="77777777" w:rsidR="005D4961" w:rsidRDefault="00E37B79">
            <w:pPr>
              <w:spacing w:before="80" w:after="80" w:line="280" w:lineRule="auto"/>
            </w:pPr>
            <w:r>
              <w:rPr>
                <w:b/>
                <w:bCs/>
                <w:color w:val="1F3864"/>
              </w:rPr>
              <w:t>SSNIT</w:t>
            </w:r>
          </w:p>
        </w:tc>
        <w:tc>
          <w:tcPr>
            <w:tcW w:w="2400" w:type="dxa"/>
            <w:tcMar>
              <w:top w:w="80" w:type="dxa"/>
              <w:left w:w="100" w:type="dxa"/>
              <w:bottom w:w="80" w:type="dxa"/>
              <w:right w:w="100" w:type="dxa"/>
            </w:tcMar>
          </w:tcPr>
          <w:p w14:paraId="4A4F4C5C" w14:textId="77777777" w:rsidR="005D4961" w:rsidRDefault="00E37B79">
            <w:pPr>
              <w:spacing w:before="80" w:after="80" w:line="280" w:lineRule="auto"/>
            </w:pPr>
            <w:r>
              <w:rPr>
                <w:i/>
                <w:iCs/>
              </w:rPr>
              <w:t>Social Security &amp; National Insurance Trust</w:t>
            </w:r>
          </w:p>
        </w:tc>
        <w:tc>
          <w:tcPr>
            <w:tcW w:w="4926" w:type="dxa"/>
            <w:tcMar>
              <w:top w:w="80" w:type="dxa"/>
              <w:left w:w="100" w:type="dxa"/>
              <w:bottom w:w="80" w:type="dxa"/>
              <w:right w:w="100" w:type="dxa"/>
            </w:tcMar>
          </w:tcPr>
          <w:p w14:paraId="5F3146C1" w14:textId="77777777" w:rsidR="005D4961" w:rsidRDefault="00E37B79">
            <w:pPr>
              <w:spacing w:before="80" w:after="80" w:line="280" w:lineRule="auto"/>
            </w:pPr>
            <w:r>
              <w:t>Statutory pension scheme; CLET is a contributing employer.</w:t>
            </w:r>
          </w:p>
        </w:tc>
      </w:tr>
      <w:tr w:rsidR="005D4961" w14:paraId="749E18DC" w14:textId="77777777">
        <w:trPr>
          <w:cantSplit/>
        </w:trPr>
        <w:tc>
          <w:tcPr>
            <w:tcW w:w="1700" w:type="dxa"/>
            <w:shd w:val="clear" w:color="auto" w:fill="F5F7FB"/>
            <w:tcMar>
              <w:top w:w="80" w:type="dxa"/>
              <w:left w:w="100" w:type="dxa"/>
              <w:bottom w:w="80" w:type="dxa"/>
              <w:right w:w="100" w:type="dxa"/>
            </w:tcMar>
          </w:tcPr>
          <w:p w14:paraId="04B20C8D" w14:textId="77777777" w:rsidR="005D4961" w:rsidRDefault="00E37B79">
            <w:pPr>
              <w:spacing w:before="80" w:after="80" w:line="280" w:lineRule="auto"/>
            </w:pPr>
            <w:r>
              <w:rPr>
                <w:b/>
                <w:bCs/>
                <w:color w:val="1F3864"/>
              </w:rPr>
              <w:t>PPRA</w:t>
            </w:r>
          </w:p>
        </w:tc>
        <w:tc>
          <w:tcPr>
            <w:tcW w:w="2400" w:type="dxa"/>
            <w:shd w:val="clear" w:color="auto" w:fill="F5F7FB"/>
            <w:tcMar>
              <w:top w:w="80" w:type="dxa"/>
              <w:left w:w="100" w:type="dxa"/>
              <w:bottom w:w="80" w:type="dxa"/>
              <w:right w:w="100" w:type="dxa"/>
            </w:tcMar>
          </w:tcPr>
          <w:p w14:paraId="3D982430" w14:textId="77777777" w:rsidR="005D4961" w:rsidRDefault="00E37B79">
            <w:pPr>
              <w:spacing w:before="80" w:after="80" w:line="280" w:lineRule="auto"/>
            </w:pPr>
            <w:r>
              <w:rPr>
                <w:i/>
                <w:iCs/>
              </w:rPr>
              <w:t>Public Procurement Regulatory Authority</w:t>
            </w:r>
          </w:p>
        </w:tc>
        <w:tc>
          <w:tcPr>
            <w:tcW w:w="4926" w:type="dxa"/>
            <w:shd w:val="clear" w:color="auto" w:fill="F5F7FB"/>
            <w:tcMar>
              <w:top w:w="80" w:type="dxa"/>
              <w:left w:w="100" w:type="dxa"/>
              <w:bottom w:w="80" w:type="dxa"/>
              <w:right w:w="100" w:type="dxa"/>
            </w:tcMar>
          </w:tcPr>
          <w:p w14:paraId="10B115CD" w14:textId="77777777" w:rsidR="005D4961" w:rsidRDefault="00E37B79">
            <w:pPr>
              <w:spacing w:before="80" w:after="80" w:line="280" w:lineRule="auto"/>
            </w:pPr>
            <w:r>
              <w:t>Regulator under the Public Procurement Act, 2003 (Act 663).</w:t>
            </w:r>
          </w:p>
        </w:tc>
      </w:tr>
      <w:tr w:rsidR="005D4961" w14:paraId="58A1B397" w14:textId="77777777">
        <w:trPr>
          <w:cantSplit/>
        </w:trPr>
        <w:tc>
          <w:tcPr>
            <w:tcW w:w="1700" w:type="dxa"/>
            <w:tcMar>
              <w:top w:w="80" w:type="dxa"/>
              <w:left w:w="100" w:type="dxa"/>
              <w:bottom w:w="80" w:type="dxa"/>
              <w:right w:w="100" w:type="dxa"/>
            </w:tcMar>
          </w:tcPr>
          <w:p w14:paraId="702CA362" w14:textId="77777777" w:rsidR="005D4961" w:rsidRDefault="00E37B79">
            <w:pPr>
              <w:spacing w:before="80" w:after="80" w:line="280" w:lineRule="auto"/>
            </w:pPr>
            <w:r>
              <w:rPr>
                <w:b/>
                <w:bCs/>
                <w:color w:val="1F3864"/>
              </w:rPr>
              <w:t>RFP / RFQ / RFI / RFB</w:t>
            </w:r>
          </w:p>
        </w:tc>
        <w:tc>
          <w:tcPr>
            <w:tcW w:w="2400" w:type="dxa"/>
            <w:tcMar>
              <w:top w:w="80" w:type="dxa"/>
              <w:left w:w="100" w:type="dxa"/>
              <w:bottom w:w="80" w:type="dxa"/>
              <w:right w:w="100" w:type="dxa"/>
            </w:tcMar>
          </w:tcPr>
          <w:p w14:paraId="7B84E35B" w14:textId="77777777" w:rsidR="005D4961" w:rsidRDefault="00E37B79">
            <w:pPr>
              <w:spacing w:before="80" w:after="80" w:line="280" w:lineRule="auto"/>
            </w:pPr>
            <w:r>
              <w:rPr>
                <w:i/>
                <w:iCs/>
              </w:rPr>
              <w:t>Request for Proposal / Quotation / Information / Bid</w:t>
            </w:r>
          </w:p>
        </w:tc>
        <w:tc>
          <w:tcPr>
            <w:tcW w:w="4926" w:type="dxa"/>
            <w:tcMar>
              <w:top w:w="80" w:type="dxa"/>
              <w:left w:w="100" w:type="dxa"/>
              <w:bottom w:w="80" w:type="dxa"/>
              <w:right w:w="100" w:type="dxa"/>
            </w:tcMar>
          </w:tcPr>
          <w:p w14:paraId="34130488" w14:textId="77777777" w:rsidR="005D4961" w:rsidRDefault="00E37B79">
            <w:pPr>
              <w:spacing w:before="80" w:after="80" w:line="280" w:lineRule="auto"/>
            </w:pPr>
            <w:r>
              <w:t>Standard procurement instruments.</w:t>
            </w:r>
          </w:p>
        </w:tc>
      </w:tr>
      <w:tr w:rsidR="005D4961" w14:paraId="79A78588" w14:textId="77777777">
        <w:trPr>
          <w:cantSplit/>
        </w:trPr>
        <w:tc>
          <w:tcPr>
            <w:tcW w:w="1700" w:type="dxa"/>
            <w:shd w:val="clear" w:color="auto" w:fill="F5F7FB"/>
            <w:tcMar>
              <w:top w:w="80" w:type="dxa"/>
              <w:left w:w="100" w:type="dxa"/>
              <w:bottom w:w="80" w:type="dxa"/>
              <w:right w:w="100" w:type="dxa"/>
            </w:tcMar>
          </w:tcPr>
          <w:p w14:paraId="4E738E0F" w14:textId="77777777" w:rsidR="005D4961" w:rsidRDefault="00E37B79">
            <w:pPr>
              <w:spacing w:before="80" w:after="80" w:line="280" w:lineRule="auto"/>
            </w:pPr>
            <w:r>
              <w:rPr>
                <w:b/>
                <w:bCs/>
                <w:color w:val="1F3864"/>
              </w:rPr>
              <w:t>PO / GRN</w:t>
            </w:r>
          </w:p>
        </w:tc>
        <w:tc>
          <w:tcPr>
            <w:tcW w:w="2400" w:type="dxa"/>
            <w:shd w:val="clear" w:color="auto" w:fill="F5F7FB"/>
            <w:tcMar>
              <w:top w:w="80" w:type="dxa"/>
              <w:left w:w="100" w:type="dxa"/>
              <w:bottom w:w="80" w:type="dxa"/>
              <w:right w:w="100" w:type="dxa"/>
            </w:tcMar>
          </w:tcPr>
          <w:p w14:paraId="421DA5FF" w14:textId="77777777" w:rsidR="005D4961" w:rsidRDefault="00E37B79">
            <w:pPr>
              <w:spacing w:before="80" w:after="80" w:line="280" w:lineRule="auto"/>
            </w:pPr>
            <w:r>
              <w:rPr>
                <w:i/>
                <w:iCs/>
              </w:rPr>
              <w:t>Purchase Order / Goods Received Note</w:t>
            </w:r>
          </w:p>
        </w:tc>
        <w:tc>
          <w:tcPr>
            <w:tcW w:w="4926" w:type="dxa"/>
            <w:shd w:val="clear" w:color="auto" w:fill="F5F7FB"/>
            <w:tcMar>
              <w:top w:w="80" w:type="dxa"/>
              <w:left w:w="100" w:type="dxa"/>
              <w:bottom w:w="80" w:type="dxa"/>
              <w:right w:w="100" w:type="dxa"/>
            </w:tcMar>
          </w:tcPr>
          <w:p w14:paraId="06760B98" w14:textId="77777777" w:rsidR="005D4961" w:rsidRDefault="00E37B79">
            <w:pPr>
              <w:spacing w:before="80" w:after="80" w:line="280" w:lineRule="auto"/>
            </w:pPr>
            <w:r>
              <w:t>Procure-to-pay control documents.</w:t>
            </w:r>
          </w:p>
        </w:tc>
      </w:tr>
      <w:tr w:rsidR="005D4961" w14:paraId="2A8A3352" w14:textId="77777777">
        <w:trPr>
          <w:cantSplit/>
        </w:trPr>
        <w:tc>
          <w:tcPr>
            <w:tcW w:w="1700" w:type="dxa"/>
            <w:tcMar>
              <w:top w:w="80" w:type="dxa"/>
              <w:left w:w="100" w:type="dxa"/>
              <w:bottom w:w="80" w:type="dxa"/>
              <w:right w:w="100" w:type="dxa"/>
            </w:tcMar>
          </w:tcPr>
          <w:p w14:paraId="2ABA9EE7" w14:textId="77777777" w:rsidR="005D4961" w:rsidRDefault="00E37B79">
            <w:pPr>
              <w:spacing w:before="80" w:after="80" w:line="280" w:lineRule="auto"/>
            </w:pPr>
            <w:r>
              <w:rPr>
                <w:b/>
                <w:bCs/>
                <w:color w:val="1F3864"/>
              </w:rPr>
              <w:t>EFRIS</w:t>
            </w:r>
          </w:p>
        </w:tc>
        <w:tc>
          <w:tcPr>
            <w:tcW w:w="2400" w:type="dxa"/>
            <w:tcMar>
              <w:top w:w="80" w:type="dxa"/>
              <w:left w:w="100" w:type="dxa"/>
              <w:bottom w:w="80" w:type="dxa"/>
              <w:right w:w="100" w:type="dxa"/>
            </w:tcMar>
          </w:tcPr>
          <w:p w14:paraId="546EDE5B" w14:textId="77777777" w:rsidR="005D4961" w:rsidRDefault="00E37B79">
            <w:pPr>
              <w:spacing w:before="80" w:after="80" w:line="280" w:lineRule="auto"/>
            </w:pPr>
            <w:r>
              <w:rPr>
                <w:i/>
                <w:iCs/>
              </w:rPr>
              <w:t>Electronic Fiscal Receipting &amp; Invoicing System</w:t>
            </w:r>
          </w:p>
        </w:tc>
        <w:tc>
          <w:tcPr>
            <w:tcW w:w="4926" w:type="dxa"/>
            <w:tcMar>
              <w:top w:w="80" w:type="dxa"/>
              <w:left w:w="100" w:type="dxa"/>
              <w:bottom w:w="80" w:type="dxa"/>
              <w:right w:w="100" w:type="dxa"/>
            </w:tcMar>
          </w:tcPr>
          <w:p w14:paraId="3C552C1D" w14:textId="77777777" w:rsidR="005D4961" w:rsidRDefault="00E37B79">
            <w:pPr>
              <w:spacing w:before="80" w:after="80" w:line="280" w:lineRule="auto"/>
            </w:pPr>
            <w:r>
              <w:t>Tax invoicing platform; reference design only.</w:t>
            </w:r>
          </w:p>
        </w:tc>
      </w:tr>
      <w:tr w:rsidR="005D4961" w14:paraId="2544516E" w14:textId="77777777">
        <w:trPr>
          <w:cantSplit/>
        </w:trPr>
        <w:tc>
          <w:tcPr>
            <w:tcW w:w="1700" w:type="dxa"/>
            <w:shd w:val="clear" w:color="auto" w:fill="F5F7FB"/>
            <w:tcMar>
              <w:top w:w="80" w:type="dxa"/>
              <w:left w:w="100" w:type="dxa"/>
              <w:bottom w:w="80" w:type="dxa"/>
              <w:right w:w="100" w:type="dxa"/>
            </w:tcMar>
          </w:tcPr>
          <w:p w14:paraId="12DFA204" w14:textId="77777777" w:rsidR="005D4961" w:rsidRDefault="00E37B79">
            <w:pPr>
              <w:spacing w:before="80" w:after="80" w:line="280" w:lineRule="auto"/>
            </w:pPr>
            <w:r>
              <w:rPr>
                <w:b/>
                <w:bCs/>
                <w:color w:val="1F3864"/>
              </w:rPr>
              <w:t>FATCA / CRS</w:t>
            </w:r>
          </w:p>
        </w:tc>
        <w:tc>
          <w:tcPr>
            <w:tcW w:w="2400" w:type="dxa"/>
            <w:shd w:val="clear" w:color="auto" w:fill="F5F7FB"/>
            <w:tcMar>
              <w:top w:w="80" w:type="dxa"/>
              <w:left w:w="100" w:type="dxa"/>
              <w:bottom w:w="80" w:type="dxa"/>
              <w:right w:w="100" w:type="dxa"/>
            </w:tcMar>
          </w:tcPr>
          <w:p w14:paraId="28572309" w14:textId="77777777" w:rsidR="005D4961" w:rsidRDefault="00E37B79">
            <w:pPr>
              <w:spacing w:before="80" w:after="80" w:line="280" w:lineRule="auto"/>
            </w:pPr>
            <w:r>
              <w:rPr>
                <w:i/>
                <w:iCs/>
              </w:rPr>
              <w:t>Foreign Account Tax Compliance Act / Common Reporting Standard</w:t>
            </w:r>
          </w:p>
        </w:tc>
        <w:tc>
          <w:tcPr>
            <w:tcW w:w="4926" w:type="dxa"/>
            <w:shd w:val="clear" w:color="auto" w:fill="F5F7FB"/>
            <w:tcMar>
              <w:top w:w="80" w:type="dxa"/>
              <w:left w:w="100" w:type="dxa"/>
              <w:bottom w:w="80" w:type="dxa"/>
              <w:right w:w="100" w:type="dxa"/>
            </w:tcMar>
          </w:tcPr>
          <w:p w14:paraId="31E7D0DC" w14:textId="77777777" w:rsidR="005D4961" w:rsidRDefault="00E37B79">
            <w:pPr>
              <w:spacing w:before="80" w:after="80" w:line="280" w:lineRule="auto"/>
            </w:pPr>
            <w:r>
              <w:t>International tax-information-exchange regimes.</w:t>
            </w:r>
          </w:p>
        </w:tc>
      </w:tr>
      <w:tr w:rsidR="005D4961" w14:paraId="4D662D75" w14:textId="77777777">
        <w:trPr>
          <w:cantSplit/>
        </w:trPr>
        <w:tc>
          <w:tcPr>
            <w:tcW w:w="1700" w:type="dxa"/>
            <w:tcMar>
              <w:top w:w="80" w:type="dxa"/>
              <w:left w:w="100" w:type="dxa"/>
              <w:bottom w:w="80" w:type="dxa"/>
              <w:right w:w="100" w:type="dxa"/>
            </w:tcMar>
          </w:tcPr>
          <w:p w14:paraId="48F4A3B4" w14:textId="77777777" w:rsidR="005D4961" w:rsidRDefault="00E37B79">
            <w:pPr>
              <w:spacing w:before="80" w:after="80" w:line="280" w:lineRule="auto"/>
            </w:pPr>
            <w:r>
              <w:rPr>
                <w:b/>
                <w:bCs/>
                <w:color w:val="1F3864"/>
              </w:rPr>
              <w:t>FCPA</w:t>
            </w:r>
          </w:p>
        </w:tc>
        <w:tc>
          <w:tcPr>
            <w:tcW w:w="2400" w:type="dxa"/>
            <w:tcMar>
              <w:top w:w="80" w:type="dxa"/>
              <w:left w:w="100" w:type="dxa"/>
              <w:bottom w:w="80" w:type="dxa"/>
              <w:right w:w="100" w:type="dxa"/>
            </w:tcMar>
          </w:tcPr>
          <w:p w14:paraId="6C3919D0" w14:textId="77777777" w:rsidR="005D4961" w:rsidRDefault="00E37B79">
            <w:pPr>
              <w:spacing w:before="80" w:after="80" w:line="280" w:lineRule="auto"/>
            </w:pPr>
            <w:r>
              <w:rPr>
                <w:i/>
                <w:iCs/>
              </w:rPr>
              <w:t>Foreign Corrupt Practices Act (US)</w:t>
            </w:r>
          </w:p>
        </w:tc>
        <w:tc>
          <w:tcPr>
            <w:tcW w:w="4926" w:type="dxa"/>
            <w:tcMar>
              <w:top w:w="80" w:type="dxa"/>
              <w:left w:w="100" w:type="dxa"/>
              <w:bottom w:w="80" w:type="dxa"/>
              <w:right w:w="100" w:type="dxa"/>
            </w:tcMar>
          </w:tcPr>
          <w:p w14:paraId="65A03034" w14:textId="77777777" w:rsidR="005D4961" w:rsidRDefault="00E37B79">
            <w:pPr>
              <w:spacing w:before="80" w:after="80" w:line="280" w:lineRule="auto"/>
            </w:pPr>
            <w:r>
              <w:t>Foreign anti-bribery legislation referenced in third-party screening.</w:t>
            </w:r>
          </w:p>
        </w:tc>
      </w:tr>
      <w:tr w:rsidR="005D4961" w14:paraId="6B381822" w14:textId="77777777">
        <w:trPr>
          <w:cantSplit/>
        </w:trPr>
        <w:tc>
          <w:tcPr>
            <w:tcW w:w="1700" w:type="dxa"/>
            <w:shd w:val="clear" w:color="auto" w:fill="F5F7FB"/>
            <w:tcMar>
              <w:top w:w="80" w:type="dxa"/>
              <w:left w:w="100" w:type="dxa"/>
              <w:bottom w:w="80" w:type="dxa"/>
              <w:right w:w="100" w:type="dxa"/>
            </w:tcMar>
          </w:tcPr>
          <w:p w14:paraId="63EAB0ED" w14:textId="77777777" w:rsidR="005D4961" w:rsidRDefault="00E37B79">
            <w:pPr>
              <w:spacing w:before="80" w:after="80" w:line="280" w:lineRule="auto"/>
            </w:pPr>
            <w:r>
              <w:rPr>
                <w:b/>
                <w:bCs/>
                <w:color w:val="1F3864"/>
              </w:rPr>
              <w:t>OFAC</w:t>
            </w:r>
          </w:p>
        </w:tc>
        <w:tc>
          <w:tcPr>
            <w:tcW w:w="2400" w:type="dxa"/>
            <w:shd w:val="clear" w:color="auto" w:fill="F5F7FB"/>
            <w:tcMar>
              <w:top w:w="80" w:type="dxa"/>
              <w:left w:w="100" w:type="dxa"/>
              <w:bottom w:w="80" w:type="dxa"/>
              <w:right w:w="100" w:type="dxa"/>
            </w:tcMar>
          </w:tcPr>
          <w:p w14:paraId="3D92629E" w14:textId="77777777" w:rsidR="005D4961" w:rsidRDefault="00E37B79">
            <w:pPr>
              <w:spacing w:before="80" w:after="80" w:line="280" w:lineRule="auto"/>
            </w:pPr>
            <w:r>
              <w:rPr>
                <w:i/>
                <w:iCs/>
              </w:rPr>
              <w:t>Office of Foreign Assets Control (US)</w:t>
            </w:r>
          </w:p>
        </w:tc>
        <w:tc>
          <w:tcPr>
            <w:tcW w:w="4926" w:type="dxa"/>
            <w:shd w:val="clear" w:color="auto" w:fill="F5F7FB"/>
            <w:tcMar>
              <w:top w:w="80" w:type="dxa"/>
              <w:left w:w="100" w:type="dxa"/>
              <w:bottom w:w="80" w:type="dxa"/>
              <w:right w:w="100" w:type="dxa"/>
            </w:tcMar>
          </w:tcPr>
          <w:p w14:paraId="33DE1E2B" w14:textId="77777777" w:rsidR="005D4961" w:rsidRDefault="00E37B79">
            <w:pPr>
              <w:spacing w:before="80" w:after="80" w:line="280" w:lineRule="auto"/>
            </w:pPr>
            <w:r>
              <w:t>Sanctions screening list referenced in third-party due diligence.</w:t>
            </w:r>
          </w:p>
        </w:tc>
      </w:tr>
      <w:tr w:rsidR="005D4961" w14:paraId="7E7ECF4F" w14:textId="77777777">
        <w:trPr>
          <w:cantSplit/>
        </w:trPr>
        <w:tc>
          <w:tcPr>
            <w:tcW w:w="1700" w:type="dxa"/>
            <w:tcMar>
              <w:top w:w="80" w:type="dxa"/>
              <w:left w:w="100" w:type="dxa"/>
              <w:bottom w:w="80" w:type="dxa"/>
              <w:right w:w="100" w:type="dxa"/>
            </w:tcMar>
          </w:tcPr>
          <w:p w14:paraId="6202B940" w14:textId="77777777" w:rsidR="005D4961" w:rsidRDefault="00E37B79">
            <w:pPr>
              <w:spacing w:before="80" w:after="80" w:line="280" w:lineRule="auto"/>
            </w:pPr>
            <w:r>
              <w:rPr>
                <w:b/>
                <w:bCs/>
                <w:color w:val="1F3864"/>
              </w:rPr>
              <w:t>AML</w:t>
            </w:r>
          </w:p>
        </w:tc>
        <w:tc>
          <w:tcPr>
            <w:tcW w:w="2400" w:type="dxa"/>
            <w:tcMar>
              <w:top w:w="80" w:type="dxa"/>
              <w:left w:w="100" w:type="dxa"/>
              <w:bottom w:w="80" w:type="dxa"/>
              <w:right w:w="100" w:type="dxa"/>
            </w:tcMar>
          </w:tcPr>
          <w:p w14:paraId="1D89B17B" w14:textId="77777777" w:rsidR="005D4961" w:rsidRDefault="00E37B79">
            <w:pPr>
              <w:spacing w:before="80" w:after="80" w:line="280" w:lineRule="auto"/>
            </w:pPr>
            <w:r>
              <w:rPr>
                <w:i/>
                <w:iCs/>
              </w:rPr>
              <w:t>Anti-Money-Laundering</w:t>
            </w:r>
          </w:p>
        </w:tc>
        <w:tc>
          <w:tcPr>
            <w:tcW w:w="4926" w:type="dxa"/>
            <w:tcMar>
              <w:top w:w="80" w:type="dxa"/>
              <w:left w:w="100" w:type="dxa"/>
              <w:bottom w:w="80" w:type="dxa"/>
              <w:right w:w="100" w:type="dxa"/>
            </w:tcMar>
          </w:tcPr>
          <w:p w14:paraId="466A7E5F" w14:textId="77777777" w:rsidR="005D4961" w:rsidRDefault="00E37B79">
            <w:pPr>
              <w:spacing w:before="80" w:after="80" w:line="280" w:lineRule="auto"/>
            </w:pPr>
            <w:r>
              <w:t>Controls preventing the use of CLET for laundering proceeds of crime.</w:t>
            </w:r>
          </w:p>
        </w:tc>
      </w:tr>
      <w:tr w:rsidR="005D4961" w14:paraId="177C07F9" w14:textId="77777777">
        <w:trPr>
          <w:cantSplit/>
        </w:trPr>
        <w:tc>
          <w:tcPr>
            <w:tcW w:w="1700" w:type="dxa"/>
            <w:shd w:val="clear" w:color="auto" w:fill="F5F7FB"/>
            <w:tcMar>
              <w:top w:w="80" w:type="dxa"/>
              <w:left w:w="100" w:type="dxa"/>
              <w:bottom w:w="80" w:type="dxa"/>
              <w:right w:w="100" w:type="dxa"/>
            </w:tcMar>
          </w:tcPr>
          <w:p w14:paraId="61E410DE" w14:textId="77777777" w:rsidR="005D4961" w:rsidRDefault="00E37B79">
            <w:pPr>
              <w:spacing w:before="80" w:after="80" w:line="280" w:lineRule="auto"/>
            </w:pPr>
            <w:r>
              <w:rPr>
                <w:b/>
                <w:bCs/>
                <w:color w:val="1F3864"/>
              </w:rPr>
              <w:lastRenderedPageBreak/>
              <w:t>KYC</w:t>
            </w:r>
          </w:p>
        </w:tc>
        <w:tc>
          <w:tcPr>
            <w:tcW w:w="2400" w:type="dxa"/>
            <w:shd w:val="clear" w:color="auto" w:fill="F5F7FB"/>
            <w:tcMar>
              <w:top w:w="80" w:type="dxa"/>
              <w:left w:w="100" w:type="dxa"/>
              <w:bottom w:w="80" w:type="dxa"/>
              <w:right w:w="100" w:type="dxa"/>
            </w:tcMar>
          </w:tcPr>
          <w:p w14:paraId="05680891" w14:textId="77777777" w:rsidR="005D4961" w:rsidRDefault="00E37B79">
            <w:pPr>
              <w:spacing w:before="80" w:after="80" w:line="280" w:lineRule="auto"/>
            </w:pPr>
            <w:r>
              <w:rPr>
                <w:i/>
                <w:iCs/>
              </w:rPr>
              <w:t>Know Your Customer</w:t>
            </w:r>
          </w:p>
        </w:tc>
        <w:tc>
          <w:tcPr>
            <w:tcW w:w="4926" w:type="dxa"/>
            <w:shd w:val="clear" w:color="auto" w:fill="F5F7FB"/>
            <w:tcMar>
              <w:top w:w="80" w:type="dxa"/>
              <w:left w:w="100" w:type="dxa"/>
              <w:bottom w:w="80" w:type="dxa"/>
              <w:right w:w="100" w:type="dxa"/>
            </w:tcMar>
          </w:tcPr>
          <w:p w14:paraId="031D5615" w14:textId="77777777" w:rsidR="005D4961" w:rsidRDefault="00E37B79">
            <w:pPr>
              <w:spacing w:before="80" w:after="80" w:line="280" w:lineRule="auto"/>
            </w:pPr>
            <w:r>
              <w:t>Identity-verification controls applied to counterparties.</w:t>
            </w:r>
          </w:p>
        </w:tc>
      </w:tr>
      <w:tr w:rsidR="005D4961" w14:paraId="365614A3" w14:textId="77777777">
        <w:trPr>
          <w:cantSplit/>
        </w:trPr>
        <w:tc>
          <w:tcPr>
            <w:tcW w:w="1700" w:type="dxa"/>
            <w:tcMar>
              <w:top w:w="80" w:type="dxa"/>
              <w:left w:w="100" w:type="dxa"/>
              <w:bottom w:w="80" w:type="dxa"/>
              <w:right w:w="100" w:type="dxa"/>
            </w:tcMar>
          </w:tcPr>
          <w:p w14:paraId="0C4A929C" w14:textId="77777777" w:rsidR="005D4961" w:rsidRDefault="00E37B79">
            <w:pPr>
              <w:spacing w:before="80" w:after="80" w:line="280" w:lineRule="auto"/>
            </w:pPr>
            <w:r>
              <w:rPr>
                <w:b/>
                <w:bCs/>
                <w:color w:val="1F3864"/>
              </w:rPr>
              <w:t>PEP</w:t>
            </w:r>
          </w:p>
        </w:tc>
        <w:tc>
          <w:tcPr>
            <w:tcW w:w="2400" w:type="dxa"/>
            <w:tcMar>
              <w:top w:w="80" w:type="dxa"/>
              <w:left w:w="100" w:type="dxa"/>
              <w:bottom w:w="80" w:type="dxa"/>
              <w:right w:w="100" w:type="dxa"/>
            </w:tcMar>
          </w:tcPr>
          <w:p w14:paraId="23E7292A" w14:textId="77777777" w:rsidR="005D4961" w:rsidRDefault="00E37B79">
            <w:pPr>
              <w:spacing w:before="80" w:after="80" w:line="280" w:lineRule="auto"/>
            </w:pPr>
            <w:r>
              <w:rPr>
                <w:i/>
                <w:iCs/>
              </w:rPr>
              <w:t>Politically Exposed Person</w:t>
            </w:r>
          </w:p>
        </w:tc>
        <w:tc>
          <w:tcPr>
            <w:tcW w:w="4926" w:type="dxa"/>
            <w:tcMar>
              <w:top w:w="80" w:type="dxa"/>
              <w:left w:w="100" w:type="dxa"/>
              <w:bottom w:w="80" w:type="dxa"/>
              <w:right w:w="100" w:type="dxa"/>
            </w:tcMar>
          </w:tcPr>
          <w:p w14:paraId="7622F676" w14:textId="77777777" w:rsidR="005D4961" w:rsidRDefault="00E37B79">
            <w:pPr>
              <w:spacing w:before="80" w:after="80" w:line="280" w:lineRule="auto"/>
            </w:pPr>
            <w:r>
              <w:t>Individual entrusted with prominent public functions, screened in due-diligence.</w:t>
            </w:r>
          </w:p>
        </w:tc>
      </w:tr>
      <w:tr w:rsidR="005D4961" w14:paraId="148C30AA" w14:textId="77777777">
        <w:trPr>
          <w:cantSplit/>
        </w:trPr>
        <w:tc>
          <w:tcPr>
            <w:tcW w:w="1700" w:type="dxa"/>
            <w:shd w:val="clear" w:color="auto" w:fill="F5F7FB"/>
            <w:tcMar>
              <w:top w:w="80" w:type="dxa"/>
              <w:left w:w="100" w:type="dxa"/>
              <w:bottom w:w="80" w:type="dxa"/>
              <w:right w:w="100" w:type="dxa"/>
            </w:tcMar>
          </w:tcPr>
          <w:p w14:paraId="1F629027" w14:textId="77777777" w:rsidR="005D4961" w:rsidRDefault="00E37B79">
            <w:pPr>
              <w:spacing w:before="80" w:after="80" w:line="280" w:lineRule="auto"/>
            </w:pPr>
            <w:r>
              <w:rPr>
                <w:b/>
                <w:bCs/>
                <w:color w:val="1F3864"/>
              </w:rPr>
              <w:t>FX</w:t>
            </w:r>
          </w:p>
        </w:tc>
        <w:tc>
          <w:tcPr>
            <w:tcW w:w="2400" w:type="dxa"/>
            <w:shd w:val="clear" w:color="auto" w:fill="F5F7FB"/>
            <w:tcMar>
              <w:top w:w="80" w:type="dxa"/>
              <w:left w:w="100" w:type="dxa"/>
              <w:bottom w:w="80" w:type="dxa"/>
              <w:right w:w="100" w:type="dxa"/>
            </w:tcMar>
          </w:tcPr>
          <w:p w14:paraId="2340E0F7" w14:textId="77777777" w:rsidR="005D4961" w:rsidRDefault="00E37B79">
            <w:pPr>
              <w:spacing w:before="80" w:after="80" w:line="280" w:lineRule="auto"/>
            </w:pPr>
            <w:r>
              <w:rPr>
                <w:i/>
                <w:iCs/>
              </w:rPr>
              <w:t>Foreign Exchange</w:t>
            </w:r>
          </w:p>
        </w:tc>
        <w:tc>
          <w:tcPr>
            <w:tcW w:w="4926" w:type="dxa"/>
            <w:shd w:val="clear" w:color="auto" w:fill="F5F7FB"/>
            <w:tcMar>
              <w:top w:w="80" w:type="dxa"/>
              <w:left w:w="100" w:type="dxa"/>
              <w:bottom w:w="80" w:type="dxa"/>
              <w:right w:w="100" w:type="dxa"/>
            </w:tcMar>
          </w:tcPr>
          <w:p w14:paraId="0B03316F" w14:textId="77777777" w:rsidR="005D4961" w:rsidRDefault="00E37B79">
            <w:pPr>
              <w:spacing w:before="80" w:after="80" w:line="280" w:lineRule="auto"/>
            </w:pPr>
            <w:r>
              <w:t>Currency conversion; relevant to donor and international vendor payments.</w:t>
            </w:r>
          </w:p>
        </w:tc>
      </w:tr>
      <w:tr w:rsidR="005D4961" w14:paraId="0B18D654" w14:textId="77777777">
        <w:trPr>
          <w:cantSplit/>
        </w:trPr>
        <w:tc>
          <w:tcPr>
            <w:tcW w:w="1700" w:type="dxa"/>
            <w:tcMar>
              <w:top w:w="80" w:type="dxa"/>
              <w:left w:w="100" w:type="dxa"/>
              <w:bottom w:w="80" w:type="dxa"/>
              <w:right w:w="100" w:type="dxa"/>
            </w:tcMar>
          </w:tcPr>
          <w:p w14:paraId="6133AC38" w14:textId="77777777" w:rsidR="005D4961" w:rsidRDefault="00E37B79">
            <w:pPr>
              <w:spacing w:before="80" w:after="80" w:line="280" w:lineRule="auto"/>
            </w:pPr>
            <w:r>
              <w:rPr>
                <w:b/>
                <w:bCs/>
                <w:color w:val="1F3864"/>
              </w:rPr>
              <w:t>GDPR</w:t>
            </w:r>
          </w:p>
        </w:tc>
        <w:tc>
          <w:tcPr>
            <w:tcW w:w="2400" w:type="dxa"/>
            <w:tcMar>
              <w:top w:w="80" w:type="dxa"/>
              <w:left w:w="100" w:type="dxa"/>
              <w:bottom w:w="80" w:type="dxa"/>
              <w:right w:w="100" w:type="dxa"/>
            </w:tcMar>
          </w:tcPr>
          <w:p w14:paraId="1662BE9B" w14:textId="77777777" w:rsidR="005D4961" w:rsidRDefault="00E37B79">
            <w:pPr>
              <w:spacing w:before="80" w:after="80" w:line="280" w:lineRule="auto"/>
            </w:pPr>
            <w:r>
              <w:rPr>
                <w:i/>
                <w:iCs/>
              </w:rPr>
              <w:t>General Data Protection Regulation (EU)</w:t>
            </w:r>
          </w:p>
        </w:tc>
        <w:tc>
          <w:tcPr>
            <w:tcW w:w="4926" w:type="dxa"/>
            <w:tcMar>
              <w:top w:w="80" w:type="dxa"/>
              <w:left w:w="100" w:type="dxa"/>
              <w:bottom w:w="80" w:type="dxa"/>
              <w:right w:w="100" w:type="dxa"/>
            </w:tcMar>
          </w:tcPr>
          <w:p w14:paraId="6537071D" w14:textId="77777777" w:rsidR="005D4961" w:rsidRDefault="00E37B79">
            <w:pPr>
              <w:spacing w:before="80" w:after="80" w:line="280" w:lineRule="auto"/>
            </w:pPr>
            <w:r>
              <w:t>Reference standard for data protection; aligned with Ghana's Data Protection Act, 2012.</w:t>
            </w:r>
          </w:p>
        </w:tc>
      </w:tr>
      <w:tr w:rsidR="005D4961" w14:paraId="1EF0B007" w14:textId="77777777">
        <w:trPr>
          <w:cantSplit/>
        </w:trPr>
        <w:tc>
          <w:tcPr>
            <w:tcW w:w="1700" w:type="dxa"/>
            <w:shd w:val="clear" w:color="auto" w:fill="F5F7FB"/>
            <w:tcMar>
              <w:top w:w="80" w:type="dxa"/>
              <w:left w:w="100" w:type="dxa"/>
              <w:bottom w:w="80" w:type="dxa"/>
              <w:right w:w="100" w:type="dxa"/>
            </w:tcMar>
          </w:tcPr>
          <w:p w14:paraId="52E3127B" w14:textId="77777777" w:rsidR="005D4961" w:rsidRDefault="00E37B79">
            <w:pPr>
              <w:spacing w:before="80" w:after="80" w:line="280" w:lineRule="auto"/>
            </w:pPr>
            <w:r>
              <w:rPr>
                <w:b/>
                <w:bCs/>
                <w:color w:val="1F3864"/>
              </w:rPr>
              <w:t>ISO 27001</w:t>
            </w:r>
          </w:p>
        </w:tc>
        <w:tc>
          <w:tcPr>
            <w:tcW w:w="2400" w:type="dxa"/>
            <w:shd w:val="clear" w:color="auto" w:fill="F5F7FB"/>
            <w:tcMar>
              <w:top w:w="80" w:type="dxa"/>
              <w:left w:w="100" w:type="dxa"/>
              <w:bottom w:w="80" w:type="dxa"/>
              <w:right w:w="100" w:type="dxa"/>
            </w:tcMar>
          </w:tcPr>
          <w:p w14:paraId="6C48DAD6" w14:textId="77777777" w:rsidR="005D4961" w:rsidRDefault="00E37B79">
            <w:pPr>
              <w:spacing w:before="80" w:after="80" w:line="280" w:lineRule="auto"/>
            </w:pPr>
            <w:r>
              <w:rPr>
                <w:i/>
                <w:iCs/>
              </w:rPr>
              <w:t>International information-security management standard</w:t>
            </w:r>
          </w:p>
        </w:tc>
        <w:tc>
          <w:tcPr>
            <w:tcW w:w="4926" w:type="dxa"/>
            <w:shd w:val="clear" w:color="auto" w:fill="F5F7FB"/>
            <w:tcMar>
              <w:top w:w="80" w:type="dxa"/>
              <w:left w:w="100" w:type="dxa"/>
              <w:bottom w:w="80" w:type="dxa"/>
              <w:right w:w="100" w:type="dxa"/>
            </w:tcMar>
          </w:tcPr>
          <w:p w14:paraId="420041FF" w14:textId="77777777" w:rsidR="005D4961" w:rsidRDefault="00E37B79">
            <w:pPr>
              <w:spacing w:before="80" w:after="80" w:line="280" w:lineRule="auto"/>
            </w:pPr>
            <w:r>
              <w:t>Reference framework for the CLET information-security management system.</w:t>
            </w:r>
          </w:p>
        </w:tc>
      </w:tr>
      <w:tr w:rsidR="005D4961" w14:paraId="763A9FD8" w14:textId="77777777">
        <w:trPr>
          <w:cantSplit/>
        </w:trPr>
        <w:tc>
          <w:tcPr>
            <w:tcW w:w="1700" w:type="dxa"/>
            <w:tcMar>
              <w:top w:w="80" w:type="dxa"/>
              <w:left w:w="100" w:type="dxa"/>
              <w:bottom w:w="80" w:type="dxa"/>
              <w:right w:w="100" w:type="dxa"/>
            </w:tcMar>
          </w:tcPr>
          <w:p w14:paraId="129DAE99" w14:textId="77777777" w:rsidR="005D4961" w:rsidRDefault="00E37B79">
            <w:pPr>
              <w:spacing w:before="80" w:after="80" w:line="280" w:lineRule="auto"/>
            </w:pPr>
            <w:r>
              <w:rPr>
                <w:b/>
                <w:bCs/>
                <w:color w:val="1F3864"/>
              </w:rPr>
              <w:t>NDA</w:t>
            </w:r>
          </w:p>
        </w:tc>
        <w:tc>
          <w:tcPr>
            <w:tcW w:w="2400" w:type="dxa"/>
            <w:tcMar>
              <w:top w:w="80" w:type="dxa"/>
              <w:left w:w="100" w:type="dxa"/>
              <w:bottom w:w="80" w:type="dxa"/>
              <w:right w:w="100" w:type="dxa"/>
            </w:tcMar>
          </w:tcPr>
          <w:p w14:paraId="463FE3F2" w14:textId="77777777" w:rsidR="005D4961" w:rsidRDefault="00E37B79">
            <w:pPr>
              <w:spacing w:before="80" w:after="80" w:line="280" w:lineRule="auto"/>
            </w:pPr>
            <w:r>
              <w:rPr>
                <w:i/>
                <w:iCs/>
              </w:rPr>
              <w:t>Non-Disclosure Agreement</w:t>
            </w:r>
          </w:p>
        </w:tc>
        <w:tc>
          <w:tcPr>
            <w:tcW w:w="4926" w:type="dxa"/>
            <w:tcMar>
              <w:top w:w="80" w:type="dxa"/>
              <w:left w:w="100" w:type="dxa"/>
              <w:bottom w:w="80" w:type="dxa"/>
              <w:right w:w="100" w:type="dxa"/>
            </w:tcMar>
          </w:tcPr>
          <w:p w14:paraId="1C1895E1" w14:textId="77777777" w:rsidR="005D4961" w:rsidRDefault="00E37B79">
            <w:pPr>
              <w:spacing w:before="80" w:after="80" w:line="280" w:lineRule="auto"/>
            </w:pPr>
            <w:r>
              <w:t>Contract preserving the confidentiality of information shared with a third party.</w:t>
            </w:r>
          </w:p>
        </w:tc>
      </w:tr>
    </w:tbl>
    <w:p w14:paraId="421309C5" w14:textId="77777777" w:rsidR="005D4961" w:rsidRDefault="00E37B79">
      <w:pPr>
        <w:keepNext/>
        <w:spacing w:before="280" w:after="120" w:line="300" w:lineRule="auto"/>
      </w:pPr>
      <w:r>
        <w:rPr>
          <w:b/>
          <w:bCs/>
          <w:color w:val="1F3864"/>
          <w:sz w:val="26"/>
          <w:szCs w:val="26"/>
        </w:rPr>
        <w:t>30A.9.10  J. Operational &amp; Document Conventions</w:t>
      </w:r>
    </w:p>
    <w:p w14:paraId="6F6A9E69" w14:textId="77777777" w:rsidR="005D4961" w:rsidRDefault="00E37B79">
      <w:pPr>
        <w:spacing w:before="80" w:after="120" w:line="280" w:lineRule="auto"/>
      </w:pPr>
      <w:r>
        <w:t>Notes on conventions used throughout the document.</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700"/>
        <w:gridCol w:w="2400"/>
        <w:gridCol w:w="4926"/>
      </w:tblGrid>
      <w:tr w:rsidR="005D4961" w14:paraId="6D471215" w14:textId="77777777">
        <w:trPr>
          <w:cantSplit/>
          <w:tblHeader/>
        </w:trPr>
        <w:tc>
          <w:tcPr>
            <w:tcW w:w="1700" w:type="dxa"/>
            <w:shd w:val="clear" w:color="auto" w:fill="0F2A5C"/>
            <w:tcMar>
              <w:top w:w="80" w:type="dxa"/>
              <w:left w:w="100" w:type="dxa"/>
              <w:bottom w:w="80" w:type="dxa"/>
              <w:right w:w="100" w:type="dxa"/>
            </w:tcMar>
            <w:vAlign w:val="center"/>
          </w:tcPr>
          <w:p w14:paraId="684C05CC" w14:textId="77777777" w:rsidR="005D4961" w:rsidRDefault="00E37B79">
            <w:pPr>
              <w:spacing w:before="80" w:after="80" w:line="280" w:lineRule="auto"/>
            </w:pPr>
            <w:r>
              <w:rPr>
                <w:b/>
                <w:bCs/>
                <w:color w:val="FFFFFF"/>
              </w:rPr>
              <w:t>Term / Acronym</w:t>
            </w:r>
          </w:p>
        </w:tc>
        <w:tc>
          <w:tcPr>
            <w:tcW w:w="2400" w:type="dxa"/>
            <w:shd w:val="clear" w:color="auto" w:fill="0F2A5C"/>
            <w:tcMar>
              <w:top w:w="80" w:type="dxa"/>
              <w:left w:w="100" w:type="dxa"/>
              <w:bottom w:w="80" w:type="dxa"/>
              <w:right w:w="100" w:type="dxa"/>
            </w:tcMar>
            <w:vAlign w:val="center"/>
          </w:tcPr>
          <w:p w14:paraId="47875347" w14:textId="77777777" w:rsidR="005D4961" w:rsidRDefault="00E37B79">
            <w:pPr>
              <w:spacing w:before="80" w:after="80" w:line="280" w:lineRule="auto"/>
            </w:pPr>
            <w:r>
              <w:rPr>
                <w:b/>
                <w:bCs/>
                <w:color w:val="FFFFFF"/>
              </w:rPr>
              <w:t>Expansion</w:t>
            </w:r>
          </w:p>
        </w:tc>
        <w:tc>
          <w:tcPr>
            <w:tcW w:w="4926" w:type="dxa"/>
            <w:shd w:val="clear" w:color="auto" w:fill="0F2A5C"/>
            <w:tcMar>
              <w:top w:w="80" w:type="dxa"/>
              <w:left w:w="100" w:type="dxa"/>
              <w:bottom w:w="80" w:type="dxa"/>
              <w:right w:w="100" w:type="dxa"/>
            </w:tcMar>
            <w:vAlign w:val="center"/>
          </w:tcPr>
          <w:p w14:paraId="2D92A169" w14:textId="77777777" w:rsidR="005D4961" w:rsidRDefault="00E37B79">
            <w:pPr>
              <w:spacing w:before="80" w:after="80" w:line="280" w:lineRule="auto"/>
            </w:pPr>
            <w:r>
              <w:rPr>
                <w:b/>
                <w:bCs/>
                <w:color w:val="FFFFFF"/>
              </w:rPr>
              <w:t>Definition</w:t>
            </w:r>
          </w:p>
        </w:tc>
      </w:tr>
      <w:tr w:rsidR="005D4961" w14:paraId="1DF41A02" w14:textId="77777777">
        <w:trPr>
          <w:cantSplit/>
        </w:trPr>
        <w:tc>
          <w:tcPr>
            <w:tcW w:w="1700" w:type="dxa"/>
            <w:tcMar>
              <w:top w:w="80" w:type="dxa"/>
              <w:left w:w="100" w:type="dxa"/>
              <w:bottom w:w="80" w:type="dxa"/>
              <w:right w:w="100" w:type="dxa"/>
            </w:tcMar>
          </w:tcPr>
          <w:p w14:paraId="5A8DA0C5" w14:textId="77777777" w:rsidR="005D4961" w:rsidRDefault="00E37B79">
            <w:pPr>
              <w:spacing w:before="80" w:after="80" w:line="280" w:lineRule="auto"/>
            </w:pPr>
            <w:r>
              <w:rPr>
                <w:b/>
                <w:bCs/>
                <w:color w:val="1F3864"/>
              </w:rPr>
              <w:t>RfD</w:t>
            </w:r>
          </w:p>
        </w:tc>
        <w:tc>
          <w:tcPr>
            <w:tcW w:w="2400" w:type="dxa"/>
            <w:tcMar>
              <w:top w:w="80" w:type="dxa"/>
              <w:left w:w="100" w:type="dxa"/>
              <w:bottom w:w="80" w:type="dxa"/>
              <w:right w:w="100" w:type="dxa"/>
            </w:tcMar>
          </w:tcPr>
          <w:p w14:paraId="065D8A0D" w14:textId="77777777" w:rsidR="005D4961" w:rsidRDefault="00E37B79">
            <w:pPr>
              <w:spacing w:before="80" w:after="80" w:line="280" w:lineRule="auto"/>
            </w:pPr>
            <w:r>
              <w:rPr>
                <w:i/>
                <w:iCs/>
              </w:rPr>
              <w:t>Request for Development</w:t>
            </w:r>
          </w:p>
        </w:tc>
        <w:tc>
          <w:tcPr>
            <w:tcW w:w="4926" w:type="dxa"/>
            <w:tcMar>
              <w:top w:w="80" w:type="dxa"/>
              <w:left w:w="100" w:type="dxa"/>
              <w:bottom w:w="80" w:type="dxa"/>
              <w:right w:w="100" w:type="dxa"/>
            </w:tcMar>
          </w:tcPr>
          <w:p w14:paraId="4D85B817" w14:textId="77777777" w:rsidR="005D4961" w:rsidRDefault="00E37B79">
            <w:pPr>
              <w:spacing w:before="80" w:after="80" w:line="280" w:lineRule="auto"/>
            </w:pPr>
            <w:r>
              <w:t>The original DTI v3.0 document submitted to the Board in April 2026 scoping the immediate digital build (22 systems). The present document is positioned as Volume II of that RfD.</w:t>
            </w:r>
          </w:p>
        </w:tc>
      </w:tr>
      <w:tr w:rsidR="005D4961" w14:paraId="19038F56" w14:textId="77777777">
        <w:trPr>
          <w:cantSplit/>
        </w:trPr>
        <w:tc>
          <w:tcPr>
            <w:tcW w:w="1700" w:type="dxa"/>
            <w:shd w:val="clear" w:color="auto" w:fill="F5F7FB"/>
            <w:tcMar>
              <w:top w:w="80" w:type="dxa"/>
              <w:left w:w="100" w:type="dxa"/>
              <w:bottom w:w="80" w:type="dxa"/>
              <w:right w:w="100" w:type="dxa"/>
            </w:tcMar>
          </w:tcPr>
          <w:p w14:paraId="3896756D" w14:textId="77777777" w:rsidR="005D4961" w:rsidRDefault="00E37B79">
            <w:pPr>
              <w:spacing w:before="80" w:after="80" w:line="280" w:lineRule="auto"/>
            </w:pPr>
            <w:r>
              <w:rPr>
                <w:b/>
                <w:bCs/>
                <w:color w:val="1F3864"/>
              </w:rPr>
              <w:t>Volume I</w:t>
            </w:r>
          </w:p>
        </w:tc>
        <w:tc>
          <w:tcPr>
            <w:tcW w:w="2400" w:type="dxa"/>
            <w:shd w:val="clear" w:color="auto" w:fill="F5F7FB"/>
            <w:tcMar>
              <w:top w:w="80" w:type="dxa"/>
              <w:left w:w="100" w:type="dxa"/>
              <w:bottom w:w="80" w:type="dxa"/>
              <w:right w:w="100" w:type="dxa"/>
            </w:tcMar>
          </w:tcPr>
          <w:p w14:paraId="7F23A0FF" w14:textId="77777777" w:rsidR="005D4961" w:rsidRDefault="00E37B79">
            <w:pPr>
              <w:spacing w:before="80" w:after="80" w:line="280" w:lineRule="auto"/>
            </w:pPr>
            <w:r>
              <w:rPr>
                <w:i/>
                <w:iCs/>
              </w:rPr>
              <w:t>DTI v3.0 RfD (April 2026)</w:t>
            </w:r>
          </w:p>
        </w:tc>
        <w:tc>
          <w:tcPr>
            <w:tcW w:w="4926" w:type="dxa"/>
            <w:shd w:val="clear" w:color="auto" w:fill="F5F7FB"/>
            <w:tcMar>
              <w:top w:w="80" w:type="dxa"/>
              <w:left w:w="100" w:type="dxa"/>
              <w:bottom w:w="80" w:type="dxa"/>
              <w:right w:w="100" w:type="dxa"/>
            </w:tcMar>
          </w:tcPr>
          <w:p w14:paraId="14E46501" w14:textId="77777777" w:rsidR="005D4961" w:rsidRDefault="00E37B79">
            <w:pPr>
              <w:spacing w:before="80" w:after="80" w:line="280" w:lineRule="auto"/>
            </w:pPr>
            <w:r>
              <w:t>The original Digital System Mapping prepared by the Directorate of Digital Transformation &amp; Innovation; covers the Bill at the level of 22 directorate-internal systems.</w:t>
            </w:r>
          </w:p>
        </w:tc>
      </w:tr>
      <w:tr w:rsidR="005D4961" w14:paraId="7527A35D" w14:textId="77777777">
        <w:trPr>
          <w:cantSplit/>
        </w:trPr>
        <w:tc>
          <w:tcPr>
            <w:tcW w:w="1700" w:type="dxa"/>
            <w:tcMar>
              <w:top w:w="80" w:type="dxa"/>
              <w:left w:w="100" w:type="dxa"/>
              <w:bottom w:w="80" w:type="dxa"/>
              <w:right w:w="100" w:type="dxa"/>
            </w:tcMar>
          </w:tcPr>
          <w:p w14:paraId="389EA405" w14:textId="77777777" w:rsidR="005D4961" w:rsidRDefault="00E37B79">
            <w:pPr>
              <w:spacing w:before="80" w:after="80" w:line="280" w:lineRule="auto"/>
            </w:pPr>
            <w:r>
              <w:rPr>
                <w:b/>
                <w:bCs/>
                <w:color w:val="1F3864"/>
              </w:rPr>
              <w:t>Volume II</w:t>
            </w:r>
          </w:p>
        </w:tc>
        <w:tc>
          <w:tcPr>
            <w:tcW w:w="2400" w:type="dxa"/>
            <w:tcMar>
              <w:top w:w="80" w:type="dxa"/>
              <w:left w:w="100" w:type="dxa"/>
              <w:bottom w:w="80" w:type="dxa"/>
              <w:right w:w="100" w:type="dxa"/>
            </w:tcMar>
          </w:tcPr>
          <w:p w14:paraId="39071C1F" w14:textId="77777777" w:rsidR="005D4961" w:rsidRDefault="00E37B79">
            <w:pPr>
              <w:spacing w:before="80" w:after="80" w:line="280" w:lineRule="auto"/>
            </w:pPr>
            <w:r>
              <w:rPr>
                <w:i/>
                <w:iCs/>
              </w:rPr>
              <w:t>Comprehensive Digital System Mapping (this document, May 2026)</w:t>
            </w:r>
          </w:p>
        </w:tc>
        <w:tc>
          <w:tcPr>
            <w:tcW w:w="4926" w:type="dxa"/>
            <w:tcMar>
              <w:top w:w="80" w:type="dxa"/>
              <w:left w:w="100" w:type="dxa"/>
              <w:bottom w:w="80" w:type="dxa"/>
              <w:right w:w="100" w:type="dxa"/>
            </w:tcMar>
          </w:tcPr>
          <w:p w14:paraId="60CEB5F7" w14:textId="77777777" w:rsidR="005D4961" w:rsidRDefault="00E37B79">
            <w:pPr>
              <w:spacing w:before="80" w:after="80" w:line="280" w:lineRule="auto"/>
            </w:pPr>
            <w:r>
              <w:t>Extends Volume I to cover all 246 systems required across the entire institution; preserves the original §1–§93 statutory mapping verbatim and embeds system identifiers throughout.</w:t>
            </w:r>
          </w:p>
        </w:tc>
      </w:tr>
      <w:tr w:rsidR="005D4961" w14:paraId="29EF5983" w14:textId="77777777">
        <w:trPr>
          <w:cantSplit/>
        </w:trPr>
        <w:tc>
          <w:tcPr>
            <w:tcW w:w="1700" w:type="dxa"/>
            <w:shd w:val="clear" w:color="auto" w:fill="F5F7FB"/>
            <w:tcMar>
              <w:top w:w="80" w:type="dxa"/>
              <w:left w:w="100" w:type="dxa"/>
              <w:bottom w:w="80" w:type="dxa"/>
              <w:right w:w="100" w:type="dxa"/>
            </w:tcMar>
          </w:tcPr>
          <w:p w14:paraId="0CB31070" w14:textId="77777777" w:rsidR="005D4961" w:rsidRDefault="00E37B79">
            <w:pPr>
              <w:spacing w:before="80" w:after="80" w:line="280" w:lineRule="auto"/>
            </w:pPr>
            <w:r>
              <w:rPr>
                <w:b/>
                <w:bCs/>
                <w:color w:val="1F3864"/>
              </w:rPr>
              <w:lastRenderedPageBreak/>
              <w:t>Anchor</w:t>
            </w:r>
          </w:p>
        </w:tc>
        <w:tc>
          <w:tcPr>
            <w:tcW w:w="2400" w:type="dxa"/>
            <w:shd w:val="clear" w:color="auto" w:fill="F5F7FB"/>
            <w:tcMar>
              <w:top w:w="80" w:type="dxa"/>
              <w:left w:w="100" w:type="dxa"/>
              <w:bottom w:w="80" w:type="dxa"/>
              <w:right w:w="100" w:type="dxa"/>
            </w:tcMar>
          </w:tcPr>
          <w:p w14:paraId="4C8A5082" w14:textId="77777777" w:rsidR="005D4961" w:rsidRDefault="00E37B79">
            <w:pPr>
              <w:spacing w:before="80" w:after="80" w:line="280" w:lineRule="auto"/>
            </w:pPr>
            <w:r>
              <w:rPr>
                <w:i/>
                <w:iCs/>
              </w:rPr>
              <w:t>Statutory anchor</w:t>
            </w:r>
          </w:p>
        </w:tc>
        <w:tc>
          <w:tcPr>
            <w:tcW w:w="4926" w:type="dxa"/>
            <w:shd w:val="clear" w:color="auto" w:fill="F5F7FB"/>
            <w:tcMar>
              <w:top w:w="80" w:type="dxa"/>
              <w:left w:w="100" w:type="dxa"/>
              <w:bottom w:w="80" w:type="dxa"/>
              <w:right w:w="100" w:type="dxa"/>
            </w:tcMar>
          </w:tcPr>
          <w:p w14:paraId="713F716D" w14:textId="77777777" w:rsidR="005D4961" w:rsidRDefault="00E37B79">
            <w:pPr>
              <w:spacing w:before="80" w:after="80" w:line="280" w:lineRule="auto"/>
            </w:pPr>
            <w:r>
              <w:t>The section(s) of the Bill from which a system derives its mandate; recorded in the Anchor column of the inventory and in the Cluster Detail entries.</w:t>
            </w:r>
          </w:p>
        </w:tc>
      </w:tr>
      <w:tr w:rsidR="005D4961" w14:paraId="73087181" w14:textId="77777777">
        <w:trPr>
          <w:cantSplit/>
        </w:trPr>
        <w:tc>
          <w:tcPr>
            <w:tcW w:w="1700" w:type="dxa"/>
            <w:tcMar>
              <w:top w:w="80" w:type="dxa"/>
              <w:left w:w="100" w:type="dxa"/>
              <w:bottom w:w="80" w:type="dxa"/>
              <w:right w:w="100" w:type="dxa"/>
            </w:tcMar>
          </w:tcPr>
          <w:p w14:paraId="5E49B441" w14:textId="77777777" w:rsidR="005D4961" w:rsidRDefault="00E37B79">
            <w:pPr>
              <w:spacing w:before="80" w:after="80" w:line="280" w:lineRule="auto"/>
            </w:pPr>
            <w:r>
              <w:rPr>
                <w:b/>
                <w:bCs/>
                <w:color w:val="1F3864"/>
              </w:rPr>
              <w:t>Co-owner</w:t>
            </w:r>
          </w:p>
        </w:tc>
        <w:tc>
          <w:tcPr>
            <w:tcW w:w="2400" w:type="dxa"/>
            <w:tcMar>
              <w:top w:w="80" w:type="dxa"/>
              <w:left w:w="100" w:type="dxa"/>
              <w:bottom w:w="80" w:type="dxa"/>
              <w:right w:w="100" w:type="dxa"/>
            </w:tcMar>
          </w:tcPr>
          <w:p w14:paraId="4C950E42" w14:textId="77777777" w:rsidR="005D4961" w:rsidRDefault="00E37B79">
            <w:pPr>
              <w:spacing w:before="80" w:after="80" w:line="280" w:lineRule="auto"/>
            </w:pPr>
            <w:r>
              <w:rPr>
                <w:i/>
                <w:iCs/>
              </w:rPr>
              <w:t>Secondary directorate involved in operating the system</w:t>
            </w:r>
          </w:p>
        </w:tc>
        <w:tc>
          <w:tcPr>
            <w:tcW w:w="4926" w:type="dxa"/>
            <w:tcMar>
              <w:top w:w="80" w:type="dxa"/>
              <w:left w:w="100" w:type="dxa"/>
              <w:bottom w:w="80" w:type="dxa"/>
              <w:right w:w="100" w:type="dxa"/>
            </w:tcMar>
          </w:tcPr>
          <w:p w14:paraId="0D50E25B" w14:textId="77777777" w:rsidR="005D4961" w:rsidRDefault="00E37B79">
            <w:pPr>
              <w:spacing w:before="80" w:after="80" w:line="280" w:lineRule="auto"/>
            </w:pPr>
            <w:r>
              <w:t>Listed under Co-owners in cluster-detail entries; the Owner column shows only the primary owner.</w:t>
            </w:r>
          </w:p>
        </w:tc>
      </w:tr>
      <w:tr w:rsidR="005D4961" w14:paraId="6190A73B" w14:textId="77777777">
        <w:trPr>
          <w:cantSplit/>
        </w:trPr>
        <w:tc>
          <w:tcPr>
            <w:tcW w:w="1700" w:type="dxa"/>
            <w:shd w:val="clear" w:color="auto" w:fill="F5F7FB"/>
            <w:tcMar>
              <w:top w:w="80" w:type="dxa"/>
              <w:left w:w="100" w:type="dxa"/>
              <w:bottom w:w="80" w:type="dxa"/>
              <w:right w:w="100" w:type="dxa"/>
            </w:tcMar>
          </w:tcPr>
          <w:p w14:paraId="25F767C3" w14:textId="77777777" w:rsidR="005D4961" w:rsidRDefault="00E37B79">
            <w:pPr>
              <w:spacing w:before="80" w:after="80" w:line="280" w:lineRule="auto"/>
            </w:pPr>
            <w:r>
              <w:rPr>
                <w:b/>
                <w:bCs/>
                <w:color w:val="1F3864"/>
              </w:rPr>
              <w:t>Em dash ( — )</w:t>
            </w:r>
          </w:p>
        </w:tc>
        <w:tc>
          <w:tcPr>
            <w:tcW w:w="2400" w:type="dxa"/>
            <w:shd w:val="clear" w:color="auto" w:fill="F5F7FB"/>
            <w:tcMar>
              <w:top w:w="80" w:type="dxa"/>
              <w:left w:w="100" w:type="dxa"/>
              <w:bottom w:w="80" w:type="dxa"/>
              <w:right w:w="100" w:type="dxa"/>
            </w:tcMar>
          </w:tcPr>
          <w:p w14:paraId="1F546E19" w14:textId="77777777" w:rsidR="005D4961" w:rsidRDefault="00E37B79">
            <w:pPr>
              <w:spacing w:before="80" w:after="80" w:line="280" w:lineRule="auto"/>
            </w:pPr>
            <w:r>
              <w:rPr>
                <w:i/>
                <w:iCs/>
              </w:rPr>
              <w:t>Long dash separating clauses</w:t>
            </w:r>
          </w:p>
        </w:tc>
        <w:tc>
          <w:tcPr>
            <w:tcW w:w="4926" w:type="dxa"/>
            <w:shd w:val="clear" w:color="auto" w:fill="F5F7FB"/>
            <w:tcMar>
              <w:top w:w="80" w:type="dxa"/>
              <w:left w:w="100" w:type="dxa"/>
              <w:bottom w:w="80" w:type="dxa"/>
              <w:right w:w="100" w:type="dxa"/>
            </w:tcMar>
          </w:tcPr>
          <w:p w14:paraId="051068C9" w14:textId="77777777" w:rsidR="005D4961" w:rsidRDefault="00E37B79">
            <w:pPr>
              <w:spacing w:before="80" w:after="80" w:line="280" w:lineRule="auto"/>
            </w:pPr>
            <w:r>
              <w:t>Used throughout the document to introduce a clarifying clause within a single sentence.</w:t>
            </w:r>
          </w:p>
        </w:tc>
      </w:tr>
      <w:tr w:rsidR="005D4961" w14:paraId="53BA8E1C" w14:textId="77777777">
        <w:trPr>
          <w:cantSplit/>
        </w:trPr>
        <w:tc>
          <w:tcPr>
            <w:tcW w:w="1700" w:type="dxa"/>
            <w:tcMar>
              <w:top w:w="80" w:type="dxa"/>
              <w:left w:w="100" w:type="dxa"/>
              <w:bottom w:w="80" w:type="dxa"/>
              <w:right w:w="100" w:type="dxa"/>
            </w:tcMar>
          </w:tcPr>
          <w:p w14:paraId="056C75D4" w14:textId="77777777" w:rsidR="005D4961" w:rsidRDefault="00E37B79">
            <w:pPr>
              <w:spacing w:before="80" w:after="80" w:line="280" w:lineRule="auto"/>
            </w:pPr>
            <w:r>
              <w:rPr>
                <w:b/>
                <w:bCs/>
                <w:color w:val="1F3864"/>
              </w:rPr>
              <w:t>§ symbol</w:t>
            </w:r>
          </w:p>
        </w:tc>
        <w:tc>
          <w:tcPr>
            <w:tcW w:w="2400" w:type="dxa"/>
            <w:tcMar>
              <w:top w:w="80" w:type="dxa"/>
              <w:left w:w="100" w:type="dxa"/>
              <w:bottom w:w="80" w:type="dxa"/>
              <w:right w:w="100" w:type="dxa"/>
            </w:tcMar>
          </w:tcPr>
          <w:p w14:paraId="2CF0EF01" w14:textId="77777777" w:rsidR="005D4961" w:rsidRDefault="00E37B79">
            <w:pPr>
              <w:spacing w:before="80" w:after="80" w:line="280" w:lineRule="auto"/>
            </w:pPr>
            <w:r>
              <w:rPr>
                <w:i/>
                <w:iCs/>
              </w:rPr>
              <w:t>Section sign</w:t>
            </w:r>
          </w:p>
        </w:tc>
        <w:tc>
          <w:tcPr>
            <w:tcW w:w="4926" w:type="dxa"/>
            <w:tcMar>
              <w:top w:w="80" w:type="dxa"/>
              <w:left w:w="100" w:type="dxa"/>
              <w:bottom w:w="80" w:type="dxa"/>
              <w:right w:w="100" w:type="dxa"/>
            </w:tcMar>
          </w:tcPr>
          <w:p w14:paraId="320DBA8D" w14:textId="77777777" w:rsidR="005D4961" w:rsidRDefault="00E37B79">
            <w:pPr>
              <w:spacing w:before="80" w:after="80" w:line="280" w:lineRule="auto"/>
            </w:pPr>
            <w:r>
              <w:t>Indicates a section of the Bill; "§§" indicates a range.</w:t>
            </w:r>
          </w:p>
        </w:tc>
      </w:tr>
    </w:tbl>
    <w:p w14:paraId="36EAAEAD" w14:textId="77777777" w:rsidR="005D4961" w:rsidRDefault="00E37B79">
      <w:pPr>
        <w:spacing w:before="240" w:line="280" w:lineRule="auto"/>
        <w:jc w:val="center"/>
      </w:pPr>
      <w:r>
        <w:rPr>
          <w:b/>
          <w:bCs/>
          <w:color w:val="1F3864"/>
        </w:rPr>
        <w:t xml:space="preserve">End of Glossary  —  </w:t>
      </w:r>
      <w:r>
        <w:rPr>
          <w:i/>
          <w:iCs/>
          <w:color w:val="595959"/>
        </w:rPr>
        <w:t>167 entries across 10 thematic sections.</w:t>
      </w:r>
    </w:p>
    <w:p w14:paraId="643BE8E7" w14:textId="77777777" w:rsidR="005D4961" w:rsidRDefault="00E37B79">
      <w:pPr>
        <w:keepNext/>
        <w:pageBreakBefore/>
        <w:pBdr>
          <w:bottom w:val="single" w:sz="8" w:space="6" w:color="1F3864"/>
        </w:pBdr>
        <w:spacing w:before="360" w:after="180" w:line="320" w:lineRule="auto"/>
      </w:pPr>
      <w:r>
        <w:rPr>
          <w:b/>
          <w:bCs/>
          <w:color w:val="1F3864"/>
          <w:sz w:val="32"/>
          <w:szCs w:val="32"/>
        </w:rPr>
        <w:lastRenderedPageBreak/>
        <w:t>30A.10 Coverage Confirmation</w:t>
      </w:r>
    </w:p>
    <w:tbl>
      <w:tblPr>
        <w:tblW w:w="9026" w:type="dxa"/>
        <w:tblInd w:w="-5"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026"/>
      </w:tblGrid>
      <w:tr w:rsidR="005D4961" w14:paraId="7CA124A3" w14:textId="77777777">
        <w:trPr>
          <w:cantSplit/>
        </w:trPr>
        <w:tc>
          <w:tcPr>
            <w:tcW w:w="0" w:type="auto"/>
            <w:shd w:val="clear" w:color="auto" w:fill="0F2A5C"/>
            <w:tcMar>
              <w:top w:w="240" w:type="dxa"/>
              <w:left w:w="280" w:type="dxa"/>
              <w:bottom w:w="240" w:type="dxa"/>
              <w:right w:w="280" w:type="dxa"/>
            </w:tcMar>
            <w:vAlign w:val="center"/>
          </w:tcPr>
          <w:p w14:paraId="6962DFC0" w14:textId="77777777" w:rsidR="005D4961" w:rsidRDefault="00E37B79">
            <w:pPr>
              <w:spacing w:before="80" w:after="100" w:line="280" w:lineRule="auto"/>
              <w:jc w:val="center"/>
            </w:pPr>
            <w:r>
              <w:rPr>
                <w:b/>
                <w:bCs/>
                <w:color w:val="FFFFFF"/>
                <w:sz w:val="24"/>
                <w:szCs w:val="24"/>
              </w:rPr>
              <w:t>COMPLETE INSTITUTIONAL COVERAGE CONFIRMED:</w:t>
            </w:r>
          </w:p>
          <w:p w14:paraId="112EAFEE" w14:textId="77777777" w:rsidR="005D4961" w:rsidRDefault="00E37B79">
            <w:pPr>
              <w:spacing w:after="80" w:line="280" w:lineRule="auto"/>
            </w:pPr>
            <w:r>
              <w:rPr>
                <w:color w:val="FFFFFF"/>
              </w:rPr>
              <w:t>All 93 sections of the Legal Education Bill, 2026 are addressed by at least one digital system within the proposed 246-system ecosystem. Every directorate is fully provisioned. Every functional cluster has named owners, defined integrations and stated dependencies. No legislative mandate, governance obligation, examination function, accreditation duty, library service, communications channel, HR process, finance control, facilities responsibility, compliance obligation, IT operation or analytics requirement is left without a corresponding digital solution.</w:t>
            </w:r>
          </w:p>
          <w:p w14:paraId="471FF582" w14:textId="77777777" w:rsidR="005D4961" w:rsidRDefault="00E37B79">
            <w:pPr>
              <w:spacing w:after="60" w:line="280" w:lineRule="auto"/>
            </w:pPr>
            <w:r>
              <w:rPr>
                <w:color w:val="FFFFFF"/>
              </w:rPr>
              <w:t>Phasing summary: 95 systems are Fast-Track (operational by 1 July 2026); 114 systems are Phase 2 (August–December 2026); 37 systems are Phase 3 (2027 and beyond).</w:t>
            </w:r>
          </w:p>
          <w:p w14:paraId="301A50F9" w14:textId="77777777" w:rsidR="005D4961" w:rsidRDefault="00E37B79">
            <w:pPr>
              <w:spacing w:after="80" w:line="280" w:lineRule="auto"/>
            </w:pPr>
            <w:r>
              <w:rPr>
                <w:color w:val="FFFFFF"/>
              </w:rPr>
              <w:t>Source summary: 35 systems are carried forward from the DTI v3.0 Digital System Mapping (April 2026); 211 systems are newly identified through the May 2026 Directorate Systems Gap Analysis.</w:t>
            </w:r>
          </w:p>
        </w:tc>
      </w:tr>
    </w:tbl>
    <w:p w14:paraId="4D078CA8" w14:textId="77777777" w:rsidR="0089622A" w:rsidRDefault="0089622A"/>
    <w:sectPr w:rsidR="0089622A">
      <w:headerReference w:type="default" r:id="rId7"/>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C096E3" w14:textId="77777777" w:rsidR="00CC5D55" w:rsidRDefault="00CC5D55">
      <w:r>
        <w:separator/>
      </w:r>
    </w:p>
  </w:endnote>
  <w:endnote w:type="continuationSeparator" w:id="0">
    <w:p w14:paraId="640D04C4" w14:textId="77777777" w:rsidR="00CC5D55" w:rsidRDefault="00CC5D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9D724A" w14:textId="5449D440" w:rsidR="00E37B79" w:rsidRDefault="00E37B79">
    <w:pPr>
      <w:jc w:val="center"/>
    </w:pPr>
    <w:r>
      <w:rPr>
        <w:color w:val="595959"/>
        <w:sz w:val="18"/>
        <w:szCs w:val="18"/>
      </w:rPr>
      <w:t xml:space="preserve">CONFIDENTIAL — NOT FOR PUBLIC CIRCULATION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000DED">
      <w:rPr>
        <w:noProof/>
        <w:color w:val="595959"/>
        <w:sz w:val="18"/>
        <w:szCs w:val="18"/>
      </w:rPr>
      <w:t>33</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000DED">
      <w:rPr>
        <w:noProof/>
        <w:color w:val="595959"/>
        <w:sz w:val="18"/>
        <w:szCs w:val="18"/>
      </w:rPr>
      <w:t>147</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A5901D" w14:textId="77777777" w:rsidR="00CC5D55" w:rsidRDefault="00CC5D55">
      <w:r>
        <w:separator/>
      </w:r>
    </w:p>
  </w:footnote>
  <w:footnote w:type="continuationSeparator" w:id="0">
    <w:p w14:paraId="21EEE4B8" w14:textId="77777777" w:rsidR="00CC5D55" w:rsidRDefault="00CC5D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09E420" w14:textId="77777777" w:rsidR="00E37B79" w:rsidRDefault="00E37B79">
    <w:pPr>
      <w:pBdr>
        <w:bottom w:val="single" w:sz="4" w:space="4" w:color="1F3864"/>
      </w:pBdr>
      <w:jc w:val="right"/>
    </w:pPr>
    <w:r>
      <w:rPr>
        <w:i/>
        <w:iCs/>
        <w:color w:val="595959"/>
        <w:sz w:val="18"/>
        <w:szCs w:val="18"/>
      </w:rPr>
      <w:t>DTI/CLET/RfD/2026/002  ·  Comprehensive Digital System Mapping  ·  v1.0 May 2026</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61762A"/>
    <w:multiLevelType w:val="hybridMultilevel"/>
    <w:tmpl w:val="E66EA15A"/>
    <w:lvl w:ilvl="0" w:tplc="935497AE">
      <w:start w:val="1"/>
      <w:numFmt w:val="bullet"/>
      <w:lvlText w:val="•"/>
      <w:lvlJc w:val="left"/>
      <w:pPr>
        <w:ind w:left="431" w:hanging="288"/>
      </w:pPr>
    </w:lvl>
    <w:lvl w:ilvl="1" w:tplc="92207C76">
      <w:numFmt w:val="decimal"/>
      <w:lvlText w:val=""/>
      <w:lvlJc w:val="left"/>
    </w:lvl>
    <w:lvl w:ilvl="2" w:tplc="164EFA56">
      <w:numFmt w:val="decimal"/>
      <w:lvlText w:val=""/>
      <w:lvlJc w:val="left"/>
    </w:lvl>
    <w:lvl w:ilvl="3" w:tplc="520869B2">
      <w:numFmt w:val="decimal"/>
      <w:lvlText w:val=""/>
      <w:lvlJc w:val="left"/>
    </w:lvl>
    <w:lvl w:ilvl="4" w:tplc="7332D98A">
      <w:numFmt w:val="decimal"/>
      <w:lvlText w:val=""/>
      <w:lvlJc w:val="left"/>
    </w:lvl>
    <w:lvl w:ilvl="5" w:tplc="028AA814">
      <w:numFmt w:val="decimal"/>
      <w:lvlText w:val=""/>
      <w:lvlJc w:val="left"/>
    </w:lvl>
    <w:lvl w:ilvl="6" w:tplc="7714C1B8">
      <w:numFmt w:val="decimal"/>
      <w:lvlText w:val=""/>
      <w:lvlJc w:val="left"/>
    </w:lvl>
    <w:lvl w:ilvl="7" w:tplc="3496EF14">
      <w:numFmt w:val="decimal"/>
      <w:lvlText w:val=""/>
      <w:lvlJc w:val="left"/>
    </w:lvl>
    <w:lvl w:ilvl="8" w:tplc="51E635F6">
      <w:numFmt w:val="decimal"/>
      <w:lvlText w:val=""/>
      <w:lvlJc w:val="left"/>
    </w:lvl>
  </w:abstractNum>
  <w:abstractNum w:abstractNumId="1" w15:restartNumberingAfterBreak="0">
    <w:nsid w:val="6AAF1340"/>
    <w:multiLevelType w:val="hybridMultilevel"/>
    <w:tmpl w:val="72441C3E"/>
    <w:lvl w:ilvl="0" w:tplc="DEDE8250">
      <w:start w:val="1"/>
      <w:numFmt w:val="bullet"/>
      <w:lvlText w:val="●"/>
      <w:lvlJc w:val="left"/>
      <w:pPr>
        <w:ind w:left="720" w:hanging="360"/>
      </w:pPr>
    </w:lvl>
    <w:lvl w:ilvl="1" w:tplc="C6B4735C">
      <w:start w:val="1"/>
      <w:numFmt w:val="bullet"/>
      <w:lvlText w:val="○"/>
      <w:lvlJc w:val="left"/>
      <w:pPr>
        <w:ind w:left="1440" w:hanging="360"/>
      </w:pPr>
    </w:lvl>
    <w:lvl w:ilvl="2" w:tplc="2A2A032C">
      <w:start w:val="1"/>
      <w:numFmt w:val="bullet"/>
      <w:lvlText w:val="■"/>
      <w:lvlJc w:val="left"/>
      <w:pPr>
        <w:ind w:left="2160" w:hanging="360"/>
      </w:pPr>
    </w:lvl>
    <w:lvl w:ilvl="3" w:tplc="24FE9D26">
      <w:start w:val="1"/>
      <w:numFmt w:val="bullet"/>
      <w:lvlText w:val="●"/>
      <w:lvlJc w:val="left"/>
      <w:pPr>
        <w:ind w:left="2880" w:hanging="360"/>
      </w:pPr>
    </w:lvl>
    <w:lvl w:ilvl="4" w:tplc="4E6CFC50">
      <w:start w:val="1"/>
      <w:numFmt w:val="bullet"/>
      <w:lvlText w:val="○"/>
      <w:lvlJc w:val="left"/>
      <w:pPr>
        <w:ind w:left="3600" w:hanging="360"/>
      </w:pPr>
    </w:lvl>
    <w:lvl w:ilvl="5" w:tplc="493C07D4">
      <w:start w:val="1"/>
      <w:numFmt w:val="bullet"/>
      <w:lvlText w:val="■"/>
      <w:lvlJc w:val="left"/>
      <w:pPr>
        <w:ind w:left="4320" w:hanging="360"/>
      </w:pPr>
    </w:lvl>
    <w:lvl w:ilvl="6" w:tplc="8BAA7C22">
      <w:start w:val="1"/>
      <w:numFmt w:val="bullet"/>
      <w:lvlText w:val="●"/>
      <w:lvlJc w:val="left"/>
      <w:pPr>
        <w:ind w:left="5040" w:hanging="360"/>
      </w:pPr>
    </w:lvl>
    <w:lvl w:ilvl="7" w:tplc="BDA05112">
      <w:start w:val="1"/>
      <w:numFmt w:val="bullet"/>
      <w:lvlText w:val="●"/>
      <w:lvlJc w:val="left"/>
      <w:pPr>
        <w:ind w:left="5760" w:hanging="360"/>
      </w:pPr>
    </w:lvl>
    <w:lvl w:ilvl="8" w:tplc="8FBCB830">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961"/>
    <w:rsid w:val="00000DED"/>
    <w:rsid w:val="000B633C"/>
    <w:rsid w:val="00414A7C"/>
    <w:rsid w:val="005D4961"/>
    <w:rsid w:val="0089622A"/>
    <w:rsid w:val="00CC5D55"/>
    <w:rsid w:val="00E37B79"/>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836AC"/>
  <w15:docId w15:val="{7BBD7F73-6969-AA4F-887E-88210FBAC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A1A1A"/>
        <w:sz w:val="22"/>
        <w:szCs w:val="22"/>
        <w:lang w:val="en-GH"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7225</TotalTime>
  <Pages>1</Pages>
  <Words>33838</Words>
  <Characters>192883</Characters>
  <Application>Microsoft Office Word</Application>
  <DocSecurity>0</DocSecurity>
  <Lines>1607</Lines>
  <Paragraphs>452</Paragraphs>
  <ScaleCrop>false</ScaleCrop>
  <HeadingPairs>
    <vt:vector size="2" baseType="variant">
      <vt:variant>
        <vt:lpstr>Title</vt:lpstr>
      </vt:variant>
      <vt:variant>
        <vt:i4>1</vt:i4>
      </vt:variant>
    </vt:vector>
  </HeadingPairs>
  <TitlesOfParts>
    <vt:vector size="1" baseType="lpstr">
      <vt:lpstr>CLET Comprehensive Digital System Mapping</vt:lpstr>
    </vt:vector>
  </TitlesOfParts>
  <Company/>
  <LinksUpToDate>false</LinksUpToDate>
  <CharactersWithSpaces>226269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CLET Comprehensive Digital System Mapping</dc:title>
  <dc:creator>CLET — DTI</dc:creator>
  <dc:description>Comprehensive mapping of all 246 systems — styled in DTI v3.0 format</dc:description>
  <cp:lastModifiedBy>Daniel A.</cp:lastModifiedBy>
  <cp:revision>4</cp:revision>
  <dcterms:created xsi:type="dcterms:W3CDTF">2026-05-05T19:11:00Z</dcterms:created>
  <dcterms:modified xsi:type="dcterms:W3CDTF">2026-07-07T09:40:00Z</dcterms:modified>
</cp:coreProperties>
</file>