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A71D" w14:textId="074673F5" w:rsidR="006677FC" w:rsidRPr="00CD44C2" w:rsidRDefault="00CC0EE0">
      <w:pPr>
        <w:rPr>
          <w:rFonts w:ascii="Times New Roman" w:hAnsi="Times New Roman" w:cs="Times New Roman"/>
          <w:sz w:val="24"/>
          <w:szCs w:val="24"/>
        </w:rPr>
      </w:pPr>
      <w:r w:rsidRPr="00CD44C2">
        <w:rPr>
          <w:rFonts w:ascii="Times New Roman" w:hAnsi="Times New Roman" w:cs="Times New Roman"/>
          <w:sz w:val="24"/>
          <w:szCs w:val="24"/>
        </w:rPr>
        <w:t>Nama</w:t>
      </w:r>
      <w:r w:rsidRPr="00CD44C2">
        <w:rPr>
          <w:rFonts w:ascii="Times New Roman" w:hAnsi="Times New Roman" w:cs="Times New Roman"/>
          <w:sz w:val="24"/>
          <w:szCs w:val="24"/>
        </w:rPr>
        <w:tab/>
        <w:t>: Flavianus Putratama</w:t>
      </w:r>
      <w:r w:rsidRPr="00CD44C2">
        <w:rPr>
          <w:rFonts w:ascii="Times New Roman" w:hAnsi="Times New Roman" w:cs="Times New Roman"/>
          <w:sz w:val="24"/>
          <w:szCs w:val="24"/>
        </w:rPr>
        <w:br/>
        <w:t>NIM</w:t>
      </w:r>
      <w:r w:rsidRPr="00CD44C2">
        <w:rPr>
          <w:rFonts w:ascii="Times New Roman" w:hAnsi="Times New Roman" w:cs="Times New Roman"/>
          <w:sz w:val="24"/>
          <w:szCs w:val="24"/>
        </w:rPr>
        <w:tab/>
        <w:t>: 21120122140105</w:t>
      </w:r>
      <w:r w:rsidRPr="00CD44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44C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D44C2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CD44C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D44C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44C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D44C2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14DF706" w14:textId="77777777" w:rsidR="00CD44C2" w:rsidRPr="00CD44C2" w:rsidRDefault="00CC0EE0" w:rsidP="00CC0EE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44C2">
        <w:rPr>
          <w:rFonts w:ascii="Times New Roman" w:hAnsi="Times New Roman" w:cs="Times New Roman"/>
          <w:sz w:val="24"/>
          <w:szCs w:val="24"/>
        </w:rPr>
        <w:t xml:space="preserve">Metode Linear dan </w:t>
      </w:r>
      <w:proofErr w:type="spellStart"/>
      <w:r w:rsidRPr="00CD44C2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D44C2" w14:paraId="31FC2FDC" w14:textId="77777777" w:rsidTr="00CD44C2">
        <w:tc>
          <w:tcPr>
            <w:tcW w:w="9016" w:type="dxa"/>
          </w:tcPr>
          <w:p w14:paraId="10F4DF4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1D27671D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BAB8AB8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EF57DC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3AE5FE7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24604BFD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1D4FEF32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1E98132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Impor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4B24802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'Student_Performance.csv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'  #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ganti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path file CSV Anda</w:t>
            </w:r>
          </w:p>
          <w:p w14:paraId="5255846D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C63A24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10B14A2D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Ekstrak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kolom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dibutuhkan</w:t>
            </w:r>
            <w:proofErr w:type="spellEnd"/>
          </w:p>
          <w:p w14:paraId="7C7764A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'Hours Studied']</w:t>
            </w:r>
          </w:p>
          <w:p w14:paraId="0B5E5A3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'Performance Index']</w:t>
            </w:r>
          </w:p>
          <w:p w14:paraId="3DB83604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EFD1436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# Reshape data</w:t>
            </w:r>
          </w:p>
          <w:p w14:paraId="2DFD56E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TB.values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.reshape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6AFAA17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NT_reshaped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NT.values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.reshape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2C1261F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8456965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2.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Model</w:t>
            </w:r>
          </w:p>
          <w:p w14:paraId="79E91CA8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Metode 1: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7EFD587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83865D6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NT_reshaped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A7A60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TB_reshaped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99018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0DB9D16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14262C1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='blue', label='Data')</w:t>
            </w:r>
          </w:p>
          <w:p w14:paraId="177517D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0220452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('Hours Studied')</w:t>
            </w:r>
          </w:p>
          <w:p w14:paraId="2B09F642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('Performance Index')</w:t>
            </w:r>
          </w:p>
          <w:p w14:paraId="38391CF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Linear: Hours Studied vs Performance Index')</w:t>
            </w:r>
          </w:p>
          <w:p w14:paraId="021827AA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3B65DA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632BE2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3B5FF3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RMSE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080BBB8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5267493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f'RMSE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Linear): {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6F530444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ED78EE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Metode 3: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0E91100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6E21930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exp_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x, a, b):</w:t>
            </w:r>
          </w:p>
          <w:p w14:paraId="1913026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   return a *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b * x)</w:t>
            </w:r>
          </w:p>
          <w:p w14:paraId="095041E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6FCE088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Cari parameter yang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cocok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0E3EA24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params, covariance =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exp_func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, TB, NT)</w:t>
            </w:r>
          </w:p>
          <w:p w14:paraId="13E4C568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a, b = params</w:t>
            </w:r>
          </w:p>
          <w:p w14:paraId="4A75D610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exp_</w:t>
            </w: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TB, a, b)</w:t>
            </w:r>
          </w:p>
          <w:p w14:paraId="25A1EEE5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67AD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20B2838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(TB, NT,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='blue', label='Data')</w:t>
            </w:r>
          </w:p>
          <w:p w14:paraId="7B6CEFEA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='green', label='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D3CD95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('Hours Studied')</w:t>
            </w:r>
          </w:p>
          <w:p w14:paraId="426AF03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('Performance Index')</w:t>
            </w:r>
          </w:p>
          <w:p w14:paraId="1B8D5EDF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lastRenderedPageBreak/>
              <w:t>plt.title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: Hours Studied vs Performance Index')</w:t>
            </w:r>
          </w:p>
          <w:p w14:paraId="197D470A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61AFCAF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5CAC4E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724AE102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RMSE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3DA6FE2A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NT_pred_exp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A717596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44C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D44C2">
              <w:rPr>
                <w:rFonts w:ascii="Courier New" w:hAnsi="Courier New" w:cs="Courier New"/>
                <w:sz w:val="20"/>
                <w:szCs w:val="20"/>
              </w:rPr>
              <w:t>f'RMSE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): {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7DB8DDA5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C0132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2566B78D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709C74A3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Hasil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</w:p>
          <w:p w14:paraId="3D3377F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hasil_pengujian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f"""</w:t>
            </w:r>
          </w:p>
          <w:p w14:paraId="7A8D3396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- RMSE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Linear: {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00F5EF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- RMSE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E78FCA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"""</w:t>
            </w:r>
          </w:p>
          <w:p w14:paraId="77841A89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21FAF80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Analisis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Hasil</w:t>
            </w:r>
          </w:p>
          <w:p w14:paraId="3409DA91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analisis_hasil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= f"""</w:t>
            </w:r>
          </w:p>
          <w:p w14:paraId="7912C51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Dari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diperoleh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dilihat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bahwa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{'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linear' if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else 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'}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RMSE yang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kecil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. Hal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menunjukkan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bahwa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model {'linear' if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rmse_linear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rmse_exp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else '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'}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memprediksi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siswa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01FEA15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"""</w:t>
            </w:r>
          </w:p>
          <w:p w14:paraId="436402AB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EC72832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dokumentasi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analisis</w:t>
            </w:r>
            <w:proofErr w:type="spellEnd"/>
          </w:p>
          <w:p w14:paraId="695DEA57" w14:textId="77777777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hasil_pengujian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E6DEC0" w14:textId="52F40643" w:rsidR="00CD44C2" w:rsidRPr="00CD44C2" w:rsidRDefault="00CD44C2" w:rsidP="00CD44C2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CD44C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CD44C2">
              <w:rPr>
                <w:rFonts w:ascii="Courier New" w:hAnsi="Courier New" w:cs="Courier New"/>
                <w:sz w:val="20"/>
                <w:szCs w:val="20"/>
              </w:rPr>
              <w:t>analisis_hasil</w:t>
            </w:r>
            <w:proofErr w:type="spellEnd"/>
            <w:r w:rsidRPr="00CD44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3D94084" w14:textId="56471A76" w:rsidR="00CD44C2" w:rsidRDefault="00CD44C2" w:rsidP="00CD44C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0251CC73" wp14:editId="518421B5">
            <wp:extent cx="3753352" cy="2990850"/>
            <wp:effectExtent l="0" t="0" r="0" b="0"/>
            <wp:docPr id="20750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38" cy="299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AB9BD" w14:textId="4283C567" w:rsidR="00CD44C2" w:rsidRDefault="00CD44C2" w:rsidP="00CD44C2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  <w:r w:rsidRPr="00CD44C2">
        <w:rPr>
          <w:rFonts w:ascii="Courier New" w:hAnsi="Courier New" w:cs="Courier New"/>
          <w:sz w:val="28"/>
          <w:szCs w:val="28"/>
        </w:rPr>
        <w:t>RMSE (</w:t>
      </w:r>
      <w:proofErr w:type="spellStart"/>
      <w:r w:rsidRPr="00CD44C2">
        <w:rPr>
          <w:rFonts w:ascii="Courier New" w:hAnsi="Courier New" w:cs="Courier New"/>
          <w:sz w:val="28"/>
          <w:szCs w:val="28"/>
        </w:rPr>
        <w:t>Regresi</w:t>
      </w:r>
      <w:proofErr w:type="spellEnd"/>
      <w:r w:rsidRPr="00CD44C2">
        <w:rPr>
          <w:rFonts w:ascii="Courier New" w:hAnsi="Courier New" w:cs="Courier New"/>
          <w:sz w:val="28"/>
          <w:szCs w:val="28"/>
        </w:rPr>
        <w:t xml:space="preserve"> Linear): 17.819474832547773</w:t>
      </w:r>
    </w:p>
    <w:p w14:paraId="06FAE08C" w14:textId="5EB6F8E2" w:rsidR="00CD44C2" w:rsidRDefault="00CD44C2" w:rsidP="00CD44C2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9FF39D8" wp14:editId="502A16B7">
            <wp:extent cx="3903260" cy="3110303"/>
            <wp:effectExtent l="0" t="0" r="2540" b="0"/>
            <wp:docPr id="1937022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3" cy="312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51166" w14:textId="77777777" w:rsidR="00CD44C2" w:rsidRPr="00CD44C2" w:rsidRDefault="00CD44C2" w:rsidP="00CD44C2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  <w:r w:rsidRPr="00CD44C2">
        <w:rPr>
          <w:rFonts w:ascii="Courier New" w:hAnsi="Courier New" w:cs="Courier New"/>
          <w:sz w:val="28"/>
          <w:szCs w:val="28"/>
        </w:rPr>
        <w:t>RMSE (</w:t>
      </w:r>
      <w:proofErr w:type="spellStart"/>
      <w:r w:rsidRPr="00CD44C2">
        <w:rPr>
          <w:rFonts w:ascii="Courier New" w:hAnsi="Courier New" w:cs="Courier New"/>
          <w:sz w:val="28"/>
          <w:szCs w:val="28"/>
        </w:rPr>
        <w:t>Regresi</w:t>
      </w:r>
      <w:proofErr w:type="spellEnd"/>
      <w:r w:rsidRPr="00CD44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D44C2">
        <w:rPr>
          <w:rFonts w:ascii="Courier New" w:hAnsi="Courier New" w:cs="Courier New"/>
          <w:sz w:val="28"/>
          <w:szCs w:val="28"/>
        </w:rPr>
        <w:t>Eksponensial</w:t>
      </w:r>
      <w:proofErr w:type="spellEnd"/>
      <w:r w:rsidRPr="00CD44C2">
        <w:rPr>
          <w:rFonts w:ascii="Courier New" w:hAnsi="Courier New" w:cs="Courier New"/>
          <w:sz w:val="28"/>
          <w:szCs w:val="28"/>
        </w:rPr>
        <w:t>): 17.82862874184698</w:t>
      </w:r>
    </w:p>
    <w:p w14:paraId="5F599B9E" w14:textId="77777777" w:rsidR="00CD44C2" w:rsidRPr="00CD44C2" w:rsidRDefault="00CD44C2" w:rsidP="00CD44C2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</w:p>
    <w:p w14:paraId="6499B442" w14:textId="013580E4" w:rsidR="00CD44C2" w:rsidRDefault="00CD44C2" w:rsidP="008D6CE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4C2">
        <w:rPr>
          <w:rFonts w:ascii="Times New Roman" w:hAnsi="Times New Roman" w:cs="Times New Roman"/>
          <w:sz w:val="24"/>
          <w:szCs w:val="24"/>
        </w:rPr>
        <w:t>Ringkasan</w:t>
      </w:r>
      <w:proofErr w:type="spellEnd"/>
    </w:p>
    <w:p w14:paraId="1C2A502A" w14:textId="35A002D7" w:rsidR="00CD44C2" w:rsidRDefault="00CD44C2" w:rsidP="008D6CEF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D44C2">
        <w:rPr>
          <w:rFonts w:ascii="Courier New" w:hAnsi="Courier New" w:cs="Courier New"/>
          <w:sz w:val="24"/>
          <w:szCs w:val="24"/>
        </w:rPr>
        <w:t>Student_Performance.csv</w:t>
      </w:r>
      <w:r w:rsidR="00294FC6">
        <w:rPr>
          <w:rFonts w:ascii="Courier New" w:hAnsi="Courier New" w:cs="Courier New"/>
          <w:sz w:val="24"/>
          <w:szCs w:val="24"/>
        </w:rPr>
        <w:t>.</w:t>
      </w:r>
    </w:p>
    <w:p w14:paraId="661AAA1C" w14:textId="6A86F444" w:rsidR="00294FC6" w:rsidRDefault="00294FC6" w:rsidP="008D6CE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4F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D7E98E" w14:textId="77777777" w:rsidR="00294FC6" w:rsidRPr="00294FC6" w:rsidRDefault="00294FC6" w:rsidP="008D6CE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4FC6">
        <w:rPr>
          <w:rFonts w:ascii="Times New Roman" w:hAnsi="Times New Roman" w:cs="Times New Roman"/>
          <w:sz w:val="24"/>
          <w:szCs w:val="24"/>
        </w:rPr>
        <w:t xml:space="preserve">RMSE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Linear: 17.819474832547773</w:t>
      </w:r>
    </w:p>
    <w:p w14:paraId="3351B6EC" w14:textId="53EE76AD" w:rsidR="00294FC6" w:rsidRPr="00294FC6" w:rsidRDefault="00294FC6" w:rsidP="008D6CE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4FC6">
        <w:rPr>
          <w:rFonts w:ascii="Times New Roman" w:hAnsi="Times New Roman" w:cs="Times New Roman"/>
          <w:sz w:val="24"/>
          <w:szCs w:val="24"/>
        </w:rPr>
        <w:t xml:space="preserve">RMSE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>: 17.82862874184698</w:t>
      </w:r>
    </w:p>
    <w:p w14:paraId="25F2C1F3" w14:textId="63F0B0EC" w:rsidR="00CD44C2" w:rsidRDefault="00294FC6" w:rsidP="00CC0EE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</w:p>
    <w:p w14:paraId="205E85AF" w14:textId="78AAB4AD" w:rsidR="00294FC6" w:rsidRDefault="00294FC6" w:rsidP="00294FC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50746FA8" w14:textId="56145692" w:rsidR="00294FC6" w:rsidRDefault="00294FC6" w:rsidP="00294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6292B943" w14:textId="2D047C06" w:rsidR="00294FC6" w:rsidRDefault="00294FC6" w:rsidP="00294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</w:p>
    <w:p w14:paraId="61D9BCE4" w14:textId="77777777" w:rsidR="00294FC6" w:rsidRDefault="00294FC6" w:rsidP="00294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aditif</w:t>
      </w:r>
      <w:proofErr w:type="spellEnd"/>
    </w:p>
    <w:p w14:paraId="762A2330" w14:textId="399A6F49" w:rsidR="00294FC6" w:rsidRDefault="00294FC6" w:rsidP="00294FC6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294FC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</w:p>
    <w:p w14:paraId="78AB29B5" w14:textId="7F10FA5B" w:rsidR="00294FC6" w:rsidRDefault="00294FC6" w:rsidP="00294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94FC6">
        <w:rPr>
          <w:rFonts w:ascii="Times New Roman" w:hAnsi="Times New Roman" w:cs="Times New Roman"/>
          <w:sz w:val="24"/>
          <w:szCs w:val="24"/>
        </w:rPr>
        <w:t>engasumsikan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>.</w:t>
      </w:r>
    </w:p>
    <w:p w14:paraId="37B4A181" w14:textId="3D0DE28B" w:rsidR="00294FC6" w:rsidRDefault="00294FC6" w:rsidP="008D6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4F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>.</w:t>
      </w:r>
    </w:p>
    <w:p w14:paraId="0DC06E16" w14:textId="001B0BFC" w:rsidR="00CD44C2" w:rsidRPr="00D479C9" w:rsidRDefault="00294FC6" w:rsidP="00D47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4FC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data di mana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FC6">
        <w:rPr>
          <w:rFonts w:ascii="Times New Roman" w:hAnsi="Times New Roman" w:cs="Times New Roman"/>
          <w:sz w:val="24"/>
          <w:szCs w:val="24"/>
        </w:rPr>
        <w:t>multiplikatif</w:t>
      </w:r>
      <w:proofErr w:type="spellEnd"/>
      <w:r w:rsidRPr="00294FC6">
        <w:rPr>
          <w:rFonts w:ascii="Times New Roman" w:hAnsi="Times New Roman" w:cs="Times New Roman"/>
          <w:sz w:val="24"/>
          <w:szCs w:val="24"/>
        </w:rPr>
        <w:t>.</w:t>
      </w:r>
    </w:p>
    <w:sectPr w:rsidR="00CD44C2" w:rsidRPr="00D4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34E6"/>
    <w:multiLevelType w:val="hybridMultilevel"/>
    <w:tmpl w:val="A8CE7CBC"/>
    <w:lvl w:ilvl="0" w:tplc="7C7E504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202771A"/>
    <w:multiLevelType w:val="hybridMultilevel"/>
    <w:tmpl w:val="E5020E50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B9B352F"/>
    <w:multiLevelType w:val="hybridMultilevel"/>
    <w:tmpl w:val="270A0CFC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170E06"/>
    <w:multiLevelType w:val="hybridMultilevel"/>
    <w:tmpl w:val="62F84600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8280475"/>
    <w:multiLevelType w:val="hybridMultilevel"/>
    <w:tmpl w:val="E96C8696"/>
    <w:lvl w:ilvl="0" w:tplc="9F3E79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DAA2E44"/>
    <w:multiLevelType w:val="hybridMultilevel"/>
    <w:tmpl w:val="4FF6F8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5587">
    <w:abstractNumId w:val="5"/>
  </w:num>
  <w:num w:numId="2" w16cid:durableId="1677030779">
    <w:abstractNumId w:val="2"/>
  </w:num>
  <w:num w:numId="3" w16cid:durableId="1355419319">
    <w:abstractNumId w:val="1"/>
  </w:num>
  <w:num w:numId="4" w16cid:durableId="450827180">
    <w:abstractNumId w:val="3"/>
  </w:num>
  <w:num w:numId="5" w16cid:durableId="801927994">
    <w:abstractNumId w:val="4"/>
  </w:num>
  <w:num w:numId="6" w16cid:durableId="157261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0"/>
    <w:rsid w:val="00133A1D"/>
    <w:rsid w:val="00225585"/>
    <w:rsid w:val="00262B9C"/>
    <w:rsid w:val="00294FC6"/>
    <w:rsid w:val="006677FC"/>
    <w:rsid w:val="008D6CEF"/>
    <w:rsid w:val="00CC0EE0"/>
    <w:rsid w:val="00CD44C2"/>
    <w:rsid w:val="00D479C9"/>
    <w:rsid w:val="00E34AE6"/>
    <w:rsid w:val="00F101CA"/>
    <w:rsid w:val="00F655F9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216C"/>
  <w15:chartTrackingRefBased/>
  <w15:docId w15:val="{B17C1DBD-0E00-4398-BE88-AA87DED0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E0"/>
    <w:pPr>
      <w:ind w:left="720"/>
      <w:contextualSpacing/>
    </w:pPr>
  </w:style>
  <w:style w:type="table" w:styleId="TableGrid">
    <w:name w:val="Table Grid"/>
    <w:basedOn w:val="TableNormal"/>
    <w:uiPriority w:val="39"/>
    <w:rsid w:val="00CD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Flavianus Putratama</dc:creator>
  <cp:keywords/>
  <dc:description/>
  <cp:lastModifiedBy>Flavianus Putratama</cp:lastModifiedBy>
  <cp:revision>2</cp:revision>
  <dcterms:created xsi:type="dcterms:W3CDTF">2024-06-08T06:16:00Z</dcterms:created>
  <dcterms:modified xsi:type="dcterms:W3CDTF">2024-06-08T08:40:00Z</dcterms:modified>
</cp:coreProperties>
</file>