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5A25" w14:textId="77777777" w:rsidR="003C6406" w:rsidRDefault="00000000">
      <w:pPr>
        <w:pStyle w:val="Textoindependiente"/>
        <w:spacing w:after="160" w:line="333" w:lineRule="auto"/>
        <w:jc w:val="center"/>
        <w:rPr>
          <w:rFonts w:ascii="Times New Roman;serif" w:hAnsi="Times New Roman;serif"/>
          <w:i/>
          <w:color w:val="000000"/>
          <w:sz w:val="42"/>
        </w:rPr>
      </w:pPr>
      <w:bookmarkStart w:id="0" w:name="docs-internal-guid-afb2ebd3-7fff-f974-0b"/>
      <w:bookmarkEnd w:id="0"/>
      <w:r>
        <w:rPr>
          <w:rFonts w:ascii="Times New Roman;serif" w:hAnsi="Times New Roman;serif"/>
          <w:i/>
          <w:color w:val="000000"/>
          <w:sz w:val="42"/>
        </w:rPr>
        <w:t>Definición De Requerimientos</w:t>
      </w:r>
    </w:p>
    <w:p w14:paraId="6060194D" w14:textId="77777777" w:rsidR="003C6406" w:rsidRPr="009B49A3" w:rsidRDefault="00000000">
      <w:pPr>
        <w:pStyle w:val="Textoindependiente"/>
        <w:numPr>
          <w:ilvl w:val="0"/>
          <w:numId w:val="1"/>
        </w:numPr>
        <w:tabs>
          <w:tab w:val="left" w:pos="709"/>
        </w:tabs>
        <w:spacing w:after="0" w:line="429" w:lineRule="auto"/>
        <w:rPr>
          <w:rFonts w:ascii="Times New Roman" w:hAnsi="Times New Roman" w:cs="Times New Roman"/>
          <w:color w:val="000000"/>
          <w:sz w:val="36"/>
        </w:rPr>
      </w:pPr>
      <w:r w:rsidRPr="009B49A3">
        <w:rPr>
          <w:rFonts w:ascii="Times New Roman" w:hAnsi="Times New Roman" w:cs="Times New Roman"/>
          <w:color w:val="000000"/>
          <w:sz w:val="36"/>
        </w:rPr>
        <w:t>Reglas del negocio</w:t>
      </w: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C6406" w14:paraId="5A9C2774" w14:textId="77777777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79356" w14:textId="3738A9B7" w:rsidR="003C6406" w:rsidRDefault="00000000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Reglas del negocio</w:t>
            </w:r>
            <w:r w:rsidR="00FF7DBF">
              <w:rPr>
                <w:rFonts w:ascii="Times New Roman;serif" w:hAnsi="Times New Roman;serif"/>
                <w:b/>
                <w:color w:val="000000"/>
              </w:rPr>
              <w:t xml:space="preserve"> – Roles y acceso</w:t>
            </w:r>
          </w:p>
        </w:tc>
      </w:tr>
      <w:tr w:rsidR="009B49A3" w14:paraId="65237122" w14:textId="77777777" w:rsidTr="00D460C3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2657B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RN01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BFF70" w14:textId="62961832" w:rsidR="009B49A3" w:rsidRPr="003A4501" w:rsidRDefault="003A4501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Solo el administrador puede crear, editar y eliminar usuarios del sistema.</w:t>
            </w:r>
          </w:p>
        </w:tc>
      </w:tr>
      <w:tr w:rsidR="009B49A3" w14:paraId="6E38CF23" w14:textId="77777777" w:rsidTr="00D460C3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81286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RN02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6B1A" w14:textId="2E7B5413" w:rsidR="009B49A3" w:rsidRPr="003A4501" w:rsidRDefault="003A4501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Cada usuario accede al sistema mediante credenciales únicas.</w:t>
            </w:r>
          </w:p>
        </w:tc>
      </w:tr>
      <w:tr w:rsidR="009B49A3" w14:paraId="6FC1E8FD" w14:textId="77777777" w:rsidTr="000B0257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F53F3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RN03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A25EE" w14:textId="34EEDCFA" w:rsidR="003A4501" w:rsidRPr="003A4501" w:rsidRDefault="003A4501" w:rsidP="003A4501">
            <w:pPr>
              <w:rPr>
                <w:rFonts w:ascii="Times New Roman" w:hAnsi="Times New Roman" w:cs="Times New Roman"/>
                <w:vanish/>
                <w:lang w:val="es-PE"/>
              </w:rPr>
            </w:pPr>
            <w:r w:rsidRPr="003A4501">
              <w:rPr>
                <w:rFonts w:ascii="Times New Roman" w:hAnsi="Times New Roman" w:cs="Times New Roman"/>
                <w:lang w:val="es-PE"/>
              </w:rPr>
              <w:t>La interfaz cambia según el rol del usuario autenticado.</w:t>
            </w:r>
          </w:p>
          <w:p w14:paraId="4CCB46EF" w14:textId="77777777" w:rsidR="003A4501" w:rsidRPr="003A4501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  <w:vanish/>
                <w:lang w:val="es-PE"/>
              </w:rPr>
            </w:pPr>
          </w:p>
          <w:p w14:paraId="04F98B75" w14:textId="77777777" w:rsidR="003A4501" w:rsidRPr="003A4501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  <w:vanish/>
                <w:color w:val="000000"/>
                <w:sz w:val="22"/>
                <w:szCs w:val="22"/>
                <w:lang w:val="es-PE"/>
              </w:rPr>
            </w:pPr>
          </w:p>
          <w:p w14:paraId="0DF449DA" w14:textId="75944F6B" w:rsidR="009B49A3" w:rsidRPr="003A4501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B49A3" w14:paraId="1FC62C4E" w14:textId="77777777" w:rsidTr="000B0257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425F8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RN04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1A93D" w14:textId="53A8F506" w:rsidR="009B49A3" w:rsidRPr="003A4501" w:rsidRDefault="003A4501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Un mesero solo puede registrar y modificar pedidos de sus mesas asignadas.</w:t>
            </w:r>
          </w:p>
        </w:tc>
      </w:tr>
      <w:tr w:rsidR="009B49A3" w14:paraId="23C87695" w14:textId="77777777" w:rsidTr="000B0257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E6715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RN05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553B1" w14:textId="2F7A84C6" w:rsidR="009B49A3" w:rsidRPr="003A4501" w:rsidRDefault="003A4501" w:rsidP="009B49A3">
            <w:pPr>
              <w:rPr>
                <w:rFonts w:ascii="Times New Roman" w:hAnsi="Times New Roman" w:cs="Times New Roman"/>
              </w:rPr>
            </w:pPr>
            <w:r w:rsidRPr="003A4501">
              <w:rPr>
                <w:rFonts w:ascii="Times New Roman" w:hAnsi="Times New Roman" w:cs="Times New Roman"/>
              </w:rPr>
              <w:t>El cocinero solo puede ver y actualizar pedidos, no eliminarlos ni modificarlos.</w:t>
            </w:r>
          </w:p>
        </w:tc>
      </w:tr>
      <w:tr w:rsidR="009B49A3" w14:paraId="6C76C27D" w14:textId="77777777" w:rsidTr="000B0257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9FE54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RN06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ED24D" w14:textId="3F4AD888" w:rsidR="009B49A3" w:rsidRPr="003A4501" w:rsidRDefault="003A4501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El cajero solo accede a pedidos enviados por el mesero a caja.</w:t>
            </w:r>
          </w:p>
        </w:tc>
      </w:tr>
    </w:tbl>
    <w:p w14:paraId="1C8A791A" w14:textId="77777777" w:rsidR="009B49A3" w:rsidRDefault="009B49A3">
      <w:pPr>
        <w:pStyle w:val="Textoindependiente"/>
        <w:ind w:left="720"/>
      </w:pPr>
    </w:p>
    <w:p w14:paraId="51318FC7" w14:textId="77777777" w:rsidR="009B49A3" w:rsidRDefault="009B49A3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9B49A3" w14:paraId="573A85A7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5A366" w14:textId="048F8E94" w:rsidR="009B49A3" w:rsidRP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t>Reglas del negocio – Gestión de Mesas</w:t>
            </w:r>
          </w:p>
        </w:tc>
      </w:tr>
      <w:tr w:rsidR="009B49A3" w14:paraId="68A84587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62C69" w14:textId="4A9FDEAF" w:rsid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RN07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A2B2" w14:textId="49AFEE0A" w:rsidR="009B49A3" w:rsidRPr="003A4501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Solo el administrador puede crear mesas.</w:t>
            </w:r>
          </w:p>
        </w:tc>
      </w:tr>
      <w:tr w:rsidR="009B49A3" w14:paraId="6350956B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03519" w14:textId="03BFFDE0" w:rsid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RN08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A4501" w:rsidRPr="003A4501" w14:paraId="1647EB72" w14:textId="77777777" w:rsidTr="003A450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90BD71B" w14:textId="77777777" w:rsidR="003A4501" w:rsidRPr="003A4501" w:rsidRDefault="003A4501" w:rsidP="003A4501">
                  <w:pPr>
                    <w:pStyle w:val="Contenidodelatabla"/>
                    <w:spacing w:line="288" w:lineRule="auto"/>
                    <w:rPr>
                      <w:rFonts w:ascii="Times New Roman" w:hAnsi="Times New Roman" w:cs="Times New Roman"/>
                      <w:lang w:val="es-PE"/>
                    </w:rPr>
                  </w:pPr>
                </w:p>
              </w:tc>
            </w:tr>
          </w:tbl>
          <w:p w14:paraId="60203693" w14:textId="77777777" w:rsidR="003A4501" w:rsidRPr="003A4501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  <w:vanish/>
                <w:lang w:val="es-PE"/>
              </w:rPr>
            </w:pPr>
          </w:p>
          <w:p w14:paraId="4381BD86" w14:textId="0947EE0D" w:rsidR="009B49A3" w:rsidRPr="003A4501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Las mesas tienen tres estados: Libre (verde), Ocupada (rojo), En proceso de pago (naranja).</w:t>
            </w:r>
          </w:p>
        </w:tc>
      </w:tr>
      <w:tr w:rsidR="009B49A3" w14:paraId="7F665384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11E9C" w14:textId="19880342" w:rsid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RN09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0205C" w14:textId="1D0B0FBA" w:rsidR="009B49A3" w:rsidRPr="003A4501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Solo se pueden registrar pedidos en mesas libres.</w:t>
            </w:r>
          </w:p>
        </w:tc>
      </w:tr>
      <w:tr w:rsidR="009B49A3" w14:paraId="17A4BFC8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EF6F3" w14:textId="0B9FE11B" w:rsid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RN10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495D4" w14:textId="7C38785C" w:rsidR="009B49A3" w:rsidRPr="003A4501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Al registrar un pedido, la mesa pasa automáticamente a estado Ocupada.</w:t>
            </w:r>
          </w:p>
        </w:tc>
      </w:tr>
    </w:tbl>
    <w:p w14:paraId="68C3AFEF" w14:textId="16CAA132" w:rsidR="003164EC" w:rsidRDefault="003164EC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164EC" w14:paraId="01490487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146E1" w14:textId="4BDED5C1" w:rsidR="003164EC" w:rsidRPr="009B49A3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t xml:space="preserve">Reglas del negocio – Gestión de </w:t>
            </w:r>
            <w:r>
              <w:rPr>
                <w:rFonts w:ascii="Times New Roman" w:hAnsi="Times New Roman" w:cs="Times New Roman"/>
                <w:b/>
                <w:color w:val="000000"/>
              </w:rPr>
              <w:t>pedidos</w:t>
            </w:r>
          </w:p>
        </w:tc>
      </w:tr>
      <w:tr w:rsidR="003164EC" w14:paraId="54EE9256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F59E6" w14:textId="348A4A7C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RN11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C8DD" w14:textId="3AEA1AB5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Los meseros pueden registrar múltiples pedidos por mesa.</w:t>
            </w:r>
          </w:p>
        </w:tc>
      </w:tr>
      <w:tr w:rsidR="003164EC" w14:paraId="291A8CD4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0D517" w14:textId="3CC57F8E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RN12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4DC0" w14:textId="12CD6EF3" w:rsidR="003164EC" w:rsidRPr="009B49A3" w:rsidRDefault="003A4501" w:rsidP="003164EC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El estado inicial de todo pedido es “Enviado a cocina”.</w:t>
            </w:r>
          </w:p>
        </w:tc>
      </w:tr>
      <w:tr w:rsidR="003164EC" w14:paraId="3D8FFEB7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95ED4" w14:textId="09C4F7DA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RN13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7E599" w14:textId="1D045434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Mientras esté “Enviado a cocina”, el mesero puede editar el pedido.</w:t>
            </w:r>
          </w:p>
        </w:tc>
      </w:tr>
      <w:tr w:rsidR="003164EC" w14:paraId="6A1FC6BD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B8E0B" w14:textId="1676E312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RN14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147D" w14:textId="58559BB1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Una vez el pedido está “En preparación”, ya no puede ser editado.</w:t>
            </w:r>
          </w:p>
        </w:tc>
      </w:tr>
      <w:tr w:rsidR="003164EC" w14:paraId="76585D25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88EBD" w14:textId="3BDF6BF2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lastRenderedPageBreak/>
              <w:t>RN15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02D3" w14:textId="10914999" w:rsidR="003A4501" w:rsidRPr="003A4501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  <w:vanish/>
                <w:lang w:val="es-PE"/>
              </w:rPr>
            </w:pPr>
            <w:r w:rsidRPr="003A4501">
              <w:rPr>
                <w:rFonts w:ascii="Times New Roman" w:hAnsi="Times New Roman" w:cs="Times New Roman"/>
                <w:lang w:val="es-PE"/>
              </w:rPr>
              <w:t>Cuando el pedido está “Listo para llevar”, el mesero recibe una notificación.</w:t>
            </w:r>
          </w:p>
          <w:p w14:paraId="0188C0C8" w14:textId="11E18E1C" w:rsidR="003164EC" w:rsidRPr="003164EC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3164EC" w14:paraId="6083EBCB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A3FE4" w14:textId="46E6C932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RN16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20217" w14:textId="36A951AA" w:rsidR="003A4501" w:rsidRPr="003A4501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  <w:vanish/>
                <w:lang w:val="es-PE"/>
              </w:rPr>
            </w:pPr>
            <w:r w:rsidRPr="003A4501">
              <w:rPr>
                <w:rFonts w:ascii="Times New Roman" w:hAnsi="Times New Roman" w:cs="Times New Roman"/>
                <w:lang w:val="es-PE"/>
              </w:rPr>
              <w:t>El mesero puede enviar los pedidos listos a caja.</w:t>
            </w:r>
            <w:r w:rsidRPr="003A4501">
              <w:rPr>
                <w:rFonts w:ascii="Times New Roman" w:hAnsi="Times New Roman" w:cs="Times New Roman"/>
                <w:lang w:val="es-PE"/>
              </w:rPr>
              <w:tab/>
            </w:r>
          </w:p>
          <w:p w14:paraId="3971DEFA" w14:textId="7E5B08E2" w:rsidR="003164EC" w:rsidRPr="003164EC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14:paraId="78ECCC20" w14:textId="07E7F58C" w:rsidR="003C6406" w:rsidRDefault="003C6406">
      <w:pPr>
        <w:pStyle w:val="Textoindependiente"/>
        <w:ind w:left="720"/>
      </w:pPr>
    </w:p>
    <w:p w14:paraId="69D2E387" w14:textId="77777777" w:rsidR="003164EC" w:rsidRDefault="003164EC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164EC" w14:paraId="52A02040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DE894" w14:textId="7353CEE3" w:rsidR="003164EC" w:rsidRPr="009B49A3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t xml:space="preserve">Reglas del negocio – </w:t>
            </w:r>
            <w:r>
              <w:rPr>
                <w:rFonts w:ascii="Times New Roman" w:hAnsi="Times New Roman" w:cs="Times New Roman"/>
                <w:b/>
                <w:color w:val="000000"/>
              </w:rPr>
              <w:t>Cocina</w:t>
            </w:r>
          </w:p>
        </w:tc>
      </w:tr>
      <w:tr w:rsidR="003164EC" w14:paraId="6DDAE17A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210B6" w14:textId="14119FBC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RN17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811AD" w14:textId="0AD42302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El cocinero ve solo pedidos en estado “Enviado a cocina”.</w:t>
            </w:r>
          </w:p>
        </w:tc>
      </w:tr>
      <w:tr w:rsidR="003164EC" w14:paraId="02783CA4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8F80A" w14:textId="6DCF6930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RN18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A4501" w:rsidRPr="003A4501" w14:paraId="08FA56CC" w14:textId="77777777" w:rsidTr="003A450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1E9301" w14:textId="77777777" w:rsidR="003A4501" w:rsidRPr="003A4501" w:rsidRDefault="003A4501" w:rsidP="003A4501">
                  <w:pPr>
                    <w:pStyle w:val="Contenidodelatabla"/>
                    <w:spacing w:line="288" w:lineRule="auto"/>
                    <w:rPr>
                      <w:rFonts w:ascii="Times New Roman" w:hAnsi="Times New Roman" w:cs="Times New Roman"/>
                      <w:lang w:val="es-PE"/>
                    </w:rPr>
                  </w:pPr>
                </w:p>
              </w:tc>
            </w:tr>
          </w:tbl>
          <w:p w14:paraId="06E083E3" w14:textId="39C98154" w:rsidR="003A4501" w:rsidRPr="003A4501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  <w:vanish/>
                <w:lang w:val="es-PE"/>
              </w:rPr>
            </w:pPr>
            <w:r w:rsidRPr="003A4501">
              <w:rPr>
                <w:rFonts w:ascii="Times New Roman" w:hAnsi="Times New Roman" w:cs="Times New Roman"/>
                <w:lang w:val="es-PE"/>
              </w:rPr>
              <w:t>El cocinero puede cambiar el estado de cada pedido.</w:t>
            </w:r>
          </w:p>
          <w:p w14:paraId="50204EB4" w14:textId="57B3F082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164EC" w14:paraId="40A7A68B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B1813" w14:textId="1DCF94E6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RN19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6918" w14:textId="1978FD17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El cocinero no puede eliminar pedidos.</w:t>
            </w:r>
          </w:p>
        </w:tc>
      </w:tr>
    </w:tbl>
    <w:p w14:paraId="0A2A0BA8" w14:textId="77777777" w:rsidR="003164EC" w:rsidRDefault="003164EC">
      <w:pPr>
        <w:pStyle w:val="Textoindependiente"/>
        <w:ind w:left="720"/>
      </w:pPr>
    </w:p>
    <w:p w14:paraId="0D877FFF" w14:textId="77777777" w:rsidR="003164EC" w:rsidRDefault="003164EC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164EC" w14:paraId="143D501A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5EA61" w14:textId="1F0711C6" w:rsidR="003164EC" w:rsidRPr="009B49A3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t xml:space="preserve">Reglas del negocio – </w:t>
            </w:r>
            <w:r>
              <w:rPr>
                <w:rFonts w:ascii="Times New Roman" w:hAnsi="Times New Roman" w:cs="Times New Roman"/>
                <w:b/>
                <w:color w:val="000000"/>
              </w:rPr>
              <w:t>Caja</w:t>
            </w:r>
          </w:p>
        </w:tc>
      </w:tr>
      <w:tr w:rsidR="003164EC" w14:paraId="565C1C37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6A627" w14:textId="2C3F1C64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RN20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0DC31" w14:textId="6833E446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El cajero visualiza solo pedidos en proceso de pago.</w:t>
            </w:r>
          </w:p>
        </w:tc>
      </w:tr>
      <w:tr w:rsidR="003164EC" w14:paraId="5CA3FBF3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350B6" w14:textId="4D6111FC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RN21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D28FC" w14:textId="3FC50A7F" w:rsidR="003A4501" w:rsidRPr="003A4501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  <w:vanish/>
                <w:lang w:val="es-PE"/>
              </w:rPr>
            </w:pPr>
            <w:r w:rsidRPr="003A4501">
              <w:rPr>
                <w:rFonts w:ascii="Times New Roman" w:hAnsi="Times New Roman" w:cs="Times New Roman"/>
                <w:lang w:val="es-PE"/>
              </w:rPr>
              <w:t>Puede aplicar descuentos y promociones válidas.</w:t>
            </w:r>
          </w:p>
          <w:p w14:paraId="482C0AB7" w14:textId="67965944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164EC" w14:paraId="6690EA53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58195" w14:textId="48A2B9C8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RN22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DE9C" w14:textId="5094E705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Debe registrar datos del cliente al procesar el pago.</w:t>
            </w:r>
          </w:p>
        </w:tc>
      </w:tr>
      <w:tr w:rsidR="003164EC" w14:paraId="666E00B8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A6251" w14:textId="08548C3E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RN23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BA68" w14:textId="626324DF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Puede emitir boletas o facturas físicas o digitales.</w:t>
            </w:r>
          </w:p>
        </w:tc>
      </w:tr>
      <w:tr w:rsidR="003164EC" w14:paraId="6A10B945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E83FD" w14:textId="6F01D1CD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RN24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A3F07" w14:textId="7D0633E4" w:rsidR="003164EC" w:rsidRPr="003164EC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  <w:r w:rsidRPr="003A4501">
              <w:rPr>
                <w:rFonts w:ascii="Times New Roman" w:hAnsi="Times New Roman" w:cs="Times New Roman"/>
              </w:rPr>
              <w:t>Al finalizar el pago, la mesa vuelve a estado “Libre”.</w:t>
            </w:r>
          </w:p>
        </w:tc>
      </w:tr>
    </w:tbl>
    <w:p w14:paraId="742A0670" w14:textId="77777777" w:rsidR="003164EC" w:rsidRDefault="003164EC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164EC" w14:paraId="7D291A9F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1940A" w14:textId="1B2872F2" w:rsidR="003164EC" w:rsidRPr="009B49A3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t xml:space="preserve">Reglas del negocio – </w:t>
            </w:r>
            <w:r>
              <w:rPr>
                <w:rFonts w:ascii="Times New Roman" w:hAnsi="Times New Roman" w:cs="Times New Roman"/>
                <w:b/>
                <w:color w:val="000000"/>
              </w:rPr>
              <w:t>Reportes (Administrador)</w:t>
            </w:r>
          </w:p>
        </w:tc>
      </w:tr>
      <w:tr w:rsidR="003164EC" w14:paraId="60686F42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F418B" w14:textId="7E66C064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RN25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4E08" w14:textId="1135A9FF" w:rsidR="003164EC" w:rsidRPr="002C2DBF" w:rsidRDefault="003A4501" w:rsidP="003A4501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  <w:r w:rsidRPr="003A4501">
              <w:rPr>
                <w:rFonts w:ascii="Times New Roman" w:hAnsi="Times New Roman" w:cs="Times New Roman"/>
              </w:rPr>
              <w:t>El administrador puede generar reportes de ventas por rango y productos.</w:t>
            </w:r>
          </w:p>
        </w:tc>
      </w:tr>
      <w:tr w:rsidR="003164EC" w14:paraId="201E86FA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1159D" w14:textId="7728F341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RN26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6EB51" w14:textId="29A9702F" w:rsidR="003164EC" w:rsidRPr="009B49A3" w:rsidRDefault="003A4501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A4501">
              <w:rPr>
                <w:rFonts w:ascii="Times New Roman" w:hAnsi="Times New Roman" w:cs="Times New Roman"/>
              </w:rPr>
              <w:t>Toda la información se almacena en la base de datos para su análisis posterior.</w:t>
            </w:r>
          </w:p>
        </w:tc>
      </w:tr>
    </w:tbl>
    <w:p w14:paraId="51F1EC65" w14:textId="77777777" w:rsidR="00D03127" w:rsidRDefault="00D03127">
      <w:pPr>
        <w:rPr>
          <w:rFonts w:ascii="Times New Roman;serif" w:hAnsi="Times New Roman;serif"/>
          <w:color w:val="000000"/>
          <w:sz w:val="36"/>
        </w:rPr>
      </w:pPr>
      <w:r>
        <w:rPr>
          <w:rFonts w:ascii="Times New Roman;serif" w:hAnsi="Times New Roman;serif"/>
          <w:color w:val="000000"/>
          <w:sz w:val="36"/>
        </w:rPr>
        <w:br w:type="page"/>
      </w:r>
    </w:p>
    <w:p w14:paraId="2F5FF025" w14:textId="745091AF" w:rsidR="003C6406" w:rsidRDefault="00000000">
      <w:pPr>
        <w:pStyle w:val="Textoindependiente"/>
        <w:numPr>
          <w:ilvl w:val="0"/>
          <w:numId w:val="2"/>
        </w:numPr>
        <w:tabs>
          <w:tab w:val="left" w:pos="709"/>
        </w:tabs>
        <w:spacing w:after="0" w:line="429" w:lineRule="auto"/>
        <w:rPr>
          <w:rFonts w:ascii="Times New Roman;serif" w:hAnsi="Times New Roman;serif"/>
          <w:color w:val="000000"/>
          <w:sz w:val="36"/>
        </w:rPr>
      </w:pPr>
      <w:r>
        <w:rPr>
          <w:rFonts w:ascii="Times New Roman;serif" w:hAnsi="Times New Roman;serif"/>
          <w:color w:val="000000"/>
          <w:sz w:val="36"/>
        </w:rPr>
        <w:lastRenderedPageBreak/>
        <w:t>Requerimientos Funcionales</w:t>
      </w:r>
    </w:p>
    <w:tbl>
      <w:tblPr>
        <w:tblW w:w="9690" w:type="dxa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0"/>
        <w:gridCol w:w="2558"/>
        <w:gridCol w:w="5227"/>
        <w:gridCol w:w="1025"/>
      </w:tblGrid>
      <w:tr w:rsidR="003C6406" w14:paraId="4202BFEF" w14:textId="77777777">
        <w:tc>
          <w:tcPr>
            <w:tcW w:w="96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C937C" w14:textId="77777777" w:rsidR="003C6406" w:rsidRDefault="00000000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Requerimientos funcionales</w:t>
            </w:r>
          </w:p>
        </w:tc>
      </w:tr>
      <w:tr w:rsidR="003C6406" w14:paraId="354E18B8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9FD07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Nro.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CE125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Nombre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5F59F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Descripción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CC2E9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</w:t>
            </w:r>
          </w:p>
        </w:tc>
      </w:tr>
      <w:tr w:rsidR="003C6406" w14:paraId="17A324F5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72DE7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RF01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8AF56" w14:textId="1DD3420C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Inicio de sesión de usuario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B6DD4" w14:textId="002AC558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 los usuarios iniciar sesión con sus credenciales y redirige según su rol.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133F5" w14:textId="504FF6CA" w:rsidR="00781BA2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RN02, RN03</w:t>
            </w:r>
          </w:p>
        </w:tc>
      </w:tr>
      <w:tr w:rsidR="003C6406" w14:paraId="0F93649B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D9482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RF02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72056" w14:textId="3B12856E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Registro de usuarios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0464E" w14:textId="47A1C7AC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administrador registrar nuevos usuarios del sistema.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1E21C" w14:textId="7FEEBD47" w:rsidR="007B2B74" w:rsidRDefault="00781BA2" w:rsidP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RN01</w:t>
            </w:r>
          </w:p>
          <w:p w14:paraId="3A05E79E" w14:textId="2475DAD7" w:rsidR="003C6406" w:rsidRDefault="003C6406" w:rsidP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</w:p>
        </w:tc>
      </w:tr>
      <w:tr w:rsidR="003C6406" w14:paraId="3A89B240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7375F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RF03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3FFAA" w14:textId="3B32B78D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Edición de usuarios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419E4" w14:textId="2E913061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administrador modificar los datos de los usuarios existentes.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2007F" w14:textId="49FAF7FC" w:rsidR="00781BA2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RN01</w:t>
            </w:r>
          </w:p>
        </w:tc>
      </w:tr>
      <w:tr w:rsidR="003C6406" w14:paraId="77849149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80360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RF04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64BFF" w14:textId="6B197A23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Eliminación de usuarios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E527A" w14:textId="569ED261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administrador eliminar usuarios del sistema.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EC7D3" w14:textId="349C5981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</w:t>
            </w:r>
            <w:r w:rsidR="007B2B74">
              <w:rPr>
                <w:rFonts w:ascii="Times New Roman;serif" w:hAnsi="Times New Roman;serif"/>
                <w:color w:val="000000"/>
              </w:rPr>
              <w:t>1</w:t>
            </w:r>
          </w:p>
        </w:tc>
      </w:tr>
      <w:tr w:rsidR="003C6406" w14:paraId="64D65D56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6A118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RF05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EEE0F" w14:textId="2A6D4C60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Registro de productos del menú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F9535" w14:textId="4F55AB28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administrador agregar nuevos productos al menú.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F13E5" w14:textId="777A15A4" w:rsidR="007B2B74" w:rsidRDefault="00000000" w:rsidP="007B2B74">
            <w:pPr>
              <w:pStyle w:val="Contenidodelatabla"/>
            </w:pPr>
            <w:r>
              <w:t>RN0</w:t>
            </w:r>
            <w:r w:rsidR="007B2B74">
              <w:t>1</w:t>
            </w:r>
          </w:p>
          <w:p w14:paraId="442BF157" w14:textId="5D999142" w:rsidR="00781BA2" w:rsidRDefault="00781BA2">
            <w:pPr>
              <w:pStyle w:val="Contenidodelatabla"/>
            </w:pPr>
          </w:p>
        </w:tc>
      </w:tr>
      <w:tr w:rsidR="003C6406" w14:paraId="74152166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79811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RF06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18644" w14:textId="5A69AFE6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Edición de productos del menú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89A20" w14:textId="0ED77C91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administrador editar productos existentes.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BC320" w14:textId="7924DF12" w:rsidR="007B2B74" w:rsidRDefault="00000000" w:rsidP="007B2B74">
            <w:pPr>
              <w:pStyle w:val="Contenidodelatabla"/>
            </w:pPr>
            <w:r>
              <w:t>RN0</w:t>
            </w:r>
            <w:r w:rsidR="007B2B74">
              <w:t>1</w:t>
            </w:r>
          </w:p>
          <w:p w14:paraId="17AD72AD" w14:textId="56096BCD" w:rsidR="00781BA2" w:rsidRDefault="00781BA2">
            <w:pPr>
              <w:pStyle w:val="Contenidodelatabla"/>
            </w:pPr>
          </w:p>
        </w:tc>
      </w:tr>
      <w:tr w:rsidR="003C6406" w14:paraId="0176AE71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F3BFD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RF07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D5585" w14:textId="556F9ECA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Eliminación de productos del menú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6856A" w14:textId="64F04251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administrador eliminar productos del sistema.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3FD26" w14:textId="7A3089B4" w:rsidR="007B2B74" w:rsidRDefault="00000000" w:rsidP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</w:t>
            </w:r>
            <w:r w:rsidR="007B2B74">
              <w:rPr>
                <w:rFonts w:ascii="Times New Roman;serif" w:hAnsi="Times New Roman;serif"/>
                <w:color w:val="000000"/>
              </w:rPr>
              <w:t>1</w:t>
            </w:r>
          </w:p>
          <w:p w14:paraId="6E9912E4" w14:textId="702D00B4" w:rsidR="00781BA2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</w:p>
        </w:tc>
      </w:tr>
      <w:tr w:rsidR="003C6406" w14:paraId="04384E1B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ED109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RF08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611A5" w14:textId="4E498DF4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Registro de mesas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FE844" w14:textId="6426FADB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administrador agregar nuevas mesas al sistema.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FDF5E" w14:textId="2EA7D6CA" w:rsidR="007B2B74" w:rsidRDefault="00000000" w:rsidP="007B2B74">
            <w:pPr>
              <w:pStyle w:val="Contenidodelatabla"/>
            </w:pPr>
            <w:r>
              <w:t>RN</w:t>
            </w:r>
            <w:r w:rsidR="007B2B74">
              <w:t>07</w:t>
            </w:r>
          </w:p>
          <w:p w14:paraId="37CE6653" w14:textId="46728D22" w:rsidR="00781BA2" w:rsidRDefault="00781BA2">
            <w:pPr>
              <w:pStyle w:val="Contenidodelatabla"/>
            </w:pPr>
          </w:p>
        </w:tc>
      </w:tr>
      <w:tr w:rsidR="003C6406" w14:paraId="0C56BD45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90E03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RF09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B8FBC" w14:textId="2F319D2A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Visualización del estado de mesas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608DF" w14:textId="58DDEADE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mesero visualizar los estados de las mesas y su disponibilidad.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F2A4E" w14:textId="4E885374" w:rsidR="00781BA2" w:rsidRDefault="00000000">
            <w:pPr>
              <w:pStyle w:val="Contenidodelatabla"/>
            </w:pPr>
            <w:r>
              <w:t>RN</w:t>
            </w:r>
            <w:r w:rsidR="007B2B74">
              <w:t>08, RN09</w:t>
            </w:r>
          </w:p>
        </w:tc>
      </w:tr>
      <w:tr w:rsidR="003C6406" w14:paraId="504CD810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7A5C1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RF10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EC4F7" w14:textId="1FDD22ED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Registro de pedidos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70847" w14:textId="52595B40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mesero asignarse una mesa libre y registrar pedidos.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56FBF" w14:textId="7B6AC02A" w:rsidR="003C6406" w:rsidRDefault="007B2B74">
            <w:pPr>
              <w:pStyle w:val="Contenidodelatabla"/>
            </w:pPr>
            <w:r w:rsidRPr="007B2B74">
              <w:t>RN04, RN09, RN10, RN11</w:t>
            </w:r>
          </w:p>
        </w:tc>
      </w:tr>
      <w:tr w:rsidR="003C6406" w14:paraId="52F8E9FE" w14:textId="77777777">
        <w:tc>
          <w:tcPr>
            <w:tcW w:w="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9CA4F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RF11</w:t>
            </w:r>
          </w:p>
        </w:tc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31324" w14:textId="1AE3E5F5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Envío de pedidos a cocina</w:t>
            </w:r>
          </w:p>
        </w:tc>
        <w:tc>
          <w:tcPr>
            <w:tcW w:w="5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208C4" w14:textId="31813C32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mesero enviar los pedidos registrados al módulo de cocina.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74C5A" w14:textId="0B9E0CDA" w:rsidR="003C6406" w:rsidRDefault="007B2B74">
            <w:pPr>
              <w:pStyle w:val="Contenidodelatabla"/>
            </w:pPr>
            <w:r w:rsidRPr="007B2B74">
              <w:t>RN12, RN13</w:t>
            </w:r>
          </w:p>
        </w:tc>
      </w:tr>
      <w:tr w:rsidR="003C6406" w14:paraId="64854E80" w14:textId="77777777">
        <w:tc>
          <w:tcPr>
            <w:tcW w:w="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59230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RF12</w:t>
            </w:r>
          </w:p>
        </w:tc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5F7E7" w14:textId="0BC571CC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Cambio de estado de pedidos</w:t>
            </w:r>
          </w:p>
        </w:tc>
        <w:tc>
          <w:tcPr>
            <w:tcW w:w="5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44929" w14:textId="6067B322" w:rsidR="003C6406" w:rsidRDefault="007B2B74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B2B74">
              <w:rPr>
                <w:rFonts w:ascii="Times New Roman;serif" w:hAnsi="Times New Roman;serif"/>
                <w:color w:val="000000"/>
              </w:rPr>
              <w:t>Permite al cocinero cambiar el estado del pedido a “En preparación” o “Listo para llevar”.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7877C" w14:textId="6FDEADE1" w:rsidR="00781BA2" w:rsidRDefault="007C6392">
            <w:pPr>
              <w:pStyle w:val="Contenidodelatabla"/>
            </w:pPr>
            <w:r w:rsidRPr="007C6392">
              <w:t>RN14, RN15, RN17, RN18, RN19</w:t>
            </w:r>
          </w:p>
        </w:tc>
      </w:tr>
      <w:tr w:rsidR="003C6406" w14:paraId="270D1C5A" w14:textId="77777777" w:rsidTr="007C6392">
        <w:tc>
          <w:tcPr>
            <w:tcW w:w="88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9217604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RF13</w:t>
            </w:r>
          </w:p>
        </w:tc>
        <w:tc>
          <w:tcPr>
            <w:tcW w:w="2558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3B963E0" w14:textId="44D388AE" w:rsidR="003C6406" w:rsidRDefault="007C639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C6392">
              <w:rPr>
                <w:rFonts w:ascii="Times New Roman;serif" w:hAnsi="Times New Roman;serif"/>
                <w:color w:val="000000"/>
              </w:rPr>
              <w:t>Envío de pedidos a caja</w:t>
            </w:r>
          </w:p>
        </w:tc>
        <w:tc>
          <w:tcPr>
            <w:tcW w:w="5227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A395BD9" w14:textId="7FC5B432" w:rsidR="003C6406" w:rsidRDefault="007C639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C6392">
              <w:rPr>
                <w:rFonts w:ascii="Times New Roman;serif" w:hAnsi="Times New Roman;serif"/>
                <w:color w:val="000000"/>
              </w:rPr>
              <w:t>Permite al mesero enviar los pedidos listos a caja para iniciar el pago.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58554A5" w14:textId="26633433" w:rsidR="00781BA2" w:rsidRDefault="00000000">
            <w:pPr>
              <w:pStyle w:val="Contenidodelatabla"/>
            </w:pPr>
            <w:r>
              <w:t>RN</w:t>
            </w:r>
            <w:r w:rsidR="007C6392">
              <w:t>16</w:t>
            </w:r>
          </w:p>
        </w:tc>
      </w:tr>
      <w:tr w:rsidR="003C6406" w14:paraId="4331F09D" w14:textId="77777777" w:rsidTr="007C6392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A446" w14:textId="1FA67BD8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lastRenderedPageBreak/>
              <w:t>RF1</w:t>
            </w:r>
            <w:r w:rsidR="00343644">
              <w:rPr>
                <w:rFonts w:ascii="Times New Roman;serif" w:hAnsi="Times New Roman;serif"/>
                <w:b/>
                <w:color w:val="000000"/>
              </w:rPr>
              <w:t>4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ECFD" w14:textId="712A2C61" w:rsidR="003C6406" w:rsidRDefault="007C639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C6392">
              <w:rPr>
                <w:rFonts w:ascii="Times New Roman;serif" w:hAnsi="Times New Roman;serif"/>
                <w:color w:val="000000"/>
              </w:rPr>
              <w:t>Procesamiento de pagos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A4C4" w14:textId="36537585" w:rsidR="003C6406" w:rsidRDefault="007C639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C6392">
              <w:rPr>
                <w:rFonts w:ascii="Times New Roman;serif" w:hAnsi="Times New Roman;serif"/>
                <w:color w:val="000000"/>
              </w:rPr>
              <w:t>Permite al cajero registrar datos del cliente, aplicar descuentos y emitir comprobantes.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BA88" w14:textId="451660D7" w:rsidR="00781BA2" w:rsidRDefault="007C6392">
            <w:pPr>
              <w:pStyle w:val="Contenidodelatabla"/>
            </w:pPr>
            <w:r w:rsidRPr="007C6392">
              <w:t>RN20, RN21, RN22, RN23, RN24</w:t>
            </w:r>
          </w:p>
        </w:tc>
      </w:tr>
      <w:tr w:rsidR="007C6392" w14:paraId="4451303B" w14:textId="77777777" w:rsidTr="007C6392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AE0E" w14:textId="4CA36E2F" w:rsidR="007C6392" w:rsidRDefault="007C6392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RF15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28ED" w14:textId="559E8CBC" w:rsidR="007C6392" w:rsidRPr="007C6392" w:rsidRDefault="007C639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C6392">
              <w:rPr>
                <w:rFonts w:ascii="Times New Roman;serif" w:hAnsi="Times New Roman;serif"/>
                <w:color w:val="000000"/>
              </w:rPr>
              <w:t>Generación de reportes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DDC5" w14:textId="5A1386B1" w:rsidR="007C6392" w:rsidRPr="007C6392" w:rsidRDefault="007C639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C6392">
              <w:rPr>
                <w:rFonts w:ascii="Times New Roman;serif" w:hAnsi="Times New Roman;serif"/>
                <w:color w:val="000000"/>
              </w:rPr>
              <w:t>Permite al administrador generar reportes por fechas y productos más o menos vendidos.</w:t>
            </w:r>
            <w:r w:rsidRPr="007C6392">
              <w:rPr>
                <w:rFonts w:ascii="Times New Roman;serif" w:hAnsi="Times New Roman;serif"/>
                <w:color w:val="000000"/>
              </w:rPr>
              <w:tab/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DA7F4" w14:textId="3F425D2F" w:rsidR="007C6392" w:rsidRPr="007C6392" w:rsidRDefault="007C6392">
            <w:pPr>
              <w:pStyle w:val="Contenidodelatabla"/>
            </w:pPr>
            <w:r w:rsidRPr="007C6392">
              <w:t>RN25, RN26</w:t>
            </w:r>
          </w:p>
        </w:tc>
      </w:tr>
    </w:tbl>
    <w:p w14:paraId="456F6FB0" w14:textId="77777777" w:rsidR="003C6406" w:rsidRDefault="00000000">
      <w:pPr>
        <w:pStyle w:val="Textoindependiente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F1C970A" w14:textId="77777777" w:rsidR="003C6406" w:rsidRDefault="00000000">
      <w:pPr>
        <w:pStyle w:val="Textoindependiente"/>
        <w:spacing w:after="0" w:line="429" w:lineRule="auto"/>
        <w:rPr>
          <w:rFonts w:ascii="Times New Roman;serif" w:hAnsi="Times New Roman;serif"/>
          <w:color w:val="000000"/>
          <w:sz w:val="36"/>
        </w:rPr>
      </w:pPr>
      <w:r>
        <w:br w:type="page"/>
      </w:r>
    </w:p>
    <w:p w14:paraId="66DB4E3F" w14:textId="77777777" w:rsidR="003C6406" w:rsidRDefault="00000000">
      <w:pPr>
        <w:pStyle w:val="Textoindependiente"/>
        <w:numPr>
          <w:ilvl w:val="0"/>
          <w:numId w:val="3"/>
        </w:numPr>
        <w:tabs>
          <w:tab w:val="left" w:pos="709"/>
        </w:tabs>
        <w:spacing w:after="0" w:line="429" w:lineRule="auto"/>
        <w:rPr>
          <w:rFonts w:ascii="Times New Roman;serif" w:hAnsi="Times New Roman;serif"/>
          <w:color w:val="000000"/>
          <w:sz w:val="36"/>
        </w:rPr>
      </w:pPr>
      <w:r>
        <w:rPr>
          <w:rFonts w:ascii="Times New Roman;serif" w:hAnsi="Times New Roman;serif"/>
          <w:color w:val="000000"/>
          <w:sz w:val="36"/>
        </w:rPr>
        <w:lastRenderedPageBreak/>
        <w:t>Requerimientos no funcionales</w:t>
      </w:r>
    </w:p>
    <w:tbl>
      <w:tblPr>
        <w:tblW w:w="8827" w:type="dxa"/>
        <w:tblInd w:w="2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11"/>
        <w:gridCol w:w="7616"/>
      </w:tblGrid>
      <w:tr w:rsidR="003C6406" w14:paraId="1F935F45" w14:textId="77777777">
        <w:tc>
          <w:tcPr>
            <w:tcW w:w="8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5AB25" w14:textId="77777777" w:rsidR="003C6406" w:rsidRDefault="00000000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Requerimientos No Funcionales</w:t>
            </w:r>
          </w:p>
        </w:tc>
      </w:tr>
      <w:tr w:rsidR="003C6406" w14:paraId="3D7C4CEA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A8FB6" w14:textId="77777777" w:rsidR="003C6406" w:rsidRDefault="00000000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Nro.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83B6B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Detalle</w:t>
            </w:r>
          </w:p>
        </w:tc>
      </w:tr>
      <w:tr w:rsidR="003C6406" w14:paraId="375EF72E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F8D10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RNF01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399C5" w14:textId="61905B78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 aplicación debe estar disponible para su uso las 24 horas del día, los 7 días de la semana, sin interrupciones durante el horario de atención del restaurante.</w:t>
            </w:r>
          </w:p>
        </w:tc>
      </w:tr>
      <w:tr w:rsidR="003C6406" w14:paraId="65B8D922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D66AB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RNF02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8887C" w14:textId="2E0F40DF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Las operaciones críticas del sistema (como el registro de pedidos y cambio de estados) deben ejecutarse en un tiempo máximo de 2 segundos.</w:t>
            </w:r>
          </w:p>
        </w:tc>
      </w:tr>
      <w:tr w:rsidR="003C6406" w14:paraId="5EB52C31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ED041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RNF03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844D3" w14:textId="36F88942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 interfaz debe ser intuitiva, sencilla y adaptada a usuarios con conocimientos básicos en tecnología, minimizando la curva de aprendizaje.</w:t>
            </w:r>
          </w:p>
        </w:tc>
      </w:tr>
      <w:tr w:rsidR="003C6406" w14:paraId="41224940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D2FF6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RNF04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5DA3D" w14:textId="414BD5AE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El sistema debe estar preparado para escalar en caso de que el restaurante aumente su capacidad o se implemente en otras sucursales.</w:t>
            </w:r>
          </w:p>
        </w:tc>
      </w:tr>
      <w:tr w:rsidR="003C6406" w14:paraId="38CDBFEF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0F616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RNF05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DA207" w14:textId="779DB956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El sistema debe requerir autenticación mediante usuario y contraseña, y limitar el acceso a funcionalidades según el rol del usuario.</w:t>
            </w:r>
          </w:p>
        </w:tc>
      </w:tr>
      <w:tr w:rsidR="003C6406" w14:paraId="457AAC4C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9020D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RNF06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0787A" w14:textId="080345C0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 aplicación debe ser compatible al menos con los sistemas operativos Android 8.0 o superior.</w:t>
            </w:r>
          </w:p>
        </w:tc>
      </w:tr>
      <w:tr w:rsidR="003C6406" w14:paraId="0CA7F0E5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0C07F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RNF07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5764A" w14:textId="3D4DD9C6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En caso de fallo de conexión o pérdida de datos temporal, la aplicación debe conservar los datos en caché local y sincronizar con el servidor al restablecerse la conexión.</w:t>
            </w:r>
          </w:p>
        </w:tc>
      </w:tr>
      <w:tr w:rsidR="003C6406" w14:paraId="0BA51392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125FC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RNF08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AEF23" w14:textId="0BA19653" w:rsidR="003C6406" w:rsidRDefault="00C943FC" w:rsidP="00C943FC">
            <w:pPr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El código debe estar documentado y estructurado siguiendo buenas prácticas para facilitar futuras modificaciones o actualizaciones.</w:t>
            </w:r>
          </w:p>
        </w:tc>
      </w:tr>
      <w:tr w:rsidR="003C6406" w14:paraId="05EC7B8C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C7346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RNF09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F16DA" w14:textId="4968C44F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 xml:space="preserve">La </w:t>
            </w:r>
            <w:proofErr w:type="gramStart"/>
            <w:r w:rsidRPr="00C943FC">
              <w:rPr>
                <w:rFonts w:ascii="Times New Roman;serif" w:hAnsi="Times New Roman;serif"/>
                <w:color w:val="000000"/>
              </w:rPr>
              <w:t>app</w:t>
            </w:r>
            <w:proofErr w:type="gramEnd"/>
            <w:r w:rsidRPr="00C943FC">
              <w:rPr>
                <w:rFonts w:ascii="Times New Roman;serif" w:hAnsi="Times New Roman;serif"/>
                <w:color w:val="000000"/>
              </w:rPr>
              <w:t xml:space="preserve"> debe ser compatible con impresoras térmicas Bluetooth para emitir boletas o facturas desde la interfaz de caja.</w:t>
            </w:r>
          </w:p>
        </w:tc>
      </w:tr>
      <w:tr w:rsidR="00C943FC" w14:paraId="66CC552B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C1BBA" w14:textId="74E389C8" w:rsidR="00C943FC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RNF10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088C9" w14:textId="1E8A00A7" w:rsidR="00C943FC" w:rsidRPr="00C943FC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 información del cliente y de los trabajadores debe almacenarse de forma cifrada y cumplir con las normativas locales de protección de datos.</w:t>
            </w:r>
          </w:p>
        </w:tc>
      </w:tr>
    </w:tbl>
    <w:p w14:paraId="5C4C4EDF" w14:textId="77777777" w:rsidR="003C6406" w:rsidRDefault="00000000">
      <w:pPr>
        <w:pStyle w:val="Textoindependiente"/>
        <w:ind w:left="225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p w14:paraId="767AB6DF" w14:textId="77777777" w:rsidR="003C6406" w:rsidRDefault="00000000">
      <w:pPr>
        <w:pStyle w:val="Textoindependiente"/>
        <w:numPr>
          <w:ilvl w:val="0"/>
          <w:numId w:val="4"/>
        </w:numPr>
        <w:tabs>
          <w:tab w:val="left" w:pos="709"/>
        </w:tabs>
        <w:spacing w:after="0" w:line="429" w:lineRule="auto"/>
        <w:rPr>
          <w:rFonts w:ascii="Times New Roman;serif" w:hAnsi="Times New Roman;serif"/>
          <w:color w:val="000000"/>
          <w:sz w:val="36"/>
        </w:rPr>
      </w:pPr>
      <w:r>
        <w:rPr>
          <w:rFonts w:ascii="Times New Roman;serif" w:hAnsi="Times New Roman;serif"/>
          <w:color w:val="000000"/>
          <w:sz w:val="36"/>
        </w:rPr>
        <w:t>Diagrama de caso de uso</w:t>
      </w:r>
    </w:p>
    <w:p w14:paraId="5CC67E7F" w14:textId="06B471B7" w:rsidR="003C6406" w:rsidRDefault="00AE6D41">
      <w:pPr>
        <w:pStyle w:val="Textoindependiente"/>
        <w:spacing w:after="0" w:line="429" w:lineRule="auto"/>
        <w:ind w:left="720"/>
        <w:rPr>
          <w:color w:val="000000"/>
        </w:rPr>
      </w:pPr>
      <w:r w:rsidRPr="00AE6D41">
        <w:rPr>
          <w:color w:val="000000"/>
        </w:rPr>
        <w:drawing>
          <wp:inline distT="0" distB="0" distL="0" distR="0" wp14:anchorId="537B3ABE" wp14:editId="6822D61E">
            <wp:extent cx="3515216" cy="3486637"/>
            <wp:effectExtent l="0" t="0" r="9525" b="0"/>
            <wp:docPr id="9201032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0328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619D" w14:textId="77777777" w:rsidR="00AE6D41" w:rsidRDefault="00AE6D41">
      <w:pPr>
        <w:pStyle w:val="Textoindependiente"/>
        <w:spacing w:after="0" w:line="429" w:lineRule="auto"/>
        <w:ind w:left="720"/>
        <w:rPr>
          <w:color w:val="000000"/>
        </w:rPr>
      </w:pPr>
    </w:p>
    <w:p w14:paraId="07354375" w14:textId="0EBC0F21" w:rsidR="00AE6D41" w:rsidRDefault="00AE6D41">
      <w:pPr>
        <w:pStyle w:val="Textoindependiente"/>
        <w:spacing w:after="0" w:line="429" w:lineRule="auto"/>
        <w:ind w:left="720"/>
        <w:rPr>
          <w:color w:val="000000"/>
        </w:rPr>
      </w:pPr>
      <w:r w:rsidRPr="00AE6D41">
        <w:rPr>
          <w:color w:val="000000"/>
        </w:rPr>
        <w:drawing>
          <wp:inline distT="0" distB="0" distL="0" distR="0" wp14:anchorId="5F9D11CB" wp14:editId="208ACD0A">
            <wp:extent cx="2981741" cy="3886742"/>
            <wp:effectExtent l="0" t="0" r="9525" b="0"/>
            <wp:docPr id="132455244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52447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0B01" w14:textId="40780499" w:rsidR="00AE6D41" w:rsidRDefault="00AE6D41" w:rsidP="00AE6D41">
      <w:pPr>
        <w:pStyle w:val="Textoindependiente"/>
        <w:spacing w:after="0" w:line="430" w:lineRule="auto"/>
        <w:ind w:left="720"/>
        <w:rPr>
          <w:color w:val="000000"/>
        </w:rPr>
      </w:pPr>
      <w:r w:rsidRPr="00AE6D41">
        <w:rPr>
          <w:color w:val="000000"/>
        </w:rPr>
        <w:lastRenderedPageBreak/>
        <w:drawing>
          <wp:inline distT="0" distB="0" distL="0" distR="0" wp14:anchorId="1598E330" wp14:editId="16367971">
            <wp:extent cx="2314898" cy="2915057"/>
            <wp:effectExtent l="0" t="0" r="9525" b="0"/>
            <wp:docPr id="178099806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98063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8D4" w14:textId="77777777" w:rsidR="00AE6D41" w:rsidRDefault="00AE6D41" w:rsidP="00AE6D41">
      <w:pPr>
        <w:pStyle w:val="Textoindependiente"/>
        <w:spacing w:after="0" w:line="429" w:lineRule="auto"/>
        <w:rPr>
          <w:color w:val="000000"/>
        </w:rPr>
      </w:pPr>
    </w:p>
    <w:p w14:paraId="47B626B8" w14:textId="014930CA" w:rsidR="00AE6D41" w:rsidRDefault="00AE6D41" w:rsidP="00AE6D41">
      <w:pPr>
        <w:pStyle w:val="Textoindependiente"/>
        <w:spacing w:after="0" w:line="430" w:lineRule="auto"/>
        <w:ind w:left="720"/>
        <w:rPr>
          <w:color w:val="000000"/>
        </w:rPr>
      </w:pPr>
      <w:r w:rsidRPr="00AE6D41">
        <w:rPr>
          <w:color w:val="000000"/>
        </w:rPr>
        <w:drawing>
          <wp:inline distT="0" distB="0" distL="0" distR="0" wp14:anchorId="6FE16303" wp14:editId="06EA15AE">
            <wp:extent cx="2095792" cy="1943371"/>
            <wp:effectExtent l="0" t="0" r="0" b="0"/>
            <wp:docPr id="105118942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89421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C84C" w14:textId="77777777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</w:p>
    <w:p w14:paraId="1052613E" w14:textId="3280C4A6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</w:p>
    <w:p w14:paraId="1E33A770" w14:textId="77777777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</w:p>
    <w:p w14:paraId="48325A9C" w14:textId="77777777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</w:p>
    <w:p w14:paraId="3752AFC9" w14:textId="3579C7F6" w:rsidR="003C6406" w:rsidRDefault="003C6406">
      <w:pPr>
        <w:pStyle w:val="Textoindependiente"/>
      </w:pPr>
    </w:p>
    <w:sectPr w:rsidR="003C64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4428"/>
    <w:multiLevelType w:val="multilevel"/>
    <w:tmpl w:val="0010DC12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30F30FF7"/>
    <w:multiLevelType w:val="multilevel"/>
    <w:tmpl w:val="4EEC02CC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5AF11C62"/>
    <w:multiLevelType w:val="multilevel"/>
    <w:tmpl w:val="1D828C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5CC650BE"/>
    <w:multiLevelType w:val="multilevel"/>
    <w:tmpl w:val="80FE1A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0806CC5"/>
    <w:multiLevelType w:val="multilevel"/>
    <w:tmpl w:val="3FCA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D0502"/>
    <w:multiLevelType w:val="hybridMultilevel"/>
    <w:tmpl w:val="7B780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06D9"/>
    <w:multiLevelType w:val="multilevel"/>
    <w:tmpl w:val="BDC4798A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7C2E4045"/>
    <w:multiLevelType w:val="hybridMultilevel"/>
    <w:tmpl w:val="A33CC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026368">
    <w:abstractNumId w:val="2"/>
  </w:num>
  <w:num w:numId="2" w16cid:durableId="811142711">
    <w:abstractNumId w:val="0"/>
  </w:num>
  <w:num w:numId="3" w16cid:durableId="1960607305">
    <w:abstractNumId w:val="1"/>
  </w:num>
  <w:num w:numId="4" w16cid:durableId="594243718">
    <w:abstractNumId w:val="6"/>
  </w:num>
  <w:num w:numId="5" w16cid:durableId="306514323">
    <w:abstractNumId w:val="3"/>
  </w:num>
  <w:num w:numId="6" w16cid:durableId="584339831">
    <w:abstractNumId w:val="4"/>
  </w:num>
  <w:num w:numId="7" w16cid:durableId="818307408">
    <w:abstractNumId w:val="7"/>
  </w:num>
  <w:num w:numId="8" w16cid:durableId="1120143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06"/>
    <w:rsid w:val="00034867"/>
    <w:rsid w:val="000A2C7C"/>
    <w:rsid w:val="000C1F50"/>
    <w:rsid w:val="00240489"/>
    <w:rsid w:val="002C2DBF"/>
    <w:rsid w:val="003164EC"/>
    <w:rsid w:val="00342DFA"/>
    <w:rsid w:val="00343644"/>
    <w:rsid w:val="003A4501"/>
    <w:rsid w:val="003C6406"/>
    <w:rsid w:val="003E34AC"/>
    <w:rsid w:val="004B08D3"/>
    <w:rsid w:val="006548BD"/>
    <w:rsid w:val="00740328"/>
    <w:rsid w:val="00781BA2"/>
    <w:rsid w:val="007B2B74"/>
    <w:rsid w:val="007C6392"/>
    <w:rsid w:val="008159E3"/>
    <w:rsid w:val="00854B06"/>
    <w:rsid w:val="008768AE"/>
    <w:rsid w:val="009B49A3"/>
    <w:rsid w:val="00AE6D41"/>
    <w:rsid w:val="00AF70B9"/>
    <w:rsid w:val="00C943FC"/>
    <w:rsid w:val="00CA5B9A"/>
    <w:rsid w:val="00D03127"/>
    <w:rsid w:val="00DC5FD6"/>
    <w:rsid w:val="00F17927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A027A"/>
  <w15:docId w15:val="{4694845E-2E16-4E6F-9913-1481863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styleId="Textoennegrita">
    <w:name w:val="Strong"/>
    <w:uiPriority w:val="22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F7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JUAN DIEGO DE LAWRENCE RECRA PALOMINO</cp:lastModifiedBy>
  <cp:revision>6</cp:revision>
  <dcterms:created xsi:type="dcterms:W3CDTF">2025-05-14T18:15:00Z</dcterms:created>
  <dcterms:modified xsi:type="dcterms:W3CDTF">2025-05-25T04:54:00Z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2025-05-07T14:46:08Z</dcterms:created>
  <dc:creator/>
  <dc:description/>
  <dc:language>es-ES</dc:language>
  <cp:lastModifiedBy/>
  <dcterms:modified xsi:type="dcterms:W3CDTF">2025-05-07T21:38:00Z</dcterms:modified>
  <cp:revision>2</cp:revision>
  <dc:subject/>
  <dc:title/>
</cp:coreProperties>
</file>