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Título del informe: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Informe de Avance de Proyecto: Servicio Express para “MADY - Sabor Artesanal", 16 de abril de 2025.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Resumen Ejecutivo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restaurante “MADY - Sabor Artesanal” enfrenta desafíos operativos por su gestión manual de pedidos, causando ineficiencias, errores y demoras que afectan el servicio y la experiencia del cliente. Para superar esto, se propone desarrollar la aplicación móvil "Servicio Express" para la gestión integral de pedidos. Esta herramienta permitirá a los meseros tomar órdenes digitalmente, gestionar mesas y comunicarse eficientemente con cocina y caja, reduciendo errores y optimizando la operación. El proyecto busca agilizar procesos, asegurar información en tiempo real y mejorar la comunicación interna, alineándose con el objetivo de elevar la eficiencia y satisfacción en “MADY - Sabor Artesanal”.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Estado del cronograma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Progreso general:</w:t>
      </w:r>
      <w:r w:rsidDel="00000000" w:rsidR="00000000" w:rsidRPr="00000000">
        <w:rPr>
          <w:i w:val="1"/>
          <w:rtl w:val="0"/>
        </w:rPr>
        <w:t xml:space="preserve"> 40% completado (correspondiente a la fase de análisis de requerimientos).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Tareas completadas: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Recopilación inicial de requerimientos de meseros (semanas 1-2).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Realización de entrevistas con el gerente y stakeholders (semana 2).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Elaboración del primer borrador de los casos de uso para la toma de pedidos (semana 3).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Retrasos: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Recopilación de requerimientos del personal de cocina y caja: Esta tarea se ha extendido en 5 días hábiles debido a la dificultad para coordinar horarios con el personal durante las horas de mayor actividad del restaurante.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Validación de los flujos de trabajo actuales: La complejidad de algunos procesos internos y la necesidad de obtener la aprobación del dueño del negocio ha añadido 3 días al cronograma de esta tarea.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Estado del presupuesto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Presupuesto Planificado Inicial:</w:t>
      </w:r>
      <w:r w:rsidDel="00000000" w:rsidR="00000000" w:rsidRPr="00000000">
        <w:rPr>
          <w:rtl w:val="0"/>
        </w:rPr>
        <w:t xml:space="preserve"> S/ 50,000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Costo Real Incurrido hasta la Fecha: </w:t>
      </w:r>
      <w:r w:rsidDel="00000000" w:rsidR="00000000" w:rsidRPr="00000000">
        <w:rPr>
          <w:rtl w:val="0"/>
        </w:rPr>
        <w:t xml:space="preserve">S/ 33,232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Recursos de personal: </w:t>
      </w:r>
      <w:r w:rsidDel="00000000" w:rsidR="00000000" w:rsidRPr="00000000">
        <w:rPr>
          <w:rtl w:val="0"/>
        </w:rPr>
        <w:t xml:space="preserve">S/ 26,000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Licencias de software: </w:t>
      </w:r>
      <w:r w:rsidDel="00000000" w:rsidR="00000000" w:rsidRPr="00000000">
        <w:rPr>
          <w:rtl w:val="0"/>
        </w:rPr>
        <w:t xml:space="preserve">S/ 2,832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Adquisición de equipos: </w:t>
      </w:r>
      <w:r w:rsidDel="00000000" w:rsidR="00000000" w:rsidRPr="00000000">
        <w:rPr>
          <w:rtl w:val="0"/>
        </w:rPr>
        <w:t xml:space="preserve">S/ 4,400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Presupuesto Restante: </w:t>
      </w:r>
      <w:r w:rsidDel="00000000" w:rsidR="00000000" w:rsidRPr="00000000">
        <w:rPr>
          <w:rtl w:val="0"/>
        </w:rPr>
        <w:t xml:space="preserve">S/ 16,768 (S/ 50,000 - S/ 33,232)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Estado del Presupuesto: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Hasta la fecha, se ha incurrido en un costo real total de S/ 33,232, lo que representa un 66.464% del presupuesto planificado inicial de S/ 50,000.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2085"/>
            <w:gridCol w:w="1800"/>
            <w:tblGridChange w:id="0">
              <w:tblGrid>
                <w:gridCol w:w="5535"/>
                <w:gridCol w:w="20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Avance proyectado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Avance real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pStyle w:val="Title"/>
                  <w:spacing w:after="240" w:before="240" w:line="360" w:lineRule="auto"/>
                  <w:jc w:val="center"/>
                  <w:rPr>
                    <w:b w:val="0"/>
                    <w:sz w:val="70"/>
                    <w:szCs w:val="70"/>
                  </w:rPr>
                </w:pPr>
                <w:bookmarkStart w:colFirst="0" w:colLast="0" w:name="_heading=h.5i59bluqcv8e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"Servicio Express: App para Meseros y Cocina en Tiempo Real para el restaurante MADY"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54%</w:t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"/>
            <w:tblW w:w="94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2085"/>
            <w:gridCol w:w="1800"/>
            <w:tblGridChange w:id="0">
              <w:tblGrid>
                <w:gridCol w:w="5535"/>
                <w:gridCol w:w="20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Gasto proyectado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Gasto real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pStyle w:val="Title"/>
                  <w:spacing w:after="240" w:before="240" w:line="360" w:lineRule="auto"/>
                  <w:jc w:val="center"/>
                  <w:rPr>
                    <w:b w:val="0"/>
                    <w:sz w:val="70"/>
                    <w:szCs w:val="70"/>
                  </w:rPr>
                </w:pPr>
                <w:bookmarkStart w:colFirst="0" w:colLast="0" w:name="_heading=h.r1nochek2dyc" w:id="1"/>
                <w:bookmarkEnd w:id="1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"Servicio Express: App para Meseros y Cocina en Tiempo Real para el restaurante MADY"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S/35,000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S/33,232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sdt>
        <w:sdtPr>
          <w:tag w:val="goog_rdk_5"/>
        </w:sdtPr>
        <w:sdtContent>
          <w:commentRangeStart w:id="3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Recursos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001670" cy="7938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670" cy="79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sdt>
        <w:sdtPr>
          <w:tag w:val="goog_rdk_6"/>
        </w:sdtPr>
        <w:sdtContent>
          <w:commentRangeStart w:id="4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Riesgos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Retrasos en la recopilación de requerimientos:</w:t>
      </w:r>
      <w:r w:rsidDel="00000000" w:rsidR="00000000" w:rsidRPr="00000000">
        <w:rPr>
          <w:rtl w:val="0"/>
        </w:rPr>
        <w:t xml:space="preserve"> (Riesgo materializado). El tiempo adicional necesario para completar esta fase podría impactar las fechas de inicio de las siguientes etapas del proyecto.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mitigantes:</w:t>
      </w:r>
      <w:r w:rsidDel="00000000" w:rsidR="00000000" w:rsidRPr="00000000">
        <w:rPr>
          <w:rtl w:val="0"/>
        </w:rPr>
        <w:t xml:space="preserve"> Se están priorizando las tareas restantes y se están realizando reuniones de seguimiento más frecuentes con el personal del restaurante. Se está ajustando el cronograma de las siguientes fases para minimizar el impacto del retraso actual.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Resistencia al cambio por parte del personal:</w:t>
      </w:r>
      <w:r w:rsidDel="00000000" w:rsidR="00000000" w:rsidRPr="00000000">
        <w:rPr>
          <w:rtl w:val="0"/>
        </w:rPr>
        <w:t xml:space="preserve"> (Riesgo potencial). La adopción de la nueva aplicación podría generar resistencia.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mitigantes:</w:t>
      </w:r>
      <w:r w:rsidDel="00000000" w:rsidR="00000000" w:rsidRPr="00000000">
        <w:rPr>
          <w:rtl w:val="0"/>
        </w:rPr>
        <w:t xml:space="preserve"> Se planificarán sesiones de capacitación personalizadas y se destacarán los beneficios de la aplicación para simplificar su trabajo.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Complejidad en la integración con el sistema de caja:</w:t>
      </w:r>
      <w:r w:rsidDel="00000000" w:rsidR="00000000" w:rsidRPr="00000000">
        <w:rPr>
          <w:rtl w:val="0"/>
        </w:rPr>
        <w:t xml:space="preserve"> (Riesgo potencial). La integración podría ser más compleja de lo anticipado.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Acciones mitigantes</w:t>
      </w:r>
      <w:r w:rsidDel="00000000" w:rsidR="00000000" w:rsidRPr="00000000">
        <w:rPr>
          <w:rtl w:val="0"/>
        </w:rPr>
        <w:t xml:space="preserve">: Se iniciará la investigación de las APIs del sistema de caja de forma temprana.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sdt>
        <w:sdtPr>
          <w:tag w:val="goog_rdk_7"/>
        </w:sdtPr>
        <w:sdtContent>
          <w:commentRangeStart w:id="5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Problemas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principal dificultad ha sido la coordinación de las entrevistas con el personal del restaurante debido a sus horarios y la alta demanda durante las horas de servicio.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Acciones correctivas: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están programando entrevistas en horarios menos concurridos y se está comunicando la importancia de su participación para el éxito del proyecto. Se ha solicitado el apoyo de la gerencia para facilitar la disponibilidad del personal.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sdt>
        <w:sdtPr>
          <w:tag w:val="goog_rdk_8"/>
        </w:sdtPr>
        <w:sdtContent>
          <w:commentRangeStart w:id="6"/>
        </w:sdtContent>
      </w:sdt>
      <w:r w:rsidDel="00000000" w:rsidR="00000000" w:rsidRPr="00000000">
        <w:rPr>
          <w:b w:val="1"/>
          <w:sz w:val="36"/>
          <w:szCs w:val="36"/>
          <w:rtl w:val="0"/>
        </w:rPr>
        <w:t xml:space="preserve">Plan de Acción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Finalizar la recopilación de requerimientos del personal de cocina y caja para la semana 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los flujos de trabajo detallados con el dueño y gerente del establecimiento para la semana 2.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la fase de diseño de la interfaz de usuario (UI) y la experiencia de usuario (UX) tan pronto como se complete la validación de los requerimientos.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y ajustar el cronograma general del proyecto para reflejar los retrasos actuales y las acciones de mitigación.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Mantener una comunicación constante con la gerencia del restaurante sobre el progreso y cualquier posible impacto en la operación.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on" w:id="0" w:date="2025-04-21T21:06:28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DEL INFORME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que el título del informe refleje claramente el contenido del mismo. Por ejemplo, "Informe de Avance del Proyecto XYZ, Mes X".</w:t>
      </w:r>
    </w:p>
  </w:comment>
  <w:comment w:author="Gon" w:id="4" w:date="2025-04-21T21:09:48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Identifique los riesgos que pueden afectar el proyecto y cómo se están gestionando actualmente. También es importante mencionar cualquier nuevo riesgo que haya surgido y cómo se están tomando medidas para mitigarlos.</w:t>
      </w:r>
    </w:p>
  </w:comment>
  <w:comment w:author="Gon" w:id="2" w:date="2025-04-21T21:09:2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PRESUPUESTO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información actualizada sobre el estado actual del presupuesto del proyecto, incluyendo cualquier variación significativa respecto al plan original. También se deben identificar los costos previstos para el futuro y cualquier riesgo potencial en relación con el presupuesto.</w:t>
      </w:r>
    </w:p>
  </w:comment>
  <w:comment w:author="Gon" w:id="1" w:date="2025-04-21T21:08:35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CRONOGRAMA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una descripción detallada del estado actual del cronograma del proyecto, incluyendo cualquier desviación significativa del plan original. También se deben identificar los hitos críticos y cualquier dependencia del cronograma en otras actividades.</w:t>
      </w:r>
    </w:p>
  </w:comment>
  <w:comment w:author="Gon" w:id="6" w:date="2025-04-21T21:10:28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ACCIÓN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un plan de acción para abordar cualquier problema o riesgo identificado en el informe de avance. Este plan de acción debe ser específico, medible, alcanzable, relevante y limitado en el tiempo.</w:t>
      </w:r>
    </w:p>
  </w:comment>
  <w:comment w:author="Gon" w:id="3" w:date="2025-04-21T21:09:34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detalles sobre los recursos utilizados en el proyecto, incluyendo cualquier variación respecto al plan original. También se deben identificar los recursos necesarios para completar el proyecto y cualquier limitación en la disponibilidad de recursos.</w:t>
      </w:r>
    </w:p>
  </w:comment>
  <w:comment w:author="Gon" w:id="5" w:date="2025-04-21T21:10:35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Proporcione detalles sobre cualquier problema significativo que haya surgido durante el proyecto y cómo se están abordando actualmente. También se deben identificar los problemas que se prevé que puedan surgir en el futuro y cómo se planea abordarlos.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5" w15:done="0"/>
  <w15:commentEx w15:paraId="00000047" w15:done="0"/>
  <w15:commentEx w15:paraId="00000049" w15:done="0"/>
  <w15:commentEx w15:paraId="0000004B" w15:done="0"/>
  <w15:commentEx w15:paraId="0000004D" w15:done="0"/>
  <w15:commentEx w15:paraId="0000004F" w15:done="0"/>
  <w15:commentEx w15:paraId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sqPnvrxKUQM/yXmUaGoavpR5Q==">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2023-04-02T05:11:00Z</dcterms:created>
  <dc:creator>Roosevelt Vladimir López Uribe</dc:creator>
</cp:coreProperties>
</file>