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Título del informe: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Informe de Avance de Proyecto: Servicio Express para “MADY - Sabor Artesanal", 16 de abril de 2025.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restaurante “MADY - Sabor Artesanal” enfrenta desafíos operativos por su gestión manual de pedidos, causando ineficiencias, errores y demoras que afectan el servicio y la experiencia del cliente. Para superar esto, se propone desarrollar la aplicación móvil "Servicio Express" para la gestión integral de pedidos. Esta herramienta permitirá a los meseros tomar órdenes digitalmente, gestionar mesas y comunicarse eficientemente con cocina y caja, reduciendo errores y optimizando la operación. El proyecto busca agilizar procesos, asegurar información en tiempo real y mejorar la comunicación interna, alineándose con el objetivo de elevar la eficiencia y satisfacción en “MADY - Sabor Artesanal”.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cronograma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Progreso general:</w:t>
      </w:r>
      <w:r w:rsidDel="00000000" w:rsidR="00000000" w:rsidRPr="00000000">
        <w:rPr>
          <w:i w:val="1"/>
          <w:rtl w:val="0"/>
        </w:rPr>
        <w:t xml:space="preserve"> 40% completado (correspondiente a la fase de análisis de requerimientos).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Tareas completadas: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inicial de requerimientos de meseros (semanas 1-2).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Realización de entrevistas con el gerente y stakeholders (semana 2).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Elaboración del primer borrador de los casos de uso para la toma de pedidos (semana 3).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Retrasos: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de requerimientos del personal de cocina y caja: Esta tarea se ha extendido en 5 días hábiles debido a la dificultad para coordinar horarios con el personal durante las horas de mayor actividad del restaurante.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Validación de los flujos de trabajo actuales: La complejidad de algunos procesos internos y la necesidad de obtener la aprobación del dueño del negocio ha añadido 3 días al cronograma de esta tarea.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presupuesto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Presupuesto Planificado Inicial:</w:t>
      </w:r>
      <w:r w:rsidDel="00000000" w:rsidR="00000000" w:rsidRPr="00000000">
        <w:rPr>
          <w:rtl w:val="0"/>
        </w:rPr>
        <w:t xml:space="preserve"> S/ 50,000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Costo Real Incurrido hasta la Fecha: </w:t>
      </w:r>
      <w:r w:rsidDel="00000000" w:rsidR="00000000" w:rsidRPr="00000000">
        <w:rPr>
          <w:rtl w:val="0"/>
        </w:rPr>
        <w:t xml:space="preserve">S/ 29,032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de personal: </w:t>
      </w:r>
      <w:r w:rsidDel="00000000" w:rsidR="00000000" w:rsidRPr="00000000">
        <w:rPr>
          <w:rtl w:val="0"/>
        </w:rPr>
        <w:t xml:space="preserve">S/ 17,800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Licencias de software: </w:t>
      </w:r>
      <w:r w:rsidDel="00000000" w:rsidR="00000000" w:rsidRPr="00000000">
        <w:rPr>
          <w:rtl w:val="0"/>
        </w:rPr>
        <w:t xml:space="preserve">S/ 2,832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Adquisición de equipos: </w:t>
      </w:r>
      <w:r w:rsidDel="00000000" w:rsidR="00000000" w:rsidRPr="00000000">
        <w:rPr>
          <w:rtl w:val="0"/>
        </w:rPr>
        <w:t xml:space="preserve">S/ 8,400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Presupuesto Restante: </w:t>
      </w:r>
      <w:r w:rsidDel="00000000" w:rsidR="00000000" w:rsidRPr="00000000">
        <w:rPr>
          <w:rtl w:val="0"/>
        </w:rPr>
        <w:t xml:space="preserve">S/ 20,968 (S/ 50,000 - S/ 29,032)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Estado del Presupuesto: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Hasta la fecha, se ha incurrido en un costo real total de S/ 20,952, lo que representa un 58.06% del presupuesto planificado inicial de S/ 50,000.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5i59bluqcv8e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54%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r1nochek2dyc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S/30,000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S/29,032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sdt>
        <w:sdtPr>
          <w:tag w:val="goog_rdk_5"/>
        </w:sdtPr>
        <w:sdtContent>
          <w:commentRangeStart w:id="3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Recursos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9110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sdt>
        <w:sdtPr>
          <w:tag w:val="goog_rdk_6"/>
        </w:sdtPr>
        <w:sdtContent>
          <w:commentRangeStart w:id="4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Riesgos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Retrasos en la recopilación de requerimientos:</w:t>
      </w:r>
      <w:r w:rsidDel="00000000" w:rsidR="00000000" w:rsidRPr="00000000">
        <w:rPr>
          <w:rtl w:val="0"/>
        </w:rPr>
        <w:t xml:space="preserve"> (Riesgo materializado). El tiempo adicional necesario para completar esta fase podría impactar las fechas de inicio de las siguientes etapas del proyecto.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están priorizando las tareas restantes y se están realizando reuniones de seguimiento más frecuentes con el personal del restaurante. Se está ajustando el cronograma de las siguientes fases para minimizar el impacto del retraso actual.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Resistencia al cambio por parte del personal:</w:t>
      </w:r>
      <w:r w:rsidDel="00000000" w:rsidR="00000000" w:rsidRPr="00000000">
        <w:rPr>
          <w:rtl w:val="0"/>
        </w:rPr>
        <w:t xml:space="preserve"> (Riesgo potencial). La adopción de la nueva aplicación podría generar resistencia.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planificarán sesiones de capacitación personalizadas y se destacarán los beneficios de la aplicación para simplificar su trabajo.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Complejidad en la integración con el sistema de caja:</w:t>
      </w:r>
      <w:r w:rsidDel="00000000" w:rsidR="00000000" w:rsidRPr="00000000">
        <w:rPr>
          <w:rtl w:val="0"/>
        </w:rPr>
        <w:t xml:space="preserve"> (Riesgo potencial). La integración podría ser más compleja de lo anticipado.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</w:t>
      </w:r>
      <w:r w:rsidDel="00000000" w:rsidR="00000000" w:rsidRPr="00000000">
        <w:rPr>
          <w:rtl w:val="0"/>
        </w:rPr>
        <w:t xml:space="preserve">: Se iniciará la investigación de las APIs del sistema de caja de forma temprana.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sdt>
        <w:sdtPr>
          <w:tag w:val="goog_rdk_7"/>
        </w:sdtPr>
        <w:sdtContent>
          <w:commentRangeStart w:id="5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Problemas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principal dificultad ha sido la coordinación de las entrevistas con el personal del restaurante debido a sus horarios y la alta demanda durante las horas de servicio.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 correctivas: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están programando entrevistas en horarios menos concurridos y se está comunicando la importancia de su participación para el éxito del proyecto. Se ha solicitado el apoyo de la gerencia para facilitar la disponibilidad del personal.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sdt>
        <w:sdtPr>
          <w:tag w:val="goog_rdk_8"/>
        </w:sdtPr>
        <w:sdtContent>
          <w:commentRangeStart w:id="6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Plan de Acción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Finalizar la recopilación de requerimientos del personal de cocina y caja para la semana 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los flujos de trabajo detallados con el dueño y gerente del establecimiento para la semana 2.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la fase de diseño de la interfaz de usuario (UI) y la experiencia de usuario (UX) tan pronto como se complete la validación de los requerimientos.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y ajustar el cronograma general del proyecto para reflejar los retrasos actuales y las acciones de mitigación.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una comunicación constante con la gerencia del restaurante sobre el progreso y cualquier posible impacto en la operación.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on" w:id="0" w:date="2025-04-21T21:06:2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DEL INFORME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el título del informe refleje claramente el contenido del mismo. Por ejemplo, "Informe de Avance del Proyecto XYZ, Mes X".</w:t>
      </w:r>
    </w:p>
  </w:comment>
  <w:comment w:author="Gon" w:id="4" w:date="2025-04-21T21:09:4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los riesgos que pueden afectar el proyecto y cómo se están gestionando actualmente. También es importante mencionar cualquier nuevo riesgo que haya surgido y cómo se están tomando medidas para mitigarlos.</w:t>
      </w:r>
    </w:p>
  </w:comment>
  <w:comment w:author="Gon" w:id="2" w:date="2025-04-21T21:09:2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PRESUPUESTO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información actualizada sobre el estado actual del presupuesto del proyecto, incluyendo cualquier variación significativa respecto al plan original. También se deben identificar los costos previstos para el futuro y cualquier riesgo potencial en relación con el presupuesto.</w:t>
      </w:r>
    </w:p>
  </w:comment>
  <w:comment w:author="Gon" w:id="1" w:date="2025-04-21T21:08:35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CRONOGRAMA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una descripción detallada del estado actual del cronograma del proyecto, incluyendo cualquier desviación significativa del plan original. También se deben identificar los hitos críticos y cualquier dependencia del cronograma en otras actividades.</w:t>
      </w:r>
    </w:p>
  </w:comment>
  <w:comment w:author="Gon" w:id="6" w:date="2025-04-21T21:10:28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ACCIÓN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 plan de acción para abordar cualquier problema o riesgo identificado en el informe de avance. Este plan de acción debe ser específico, medible, alcanzable, relevante y limitado en el tiempo.</w:t>
      </w:r>
    </w:p>
  </w:comment>
  <w:comment w:author="Gon" w:id="3" w:date="2025-04-21T21:09:3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los recursos utilizados en el proyecto, incluyendo cualquier variación respecto al plan original. También se deben identificar los recursos necesarios para completar el proyecto y cualquier limitación en la disponibilidad de recursos.</w:t>
      </w:r>
    </w:p>
  </w:comment>
  <w:comment w:author="Gon" w:id="5" w:date="2025-04-21T21:10:35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cualquier problema significativo que haya surgido durante el proyecto y cómo se están abordando actualmente. También se deben identificar los problemas que se prevé que puedan surgir en el futuro y cómo se planea abordarlos.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4" w15:done="0"/>
  <w15:commentEx w15:paraId="00000046" w15:done="0"/>
  <w15:commentEx w15:paraId="00000048" w15:done="0"/>
  <w15:commentEx w15:paraId="0000004A" w15:done="0"/>
  <w15:commentEx w15:paraId="0000004C" w15:done="0"/>
  <w15:commentEx w15:paraId="0000004E" w15:done="0"/>
  <w15:commentEx w15:paraId="0000005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sqPnvrxKUQM/yXmUaGoavpR5Q==">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6wAQC4AQAYt+K50eUyILfiudHlMjAAQhBraXgudnp5aGltbW84OW84IogHCgtBQUFCaVdkVWNWOBLXBgoLQUFBQmlXZFVjVjgSC0FBQUJpV2RVY1Y4GvEBCgl0ZXh0L2h0bWw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iLvAQoKdGV4dC9wbGFpbhLgAVBMQU4gREUgQUNDScOTTgpQcm9wb3JjaW9uZSB1biBwbGFuIGRlIGFjY2nDs24gcGFyYSBhYm9yZGFyIGN1YWxxdWllciBwcm9ibGVtYSBvIHJpZXNnbyBpZGVudGlmaWNhZG8gZW4gZWwgaW5mb3JtZSBkZSBhdmFuY2UuIEVzdGUgcGxhbiBkZSBhY2Npw7NuIGRlYmUgc2VyIGVzcGVjw61maWNvLCBtZWRpYmxlLCBhbGNhbnphYmxlLCByZWxldmFudGUgeSBsaW1pdGFkbyBlbiBlbCB0aWVtcG8uKhsiFTEwNDc3Mzc3ODI0Mjc1ODk2MjA1MigAOAAwqdrA0eUyOKnawNHlMkodCgp0ZXh0L3BsYWluEg9QbGFuIGRlIEFjY2nDs25aDHY1emhzNm5oN2l1bXICIAB4AJoBBggAEAAYAKoB5gE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KgAgoKdGV4dC9wbGFpbhKRAlJFQ1VSU09TC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rABALgBABi5jsHR5TIguY7B0eUyMABCEGtpeC5hYXg0am15NHVnNDgyDmguNWk1OWJsdXFjdjhlMg5oLnIxbm9jaGVrMmR5YzgAahoKE3N1Z2dlc3QucDl3aGtkMnJtMGYSA0dvbmobChRzdWdnZXN0LmRqOXZ0amlod2VsMRIDR29uciExZC05Q1h3UTI2cTVPTldjeDN6dEpIV2Y0Zmw1Z1hO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2023-04-02T05:11:00Z</dcterms:created>
  <dc:creator>Roosevelt Vladimir López Uribe</dc:creator>
</cp:coreProperties>
</file>