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4"/>
        </w:tabs>
        <w:ind w:left="22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9" w:right="-4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613400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9300" y="3776825"/>
                          <a:ext cx="5613400" cy="6350"/>
                          <a:chOff x="2539300" y="3776825"/>
                          <a:chExt cx="5613400" cy="6350"/>
                        </a:xfrm>
                      </wpg:grpSpPr>
                      <wpg:grpSp>
                        <wpg:cNvGrpSpPr/>
                        <wpg:grpSpPr>
                          <a:xfrm>
                            <a:off x="2539300" y="3776825"/>
                            <a:ext cx="5613400" cy="6350"/>
                            <a:chOff x="0" y="0"/>
                            <a:chExt cx="561340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134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613400" cy="6350"/>
                            </a:xfrm>
                            <a:custGeom>
                              <a:rect b="b" l="l" r="r" t="t"/>
                              <a:pathLst>
                                <a:path extrusionOk="0" h="6350" w="5613400">
                                  <a:moveTo>
                                    <a:pt x="5612765" y="0"/>
                                  </a:moveTo>
                                  <a:lnTo>
                                    <a:pt x="2686685" y="0"/>
                                  </a:lnTo>
                                  <a:lnTo>
                                    <a:pt x="2683510" y="0"/>
                                  </a:lnTo>
                                  <a:lnTo>
                                    <a:pt x="26777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2677795" y="6350"/>
                                  </a:lnTo>
                                  <a:lnTo>
                                    <a:pt x="2683510" y="6350"/>
                                  </a:lnTo>
                                  <a:lnTo>
                                    <a:pt x="2686685" y="6350"/>
                                  </a:lnTo>
                                  <a:lnTo>
                                    <a:pt x="5612765" y="6350"/>
                                  </a:lnTo>
                                  <a:lnTo>
                                    <a:pt x="56127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13400" cy="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34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1.000000000002" w:type="dxa"/>
        <w:jc w:val="left"/>
        <w:tblInd w:w="1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6"/>
        <w:gridCol w:w="1424"/>
        <w:gridCol w:w="1472"/>
        <w:gridCol w:w="994"/>
        <w:gridCol w:w="2763"/>
        <w:tblGridChange w:id="0">
          <w:tblGrid>
            <w:gridCol w:w="922"/>
            <w:gridCol w:w="1136"/>
            <w:gridCol w:w="1424"/>
            <w:gridCol w:w="1472"/>
            <w:gridCol w:w="994"/>
            <w:gridCol w:w="2763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075" w:right="3064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2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56" w:right="1052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Juan Diego Recra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Flavio Gonzalo Oré Chávez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22/04/25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Establecer los cargos y la nueva agenda, planificación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ind w:firstLine="367"/>
        <w:rPr/>
      </w:pPr>
      <w:r w:rsidDel="00000000" w:rsidR="00000000" w:rsidRPr="00000000">
        <w:rPr>
          <w:rtl w:val="0"/>
        </w:rPr>
        <w:t xml:space="preserve">ACTA DE REUNIÓN DE COORDINACIÓN DEL PROYECTO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5"/>
        <w:gridCol w:w="1805"/>
        <w:gridCol w:w="1980"/>
        <w:gridCol w:w="3240"/>
        <w:tblGridChange w:id="0">
          <w:tblGrid>
            <w:gridCol w:w="1615"/>
            <w:gridCol w:w="1805"/>
            <w:gridCol w:w="1980"/>
            <w:gridCol w:w="324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Servicio Express: Aplicativo para meseros y cocina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Convocada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Edwin Antony Luicho Chávez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Universidad Tecnológica del Perú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Facilitador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Revisar el plan general del proyecto y coordinar los requerimientos necesarios para la implementación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1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2162"/>
        <w:gridCol w:w="2227"/>
        <w:tblGridChange w:id="0">
          <w:tblGrid>
            <w:gridCol w:w="4322"/>
            <w:gridCol w:w="2162"/>
            <w:gridCol w:w="222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3521" w:right="351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157" w:lineRule="auto"/>
              <w:ind w:left="1774" w:right="1767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PERSONA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157" w:lineRule="auto"/>
              <w:ind w:left="798" w:right="789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157" w:lineRule="auto"/>
              <w:ind w:left="742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Antony Edwin Luicho 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Empresa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Empresa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Juan Diego Recra 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Gestor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Empresa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Leonardo Mendoza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Dueño del establecimiento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Chicharroneria Mady’s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5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0"/>
        <w:gridCol w:w="1685"/>
        <w:gridCol w:w="1570"/>
        <w:tblGridChange w:id="0">
          <w:tblGrid>
            <w:gridCol w:w="5470"/>
            <w:gridCol w:w="1685"/>
            <w:gridCol w:w="157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5f5f5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3875" w:right="3866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11" w:lineRule="auto"/>
              <w:ind w:left="2246" w:right="2237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11" w:lineRule="auto"/>
              <w:ind w:left="25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11" w:lineRule="auto"/>
              <w:ind w:left="45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Presentación del proyecto y visión general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Reunión sobre los módulos principales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Dueño del establecimiento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Preguntas y respuestas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 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6.0" w:type="dxa"/>
        <w:jc w:val="left"/>
        <w:tblInd w:w="1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"/>
        <w:gridCol w:w="8216"/>
        <w:tblGridChange w:id="0">
          <w:tblGrid>
            <w:gridCol w:w="430"/>
            <w:gridCol w:w="821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5f5f5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3316" w:right="3313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El proyecto busca optimizar la gestión de pedidos y mesas del restaurante mediante la implementación de una aplicación móvil para meseros y cocina.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priorizaron los requerimientos iniciales presentados por el Dueño del Establecimiento para los módulos de toma de pedidos y gestión de mesas.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acordó la colaboración activa de todos los asistentes para el avance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identificó la importancia de considerar la usabilidad de la aplicación para el personal del restaurante con diferentes niveles de experiencia tecnológica.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5.0" w:type="dxa"/>
        <w:jc w:val="left"/>
        <w:tblInd w:w="1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0"/>
        <w:gridCol w:w="1620"/>
        <w:gridCol w:w="1080"/>
        <w:gridCol w:w="1735"/>
        <w:tblGridChange w:id="0">
          <w:tblGrid>
            <w:gridCol w:w="4210"/>
            <w:gridCol w:w="1620"/>
            <w:gridCol w:w="1080"/>
            <w:gridCol w:w="1735"/>
          </w:tblGrid>
        </w:tblGridChange>
      </w:tblGrid>
      <w:tr>
        <w:trPr>
          <w:cantSplit w:val="0"/>
          <w:trHeight w:val="501.1328125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503" w:right="1494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3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187" w:firstLine="31.000000000000014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6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Elaborar un documento con los requerimientos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Incluir detalles de cada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Coordinar reuni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 de revisi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 del plan de implementaci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Revisión de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Definir las fechas de capacitaci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 del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Dueño del establecimiento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3/06/2025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Programar capacitación inicial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6.0" w:type="dxa"/>
        <w:jc w:val="left"/>
        <w:tblInd w:w="1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"/>
        <w:gridCol w:w="8216"/>
        <w:tblGridChange w:id="0">
          <w:tblGrid>
            <w:gridCol w:w="430"/>
            <w:gridCol w:w="8216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gridSpan w:val="2"/>
            <w:shd w:fill="5f5f5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7" w:lineRule="auto"/>
              <w:ind w:left="3319" w:right="3313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NOTAS ESPECIALES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 acord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que, si se requieren de nuevos m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dulos, entonces el tiempo de entrega y el costo del proyecto aumentan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" w:right="372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20" w:left="1480" w:right="1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12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7" w:right="373"/>
      <w:jc w:val="center"/>
    </w:pPr>
    <w:rPr>
      <w:i w:val="1"/>
      <w:sz w:val="30"/>
      <w:szCs w:val="30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128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ind w:left="367" w:right="373"/>
      <w:jc w:val="center"/>
    </w:pPr>
    <w:rPr>
      <w:i w:val="1"/>
      <w:iCs w:val="1"/>
      <w:sz w:val="30"/>
      <w:szCs w:val="3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66LloItWlc6surKQM7C+A34PA==">CgMxLjA4AHIhMWprOS1MMHFVU0otX01JaldhOEFfcVhaSFFIcXlxa05F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2023-04-02T05:28:00Z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