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5485155"/>
        <w:docPartObj>
          <w:docPartGallery w:val="Cover Pages"/>
          <w:docPartUnique/>
        </w:docPartObj>
      </w:sdtPr>
      <w:sdtEndPr>
        <w:rPr>
          <w:rFonts w:eastAsiaTheme="minorEastAsia"/>
          <w:b/>
        </w:rPr>
      </w:sdtEndPr>
      <w:sdtContent>
        <w:p w:rsidR="00CB56CC" w:rsidRDefault="00CB56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9690" b="768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B1DAB" w:rsidRDefault="00DB1DA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FLAVIO ANTONIO VAZQUEZ</w:t>
                                      </w:r>
                                    </w:p>
                                  </w:sdtContent>
                                </w:sdt>
                                <w:p w:rsidR="00DB1DAB" w:rsidRDefault="00DB1DA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UPZMG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CINEMATICA DE ROBOTS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B1DAB" w:rsidRDefault="00DB1DA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MATRICES HOMOGENEAS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KR4AMAAGoOAAAOAAAAZHJzL2Uyb0RvYy54bWzkV9tu3DYQfS+QfyD0HuuyF+8KlgPHqY0C&#10;RmLEKfLMpSitEIpkSa61zt/0W/pjHZKitN6sU2eDpAUKGDIvMxzycM4Z7tmrbcvQPVW6EbyI0pMk&#10;QpQTUTa8LqLfP1y9XERIG8xLzASnRfRAdfTq/MUvZ53MaSbWgpVUIViE67yTRbQ2RuZxrMmatlif&#10;CEk5TFZCtdhAV9VxqXAHq7cszpJkHndClVIJQrWG0Td+Mjp361cVJeZdVWlqECsi2JtxX+W+K/uN&#10;z89wXiss1w3pt4GP2EWLGw5Bh6XeYIPRRjVfLNU2RAktKnNCRBuLqmoIdWeA06TJ3mmuldhId5Y6&#10;72o5wATQ7uF09LLk7f2tQk0Jd7ecRIjjFi7pWm2kQHYA4OlknYPVtZJ38lb1A7Xv2RNvK9Xa/3AW&#10;tHXAPgzA0q1BBAbni/l0kU0jRGBumWaTWbbw0JM13M8XfmT96z94xiFwbPc3bKeTkEZ6REp/H1J3&#10;ayypuwBtMRiQgpN4pN5Dgv31J683zOI19Xg52wEsnWvA7flIzRZJAplqkUonp+kcOgD6cF6cS6XN&#10;NRUtso0iUrAFl3r4/kYbbxpMbFQtWFNeNYy5juUVvWQK3WNgBCaEcpP1AR5ZMm7tubCeflE7AmiH&#10;87iWeWDU2jH+nlaQRi4BfCBVr2wczzXIWDhTYBwcxjlYwwrW/0bf3sV6U0fxb/QfnFx8wc3g3zZc&#10;KAemE6ARKGbSHqTK2wcoPAAWi5UoHyBBlPAaoyW5auCCbrA2t1iBqAAAIJTmHXwqJroiEn0rQmuh&#10;Ph8at/aQwTAboQ5Eqoj0HxusaITYbxxye5lOp1bVXGc6O82go3ZnVrszfNNeCrj1FCRZEte09oaF&#10;ZqVE+xH09MJGhSnMCcQuImJU6Fwaf6GgyIReXDgzUDKJzQ2/k8QublG1Cfhh+xEr2WepASl4KwKf&#10;cL6XrN7WenJxsTGialwmj7j2eAO3rSL9FJLPDpN8dgTJp8lyOgmSN4riDtVnSbaEevZ9VGfcMtUR&#10;00mOa32Fol/RgsP8nBzixmMReZqcz3D+Mcw029UWgBmT6eeS1PFyYOnpJJ2NNA1zOzwFy6OJuvof&#10;0nQeaHq5waUSqKTIio2tx/M9qiKzfS2gRDktH2kSnhLDG2bu3iqPCzDUmuFJssPb7DSDP/eY+TEl&#10;elWHyrNXnhFUkPlkljhK7tfpUBn7F8F41iMkIcQ/LAk+/l659JIQHJ+WhGc4HyEJ5ach8lPF2kqC&#10;f/WGFPk3yndgv6/ffTH39TtMeWHop47Whf9YAXdvdvhBA8Xq0S+m3b4rZONPxPO/AQAA//8DAFBL&#10;AwQUAAYACAAAACEAtMSDsNwAAAAHAQAADwAAAGRycy9kb3ducmV2LnhtbEyPMW/CMBCF90r8B+sq&#10;dStOaBVFIQ6qkGBqBwgLm7GPJCI+R7GB9N/36NIup3d6p/e+K1eT68UNx9B5UpDOExBIxtuOGgWH&#10;evOagwhRk9W9J1TwjQFW1eyp1IX1d9rhbR8bwSEUCq2gjXEopAymRafD3A9I7J396HTkdWykHfWd&#10;w10vF0mSSac74oZWD7hu0Vz2V6fgsvsKuN7UzcE402XT53ZxrJ1SL8/TxxJExCn+HcMDn9GhYqaT&#10;v5INolfAj8Tf+fCSPE1BnFi9v2U5yKqU//mrHwAAAP//AwBQSwECLQAUAAYACAAAACEAtoM4kv4A&#10;AADhAQAAEwAAAAAAAAAAAAAAAAAAAAAAW0NvbnRlbnRfVHlwZXNdLnhtbFBLAQItABQABgAIAAAA&#10;IQA4/SH/1gAAAJQBAAALAAAAAAAAAAAAAAAAAC8BAABfcmVscy8ucmVsc1BLAQItABQABgAIAAAA&#10;IQCLJfKR4AMAAGoOAAAOAAAAAAAAAAAAAAAAAC4CAABkcnMvZTJvRG9jLnhtbFBLAQItABQABgAI&#10;AAAAIQC0xIOw3AAAAAcBAAAPAAAAAAAAAAAAAAAAADoGAABkcnMvZG93bnJldi54bWxQSwUGAAAA&#10;AAQABADzAAAAQw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VdwQAAANwAAAAPAAAAZHJzL2Rvd25yZXYueG1sRE/bisIw&#10;EH0X/Icwgm+aKiJu1yhlZVEQ1FU/YGjGpmwz6TZZrX9vBMG3OZzrzJetrcSVGl86VjAaJiCIc6dL&#10;LhScT9+DGQgfkDVWjknBnTwsF93OHFPtbvxD12MoRAxhn6ICE0KdSulzQxb90NXEkbu4xmKIsCmk&#10;bvAWw20lx0kylRZLjg0Ga/oylP8e/62CHP9O2zvtzS5bn1cjXewPdXZRqt9rs08QgdrwFr/cGx3n&#10;f0zg+Uy8QC4eAAAA//8DAFBLAQItABQABgAIAAAAIQDb4fbL7gAAAIUBAAATAAAAAAAAAAAAAAAA&#10;AAAAAABbQ29udGVudF9UeXBlc10ueG1sUEsBAi0AFAAGAAgAAAAhAFr0LFu/AAAAFQEAAAsAAAAA&#10;AAAAAAAAAAAAHwEAAF9yZWxzLy5yZWxzUEsBAi0AFAAGAAgAAAAhAP6nhV3BAAAA3AAAAA8AAAAA&#10;AAAAAAAAAAAABwIAAGRycy9kb3ducmV2LnhtbFBLBQYAAAAAAwADALcAAAD1AgAAAAA=&#10;" fillcolor="#ed7d31 [3205]" stroked="f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DAxAAAANwAAAAPAAAAZHJzL2Rvd25yZXYueG1sRE9La8JA&#10;EL4X/A/LCL01mwiVNroGH0gsPVUteByy0zyanQ3ZVaO/vlso9DYf33Pm2WBacaHe1ZYVJFEMgriw&#10;uuZSwfGwfXoB4TyyxtYyKbiRg2wxephjqu2VP+iy96UIIexSVFB536VSuqIigy6yHXHgvmxv0AfY&#10;l1L3eA3hppWTOJ5KgzWHhgo7WldUfO/PRgFtTk1Oejie83vzVibv98/d6qDU43hYzkB4Gvy/+M+9&#10;02H+6zP8PhMukIsfAAAA//8DAFBLAQItABQABgAIAAAAIQDb4fbL7gAAAIUBAAATAAAAAAAAAAAA&#10;AAAAAAAAAABbQ29udGVudF9UeXBlc10ueG1sUEsBAi0AFAAGAAgAAAAhAFr0LFu/AAAAFQEAAAsA&#10;AAAAAAAAAAAAAAAAHwEAAF9yZWxzLy5yZWxzUEsBAi0AFAAGAAgAAAAhAD0AwMDEAAAA3AAAAA8A&#10;AAAAAAAAAAAAAAAABwIAAGRycy9kb3ducmV2LnhtbFBLBQYAAAAAAwADALcAAAD4Ag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B1DAB" w:rsidRDefault="00DB1DA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FLAVIO ANTONIO VAZQUEZ</w:t>
                                </w:r>
                              </w:p>
                            </w:sdtContent>
                          </w:sdt>
                          <w:p w:rsidR="00DB1DAB" w:rsidRDefault="00DB1DA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UPZMG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CINEMATICA DE ROBOTS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B1DAB" w:rsidRDefault="00DB1DA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MATRICES HOMOGENEAS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56CC" w:rsidRDefault="00CB56CC">
          <w:pPr>
            <w:rPr>
              <w:rFonts w:eastAsiaTheme="minorEastAsia"/>
              <w:b/>
            </w:rPr>
          </w:pPr>
          <w:r>
            <w:rPr>
              <w:rFonts w:eastAsiaTheme="minorEastAsia"/>
              <w:b/>
            </w:rPr>
            <w:br w:type="page"/>
          </w:r>
        </w:p>
      </w:sdtContent>
    </w:sdt>
    <w:p w:rsidR="002656B1" w:rsidRDefault="002656B1">
      <w:pPr>
        <w:rPr>
          <w:rFonts w:eastAsiaTheme="minorEastAsia"/>
        </w:rPr>
      </w:pPr>
    </w:p>
    <w:p w:rsidR="002656B1" w:rsidRDefault="002656B1" w:rsidP="002656B1">
      <w:pPr>
        <w:pStyle w:val="Ttulo1"/>
        <w:rPr>
          <w:rFonts w:eastAsiaTheme="minorEastAsia"/>
        </w:rPr>
      </w:pPr>
      <w:r>
        <w:rPr>
          <w:rFonts w:eastAsiaTheme="minorEastAsia"/>
        </w:rPr>
        <w:t>Matrices homogéneas:</w:t>
      </w:r>
    </w:p>
    <w:p w:rsidR="0056706B" w:rsidRDefault="0056706B" w:rsidP="0056706B">
      <w:pPr>
        <w:pStyle w:val="Citadestacada"/>
        <w:jc w:val="left"/>
      </w:pPr>
      <w:r>
        <w:t>1:</w:t>
      </w:r>
    </w:p>
    <w:p w:rsidR="0056706B" w:rsidRDefault="002656B1" w:rsidP="0056706B">
      <w:pPr>
        <w:rPr>
          <w:rFonts w:cstheme="minorHAnsi"/>
          <w:b/>
        </w:rPr>
      </w:pPr>
      <w:r>
        <w:rPr>
          <w:b/>
        </w:rPr>
        <w:t>X=60</w:t>
      </w:r>
      <w:r>
        <w:rPr>
          <w:rFonts w:cstheme="minorHAnsi"/>
          <w:b/>
        </w:rPr>
        <w:t>®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56706B">
        <w:rPr>
          <w:rFonts w:cstheme="minorHAnsi"/>
          <w:b/>
        </w:rPr>
        <w:tab/>
      </w:r>
      <w:r>
        <w:rPr>
          <w:b/>
        </w:rPr>
        <w:t>Y=70</w:t>
      </w:r>
      <w:r>
        <w:rPr>
          <w:rFonts w:cstheme="minorHAnsi"/>
          <w:b/>
        </w:rPr>
        <w:t>®</w:t>
      </w:r>
      <w:r>
        <w:rPr>
          <w:b/>
        </w:rPr>
        <w:tab/>
      </w:r>
      <w:r w:rsidR="0056706B">
        <w:rPr>
          <w:b/>
        </w:rPr>
        <w:tab/>
      </w:r>
      <w:r w:rsidR="0056706B">
        <w:rPr>
          <w:b/>
        </w:rPr>
        <w:tab/>
        <w:t xml:space="preserve">            Z=10</w:t>
      </w:r>
      <w:r w:rsidR="0056706B">
        <w:rPr>
          <w:rFonts w:cstheme="minorHAnsi"/>
          <w:b/>
        </w:rPr>
        <w:t>®</w:t>
      </w:r>
    </w:p>
    <w:p w:rsidR="002656B1" w:rsidRPr="0056706B" w:rsidRDefault="002656B1" w:rsidP="002656B1">
      <w:pPr>
        <w:rPr>
          <w:rFonts w:cstheme="minorHAnsi"/>
          <w:b/>
        </w:rPr>
      </w:pPr>
      <m:oMathPara>
        <m:oMath>
          <m:r>
            <w:rPr>
              <w:rFonts w:ascii="Cambria Math" w:hAnsi="Cambria Math"/>
            </w:rPr>
            <w:br/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</w:rPr>
            <m:t xml:space="preserve"> 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  <w:r w:rsidRPr="0056706B">
        <w:rPr>
          <w:rFonts w:eastAsiaTheme="minorEastAsia"/>
          <w:b/>
        </w:rPr>
        <w:t xml:space="preserve">                                              </w:t>
      </w:r>
    </w:p>
    <w:p w:rsidR="002656B1" w:rsidRDefault="002656B1" w:rsidP="002656B1">
      <w:pPr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56706B" w:rsidRPr="0056706B" w:rsidRDefault="0056706B" w:rsidP="002656B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(XY)(Z)</w:t>
      </w: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  <w:b/>
        </w:rPr>
        <w:tab/>
        <w:t>R=</w:t>
      </w:r>
    </w:p>
    <w:p w:rsidR="002656B1" w:rsidRDefault="0056706B" w:rsidP="002656B1">
      <w:pPr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.342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.94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.888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-.200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-.312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.866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.171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                    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-.6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.94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.888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.351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.296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-.312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.934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.171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     </m:t>
        </m:r>
      </m:oMath>
      <w:r w:rsidR="002656B1">
        <w:rPr>
          <w:b/>
        </w:rPr>
        <w:tab/>
      </w:r>
      <w:r w:rsidR="002656B1">
        <w:rPr>
          <w:b/>
        </w:rPr>
        <w:tab/>
      </w:r>
      <w:r w:rsidR="002656B1">
        <w:rPr>
          <w:b/>
        </w:rPr>
        <w:tab/>
      </w:r>
      <w:r w:rsidR="002656B1">
        <w:rPr>
          <w:b/>
        </w:rPr>
        <w:tab/>
      </w:r>
    </w:p>
    <w:p w:rsidR="0056706B" w:rsidRDefault="0056706B" w:rsidP="002656B1">
      <w:pPr>
        <w:jc w:val="center"/>
        <w:rPr>
          <w:b/>
        </w:rPr>
      </w:pPr>
    </w:p>
    <w:p w:rsidR="002656B1" w:rsidRDefault="0056706B" w:rsidP="0056706B">
      <w:pPr>
        <w:pStyle w:val="Citadestacada"/>
        <w:jc w:val="left"/>
      </w:pPr>
      <w:r>
        <w:t>2:</w:t>
      </w:r>
    </w:p>
    <w:p w:rsidR="0056706B" w:rsidRDefault="0056706B" w:rsidP="0056706B">
      <w:pPr>
        <w:rPr>
          <w:rFonts w:cstheme="minorHAnsi"/>
          <w:b/>
        </w:rPr>
      </w:pPr>
      <w:r>
        <w:rPr>
          <w:b/>
        </w:rPr>
        <w:t>X=40</w:t>
      </w:r>
      <w:r>
        <w:rPr>
          <w:rFonts w:cstheme="minorHAnsi"/>
          <w:b/>
        </w:rPr>
        <w:t>®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b/>
        </w:rPr>
        <w:t>Y=10</w:t>
      </w:r>
      <w:r>
        <w:rPr>
          <w:rFonts w:cstheme="minorHAnsi"/>
          <w:b/>
        </w:rPr>
        <w:t>®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Z=50</w:t>
      </w:r>
      <w:r>
        <w:rPr>
          <w:rFonts w:cstheme="minorHAnsi"/>
          <w:b/>
        </w:rPr>
        <w:t>®</w:t>
      </w:r>
    </w:p>
    <w:p w:rsidR="0056706B" w:rsidRPr="0056706B" w:rsidRDefault="0056706B" w:rsidP="0056706B">
      <w:pPr>
        <w:rPr>
          <w:rFonts w:cstheme="minorHAnsi"/>
          <w:b/>
        </w:rPr>
      </w:pPr>
      <m:oMathPara>
        <m:oMath>
          <m:r>
            <w:rPr>
              <w:rFonts w:ascii="Cambria Math" w:hAnsi="Cambria Math"/>
            </w:rPr>
            <w:br/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  <w:r w:rsidRPr="0056706B">
        <w:rPr>
          <w:rFonts w:eastAsiaTheme="minorEastAsia"/>
          <w:b/>
        </w:rPr>
        <w:t xml:space="preserve">                                              </w:t>
      </w:r>
    </w:p>
    <w:p w:rsidR="00DB1DAB" w:rsidRDefault="0056706B" w:rsidP="00DB1DAB">
      <w:pPr>
        <w:tabs>
          <w:tab w:val="left" w:pos="708"/>
          <w:tab w:val="left" w:pos="3615"/>
        </w:tabs>
        <w:rPr>
          <w:rFonts w:cstheme="minorHAnsi"/>
          <w:b/>
        </w:rPr>
      </w:pPr>
      <w:r>
        <w:rPr>
          <w:rFonts w:cstheme="minorHAnsi"/>
          <w:b/>
        </w:rPr>
        <w:t>(XY)(Z)</w:t>
      </w:r>
      <w:r>
        <w:rPr>
          <w:rFonts w:cstheme="minorHAnsi"/>
          <w:b/>
        </w:rPr>
        <w:tab/>
      </w:r>
    </w:p>
    <w:p w:rsidR="00CB56CC" w:rsidRPr="00DB1DAB" w:rsidRDefault="0056706B" w:rsidP="00DB1DAB">
      <w:pPr>
        <w:tabs>
          <w:tab w:val="left" w:pos="708"/>
          <w:tab w:val="left" w:pos="3615"/>
        </w:tabs>
        <w:rPr>
          <w:rFonts w:cstheme="minorHAnsi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-.839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544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.405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.660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625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-.362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745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558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-839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1402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4052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-.978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-.777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362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733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D5CE4" w:rsidRDefault="00AD5CE4" w:rsidP="00CB56CC">
      <w:pPr>
        <w:rPr>
          <w:rFonts w:eastAsiaTheme="minorEastAsia" w:cstheme="minorHAnsi"/>
          <w:b/>
        </w:rPr>
      </w:pPr>
    </w:p>
    <w:p w:rsidR="00AD5CE4" w:rsidRDefault="00AD5CE4" w:rsidP="00CB56CC">
      <w:pPr>
        <w:rPr>
          <w:rFonts w:eastAsiaTheme="minorEastAsia" w:cstheme="minorHAnsi"/>
          <w:b/>
        </w:rPr>
      </w:pPr>
    </w:p>
    <w:p w:rsidR="00AD5CE4" w:rsidRDefault="00AD5CE4" w:rsidP="00CB56CC">
      <w:pPr>
        <w:rPr>
          <w:rFonts w:eastAsiaTheme="minorEastAsia" w:cstheme="minorHAnsi"/>
          <w:b/>
        </w:rPr>
      </w:pPr>
    </w:p>
    <w:p w:rsidR="00AD5CE4" w:rsidRDefault="00AD5CE4" w:rsidP="00CB56CC">
      <w:pPr>
        <w:rPr>
          <w:rFonts w:eastAsiaTheme="minorEastAsia" w:cstheme="minorHAnsi"/>
          <w:b/>
        </w:rPr>
      </w:pPr>
    </w:p>
    <w:p w:rsidR="00AD5CE4" w:rsidRPr="00CB56CC" w:rsidRDefault="00AD5CE4" w:rsidP="00CB56CC">
      <w:pPr>
        <w:rPr>
          <w:rFonts w:cstheme="minorHAnsi"/>
          <w:b/>
        </w:rPr>
      </w:pPr>
    </w:p>
    <w:p w:rsidR="00CB56CC" w:rsidRDefault="00CB56CC" w:rsidP="00CB56CC">
      <w:pPr>
        <w:pStyle w:val="Citadestacada"/>
        <w:jc w:val="left"/>
      </w:pPr>
      <w:r>
        <w:lastRenderedPageBreak/>
        <w:t>3:</w:t>
      </w:r>
    </w:p>
    <w:p w:rsidR="00CB56CC" w:rsidRDefault="00CB56CC" w:rsidP="00CB56CC">
      <w:pPr>
        <w:rPr>
          <w:rFonts w:cstheme="minorHAnsi"/>
          <w:b/>
        </w:rPr>
      </w:pPr>
      <w:r>
        <w:rPr>
          <w:b/>
        </w:rPr>
        <w:t>X=4</w:t>
      </w:r>
      <w:r w:rsidR="00AD5CE4">
        <w:rPr>
          <w:b/>
        </w:rPr>
        <w:t>2</w:t>
      </w:r>
      <w:r>
        <w:rPr>
          <w:rFonts w:cstheme="minorHAnsi"/>
          <w:b/>
        </w:rPr>
        <w:t>®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AD5CE4">
        <w:rPr>
          <w:b/>
        </w:rPr>
        <w:t>Z</w:t>
      </w:r>
      <w:r>
        <w:rPr>
          <w:b/>
        </w:rPr>
        <w:t>=</w:t>
      </w:r>
      <w:r w:rsidR="00AD5CE4">
        <w:rPr>
          <w:b/>
        </w:rPr>
        <w:t>18</w:t>
      </w:r>
      <w:r>
        <w:rPr>
          <w:rFonts w:cstheme="minorHAnsi"/>
          <w:b/>
        </w:rPr>
        <w:t>®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AD5CE4">
        <w:rPr>
          <w:b/>
        </w:rPr>
        <w:t>X=3</w:t>
      </w:r>
      <w:r>
        <w:rPr>
          <w:b/>
        </w:rPr>
        <w:t>0</w:t>
      </w:r>
      <w:r>
        <w:rPr>
          <w:rFonts w:cstheme="minorHAnsi"/>
          <w:b/>
        </w:rPr>
        <w:t>®</w:t>
      </w:r>
    </w:p>
    <w:p w:rsidR="00CB56CC" w:rsidRPr="0056706B" w:rsidRDefault="00CB56CC" w:rsidP="00CB56CC">
      <w:pPr>
        <w:rPr>
          <w:rFonts w:cstheme="minorHAnsi"/>
          <w:b/>
        </w:rPr>
      </w:pPr>
      <m:oMathPara>
        <m:oMath>
          <m:r>
            <w:rPr>
              <w:rFonts w:ascii="Cambria Math" w:hAnsi="Cambria Math"/>
            </w:rPr>
            <w:br/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</m:t>
          </m:r>
        </m:oMath>
      </m:oMathPara>
      <w:r w:rsidRPr="0056706B">
        <w:rPr>
          <w:rFonts w:eastAsiaTheme="minorEastAsia"/>
          <w:b/>
        </w:rPr>
        <w:t xml:space="preserve">                                              </w:t>
      </w:r>
    </w:p>
    <w:p w:rsidR="00CB56CC" w:rsidRDefault="00CB56CC" w:rsidP="00CB56CC">
      <w:pPr>
        <w:tabs>
          <w:tab w:val="left" w:pos="708"/>
          <w:tab w:val="left" w:pos="3615"/>
        </w:tabs>
        <w:rPr>
          <w:rFonts w:cstheme="minorHAnsi"/>
          <w:b/>
        </w:rPr>
      </w:pPr>
      <w:r>
        <w:rPr>
          <w:rFonts w:cstheme="minorHAnsi"/>
          <w:b/>
        </w:rPr>
        <w:t>(</w:t>
      </w:r>
      <w:r w:rsidR="00AD5CE4">
        <w:rPr>
          <w:rFonts w:cstheme="minorHAnsi"/>
          <w:b/>
        </w:rPr>
        <w:t>XZ</w:t>
      </w:r>
      <w:r>
        <w:rPr>
          <w:rFonts w:cstheme="minorHAnsi"/>
          <w:b/>
        </w:rPr>
        <w:t>)(</w:t>
      </w:r>
      <w:r w:rsidR="00AD5CE4">
        <w:rPr>
          <w:rFonts w:cstheme="minorHAnsi"/>
          <w:b/>
        </w:rPr>
        <w:t>X</w:t>
      </w:r>
      <w:r>
        <w:rPr>
          <w:rFonts w:cstheme="minorHAnsi"/>
          <w:b/>
        </w:rPr>
        <w:t>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R=</w:t>
      </w:r>
    </w:p>
    <w:p w:rsidR="00CB56CC" w:rsidRPr="0056706B" w:rsidRDefault="00CB56CC" w:rsidP="00CB56CC">
      <w:pPr>
        <w:rPr>
          <w:rFonts w:cstheme="minorHAnsi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.60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.75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-.306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.169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-.684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.601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.108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.931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-.309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.290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.694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-.343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.105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.826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.994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D5CE4" w:rsidRDefault="00AD5CE4" w:rsidP="00AD5CE4">
      <w:pPr>
        <w:pStyle w:val="Citadestacada"/>
        <w:jc w:val="left"/>
      </w:pPr>
      <w:r>
        <w:t>4:</w:t>
      </w:r>
    </w:p>
    <w:p w:rsidR="00AD5CE4" w:rsidRDefault="00AD5CE4" w:rsidP="00AD5CE4">
      <w:pPr>
        <w:rPr>
          <w:rFonts w:cstheme="minorHAnsi"/>
          <w:b/>
        </w:rPr>
      </w:pPr>
      <w:r>
        <w:rPr>
          <w:b/>
        </w:rPr>
        <w:t>X=30</w:t>
      </w:r>
      <w:r>
        <w:rPr>
          <w:rFonts w:cstheme="minorHAnsi"/>
          <w:b/>
        </w:rPr>
        <w:t>®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b/>
        </w:rPr>
        <w:t>Z=10</w:t>
      </w:r>
      <w:r>
        <w:rPr>
          <w:rFonts w:cstheme="minorHAnsi"/>
          <w:b/>
        </w:rPr>
        <w:t>®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Y=30</w:t>
      </w:r>
      <w:r>
        <w:rPr>
          <w:rFonts w:cstheme="minorHAnsi"/>
          <w:b/>
        </w:rPr>
        <w:t>®</w:t>
      </w:r>
    </w:p>
    <w:p w:rsidR="00AD5CE4" w:rsidRPr="0056706B" w:rsidRDefault="00AD5CE4" w:rsidP="00AD5CE4">
      <w:pPr>
        <w:rPr>
          <w:rFonts w:cstheme="minorHAnsi"/>
          <w:b/>
        </w:rPr>
      </w:pPr>
      <m:oMathPara>
        <m:oMath>
          <m:r>
            <w:rPr>
              <w:rFonts w:ascii="Cambria Math" w:hAnsi="Cambria Math"/>
            </w:rPr>
            <w:br/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</m:t>
          </m:r>
        </m:oMath>
      </m:oMathPara>
      <w:r w:rsidRPr="0056706B">
        <w:rPr>
          <w:rFonts w:eastAsiaTheme="minorEastAsia"/>
          <w:b/>
        </w:rPr>
        <w:t xml:space="preserve">                                              </w:t>
      </w:r>
    </w:p>
    <w:p w:rsidR="00AD5CE4" w:rsidRDefault="00AD5CE4" w:rsidP="00AD5CE4">
      <w:pPr>
        <w:tabs>
          <w:tab w:val="left" w:pos="708"/>
          <w:tab w:val="left" w:pos="3615"/>
        </w:tabs>
        <w:rPr>
          <w:rFonts w:cstheme="minorHAnsi"/>
          <w:b/>
        </w:rPr>
      </w:pPr>
      <w:r>
        <w:rPr>
          <w:rFonts w:cstheme="minorHAnsi"/>
          <w:b/>
        </w:rPr>
        <w:t>(</w:t>
      </w:r>
      <w:r w:rsidR="00DB1DAB">
        <w:rPr>
          <w:rFonts w:cstheme="minorHAnsi"/>
          <w:b/>
        </w:rPr>
        <w:t>XZX</w:t>
      </w:r>
      <w:r>
        <w:rPr>
          <w:rFonts w:cstheme="minorHAnsi"/>
          <w:b/>
        </w:rPr>
        <w:t>)(</w:t>
      </w:r>
      <w:r w:rsidR="00DB1DAB">
        <w:rPr>
          <w:rFonts w:cstheme="minorHAnsi"/>
          <w:b/>
        </w:rPr>
        <w:t>R</w:t>
      </w:r>
      <w:r>
        <w:rPr>
          <w:rFonts w:cstheme="minorHAnsi"/>
          <w:b/>
        </w:rPr>
        <w:t>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R=</w:t>
      </w:r>
    </w:p>
    <w:p w:rsidR="00AD5CE4" w:rsidRPr="0056706B" w:rsidRDefault="00AD5CE4" w:rsidP="00AD5CE4">
      <w:pPr>
        <w:rPr>
          <w:rFonts w:cstheme="minorHAnsi"/>
          <w:b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.9998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.296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.4546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.8398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.1709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.8398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.5150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AD5CE4" w:rsidRDefault="00AD5CE4" w:rsidP="00CB56CC">
      <w:pPr>
        <w:rPr>
          <w:rFonts w:cstheme="minorHAnsi"/>
        </w:rPr>
      </w:pPr>
    </w:p>
    <w:p w:rsidR="00DB1DAB" w:rsidRDefault="00DB1DAB" w:rsidP="00DB1DAB">
      <w:pPr>
        <w:pStyle w:val="Citadestacada"/>
        <w:jc w:val="left"/>
      </w:pPr>
      <w:r>
        <w:t>4:</w:t>
      </w:r>
    </w:p>
    <w:p w:rsidR="00DB1DAB" w:rsidRDefault="00DB1DAB" w:rsidP="00DB1DAB">
      <w:pPr>
        <w:rPr>
          <w:rFonts w:cstheme="minorHAnsi"/>
          <w:b/>
        </w:rPr>
      </w:pPr>
      <w:r>
        <w:rPr>
          <w:b/>
        </w:rPr>
        <w:t>X=30</w:t>
      </w:r>
      <w:r>
        <w:rPr>
          <w:rFonts w:cstheme="minorHAnsi"/>
          <w:b/>
        </w:rPr>
        <w:t>®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  <w:r>
        <w:rPr>
          <w:b/>
        </w:rPr>
        <w:t>Z=10</w:t>
      </w:r>
      <w:r>
        <w:rPr>
          <w:rFonts w:cstheme="minorHAnsi"/>
          <w:b/>
        </w:rPr>
        <w:t>®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Y=30</w:t>
      </w:r>
      <w:r>
        <w:rPr>
          <w:rFonts w:cstheme="minorHAnsi"/>
          <w:b/>
        </w:rPr>
        <w:t>®</w:t>
      </w:r>
    </w:p>
    <w:p w:rsidR="00DB1DAB" w:rsidRPr="0056706B" w:rsidRDefault="00DB1DAB" w:rsidP="00DB1DAB">
      <w:pPr>
        <w:rPr>
          <w:rFonts w:cstheme="minorHAnsi"/>
          <w:b/>
        </w:rPr>
      </w:pPr>
      <m:oMathPara>
        <m:oMath>
          <m:r>
            <w:rPr>
              <w:rFonts w:ascii="Cambria Math" w:hAnsi="Cambria Math"/>
            </w:rPr>
            <w:br/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30</m:t>
                        </m: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</m:t>
          </m:r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</m:t>
          </m:r>
          <m:r>
            <m:rPr>
              <m:sty m:val="bi"/>
            </m:rPr>
            <w:rPr>
              <w:rFonts w:ascii="Cambria Math" w:hAnsi="Cambria Math"/>
            </w:rPr>
            <m:t xml:space="preserve">       </m:t>
          </m:r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  <w:r w:rsidRPr="0056706B">
        <w:rPr>
          <w:rFonts w:eastAsiaTheme="minorEastAsia"/>
          <w:b/>
        </w:rPr>
        <w:t xml:space="preserve">                                              </w:t>
      </w:r>
    </w:p>
    <w:p w:rsidR="00DB1DAB" w:rsidRDefault="00DB1DAB" w:rsidP="00DB1DAB">
      <w:pPr>
        <w:tabs>
          <w:tab w:val="left" w:pos="708"/>
          <w:tab w:val="left" w:pos="3615"/>
        </w:tabs>
        <w:rPr>
          <w:rFonts w:cstheme="minorHAnsi"/>
          <w:b/>
        </w:rPr>
      </w:pPr>
      <w:r>
        <w:rPr>
          <w:rFonts w:cstheme="minorHAnsi"/>
          <w:b/>
        </w:rPr>
        <w:t>(XZX)(R)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:rsidR="00DB1DAB" w:rsidRPr="0056706B" w:rsidRDefault="00DB1DAB" w:rsidP="00DB1DAB">
      <w:pPr>
        <w:rPr>
          <w:rFonts w:cstheme="minorHAnsi"/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.8528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-.1503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.1736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.9848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.4924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.0868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.860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D57E08">
        <w:rPr>
          <w:rFonts w:eastAsiaTheme="minorEastAsia" w:cstheme="minorHAnsi"/>
          <w:b/>
        </w:rPr>
        <w:t xml:space="preserve"> </w:t>
      </w:r>
      <w:bookmarkStart w:id="0" w:name="_GoBack"/>
      <w:bookmarkEnd w:id="0"/>
    </w:p>
    <w:p w:rsidR="00DB1DAB" w:rsidRDefault="00DB1DAB" w:rsidP="00CB56CC">
      <w:pPr>
        <w:rPr>
          <w:rFonts w:cstheme="minorHAnsi"/>
        </w:rPr>
      </w:pPr>
    </w:p>
    <w:p w:rsidR="00DB1DAB" w:rsidRDefault="00DB1DAB" w:rsidP="00CB56CC">
      <w:pPr>
        <w:rPr>
          <w:rFonts w:cstheme="minorHAnsi"/>
        </w:rPr>
      </w:pPr>
    </w:p>
    <w:p w:rsidR="00DB1DAB" w:rsidRPr="00AD5CE4" w:rsidRDefault="00DB1DAB" w:rsidP="00CB56CC">
      <w:pPr>
        <w:rPr>
          <w:rFonts w:cstheme="minorHAnsi"/>
        </w:rPr>
      </w:pPr>
    </w:p>
    <w:sectPr w:rsidR="00DB1DAB" w:rsidRPr="00AD5CE4" w:rsidSect="00CB56CC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B1"/>
    <w:rsid w:val="002656B1"/>
    <w:rsid w:val="0056706B"/>
    <w:rsid w:val="00AD5CE4"/>
    <w:rsid w:val="00CB56CC"/>
    <w:rsid w:val="00D57E08"/>
    <w:rsid w:val="00DB1DAB"/>
    <w:rsid w:val="00DD0C73"/>
    <w:rsid w:val="00DD7CD5"/>
    <w:rsid w:val="00E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7550"/>
  <w15:chartTrackingRefBased/>
  <w15:docId w15:val="{B36CE81F-335E-434D-86F4-07A86FD6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56B1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26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67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70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706B"/>
    <w:rPr>
      <w:i/>
      <w:iCs/>
      <w:color w:val="4472C4" w:themeColor="accent1"/>
    </w:rPr>
  </w:style>
  <w:style w:type="paragraph" w:styleId="Sinespaciado">
    <w:name w:val="No Spacing"/>
    <w:link w:val="SinespaciadoCar"/>
    <w:uiPriority w:val="1"/>
    <w:qFormat/>
    <w:rsid w:val="00CB56C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56C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4C"/>
    <w:rsid w:val="0038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86A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CINEMATICA DE ROBOTS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MATRICES HOMOGENEAS</vt:lpstr>
    </vt:vector>
  </TitlesOfParts>
  <Company>UPZMG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MATRICES HOMOGENEAS</dc:title>
  <dc:subject/>
  <dc:creator>FLAVIO ANTONIO VAZQUEZ</dc:creator>
  <cp:keywords/>
  <dc:description/>
  <cp:lastModifiedBy>Javier Hernandez</cp:lastModifiedBy>
  <cp:revision>2</cp:revision>
  <cp:lastPrinted>2019-01-24T15:51:00Z</cp:lastPrinted>
  <dcterms:created xsi:type="dcterms:W3CDTF">2019-01-24T15:02:00Z</dcterms:created>
  <dcterms:modified xsi:type="dcterms:W3CDTF">2019-01-24T17:10:00Z</dcterms:modified>
</cp:coreProperties>
</file>