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5B303" w14:textId="412DE54F" w:rsidR="00902D87" w:rsidRPr="00F23BDC" w:rsidRDefault="00BB081F">
      <w:pPr>
        <w:rPr>
          <w:b/>
          <w:u w:val="single"/>
          <w:lang w:val="es-AR"/>
        </w:rPr>
      </w:pPr>
      <w:r w:rsidRPr="00F23BDC">
        <w:rPr>
          <w:b/>
          <w:u w:val="single"/>
          <w:lang w:val="es-AR"/>
        </w:rPr>
        <w:t>Música vocal francesa del XVI</w:t>
      </w:r>
    </w:p>
    <w:p w14:paraId="18C2DD0C" w14:textId="77777777" w:rsidR="00BB081F" w:rsidRPr="00F23BDC" w:rsidRDefault="00BB081F">
      <w:pPr>
        <w:rPr>
          <w:b/>
          <w:u w:val="single"/>
          <w:lang w:val="es-AR"/>
        </w:rPr>
      </w:pPr>
    </w:p>
    <w:p w14:paraId="65AE63BD" w14:textId="20726103" w:rsidR="00BB081F" w:rsidRPr="00F23BDC" w:rsidRDefault="00BB081F" w:rsidP="00BB081F">
      <w:pPr>
        <w:jc w:val="both"/>
        <w:rPr>
          <w:lang w:val="es-AR"/>
        </w:rPr>
      </w:pPr>
      <w:r w:rsidRPr="00F23BDC">
        <w:rPr>
          <w:lang w:val="es-AR"/>
        </w:rPr>
        <w:t xml:space="preserve">Las ediciones musicales de obras profanas francesas polifónicas se iniciaron con la colección </w:t>
      </w:r>
      <w:proofErr w:type="spellStart"/>
      <w:r w:rsidRPr="00F23BDC">
        <w:rPr>
          <w:i/>
          <w:lang w:val="es-AR"/>
        </w:rPr>
        <w:t>Chansons</w:t>
      </w:r>
      <w:proofErr w:type="spellEnd"/>
      <w:r w:rsidRPr="00F23BDC">
        <w:rPr>
          <w:i/>
          <w:lang w:val="es-AR"/>
        </w:rPr>
        <w:t xml:space="preserve"> </w:t>
      </w:r>
      <w:proofErr w:type="spellStart"/>
      <w:r w:rsidRPr="00F23BDC">
        <w:rPr>
          <w:i/>
          <w:lang w:val="es-AR"/>
        </w:rPr>
        <w:t>nouvelles</w:t>
      </w:r>
      <w:proofErr w:type="spellEnd"/>
      <w:r w:rsidRPr="00F23BDC">
        <w:rPr>
          <w:lang w:val="es-AR"/>
        </w:rPr>
        <w:t xml:space="preserve">, publicadas por </w:t>
      </w:r>
      <w:r w:rsidRPr="00F23BDC">
        <w:rPr>
          <w:b/>
          <w:lang w:val="es-AR"/>
        </w:rPr>
        <w:t xml:space="preserve">Pierre </w:t>
      </w:r>
      <w:proofErr w:type="spellStart"/>
      <w:r w:rsidRPr="00F23BDC">
        <w:rPr>
          <w:lang w:val="es-AR"/>
        </w:rPr>
        <w:t>Attaingnant</w:t>
      </w:r>
      <w:proofErr w:type="spellEnd"/>
      <w:r w:rsidRPr="00F23BDC">
        <w:rPr>
          <w:lang w:val="es-AR"/>
        </w:rPr>
        <w:t xml:space="preserve"> (1494-1552) en Paris en 1528. </w:t>
      </w:r>
      <w:proofErr w:type="spellStart"/>
      <w:r w:rsidRPr="00F23BDC">
        <w:rPr>
          <w:lang w:val="es-AR"/>
        </w:rPr>
        <w:t>Attaingnant</w:t>
      </w:r>
      <w:proofErr w:type="spellEnd"/>
      <w:r w:rsidRPr="00F23BDC">
        <w:rPr>
          <w:lang w:val="es-AR"/>
        </w:rPr>
        <w:t xml:space="preserve"> fue el primer editor musical que utilizó el sistema de tipos móviles en Francia; su actividad se desarrolló de manera intensa e ininterrumpida hasta 1547</w:t>
      </w:r>
      <w:r w:rsidRPr="00F23BDC">
        <w:rPr>
          <w:rStyle w:val="Refdenotaalpie"/>
          <w:lang w:val="es-AR"/>
        </w:rPr>
        <w:footnoteReference w:id="1"/>
      </w:r>
      <w:r w:rsidRPr="00F23BDC">
        <w:rPr>
          <w:lang w:val="es-AR"/>
        </w:rPr>
        <w:t xml:space="preserve">. Durante esos 20 años editó varias colecciones de </w:t>
      </w:r>
      <w:proofErr w:type="spellStart"/>
      <w:r w:rsidRPr="00F23BDC">
        <w:rPr>
          <w:i/>
          <w:lang w:val="es-AR"/>
        </w:rPr>
        <w:t>chansons</w:t>
      </w:r>
      <w:proofErr w:type="spellEnd"/>
      <w:r w:rsidRPr="00F23BDC">
        <w:rPr>
          <w:lang w:val="es-AR"/>
        </w:rPr>
        <w:t xml:space="preserve"> en forma de antologías que reunían obras de diversos autores, así como otras dedicadas a las obras de uno o dos autores.</w:t>
      </w:r>
    </w:p>
    <w:p w14:paraId="4611A06A" w14:textId="708CD649" w:rsidR="00BB081F" w:rsidRPr="00F23BDC" w:rsidRDefault="00BB081F" w:rsidP="00BB081F">
      <w:pPr>
        <w:jc w:val="both"/>
        <w:rPr>
          <w:color w:val="000000"/>
          <w:lang w:val="es-AR" w:eastAsia="es-ES_tradnl"/>
        </w:rPr>
      </w:pPr>
      <w:r w:rsidRPr="00F23BDC">
        <w:rPr>
          <w:color w:val="000000"/>
          <w:lang w:val="es-AR" w:eastAsia="es-ES_tradnl"/>
        </w:rPr>
        <w:t xml:space="preserve">La actividad editorial francesa tuvo como centros principales las ciudades de París y de Lyon. En París, luego de </w:t>
      </w:r>
      <w:proofErr w:type="spellStart"/>
      <w:r w:rsidRPr="00F23BDC">
        <w:rPr>
          <w:color w:val="000000"/>
          <w:lang w:val="es-AR" w:eastAsia="es-ES_tradnl"/>
        </w:rPr>
        <w:t>Attaingnant</w:t>
      </w:r>
      <w:proofErr w:type="spellEnd"/>
      <w:r w:rsidRPr="00F23BDC">
        <w:rPr>
          <w:color w:val="000000"/>
          <w:lang w:val="es-AR" w:eastAsia="es-ES_tradnl"/>
        </w:rPr>
        <w:t xml:space="preserve">, los principales editores musicales fueron </w:t>
      </w:r>
      <w:proofErr w:type="spellStart"/>
      <w:r w:rsidRPr="00F23BDC">
        <w:rPr>
          <w:b/>
          <w:color w:val="000000"/>
          <w:lang w:val="es-AR" w:eastAsia="es-ES_tradnl"/>
        </w:rPr>
        <w:t>Nicolas</w:t>
      </w:r>
      <w:proofErr w:type="spellEnd"/>
      <w:r w:rsidRPr="00F23BDC">
        <w:rPr>
          <w:b/>
          <w:color w:val="000000"/>
          <w:lang w:val="es-AR" w:eastAsia="es-ES_tradnl"/>
        </w:rPr>
        <w:t xml:space="preserve"> Du </w:t>
      </w:r>
      <w:proofErr w:type="spellStart"/>
      <w:r w:rsidRPr="00F23BDC">
        <w:rPr>
          <w:b/>
          <w:color w:val="000000"/>
          <w:lang w:val="es-AR" w:eastAsia="es-ES_tradnl"/>
        </w:rPr>
        <w:t>Chemin</w:t>
      </w:r>
      <w:proofErr w:type="spellEnd"/>
      <w:r w:rsidRPr="00F23BDC">
        <w:rPr>
          <w:color w:val="000000"/>
          <w:lang w:val="es-AR" w:eastAsia="es-ES_tradnl"/>
        </w:rPr>
        <w:t xml:space="preserve"> (entre 1549-1557) y </w:t>
      </w:r>
      <w:proofErr w:type="spellStart"/>
      <w:r w:rsidRPr="00F23BDC">
        <w:rPr>
          <w:b/>
          <w:color w:val="000000"/>
          <w:lang w:val="es-AR" w:eastAsia="es-ES_tradnl"/>
        </w:rPr>
        <w:t>Adrian</w:t>
      </w:r>
      <w:proofErr w:type="spellEnd"/>
      <w:r w:rsidRPr="00F23BDC">
        <w:rPr>
          <w:b/>
          <w:color w:val="000000"/>
          <w:lang w:val="es-AR" w:eastAsia="es-ES_tradnl"/>
        </w:rPr>
        <w:t xml:space="preserve"> Le Roy</w:t>
      </w:r>
      <w:r w:rsidRPr="00F23BDC">
        <w:rPr>
          <w:color w:val="000000"/>
          <w:lang w:val="es-AR" w:eastAsia="es-ES_tradnl"/>
        </w:rPr>
        <w:t xml:space="preserve"> y su socio </w:t>
      </w:r>
      <w:r w:rsidRPr="00F23BDC">
        <w:rPr>
          <w:b/>
          <w:color w:val="000000"/>
          <w:lang w:val="es-AR" w:eastAsia="es-ES_tradnl"/>
        </w:rPr>
        <w:t xml:space="preserve">Pierre </w:t>
      </w:r>
      <w:proofErr w:type="spellStart"/>
      <w:r w:rsidRPr="00F23BDC">
        <w:rPr>
          <w:b/>
          <w:color w:val="000000"/>
          <w:lang w:val="es-AR" w:eastAsia="es-ES_tradnl"/>
        </w:rPr>
        <w:t>Ballard</w:t>
      </w:r>
      <w:proofErr w:type="spellEnd"/>
      <w:r w:rsidRPr="00F23BDC">
        <w:rPr>
          <w:color w:val="000000"/>
          <w:lang w:val="es-AR" w:eastAsia="es-ES_tradnl"/>
        </w:rPr>
        <w:t xml:space="preserve"> (desde 1559-fines del siglo); en Lyon, desde 1529 inició su actividad </w:t>
      </w:r>
      <w:r w:rsidRPr="00F23BDC">
        <w:rPr>
          <w:b/>
          <w:color w:val="000000"/>
          <w:lang w:val="es-AR" w:eastAsia="es-ES_tradnl"/>
        </w:rPr>
        <w:t xml:space="preserve">Jacques </w:t>
      </w:r>
      <w:proofErr w:type="spellStart"/>
      <w:r w:rsidRPr="00F23BDC">
        <w:rPr>
          <w:b/>
          <w:color w:val="000000"/>
          <w:lang w:val="es-AR" w:eastAsia="es-ES_tradnl"/>
        </w:rPr>
        <w:t>Moderne</w:t>
      </w:r>
      <w:proofErr w:type="spellEnd"/>
      <w:r w:rsidRPr="00F23BDC">
        <w:rPr>
          <w:color w:val="000000"/>
          <w:lang w:val="es-AR" w:eastAsia="es-ES_tradnl"/>
        </w:rPr>
        <w:t xml:space="preserve"> (ca.1495-1562), quien publicó más de cincuenta colecciones de </w:t>
      </w:r>
      <w:proofErr w:type="spellStart"/>
      <w:r w:rsidRPr="00F23BDC">
        <w:rPr>
          <w:i/>
          <w:color w:val="000000"/>
          <w:lang w:val="es-AR" w:eastAsia="es-ES_tradnl"/>
        </w:rPr>
        <w:t>chansons</w:t>
      </w:r>
      <w:proofErr w:type="spellEnd"/>
      <w:r w:rsidRPr="00F23BDC">
        <w:rPr>
          <w:color w:val="000000"/>
          <w:lang w:val="es-AR" w:eastAsia="es-ES_tradnl"/>
        </w:rPr>
        <w:t xml:space="preserve"> y obras religiosas. </w:t>
      </w:r>
    </w:p>
    <w:p w14:paraId="6605A3A1" w14:textId="00048DA4" w:rsidR="00BB081F" w:rsidRPr="00F23BDC" w:rsidRDefault="00BB081F" w:rsidP="00BB081F">
      <w:pPr>
        <w:jc w:val="both"/>
        <w:rPr>
          <w:color w:val="000000"/>
          <w:lang w:val="es-AR" w:eastAsia="es-ES_tradnl"/>
        </w:rPr>
      </w:pPr>
      <w:r w:rsidRPr="00F23BDC">
        <w:rPr>
          <w:color w:val="000000"/>
          <w:lang w:val="es-AR" w:eastAsia="es-ES_tradnl"/>
        </w:rPr>
        <w:t xml:space="preserve">Los compositores más representativos de la </w:t>
      </w:r>
      <w:proofErr w:type="spellStart"/>
      <w:r w:rsidRPr="00F23BDC">
        <w:rPr>
          <w:i/>
          <w:color w:val="000000"/>
          <w:lang w:val="es-AR" w:eastAsia="es-ES_tradnl"/>
        </w:rPr>
        <w:t>chanson</w:t>
      </w:r>
      <w:proofErr w:type="spellEnd"/>
      <w:r w:rsidRPr="00F23BDC">
        <w:rPr>
          <w:color w:val="000000"/>
          <w:lang w:val="es-AR" w:eastAsia="es-ES_tradnl"/>
        </w:rPr>
        <w:t xml:space="preserve"> francesa durante las décadas de 1530-50</w:t>
      </w:r>
      <w:r w:rsidR="00D55C78" w:rsidRPr="00F23BDC">
        <w:rPr>
          <w:rStyle w:val="Refdenotaalpie"/>
          <w:color w:val="000000"/>
          <w:lang w:val="es-AR" w:eastAsia="es-ES_tradnl"/>
        </w:rPr>
        <w:footnoteReference w:id="2"/>
      </w:r>
      <w:r w:rsidRPr="00F23BDC">
        <w:rPr>
          <w:color w:val="000000"/>
          <w:lang w:val="es-AR" w:eastAsia="es-ES_tradnl"/>
        </w:rPr>
        <w:t xml:space="preserve"> fueron </w:t>
      </w:r>
      <w:proofErr w:type="spellStart"/>
      <w:r w:rsidRPr="00F23BDC">
        <w:rPr>
          <w:b/>
          <w:color w:val="000000"/>
          <w:lang w:val="es-AR" w:eastAsia="es-ES_tradnl"/>
        </w:rPr>
        <w:t>Claudin</w:t>
      </w:r>
      <w:proofErr w:type="spellEnd"/>
      <w:r w:rsidRPr="00F23BDC">
        <w:rPr>
          <w:b/>
          <w:color w:val="000000"/>
          <w:lang w:val="es-AR" w:eastAsia="es-ES_tradnl"/>
        </w:rPr>
        <w:t xml:space="preserve"> de </w:t>
      </w:r>
      <w:proofErr w:type="spellStart"/>
      <w:r w:rsidRPr="00F23BDC">
        <w:rPr>
          <w:b/>
          <w:color w:val="000000"/>
          <w:lang w:val="es-AR" w:eastAsia="es-ES_tradnl"/>
        </w:rPr>
        <w:t>Sermisy</w:t>
      </w:r>
      <w:proofErr w:type="spellEnd"/>
      <w:r w:rsidRPr="00F23BDC">
        <w:rPr>
          <w:color w:val="000000"/>
          <w:lang w:val="es-AR" w:eastAsia="es-ES_tradnl"/>
        </w:rPr>
        <w:t xml:space="preserve"> (1490-1562) y </w:t>
      </w:r>
      <w:proofErr w:type="spellStart"/>
      <w:r w:rsidRPr="00F23BDC">
        <w:rPr>
          <w:b/>
          <w:color w:val="000000"/>
          <w:lang w:val="es-AR" w:eastAsia="es-ES_tradnl"/>
        </w:rPr>
        <w:t>Clement</w:t>
      </w:r>
      <w:proofErr w:type="spellEnd"/>
      <w:r w:rsidRPr="00F23BDC">
        <w:rPr>
          <w:b/>
          <w:color w:val="000000"/>
          <w:lang w:val="es-AR" w:eastAsia="es-ES_tradnl"/>
        </w:rPr>
        <w:t xml:space="preserve"> </w:t>
      </w:r>
      <w:proofErr w:type="spellStart"/>
      <w:r w:rsidRPr="00F23BDC">
        <w:rPr>
          <w:b/>
          <w:color w:val="000000"/>
          <w:lang w:val="es-AR" w:eastAsia="es-ES_tradnl"/>
        </w:rPr>
        <w:t>Janequin</w:t>
      </w:r>
      <w:proofErr w:type="spellEnd"/>
      <w:r w:rsidR="00D55C78" w:rsidRPr="00F23BDC">
        <w:rPr>
          <w:color w:val="000000"/>
          <w:lang w:val="es-AR" w:eastAsia="es-ES_tradnl"/>
        </w:rPr>
        <w:t xml:space="preserve"> (1480-1559)</w:t>
      </w:r>
      <w:r w:rsidR="00D55C78" w:rsidRPr="00F23BDC">
        <w:rPr>
          <w:rStyle w:val="Refdenotaalpie"/>
          <w:color w:val="000000"/>
          <w:lang w:val="es-AR" w:eastAsia="es-ES_tradnl"/>
        </w:rPr>
        <w:footnoteReference w:id="3"/>
      </w:r>
      <w:r w:rsidRPr="00F23BDC">
        <w:rPr>
          <w:color w:val="000000"/>
          <w:lang w:val="es-AR" w:eastAsia="es-ES_tradnl"/>
        </w:rPr>
        <w:t>. Son autores de las tres obras iniciales de la selección que aquí presentamos. Ambos estuvieron ligados en diferentes períodos a la capilla musical real, especialmente el pr</w:t>
      </w:r>
      <w:r w:rsidR="00AA54C3" w:rsidRPr="00F23BDC">
        <w:rPr>
          <w:color w:val="000000"/>
          <w:lang w:val="es-AR" w:eastAsia="es-ES_tradnl"/>
        </w:rPr>
        <w:t>imero, bajo el reinado de Fran</w:t>
      </w:r>
      <w:r w:rsidRPr="00F23BDC">
        <w:rPr>
          <w:color w:val="000000"/>
          <w:lang w:val="es-AR" w:eastAsia="es-ES_tradnl"/>
        </w:rPr>
        <w:t xml:space="preserve">cisco I (1519-1547). Este monarca fue un notable poeta y amante de la música. Su patronazgo hacia las ediciones de </w:t>
      </w:r>
      <w:proofErr w:type="spellStart"/>
      <w:r w:rsidRPr="00F23BDC">
        <w:rPr>
          <w:color w:val="000000"/>
          <w:lang w:val="es-AR" w:eastAsia="es-ES_tradnl"/>
        </w:rPr>
        <w:t>Attaingmant</w:t>
      </w:r>
      <w:proofErr w:type="spellEnd"/>
      <w:r w:rsidRPr="00F23BDC">
        <w:rPr>
          <w:color w:val="000000"/>
          <w:lang w:val="es-AR" w:eastAsia="es-ES_tradnl"/>
        </w:rPr>
        <w:t xml:space="preserve"> permitió que éstas ocuparan el lugar de "edicion</w:t>
      </w:r>
      <w:r w:rsidR="00D55C78" w:rsidRPr="00F23BDC">
        <w:rPr>
          <w:color w:val="000000"/>
          <w:lang w:val="es-AR" w:eastAsia="es-ES_tradnl"/>
        </w:rPr>
        <w:t>es oficiales" de la música de la</w:t>
      </w:r>
      <w:r w:rsidRPr="00F23BDC">
        <w:rPr>
          <w:color w:val="000000"/>
          <w:lang w:val="es-AR" w:eastAsia="es-ES_tradnl"/>
        </w:rPr>
        <w:t xml:space="preserve"> corte real. </w:t>
      </w:r>
    </w:p>
    <w:p w14:paraId="692D8577" w14:textId="26C98418" w:rsidR="00D55C78" w:rsidRPr="00F23BDC" w:rsidRDefault="00BB081F" w:rsidP="00D55C78">
      <w:pPr>
        <w:jc w:val="both"/>
        <w:rPr>
          <w:color w:val="000000"/>
          <w:lang w:val="es-AR" w:eastAsia="es-ES_tradnl"/>
        </w:rPr>
      </w:pPr>
      <w:r w:rsidRPr="00F23BDC">
        <w:rPr>
          <w:color w:val="000000"/>
          <w:lang w:val="es-AR" w:eastAsia="es-ES_tradnl"/>
        </w:rPr>
        <w:t>Entre 1530-50 se podían diferenciar</w:t>
      </w:r>
      <w:r w:rsidR="00D55C78" w:rsidRPr="00F23BDC">
        <w:rPr>
          <w:color w:val="000000"/>
          <w:lang w:val="es-AR" w:eastAsia="es-ES_tradnl"/>
        </w:rPr>
        <w:t xml:space="preserve"> dos vertientes dentro de la </w:t>
      </w:r>
      <w:proofErr w:type="spellStart"/>
      <w:r w:rsidR="00D55C78" w:rsidRPr="00F23BDC">
        <w:rPr>
          <w:i/>
          <w:color w:val="000000"/>
          <w:lang w:val="es-AR" w:eastAsia="es-ES_tradnl"/>
        </w:rPr>
        <w:t>ch</w:t>
      </w:r>
      <w:r w:rsidRPr="00F23BDC">
        <w:rPr>
          <w:i/>
          <w:color w:val="000000"/>
          <w:lang w:val="es-AR" w:eastAsia="es-ES_tradnl"/>
        </w:rPr>
        <w:t>anson</w:t>
      </w:r>
      <w:proofErr w:type="spellEnd"/>
      <w:r w:rsidR="00D55C78" w:rsidRPr="00F23BDC">
        <w:rPr>
          <w:color w:val="000000"/>
          <w:lang w:val="es-AR" w:eastAsia="es-ES_tradnl"/>
        </w:rPr>
        <w:t>;</w:t>
      </w:r>
      <w:r w:rsidRPr="00F23BDC">
        <w:rPr>
          <w:color w:val="000000"/>
          <w:lang w:val="es-AR" w:eastAsia="es-ES_tradnl"/>
        </w:rPr>
        <w:t xml:space="preserve"> por una parte, los compositores parisinos, vinculados a la corte real francesa, y por la otra, los flamencos, ligados a </w:t>
      </w:r>
      <w:r w:rsidR="00D55C78" w:rsidRPr="00F23BDC">
        <w:rPr>
          <w:color w:val="000000"/>
          <w:lang w:val="es-AR" w:eastAsia="es-ES_tradnl"/>
        </w:rPr>
        <w:t>la corte del emperador Carlos V</w:t>
      </w:r>
      <w:r w:rsidR="00D55C78" w:rsidRPr="00F23BDC">
        <w:rPr>
          <w:rStyle w:val="Refdenotaalpie"/>
          <w:color w:val="000000"/>
          <w:lang w:val="es-AR" w:eastAsia="es-ES_tradnl"/>
        </w:rPr>
        <w:footnoteReference w:id="4"/>
      </w:r>
      <w:r w:rsidRPr="00F23BDC">
        <w:rPr>
          <w:color w:val="000000"/>
          <w:lang w:val="es-AR" w:eastAsia="es-ES_tradnl"/>
        </w:rPr>
        <w:t>. Ambas escuelas se distinguían por claras diferencias en el plano de le escritura contrapuntística. Dicho de una manera general, así como los parisinos prefirieron una escritura de tendencia</w:t>
      </w:r>
      <w:r w:rsidR="00D55C78" w:rsidRPr="00F23BDC">
        <w:rPr>
          <w:color w:val="000000"/>
          <w:lang w:val="es-AR" w:eastAsia="es-ES_tradnl"/>
        </w:rPr>
        <w:t xml:space="preserve"> homofónica, los fl</w:t>
      </w:r>
      <w:r w:rsidRPr="00F23BDC">
        <w:rPr>
          <w:color w:val="000000"/>
          <w:lang w:val="es-AR" w:eastAsia="es-ES_tradnl"/>
        </w:rPr>
        <w:t>amencos se caracterizaron por u</w:t>
      </w:r>
      <w:r w:rsidR="00D55C78" w:rsidRPr="00F23BDC">
        <w:rPr>
          <w:color w:val="000000"/>
          <w:lang w:val="es-AR" w:eastAsia="es-ES_tradnl"/>
        </w:rPr>
        <w:t>na escritura imitativa sistémi</w:t>
      </w:r>
      <w:r w:rsidRPr="00F23BDC">
        <w:rPr>
          <w:color w:val="000000"/>
          <w:lang w:val="es-AR" w:eastAsia="es-ES_tradnl"/>
        </w:rPr>
        <w:t xml:space="preserve">ca. </w:t>
      </w:r>
    </w:p>
    <w:p w14:paraId="7F512158" w14:textId="5BFC7FFF" w:rsidR="00AB457E" w:rsidRPr="00F23BDC" w:rsidRDefault="00BB081F" w:rsidP="00AB457E">
      <w:pPr>
        <w:jc w:val="both"/>
        <w:rPr>
          <w:color w:val="000000"/>
          <w:lang w:val="es-AR" w:eastAsia="es-ES_tradnl"/>
        </w:rPr>
      </w:pPr>
      <w:r w:rsidRPr="00F23BDC">
        <w:rPr>
          <w:b/>
          <w:color w:val="000000"/>
          <w:lang w:val="es-AR" w:eastAsia="es-ES_tradnl"/>
        </w:rPr>
        <w:t xml:space="preserve">Claude </w:t>
      </w:r>
      <w:proofErr w:type="spellStart"/>
      <w:r w:rsidRPr="00F23BDC">
        <w:rPr>
          <w:b/>
          <w:color w:val="000000"/>
          <w:lang w:val="es-AR" w:eastAsia="es-ES_tradnl"/>
        </w:rPr>
        <w:t>Gervaise</w:t>
      </w:r>
      <w:proofErr w:type="spellEnd"/>
      <w:r w:rsidR="00AB457E" w:rsidRPr="00F23BDC">
        <w:rPr>
          <w:color w:val="000000"/>
          <w:lang w:val="es-AR" w:eastAsia="es-ES_tradnl"/>
        </w:rPr>
        <w:t xml:space="preserve"> (?-1560?) p</w:t>
      </w:r>
      <w:r w:rsidRPr="00F23BDC">
        <w:rPr>
          <w:color w:val="000000"/>
          <w:lang w:val="es-AR" w:eastAsia="es-ES_tradnl"/>
        </w:rPr>
        <w:t>ertenece al grupo de compositores de "segunda línea" del mismo período. Fue además recopilador y editor de col</w:t>
      </w:r>
      <w:r w:rsidR="00AB457E" w:rsidRPr="00F23BDC">
        <w:rPr>
          <w:color w:val="000000"/>
          <w:lang w:val="es-AR" w:eastAsia="es-ES_tradnl"/>
        </w:rPr>
        <w:t>ecciones de danzas instrumentales</w:t>
      </w:r>
      <w:r w:rsidRPr="00F23BDC">
        <w:rPr>
          <w:color w:val="000000"/>
          <w:lang w:val="es-AR" w:eastAsia="es-ES_tradnl"/>
        </w:rPr>
        <w:t xml:space="preserve">, publicadas entre 1550-1557 por la viuda de </w:t>
      </w:r>
      <w:proofErr w:type="spellStart"/>
      <w:r w:rsidRPr="00F23BDC">
        <w:rPr>
          <w:color w:val="000000"/>
          <w:lang w:val="es-AR" w:eastAsia="es-ES_tradnl"/>
        </w:rPr>
        <w:t>Attaingnant</w:t>
      </w:r>
      <w:proofErr w:type="spellEnd"/>
      <w:r w:rsidRPr="00F23BDC">
        <w:rPr>
          <w:color w:val="000000"/>
          <w:lang w:val="es-AR" w:eastAsia="es-ES_tradnl"/>
        </w:rPr>
        <w:t>, para quien trabajó durante ese período como revisor y corre</w:t>
      </w:r>
      <w:r w:rsidR="00AB457E" w:rsidRPr="00F23BDC">
        <w:rPr>
          <w:color w:val="000000"/>
          <w:lang w:val="es-AR" w:eastAsia="es-ES_tradnl"/>
        </w:rPr>
        <w:t xml:space="preserve">ctor de ediciones. Su </w:t>
      </w:r>
      <w:proofErr w:type="spellStart"/>
      <w:r w:rsidR="00AB457E" w:rsidRPr="00F23BDC">
        <w:rPr>
          <w:color w:val="000000"/>
          <w:lang w:val="es-AR" w:eastAsia="es-ES_tradnl"/>
        </w:rPr>
        <w:t>chanson</w:t>
      </w:r>
      <w:proofErr w:type="spellEnd"/>
      <w:r w:rsidR="00AB457E" w:rsidRPr="00F23BDC">
        <w:rPr>
          <w:color w:val="000000"/>
          <w:lang w:val="es-AR" w:eastAsia="es-ES_tradnl"/>
        </w:rPr>
        <w:t xml:space="preserve"> </w:t>
      </w:r>
      <w:proofErr w:type="spellStart"/>
      <w:r w:rsidR="00AB457E" w:rsidRPr="00F23BDC">
        <w:rPr>
          <w:i/>
          <w:color w:val="000000"/>
          <w:lang w:val="es-AR" w:eastAsia="es-ES_tradnl"/>
        </w:rPr>
        <w:t>Il</w:t>
      </w:r>
      <w:proofErr w:type="spellEnd"/>
      <w:r w:rsidR="00AB457E" w:rsidRPr="00F23BDC">
        <w:rPr>
          <w:i/>
          <w:color w:val="000000"/>
          <w:lang w:val="es-AR" w:eastAsia="es-ES_tradnl"/>
        </w:rPr>
        <w:t xml:space="preserve"> </w:t>
      </w:r>
      <w:proofErr w:type="spellStart"/>
      <w:r w:rsidR="00AB457E" w:rsidRPr="00F23BDC">
        <w:rPr>
          <w:i/>
          <w:color w:val="000000"/>
          <w:lang w:val="es-AR" w:eastAsia="es-ES_tradnl"/>
        </w:rPr>
        <w:t>n'est</w:t>
      </w:r>
      <w:proofErr w:type="spellEnd"/>
      <w:r w:rsidR="00AB457E" w:rsidRPr="00F23BDC">
        <w:rPr>
          <w:i/>
          <w:color w:val="000000"/>
          <w:lang w:val="es-AR" w:eastAsia="es-ES_tradnl"/>
        </w:rPr>
        <w:t xml:space="preserve"> que </w:t>
      </w:r>
      <w:proofErr w:type="spellStart"/>
      <w:r w:rsidR="00AB457E" w:rsidRPr="00F23BDC">
        <w:rPr>
          <w:i/>
          <w:color w:val="000000"/>
          <w:lang w:val="es-AR" w:eastAsia="es-ES_tradnl"/>
        </w:rPr>
        <w:t>d'estre</w:t>
      </w:r>
      <w:proofErr w:type="spellEnd"/>
      <w:r w:rsidRPr="00F23BDC">
        <w:rPr>
          <w:i/>
          <w:color w:val="000000"/>
          <w:lang w:val="es-AR" w:eastAsia="es-ES_tradnl"/>
        </w:rPr>
        <w:t xml:space="preserve"> sur </w:t>
      </w:r>
      <w:proofErr w:type="spellStart"/>
      <w:r w:rsidRPr="00F23BDC">
        <w:rPr>
          <w:i/>
          <w:color w:val="000000"/>
          <w:lang w:val="es-AR" w:eastAsia="es-ES_tradnl"/>
        </w:rPr>
        <w:t>l'herhette</w:t>
      </w:r>
      <w:proofErr w:type="spellEnd"/>
      <w:r w:rsidRPr="00F23BDC">
        <w:rPr>
          <w:color w:val="000000"/>
          <w:lang w:val="es-AR" w:eastAsia="es-ES_tradnl"/>
        </w:rPr>
        <w:t xml:space="preserve"> es un buen ejemplo de esc</w:t>
      </w:r>
      <w:r w:rsidR="005937A1">
        <w:rPr>
          <w:color w:val="000000"/>
          <w:lang w:val="es-AR" w:eastAsia="es-ES_tradnl"/>
        </w:rPr>
        <w:t>ritura imitativa de estilo flam</w:t>
      </w:r>
      <w:r w:rsidRPr="00F23BDC">
        <w:rPr>
          <w:color w:val="000000"/>
          <w:lang w:val="es-AR" w:eastAsia="es-ES_tradnl"/>
        </w:rPr>
        <w:t xml:space="preserve">enco. </w:t>
      </w:r>
    </w:p>
    <w:p w14:paraId="1041C43A" w14:textId="74DDC330" w:rsidR="00BB081F" w:rsidRPr="00F23BDC" w:rsidRDefault="00BB081F" w:rsidP="00AB457E">
      <w:pPr>
        <w:jc w:val="both"/>
        <w:rPr>
          <w:color w:val="000000"/>
          <w:lang w:val="es-AR" w:eastAsia="es-ES_tradnl"/>
        </w:rPr>
      </w:pPr>
      <w:r w:rsidRPr="00F23BDC">
        <w:rPr>
          <w:color w:val="000000"/>
          <w:lang w:val="es-AR" w:eastAsia="es-ES_tradnl"/>
        </w:rPr>
        <w:t xml:space="preserve">A partir de 1555 se destacó la figura del flamenco </w:t>
      </w:r>
      <w:proofErr w:type="spellStart"/>
      <w:r w:rsidRPr="00F23BDC">
        <w:rPr>
          <w:b/>
          <w:color w:val="000000"/>
          <w:lang w:val="es-AR" w:eastAsia="es-ES_tradnl"/>
        </w:rPr>
        <w:t>Orlande</w:t>
      </w:r>
      <w:proofErr w:type="spellEnd"/>
      <w:r w:rsidRPr="00F23BDC">
        <w:rPr>
          <w:b/>
          <w:color w:val="000000"/>
          <w:lang w:val="es-AR" w:eastAsia="es-ES_tradnl"/>
        </w:rPr>
        <w:t xml:space="preserve"> de </w:t>
      </w:r>
      <w:proofErr w:type="spellStart"/>
      <w:r w:rsidRPr="00F23BDC">
        <w:rPr>
          <w:b/>
          <w:color w:val="000000"/>
          <w:lang w:val="es-AR" w:eastAsia="es-ES_tradnl"/>
        </w:rPr>
        <w:t>Lassus</w:t>
      </w:r>
      <w:proofErr w:type="spellEnd"/>
      <w:r w:rsidRPr="00F23BDC">
        <w:rPr>
          <w:color w:val="000000"/>
          <w:lang w:val="es-AR" w:eastAsia="es-ES_tradnl"/>
        </w:rPr>
        <w:t xml:space="preserve"> (1532-1594), quien se transformó en el compositor referente de la </w:t>
      </w:r>
      <w:proofErr w:type="spellStart"/>
      <w:r w:rsidRPr="00F23BDC">
        <w:rPr>
          <w:i/>
          <w:color w:val="000000"/>
          <w:lang w:val="es-AR" w:eastAsia="es-ES_tradnl"/>
        </w:rPr>
        <w:t>chanson</w:t>
      </w:r>
      <w:proofErr w:type="spellEnd"/>
      <w:r w:rsidRPr="00F23BDC">
        <w:rPr>
          <w:color w:val="000000"/>
          <w:lang w:val="es-AR" w:eastAsia="es-ES_tradnl"/>
        </w:rPr>
        <w:t xml:space="preserve"> franco-flamenca durante los siguientes </w:t>
      </w:r>
      <w:r w:rsidR="00AB457E" w:rsidRPr="00F23BDC">
        <w:rPr>
          <w:color w:val="000000"/>
          <w:lang w:val="es-AR" w:eastAsia="es-ES_tradnl"/>
        </w:rPr>
        <w:t>25</w:t>
      </w:r>
      <w:r w:rsidRPr="00F23BDC">
        <w:rPr>
          <w:color w:val="000000"/>
          <w:lang w:val="es-AR" w:eastAsia="es-ES_tradnl"/>
        </w:rPr>
        <w:t xml:space="preserve"> años. </w:t>
      </w:r>
      <w:proofErr w:type="spellStart"/>
      <w:r w:rsidRPr="00F23BDC">
        <w:rPr>
          <w:color w:val="000000"/>
          <w:lang w:val="es-AR" w:eastAsia="es-ES_tradnl"/>
        </w:rPr>
        <w:lastRenderedPageBreak/>
        <w:t>Lassus</w:t>
      </w:r>
      <w:proofErr w:type="spellEnd"/>
      <w:r w:rsidRPr="00F23BDC">
        <w:rPr>
          <w:color w:val="000000"/>
          <w:lang w:val="es-AR" w:eastAsia="es-ES_tradnl"/>
        </w:rPr>
        <w:t xml:space="preserve"> fue maestro de la capilla del duque de Baviera en </w:t>
      </w:r>
      <w:proofErr w:type="spellStart"/>
      <w:r w:rsidRPr="00F23BDC">
        <w:rPr>
          <w:color w:val="000000"/>
          <w:lang w:val="es-AR" w:eastAsia="es-ES_tradnl"/>
        </w:rPr>
        <w:t>Munich</w:t>
      </w:r>
      <w:proofErr w:type="spellEnd"/>
      <w:r w:rsidRPr="00F23BDC">
        <w:rPr>
          <w:color w:val="000000"/>
          <w:lang w:val="es-AR" w:eastAsia="es-ES_tradnl"/>
        </w:rPr>
        <w:t xml:space="preserve"> (Ale</w:t>
      </w:r>
      <w:r w:rsidR="00AB457E" w:rsidRPr="00F23BDC">
        <w:rPr>
          <w:color w:val="000000"/>
          <w:lang w:val="es-AR" w:eastAsia="es-ES_tradnl"/>
        </w:rPr>
        <w:t>mania)</w:t>
      </w:r>
      <w:r w:rsidRPr="00F23BDC">
        <w:rPr>
          <w:color w:val="000000"/>
          <w:lang w:val="es-AR" w:eastAsia="es-ES_tradnl"/>
        </w:rPr>
        <w:t xml:space="preserve"> desde 1558 hasta su muerte. A pesar de no haber vivido nunca en el reino de Francia, fue el autor más publicado en París en</w:t>
      </w:r>
      <w:r w:rsidR="00AB457E" w:rsidRPr="00F23BDC">
        <w:rPr>
          <w:color w:val="000000"/>
          <w:lang w:val="es-AR" w:eastAsia="es-ES_tradnl"/>
        </w:rPr>
        <w:t xml:space="preserve"> la segunda mitad del siglo XVI</w:t>
      </w:r>
      <w:r w:rsidR="00AB457E" w:rsidRPr="00F23BDC">
        <w:rPr>
          <w:rStyle w:val="Refdenotaalpie"/>
          <w:color w:val="000000"/>
          <w:lang w:val="es-AR" w:eastAsia="es-ES_tradnl"/>
        </w:rPr>
        <w:footnoteReference w:id="5"/>
      </w:r>
      <w:r w:rsidRPr="00F23BDC">
        <w:rPr>
          <w:color w:val="000000"/>
          <w:lang w:val="es-AR" w:eastAsia="es-ES_tradnl"/>
        </w:rPr>
        <w:t xml:space="preserve">. Sus obras fueron editadas por su amigo, el editor y eximio </w:t>
      </w:r>
      <w:proofErr w:type="spellStart"/>
      <w:r w:rsidRPr="00F23BDC">
        <w:rPr>
          <w:color w:val="000000"/>
          <w:lang w:val="es-AR" w:eastAsia="es-ES_tradnl"/>
        </w:rPr>
        <w:t>laudista</w:t>
      </w:r>
      <w:proofErr w:type="spellEnd"/>
      <w:r w:rsidRPr="00F23BDC">
        <w:rPr>
          <w:color w:val="000000"/>
          <w:lang w:val="es-AR" w:eastAsia="es-ES_tradnl"/>
        </w:rPr>
        <w:t xml:space="preserve"> </w:t>
      </w:r>
      <w:proofErr w:type="spellStart"/>
      <w:r w:rsidRPr="00F23BDC">
        <w:rPr>
          <w:color w:val="000000"/>
          <w:lang w:val="es-AR" w:eastAsia="es-ES_tradnl"/>
        </w:rPr>
        <w:t>Adrian</w:t>
      </w:r>
      <w:proofErr w:type="spellEnd"/>
      <w:r w:rsidRPr="00F23BDC">
        <w:rPr>
          <w:color w:val="000000"/>
          <w:lang w:val="es-AR" w:eastAsia="es-ES_tradnl"/>
        </w:rPr>
        <w:t xml:space="preserve"> Le Roy. Du </w:t>
      </w:r>
      <w:proofErr w:type="spellStart"/>
      <w:r w:rsidRPr="00F23BDC">
        <w:rPr>
          <w:color w:val="000000"/>
          <w:lang w:val="es-AR" w:eastAsia="es-ES_tradnl"/>
        </w:rPr>
        <w:t>cors</w:t>
      </w:r>
      <w:proofErr w:type="spellEnd"/>
      <w:r w:rsidRPr="00F23BDC">
        <w:rPr>
          <w:color w:val="000000"/>
          <w:lang w:val="es-AR" w:eastAsia="es-ES_tradnl"/>
        </w:rPr>
        <w:t xml:space="preserve"> </w:t>
      </w:r>
      <w:proofErr w:type="spellStart"/>
      <w:r w:rsidR="005937A1">
        <w:rPr>
          <w:color w:val="000000"/>
          <w:lang w:val="es-AR" w:eastAsia="es-ES_tradnl"/>
        </w:rPr>
        <w:t>ab</w:t>
      </w:r>
      <w:r w:rsidR="00AB457E" w:rsidRPr="00F23BDC">
        <w:rPr>
          <w:color w:val="000000"/>
          <w:lang w:val="es-AR" w:eastAsia="es-ES_tradnl"/>
        </w:rPr>
        <w:t>sent</w:t>
      </w:r>
      <w:proofErr w:type="spellEnd"/>
      <w:r w:rsidR="00AB457E" w:rsidRPr="00F23BDC">
        <w:rPr>
          <w:color w:val="000000"/>
          <w:lang w:val="es-AR" w:eastAsia="es-ES_tradnl"/>
        </w:rPr>
        <w:t xml:space="preserve"> fue editada por primera </w:t>
      </w:r>
      <w:r w:rsidR="00AA54C3" w:rsidRPr="00F23BDC">
        <w:rPr>
          <w:color w:val="000000"/>
          <w:lang w:val="es-AR" w:eastAsia="es-ES_tradnl"/>
        </w:rPr>
        <w:t xml:space="preserve">vez por </w:t>
      </w:r>
      <w:proofErr w:type="spellStart"/>
      <w:r w:rsidR="00AA54C3" w:rsidRPr="00F23BDC">
        <w:rPr>
          <w:color w:val="000000"/>
          <w:lang w:val="es-AR" w:eastAsia="es-ES_tradnl"/>
        </w:rPr>
        <w:t>Susato</w:t>
      </w:r>
      <w:proofErr w:type="spellEnd"/>
      <w:r w:rsidR="00AA54C3" w:rsidRPr="00F23BDC">
        <w:rPr>
          <w:color w:val="000000"/>
          <w:lang w:val="es-AR" w:eastAsia="es-ES_tradnl"/>
        </w:rPr>
        <w:t xml:space="preserve"> en 1555</w:t>
      </w:r>
      <w:r w:rsidR="00AA54C3" w:rsidRPr="00F23BDC">
        <w:rPr>
          <w:rStyle w:val="Refdenotaalpie"/>
          <w:color w:val="000000"/>
          <w:lang w:val="es-AR" w:eastAsia="es-ES_tradnl"/>
        </w:rPr>
        <w:footnoteReference w:id="6"/>
      </w:r>
      <w:r w:rsidR="00AA54C3" w:rsidRPr="00F23BDC">
        <w:rPr>
          <w:color w:val="000000"/>
          <w:lang w:val="es-AR" w:eastAsia="es-ES_tradnl"/>
        </w:rPr>
        <w:t>, y luego reimpresa en muchas oportunidades tanto en Flandes, Paris e Italia.</w:t>
      </w:r>
      <w:r w:rsidR="00D31459" w:rsidRPr="00F23BDC">
        <w:rPr>
          <w:color w:val="000000"/>
          <w:lang w:val="es-AR" w:eastAsia="es-ES_tradnl"/>
        </w:rPr>
        <w:t xml:space="preserve"> Un </w:t>
      </w:r>
      <w:proofErr w:type="spellStart"/>
      <w:r w:rsidR="00D31459" w:rsidRPr="00F23BDC">
        <w:rPr>
          <w:color w:val="000000"/>
          <w:lang w:val="es-AR" w:eastAsia="es-ES_tradnl"/>
        </w:rPr>
        <w:t>avocat</w:t>
      </w:r>
      <w:proofErr w:type="spellEnd"/>
      <w:r w:rsidR="00D31459" w:rsidRPr="00F23BDC">
        <w:rPr>
          <w:color w:val="000000"/>
          <w:lang w:val="es-AR" w:eastAsia="es-ES_tradnl"/>
        </w:rPr>
        <w:t xml:space="preserve"> </w:t>
      </w:r>
      <w:proofErr w:type="spellStart"/>
      <w:r w:rsidR="00D31459" w:rsidRPr="00F23BDC">
        <w:rPr>
          <w:color w:val="000000"/>
          <w:lang w:val="es-AR" w:eastAsia="es-ES_tradnl"/>
        </w:rPr>
        <w:t>dit</w:t>
      </w:r>
      <w:proofErr w:type="spellEnd"/>
      <w:r w:rsidR="00D31459" w:rsidRPr="00F23BDC">
        <w:rPr>
          <w:color w:val="000000"/>
          <w:lang w:val="es-AR" w:eastAsia="es-ES_tradnl"/>
        </w:rPr>
        <w:t xml:space="preserve"> a </w:t>
      </w:r>
      <w:proofErr w:type="spellStart"/>
      <w:r w:rsidR="00D31459" w:rsidRPr="00F23BDC">
        <w:rPr>
          <w:color w:val="000000"/>
          <w:lang w:val="es-AR" w:eastAsia="es-ES_tradnl"/>
        </w:rPr>
        <w:t>sa</w:t>
      </w:r>
      <w:proofErr w:type="spellEnd"/>
      <w:r w:rsidR="00D31459" w:rsidRPr="00F23BDC">
        <w:rPr>
          <w:color w:val="000000"/>
          <w:lang w:val="es-AR" w:eastAsia="es-ES_tradnl"/>
        </w:rPr>
        <w:t xml:space="preserve"> femme, en cambio, fue incluida como obra inicial dentro de una colección retrospectiva de obras de </w:t>
      </w:r>
      <w:proofErr w:type="spellStart"/>
      <w:r w:rsidR="00D31459" w:rsidRPr="00F23BDC">
        <w:rPr>
          <w:color w:val="000000"/>
          <w:lang w:val="es-AR" w:eastAsia="es-ES_tradnl"/>
        </w:rPr>
        <w:t>Lassus</w:t>
      </w:r>
      <w:proofErr w:type="spellEnd"/>
      <w:r w:rsidR="00D31459" w:rsidRPr="00F23BDC">
        <w:rPr>
          <w:color w:val="000000"/>
          <w:lang w:val="es-AR" w:eastAsia="es-ES_tradnl"/>
        </w:rPr>
        <w:t xml:space="preserve"> en Paris en 1570 publicada por Le Roy</w:t>
      </w:r>
      <w:r w:rsidR="00D31459" w:rsidRPr="00F23BDC">
        <w:rPr>
          <w:rStyle w:val="Refdenotaalpie"/>
          <w:color w:val="000000"/>
          <w:lang w:val="es-AR" w:eastAsia="es-ES_tradnl"/>
        </w:rPr>
        <w:footnoteReference w:id="7"/>
      </w:r>
      <w:r w:rsidR="00D31459" w:rsidRPr="00F23BDC">
        <w:rPr>
          <w:color w:val="000000"/>
          <w:lang w:val="es-AR" w:eastAsia="es-ES_tradnl"/>
        </w:rPr>
        <w:t>.</w:t>
      </w:r>
    </w:p>
    <w:p w14:paraId="12A91247" w14:textId="17EE2F00" w:rsidR="00D31459" w:rsidRPr="00F23BDC" w:rsidRDefault="00D31459" w:rsidP="00AB457E">
      <w:pPr>
        <w:jc w:val="both"/>
        <w:rPr>
          <w:color w:val="000000"/>
          <w:lang w:val="es-AR" w:eastAsia="es-ES_tradnl"/>
        </w:rPr>
      </w:pPr>
      <w:r w:rsidRPr="00F23BDC">
        <w:rPr>
          <w:b/>
          <w:color w:val="000000"/>
          <w:lang w:val="es-AR" w:eastAsia="es-ES_tradnl"/>
        </w:rPr>
        <w:t xml:space="preserve">Claude le </w:t>
      </w:r>
      <w:proofErr w:type="spellStart"/>
      <w:r w:rsidRPr="00F23BDC">
        <w:rPr>
          <w:b/>
          <w:color w:val="000000"/>
          <w:lang w:val="es-AR" w:eastAsia="es-ES_tradnl"/>
        </w:rPr>
        <w:t>Jeune</w:t>
      </w:r>
      <w:proofErr w:type="spellEnd"/>
      <w:r w:rsidRPr="00F23BDC">
        <w:rPr>
          <w:color w:val="000000"/>
          <w:lang w:val="es-AR" w:eastAsia="es-ES_tradnl"/>
        </w:rPr>
        <w:t xml:space="preserve"> (1528-1600) fue un verdadero innovador del género de la </w:t>
      </w:r>
      <w:proofErr w:type="spellStart"/>
      <w:r w:rsidRPr="00F23BDC">
        <w:rPr>
          <w:color w:val="000000"/>
          <w:lang w:val="es-AR" w:eastAsia="es-ES_tradnl"/>
        </w:rPr>
        <w:t>chanson</w:t>
      </w:r>
      <w:proofErr w:type="spellEnd"/>
      <w:r w:rsidRPr="00F23BDC">
        <w:rPr>
          <w:color w:val="000000"/>
          <w:lang w:val="es-AR" w:eastAsia="es-ES_tradnl"/>
        </w:rPr>
        <w:t xml:space="preserve"> en el último cuarto del XVI. En sus obras de las décadas del 60 y 70 sigue la línea flamenca de </w:t>
      </w:r>
      <w:proofErr w:type="spellStart"/>
      <w:r w:rsidRPr="00F23BDC">
        <w:rPr>
          <w:color w:val="000000"/>
          <w:lang w:val="es-AR" w:eastAsia="es-ES_tradnl"/>
        </w:rPr>
        <w:t>Lassus</w:t>
      </w:r>
      <w:proofErr w:type="spellEnd"/>
      <w:r w:rsidRPr="00F23BDC">
        <w:rPr>
          <w:color w:val="000000"/>
          <w:lang w:val="es-AR" w:eastAsia="es-ES_tradnl"/>
        </w:rPr>
        <w:t xml:space="preserve"> con </w:t>
      </w:r>
      <w:r w:rsidR="007509D6" w:rsidRPr="00F23BDC">
        <w:rPr>
          <w:color w:val="000000"/>
          <w:lang w:val="es-AR" w:eastAsia="es-ES_tradnl"/>
        </w:rPr>
        <w:t>preemine</w:t>
      </w:r>
      <w:r w:rsidRPr="00F23BDC">
        <w:rPr>
          <w:color w:val="000000"/>
          <w:lang w:val="es-AR" w:eastAsia="es-ES_tradnl"/>
        </w:rPr>
        <w:t xml:space="preserve">ncia de la escritura imitativa. Desde 1570 fue el músico principal de la Academia de Poesía y Música que funcionó en Paris bajo el patronazgo del rey Carlos IX. Este círculo humanístico estaba integrado por poetas y compositores que debatían sobre cómo encontrar un camino novedoso para que texto y notas se complementen de mejor manera. Obviamente la imitación hacía imposible la comprensión del texto cantado debido a la constante </w:t>
      </w:r>
      <w:proofErr w:type="spellStart"/>
      <w:r w:rsidRPr="00F23BDC">
        <w:rPr>
          <w:color w:val="000000"/>
          <w:lang w:val="es-AR" w:eastAsia="es-ES_tradnl"/>
        </w:rPr>
        <w:t>politextualidad</w:t>
      </w:r>
      <w:proofErr w:type="spellEnd"/>
      <w:r w:rsidRPr="00F23BDC">
        <w:rPr>
          <w:color w:val="000000"/>
          <w:lang w:val="es-AR" w:eastAsia="es-ES_tradnl"/>
        </w:rPr>
        <w:t xml:space="preserve"> q generaba. El camino que encontraron fue el de la “negociación”: los músicos renunciaron totalmente a la imitación y debían escribir de manera homofónica rigurosa</w:t>
      </w:r>
      <w:r w:rsidR="007509D6" w:rsidRPr="00F23BDC">
        <w:rPr>
          <w:color w:val="000000"/>
          <w:lang w:val="es-AR" w:eastAsia="es-ES_tradnl"/>
        </w:rPr>
        <w:t xml:space="preserve"> pero alternando la cantidad de voces intervinientes</w:t>
      </w:r>
      <w:r w:rsidRPr="00F23BDC">
        <w:rPr>
          <w:color w:val="000000"/>
          <w:lang w:val="es-AR" w:eastAsia="es-ES_tradnl"/>
        </w:rPr>
        <w:t xml:space="preserve">; los poetas </w:t>
      </w:r>
      <w:r w:rsidR="007509D6" w:rsidRPr="00F23BDC">
        <w:rPr>
          <w:color w:val="000000"/>
          <w:lang w:val="es-AR" w:eastAsia="es-ES_tradnl"/>
        </w:rPr>
        <w:t xml:space="preserve">escribieron textos de varias estrofas y en sus versos </w:t>
      </w:r>
      <w:r w:rsidRPr="00F23BDC">
        <w:rPr>
          <w:color w:val="000000"/>
          <w:lang w:val="es-AR" w:eastAsia="es-ES_tradnl"/>
        </w:rPr>
        <w:t xml:space="preserve">se comprometieron a </w:t>
      </w:r>
      <w:r w:rsidR="007509D6" w:rsidRPr="00F23BDC">
        <w:rPr>
          <w:color w:val="000000"/>
          <w:lang w:val="es-AR" w:eastAsia="es-ES_tradnl"/>
        </w:rPr>
        <w:t>alternar sílabas acentuadas (largas) con  débiles (a semejanza de la poesía griega antigua) cuya estructura debía ser idéntica en las diferentes estrofas.</w:t>
      </w:r>
    </w:p>
    <w:p w14:paraId="278DCE7F" w14:textId="03E1334A" w:rsidR="007509D6" w:rsidRPr="00F23BDC" w:rsidRDefault="007509D6" w:rsidP="00AB457E">
      <w:pPr>
        <w:jc w:val="both"/>
        <w:rPr>
          <w:color w:val="000000"/>
          <w:lang w:val="es-AR" w:eastAsia="es-ES_tradnl"/>
        </w:rPr>
      </w:pPr>
      <w:r w:rsidRPr="00F23BDC">
        <w:rPr>
          <w:color w:val="000000"/>
          <w:lang w:val="es-AR" w:eastAsia="es-ES_tradnl"/>
        </w:rPr>
        <w:t xml:space="preserve">Llamaron a este nuevo estilo </w:t>
      </w:r>
      <w:r w:rsidRPr="00F23BDC">
        <w:rPr>
          <w:i/>
          <w:color w:val="000000"/>
          <w:lang w:val="es-AR" w:eastAsia="es-ES_tradnl"/>
        </w:rPr>
        <w:t>versos mensurados a la antigua</w:t>
      </w:r>
      <w:r w:rsidRPr="00F23BDC">
        <w:rPr>
          <w:color w:val="000000"/>
          <w:lang w:val="es-AR" w:eastAsia="es-ES_tradnl"/>
        </w:rPr>
        <w:t xml:space="preserve">. La métrica musical resultante es cambiante ya que obedece a las acentuaciones naturales de las palabras. Estas obras no están escritas con métrica binaria o ternaria, sino que tienen una gran elasticidad pasando de una a otra de manera constante. </w:t>
      </w:r>
      <w:proofErr w:type="spellStart"/>
      <w:r w:rsidRPr="00F23BDC">
        <w:rPr>
          <w:i/>
          <w:color w:val="000000"/>
          <w:lang w:val="es-AR" w:eastAsia="es-ES_tradnl"/>
        </w:rPr>
        <w:t>Perdre</w:t>
      </w:r>
      <w:proofErr w:type="spellEnd"/>
      <w:r w:rsidRPr="00F23BDC">
        <w:rPr>
          <w:i/>
          <w:color w:val="000000"/>
          <w:lang w:val="es-AR" w:eastAsia="es-ES_tradnl"/>
        </w:rPr>
        <w:t xml:space="preserve"> le </w:t>
      </w:r>
      <w:proofErr w:type="spellStart"/>
      <w:r w:rsidRPr="00F23BDC">
        <w:rPr>
          <w:i/>
          <w:color w:val="000000"/>
          <w:lang w:val="es-AR" w:eastAsia="es-ES_tradnl"/>
        </w:rPr>
        <w:t>sens</w:t>
      </w:r>
      <w:proofErr w:type="spellEnd"/>
      <w:r w:rsidRPr="00F23BDC">
        <w:rPr>
          <w:i/>
          <w:color w:val="000000"/>
          <w:lang w:val="es-AR" w:eastAsia="es-ES_tradnl"/>
        </w:rPr>
        <w:t xml:space="preserve"> </w:t>
      </w:r>
      <w:proofErr w:type="spellStart"/>
      <w:r w:rsidRPr="00F23BDC">
        <w:rPr>
          <w:i/>
          <w:color w:val="000000"/>
          <w:lang w:val="es-AR" w:eastAsia="es-ES_tradnl"/>
        </w:rPr>
        <w:t>devant</w:t>
      </w:r>
      <w:proofErr w:type="spellEnd"/>
      <w:r w:rsidRPr="00F23BDC">
        <w:rPr>
          <w:i/>
          <w:color w:val="000000"/>
          <w:lang w:val="es-AR" w:eastAsia="es-ES_tradnl"/>
        </w:rPr>
        <w:t xml:space="preserve"> </w:t>
      </w:r>
      <w:proofErr w:type="spellStart"/>
      <w:r w:rsidRPr="00F23BDC">
        <w:rPr>
          <w:i/>
          <w:color w:val="000000"/>
          <w:lang w:val="es-AR" w:eastAsia="es-ES_tradnl"/>
        </w:rPr>
        <w:t>vous</w:t>
      </w:r>
      <w:proofErr w:type="spellEnd"/>
      <w:r w:rsidRPr="00F23BDC">
        <w:rPr>
          <w:color w:val="000000"/>
          <w:lang w:val="es-AR" w:eastAsia="es-ES_tradnl"/>
        </w:rPr>
        <w:t xml:space="preserve"> es un ejemplo de este estilo, editada en la colección Le </w:t>
      </w:r>
      <w:proofErr w:type="spellStart"/>
      <w:r w:rsidRPr="00F23BDC">
        <w:rPr>
          <w:color w:val="000000"/>
          <w:lang w:val="es-AR" w:eastAsia="es-ES_tradnl"/>
        </w:rPr>
        <w:t>Printemps</w:t>
      </w:r>
      <w:proofErr w:type="spellEnd"/>
      <w:r w:rsidRPr="00F23BDC">
        <w:rPr>
          <w:color w:val="000000"/>
          <w:lang w:val="es-AR" w:eastAsia="es-ES_tradnl"/>
        </w:rPr>
        <w:t xml:space="preserve"> publicada poco después de la muerte del autor en 1603</w:t>
      </w:r>
      <w:r w:rsidR="00A926BB" w:rsidRPr="00F23BDC">
        <w:rPr>
          <w:rStyle w:val="Refdenotaalpie"/>
          <w:color w:val="000000"/>
          <w:lang w:val="es-AR" w:eastAsia="es-ES_tradnl"/>
        </w:rPr>
        <w:footnoteReference w:id="8"/>
      </w:r>
      <w:r w:rsidRPr="00F23BDC">
        <w:rPr>
          <w:color w:val="000000"/>
          <w:lang w:val="es-AR" w:eastAsia="es-ES_tradnl"/>
        </w:rPr>
        <w:t>.</w:t>
      </w:r>
    </w:p>
    <w:p w14:paraId="6AE87452" w14:textId="77777777" w:rsidR="0047134E" w:rsidRPr="00F23BDC" w:rsidRDefault="0047134E" w:rsidP="00AB457E">
      <w:pPr>
        <w:jc w:val="both"/>
        <w:rPr>
          <w:color w:val="000000"/>
          <w:lang w:val="es-AR" w:eastAsia="es-ES_tradnl"/>
        </w:rPr>
      </w:pPr>
    </w:p>
    <w:p w14:paraId="72C35749" w14:textId="17C9CE27" w:rsidR="0047134E" w:rsidRPr="00F23BDC" w:rsidRDefault="0047134E" w:rsidP="00AB457E">
      <w:pPr>
        <w:jc w:val="both"/>
        <w:rPr>
          <w:color w:val="000000"/>
          <w:lang w:val="es-AR" w:eastAsia="es-ES_tradnl"/>
        </w:rPr>
      </w:pPr>
      <w:r w:rsidRPr="00F23BDC">
        <w:rPr>
          <w:color w:val="000000"/>
          <w:lang w:val="es-AR" w:eastAsia="es-ES_tradnl"/>
        </w:rPr>
        <w:t>SUGERENCIAS DE INTERPRETACION</w:t>
      </w:r>
    </w:p>
    <w:p w14:paraId="0A81E00A" w14:textId="77777777" w:rsidR="008476EA" w:rsidRPr="00F23BDC" w:rsidRDefault="008476EA" w:rsidP="00AB457E">
      <w:pPr>
        <w:jc w:val="both"/>
        <w:rPr>
          <w:color w:val="000000"/>
          <w:lang w:val="es-AR" w:eastAsia="es-ES_tradnl"/>
        </w:rPr>
      </w:pPr>
    </w:p>
    <w:p w14:paraId="337C8FF6" w14:textId="0AB9EFAC" w:rsidR="008476EA" w:rsidRPr="00F23BDC" w:rsidRDefault="008476EA" w:rsidP="00AB457E">
      <w:pPr>
        <w:jc w:val="both"/>
        <w:rPr>
          <w:b/>
          <w:color w:val="000000"/>
          <w:lang w:val="es-AR" w:eastAsia="es-ES_tradnl"/>
        </w:rPr>
      </w:pPr>
      <w:proofErr w:type="spellStart"/>
      <w:r w:rsidRPr="00F23BDC">
        <w:rPr>
          <w:b/>
          <w:color w:val="000000"/>
          <w:lang w:val="es-AR" w:eastAsia="es-ES_tradnl"/>
        </w:rPr>
        <w:t>Fiez</w:t>
      </w:r>
      <w:proofErr w:type="spellEnd"/>
      <w:r w:rsidRPr="00F23BDC">
        <w:rPr>
          <w:b/>
          <w:color w:val="000000"/>
          <w:lang w:val="es-AR" w:eastAsia="es-ES_tradnl"/>
        </w:rPr>
        <w:t xml:space="preserve"> </w:t>
      </w:r>
      <w:proofErr w:type="spellStart"/>
      <w:r w:rsidRPr="00F23BDC">
        <w:rPr>
          <w:b/>
          <w:color w:val="000000"/>
          <w:lang w:val="es-AR" w:eastAsia="es-ES_tradnl"/>
        </w:rPr>
        <w:t>vous</w:t>
      </w:r>
      <w:proofErr w:type="spellEnd"/>
      <w:r w:rsidRPr="00F23BDC">
        <w:rPr>
          <w:b/>
          <w:color w:val="000000"/>
          <w:lang w:val="es-AR" w:eastAsia="es-ES_tradnl"/>
        </w:rPr>
        <w:t xml:space="preserve"> y</w:t>
      </w:r>
      <w:r w:rsidR="00F96219" w:rsidRPr="00F23BDC">
        <w:rPr>
          <w:b/>
          <w:color w:val="000000"/>
          <w:lang w:val="es-AR" w:eastAsia="es-ES_tradnl"/>
        </w:rPr>
        <w:t xml:space="preserve"> (C. </w:t>
      </w:r>
      <w:proofErr w:type="spellStart"/>
      <w:r w:rsidR="00F96219" w:rsidRPr="00F23BDC">
        <w:rPr>
          <w:b/>
          <w:color w:val="000000"/>
          <w:lang w:val="es-AR" w:eastAsia="es-ES_tradnl"/>
        </w:rPr>
        <w:t>Janequin</w:t>
      </w:r>
      <w:proofErr w:type="spellEnd"/>
      <w:r w:rsidR="00F96219" w:rsidRPr="00F23BDC">
        <w:rPr>
          <w:b/>
          <w:color w:val="000000"/>
          <w:lang w:val="es-AR" w:eastAsia="es-ES_tradnl"/>
        </w:rPr>
        <w:t>)</w:t>
      </w:r>
    </w:p>
    <w:p w14:paraId="71965A73" w14:textId="77777777" w:rsidR="008476EA" w:rsidRPr="00F23BDC" w:rsidRDefault="008476EA" w:rsidP="00AB457E">
      <w:pPr>
        <w:jc w:val="both"/>
        <w:rPr>
          <w:color w:val="000000"/>
          <w:lang w:val="es-AR" w:eastAsia="es-ES_tradnl"/>
        </w:rPr>
      </w:pPr>
    </w:p>
    <w:p w14:paraId="43555736" w14:textId="67C54513" w:rsidR="008476EA" w:rsidRPr="00F23BDC" w:rsidRDefault="008476EA" w:rsidP="00AB457E">
      <w:pPr>
        <w:jc w:val="both"/>
        <w:rPr>
          <w:color w:val="000000"/>
          <w:lang w:val="es-AR" w:eastAsia="es-ES_tradnl"/>
        </w:rPr>
      </w:pPr>
      <w:r w:rsidRPr="00F23BDC">
        <w:rPr>
          <w:color w:val="000000"/>
          <w:lang w:val="es-AR" w:eastAsia="es-ES_tradnl"/>
        </w:rPr>
        <w:t>Escritura sencilla vertical en la que alternan pasajes a 3 y a 4 voces. Sugiero, por tratarse de un poema concebido como un diálogo, que los pasajes a 3 sean cantados por un grupo reducido o solistas. Los</w:t>
      </w:r>
      <w:r w:rsidRPr="00F23BDC">
        <w:rPr>
          <w:i/>
          <w:color w:val="000000"/>
          <w:lang w:val="es-AR" w:eastAsia="es-ES_tradnl"/>
        </w:rPr>
        <w:t xml:space="preserve"> </w:t>
      </w:r>
      <w:proofErr w:type="spellStart"/>
      <w:r w:rsidRPr="00F23BDC">
        <w:rPr>
          <w:i/>
          <w:color w:val="000000"/>
          <w:lang w:val="es-AR" w:eastAsia="es-ES_tradnl"/>
        </w:rPr>
        <w:t>divisi</w:t>
      </w:r>
      <w:proofErr w:type="spellEnd"/>
      <w:r w:rsidRPr="00F23BDC">
        <w:rPr>
          <w:color w:val="000000"/>
          <w:lang w:val="es-AR" w:eastAsia="es-ES_tradnl"/>
        </w:rPr>
        <w:t xml:space="preserve"> en la parte de S son originales y </w:t>
      </w:r>
      <w:r w:rsidR="005937A1" w:rsidRPr="00F23BDC">
        <w:rPr>
          <w:color w:val="000000"/>
          <w:lang w:val="es-AR" w:eastAsia="es-ES_tradnl"/>
        </w:rPr>
        <w:t>así</w:t>
      </w:r>
      <w:r w:rsidRPr="00F23BDC">
        <w:rPr>
          <w:color w:val="000000"/>
          <w:lang w:val="es-AR" w:eastAsia="es-ES_tradnl"/>
        </w:rPr>
        <w:t xml:space="preserve"> los he transcripto, pero para facilitar el armado de la obra, sugiero que la parte de S2 la canten las A del coro. Propongo una articulación marcada a lo largo de la pieza lo que marcará el carácter picaresco del texto. De ser demasiado grave para las A no dudar en subirla un tono (como máximo).</w:t>
      </w:r>
    </w:p>
    <w:p w14:paraId="3D4AE79E" w14:textId="77777777" w:rsidR="008476EA" w:rsidRPr="00F23BDC" w:rsidRDefault="008476EA" w:rsidP="00AB457E">
      <w:pPr>
        <w:jc w:val="both"/>
        <w:rPr>
          <w:color w:val="000000"/>
          <w:lang w:val="es-AR" w:eastAsia="es-ES_tradnl"/>
        </w:rPr>
      </w:pPr>
    </w:p>
    <w:p w14:paraId="2A96CAA0" w14:textId="33D2AE0C" w:rsidR="008476EA" w:rsidRPr="00F23BDC" w:rsidRDefault="008476EA" w:rsidP="00AB457E">
      <w:pPr>
        <w:jc w:val="both"/>
        <w:rPr>
          <w:color w:val="000000"/>
          <w:lang w:val="es-AR" w:eastAsia="es-ES_tradnl"/>
        </w:rPr>
      </w:pPr>
      <w:r w:rsidRPr="00F23BDC">
        <w:rPr>
          <w:color w:val="000000"/>
          <w:lang w:val="es-AR" w:eastAsia="es-ES_tradnl"/>
        </w:rPr>
        <w:t>Fíate de ella y verás</w:t>
      </w:r>
    </w:p>
    <w:p w14:paraId="75E81DFC" w14:textId="638D88D5" w:rsidR="008476EA" w:rsidRPr="00F23BDC" w:rsidRDefault="008476EA" w:rsidP="00AB457E">
      <w:pPr>
        <w:jc w:val="both"/>
        <w:rPr>
          <w:color w:val="000000"/>
          <w:lang w:val="es-AR" w:eastAsia="es-ES_tradnl"/>
        </w:rPr>
      </w:pPr>
      <w:r w:rsidRPr="00F23BDC">
        <w:rPr>
          <w:color w:val="000000"/>
          <w:lang w:val="es-AR" w:eastAsia="es-ES_tradnl"/>
        </w:rPr>
        <w:t>Si la aceptas, cornudo te hará</w:t>
      </w:r>
    </w:p>
    <w:p w14:paraId="26FA1893" w14:textId="4B7B0D68" w:rsidR="008476EA" w:rsidRPr="00F23BDC" w:rsidRDefault="008476EA" w:rsidP="00AB457E">
      <w:pPr>
        <w:jc w:val="both"/>
        <w:rPr>
          <w:color w:val="000000"/>
          <w:lang w:val="es-AR" w:eastAsia="es-ES_tradnl"/>
        </w:rPr>
      </w:pPr>
      <w:r w:rsidRPr="00F23BDC">
        <w:rPr>
          <w:color w:val="000000"/>
          <w:lang w:val="es-AR" w:eastAsia="es-ES_tradnl"/>
        </w:rPr>
        <w:t>Te digo la verdad, en nada te miento</w:t>
      </w:r>
    </w:p>
    <w:p w14:paraId="4A6F7859" w14:textId="77777777" w:rsidR="004958B6" w:rsidRPr="00F23BDC" w:rsidRDefault="008476EA" w:rsidP="00AB457E">
      <w:pPr>
        <w:jc w:val="both"/>
        <w:rPr>
          <w:color w:val="000000"/>
          <w:lang w:val="es-AR" w:eastAsia="es-ES_tradnl"/>
        </w:rPr>
      </w:pPr>
      <w:r w:rsidRPr="00F23BDC">
        <w:rPr>
          <w:color w:val="000000"/>
          <w:lang w:val="es-AR" w:eastAsia="es-ES_tradnl"/>
        </w:rPr>
        <w:t>Si la aceptas, cornudo te hará</w:t>
      </w:r>
    </w:p>
    <w:p w14:paraId="3F2A0E80" w14:textId="3168D908" w:rsidR="008476EA" w:rsidRPr="00F23BDC" w:rsidRDefault="008476EA" w:rsidP="00AB457E">
      <w:pPr>
        <w:jc w:val="both"/>
        <w:rPr>
          <w:color w:val="000000"/>
          <w:lang w:val="es-AR" w:eastAsia="es-ES_tradnl"/>
        </w:rPr>
      </w:pPr>
      <w:r w:rsidRPr="00F23BDC">
        <w:rPr>
          <w:color w:val="000000"/>
          <w:lang w:val="es-AR" w:eastAsia="es-ES_tradnl"/>
        </w:rPr>
        <w:lastRenderedPageBreak/>
        <w:t>Y eso, de placentero, nada tiene en verdad</w:t>
      </w:r>
    </w:p>
    <w:p w14:paraId="66A87B66" w14:textId="77777777" w:rsidR="008476EA" w:rsidRPr="00F23BDC" w:rsidRDefault="008476EA" w:rsidP="008476EA">
      <w:pPr>
        <w:jc w:val="both"/>
        <w:rPr>
          <w:color w:val="000000"/>
          <w:lang w:val="es-AR" w:eastAsia="es-ES_tradnl"/>
        </w:rPr>
      </w:pPr>
      <w:r w:rsidRPr="00F23BDC">
        <w:rPr>
          <w:color w:val="000000"/>
          <w:lang w:val="es-AR" w:eastAsia="es-ES_tradnl"/>
        </w:rPr>
        <w:t>Si la aceptas, cornudo te hará</w:t>
      </w:r>
    </w:p>
    <w:p w14:paraId="747F9E6E" w14:textId="77777777" w:rsidR="008476EA" w:rsidRPr="00F23BDC" w:rsidRDefault="008476EA" w:rsidP="00AB457E">
      <w:pPr>
        <w:jc w:val="both"/>
        <w:rPr>
          <w:color w:val="000000"/>
          <w:lang w:val="es-AR" w:eastAsia="es-ES_tradnl"/>
        </w:rPr>
      </w:pPr>
    </w:p>
    <w:p w14:paraId="6892F170" w14:textId="42B88EA5" w:rsidR="008476EA" w:rsidRPr="00F23BDC" w:rsidRDefault="008476EA" w:rsidP="00AB457E">
      <w:pPr>
        <w:jc w:val="both"/>
        <w:rPr>
          <w:color w:val="000000"/>
          <w:lang w:val="es-AR" w:eastAsia="es-ES_tradnl"/>
        </w:rPr>
      </w:pPr>
      <w:r w:rsidRPr="00F23BDC">
        <w:rPr>
          <w:color w:val="000000"/>
          <w:lang w:val="es-AR" w:eastAsia="es-ES_tradnl"/>
        </w:rPr>
        <w:t>Es una mujer hermosa</w:t>
      </w:r>
    </w:p>
    <w:p w14:paraId="6845396A" w14:textId="4D0870D1" w:rsidR="008476EA" w:rsidRPr="00F23BDC" w:rsidRDefault="008476EA" w:rsidP="00AB457E">
      <w:pPr>
        <w:jc w:val="both"/>
        <w:rPr>
          <w:color w:val="000000"/>
          <w:lang w:val="es-AR" w:eastAsia="es-ES_tradnl"/>
        </w:rPr>
      </w:pPr>
      <w:r w:rsidRPr="00F23BDC">
        <w:rPr>
          <w:color w:val="000000"/>
          <w:lang w:val="es-AR" w:eastAsia="es-ES_tradnl"/>
        </w:rPr>
        <w:t>Y, como rama al viento,</w:t>
      </w:r>
    </w:p>
    <w:p w14:paraId="1DCC98A3" w14:textId="69C23344" w:rsidR="008476EA" w:rsidRPr="00F23BDC" w:rsidRDefault="008476EA" w:rsidP="00AB457E">
      <w:pPr>
        <w:jc w:val="both"/>
        <w:rPr>
          <w:color w:val="000000"/>
          <w:lang w:val="es-AR" w:eastAsia="es-ES_tradnl"/>
        </w:rPr>
      </w:pPr>
      <w:r w:rsidRPr="00F23BDC">
        <w:rPr>
          <w:color w:val="000000"/>
          <w:lang w:val="es-AR" w:eastAsia="es-ES_tradnl"/>
        </w:rPr>
        <w:t>No deja de ondular (entre los hombres)</w:t>
      </w:r>
    </w:p>
    <w:p w14:paraId="192634BF" w14:textId="13E3A71F" w:rsidR="008476EA" w:rsidRPr="00F23BDC" w:rsidRDefault="008476EA" w:rsidP="00AB457E">
      <w:pPr>
        <w:jc w:val="both"/>
        <w:rPr>
          <w:color w:val="000000"/>
          <w:lang w:val="es-AR" w:eastAsia="es-ES_tradnl"/>
        </w:rPr>
      </w:pPr>
      <w:r w:rsidRPr="00F23BDC">
        <w:rPr>
          <w:color w:val="000000"/>
          <w:lang w:val="es-AR" w:eastAsia="es-ES_tradnl"/>
        </w:rPr>
        <w:t>Y por ser tan volátil</w:t>
      </w:r>
    </w:p>
    <w:p w14:paraId="3A7C8018" w14:textId="25CB5D16" w:rsidR="008476EA" w:rsidRPr="00F23BDC" w:rsidRDefault="008476EA" w:rsidP="00AB457E">
      <w:pPr>
        <w:jc w:val="both"/>
        <w:rPr>
          <w:color w:val="000000"/>
          <w:lang w:val="es-AR" w:eastAsia="es-ES_tradnl"/>
        </w:rPr>
      </w:pPr>
      <w:r w:rsidRPr="00F23BDC">
        <w:rPr>
          <w:color w:val="000000"/>
          <w:lang w:val="es-AR" w:eastAsia="es-ES_tradnl"/>
        </w:rPr>
        <w:t>Hasta ella misma se aburre</w:t>
      </w:r>
    </w:p>
    <w:p w14:paraId="05BEED43" w14:textId="77777777" w:rsidR="008476EA" w:rsidRPr="00F23BDC" w:rsidRDefault="008476EA" w:rsidP="00AB457E">
      <w:pPr>
        <w:jc w:val="both"/>
        <w:rPr>
          <w:color w:val="000000"/>
          <w:lang w:val="es-AR" w:eastAsia="es-ES_tradnl"/>
        </w:rPr>
      </w:pPr>
    </w:p>
    <w:p w14:paraId="08A0D5C5" w14:textId="4E3CBA0A" w:rsidR="008476EA" w:rsidRPr="00F23BDC" w:rsidRDefault="008476EA" w:rsidP="00AB457E">
      <w:pPr>
        <w:jc w:val="both"/>
        <w:rPr>
          <w:b/>
          <w:color w:val="000000"/>
          <w:lang w:val="es-AR" w:eastAsia="es-ES_tradnl"/>
        </w:rPr>
      </w:pPr>
      <w:proofErr w:type="spellStart"/>
      <w:r w:rsidRPr="00F23BDC">
        <w:rPr>
          <w:b/>
          <w:color w:val="000000"/>
          <w:lang w:val="es-AR" w:eastAsia="es-ES_tradnl"/>
        </w:rPr>
        <w:t>Rigueur</w:t>
      </w:r>
      <w:proofErr w:type="spellEnd"/>
      <w:r w:rsidRPr="00F23BDC">
        <w:rPr>
          <w:b/>
          <w:color w:val="000000"/>
          <w:lang w:val="es-AR" w:eastAsia="es-ES_tradnl"/>
        </w:rPr>
        <w:t xml:space="preserve"> me </w:t>
      </w:r>
      <w:proofErr w:type="spellStart"/>
      <w:r w:rsidRPr="00F23BDC">
        <w:rPr>
          <w:b/>
          <w:color w:val="000000"/>
          <w:lang w:val="es-AR" w:eastAsia="es-ES_tradnl"/>
        </w:rPr>
        <w:t>tient</w:t>
      </w:r>
      <w:proofErr w:type="spellEnd"/>
      <w:r w:rsidR="00F96219" w:rsidRPr="00F23BDC">
        <w:rPr>
          <w:b/>
          <w:color w:val="000000"/>
          <w:lang w:val="es-AR" w:eastAsia="es-ES_tradnl"/>
        </w:rPr>
        <w:t xml:space="preserve"> (C. de </w:t>
      </w:r>
      <w:proofErr w:type="spellStart"/>
      <w:r w:rsidR="00F96219" w:rsidRPr="00F23BDC">
        <w:rPr>
          <w:b/>
          <w:color w:val="000000"/>
          <w:lang w:val="es-AR" w:eastAsia="es-ES_tradnl"/>
        </w:rPr>
        <w:t>Sermisy</w:t>
      </w:r>
      <w:proofErr w:type="spellEnd"/>
      <w:r w:rsidR="00F96219" w:rsidRPr="00F23BDC">
        <w:rPr>
          <w:b/>
          <w:color w:val="000000"/>
          <w:lang w:val="es-AR" w:eastAsia="es-ES_tradnl"/>
        </w:rPr>
        <w:t>)</w:t>
      </w:r>
    </w:p>
    <w:p w14:paraId="1D35A369" w14:textId="77777777" w:rsidR="008476EA" w:rsidRPr="00F23BDC" w:rsidRDefault="008476EA" w:rsidP="00AB457E">
      <w:pPr>
        <w:jc w:val="both"/>
        <w:rPr>
          <w:color w:val="000000"/>
          <w:lang w:val="es-AR" w:eastAsia="es-ES_tradnl"/>
        </w:rPr>
      </w:pPr>
    </w:p>
    <w:p w14:paraId="553B52D8" w14:textId="06E887B7" w:rsidR="008476EA" w:rsidRPr="00F23BDC" w:rsidRDefault="008476EA" w:rsidP="00AB457E">
      <w:pPr>
        <w:jc w:val="both"/>
        <w:rPr>
          <w:color w:val="000000"/>
          <w:lang w:val="es-AR" w:eastAsia="es-ES_tradnl"/>
        </w:rPr>
      </w:pPr>
      <w:r w:rsidRPr="00F23BDC">
        <w:rPr>
          <w:color w:val="000000"/>
          <w:lang w:val="es-AR" w:eastAsia="es-ES_tradnl"/>
        </w:rPr>
        <w:t xml:space="preserve">Escritura </w:t>
      </w:r>
      <w:r w:rsidR="0081524C" w:rsidRPr="00F23BDC">
        <w:rPr>
          <w:color w:val="000000"/>
          <w:lang w:val="es-AR" w:eastAsia="es-ES_tradnl"/>
        </w:rPr>
        <w:t>vertical</w:t>
      </w:r>
      <w:r w:rsidRPr="00F23BDC">
        <w:rPr>
          <w:color w:val="000000"/>
          <w:lang w:val="es-AR" w:eastAsia="es-ES_tradnl"/>
        </w:rPr>
        <w:t xml:space="preserve"> típica del estilo de</w:t>
      </w:r>
      <w:r w:rsidR="00F96219" w:rsidRPr="00F23BDC">
        <w:rPr>
          <w:b/>
          <w:color w:val="000000"/>
          <w:lang w:val="es-AR" w:eastAsia="es-ES_tradnl"/>
        </w:rPr>
        <w:t>l autor</w:t>
      </w:r>
      <w:r w:rsidRPr="00F23BDC">
        <w:rPr>
          <w:color w:val="000000"/>
          <w:lang w:val="es-AR" w:eastAsia="es-ES_tradnl"/>
        </w:rPr>
        <w:t>. Bella línea melódica en S, ideal para una versión vocal-instrumental. En caso de contar con instrumentos (violas da gamba, flautas) estos pueden interpretar una vez completa la pieza</w:t>
      </w:r>
      <w:r w:rsidR="00F96219" w:rsidRPr="00F23BDC">
        <w:rPr>
          <w:color w:val="000000"/>
          <w:lang w:val="es-AR" w:eastAsia="es-ES_tradnl"/>
        </w:rPr>
        <w:t xml:space="preserve"> </w:t>
      </w:r>
      <w:r w:rsidRPr="00F23BDC">
        <w:rPr>
          <w:color w:val="000000"/>
          <w:lang w:val="es-AR" w:eastAsia="es-ES_tradnl"/>
        </w:rPr>
        <w:t xml:space="preserve">para luego agregar las voces. </w:t>
      </w:r>
      <w:r w:rsidR="00F96219" w:rsidRPr="00F23BDC">
        <w:rPr>
          <w:color w:val="000000"/>
          <w:lang w:val="es-AR" w:eastAsia="es-ES_tradnl"/>
        </w:rPr>
        <w:t xml:space="preserve">Alternar solistas con coro completo al ser una </w:t>
      </w:r>
      <w:proofErr w:type="spellStart"/>
      <w:r w:rsidR="00F96219" w:rsidRPr="00F23BDC">
        <w:rPr>
          <w:i/>
          <w:color w:val="000000"/>
          <w:lang w:val="es-AR" w:eastAsia="es-ES_tradnl"/>
        </w:rPr>
        <w:t>chanson</w:t>
      </w:r>
      <w:proofErr w:type="spellEnd"/>
      <w:r w:rsidR="00F96219" w:rsidRPr="00F23BDC">
        <w:rPr>
          <w:color w:val="000000"/>
          <w:lang w:val="es-AR" w:eastAsia="es-ES_tradnl"/>
        </w:rPr>
        <w:t xml:space="preserve"> estrófica. </w:t>
      </w:r>
      <w:r w:rsidR="0081524C" w:rsidRPr="00F23BDC">
        <w:rPr>
          <w:color w:val="000000"/>
          <w:lang w:val="es-AR" w:eastAsia="es-ES_tradnl"/>
        </w:rPr>
        <w:t>Articulación</w:t>
      </w:r>
      <w:r w:rsidRPr="00F23BDC">
        <w:rPr>
          <w:color w:val="000000"/>
          <w:lang w:val="es-AR" w:eastAsia="es-ES_tradnl"/>
        </w:rPr>
        <w:t xml:space="preserve"> ligada, con sentimiento</w:t>
      </w:r>
      <w:r w:rsidR="00F96219" w:rsidRPr="00F23BDC">
        <w:rPr>
          <w:color w:val="000000"/>
          <w:lang w:val="es-AR" w:eastAsia="es-ES_tradnl"/>
        </w:rPr>
        <w:t xml:space="preserve"> representado por </w:t>
      </w:r>
      <w:proofErr w:type="gramStart"/>
      <w:r w:rsidR="00F96219" w:rsidRPr="00F23BDC">
        <w:rPr>
          <w:color w:val="000000"/>
          <w:lang w:val="es-AR" w:eastAsia="es-ES_tradnl"/>
        </w:rPr>
        <w:t xml:space="preserve">los </w:t>
      </w:r>
      <w:r w:rsidR="00F96219" w:rsidRPr="00F23BDC">
        <w:rPr>
          <w:i/>
          <w:color w:val="000000"/>
          <w:lang w:val="es-AR" w:eastAsia="es-ES_tradnl"/>
        </w:rPr>
        <w:t>oxímoron</w:t>
      </w:r>
      <w:r w:rsidR="00F96219" w:rsidRPr="00F23BDC">
        <w:rPr>
          <w:color w:val="000000"/>
          <w:lang w:val="es-AR" w:eastAsia="es-ES_tradnl"/>
        </w:rPr>
        <w:t xml:space="preserve"> constantes</w:t>
      </w:r>
      <w:proofErr w:type="gramEnd"/>
      <w:r w:rsidR="00F96219" w:rsidRPr="00F23BDC">
        <w:rPr>
          <w:color w:val="000000"/>
          <w:lang w:val="es-AR" w:eastAsia="es-ES_tradnl"/>
        </w:rPr>
        <w:t xml:space="preserve"> del poema.</w:t>
      </w:r>
    </w:p>
    <w:p w14:paraId="7675115B" w14:textId="77777777" w:rsidR="008476EA" w:rsidRPr="00F23BDC" w:rsidRDefault="008476EA" w:rsidP="00AB457E">
      <w:pPr>
        <w:jc w:val="both"/>
        <w:rPr>
          <w:color w:val="000000"/>
          <w:lang w:val="es-AR" w:eastAsia="es-ES_tradnl"/>
        </w:rPr>
      </w:pPr>
    </w:p>
    <w:p w14:paraId="02515B6D" w14:textId="0B9242F6" w:rsidR="008476EA" w:rsidRPr="00F23BDC" w:rsidRDefault="008476EA" w:rsidP="00AB457E">
      <w:pPr>
        <w:jc w:val="both"/>
        <w:rPr>
          <w:color w:val="000000"/>
          <w:lang w:val="es-AR" w:eastAsia="es-ES_tradnl"/>
        </w:rPr>
      </w:pPr>
      <w:r w:rsidRPr="00F23BDC">
        <w:rPr>
          <w:color w:val="000000"/>
          <w:lang w:val="es-AR" w:eastAsia="es-ES_tradnl"/>
        </w:rPr>
        <w:t>El rigor me detiene, y la dulce bienvenida me atrae</w:t>
      </w:r>
    </w:p>
    <w:p w14:paraId="051F885D" w14:textId="2F6594D7" w:rsidR="008476EA" w:rsidRPr="00F23BDC" w:rsidRDefault="008476EA" w:rsidP="00AB457E">
      <w:pPr>
        <w:jc w:val="both"/>
        <w:rPr>
          <w:color w:val="000000"/>
          <w:lang w:val="es-AR" w:eastAsia="es-ES_tradnl"/>
        </w:rPr>
      </w:pPr>
      <w:r w:rsidRPr="00F23BDC">
        <w:rPr>
          <w:color w:val="000000"/>
          <w:lang w:val="es-AR" w:eastAsia="es-ES_tradnl"/>
        </w:rPr>
        <w:t>Persigo al Amor, pero el temor me aleja</w:t>
      </w:r>
    </w:p>
    <w:p w14:paraId="25BF1A6D" w14:textId="0BE383E6" w:rsidR="008476EA" w:rsidRPr="00F23BDC" w:rsidRDefault="008476EA" w:rsidP="00AB457E">
      <w:pPr>
        <w:jc w:val="both"/>
        <w:rPr>
          <w:color w:val="000000"/>
          <w:lang w:val="es-AR" w:eastAsia="es-ES_tradnl"/>
        </w:rPr>
      </w:pPr>
      <w:r w:rsidRPr="00F23BDC">
        <w:rPr>
          <w:color w:val="000000"/>
          <w:lang w:val="es-AR" w:eastAsia="es-ES_tradnl"/>
        </w:rPr>
        <w:t xml:space="preserve">Tengo esperanza cierta, </w:t>
      </w:r>
      <w:proofErr w:type="spellStart"/>
      <w:r w:rsidRPr="00F23BDC">
        <w:rPr>
          <w:color w:val="000000"/>
          <w:lang w:val="es-AR" w:eastAsia="es-ES_tradnl"/>
        </w:rPr>
        <w:t>mas</w:t>
      </w:r>
      <w:proofErr w:type="spellEnd"/>
      <w:r w:rsidRPr="00F23BDC">
        <w:rPr>
          <w:color w:val="000000"/>
          <w:lang w:val="es-AR" w:eastAsia="es-ES_tradnl"/>
        </w:rPr>
        <w:t xml:space="preserve"> la pena me oprime</w:t>
      </w:r>
    </w:p>
    <w:p w14:paraId="4B620EED" w14:textId="7F23A7F5" w:rsidR="008476EA" w:rsidRPr="00F23BDC" w:rsidRDefault="00F96219" w:rsidP="00AB457E">
      <w:pPr>
        <w:jc w:val="both"/>
        <w:rPr>
          <w:color w:val="000000"/>
          <w:lang w:val="es-AR" w:eastAsia="es-ES_tradnl"/>
        </w:rPr>
      </w:pPr>
      <w:r w:rsidRPr="00F23BDC">
        <w:rPr>
          <w:color w:val="000000"/>
          <w:lang w:val="es-AR" w:eastAsia="es-ES_tradnl"/>
        </w:rPr>
        <w:t>Así</w:t>
      </w:r>
      <w:r w:rsidR="008476EA" w:rsidRPr="00F23BDC">
        <w:rPr>
          <w:color w:val="000000"/>
          <w:lang w:val="es-AR" w:eastAsia="es-ES_tradnl"/>
        </w:rPr>
        <w:t>, sufriendo</w:t>
      </w:r>
      <w:r w:rsidRPr="00F23BDC">
        <w:rPr>
          <w:color w:val="000000"/>
          <w:lang w:val="es-AR" w:eastAsia="es-ES_tradnl"/>
        </w:rPr>
        <w:t>, dolor y alegría me acosan</w:t>
      </w:r>
    </w:p>
    <w:p w14:paraId="25B3B8FE" w14:textId="1F6072CA" w:rsidR="00F96219" w:rsidRPr="00F23BDC" w:rsidRDefault="00F96219" w:rsidP="00AB457E">
      <w:pPr>
        <w:jc w:val="both"/>
        <w:rPr>
          <w:color w:val="000000"/>
          <w:lang w:val="es-AR" w:eastAsia="es-ES_tradnl"/>
        </w:rPr>
      </w:pPr>
      <w:r w:rsidRPr="00F23BDC">
        <w:rPr>
          <w:color w:val="000000"/>
          <w:lang w:val="es-AR" w:eastAsia="es-ES_tradnl"/>
        </w:rPr>
        <w:t>Viviendo y muriendo a la vez con consuelo y martirio</w:t>
      </w:r>
    </w:p>
    <w:p w14:paraId="1A2C4B64" w14:textId="77777777" w:rsidR="00F96219" w:rsidRPr="00F23BDC" w:rsidRDefault="00F96219" w:rsidP="00AB457E">
      <w:pPr>
        <w:jc w:val="both"/>
        <w:rPr>
          <w:color w:val="000000"/>
          <w:lang w:val="es-AR" w:eastAsia="es-ES_tradnl"/>
        </w:rPr>
      </w:pPr>
    </w:p>
    <w:p w14:paraId="3054EDC2" w14:textId="3F072B24" w:rsidR="00F96219" w:rsidRPr="005937A1" w:rsidRDefault="00F96219" w:rsidP="00AB457E">
      <w:pPr>
        <w:jc w:val="both"/>
        <w:rPr>
          <w:b/>
          <w:color w:val="000000"/>
          <w:lang w:val="en-GB" w:eastAsia="es-ES_tradnl"/>
        </w:rPr>
      </w:pPr>
      <w:proofErr w:type="spellStart"/>
      <w:r w:rsidRPr="005937A1">
        <w:rPr>
          <w:b/>
          <w:color w:val="000000"/>
          <w:lang w:val="en-GB" w:eastAsia="es-ES_tradnl"/>
        </w:rPr>
        <w:t>Ie</w:t>
      </w:r>
      <w:proofErr w:type="spellEnd"/>
      <w:r w:rsidRPr="005937A1">
        <w:rPr>
          <w:b/>
          <w:color w:val="000000"/>
          <w:lang w:val="en-GB" w:eastAsia="es-ES_tradnl"/>
        </w:rPr>
        <w:t xml:space="preserve"> </w:t>
      </w:r>
      <w:proofErr w:type="spellStart"/>
      <w:r w:rsidRPr="005937A1">
        <w:rPr>
          <w:b/>
          <w:color w:val="000000"/>
          <w:lang w:val="en-GB" w:eastAsia="es-ES_tradnl"/>
        </w:rPr>
        <w:t>n’ay</w:t>
      </w:r>
      <w:proofErr w:type="spellEnd"/>
      <w:r w:rsidRPr="005937A1">
        <w:rPr>
          <w:b/>
          <w:color w:val="000000"/>
          <w:lang w:val="en-GB" w:eastAsia="es-ES_tradnl"/>
        </w:rPr>
        <w:t xml:space="preserve"> point plus (C. de </w:t>
      </w:r>
      <w:proofErr w:type="spellStart"/>
      <w:r w:rsidRPr="005937A1">
        <w:rPr>
          <w:b/>
          <w:color w:val="000000"/>
          <w:lang w:val="en-GB" w:eastAsia="es-ES_tradnl"/>
        </w:rPr>
        <w:t>Sermisy</w:t>
      </w:r>
      <w:proofErr w:type="spellEnd"/>
      <w:r w:rsidRPr="005937A1">
        <w:rPr>
          <w:b/>
          <w:color w:val="000000"/>
          <w:lang w:val="en-GB" w:eastAsia="es-ES_tradnl"/>
        </w:rPr>
        <w:t>)</w:t>
      </w:r>
    </w:p>
    <w:p w14:paraId="640C1825" w14:textId="77777777" w:rsidR="00F96219" w:rsidRPr="005937A1" w:rsidRDefault="00F96219" w:rsidP="00AB457E">
      <w:pPr>
        <w:jc w:val="both"/>
        <w:rPr>
          <w:color w:val="000000"/>
          <w:lang w:val="en-GB" w:eastAsia="es-ES_tradnl"/>
        </w:rPr>
      </w:pPr>
    </w:p>
    <w:p w14:paraId="110EECE8" w14:textId="3C00E8AE" w:rsidR="00F96219" w:rsidRPr="00F23BDC" w:rsidRDefault="00F96219" w:rsidP="00AB457E">
      <w:pPr>
        <w:jc w:val="both"/>
        <w:rPr>
          <w:color w:val="000000"/>
          <w:lang w:val="es-AR" w:eastAsia="es-ES_tradnl"/>
        </w:rPr>
      </w:pPr>
      <w:r w:rsidRPr="00F23BDC">
        <w:rPr>
          <w:color w:val="000000"/>
          <w:lang w:val="es-AR" w:eastAsia="es-ES_tradnl"/>
        </w:rPr>
        <w:t xml:space="preserve">Semejante a la obra anterior, pero de carácter reflexivo. </w:t>
      </w:r>
      <w:r w:rsidR="0081524C" w:rsidRPr="00F23BDC">
        <w:rPr>
          <w:color w:val="000000"/>
          <w:lang w:val="es-AR" w:eastAsia="es-ES_tradnl"/>
        </w:rPr>
        <w:t>Articulación</w:t>
      </w:r>
      <w:r w:rsidRPr="00F23BDC">
        <w:rPr>
          <w:color w:val="000000"/>
          <w:lang w:val="es-AR" w:eastAsia="es-ES_tradnl"/>
        </w:rPr>
        <w:t xml:space="preserve"> ligada, obra también ideal para fusionar voces e instrumentos.</w:t>
      </w:r>
    </w:p>
    <w:p w14:paraId="2C02140D" w14:textId="77777777" w:rsidR="00F96219" w:rsidRPr="00F23BDC" w:rsidRDefault="00F96219" w:rsidP="00AB457E">
      <w:pPr>
        <w:jc w:val="both"/>
        <w:rPr>
          <w:color w:val="000000"/>
          <w:lang w:val="es-AR" w:eastAsia="es-ES_tradnl"/>
        </w:rPr>
      </w:pPr>
    </w:p>
    <w:p w14:paraId="2407F7CC" w14:textId="1EDACB59" w:rsidR="00F96219" w:rsidRPr="00F23BDC" w:rsidRDefault="0081524C" w:rsidP="00AB457E">
      <w:pPr>
        <w:jc w:val="both"/>
        <w:rPr>
          <w:color w:val="000000"/>
          <w:lang w:val="es-AR" w:eastAsia="es-ES_tradnl"/>
        </w:rPr>
      </w:pPr>
      <w:r>
        <w:rPr>
          <w:color w:val="000000"/>
          <w:lang w:val="es-AR" w:eastAsia="es-ES_tradnl"/>
        </w:rPr>
        <w:t xml:space="preserve">He </w:t>
      </w:r>
      <w:r w:rsidR="00F96219" w:rsidRPr="00F23BDC">
        <w:rPr>
          <w:color w:val="000000"/>
          <w:lang w:val="es-AR" w:eastAsia="es-ES_tradnl"/>
        </w:rPr>
        <w:t>obtenido sobre mí tal poder</w:t>
      </w:r>
    </w:p>
    <w:p w14:paraId="5D89AB93" w14:textId="5E0E091D" w:rsidR="00F96219" w:rsidRPr="00F23BDC" w:rsidRDefault="00F96219" w:rsidP="00AB457E">
      <w:pPr>
        <w:jc w:val="both"/>
        <w:rPr>
          <w:color w:val="000000"/>
          <w:lang w:val="es-AR" w:eastAsia="es-ES_tradnl"/>
        </w:rPr>
      </w:pPr>
      <w:r w:rsidRPr="00F23BDC">
        <w:rPr>
          <w:color w:val="000000"/>
          <w:lang w:val="es-AR" w:eastAsia="es-ES_tradnl"/>
        </w:rPr>
        <w:t>Tal seguridad y autoridad</w:t>
      </w:r>
    </w:p>
    <w:p w14:paraId="63CEBC55" w14:textId="4209BB03" w:rsidR="00F96219" w:rsidRPr="00F23BDC" w:rsidRDefault="00F96219" w:rsidP="00AB457E">
      <w:pPr>
        <w:jc w:val="both"/>
        <w:rPr>
          <w:color w:val="000000"/>
          <w:lang w:val="es-AR" w:eastAsia="es-ES_tradnl"/>
        </w:rPr>
      </w:pPr>
      <w:r w:rsidRPr="00F23BDC">
        <w:rPr>
          <w:color w:val="000000"/>
          <w:lang w:val="es-AR" w:eastAsia="es-ES_tradnl"/>
        </w:rPr>
        <w:t>Que (ahora) decido a voluntad</w:t>
      </w:r>
    </w:p>
    <w:p w14:paraId="5B808011" w14:textId="6E5C2290" w:rsidR="00F96219" w:rsidRPr="00F23BDC" w:rsidRDefault="00F96219" w:rsidP="00AB457E">
      <w:pPr>
        <w:jc w:val="both"/>
        <w:rPr>
          <w:color w:val="000000"/>
          <w:lang w:val="es-AR" w:eastAsia="es-ES_tradnl"/>
        </w:rPr>
      </w:pPr>
      <w:r w:rsidRPr="00F23BDC">
        <w:rPr>
          <w:color w:val="000000"/>
          <w:lang w:val="es-AR" w:eastAsia="es-ES_tradnl"/>
        </w:rPr>
        <w:t>No puede vencerme la debilidad</w:t>
      </w:r>
    </w:p>
    <w:p w14:paraId="6BBDE08B" w14:textId="77777777" w:rsidR="00F96219" w:rsidRPr="00F23BDC" w:rsidRDefault="00F96219" w:rsidP="00AB457E">
      <w:pPr>
        <w:jc w:val="both"/>
        <w:rPr>
          <w:color w:val="000000"/>
          <w:lang w:val="es-AR" w:eastAsia="es-ES_tradnl"/>
        </w:rPr>
      </w:pPr>
    </w:p>
    <w:p w14:paraId="5FA6E812" w14:textId="2E1816A6" w:rsidR="00F96219" w:rsidRPr="00F23BDC" w:rsidRDefault="00F96219" w:rsidP="00AB457E">
      <w:pPr>
        <w:jc w:val="both"/>
        <w:rPr>
          <w:b/>
          <w:color w:val="000000"/>
          <w:lang w:val="es-AR" w:eastAsia="es-ES_tradnl"/>
        </w:rPr>
      </w:pPr>
      <w:proofErr w:type="spellStart"/>
      <w:r w:rsidRPr="00F23BDC">
        <w:rPr>
          <w:b/>
          <w:color w:val="000000"/>
          <w:lang w:val="es-AR" w:eastAsia="es-ES_tradnl"/>
        </w:rPr>
        <w:t>Il</w:t>
      </w:r>
      <w:proofErr w:type="spellEnd"/>
      <w:r w:rsidRPr="00F23BDC">
        <w:rPr>
          <w:b/>
          <w:color w:val="000000"/>
          <w:lang w:val="es-AR" w:eastAsia="es-ES_tradnl"/>
        </w:rPr>
        <w:t xml:space="preserve"> </w:t>
      </w:r>
      <w:proofErr w:type="spellStart"/>
      <w:r w:rsidRPr="00F23BDC">
        <w:rPr>
          <w:b/>
          <w:color w:val="000000"/>
          <w:lang w:val="es-AR" w:eastAsia="es-ES_tradnl"/>
        </w:rPr>
        <w:t>n’est</w:t>
      </w:r>
      <w:proofErr w:type="spellEnd"/>
      <w:r w:rsidRPr="00F23BDC">
        <w:rPr>
          <w:b/>
          <w:color w:val="000000"/>
          <w:lang w:val="es-AR" w:eastAsia="es-ES_tradnl"/>
        </w:rPr>
        <w:t xml:space="preserve"> que </w:t>
      </w:r>
      <w:proofErr w:type="spellStart"/>
      <w:r w:rsidRPr="00F23BDC">
        <w:rPr>
          <w:b/>
          <w:color w:val="000000"/>
          <w:lang w:val="es-AR" w:eastAsia="es-ES_tradnl"/>
        </w:rPr>
        <w:t>d’estre</w:t>
      </w:r>
      <w:proofErr w:type="spellEnd"/>
      <w:r w:rsidRPr="00F23BDC">
        <w:rPr>
          <w:b/>
          <w:color w:val="000000"/>
          <w:lang w:val="es-AR" w:eastAsia="es-ES_tradnl"/>
        </w:rPr>
        <w:t xml:space="preserve"> sur </w:t>
      </w:r>
      <w:proofErr w:type="spellStart"/>
      <w:r w:rsidRPr="00F23BDC">
        <w:rPr>
          <w:b/>
          <w:color w:val="000000"/>
          <w:lang w:val="es-AR" w:eastAsia="es-ES_tradnl"/>
        </w:rPr>
        <w:t>l’herbette</w:t>
      </w:r>
      <w:proofErr w:type="spellEnd"/>
      <w:r w:rsidRPr="00F23BDC">
        <w:rPr>
          <w:b/>
          <w:color w:val="000000"/>
          <w:lang w:val="es-AR" w:eastAsia="es-ES_tradnl"/>
        </w:rPr>
        <w:t xml:space="preserve"> (C. </w:t>
      </w:r>
      <w:proofErr w:type="spellStart"/>
      <w:r w:rsidRPr="00F23BDC">
        <w:rPr>
          <w:b/>
          <w:color w:val="000000"/>
          <w:lang w:val="es-AR" w:eastAsia="es-ES_tradnl"/>
        </w:rPr>
        <w:t>Gervaise</w:t>
      </w:r>
      <w:proofErr w:type="spellEnd"/>
      <w:r w:rsidRPr="00F23BDC">
        <w:rPr>
          <w:b/>
          <w:color w:val="000000"/>
          <w:lang w:val="es-AR" w:eastAsia="es-ES_tradnl"/>
        </w:rPr>
        <w:t>)</w:t>
      </w:r>
    </w:p>
    <w:p w14:paraId="7F7E50FF" w14:textId="77777777" w:rsidR="00F96219" w:rsidRPr="00F23BDC" w:rsidRDefault="00F96219" w:rsidP="00AB457E">
      <w:pPr>
        <w:jc w:val="both"/>
        <w:rPr>
          <w:color w:val="000000"/>
          <w:lang w:val="es-AR" w:eastAsia="es-ES_tradnl"/>
        </w:rPr>
      </w:pPr>
    </w:p>
    <w:p w14:paraId="2102E38C" w14:textId="0848B687" w:rsidR="00F96219" w:rsidRPr="00F23BDC" w:rsidRDefault="00F96219" w:rsidP="00AB457E">
      <w:pPr>
        <w:jc w:val="both"/>
        <w:rPr>
          <w:color w:val="000000"/>
          <w:lang w:val="es-AR" w:eastAsia="es-ES_tradnl"/>
        </w:rPr>
      </w:pPr>
      <w:r w:rsidRPr="00F23BDC">
        <w:rPr>
          <w:color w:val="000000"/>
          <w:lang w:val="es-AR" w:eastAsia="es-ES_tradnl"/>
        </w:rPr>
        <w:t xml:space="preserve">De gran vitalidad y escritura constante imitativa. Sugiero articulación bien marcada. Los compases iniciales de A deben cantarse solamente la segunda vez, al repetir la primer sección musical. De especial cuidado son los pasajes sobre valores breves, al comienzo y desde el </w:t>
      </w:r>
      <w:proofErr w:type="spellStart"/>
      <w:r w:rsidRPr="00F23BDC">
        <w:rPr>
          <w:i/>
          <w:color w:val="000000"/>
          <w:lang w:val="es-AR" w:eastAsia="es-ES_tradnl"/>
        </w:rPr>
        <w:t>tactus</w:t>
      </w:r>
      <w:proofErr w:type="spellEnd"/>
      <w:r w:rsidRPr="00F23BDC">
        <w:rPr>
          <w:color w:val="000000"/>
          <w:lang w:val="es-AR" w:eastAsia="es-ES_tradnl"/>
        </w:rPr>
        <w:t xml:space="preserve"> 40.</w:t>
      </w:r>
    </w:p>
    <w:p w14:paraId="7FBCC027" w14:textId="77777777" w:rsidR="004958B6" w:rsidRPr="00F23BDC" w:rsidRDefault="004958B6" w:rsidP="00AB457E">
      <w:pPr>
        <w:jc w:val="both"/>
        <w:rPr>
          <w:color w:val="000000"/>
          <w:lang w:val="es-AR" w:eastAsia="es-ES_tradnl"/>
        </w:rPr>
      </w:pPr>
    </w:p>
    <w:p w14:paraId="072487D1" w14:textId="4D2BA85E" w:rsidR="004958B6" w:rsidRPr="00F23BDC" w:rsidRDefault="004958B6" w:rsidP="00AB457E">
      <w:pPr>
        <w:jc w:val="both"/>
        <w:rPr>
          <w:color w:val="000000"/>
          <w:lang w:val="es-AR" w:eastAsia="es-ES_tradnl"/>
        </w:rPr>
      </w:pPr>
      <w:r w:rsidRPr="00F23BDC">
        <w:rPr>
          <w:color w:val="000000"/>
          <w:lang w:val="es-AR" w:eastAsia="es-ES_tradnl"/>
        </w:rPr>
        <w:t>No hay más que retozar sobre la hierba</w:t>
      </w:r>
    </w:p>
    <w:p w14:paraId="1F7B02EB" w14:textId="5492B8B2" w:rsidR="004958B6" w:rsidRPr="00F23BDC" w:rsidRDefault="004958B6" w:rsidP="00AB457E">
      <w:pPr>
        <w:jc w:val="both"/>
        <w:rPr>
          <w:color w:val="000000"/>
          <w:lang w:val="es-AR" w:eastAsia="es-ES_tradnl"/>
        </w:rPr>
      </w:pPr>
      <w:r w:rsidRPr="00F23BDC">
        <w:rPr>
          <w:color w:val="000000"/>
          <w:lang w:val="es-AR" w:eastAsia="es-ES_tradnl"/>
        </w:rPr>
        <w:t>En este alegre verde mes de mayo</w:t>
      </w:r>
    </w:p>
    <w:p w14:paraId="4B173680" w14:textId="64BC34FA" w:rsidR="004958B6" w:rsidRPr="00F23BDC" w:rsidRDefault="004958B6" w:rsidP="00AB457E">
      <w:pPr>
        <w:jc w:val="both"/>
        <w:rPr>
          <w:color w:val="000000"/>
          <w:lang w:val="es-AR" w:eastAsia="es-ES_tradnl"/>
        </w:rPr>
      </w:pPr>
      <w:r w:rsidRPr="00F23BDC">
        <w:rPr>
          <w:color w:val="000000"/>
          <w:lang w:val="es-AR" w:eastAsia="es-ES_tradnl"/>
        </w:rPr>
        <w:t>Tener cerca de uno a su amada</w:t>
      </w:r>
    </w:p>
    <w:p w14:paraId="5913B965" w14:textId="13A2B09B" w:rsidR="004958B6" w:rsidRPr="00F23BDC" w:rsidRDefault="004958B6" w:rsidP="00AB457E">
      <w:pPr>
        <w:jc w:val="both"/>
        <w:rPr>
          <w:color w:val="000000"/>
          <w:lang w:val="es-AR" w:eastAsia="es-ES_tradnl"/>
        </w:rPr>
      </w:pPr>
      <w:r w:rsidRPr="00F23BDC">
        <w:rPr>
          <w:color w:val="000000"/>
          <w:lang w:val="es-AR" w:eastAsia="es-ES_tradnl"/>
        </w:rPr>
        <w:t>Para entonces, riendo, plantar el Mayo*</w:t>
      </w:r>
    </w:p>
    <w:p w14:paraId="635DDB16" w14:textId="77777777" w:rsidR="004958B6" w:rsidRPr="00F23BDC" w:rsidRDefault="004958B6" w:rsidP="00AB457E">
      <w:pPr>
        <w:jc w:val="both"/>
        <w:rPr>
          <w:color w:val="000000"/>
          <w:lang w:val="es-AR" w:eastAsia="es-ES_tradnl"/>
        </w:rPr>
      </w:pPr>
    </w:p>
    <w:p w14:paraId="22AABE59" w14:textId="0B33F584" w:rsidR="004958B6" w:rsidRPr="00F23BDC" w:rsidRDefault="004958B6" w:rsidP="00AB457E">
      <w:pPr>
        <w:jc w:val="both"/>
        <w:rPr>
          <w:color w:val="000000"/>
          <w:lang w:val="es-AR" w:eastAsia="es-ES_tradnl"/>
        </w:rPr>
      </w:pPr>
      <w:r w:rsidRPr="00F23BDC">
        <w:rPr>
          <w:color w:val="000000"/>
          <w:lang w:val="es-AR" w:eastAsia="es-ES_tradnl"/>
        </w:rPr>
        <w:t>Yo lo digo pues bien lo sé</w:t>
      </w:r>
    </w:p>
    <w:p w14:paraId="5E37513A" w14:textId="12CB68EE" w:rsidR="004958B6" w:rsidRPr="00F23BDC" w:rsidRDefault="004958B6" w:rsidP="00AB457E">
      <w:pPr>
        <w:jc w:val="both"/>
        <w:rPr>
          <w:color w:val="000000"/>
          <w:lang w:val="es-AR" w:eastAsia="es-ES_tradnl"/>
        </w:rPr>
      </w:pPr>
      <w:r w:rsidRPr="00F23BDC">
        <w:rPr>
          <w:color w:val="000000"/>
          <w:lang w:val="es-AR" w:eastAsia="es-ES_tradnl"/>
        </w:rPr>
        <w:t>Y hermosa fue la experiencia</w:t>
      </w:r>
    </w:p>
    <w:p w14:paraId="031D36C9" w14:textId="3196F3A3" w:rsidR="004958B6" w:rsidRPr="00F23BDC" w:rsidRDefault="004958B6" w:rsidP="00AB457E">
      <w:pPr>
        <w:jc w:val="both"/>
        <w:rPr>
          <w:color w:val="000000"/>
          <w:lang w:val="es-AR" w:eastAsia="es-ES_tradnl"/>
        </w:rPr>
      </w:pPr>
      <w:r w:rsidRPr="00F23BDC">
        <w:rPr>
          <w:color w:val="000000"/>
          <w:lang w:val="es-AR" w:eastAsia="es-ES_tradnl"/>
        </w:rPr>
        <w:t>No hay más que danzar alegremente</w:t>
      </w:r>
    </w:p>
    <w:p w14:paraId="208536E0" w14:textId="00095E25" w:rsidR="004958B6" w:rsidRPr="00F23BDC" w:rsidRDefault="004958B6" w:rsidP="00AB457E">
      <w:pPr>
        <w:jc w:val="both"/>
        <w:rPr>
          <w:color w:val="000000"/>
          <w:lang w:val="es-AR" w:eastAsia="es-ES_tradnl"/>
        </w:rPr>
      </w:pPr>
      <w:r w:rsidRPr="00F23BDC">
        <w:rPr>
          <w:color w:val="000000"/>
          <w:lang w:val="es-AR" w:eastAsia="es-ES_tradnl"/>
        </w:rPr>
        <w:t xml:space="preserve">Ruiseñor**, que suene la </w:t>
      </w:r>
      <w:proofErr w:type="gramStart"/>
      <w:r w:rsidRPr="00F23BDC">
        <w:rPr>
          <w:color w:val="000000"/>
          <w:lang w:val="es-AR" w:eastAsia="es-ES_tradnl"/>
        </w:rPr>
        <w:t>danza !!</w:t>
      </w:r>
      <w:proofErr w:type="gramEnd"/>
    </w:p>
    <w:p w14:paraId="026D521D" w14:textId="77777777" w:rsidR="004958B6" w:rsidRPr="00F23BDC" w:rsidRDefault="004958B6" w:rsidP="00AB457E">
      <w:pPr>
        <w:jc w:val="both"/>
        <w:rPr>
          <w:color w:val="000000"/>
          <w:lang w:val="es-AR" w:eastAsia="es-ES_tradnl"/>
        </w:rPr>
      </w:pPr>
    </w:p>
    <w:p w14:paraId="79E890ED" w14:textId="334CFE19" w:rsidR="004958B6" w:rsidRPr="00F23BDC" w:rsidRDefault="004958B6" w:rsidP="004958B6">
      <w:pPr>
        <w:jc w:val="both"/>
        <w:rPr>
          <w:color w:val="000000"/>
          <w:lang w:val="es-AR" w:eastAsia="es-ES_tradnl"/>
        </w:rPr>
      </w:pPr>
      <w:r w:rsidRPr="00F23BDC">
        <w:rPr>
          <w:color w:val="000000"/>
          <w:lang w:val="es-AR" w:eastAsia="es-ES_tradnl"/>
        </w:rPr>
        <w:t>*Alude a hacer el amor</w:t>
      </w:r>
      <w:r w:rsidRPr="00F23BDC">
        <w:rPr>
          <w:color w:val="000000"/>
          <w:lang w:val="es-AR" w:eastAsia="es-ES_tradnl"/>
        </w:rPr>
        <w:tab/>
      </w:r>
      <w:r w:rsidRPr="00F23BDC">
        <w:rPr>
          <w:color w:val="000000"/>
          <w:lang w:val="es-AR" w:eastAsia="es-ES_tradnl"/>
        </w:rPr>
        <w:tab/>
        <w:t>**pájaro emblemático que preanuncia la llegada de la Primavera</w:t>
      </w:r>
    </w:p>
    <w:p w14:paraId="2BBCC91E" w14:textId="3DE270FE" w:rsidR="004958B6" w:rsidRPr="005937A1" w:rsidRDefault="004958B6" w:rsidP="004958B6">
      <w:pPr>
        <w:jc w:val="both"/>
        <w:rPr>
          <w:b/>
          <w:color w:val="000000"/>
          <w:lang w:val="en-GB" w:eastAsia="es-ES_tradnl"/>
        </w:rPr>
      </w:pPr>
      <w:r w:rsidRPr="005937A1">
        <w:rPr>
          <w:b/>
          <w:color w:val="000000"/>
          <w:lang w:val="en-GB" w:eastAsia="es-ES_tradnl"/>
        </w:rPr>
        <w:lastRenderedPageBreak/>
        <w:t xml:space="preserve">Du </w:t>
      </w:r>
      <w:proofErr w:type="spellStart"/>
      <w:r w:rsidRPr="005937A1">
        <w:rPr>
          <w:b/>
          <w:color w:val="000000"/>
          <w:lang w:val="en-GB" w:eastAsia="es-ES_tradnl"/>
        </w:rPr>
        <w:t>cors</w:t>
      </w:r>
      <w:proofErr w:type="spellEnd"/>
      <w:r w:rsidRPr="005937A1">
        <w:rPr>
          <w:b/>
          <w:color w:val="000000"/>
          <w:lang w:val="en-GB" w:eastAsia="es-ES_tradnl"/>
        </w:rPr>
        <w:t xml:space="preserve"> absent (O. de </w:t>
      </w:r>
      <w:proofErr w:type="spellStart"/>
      <w:r w:rsidRPr="005937A1">
        <w:rPr>
          <w:b/>
          <w:color w:val="000000"/>
          <w:lang w:val="en-GB" w:eastAsia="es-ES_tradnl"/>
        </w:rPr>
        <w:t>Lassus</w:t>
      </w:r>
      <w:proofErr w:type="spellEnd"/>
      <w:r w:rsidRPr="005937A1">
        <w:rPr>
          <w:b/>
          <w:color w:val="000000"/>
          <w:lang w:val="en-GB" w:eastAsia="es-ES_tradnl"/>
        </w:rPr>
        <w:t>)</w:t>
      </w:r>
    </w:p>
    <w:p w14:paraId="047C5B0B" w14:textId="77777777" w:rsidR="004958B6" w:rsidRPr="005937A1" w:rsidRDefault="004958B6" w:rsidP="004958B6">
      <w:pPr>
        <w:jc w:val="both"/>
        <w:rPr>
          <w:color w:val="000000"/>
          <w:lang w:val="en-GB" w:eastAsia="es-ES_tradnl"/>
        </w:rPr>
      </w:pPr>
    </w:p>
    <w:p w14:paraId="4BCACB34" w14:textId="298245F9" w:rsidR="004958B6" w:rsidRPr="00F23BDC" w:rsidRDefault="004958B6" w:rsidP="004958B6">
      <w:pPr>
        <w:jc w:val="both"/>
        <w:rPr>
          <w:color w:val="000000"/>
          <w:lang w:val="es-AR" w:eastAsia="es-ES_tradnl"/>
        </w:rPr>
      </w:pPr>
      <w:r w:rsidRPr="00F23BDC">
        <w:rPr>
          <w:color w:val="000000"/>
          <w:lang w:val="es-AR" w:eastAsia="es-ES_tradnl"/>
        </w:rPr>
        <w:t>Bella obra de c</w:t>
      </w:r>
      <w:r w:rsidR="00EF2246" w:rsidRPr="00F23BDC">
        <w:rPr>
          <w:color w:val="000000"/>
          <w:lang w:val="es-AR" w:eastAsia="es-ES_tradnl"/>
        </w:rPr>
        <w:t>arácter melancó</w:t>
      </w:r>
      <w:r w:rsidRPr="00F23BDC">
        <w:rPr>
          <w:color w:val="000000"/>
          <w:lang w:val="es-AR" w:eastAsia="es-ES_tradnl"/>
        </w:rPr>
        <w:t xml:space="preserve">lico. </w:t>
      </w:r>
      <w:r w:rsidR="00EF2246" w:rsidRPr="00F23BDC">
        <w:rPr>
          <w:color w:val="000000"/>
          <w:lang w:val="es-AR" w:eastAsia="es-ES_tradnl"/>
        </w:rPr>
        <w:t>De escritura flamenca imitativa constante de mediados del XVI. Cuidar el fraseo individual de cada voz, respetando respiraciones y dinámicas propias. Buscar que hay buen equilibrio sonoro entre las voces sobre todo cuando B tiene tesitura igual a la de T o cuando A canta en zona grave. Estas obras, en general fueron concebidas para 1 voz femenina y 3 masculinas o bien las 4 cantadas por hombres. Debido a su clima sombrío, no recomiendo su transposición.</w:t>
      </w:r>
    </w:p>
    <w:p w14:paraId="05C32B31" w14:textId="77777777" w:rsidR="00EF2246" w:rsidRPr="00F23BDC" w:rsidRDefault="00EF2246" w:rsidP="004958B6">
      <w:pPr>
        <w:jc w:val="both"/>
        <w:rPr>
          <w:color w:val="000000"/>
          <w:lang w:val="es-AR" w:eastAsia="es-ES_tradnl"/>
        </w:rPr>
      </w:pPr>
    </w:p>
    <w:p w14:paraId="2B5CA016" w14:textId="23DD687E" w:rsidR="00EF2246" w:rsidRPr="00F23BDC" w:rsidRDefault="00EF2246" w:rsidP="004958B6">
      <w:pPr>
        <w:jc w:val="both"/>
        <w:rPr>
          <w:color w:val="000000"/>
          <w:lang w:val="es-AR" w:eastAsia="es-ES_tradnl"/>
        </w:rPr>
      </w:pPr>
      <w:r w:rsidRPr="00F23BDC">
        <w:rPr>
          <w:color w:val="000000"/>
          <w:lang w:val="es-AR" w:eastAsia="es-ES_tradnl"/>
        </w:rPr>
        <w:t>De cuerpo ausente, aquí te ofrezco mi corazón,</w:t>
      </w:r>
    </w:p>
    <w:p w14:paraId="1B76490E" w14:textId="1E21C4C9" w:rsidR="00EF2246" w:rsidRPr="00F23BDC" w:rsidRDefault="00EF2246" w:rsidP="004958B6">
      <w:pPr>
        <w:jc w:val="both"/>
        <w:rPr>
          <w:color w:val="000000"/>
          <w:lang w:val="es-AR" w:eastAsia="es-ES_tradnl"/>
        </w:rPr>
      </w:pPr>
      <w:r w:rsidRPr="00F23BDC">
        <w:rPr>
          <w:color w:val="000000"/>
          <w:lang w:val="es-AR" w:eastAsia="es-ES_tradnl"/>
        </w:rPr>
        <w:t>Que lealmente y sin límites te será fiel,</w:t>
      </w:r>
    </w:p>
    <w:p w14:paraId="728C8CED" w14:textId="52E5BCA0" w:rsidR="00EF2246" w:rsidRPr="00F23BDC" w:rsidRDefault="00EF2246" w:rsidP="004958B6">
      <w:pPr>
        <w:jc w:val="both"/>
        <w:rPr>
          <w:color w:val="000000"/>
          <w:lang w:val="es-AR" w:eastAsia="es-ES_tradnl"/>
        </w:rPr>
      </w:pPr>
      <w:r w:rsidRPr="00F23BDC">
        <w:rPr>
          <w:color w:val="000000"/>
          <w:lang w:val="es-AR" w:eastAsia="es-ES_tradnl"/>
        </w:rPr>
        <w:t>Y a todos lugares como tu fiel sirviente irá</w:t>
      </w:r>
    </w:p>
    <w:p w14:paraId="1087261E" w14:textId="55068719" w:rsidR="00EF2246" w:rsidRPr="00F23BDC" w:rsidRDefault="00EF2246" w:rsidP="004958B6">
      <w:pPr>
        <w:jc w:val="both"/>
        <w:rPr>
          <w:color w:val="000000"/>
          <w:lang w:val="es-AR" w:eastAsia="es-ES_tradnl"/>
        </w:rPr>
      </w:pPr>
      <w:r w:rsidRPr="00F23BDC">
        <w:rPr>
          <w:color w:val="000000"/>
          <w:lang w:val="es-AR" w:eastAsia="es-ES_tradnl"/>
        </w:rPr>
        <w:t>Viviendo esperanzado, y nutriéndose en la espera*</w:t>
      </w:r>
    </w:p>
    <w:p w14:paraId="56B0BB19" w14:textId="77777777" w:rsidR="00EF2246" w:rsidRPr="00F23BDC" w:rsidRDefault="00EF2246" w:rsidP="004958B6">
      <w:pPr>
        <w:jc w:val="both"/>
        <w:rPr>
          <w:color w:val="000000"/>
          <w:lang w:val="es-AR" w:eastAsia="es-ES_tradnl"/>
        </w:rPr>
      </w:pPr>
    </w:p>
    <w:p w14:paraId="76799BD3" w14:textId="0CBAD122" w:rsidR="00EF2246" w:rsidRPr="00F23BDC" w:rsidRDefault="00EF2246" w:rsidP="004958B6">
      <w:pPr>
        <w:jc w:val="both"/>
        <w:rPr>
          <w:color w:val="000000"/>
          <w:lang w:val="es-AR" w:eastAsia="es-ES_tradnl"/>
        </w:rPr>
      </w:pPr>
      <w:r w:rsidRPr="00F23BDC">
        <w:rPr>
          <w:color w:val="000000"/>
          <w:lang w:val="es-AR" w:eastAsia="es-ES_tradnl"/>
        </w:rPr>
        <w:t>*(</w:t>
      </w:r>
      <w:proofErr w:type="gramStart"/>
      <w:r w:rsidRPr="00F23BDC">
        <w:rPr>
          <w:color w:val="000000"/>
          <w:lang w:val="es-AR" w:eastAsia="es-ES_tradnl"/>
        </w:rPr>
        <w:t>de</w:t>
      </w:r>
      <w:proofErr w:type="gramEnd"/>
      <w:r w:rsidRPr="00F23BDC">
        <w:rPr>
          <w:color w:val="000000"/>
          <w:lang w:val="es-AR" w:eastAsia="es-ES_tradnl"/>
        </w:rPr>
        <w:t xml:space="preserve"> ser correspondido)</w:t>
      </w:r>
    </w:p>
    <w:p w14:paraId="75F5B90D" w14:textId="77777777" w:rsidR="00EF2246" w:rsidRPr="00F23BDC" w:rsidRDefault="00EF2246" w:rsidP="004958B6">
      <w:pPr>
        <w:jc w:val="both"/>
        <w:rPr>
          <w:color w:val="000000"/>
          <w:lang w:val="es-AR" w:eastAsia="es-ES_tradnl"/>
        </w:rPr>
      </w:pPr>
    </w:p>
    <w:p w14:paraId="6EC90E4C" w14:textId="484DBCFC" w:rsidR="00EF2246" w:rsidRPr="00F23BDC" w:rsidRDefault="00EF2246" w:rsidP="004958B6">
      <w:pPr>
        <w:jc w:val="both"/>
        <w:rPr>
          <w:b/>
          <w:color w:val="000000"/>
          <w:lang w:val="es-AR" w:eastAsia="es-ES_tradnl"/>
        </w:rPr>
      </w:pPr>
      <w:r w:rsidRPr="00F23BDC">
        <w:rPr>
          <w:b/>
          <w:color w:val="000000"/>
          <w:lang w:val="es-AR" w:eastAsia="es-ES_tradnl"/>
        </w:rPr>
        <w:t xml:space="preserve">Un </w:t>
      </w:r>
      <w:proofErr w:type="spellStart"/>
      <w:r w:rsidRPr="00F23BDC">
        <w:rPr>
          <w:b/>
          <w:color w:val="000000"/>
          <w:lang w:val="es-AR" w:eastAsia="es-ES_tradnl"/>
        </w:rPr>
        <w:t>avocat</w:t>
      </w:r>
      <w:proofErr w:type="spellEnd"/>
      <w:r w:rsidRPr="00F23BDC">
        <w:rPr>
          <w:b/>
          <w:color w:val="000000"/>
          <w:lang w:val="es-AR" w:eastAsia="es-ES_tradnl"/>
        </w:rPr>
        <w:t xml:space="preserve"> </w:t>
      </w:r>
      <w:proofErr w:type="spellStart"/>
      <w:r w:rsidRPr="00F23BDC">
        <w:rPr>
          <w:b/>
          <w:color w:val="000000"/>
          <w:lang w:val="es-AR" w:eastAsia="es-ES_tradnl"/>
        </w:rPr>
        <w:t>dit</w:t>
      </w:r>
      <w:proofErr w:type="spellEnd"/>
      <w:r w:rsidRPr="00F23BDC">
        <w:rPr>
          <w:b/>
          <w:color w:val="000000"/>
          <w:lang w:val="es-AR" w:eastAsia="es-ES_tradnl"/>
        </w:rPr>
        <w:t xml:space="preserve"> a </w:t>
      </w:r>
      <w:proofErr w:type="spellStart"/>
      <w:r w:rsidRPr="00F23BDC">
        <w:rPr>
          <w:b/>
          <w:color w:val="000000"/>
          <w:lang w:val="es-AR" w:eastAsia="es-ES_tradnl"/>
        </w:rPr>
        <w:t>sa</w:t>
      </w:r>
      <w:proofErr w:type="spellEnd"/>
      <w:r w:rsidRPr="00F23BDC">
        <w:rPr>
          <w:b/>
          <w:color w:val="000000"/>
          <w:lang w:val="es-AR" w:eastAsia="es-ES_tradnl"/>
        </w:rPr>
        <w:t xml:space="preserve"> femme (O. De </w:t>
      </w:r>
      <w:proofErr w:type="spellStart"/>
      <w:r w:rsidRPr="00F23BDC">
        <w:rPr>
          <w:b/>
          <w:color w:val="000000"/>
          <w:lang w:val="es-AR" w:eastAsia="es-ES_tradnl"/>
        </w:rPr>
        <w:t>Lassus</w:t>
      </w:r>
      <w:proofErr w:type="spellEnd"/>
      <w:r w:rsidRPr="00F23BDC">
        <w:rPr>
          <w:b/>
          <w:color w:val="000000"/>
          <w:lang w:val="es-AR" w:eastAsia="es-ES_tradnl"/>
        </w:rPr>
        <w:t>)</w:t>
      </w:r>
    </w:p>
    <w:p w14:paraId="44714415" w14:textId="77777777" w:rsidR="00EF2246" w:rsidRPr="00F23BDC" w:rsidRDefault="00EF2246" w:rsidP="004958B6">
      <w:pPr>
        <w:jc w:val="both"/>
        <w:rPr>
          <w:color w:val="000000"/>
          <w:lang w:val="es-AR" w:eastAsia="es-ES_tradnl"/>
        </w:rPr>
      </w:pPr>
    </w:p>
    <w:p w14:paraId="6957E3D7" w14:textId="2B1495F4" w:rsidR="00EF2246" w:rsidRPr="00F23BDC" w:rsidRDefault="00EF2246" w:rsidP="004958B6">
      <w:pPr>
        <w:jc w:val="both"/>
        <w:rPr>
          <w:color w:val="000000"/>
          <w:lang w:val="es-AR" w:eastAsia="es-ES_tradnl"/>
        </w:rPr>
      </w:pPr>
      <w:r w:rsidRPr="00F23BDC">
        <w:rPr>
          <w:color w:val="000000"/>
          <w:lang w:val="es-AR" w:eastAsia="es-ES_tradnl"/>
        </w:rPr>
        <w:t xml:space="preserve">El </w:t>
      </w:r>
      <w:r w:rsidR="00C241B4">
        <w:rPr>
          <w:color w:val="000000"/>
          <w:lang w:val="es-AR" w:eastAsia="es-ES_tradnl"/>
        </w:rPr>
        <w:t>p</w:t>
      </w:r>
      <w:r w:rsidRPr="00F23BDC">
        <w:rPr>
          <w:color w:val="000000"/>
          <w:lang w:val="es-AR" w:eastAsia="es-ES_tradnl"/>
        </w:rPr>
        <w:t xml:space="preserve">oema es un clásico </w:t>
      </w:r>
      <w:r w:rsidRPr="00F23BDC">
        <w:rPr>
          <w:i/>
          <w:color w:val="000000"/>
          <w:lang w:val="es-AR" w:eastAsia="es-ES_tradnl"/>
        </w:rPr>
        <w:t>epigrama</w:t>
      </w:r>
      <w:r w:rsidRPr="00F23BDC">
        <w:rPr>
          <w:color w:val="000000"/>
          <w:lang w:val="es-AR" w:eastAsia="es-ES_tradnl"/>
        </w:rPr>
        <w:t xml:space="preserve">. Este género poético, muy desarrollado en Francia entre 1530-70 se basa en que el </w:t>
      </w:r>
      <w:r w:rsidR="00C241B4" w:rsidRPr="00F23BDC">
        <w:rPr>
          <w:color w:val="000000"/>
          <w:lang w:val="es-AR" w:eastAsia="es-ES_tradnl"/>
        </w:rPr>
        <w:t>último</w:t>
      </w:r>
      <w:r w:rsidRPr="00F23BDC">
        <w:rPr>
          <w:color w:val="000000"/>
          <w:lang w:val="es-AR" w:eastAsia="es-ES_tradnl"/>
        </w:rPr>
        <w:t xml:space="preserve"> verso es donde se devela el verdadero sentido del poema, por lo general de clima picaresco. Los cambios de articulación propuestos están en directa relación con el dialogo que se establece entre los 3 protagonistas. El pasaje final requiere de </w:t>
      </w:r>
      <w:proofErr w:type="gramStart"/>
      <w:r w:rsidRPr="00F23BDC">
        <w:rPr>
          <w:color w:val="000000"/>
          <w:lang w:val="es-AR" w:eastAsia="es-ES_tradnl"/>
        </w:rPr>
        <w:t>especial trabajo dadas</w:t>
      </w:r>
      <w:proofErr w:type="gramEnd"/>
      <w:r w:rsidRPr="00F23BDC">
        <w:rPr>
          <w:color w:val="000000"/>
          <w:lang w:val="es-AR" w:eastAsia="es-ES_tradnl"/>
        </w:rPr>
        <w:t xml:space="preserve"> las imitaciones cercanas entre las 4 voces.</w:t>
      </w:r>
    </w:p>
    <w:p w14:paraId="02E483CA" w14:textId="77777777" w:rsidR="00EF2246" w:rsidRPr="00F23BDC" w:rsidRDefault="00EF2246" w:rsidP="004958B6">
      <w:pPr>
        <w:jc w:val="both"/>
        <w:rPr>
          <w:color w:val="000000"/>
          <w:lang w:val="es-AR" w:eastAsia="es-ES_tradnl"/>
        </w:rPr>
      </w:pPr>
    </w:p>
    <w:p w14:paraId="115A00FF" w14:textId="26DFA732" w:rsidR="00EF2246" w:rsidRPr="00F23BDC" w:rsidRDefault="00EF2246" w:rsidP="004958B6">
      <w:pPr>
        <w:jc w:val="both"/>
        <w:rPr>
          <w:color w:val="000000"/>
          <w:lang w:val="es-AR" w:eastAsia="es-ES_tradnl"/>
        </w:rPr>
      </w:pPr>
      <w:r w:rsidRPr="00F23BDC">
        <w:rPr>
          <w:color w:val="000000"/>
          <w:lang w:val="es-AR" w:eastAsia="es-ES_tradnl"/>
        </w:rPr>
        <w:t>Un abogado le dice a su mujer</w:t>
      </w:r>
    </w:p>
    <w:p w14:paraId="1E57BC4D" w14:textId="4932AE8C" w:rsidR="00EF2246" w:rsidRPr="00F23BDC" w:rsidRDefault="00EF2246" w:rsidP="004958B6">
      <w:pPr>
        <w:jc w:val="both"/>
        <w:rPr>
          <w:color w:val="000000"/>
          <w:lang w:val="es-AR" w:eastAsia="es-ES_tradnl"/>
        </w:rPr>
      </w:pPr>
      <w:r w:rsidRPr="00F23BDC">
        <w:rPr>
          <w:color w:val="000000"/>
          <w:lang w:val="es-AR" w:eastAsia="es-ES_tradnl"/>
        </w:rPr>
        <w:t>“Amiga mía ¿a qué jugaremos hoy?</w:t>
      </w:r>
      <w:r w:rsidR="00964728" w:rsidRPr="00F23BDC">
        <w:rPr>
          <w:color w:val="000000"/>
          <w:lang w:val="es-AR" w:eastAsia="es-ES_tradnl"/>
        </w:rPr>
        <w:t>”</w:t>
      </w:r>
    </w:p>
    <w:p w14:paraId="385F0E25" w14:textId="143E567E" w:rsidR="00964728" w:rsidRPr="00F23BDC" w:rsidRDefault="00964728" w:rsidP="004958B6">
      <w:pPr>
        <w:jc w:val="both"/>
        <w:rPr>
          <w:color w:val="000000"/>
          <w:lang w:val="es-AR" w:eastAsia="es-ES_tradnl"/>
        </w:rPr>
      </w:pPr>
      <w:r w:rsidRPr="00F23BDC">
        <w:rPr>
          <w:color w:val="000000"/>
          <w:lang w:val="es-AR" w:eastAsia="es-ES_tradnl"/>
        </w:rPr>
        <w:t>“Si soy yo quien gana-dice la dama-</w:t>
      </w:r>
    </w:p>
    <w:p w14:paraId="0C00C2D0" w14:textId="370F8302" w:rsidR="00964728" w:rsidRPr="00F23BDC" w:rsidRDefault="00964728" w:rsidP="004958B6">
      <w:pPr>
        <w:jc w:val="both"/>
        <w:rPr>
          <w:color w:val="000000"/>
          <w:lang w:val="es-AR" w:eastAsia="es-ES_tradnl"/>
        </w:rPr>
      </w:pPr>
      <w:r w:rsidRPr="00F23BDC">
        <w:rPr>
          <w:color w:val="000000"/>
          <w:lang w:val="es-AR" w:eastAsia="es-ES_tradnl"/>
        </w:rPr>
        <w:t>Usted me lo hará 4 veces”</w:t>
      </w:r>
    </w:p>
    <w:p w14:paraId="6921C7E7" w14:textId="297D0CD6" w:rsidR="00964728" w:rsidRPr="00F23BDC" w:rsidRDefault="00964728" w:rsidP="004958B6">
      <w:pPr>
        <w:jc w:val="both"/>
        <w:rPr>
          <w:color w:val="000000"/>
          <w:lang w:val="es-AR" w:eastAsia="es-ES_tradnl"/>
        </w:rPr>
      </w:pPr>
      <w:r w:rsidRPr="00F23BDC">
        <w:rPr>
          <w:color w:val="000000"/>
          <w:lang w:val="es-AR" w:eastAsia="es-ES_tradnl"/>
        </w:rPr>
        <w:t>“Cuatro veces es demasiado (para mi)</w:t>
      </w:r>
    </w:p>
    <w:p w14:paraId="2D798200" w14:textId="3EBCBE89" w:rsidR="00964728" w:rsidRPr="00F23BDC" w:rsidRDefault="00964728" w:rsidP="004958B6">
      <w:pPr>
        <w:jc w:val="both"/>
        <w:rPr>
          <w:color w:val="000000"/>
          <w:lang w:val="es-AR" w:eastAsia="es-ES_tradnl"/>
        </w:rPr>
      </w:pPr>
      <w:r w:rsidRPr="00F23BDC">
        <w:rPr>
          <w:color w:val="000000"/>
          <w:lang w:val="es-AR" w:eastAsia="es-ES_tradnl"/>
        </w:rPr>
        <w:t>¿</w:t>
      </w:r>
      <w:proofErr w:type="gramStart"/>
      <w:r w:rsidRPr="00F23BDC">
        <w:rPr>
          <w:color w:val="000000"/>
          <w:lang w:val="es-AR" w:eastAsia="es-ES_tradnl"/>
        </w:rPr>
        <w:t>dónde</w:t>
      </w:r>
      <w:proofErr w:type="gramEnd"/>
      <w:r w:rsidRPr="00F23BDC">
        <w:rPr>
          <w:color w:val="000000"/>
          <w:lang w:val="es-AR" w:eastAsia="es-ES_tradnl"/>
        </w:rPr>
        <w:t xml:space="preserve"> está entonces la gracia del juego?”</w:t>
      </w:r>
    </w:p>
    <w:p w14:paraId="69E65938" w14:textId="57164264" w:rsidR="00964728" w:rsidRPr="00F23BDC" w:rsidRDefault="00964728" w:rsidP="004958B6">
      <w:pPr>
        <w:jc w:val="both"/>
        <w:rPr>
          <w:color w:val="000000"/>
          <w:lang w:val="es-AR" w:eastAsia="es-ES_tradnl"/>
        </w:rPr>
      </w:pPr>
      <w:r w:rsidRPr="00F23BDC">
        <w:rPr>
          <w:color w:val="000000"/>
          <w:lang w:val="es-AR" w:eastAsia="es-ES_tradnl"/>
        </w:rPr>
        <w:t xml:space="preserve">“No </w:t>
      </w:r>
      <w:proofErr w:type="spellStart"/>
      <w:r w:rsidRPr="00F23BDC">
        <w:rPr>
          <w:color w:val="000000"/>
          <w:lang w:val="es-AR" w:eastAsia="es-ES_tradnl"/>
        </w:rPr>
        <w:t>no</w:t>
      </w:r>
      <w:proofErr w:type="spellEnd"/>
      <w:r w:rsidRPr="00F23BDC">
        <w:rPr>
          <w:color w:val="000000"/>
          <w:lang w:val="es-AR" w:eastAsia="es-ES_tradnl"/>
        </w:rPr>
        <w:t xml:space="preserve"> Doctor, mantenga la apuesta</w:t>
      </w:r>
    </w:p>
    <w:p w14:paraId="31FD2236" w14:textId="0D49A3FC" w:rsidR="00964728" w:rsidRPr="00F23BDC" w:rsidRDefault="00964728" w:rsidP="004958B6">
      <w:pPr>
        <w:jc w:val="both"/>
        <w:rPr>
          <w:color w:val="000000"/>
          <w:lang w:val="es-AR" w:eastAsia="es-ES_tradnl"/>
        </w:rPr>
      </w:pPr>
      <w:r w:rsidRPr="00F23BDC">
        <w:rPr>
          <w:color w:val="000000"/>
          <w:lang w:val="es-AR" w:eastAsia="es-ES_tradnl"/>
        </w:rPr>
        <w:t>-le dice su ayudante-: hagámoslo a medias”</w:t>
      </w:r>
    </w:p>
    <w:p w14:paraId="5D24BD4E" w14:textId="77777777" w:rsidR="00964728" w:rsidRPr="00F23BDC" w:rsidRDefault="00964728" w:rsidP="004958B6">
      <w:pPr>
        <w:jc w:val="both"/>
        <w:rPr>
          <w:color w:val="000000"/>
          <w:lang w:val="es-AR" w:eastAsia="es-ES_tradnl"/>
        </w:rPr>
      </w:pPr>
    </w:p>
    <w:p w14:paraId="657F5378" w14:textId="279B3B15" w:rsidR="00964728" w:rsidRPr="00F23BDC" w:rsidRDefault="00964728" w:rsidP="004958B6">
      <w:pPr>
        <w:jc w:val="both"/>
        <w:rPr>
          <w:b/>
          <w:color w:val="000000"/>
          <w:lang w:val="es-AR" w:eastAsia="es-ES_tradnl"/>
        </w:rPr>
      </w:pPr>
      <w:proofErr w:type="spellStart"/>
      <w:r w:rsidRPr="00F23BDC">
        <w:rPr>
          <w:b/>
          <w:color w:val="000000"/>
          <w:lang w:val="es-AR" w:eastAsia="es-ES_tradnl"/>
        </w:rPr>
        <w:t>Perdre</w:t>
      </w:r>
      <w:proofErr w:type="spellEnd"/>
      <w:r w:rsidRPr="00F23BDC">
        <w:rPr>
          <w:b/>
          <w:color w:val="000000"/>
          <w:lang w:val="es-AR" w:eastAsia="es-ES_tradnl"/>
        </w:rPr>
        <w:t xml:space="preserve"> le </w:t>
      </w:r>
      <w:proofErr w:type="spellStart"/>
      <w:r w:rsidRPr="00F23BDC">
        <w:rPr>
          <w:b/>
          <w:color w:val="000000"/>
          <w:lang w:val="es-AR" w:eastAsia="es-ES_tradnl"/>
        </w:rPr>
        <w:t>sens</w:t>
      </w:r>
      <w:proofErr w:type="spellEnd"/>
      <w:r w:rsidRPr="00F23BDC">
        <w:rPr>
          <w:b/>
          <w:color w:val="000000"/>
          <w:lang w:val="es-AR" w:eastAsia="es-ES_tradnl"/>
        </w:rPr>
        <w:t xml:space="preserve"> </w:t>
      </w:r>
      <w:proofErr w:type="spellStart"/>
      <w:r w:rsidRPr="00F23BDC">
        <w:rPr>
          <w:b/>
          <w:color w:val="000000"/>
          <w:lang w:val="es-AR" w:eastAsia="es-ES_tradnl"/>
        </w:rPr>
        <w:t>devant</w:t>
      </w:r>
      <w:proofErr w:type="spellEnd"/>
      <w:r w:rsidRPr="00F23BDC">
        <w:rPr>
          <w:b/>
          <w:color w:val="000000"/>
          <w:lang w:val="es-AR" w:eastAsia="es-ES_tradnl"/>
        </w:rPr>
        <w:t xml:space="preserve"> </w:t>
      </w:r>
      <w:proofErr w:type="spellStart"/>
      <w:r w:rsidRPr="00F23BDC">
        <w:rPr>
          <w:b/>
          <w:color w:val="000000"/>
          <w:lang w:val="es-AR" w:eastAsia="es-ES_tradnl"/>
        </w:rPr>
        <w:t>vous</w:t>
      </w:r>
      <w:proofErr w:type="spellEnd"/>
      <w:r w:rsidRPr="00F23BDC">
        <w:rPr>
          <w:b/>
          <w:color w:val="000000"/>
          <w:lang w:val="es-AR" w:eastAsia="es-ES_tradnl"/>
        </w:rPr>
        <w:t xml:space="preserve"> (C. le </w:t>
      </w:r>
      <w:proofErr w:type="spellStart"/>
      <w:r w:rsidRPr="00F23BDC">
        <w:rPr>
          <w:b/>
          <w:color w:val="000000"/>
          <w:lang w:val="es-AR" w:eastAsia="es-ES_tradnl"/>
        </w:rPr>
        <w:t>Jeune</w:t>
      </w:r>
      <w:proofErr w:type="spellEnd"/>
      <w:r w:rsidRPr="00F23BDC">
        <w:rPr>
          <w:b/>
          <w:color w:val="000000"/>
          <w:lang w:val="es-AR" w:eastAsia="es-ES_tradnl"/>
        </w:rPr>
        <w:t>)</w:t>
      </w:r>
    </w:p>
    <w:p w14:paraId="60B1FF47" w14:textId="77777777" w:rsidR="00964728" w:rsidRPr="00F23BDC" w:rsidRDefault="00964728" w:rsidP="004958B6">
      <w:pPr>
        <w:jc w:val="both"/>
        <w:rPr>
          <w:color w:val="000000"/>
          <w:lang w:val="es-AR" w:eastAsia="es-ES_tradnl"/>
        </w:rPr>
      </w:pPr>
    </w:p>
    <w:p w14:paraId="5365FE37" w14:textId="19ECB46D" w:rsidR="00393AF7" w:rsidRPr="00F23BDC" w:rsidRDefault="00964728" w:rsidP="004958B6">
      <w:pPr>
        <w:jc w:val="both"/>
        <w:rPr>
          <w:color w:val="000000"/>
          <w:lang w:val="es-AR" w:eastAsia="es-ES_tradnl"/>
        </w:rPr>
      </w:pPr>
      <w:r w:rsidRPr="00F23BDC">
        <w:rPr>
          <w:color w:val="000000"/>
          <w:lang w:val="es-AR" w:eastAsia="es-ES_tradnl"/>
        </w:rPr>
        <w:t xml:space="preserve">Obra estrófica que permite la alternancia de pasajes destinados a solistas y a todo el coro. </w:t>
      </w:r>
      <w:r w:rsidR="00393AF7" w:rsidRPr="00F23BDC">
        <w:rPr>
          <w:color w:val="000000"/>
          <w:lang w:val="es-AR" w:eastAsia="es-ES_tradnl"/>
        </w:rPr>
        <w:t>Comenzar con todo el coro en la estrofa I, solistas en la II y todos nuevamente en la III es una solución práctica y sencilla; todo el coro debe cantar siempre en los estribillos, salvo en la estrofa II entrando recién cuando repite el estribillo a 5 voces.</w:t>
      </w:r>
    </w:p>
    <w:p w14:paraId="09366AE0" w14:textId="361440CA" w:rsidR="00964728" w:rsidRPr="00F23BDC" w:rsidRDefault="00964728" w:rsidP="004958B6">
      <w:pPr>
        <w:jc w:val="both"/>
        <w:rPr>
          <w:color w:val="000000"/>
          <w:lang w:val="es-AR" w:eastAsia="es-ES_tradnl"/>
        </w:rPr>
      </w:pPr>
      <w:r w:rsidRPr="00F23BDC">
        <w:rPr>
          <w:color w:val="000000"/>
          <w:lang w:val="es-AR" w:eastAsia="es-ES_tradnl"/>
        </w:rPr>
        <w:t>Las barras auxiliares propuestas en esta pieza tienen como fin el ayudar al director del coro, quien no debe marcar regularmente compases binarios o ternarios, sino hacerlo de acuerdo al fraseo musical, derivado de la acentuación natu</w:t>
      </w:r>
      <w:r w:rsidR="00393AF7" w:rsidRPr="00F23BDC">
        <w:rPr>
          <w:color w:val="000000"/>
          <w:lang w:val="es-AR" w:eastAsia="es-ES_tradnl"/>
        </w:rPr>
        <w:t>ral de las palabras. Articulació</w:t>
      </w:r>
      <w:r w:rsidRPr="00F23BDC">
        <w:rPr>
          <w:color w:val="000000"/>
          <w:lang w:val="es-AR" w:eastAsia="es-ES_tradnl"/>
        </w:rPr>
        <w:t xml:space="preserve">n </w:t>
      </w:r>
      <w:r w:rsidR="00393AF7" w:rsidRPr="00F23BDC">
        <w:rPr>
          <w:color w:val="000000"/>
          <w:lang w:val="es-AR" w:eastAsia="es-ES_tradnl"/>
        </w:rPr>
        <w:t>muy ligada y conduci</w:t>
      </w:r>
      <w:r w:rsidRPr="00F23BDC">
        <w:rPr>
          <w:color w:val="000000"/>
          <w:lang w:val="es-AR" w:eastAsia="es-ES_tradnl"/>
        </w:rPr>
        <w:t>r la mayor c</w:t>
      </w:r>
      <w:r w:rsidR="00393AF7" w:rsidRPr="00F23BDC">
        <w:rPr>
          <w:color w:val="000000"/>
          <w:lang w:val="es-AR" w:eastAsia="es-ES_tradnl"/>
        </w:rPr>
        <w:t>arga emotiva hacia el estribillo.</w:t>
      </w:r>
    </w:p>
    <w:p w14:paraId="59E91661" w14:textId="77777777" w:rsidR="00964728" w:rsidRPr="00F23BDC" w:rsidRDefault="00964728" w:rsidP="004958B6">
      <w:pPr>
        <w:jc w:val="both"/>
        <w:rPr>
          <w:color w:val="000000"/>
          <w:lang w:val="es-AR" w:eastAsia="es-ES_tradnl"/>
        </w:rPr>
      </w:pPr>
    </w:p>
    <w:p w14:paraId="1D9B9AEE" w14:textId="6AC2CA91" w:rsidR="00964728" w:rsidRPr="00F23BDC" w:rsidRDefault="00964728" w:rsidP="004958B6">
      <w:pPr>
        <w:jc w:val="both"/>
        <w:rPr>
          <w:color w:val="000000"/>
          <w:lang w:val="es-AR" w:eastAsia="es-ES_tradnl"/>
        </w:rPr>
      </w:pPr>
      <w:r w:rsidRPr="00F23BDC">
        <w:rPr>
          <w:color w:val="000000"/>
          <w:lang w:val="es-AR" w:eastAsia="es-ES_tradnl"/>
        </w:rPr>
        <w:t>Perder el sentido delante de ti</w:t>
      </w:r>
      <w:r w:rsidRPr="00F23BDC">
        <w:rPr>
          <w:color w:val="000000"/>
          <w:lang w:val="es-AR" w:eastAsia="es-ES_tradnl"/>
        </w:rPr>
        <w:tab/>
      </w:r>
      <w:r w:rsidRPr="00F23BDC">
        <w:rPr>
          <w:color w:val="000000"/>
          <w:lang w:val="es-AR" w:eastAsia="es-ES_tradnl"/>
        </w:rPr>
        <w:tab/>
        <w:t>I</w:t>
      </w:r>
    </w:p>
    <w:p w14:paraId="3090CECC" w14:textId="5C931ED1" w:rsidR="00964728" w:rsidRPr="00F23BDC" w:rsidRDefault="00964728" w:rsidP="004958B6">
      <w:pPr>
        <w:jc w:val="both"/>
        <w:rPr>
          <w:color w:val="000000"/>
          <w:lang w:val="es-AR" w:eastAsia="es-ES_tradnl"/>
        </w:rPr>
      </w:pPr>
      <w:r w:rsidRPr="00F23BDC">
        <w:rPr>
          <w:color w:val="000000"/>
          <w:lang w:val="es-AR" w:eastAsia="es-ES_tradnl"/>
        </w:rPr>
        <w:t>Temblar, poseído y cambiar</w:t>
      </w:r>
    </w:p>
    <w:p w14:paraId="7FFB08F2" w14:textId="10CEDC93" w:rsidR="00964728" w:rsidRPr="00F23BDC" w:rsidRDefault="00964728" w:rsidP="004958B6">
      <w:pPr>
        <w:jc w:val="both"/>
        <w:rPr>
          <w:color w:val="000000"/>
          <w:lang w:val="es-AR" w:eastAsia="es-ES_tradnl"/>
        </w:rPr>
      </w:pPr>
      <w:r w:rsidRPr="00F23BDC">
        <w:rPr>
          <w:color w:val="000000"/>
          <w:lang w:val="es-AR" w:eastAsia="es-ES_tradnl"/>
        </w:rPr>
        <w:t>Gesto, rostro y compostura.</w:t>
      </w:r>
    </w:p>
    <w:p w14:paraId="771C394B" w14:textId="77777777" w:rsidR="00964728" w:rsidRPr="00F23BDC" w:rsidRDefault="00964728" w:rsidP="004958B6">
      <w:pPr>
        <w:jc w:val="both"/>
        <w:rPr>
          <w:color w:val="000000"/>
          <w:lang w:val="es-AR" w:eastAsia="es-ES_tradnl"/>
        </w:rPr>
      </w:pPr>
    </w:p>
    <w:p w14:paraId="5487C934" w14:textId="00C24D54" w:rsidR="00964728" w:rsidRPr="00F23BDC" w:rsidRDefault="00964728" w:rsidP="004958B6">
      <w:pPr>
        <w:jc w:val="both"/>
        <w:rPr>
          <w:color w:val="000000"/>
          <w:lang w:val="es-AR" w:eastAsia="es-ES_tradnl"/>
        </w:rPr>
      </w:pPr>
      <w:r w:rsidRPr="00F23BDC">
        <w:rPr>
          <w:color w:val="000000"/>
          <w:lang w:val="es-AR" w:eastAsia="es-ES_tradnl"/>
        </w:rPr>
        <w:t>De d</w:t>
      </w:r>
      <w:r w:rsidR="00C241B4">
        <w:rPr>
          <w:color w:val="000000"/>
          <w:lang w:val="es-AR" w:eastAsia="es-ES_tradnl"/>
        </w:rPr>
        <w:t>ó</w:t>
      </w:r>
      <w:r w:rsidRPr="00F23BDC">
        <w:rPr>
          <w:color w:val="000000"/>
          <w:lang w:val="es-AR" w:eastAsia="es-ES_tradnl"/>
        </w:rPr>
        <w:t xml:space="preserve">nde viene todo </w:t>
      </w:r>
      <w:proofErr w:type="gramStart"/>
      <w:r w:rsidRPr="00F23BDC">
        <w:rPr>
          <w:color w:val="000000"/>
          <w:lang w:val="es-AR" w:eastAsia="es-ES_tradnl"/>
        </w:rPr>
        <w:t>eso ?</w:t>
      </w:r>
      <w:proofErr w:type="gramEnd"/>
      <w:r w:rsidRPr="00F23BDC">
        <w:rPr>
          <w:color w:val="000000"/>
          <w:lang w:val="es-AR" w:eastAsia="es-ES_tradnl"/>
        </w:rPr>
        <w:t xml:space="preserve">, </w:t>
      </w:r>
      <w:r w:rsidRPr="00F23BDC">
        <w:rPr>
          <w:color w:val="000000"/>
          <w:lang w:val="es-AR" w:eastAsia="es-ES_tradnl"/>
        </w:rPr>
        <w:tab/>
      </w:r>
      <w:r w:rsidRPr="00F23BDC">
        <w:rPr>
          <w:color w:val="000000"/>
          <w:lang w:val="es-AR" w:eastAsia="es-ES_tradnl"/>
        </w:rPr>
        <w:tab/>
      </w:r>
      <w:r w:rsidRPr="00F23BDC">
        <w:rPr>
          <w:color w:val="000000"/>
          <w:lang w:val="es-AR" w:eastAsia="es-ES_tradnl"/>
        </w:rPr>
        <w:tab/>
        <w:t>Estribillo</w:t>
      </w:r>
    </w:p>
    <w:p w14:paraId="5D4B76C6" w14:textId="3B2E0A12" w:rsidR="00964728" w:rsidRPr="00F23BDC" w:rsidRDefault="00964728" w:rsidP="004958B6">
      <w:pPr>
        <w:jc w:val="both"/>
        <w:rPr>
          <w:color w:val="000000"/>
          <w:lang w:val="es-AR" w:eastAsia="es-ES_tradnl"/>
        </w:rPr>
      </w:pPr>
      <w:r w:rsidRPr="00F23BDC">
        <w:rPr>
          <w:color w:val="000000"/>
          <w:lang w:val="es-AR" w:eastAsia="es-ES_tradnl"/>
        </w:rPr>
        <w:t>De qu</w:t>
      </w:r>
      <w:r w:rsidR="00C241B4">
        <w:rPr>
          <w:color w:val="000000"/>
          <w:lang w:val="es-AR" w:eastAsia="es-ES_tradnl"/>
        </w:rPr>
        <w:t>é</w:t>
      </w:r>
      <w:r w:rsidRPr="00F23BDC">
        <w:rPr>
          <w:color w:val="000000"/>
          <w:lang w:val="es-AR" w:eastAsia="es-ES_tradnl"/>
        </w:rPr>
        <w:t>, c</w:t>
      </w:r>
      <w:r w:rsidR="00C241B4">
        <w:rPr>
          <w:color w:val="000000"/>
          <w:lang w:val="es-AR" w:eastAsia="es-ES_tradnl"/>
        </w:rPr>
        <w:t>ó</w:t>
      </w:r>
      <w:r w:rsidRPr="00F23BDC">
        <w:rPr>
          <w:color w:val="000000"/>
          <w:lang w:val="es-AR" w:eastAsia="es-ES_tradnl"/>
        </w:rPr>
        <w:t xml:space="preserve">mo y </w:t>
      </w:r>
      <w:proofErr w:type="spellStart"/>
      <w:proofErr w:type="gramStart"/>
      <w:r w:rsidRPr="00F23BDC">
        <w:rPr>
          <w:color w:val="000000"/>
          <w:lang w:val="es-AR" w:eastAsia="es-ES_tradnl"/>
        </w:rPr>
        <w:t>porqu</w:t>
      </w:r>
      <w:r w:rsidR="00C241B4">
        <w:rPr>
          <w:color w:val="000000"/>
          <w:lang w:val="es-AR" w:eastAsia="es-ES_tradnl"/>
        </w:rPr>
        <w:t>é</w:t>
      </w:r>
      <w:proofErr w:type="spellEnd"/>
      <w:r w:rsidRPr="00F23BDC">
        <w:rPr>
          <w:color w:val="000000"/>
          <w:lang w:val="es-AR" w:eastAsia="es-ES_tradnl"/>
        </w:rPr>
        <w:t xml:space="preserve"> ?</w:t>
      </w:r>
      <w:proofErr w:type="gramEnd"/>
    </w:p>
    <w:p w14:paraId="6AF09D49" w14:textId="5590216C" w:rsidR="00964728" w:rsidRPr="00F23BDC" w:rsidRDefault="00964728" w:rsidP="004958B6">
      <w:pPr>
        <w:jc w:val="both"/>
        <w:rPr>
          <w:color w:val="000000"/>
          <w:lang w:val="es-AR" w:eastAsia="es-ES_tradnl"/>
        </w:rPr>
      </w:pPr>
      <w:r w:rsidRPr="00F23BDC">
        <w:rPr>
          <w:color w:val="000000"/>
          <w:lang w:val="es-AR" w:eastAsia="es-ES_tradnl"/>
        </w:rPr>
        <w:t>Dime te lo ruego</w:t>
      </w:r>
    </w:p>
    <w:p w14:paraId="7A18DBAF" w14:textId="29788C42" w:rsidR="00964728" w:rsidRPr="00F23BDC" w:rsidRDefault="00C241B4" w:rsidP="004958B6">
      <w:pPr>
        <w:jc w:val="both"/>
        <w:rPr>
          <w:color w:val="000000"/>
          <w:lang w:val="es-AR" w:eastAsia="es-ES_tradnl"/>
        </w:rPr>
      </w:pPr>
      <w:r w:rsidRPr="00F23BDC">
        <w:rPr>
          <w:color w:val="000000"/>
          <w:lang w:val="es-AR" w:eastAsia="es-ES_tradnl"/>
        </w:rPr>
        <w:lastRenderedPageBreak/>
        <w:t>Dímelo</w:t>
      </w:r>
      <w:r w:rsidR="00964728" w:rsidRPr="00F23BDC">
        <w:rPr>
          <w:color w:val="000000"/>
          <w:lang w:val="es-AR" w:eastAsia="es-ES_tradnl"/>
        </w:rPr>
        <w:t xml:space="preserve"> por favor</w:t>
      </w:r>
    </w:p>
    <w:p w14:paraId="4C9FEF6C" w14:textId="77777777" w:rsidR="00964728" w:rsidRPr="00F23BDC" w:rsidRDefault="00964728" w:rsidP="004958B6">
      <w:pPr>
        <w:jc w:val="both"/>
        <w:rPr>
          <w:color w:val="000000"/>
          <w:lang w:val="es-AR" w:eastAsia="es-ES_tradnl"/>
        </w:rPr>
      </w:pPr>
    </w:p>
    <w:p w14:paraId="155F10DE" w14:textId="77777777" w:rsidR="00964728" w:rsidRPr="00F23BDC" w:rsidRDefault="00964728" w:rsidP="004958B6">
      <w:pPr>
        <w:jc w:val="both"/>
        <w:rPr>
          <w:color w:val="000000"/>
          <w:lang w:val="es-AR" w:eastAsia="es-ES_tradnl"/>
        </w:rPr>
      </w:pPr>
    </w:p>
    <w:p w14:paraId="54395C94" w14:textId="5076F289" w:rsidR="00964728" w:rsidRPr="00F23BDC" w:rsidRDefault="00964728" w:rsidP="004958B6">
      <w:pPr>
        <w:jc w:val="both"/>
        <w:rPr>
          <w:color w:val="000000"/>
          <w:lang w:val="es-AR" w:eastAsia="es-ES_tradnl"/>
        </w:rPr>
      </w:pPr>
      <w:r w:rsidRPr="00F23BDC">
        <w:rPr>
          <w:color w:val="000000"/>
          <w:lang w:val="es-AR" w:eastAsia="es-ES_tradnl"/>
        </w:rPr>
        <w:t xml:space="preserve">Demasiado suspirar cada </w:t>
      </w:r>
      <w:r w:rsidR="00C241B4" w:rsidRPr="00F23BDC">
        <w:rPr>
          <w:color w:val="000000"/>
          <w:lang w:val="es-AR" w:eastAsia="es-ES_tradnl"/>
        </w:rPr>
        <w:t>día</w:t>
      </w:r>
      <w:r w:rsidRPr="00F23BDC">
        <w:rPr>
          <w:color w:val="000000"/>
          <w:lang w:val="es-AR" w:eastAsia="es-ES_tradnl"/>
        </w:rPr>
        <w:tab/>
      </w:r>
      <w:r w:rsidRPr="00F23BDC">
        <w:rPr>
          <w:color w:val="000000"/>
          <w:lang w:val="es-AR" w:eastAsia="es-ES_tradnl"/>
        </w:rPr>
        <w:tab/>
      </w:r>
      <w:r w:rsidRPr="00F23BDC">
        <w:rPr>
          <w:color w:val="000000"/>
          <w:lang w:val="es-AR" w:eastAsia="es-ES_tradnl"/>
        </w:rPr>
        <w:tab/>
        <w:t>II</w:t>
      </w:r>
    </w:p>
    <w:p w14:paraId="37A182D1" w14:textId="416DC17C" w:rsidR="00964728" w:rsidRPr="00F23BDC" w:rsidRDefault="00C241B4" w:rsidP="004958B6">
      <w:pPr>
        <w:jc w:val="both"/>
        <w:rPr>
          <w:color w:val="000000"/>
          <w:lang w:val="es-AR" w:eastAsia="es-ES_tradnl"/>
        </w:rPr>
      </w:pPr>
      <w:r w:rsidRPr="00F23BDC">
        <w:rPr>
          <w:color w:val="000000"/>
          <w:lang w:val="es-AR" w:eastAsia="es-ES_tradnl"/>
        </w:rPr>
        <w:t>Reír</w:t>
      </w:r>
      <w:r w:rsidR="00964728" w:rsidRPr="00F23BDC">
        <w:rPr>
          <w:color w:val="000000"/>
          <w:lang w:val="es-AR" w:eastAsia="es-ES_tradnl"/>
        </w:rPr>
        <w:t>, llorar, (</w:t>
      </w:r>
      <w:r w:rsidRPr="00F23BDC">
        <w:rPr>
          <w:color w:val="000000"/>
          <w:lang w:val="es-AR" w:eastAsia="es-ES_tradnl"/>
        </w:rPr>
        <w:t>así</w:t>
      </w:r>
      <w:r w:rsidR="00964728" w:rsidRPr="00F23BDC">
        <w:rPr>
          <w:color w:val="000000"/>
          <w:lang w:val="es-AR" w:eastAsia="es-ES_tradnl"/>
        </w:rPr>
        <w:t>) de golpe</w:t>
      </w:r>
    </w:p>
    <w:p w14:paraId="462DBD61" w14:textId="00B901D4" w:rsidR="00964728" w:rsidRPr="00F23BDC" w:rsidRDefault="00964728" w:rsidP="004958B6">
      <w:pPr>
        <w:jc w:val="both"/>
        <w:rPr>
          <w:color w:val="000000"/>
          <w:lang w:val="es-AR" w:eastAsia="es-ES_tradnl"/>
        </w:rPr>
      </w:pPr>
      <w:r w:rsidRPr="00F23BDC">
        <w:rPr>
          <w:color w:val="000000"/>
          <w:lang w:val="es-AR" w:eastAsia="es-ES_tradnl"/>
        </w:rPr>
        <w:t>Esperar sin esperanzas</w:t>
      </w:r>
    </w:p>
    <w:p w14:paraId="7B16C5F3" w14:textId="77777777" w:rsidR="00964728" w:rsidRPr="00F23BDC" w:rsidRDefault="00964728" w:rsidP="004958B6">
      <w:pPr>
        <w:jc w:val="both"/>
        <w:rPr>
          <w:color w:val="000000"/>
          <w:lang w:val="es-AR" w:eastAsia="es-ES_tradnl"/>
        </w:rPr>
      </w:pPr>
    </w:p>
    <w:p w14:paraId="33B4E90C" w14:textId="02A916E5" w:rsidR="00964728" w:rsidRPr="00F23BDC" w:rsidRDefault="00964728" w:rsidP="004958B6">
      <w:pPr>
        <w:jc w:val="both"/>
        <w:rPr>
          <w:color w:val="000000"/>
          <w:lang w:val="es-AR" w:eastAsia="es-ES_tradnl"/>
        </w:rPr>
      </w:pPr>
      <w:r w:rsidRPr="00F23BDC">
        <w:rPr>
          <w:color w:val="000000"/>
          <w:lang w:val="es-AR" w:eastAsia="es-ES_tradnl"/>
        </w:rPr>
        <w:t>De d</w:t>
      </w:r>
      <w:r w:rsidR="00C241B4">
        <w:rPr>
          <w:color w:val="000000"/>
          <w:lang w:val="es-AR" w:eastAsia="es-ES_tradnl"/>
        </w:rPr>
        <w:t>ó</w:t>
      </w:r>
      <w:bookmarkStart w:id="0" w:name="_GoBack"/>
      <w:bookmarkEnd w:id="0"/>
      <w:r w:rsidRPr="00F23BDC">
        <w:rPr>
          <w:color w:val="000000"/>
          <w:lang w:val="es-AR" w:eastAsia="es-ES_tradnl"/>
        </w:rPr>
        <w:t>nde viene…</w:t>
      </w:r>
      <w:r w:rsidRPr="00F23BDC">
        <w:rPr>
          <w:color w:val="000000"/>
          <w:lang w:val="es-AR" w:eastAsia="es-ES_tradnl"/>
        </w:rPr>
        <w:tab/>
      </w:r>
      <w:r w:rsidRPr="00F23BDC">
        <w:rPr>
          <w:color w:val="000000"/>
          <w:lang w:val="es-AR" w:eastAsia="es-ES_tradnl"/>
        </w:rPr>
        <w:tab/>
      </w:r>
      <w:r w:rsidRPr="00F23BDC">
        <w:rPr>
          <w:color w:val="000000"/>
          <w:lang w:val="es-AR" w:eastAsia="es-ES_tradnl"/>
        </w:rPr>
        <w:tab/>
      </w:r>
      <w:r w:rsidRPr="00F23BDC">
        <w:rPr>
          <w:color w:val="000000"/>
          <w:lang w:val="es-AR" w:eastAsia="es-ES_tradnl"/>
        </w:rPr>
        <w:tab/>
        <w:t>Estribillo</w:t>
      </w:r>
    </w:p>
    <w:p w14:paraId="01E1768D" w14:textId="77777777" w:rsidR="00964728" w:rsidRPr="00F23BDC" w:rsidRDefault="00964728" w:rsidP="004958B6">
      <w:pPr>
        <w:jc w:val="both"/>
        <w:rPr>
          <w:color w:val="000000"/>
          <w:lang w:val="es-AR" w:eastAsia="es-ES_tradnl"/>
        </w:rPr>
      </w:pPr>
    </w:p>
    <w:p w14:paraId="418DA643" w14:textId="59CA94CE" w:rsidR="00964728" w:rsidRPr="00F23BDC" w:rsidRDefault="00964728" w:rsidP="004958B6">
      <w:pPr>
        <w:jc w:val="both"/>
        <w:rPr>
          <w:color w:val="000000"/>
          <w:lang w:val="es-AR" w:eastAsia="es-ES_tradnl"/>
        </w:rPr>
      </w:pPr>
      <w:r w:rsidRPr="00F23BDC">
        <w:rPr>
          <w:color w:val="000000"/>
          <w:lang w:val="es-AR" w:eastAsia="es-ES_tradnl"/>
        </w:rPr>
        <w:t>Sabes bien que es por ti</w:t>
      </w:r>
      <w:r w:rsidRPr="00F23BDC">
        <w:rPr>
          <w:color w:val="000000"/>
          <w:lang w:val="es-AR" w:eastAsia="es-ES_tradnl"/>
        </w:rPr>
        <w:tab/>
      </w:r>
      <w:r w:rsidRPr="00F23BDC">
        <w:rPr>
          <w:color w:val="000000"/>
          <w:lang w:val="es-AR" w:eastAsia="es-ES_tradnl"/>
        </w:rPr>
        <w:tab/>
      </w:r>
      <w:r w:rsidRPr="00F23BDC">
        <w:rPr>
          <w:color w:val="000000"/>
          <w:lang w:val="es-AR" w:eastAsia="es-ES_tradnl"/>
        </w:rPr>
        <w:tab/>
        <w:t>III</w:t>
      </w:r>
    </w:p>
    <w:p w14:paraId="7230242B" w14:textId="629C21CA" w:rsidR="00964728" w:rsidRPr="00F23BDC" w:rsidRDefault="00964728" w:rsidP="004958B6">
      <w:pPr>
        <w:jc w:val="both"/>
        <w:rPr>
          <w:color w:val="000000"/>
          <w:lang w:val="es-AR" w:eastAsia="es-ES_tradnl"/>
        </w:rPr>
      </w:pPr>
      <w:r w:rsidRPr="00F23BDC">
        <w:rPr>
          <w:color w:val="000000"/>
          <w:lang w:val="es-AR" w:eastAsia="es-ES_tradnl"/>
        </w:rPr>
        <w:t>Por quien sufro semejante mal</w:t>
      </w:r>
    </w:p>
    <w:p w14:paraId="2CEEDCDF" w14:textId="7C570029" w:rsidR="00964728" w:rsidRPr="00F23BDC" w:rsidRDefault="00964728" w:rsidP="004958B6">
      <w:pPr>
        <w:jc w:val="both"/>
        <w:rPr>
          <w:color w:val="000000"/>
          <w:lang w:val="es-AR" w:eastAsia="es-ES_tradnl"/>
        </w:rPr>
      </w:pPr>
      <w:r w:rsidRPr="00F23BDC">
        <w:rPr>
          <w:color w:val="000000"/>
          <w:lang w:val="es-AR" w:eastAsia="es-ES_tradnl"/>
        </w:rPr>
        <w:t>Eres la única que puede aliviarme</w:t>
      </w:r>
    </w:p>
    <w:p w14:paraId="0B84AFC0" w14:textId="77777777" w:rsidR="00964728" w:rsidRPr="00F23BDC" w:rsidRDefault="00964728" w:rsidP="004958B6">
      <w:pPr>
        <w:jc w:val="both"/>
        <w:rPr>
          <w:color w:val="000000"/>
          <w:lang w:val="es-AR" w:eastAsia="es-ES_tradnl"/>
        </w:rPr>
      </w:pPr>
    </w:p>
    <w:p w14:paraId="30AE1391" w14:textId="4BBB86DD" w:rsidR="00964728" w:rsidRPr="00F23BDC" w:rsidRDefault="00964728" w:rsidP="004958B6">
      <w:pPr>
        <w:jc w:val="both"/>
        <w:rPr>
          <w:color w:val="000000"/>
          <w:lang w:val="es-AR" w:eastAsia="es-ES_tradnl"/>
        </w:rPr>
      </w:pPr>
      <w:r w:rsidRPr="00F23BDC">
        <w:rPr>
          <w:color w:val="000000"/>
          <w:lang w:val="es-AR" w:eastAsia="es-ES_tradnl"/>
        </w:rPr>
        <w:t>De donde viene…</w:t>
      </w:r>
      <w:r w:rsidRPr="00F23BDC">
        <w:rPr>
          <w:color w:val="000000"/>
          <w:lang w:val="es-AR" w:eastAsia="es-ES_tradnl"/>
        </w:rPr>
        <w:tab/>
      </w:r>
      <w:r w:rsidRPr="00F23BDC">
        <w:rPr>
          <w:color w:val="000000"/>
          <w:lang w:val="es-AR" w:eastAsia="es-ES_tradnl"/>
        </w:rPr>
        <w:tab/>
      </w:r>
      <w:r w:rsidRPr="00F23BDC">
        <w:rPr>
          <w:color w:val="000000"/>
          <w:lang w:val="es-AR" w:eastAsia="es-ES_tradnl"/>
        </w:rPr>
        <w:tab/>
      </w:r>
      <w:r w:rsidRPr="00F23BDC">
        <w:rPr>
          <w:color w:val="000000"/>
          <w:lang w:val="es-AR" w:eastAsia="es-ES_tradnl"/>
        </w:rPr>
        <w:tab/>
        <w:t>estribillo</w:t>
      </w:r>
    </w:p>
    <w:p w14:paraId="1B5CD3B3" w14:textId="77777777" w:rsidR="004958B6" w:rsidRPr="00F23BDC" w:rsidRDefault="004958B6" w:rsidP="004958B6">
      <w:pPr>
        <w:jc w:val="both"/>
        <w:rPr>
          <w:color w:val="000000"/>
          <w:lang w:val="es-AR" w:eastAsia="es-ES_tradnl"/>
        </w:rPr>
      </w:pPr>
    </w:p>
    <w:p w14:paraId="1BC201F4" w14:textId="77777777" w:rsidR="004958B6" w:rsidRPr="00F23BDC" w:rsidRDefault="004958B6" w:rsidP="00AB457E">
      <w:pPr>
        <w:jc w:val="both"/>
        <w:rPr>
          <w:color w:val="000000"/>
          <w:lang w:val="es-AR" w:eastAsia="es-ES_tradnl"/>
        </w:rPr>
      </w:pPr>
    </w:p>
    <w:p w14:paraId="1742E9F3" w14:textId="77777777" w:rsidR="008476EA" w:rsidRPr="00F23BDC" w:rsidRDefault="008476EA" w:rsidP="00AB457E">
      <w:pPr>
        <w:jc w:val="both"/>
        <w:rPr>
          <w:color w:val="000000"/>
          <w:lang w:val="es-AR" w:eastAsia="es-ES_tradnl"/>
        </w:rPr>
      </w:pPr>
    </w:p>
    <w:p w14:paraId="33F670C8" w14:textId="77777777" w:rsidR="0047134E" w:rsidRPr="00F23BDC" w:rsidRDefault="0047134E" w:rsidP="00AB457E">
      <w:pPr>
        <w:jc w:val="both"/>
        <w:rPr>
          <w:color w:val="000000"/>
          <w:lang w:val="es-AR" w:eastAsia="es-ES_tradnl"/>
        </w:rPr>
      </w:pPr>
    </w:p>
    <w:p w14:paraId="10516E7E" w14:textId="77777777" w:rsidR="0047134E" w:rsidRPr="00F23BDC" w:rsidRDefault="0047134E" w:rsidP="00AB457E">
      <w:pPr>
        <w:jc w:val="both"/>
        <w:rPr>
          <w:color w:val="000000"/>
          <w:lang w:val="es-AR" w:eastAsia="es-ES_tradnl"/>
        </w:rPr>
      </w:pPr>
    </w:p>
    <w:p w14:paraId="4AF88221" w14:textId="77777777" w:rsidR="0047134E" w:rsidRPr="00F23BDC" w:rsidRDefault="0047134E" w:rsidP="00AB457E">
      <w:pPr>
        <w:jc w:val="both"/>
        <w:rPr>
          <w:color w:val="000000"/>
          <w:lang w:val="es-AR" w:eastAsia="es-ES_tradnl"/>
        </w:rPr>
      </w:pPr>
    </w:p>
    <w:p w14:paraId="6AF6C3FE" w14:textId="77777777" w:rsidR="0047134E" w:rsidRPr="00F23BDC" w:rsidRDefault="0047134E" w:rsidP="00AB457E">
      <w:pPr>
        <w:jc w:val="both"/>
        <w:rPr>
          <w:lang w:val="es-AR" w:eastAsia="es-ES_tradnl"/>
        </w:rPr>
      </w:pPr>
    </w:p>
    <w:p w14:paraId="29AB01D7" w14:textId="77777777" w:rsidR="00BB081F" w:rsidRPr="00F23BDC" w:rsidRDefault="00BB081F" w:rsidP="00AB457E">
      <w:pPr>
        <w:jc w:val="both"/>
        <w:rPr>
          <w:lang w:val="es-AR"/>
        </w:rPr>
      </w:pPr>
    </w:p>
    <w:sectPr w:rsidR="00BB081F" w:rsidRPr="00F23BDC" w:rsidSect="00BB081F">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AACDD" w14:textId="77777777" w:rsidR="00C45AA2" w:rsidRDefault="00C45AA2" w:rsidP="00BB081F">
      <w:r>
        <w:separator/>
      </w:r>
    </w:p>
  </w:endnote>
  <w:endnote w:type="continuationSeparator" w:id="0">
    <w:p w14:paraId="31B9A52A" w14:textId="77777777" w:rsidR="00C45AA2" w:rsidRDefault="00C45AA2" w:rsidP="00BB0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5433C" w14:textId="77777777" w:rsidR="00C45AA2" w:rsidRDefault="00C45AA2" w:rsidP="00BB081F">
      <w:r>
        <w:separator/>
      </w:r>
    </w:p>
  </w:footnote>
  <w:footnote w:type="continuationSeparator" w:id="0">
    <w:p w14:paraId="0139D4C3" w14:textId="77777777" w:rsidR="00C45AA2" w:rsidRDefault="00C45AA2" w:rsidP="00BB081F">
      <w:r>
        <w:continuationSeparator/>
      </w:r>
    </w:p>
  </w:footnote>
  <w:footnote w:id="1">
    <w:p w14:paraId="06A74419" w14:textId="44933D59" w:rsidR="00BB081F" w:rsidRPr="00BB081F" w:rsidRDefault="00BB081F" w:rsidP="00BB081F">
      <w:pPr>
        <w:pStyle w:val="Textonotapie"/>
        <w:jc w:val="both"/>
        <w:rPr>
          <w:sz w:val="20"/>
          <w:szCs w:val="20"/>
          <w:lang w:val="es-ES_tradnl"/>
        </w:rPr>
      </w:pPr>
      <w:r>
        <w:rPr>
          <w:rStyle w:val="Refdenotaalpie"/>
        </w:rPr>
        <w:footnoteRef/>
      </w:r>
      <w:r>
        <w:t xml:space="preserve"> </w:t>
      </w:r>
      <w:r w:rsidRPr="00BB081F">
        <w:rPr>
          <w:sz w:val="20"/>
          <w:szCs w:val="20"/>
          <w:lang w:val="es-ES_tradnl"/>
        </w:rPr>
        <w:t>Desde el advenimie</w:t>
      </w:r>
      <w:r>
        <w:rPr>
          <w:sz w:val="20"/>
          <w:szCs w:val="20"/>
          <w:lang w:val="es-ES_tradnl"/>
        </w:rPr>
        <w:t xml:space="preserve">nto de Enrique II, </w:t>
      </w:r>
      <w:proofErr w:type="spellStart"/>
      <w:r>
        <w:rPr>
          <w:sz w:val="20"/>
          <w:szCs w:val="20"/>
          <w:lang w:val="es-ES_tradnl"/>
        </w:rPr>
        <w:t>Attaingnant</w:t>
      </w:r>
      <w:proofErr w:type="spellEnd"/>
      <w:r>
        <w:rPr>
          <w:sz w:val="20"/>
          <w:szCs w:val="20"/>
          <w:lang w:val="es-ES_tradnl"/>
        </w:rPr>
        <w:t xml:space="preserve"> n</w:t>
      </w:r>
      <w:r w:rsidRPr="00BB081F">
        <w:rPr>
          <w:sz w:val="20"/>
          <w:szCs w:val="20"/>
          <w:lang w:val="es-ES_tradnl"/>
        </w:rPr>
        <w:t xml:space="preserve">o tuvo la protección real como con su </w:t>
      </w:r>
      <w:r>
        <w:rPr>
          <w:sz w:val="20"/>
          <w:szCs w:val="20"/>
          <w:lang w:val="es-ES_tradnl"/>
        </w:rPr>
        <w:t>predece</w:t>
      </w:r>
      <w:r w:rsidRPr="00BB081F">
        <w:rPr>
          <w:sz w:val="20"/>
          <w:szCs w:val="20"/>
          <w:lang w:val="es-ES_tradnl"/>
        </w:rPr>
        <w:t>sor, por ello sus ediciones comenzaron a espaciarse de manera significativa. Su viuda publicó algunas colecciones esporádicas, especialmente de danzas hasta 1557.</w:t>
      </w:r>
    </w:p>
  </w:footnote>
  <w:footnote w:id="2">
    <w:p w14:paraId="390C89EA" w14:textId="3C77087D" w:rsidR="00D55C78" w:rsidRPr="00D55C78" w:rsidRDefault="00D55C78" w:rsidP="00D55C78">
      <w:pPr>
        <w:pStyle w:val="Textonotapie"/>
        <w:jc w:val="both"/>
        <w:rPr>
          <w:sz w:val="21"/>
          <w:szCs w:val="21"/>
          <w:lang w:val="es-ES_tradnl"/>
        </w:rPr>
      </w:pPr>
      <w:r>
        <w:rPr>
          <w:rStyle w:val="Refdenotaalpie"/>
        </w:rPr>
        <w:footnoteRef/>
      </w:r>
      <w:r>
        <w:t xml:space="preserve"> </w:t>
      </w:r>
      <w:proofErr w:type="spellStart"/>
      <w:r w:rsidRPr="00BB081F">
        <w:rPr>
          <w:b/>
          <w:color w:val="000000"/>
          <w:sz w:val="21"/>
          <w:szCs w:val="21"/>
          <w:lang w:val="es-ES_tradnl" w:eastAsia="es-ES_tradnl"/>
        </w:rPr>
        <w:t>Josquin</w:t>
      </w:r>
      <w:proofErr w:type="spellEnd"/>
      <w:r w:rsidRPr="00BB081F">
        <w:rPr>
          <w:b/>
          <w:color w:val="000000"/>
          <w:sz w:val="21"/>
          <w:szCs w:val="21"/>
          <w:lang w:val="es-ES_tradnl" w:eastAsia="es-ES_tradnl"/>
        </w:rPr>
        <w:t xml:space="preserve"> des </w:t>
      </w:r>
      <w:proofErr w:type="spellStart"/>
      <w:r w:rsidRPr="00BB081F">
        <w:rPr>
          <w:b/>
          <w:color w:val="000000"/>
          <w:sz w:val="21"/>
          <w:szCs w:val="21"/>
          <w:lang w:val="es-ES_tradnl" w:eastAsia="es-ES_tradnl"/>
        </w:rPr>
        <w:t>Prés</w:t>
      </w:r>
      <w:proofErr w:type="spellEnd"/>
      <w:r w:rsidRPr="00BB081F">
        <w:rPr>
          <w:color w:val="000000"/>
          <w:sz w:val="21"/>
          <w:szCs w:val="21"/>
          <w:lang w:val="es-ES_tradnl" w:eastAsia="es-ES_tradnl"/>
        </w:rPr>
        <w:t>, músic</w:t>
      </w:r>
      <w:r>
        <w:rPr>
          <w:color w:val="000000"/>
          <w:sz w:val="21"/>
          <w:szCs w:val="21"/>
          <w:lang w:val="es-ES_tradnl" w:eastAsia="es-ES_tradnl"/>
        </w:rPr>
        <w:t xml:space="preserve">o franco-flamenco nacido </w:t>
      </w:r>
      <w:proofErr w:type="spellStart"/>
      <w:r>
        <w:rPr>
          <w:color w:val="000000"/>
          <w:sz w:val="21"/>
          <w:szCs w:val="21"/>
          <w:lang w:val="es-ES_tradnl" w:eastAsia="es-ES_tradnl"/>
        </w:rPr>
        <w:t>ca</w:t>
      </w:r>
      <w:proofErr w:type="spellEnd"/>
      <w:r>
        <w:rPr>
          <w:color w:val="000000"/>
          <w:sz w:val="21"/>
          <w:szCs w:val="21"/>
          <w:lang w:val="es-ES_tradnl" w:eastAsia="es-ES_tradnl"/>
        </w:rPr>
        <w:t>. 1455</w:t>
      </w:r>
      <w:r w:rsidRPr="00BB081F">
        <w:rPr>
          <w:color w:val="000000"/>
          <w:sz w:val="21"/>
          <w:szCs w:val="21"/>
          <w:lang w:val="es-ES_tradnl" w:eastAsia="es-ES_tradnl"/>
        </w:rPr>
        <w:t xml:space="preserve"> y muerto en 1521 en Francia ha sido quizás el padre de la </w:t>
      </w:r>
      <w:proofErr w:type="spellStart"/>
      <w:r w:rsidRPr="00BB081F">
        <w:rPr>
          <w:i/>
          <w:color w:val="000000"/>
          <w:sz w:val="21"/>
          <w:szCs w:val="21"/>
          <w:lang w:val="es-ES_tradnl" w:eastAsia="es-ES_tradnl"/>
        </w:rPr>
        <w:t>chanson</w:t>
      </w:r>
      <w:proofErr w:type="spellEnd"/>
      <w:r w:rsidRPr="00BB081F">
        <w:rPr>
          <w:i/>
          <w:color w:val="000000"/>
          <w:sz w:val="21"/>
          <w:szCs w:val="21"/>
          <w:lang w:val="es-ES_tradnl" w:eastAsia="es-ES_tradnl"/>
        </w:rPr>
        <w:t xml:space="preserve"> </w:t>
      </w:r>
      <w:r>
        <w:rPr>
          <w:color w:val="000000"/>
          <w:sz w:val="21"/>
          <w:szCs w:val="21"/>
          <w:lang w:val="es-ES_tradnl" w:eastAsia="es-ES_tradnl"/>
        </w:rPr>
        <w:t>francesa del XVI. Sus</w:t>
      </w:r>
      <w:r w:rsidRPr="00BB081F">
        <w:rPr>
          <w:color w:val="000000"/>
          <w:sz w:val="21"/>
          <w:szCs w:val="21"/>
          <w:lang w:val="es-ES_tradnl" w:eastAsia="es-ES_tradnl"/>
        </w:rPr>
        <w:t xml:space="preserve"> cerca de 70 </w:t>
      </w:r>
      <w:proofErr w:type="spellStart"/>
      <w:r w:rsidRPr="00BB081F">
        <w:rPr>
          <w:i/>
          <w:color w:val="000000"/>
          <w:sz w:val="21"/>
          <w:szCs w:val="21"/>
          <w:lang w:val="es-ES_tradnl" w:eastAsia="es-ES_tradnl"/>
        </w:rPr>
        <w:t>chansons</w:t>
      </w:r>
      <w:proofErr w:type="spellEnd"/>
      <w:r w:rsidRPr="00BB081F">
        <w:rPr>
          <w:color w:val="000000"/>
          <w:sz w:val="21"/>
          <w:szCs w:val="21"/>
          <w:lang w:val="es-ES_tradnl" w:eastAsia="es-ES_tradnl"/>
        </w:rPr>
        <w:t xml:space="preserve"> lograron amplia difusión a través de manuscritos, y recién fueron publicadas de ma</w:t>
      </w:r>
      <w:r>
        <w:rPr>
          <w:color w:val="000000"/>
          <w:sz w:val="21"/>
          <w:szCs w:val="21"/>
          <w:lang w:val="es-ES_tradnl" w:eastAsia="es-ES_tradnl"/>
        </w:rPr>
        <w:t>nera retrospectiva, tanto en Paris</w:t>
      </w:r>
      <w:r w:rsidRPr="00BB081F">
        <w:rPr>
          <w:color w:val="000000"/>
          <w:sz w:val="21"/>
          <w:szCs w:val="21"/>
          <w:lang w:val="es-ES_tradnl" w:eastAsia="es-ES_tradnl"/>
        </w:rPr>
        <w:t xml:space="preserve"> como en Amberes, </w:t>
      </w:r>
      <w:r>
        <w:rPr>
          <w:color w:val="000000"/>
          <w:sz w:val="21"/>
          <w:szCs w:val="21"/>
          <w:lang w:val="es-ES_tradnl" w:eastAsia="es-ES_tradnl"/>
        </w:rPr>
        <w:t>a mediados de la década de 1540</w:t>
      </w:r>
      <w:r w:rsidRPr="00BB081F">
        <w:rPr>
          <w:color w:val="000000"/>
          <w:sz w:val="21"/>
          <w:szCs w:val="21"/>
          <w:lang w:val="es-ES_tradnl" w:eastAsia="es-ES_tradnl"/>
        </w:rPr>
        <w:t xml:space="preserve">. </w:t>
      </w:r>
      <w:r>
        <w:rPr>
          <w:color w:val="000000"/>
          <w:sz w:val="21"/>
          <w:szCs w:val="21"/>
          <w:lang w:val="es-ES_tradnl" w:eastAsia="es-ES_tradnl"/>
        </w:rPr>
        <w:t xml:space="preserve">Es de notar que su obra </w:t>
      </w:r>
      <w:proofErr w:type="spellStart"/>
      <w:r>
        <w:rPr>
          <w:color w:val="000000"/>
          <w:sz w:val="21"/>
          <w:szCs w:val="21"/>
          <w:lang w:val="es-ES_tradnl" w:eastAsia="es-ES_tradnl"/>
        </w:rPr>
        <w:t>Mille</w:t>
      </w:r>
      <w:proofErr w:type="spellEnd"/>
      <w:r>
        <w:rPr>
          <w:color w:val="000000"/>
          <w:sz w:val="21"/>
          <w:szCs w:val="21"/>
          <w:lang w:val="es-ES_tradnl" w:eastAsia="es-ES_tradnl"/>
        </w:rPr>
        <w:t xml:space="preserve"> </w:t>
      </w:r>
      <w:proofErr w:type="spellStart"/>
      <w:r>
        <w:rPr>
          <w:color w:val="000000"/>
          <w:sz w:val="21"/>
          <w:szCs w:val="21"/>
          <w:lang w:val="es-ES_tradnl" w:eastAsia="es-ES_tradnl"/>
        </w:rPr>
        <w:t>regrets</w:t>
      </w:r>
      <w:proofErr w:type="spellEnd"/>
      <w:r>
        <w:rPr>
          <w:color w:val="000000"/>
          <w:sz w:val="21"/>
          <w:szCs w:val="21"/>
          <w:lang w:val="es-ES_tradnl" w:eastAsia="es-ES_tradnl"/>
        </w:rPr>
        <w:t>,</w:t>
      </w:r>
      <w:r w:rsidRPr="00BB081F">
        <w:rPr>
          <w:color w:val="000000"/>
          <w:sz w:val="21"/>
          <w:szCs w:val="21"/>
          <w:lang w:val="es-ES_tradnl" w:eastAsia="es-ES_tradnl"/>
        </w:rPr>
        <w:t xml:space="preserve"> a </w:t>
      </w:r>
      <w:r>
        <w:rPr>
          <w:color w:val="000000"/>
          <w:sz w:val="21"/>
          <w:szCs w:val="21"/>
          <w:lang w:val="es-ES_tradnl" w:eastAsia="es-ES_tradnl"/>
        </w:rPr>
        <w:t>4</w:t>
      </w:r>
      <w:r w:rsidRPr="00BB081F">
        <w:rPr>
          <w:color w:val="000000"/>
          <w:sz w:val="21"/>
          <w:szCs w:val="21"/>
          <w:lang w:val="es-ES_tradnl" w:eastAsia="es-ES_tradnl"/>
        </w:rPr>
        <w:t xml:space="preserve"> voces</w:t>
      </w:r>
      <w:r>
        <w:rPr>
          <w:color w:val="000000"/>
          <w:sz w:val="21"/>
          <w:szCs w:val="21"/>
          <w:lang w:val="es-ES_tradnl" w:eastAsia="es-ES_tradnl"/>
        </w:rPr>
        <w:t>,</w:t>
      </w:r>
      <w:r w:rsidRPr="00BB081F">
        <w:rPr>
          <w:color w:val="000000"/>
          <w:sz w:val="21"/>
          <w:szCs w:val="21"/>
          <w:lang w:val="es-ES_tradnl" w:eastAsia="es-ES_tradnl"/>
        </w:rPr>
        <w:t xml:space="preserve"> fue la </w:t>
      </w:r>
      <w:proofErr w:type="spellStart"/>
      <w:r w:rsidRPr="00BB081F">
        <w:rPr>
          <w:i/>
          <w:color w:val="000000"/>
          <w:sz w:val="21"/>
          <w:szCs w:val="21"/>
          <w:lang w:val="es-ES_tradnl" w:eastAsia="es-ES_tradnl"/>
        </w:rPr>
        <w:t>chanson</w:t>
      </w:r>
      <w:proofErr w:type="spellEnd"/>
      <w:r w:rsidRPr="00BB081F">
        <w:rPr>
          <w:i/>
          <w:color w:val="000000"/>
          <w:sz w:val="21"/>
          <w:szCs w:val="21"/>
          <w:lang w:val="es-ES_tradnl" w:eastAsia="es-ES_tradnl"/>
        </w:rPr>
        <w:t xml:space="preserve"> </w:t>
      </w:r>
      <w:r w:rsidRPr="00BB081F">
        <w:rPr>
          <w:color w:val="000000"/>
          <w:sz w:val="21"/>
          <w:szCs w:val="21"/>
          <w:lang w:val="es-ES_tradnl" w:eastAsia="es-ES_tradnl"/>
        </w:rPr>
        <w:t>predilecta del emperador Carlos V.</w:t>
      </w:r>
    </w:p>
  </w:footnote>
  <w:footnote w:id="3">
    <w:p w14:paraId="1E983B3B" w14:textId="23DCB1C3" w:rsidR="00D55C78" w:rsidRPr="00D55C78" w:rsidRDefault="00D55C78" w:rsidP="00D55C78">
      <w:pPr>
        <w:pStyle w:val="Textonotapie"/>
        <w:jc w:val="both"/>
        <w:rPr>
          <w:sz w:val="21"/>
          <w:szCs w:val="21"/>
          <w:lang w:val="es-ES_tradnl"/>
        </w:rPr>
      </w:pPr>
      <w:r>
        <w:rPr>
          <w:rStyle w:val="Refdenotaalpie"/>
        </w:rPr>
        <w:footnoteRef/>
      </w:r>
      <w:r>
        <w:t xml:space="preserve"> </w:t>
      </w:r>
      <w:r w:rsidRPr="00BB081F">
        <w:rPr>
          <w:color w:val="000000"/>
          <w:sz w:val="21"/>
          <w:szCs w:val="21"/>
          <w:lang w:val="es-ES_tradnl" w:eastAsia="es-ES_tradnl"/>
        </w:rPr>
        <w:t xml:space="preserve">Asimismo, podemos nombrar a </w:t>
      </w:r>
      <w:r w:rsidRPr="00BB081F">
        <w:rPr>
          <w:b/>
          <w:color w:val="000000"/>
          <w:sz w:val="21"/>
          <w:szCs w:val="21"/>
          <w:lang w:val="es-ES_tradnl" w:eastAsia="es-ES_tradnl"/>
        </w:rPr>
        <w:t xml:space="preserve">Pierre </w:t>
      </w:r>
      <w:proofErr w:type="spellStart"/>
      <w:r w:rsidRPr="00BB081F">
        <w:rPr>
          <w:b/>
          <w:color w:val="000000"/>
          <w:sz w:val="21"/>
          <w:szCs w:val="21"/>
          <w:lang w:val="es-ES_tradnl" w:eastAsia="es-ES_tradnl"/>
        </w:rPr>
        <w:t>Certon</w:t>
      </w:r>
      <w:proofErr w:type="spellEnd"/>
      <w:r w:rsidRPr="00BB081F">
        <w:rPr>
          <w:b/>
          <w:color w:val="000000"/>
          <w:sz w:val="21"/>
          <w:szCs w:val="21"/>
          <w:lang w:val="es-ES_tradnl" w:eastAsia="es-ES_tradnl"/>
        </w:rPr>
        <w:t xml:space="preserve">, Pierre </w:t>
      </w:r>
      <w:proofErr w:type="spellStart"/>
      <w:r w:rsidRPr="00BB081F">
        <w:rPr>
          <w:b/>
          <w:color w:val="000000"/>
          <w:sz w:val="21"/>
          <w:szCs w:val="21"/>
          <w:lang w:val="es-ES_tradnl" w:eastAsia="es-ES_tradnl"/>
        </w:rPr>
        <w:t>Sandrin</w:t>
      </w:r>
      <w:proofErr w:type="spellEnd"/>
      <w:r w:rsidRPr="00BB081F">
        <w:rPr>
          <w:b/>
          <w:color w:val="000000"/>
          <w:sz w:val="21"/>
          <w:szCs w:val="21"/>
          <w:lang w:val="es-ES_tradnl" w:eastAsia="es-ES_tradnl"/>
        </w:rPr>
        <w:t xml:space="preserve">, </w:t>
      </w:r>
      <w:proofErr w:type="spellStart"/>
      <w:r w:rsidRPr="00BB081F">
        <w:rPr>
          <w:b/>
          <w:color w:val="000000"/>
          <w:sz w:val="21"/>
          <w:szCs w:val="21"/>
          <w:lang w:val="es-ES_tradnl" w:eastAsia="es-ES_tradnl"/>
        </w:rPr>
        <w:t>Passereau</w:t>
      </w:r>
      <w:proofErr w:type="spellEnd"/>
      <w:r w:rsidRPr="00BB081F">
        <w:rPr>
          <w:color w:val="000000"/>
          <w:sz w:val="21"/>
          <w:szCs w:val="21"/>
          <w:lang w:val="es-ES_tradnl" w:eastAsia="es-ES_tradnl"/>
        </w:rPr>
        <w:t>, qui</w:t>
      </w:r>
      <w:r>
        <w:rPr>
          <w:color w:val="000000"/>
          <w:sz w:val="21"/>
          <w:szCs w:val="21"/>
          <w:lang w:val="es-ES_tradnl" w:eastAsia="es-ES_tradnl"/>
        </w:rPr>
        <w:t>enes junto a los arriba nombrad</w:t>
      </w:r>
      <w:r w:rsidRPr="00BB081F">
        <w:rPr>
          <w:color w:val="000000"/>
          <w:sz w:val="21"/>
          <w:szCs w:val="21"/>
          <w:lang w:val="es-ES_tradnl" w:eastAsia="es-ES_tradnl"/>
        </w:rPr>
        <w:t>os constituyero</w:t>
      </w:r>
      <w:r>
        <w:rPr>
          <w:color w:val="000000"/>
          <w:sz w:val="21"/>
          <w:szCs w:val="21"/>
          <w:lang w:val="es-ES_tradnl" w:eastAsia="es-ES_tradnl"/>
        </w:rPr>
        <w:t>n el grupo de compositores más “publicados” en Paris</w:t>
      </w:r>
      <w:r w:rsidRPr="00BB081F">
        <w:rPr>
          <w:color w:val="000000"/>
          <w:sz w:val="21"/>
          <w:szCs w:val="21"/>
          <w:lang w:val="es-ES_tradnl" w:eastAsia="es-ES_tradnl"/>
        </w:rPr>
        <w:t xml:space="preserve">, y por ende, </w:t>
      </w:r>
      <w:r>
        <w:rPr>
          <w:color w:val="000000"/>
          <w:sz w:val="21"/>
          <w:szCs w:val="21"/>
          <w:lang w:val="es-ES_tradnl" w:eastAsia="es-ES_tradnl"/>
        </w:rPr>
        <w:t>los más exitosos de ese período. La</w:t>
      </w:r>
      <w:r w:rsidRPr="00BB081F">
        <w:rPr>
          <w:color w:val="000000"/>
          <w:sz w:val="21"/>
          <w:szCs w:val="21"/>
          <w:lang w:val="es-ES_tradnl" w:eastAsia="es-ES_tradnl"/>
        </w:rPr>
        <w:t xml:space="preserve"> figura de </w:t>
      </w:r>
      <w:proofErr w:type="spellStart"/>
      <w:r w:rsidRPr="00BB081F">
        <w:rPr>
          <w:color w:val="000000"/>
          <w:sz w:val="21"/>
          <w:szCs w:val="21"/>
          <w:lang w:val="es-ES_tradnl" w:eastAsia="es-ES_tradnl"/>
        </w:rPr>
        <w:t>Janequin</w:t>
      </w:r>
      <w:proofErr w:type="spellEnd"/>
      <w:r w:rsidRPr="00BB081F">
        <w:rPr>
          <w:color w:val="000000"/>
          <w:sz w:val="21"/>
          <w:szCs w:val="21"/>
          <w:lang w:val="es-ES_tradnl" w:eastAsia="es-ES_tradnl"/>
        </w:rPr>
        <w:t xml:space="preserve"> es, en realidad, más abarcadora. Su producción de cerca de 300 </w:t>
      </w:r>
      <w:proofErr w:type="spellStart"/>
      <w:r w:rsidRPr="00BB081F">
        <w:rPr>
          <w:i/>
          <w:color w:val="000000"/>
          <w:sz w:val="21"/>
          <w:szCs w:val="21"/>
          <w:lang w:val="es-ES_tradnl" w:eastAsia="es-ES_tradnl"/>
        </w:rPr>
        <w:t>chan</w:t>
      </w:r>
      <w:r w:rsidRPr="00D55C78">
        <w:rPr>
          <w:i/>
          <w:color w:val="000000"/>
          <w:sz w:val="21"/>
          <w:szCs w:val="21"/>
          <w:lang w:val="es-ES_tradnl" w:eastAsia="es-ES_tradnl"/>
        </w:rPr>
        <w:t>son</w:t>
      </w:r>
      <w:r w:rsidRPr="00BB081F">
        <w:rPr>
          <w:i/>
          <w:color w:val="000000"/>
          <w:sz w:val="21"/>
          <w:szCs w:val="21"/>
          <w:lang w:val="es-ES_tradnl" w:eastAsia="es-ES_tradnl"/>
        </w:rPr>
        <w:t>s</w:t>
      </w:r>
      <w:proofErr w:type="spellEnd"/>
      <w:r w:rsidRPr="00BB081F">
        <w:rPr>
          <w:color w:val="000000"/>
          <w:sz w:val="21"/>
          <w:szCs w:val="21"/>
          <w:lang w:val="es-ES_tradnl" w:eastAsia="es-ES_tradnl"/>
        </w:rPr>
        <w:t xml:space="preserve"> lo muestran en algunas como un típico parisino, en otras, muy cerca de la estética flamenca, especialmente en sus obras</w:t>
      </w:r>
      <w:r>
        <w:rPr>
          <w:color w:val="000000"/>
          <w:sz w:val="21"/>
          <w:szCs w:val="21"/>
          <w:lang w:val="es-ES_tradnl" w:eastAsia="es-ES_tradnl"/>
        </w:rPr>
        <w:t xml:space="preserve"> descriptivas como La batalla de </w:t>
      </w:r>
      <w:proofErr w:type="spellStart"/>
      <w:r>
        <w:rPr>
          <w:color w:val="000000"/>
          <w:sz w:val="21"/>
          <w:szCs w:val="21"/>
          <w:lang w:val="es-ES_tradnl" w:eastAsia="es-ES_tradnl"/>
        </w:rPr>
        <w:t>Marignan</w:t>
      </w:r>
      <w:proofErr w:type="spellEnd"/>
      <w:r>
        <w:rPr>
          <w:color w:val="000000"/>
          <w:sz w:val="21"/>
          <w:szCs w:val="21"/>
          <w:lang w:val="es-ES_tradnl" w:eastAsia="es-ES_tradnl"/>
        </w:rPr>
        <w:t xml:space="preserve"> y El canto do los pájaros</w:t>
      </w:r>
      <w:r w:rsidRPr="00BB081F">
        <w:rPr>
          <w:color w:val="000000"/>
          <w:sz w:val="21"/>
          <w:szCs w:val="21"/>
          <w:lang w:val="es-ES_tradnl" w:eastAsia="es-ES_tradnl"/>
        </w:rPr>
        <w:t>. Sus obras, muy admiradas en toda la Europa renacentista, fueron editadas tanto en Francia como en Flandes e Italia.</w:t>
      </w:r>
    </w:p>
  </w:footnote>
  <w:footnote w:id="4">
    <w:p w14:paraId="1BDD54BA" w14:textId="71451071" w:rsidR="00D55C78" w:rsidRPr="00D55C78" w:rsidRDefault="00D55C78" w:rsidP="00D55C78">
      <w:pPr>
        <w:pStyle w:val="Textonotapie"/>
        <w:jc w:val="both"/>
        <w:rPr>
          <w:sz w:val="21"/>
          <w:szCs w:val="21"/>
          <w:lang w:val="es-ES_tradnl"/>
        </w:rPr>
      </w:pPr>
      <w:r>
        <w:rPr>
          <w:rStyle w:val="Refdenotaalpie"/>
        </w:rPr>
        <w:footnoteRef/>
      </w:r>
      <w:r>
        <w:t xml:space="preserve"> </w:t>
      </w:r>
      <w:r w:rsidRPr="00BB081F">
        <w:rPr>
          <w:color w:val="000000"/>
          <w:sz w:val="21"/>
          <w:szCs w:val="21"/>
          <w:lang w:val="es-ES_tradnl" w:eastAsia="es-ES_tradnl"/>
        </w:rPr>
        <w:t xml:space="preserve">Nombramos a </w:t>
      </w:r>
      <w:proofErr w:type="spellStart"/>
      <w:r w:rsidRPr="00BB081F">
        <w:rPr>
          <w:b/>
          <w:color w:val="000000"/>
          <w:sz w:val="21"/>
          <w:szCs w:val="21"/>
          <w:lang w:val="es-ES_tradnl" w:eastAsia="es-ES_tradnl"/>
        </w:rPr>
        <w:t>Nicolas</w:t>
      </w:r>
      <w:proofErr w:type="spellEnd"/>
      <w:r w:rsidRPr="00BB081F">
        <w:rPr>
          <w:b/>
          <w:color w:val="000000"/>
          <w:sz w:val="21"/>
          <w:szCs w:val="21"/>
          <w:lang w:val="es-ES_tradnl" w:eastAsia="es-ES_tradnl"/>
        </w:rPr>
        <w:t xml:space="preserve"> </w:t>
      </w:r>
      <w:proofErr w:type="spellStart"/>
      <w:r w:rsidRPr="00BB081F">
        <w:rPr>
          <w:b/>
          <w:color w:val="000000"/>
          <w:sz w:val="21"/>
          <w:szCs w:val="21"/>
          <w:lang w:val="es-ES_tradnl" w:eastAsia="es-ES_tradnl"/>
        </w:rPr>
        <w:t>Gombert</w:t>
      </w:r>
      <w:proofErr w:type="spellEnd"/>
      <w:r w:rsidRPr="00BB081F">
        <w:rPr>
          <w:b/>
          <w:color w:val="000000"/>
          <w:sz w:val="21"/>
          <w:szCs w:val="21"/>
          <w:lang w:val="es-ES_tradnl" w:eastAsia="es-ES_tradnl"/>
        </w:rPr>
        <w:t xml:space="preserve">, Pierre de </w:t>
      </w:r>
      <w:proofErr w:type="spellStart"/>
      <w:r w:rsidRPr="00BB081F">
        <w:rPr>
          <w:b/>
          <w:color w:val="000000"/>
          <w:sz w:val="21"/>
          <w:szCs w:val="21"/>
          <w:lang w:val="es-ES_tradnl" w:eastAsia="es-ES_tradnl"/>
        </w:rPr>
        <w:t>Manchicourt</w:t>
      </w:r>
      <w:proofErr w:type="spellEnd"/>
      <w:r w:rsidRPr="00BB081F">
        <w:rPr>
          <w:b/>
          <w:color w:val="000000"/>
          <w:sz w:val="21"/>
          <w:szCs w:val="21"/>
          <w:lang w:val="es-ES_tradnl" w:eastAsia="es-ES_tradnl"/>
        </w:rPr>
        <w:t xml:space="preserve">, </w:t>
      </w:r>
      <w:proofErr w:type="spellStart"/>
      <w:r w:rsidRPr="00BB081F">
        <w:rPr>
          <w:b/>
          <w:color w:val="000000"/>
          <w:sz w:val="21"/>
          <w:szCs w:val="21"/>
          <w:lang w:val="es-ES_tradnl" w:eastAsia="es-ES_tradnl"/>
        </w:rPr>
        <w:t>Clernens</w:t>
      </w:r>
      <w:proofErr w:type="spellEnd"/>
      <w:r w:rsidRPr="00BB081F">
        <w:rPr>
          <w:b/>
          <w:color w:val="000000"/>
          <w:sz w:val="21"/>
          <w:szCs w:val="21"/>
          <w:lang w:val="es-ES_tradnl" w:eastAsia="es-ES_tradnl"/>
        </w:rPr>
        <w:t xml:space="preserve"> non</w:t>
      </w:r>
      <w:r w:rsidRPr="00D55C78">
        <w:rPr>
          <w:b/>
          <w:color w:val="000000"/>
          <w:sz w:val="21"/>
          <w:szCs w:val="21"/>
          <w:lang w:val="es-ES_tradnl" w:eastAsia="es-ES_tradnl"/>
        </w:rPr>
        <w:t xml:space="preserve"> Papa, Thomas </w:t>
      </w:r>
      <w:proofErr w:type="spellStart"/>
      <w:r w:rsidRPr="00D55C78">
        <w:rPr>
          <w:b/>
          <w:color w:val="000000"/>
          <w:sz w:val="21"/>
          <w:szCs w:val="21"/>
          <w:lang w:val="es-ES_tradnl" w:eastAsia="es-ES_tradnl"/>
        </w:rPr>
        <w:t>Crecquillon</w:t>
      </w:r>
      <w:proofErr w:type="spellEnd"/>
      <w:r w:rsidRPr="00D55C78">
        <w:rPr>
          <w:b/>
          <w:color w:val="000000"/>
          <w:sz w:val="21"/>
          <w:szCs w:val="21"/>
          <w:lang w:val="es-ES_tradnl" w:eastAsia="es-ES_tradnl"/>
        </w:rPr>
        <w:t>, Johannes</w:t>
      </w:r>
      <w:r w:rsidRPr="00BB081F">
        <w:rPr>
          <w:b/>
          <w:color w:val="000000"/>
          <w:sz w:val="21"/>
          <w:szCs w:val="21"/>
          <w:lang w:val="es-ES_tradnl" w:eastAsia="es-ES_tradnl"/>
        </w:rPr>
        <w:t xml:space="preserve"> </w:t>
      </w:r>
      <w:proofErr w:type="spellStart"/>
      <w:r w:rsidRPr="00BB081F">
        <w:rPr>
          <w:b/>
          <w:color w:val="000000"/>
          <w:sz w:val="21"/>
          <w:szCs w:val="21"/>
          <w:lang w:val="es-ES_tradnl" w:eastAsia="es-ES_tradnl"/>
        </w:rPr>
        <w:t>Lupi</w:t>
      </w:r>
      <w:proofErr w:type="spellEnd"/>
      <w:r w:rsidRPr="00BB081F">
        <w:rPr>
          <w:b/>
          <w:color w:val="000000"/>
          <w:sz w:val="21"/>
          <w:szCs w:val="21"/>
          <w:lang w:val="es-ES_tradnl" w:eastAsia="es-ES_tradnl"/>
        </w:rPr>
        <w:t xml:space="preserve">, Jean </w:t>
      </w:r>
      <w:proofErr w:type="spellStart"/>
      <w:r w:rsidRPr="00BB081F">
        <w:rPr>
          <w:b/>
          <w:color w:val="000000"/>
          <w:sz w:val="21"/>
          <w:szCs w:val="21"/>
          <w:lang w:val="es-ES_tradnl" w:eastAsia="es-ES_tradnl"/>
        </w:rPr>
        <w:t>Richafort</w:t>
      </w:r>
      <w:proofErr w:type="spellEnd"/>
      <w:r w:rsidRPr="00BB081F">
        <w:rPr>
          <w:b/>
          <w:color w:val="000000"/>
          <w:sz w:val="21"/>
          <w:szCs w:val="21"/>
          <w:lang w:val="es-ES_tradnl" w:eastAsia="es-ES_tradnl"/>
        </w:rPr>
        <w:t>,</w:t>
      </w:r>
      <w:r w:rsidRPr="00BB081F">
        <w:rPr>
          <w:color w:val="000000"/>
          <w:sz w:val="21"/>
          <w:szCs w:val="21"/>
          <w:lang w:val="es-ES_tradnl" w:eastAsia="es-ES_tradnl"/>
        </w:rPr>
        <w:t xml:space="preserve"> quienes trabajaron en territorio imperial; algunos de ellos siguieron a Carlos V </w:t>
      </w:r>
      <w:r w:rsidR="00AB457E">
        <w:rPr>
          <w:color w:val="000000"/>
          <w:sz w:val="21"/>
          <w:szCs w:val="21"/>
          <w:lang w:val="es-ES_tradnl" w:eastAsia="es-ES_tradnl"/>
        </w:rPr>
        <w:t xml:space="preserve">(o bien </w:t>
      </w:r>
      <w:r w:rsidRPr="00BB081F">
        <w:rPr>
          <w:color w:val="000000"/>
          <w:sz w:val="21"/>
          <w:szCs w:val="21"/>
          <w:lang w:val="es-ES_tradnl" w:eastAsia="es-ES_tradnl"/>
        </w:rPr>
        <w:t>Carlos I de España) en sus estadías espa</w:t>
      </w:r>
      <w:r w:rsidR="00AB457E">
        <w:rPr>
          <w:color w:val="000000"/>
          <w:sz w:val="21"/>
          <w:szCs w:val="21"/>
          <w:lang w:val="es-ES_tradnl" w:eastAsia="es-ES_tradnl"/>
        </w:rPr>
        <w:t>ñolas. Los dos primeros fueron -</w:t>
      </w:r>
      <w:r w:rsidRPr="00BB081F">
        <w:rPr>
          <w:color w:val="000000"/>
          <w:sz w:val="21"/>
          <w:szCs w:val="21"/>
          <w:lang w:val="es-ES_tradnl" w:eastAsia="es-ES_tradnl"/>
        </w:rPr>
        <w:t>en distintos momento</w:t>
      </w:r>
      <w:r w:rsidR="00AB457E">
        <w:rPr>
          <w:color w:val="000000"/>
          <w:sz w:val="21"/>
          <w:szCs w:val="21"/>
          <w:lang w:val="es-ES_tradnl" w:eastAsia="es-ES_tradnl"/>
        </w:rPr>
        <w:t>s-</w:t>
      </w:r>
      <w:r w:rsidRPr="00BB081F">
        <w:rPr>
          <w:color w:val="000000"/>
          <w:sz w:val="21"/>
          <w:szCs w:val="21"/>
          <w:lang w:val="es-ES_tradnl" w:eastAsia="es-ES_tradnl"/>
        </w:rPr>
        <w:t xml:space="preserve"> maestros de le capilla flamenca en Madrid. Recordemos que Carlos V había nacido en Gante, en el corazón de Flandes, y </w:t>
      </w:r>
      <w:r w:rsidR="00AB457E">
        <w:rPr>
          <w:color w:val="000000"/>
          <w:sz w:val="21"/>
          <w:szCs w:val="21"/>
          <w:lang w:val="es-ES_tradnl" w:eastAsia="es-ES_tradnl"/>
        </w:rPr>
        <w:t>que su lengua</w:t>
      </w:r>
      <w:r w:rsidRPr="00BB081F">
        <w:rPr>
          <w:color w:val="000000"/>
          <w:sz w:val="21"/>
          <w:szCs w:val="21"/>
          <w:lang w:val="es-ES_tradnl" w:eastAsia="es-ES_tradnl"/>
        </w:rPr>
        <w:t xml:space="preserve"> ma</w:t>
      </w:r>
      <w:r w:rsidR="00AB457E">
        <w:rPr>
          <w:color w:val="000000"/>
          <w:sz w:val="21"/>
          <w:szCs w:val="21"/>
          <w:lang w:val="es-ES_tradnl" w:eastAsia="es-ES_tradnl"/>
        </w:rPr>
        <w:t>dre fue el francés. Muchas de las</w:t>
      </w:r>
      <w:r w:rsidRPr="00BB081F">
        <w:rPr>
          <w:color w:val="000000"/>
          <w:sz w:val="21"/>
          <w:szCs w:val="21"/>
          <w:lang w:val="es-ES_tradnl" w:eastAsia="es-ES_tradnl"/>
        </w:rPr>
        <w:t xml:space="preserve"> obras de estos composito</w:t>
      </w:r>
      <w:r w:rsidR="00AB457E">
        <w:rPr>
          <w:color w:val="000000"/>
          <w:sz w:val="21"/>
          <w:szCs w:val="21"/>
          <w:lang w:val="es-ES_tradnl" w:eastAsia="es-ES_tradnl"/>
        </w:rPr>
        <w:t xml:space="preserve">res fueron asimismo editadas por </w:t>
      </w:r>
      <w:proofErr w:type="spellStart"/>
      <w:r w:rsidR="00AB457E">
        <w:rPr>
          <w:color w:val="000000"/>
          <w:sz w:val="21"/>
          <w:szCs w:val="21"/>
          <w:lang w:val="es-ES_tradnl" w:eastAsia="es-ES_tradnl"/>
        </w:rPr>
        <w:t>Attaingnant</w:t>
      </w:r>
      <w:proofErr w:type="spellEnd"/>
      <w:r w:rsidR="00AB457E">
        <w:rPr>
          <w:color w:val="000000"/>
          <w:sz w:val="21"/>
          <w:szCs w:val="21"/>
          <w:lang w:val="es-ES_tradnl" w:eastAsia="es-ES_tradnl"/>
        </w:rPr>
        <w:t xml:space="preserve"> en París. En Flandes, </w:t>
      </w:r>
      <w:proofErr w:type="spellStart"/>
      <w:r w:rsidR="00AB457E" w:rsidRPr="00AB457E">
        <w:rPr>
          <w:b/>
          <w:color w:val="000000"/>
          <w:sz w:val="21"/>
          <w:szCs w:val="21"/>
          <w:lang w:val="es-ES_tradnl" w:eastAsia="es-ES_tradnl"/>
        </w:rPr>
        <w:t>T</w:t>
      </w:r>
      <w:r w:rsidRPr="00BB081F">
        <w:rPr>
          <w:b/>
          <w:color w:val="000000"/>
          <w:sz w:val="21"/>
          <w:szCs w:val="21"/>
          <w:lang w:val="es-ES_tradnl" w:eastAsia="es-ES_tradnl"/>
        </w:rPr>
        <w:t>ylman</w:t>
      </w:r>
      <w:proofErr w:type="spellEnd"/>
      <w:r w:rsidRPr="00BB081F">
        <w:rPr>
          <w:b/>
          <w:color w:val="000000"/>
          <w:sz w:val="21"/>
          <w:szCs w:val="21"/>
          <w:lang w:val="es-ES_tradnl" w:eastAsia="es-ES_tradnl"/>
        </w:rPr>
        <w:t xml:space="preserve"> </w:t>
      </w:r>
      <w:proofErr w:type="spellStart"/>
      <w:r w:rsidRPr="00BB081F">
        <w:rPr>
          <w:b/>
          <w:color w:val="000000"/>
          <w:sz w:val="21"/>
          <w:szCs w:val="21"/>
          <w:lang w:val="es-ES_tradnl" w:eastAsia="es-ES_tradnl"/>
        </w:rPr>
        <w:t>Susato</w:t>
      </w:r>
      <w:proofErr w:type="spellEnd"/>
      <w:r w:rsidR="00AB457E">
        <w:rPr>
          <w:color w:val="000000"/>
          <w:sz w:val="21"/>
          <w:szCs w:val="21"/>
          <w:lang w:val="es-ES_tradnl" w:eastAsia="es-ES_tradnl"/>
        </w:rPr>
        <w:t xml:space="preserve"> comenzó recién en 1543</w:t>
      </w:r>
      <w:r w:rsidRPr="00BB081F">
        <w:rPr>
          <w:color w:val="000000"/>
          <w:sz w:val="21"/>
          <w:szCs w:val="21"/>
          <w:lang w:val="es-ES_tradnl" w:eastAsia="es-ES_tradnl"/>
        </w:rPr>
        <w:t xml:space="preserve"> las ediciones musicales en Amberes</w:t>
      </w:r>
      <w:r w:rsidR="00AB457E">
        <w:rPr>
          <w:color w:val="000000"/>
          <w:sz w:val="21"/>
          <w:szCs w:val="21"/>
          <w:lang w:val="es-ES_tradnl" w:eastAsia="es-ES_tradnl"/>
        </w:rPr>
        <w:t xml:space="preserve"> (actual Bélgica)</w:t>
      </w:r>
    </w:p>
  </w:footnote>
  <w:footnote w:id="5">
    <w:p w14:paraId="4CE8B589" w14:textId="77777777" w:rsidR="00AB457E" w:rsidRPr="00AA54C3" w:rsidRDefault="00AB457E" w:rsidP="00AA54C3">
      <w:pPr>
        <w:jc w:val="both"/>
        <w:rPr>
          <w:sz w:val="21"/>
          <w:szCs w:val="21"/>
          <w:lang w:val="es-ES_tradnl" w:eastAsia="es-ES_tradnl"/>
        </w:rPr>
      </w:pPr>
      <w:r>
        <w:rPr>
          <w:rStyle w:val="Refdenotaalpie"/>
        </w:rPr>
        <w:footnoteRef/>
      </w:r>
      <w:r>
        <w:t xml:space="preserve"> </w:t>
      </w:r>
      <w:proofErr w:type="spellStart"/>
      <w:r w:rsidRPr="00AA54C3">
        <w:rPr>
          <w:color w:val="000000"/>
          <w:sz w:val="21"/>
          <w:szCs w:val="21"/>
          <w:lang w:val="es-ES_tradnl" w:eastAsia="es-ES_tradnl"/>
        </w:rPr>
        <w:t>Lassus</w:t>
      </w:r>
      <w:proofErr w:type="spellEnd"/>
      <w:r w:rsidRPr="00AA54C3">
        <w:rPr>
          <w:color w:val="000000"/>
          <w:sz w:val="21"/>
          <w:szCs w:val="21"/>
          <w:lang w:val="es-ES_tradnl" w:eastAsia="es-ES_tradnl"/>
        </w:rPr>
        <w:t xml:space="preserve"> hizo un único viaje a París en 1571, a raíz del cual el rey Carlos IX le ofreció el magisterio de la capilla real, pero </w:t>
      </w:r>
      <w:proofErr w:type="spellStart"/>
      <w:r w:rsidRPr="00AA54C3">
        <w:rPr>
          <w:color w:val="000000"/>
          <w:sz w:val="21"/>
          <w:szCs w:val="21"/>
          <w:lang w:val="es-ES_tradnl" w:eastAsia="es-ES_tradnl"/>
        </w:rPr>
        <w:t>Lassus</w:t>
      </w:r>
      <w:proofErr w:type="spellEnd"/>
      <w:r w:rsidRPr="00AA54C3">
        <w:rPr>
          <w:color w:val="000000"/>
          <w:sz w:val="21"/>
          <w:szCs w:val="21"/>
          <w:lang w:val="es-ES_tradnl" w:eastAsia="es-ES_tradnl"/>
        </w:rPr>
        <w:t xml:space="preserve"> permaneció fiel a la corte bávara. </w:t>
      </w:r>
    </w:p>
    <w:p w14:paraId="66B54F90" w14:textId="06AA4369" w:rsidR="00AB457E" w:rsidRPr="00AA54C3" w:rsidRDefault="00AB457E" w:rsidP="00AA54C3">
      <w:pPr>
        <w:pStyle w:val="Textonotapie"/>
        <w:jc w:val="both"/>
        <w:rPr>
          <w:sz w:val="21"/>
          <w:szCs w:val="21"/>
          <w:lang w:val="es-ES_tradnl"/>
        </w:rPr>
      </w:pPr>
    </w:p>
  </w:footnote>
  <w:footnote w:id="6">
    <w:p w14:paraId="0FE12C84" w14:textId="4B97B7E3" w:rsidR="00AA54C3" w:rsidRPr="00AA54C3" w:rsidRDefault="00AA54C3" w:rsidP="00AA54C3">
      <w:pPr>
        <w:pStyle w:val="Textonotapie"/>
        <w:jc w:val="both"/>
        <w:rPr>
          <w:lang w:val="es-ES_tradnl"/>
        </w:rPr>
      </w:pPr>
      <w:r w:rsidRPr="00AA54C3">
        <w:rPr>
          <w:rStyle w:val="Refdenotaalpie"/>
          <w:sz w:val="21"/>
          <w:szCs w:val="21"/>
        </w:rPr>
        <w:footnoteRef/>
      </w:r>
      <w:r w:rsidRPr="00AA54C3">
        <w:rPr>
          <w:sz w:val="21"/>
          <w:szCs w:val="21"/>
        </w:rPr>
        <w:t xml:space="preserve"> </w:t>
      </w:r>
      <w:r w:rsidRPr="00AA54C3">
        <w:rPr>
          <w:sz w:val="21"/>
          <w:szCs w:val="21"/>
          <w:lang w:val="es-ES_tradnl"/>
        </w:rPr>
        <w:t xml:space="preserve">Le 14 </w:t>
      </w:r>
      <w:proofErr w:type="spellStart"/>
      <w:r w:rsidRPr="00AA54C3">
        <w:rPr>
          <w:i/>
          <w:sz w:val="21"/>
          <w:szCs w:val="21"/>
          <w:lang w:val="es-ES_tradnl"/>
        </w:rPr>
        <w:t>Livre</w:t>
      </w:r>
      <w:proofErr w:type="spellEnd"/>
      <w:r w:rsidRPr="00AA54C3">
        <w:rPr>
          <w:i/>
          <w:sz w:val="21"/>
          <w:szCs w:val="21"/>
          <w:lang w:val="es-ES_tradnl"/>
        </w:rPr>
        <w:t xml:space="preserve"> des </w:t>
      </w:r>
      <w:proofErr w:type="spellStart"/>
      <w:r w:rsidRPr="00AA54C3">
        <w:rPr>
          <w:i/>
          <w:sz w:val="21"/>
          <w:szCs w:val="21"/>
          <w:lang w:val="es-ES_tradnl"/>
        </w:rPr>
        <w:t>chansons</w:t>
      </w:r>
      <w:proofErr w:type="spellEnd"/>
      <w:r w:rsidRPr="00AA54C3">
        <w:rPr>
          <w:sz w:val="21"/>
          <w:szCs w:val="21"/>
          <w:lang w:val="es-ES_tradnl"/>
        </w:rPr>
        <w:t>…</w:t>
      </w:r>
      <w:proofErr w:type="spellStart"/>
      <w:r w:rsidRPr="00AA54C3">
        <w:rPr>
          <w:i/>
          <w:sz w:val="21"/>
          <w:szCs w:val="21"/>
          <w:lang w:val="es-ES_tradnl"/>
        </w:rPr>
        <w:t>Susato</w:t>
      </w:r>
      <w:proofErr w:type="spellEnd"/>
      <w:r w:rsidRPr="00AA54C3">
        <w:rPr>
          <w:i/>
          <w:sz w:val="21"/>
          <w:szCs w:val="21"/>
          <w:lang w:val="es-ES_tradnl"/>
        </w:rPr>
        <w:t xml:space="preserve">, </w:t>
      </w:r>
      <w:proofErr w:type="spellStart"/>
      <w:r w:rsidRPr="00AA54C3">
        <w:rPr>
          <w:i/>
          <w:sz w:val="21"/>
          <w:szCs w:val="21"/>
          <w:lang w:val="es-ES_tradnl"/>
        </w:rPr>
        <w:t>Anvers</w:t>
      </w:r>
      <w:proofErr w:type="spellEnd"/>
      <w:r w:rsidRPr="00AA54C3">
        <w:rPr>
          <w:i/>
          <w:sz w:val="21"/>
          <w:szCs w:val="21"/>
          <w:lang w:val="es-ES_tradnl"/>
        </w:rPr>
        <w:t>, 1555</w:t>
      </w:r>
      <w:r w:rsidRPr="00AA54C3">
        <w:rPr>
          <w:sz w:val="21"/>
          <w:szCs w:val="21"/>
          <w:lang w:val="es-ES_tradnl"/>
        </w:rPr>
        <w:t xml:space="preserve"> conti</w:t>
      </w:r>
      <w:r>
        <w:rPr>
          <w:sz w:val="21"/>
          <w:szCs w:val="21"/>
          <w:lang w:val="es-ES_tradnl"/>
        </w:rPr>
        <w:t xml:space="preserve">ene 24 obras de </w:t>
      </w:r>
      <w:proofErr w:type="spellStart"/>
      <w:r>
        <w:rPr>
          <w:sz w:val="21"/>
          <w:szCs w:val="21"/>
          <w:lang w:val="es-ES_tradnl"/>
        </w:rPr>
        <w:t>Lassus</w:t>
      </w:r>
      <w:proofErr w:type="spellEnd"/>
      <w:r>
        <w:rPr>
          <w:sz w:val="21"/>
          <w:szCs w:val="21"/>
          <w:lang w:val="es-ES_tradnl"/>
        </w:rPr>
        <w:t xml:space="preserve">, 6 </w:t>
      </w:r>
      <w:proofErr w:type="spellStart"/>
      <w:r w:rsidRPr="00AA54C3">
        <w:rPr>
          <w:i/>
          <w:sz w:val="21"/>
          <w:szCs w:val="21"/>
          <w:lang w:val="es-ES_tradnl"/>
        </w:rPr>
        <w:t>chansons</w:t>
      </w:r>
      <w:proofErr w:type="spellEnd"/>
      <w:r>
        <w:rPr>
          <w:sz w:val="21"/>
          <w:szCs w:val="21"/>
          <w:lang w:val="es-ES_tradnl"/>
        </w:rPr>
        <w:t xml:space="preserve"> francesas, 6 </w:t>
      </w:r>
      <w:r w:rsidRPr="00AA54C3">
        <w:rPr>
          <w:i/>
          <w:sz w:val="21"/>
          <w:szCs w:val="21"/>
          <w:lang w:val="es-ES_tradnl"/>
        </w:rPr>
        <w:t>madrigales</w:t>
      </w:r>
      <w:r>
        <w:rPr>
          <w:sz w:val="21"/>
          <w:szCs w:val="21"/>
          <w:lang w:val="es-ES_tradnl"/>
        </w:rPr>
        <w:t>, 6</w:t>
      </w:r>
      <w:r w:rsidRPr="00AA54C3">
        <w:rPr>
          <w:i/>
          <w:sz w:val="21"/>
          <w:szCs w:val="21"/>
          <w:lang w:val="es-ES_tradnl"/>
        </w:rPr>
        <w:t xml:space="preserve"> </w:t>
      </w:r>
      <w:proofErr w:type="spellStart"/>
      <w:r w:rsidRPr="00AA54C3">
        <w:rPr>
          <w:i/>
          <w:sz w:val="21"/>
          <w:szCs w:val="21"/>
          <w:lang w:val="es-ES_tradnl"/>
        </w:rPr>
        <w:t>villanelle</w:t>
      </w:r>
      <w:proofErr w:type="spellEnd"/>
      <w:r>
        <w:rPr>
          <w:sz w:val="21"/>
          <w:szCs w:val="21"/>
          <w:lang w:val="es-ES_tradnl"/>
        </w:rPr>
        <w:t xml:space="preserve"> y 6 </w:t>
      </w:r>
      <w:r w:rsidRPr="00AA54C3">
        <w:rPr>
          <w:i/>
          <w:sz w:val="21"/>
          <w:szCs w:val="21"/>
          <w:lang w:val="es-ES_tradnl"/>
        </w:rPr>
        <w:t>motetes</w:t>
      </w:r>
      <w:r>
        <w:rPr>
          <w:sz w:val="21"/>
          <w:szCs w:val="21"/>
          <w:lang w:val="es-ES_tradnl"/>
        </w:rPr>
        <w:t xml:space="preserve"> latinos. Representa una </w:t>
      </w:r>
      <w:proofErr w:type="spellStart"/>
      <w:r>
        <w:rPr>
          <w:sz w:val="21"/>
          <w:szCs w:val="21"/>
          <w:lang w:val="es-ES_tradnl"/>
        </w:rPr>
        <w:t>calra</w:t>
      </w:r>
      <w:proofErr w:type="spellEnd"/>
      <w:r>
        <w:rPr>
          <w:sz w:val="21"/>
          <w:szCs w:val="21"/>
          <w:lang w:val="es-ES_tradnl"/>
        </w:rPr>
        <w:t xml:space="preserve"> muestra del eclecticismo del célebre autor flamenco.</w:t>
      </w:r>
    </w:p>
  </w:footnote>
  <w:footnote w:id="7">
    <w:p w14:paraId="3E619422" w14:textId="038EA6FE" w:rsidR="00D31459" w:rsidRPr="00D31459" w:rsidRDefault="00D31459">
      <w:pPr>
        <w:pStyle w:val="Textonotapie"/>
        <w:rPr>
          <w:lang w:val="es-ES_tradnl"/>
        </w:rPr>
      </w:pPr>
      <w:r>
        <w:rPr>
          <w:rStyle w:val="Refdenotaalpie"/>
        </w:rPr>
        <w:footnoteRef/>
      </w:r>
      <w:r>
        <w:t xml:space="preserve"> </w:t>
      </w:r>
      <w:proofErr w:type="spellStart"/>
      <w:r w:rsidRPr="00D31459">
        <w:rPr>
          <w:i/>
          <w:sz w:val="21"/>
          <w:szCs w:val="21"/>
          <w:lang w:val="es-ES_tradnl"/>
        </w:rPr>
        <w:t>Mellange</w:t>
      </w:r>
      <w:proofErr w:type="spellEnd"/>
      <w:r w:rsidRPr="00D31459">
        <w:rPr>
          <w:i/>
          <w:sz w:val="21"/>
          <w:szCs w:val="21"/>
          <w:lang w:val="es-ES_tradnl"/>
        </w:rPr>
        <w:t xml:space="preserve"> </w:t>
      </w:r>
      <w:proofErr w:type="spellStart"/>
      <w:r w:rsidRPr="00D31459">
        <w:rPr>
          <w:i/>
          <w:sz w:val="21"/>
          <w:szCs w:val="21"/>
          <w:lang w:val="es-ES_tradnl"/>
        </w:rPr>
        <w:t>d’Orlande</w:t>
      </w:r>
      <w:proofErr w:type="spellEnd"/>
      <w:r w:rsidRPr="00D31459">
        <w:rPr>
          <w:i/>
          <w:sz w:val="21"/>
          <w:szCs w:val="21"/>
          <w:lang w:val="es-ES_tradnl"/>
        </w:rPr>
        <w:t xml:space="preserve"> de </w:t>
      </w:r>
      <w:proofErr w:type="spellStart"/>
      <w:r w:rsidRPr="00D31459">
        <w:rPr>
          <w:i/>
          <w:sz w:val="21"/>
          <w:szCs w:val="21"/>
          <w:lang w:val="es-ES_tradnl"/>
        </w:rPr>
        <w:t>Lassus</w:t>
      </w:r>
      <w:proofErr w:type="spellEnd"/>
      <w:r w:rsidRPr="00D31459">
        <w:rPr>
          <w:sz w:val="21"/>
          <w:szCs w:val="21"/>
          <w:lang w:val="es-ES_tradnl"/>
        </w:rPr>
        <w:t xml:space="preserve">…contiene 104 obras, principalmente </w:t>
      </w:r>
      <w:proofErr w:type="spellStart"/>
      <w:r w:rsidRPr="00D31459">
        <w:rPr>
          <w:sz w:val="21"/>
          <w:szCs w:val="21"/>
          <w:lang w:val="es-ES_tradnl"/>
        </w:rPr>
        <w:t>chansons</w:t>
      </w:r>
      <w:proofErr w:type="spellEnd"/>
      <w:r w:rsidRPr="00D31459">
        <w:rPr>
          <w:sz w:val="21"/>
          <w:szCs w:val="21"/>
          <w:lang w:val="es-ES_tradnl"/>
        </w:rPr>
        <w:t xml:space="preserve"> a 4 y a 5 voces</w:t>
      </w:r>
    </w:p>
  </w:footnote>
  <w:footnote w:id="8">
    <w:p w14:paraId="71794B10" w14:textId="56BB4F92" w:rsidR="00A926BB" w:rsidRPr="00A926BB" w:rsidRDefault="00A926BB" w:rsidP="00A926BB">
      <w:pPr>
        <w:pStyle w:val="Textonotapie"/>
        <w:jc w:val="both"/>
        <w:rPr>
          <w:sz w:val="21"/>
          <w:szCs w:val="21"/>
          <w:lang w:val="es-ES_tradnl"/>
        </w:rPr>
      </w:pPr>
      <w:r>
        <w:rPr>
          <w:rStyle w:val="Refdenotaalpie"/>
        </w:rPr>
        <w:footnoteRef/>
      </w:r>
      <w:r>
        <w:t xml:space="preserve"> </w:t>
      </w:r>
      <w:r w:rsidRPr="00A926BB">
        <w:rPr>
          <w:sz w:val="21"/>
          <w:szCs w:val="21"/>
          <w:lang w:val="es-ES_tradnl"/>
        </w:rPr>
        <w:t xml:space="preserve">La matanza de </w:t>
      </w:r>
      <w:r w:rsidRPr="00A926BB">
        <w:rPr>
          <w:i/>
          <w:sz w:val="21"/>
          <w:szCs w:val="21"/>
          <w:lang w:val="es-ES_tradnl"/>
        </w:rPr>
        <w:t xml:space="preserve">San </w:t>
      </w:r>
      <w:proofErr w:type="spellStart"/>
      <w:r w:rsidRPr="00A926BB">
        <w:rPr>
          <w:i/>
          <w:sz w:val="21"/>
          <w:szCs w:val="21"/>
          <w:lang w:val="es-ES_tradnl"/>
        </w:rPr>
        <w:t>Bartolomeo</w:t>
      </w:r>
      <w:proofErr w:type="spellEnd"/>
      <w:r>
        <w:rPr>
          <w:sz w:val="21"/>
          <w:szCs w:val="21"/>
          <w:lang w:val="es-ES_tradnl"/>
        </w:rPr>
        <w:t xml:space="preserve"> donde </w:t>
      </w:r>
      <w:r w:rsidRPr="00A926BB">
        <w:rPr>
          <w:sz w:val="21"/>
          <w:szCs w:val="21"/>
          <w:lang w:val="es-ES_tradnl"/>
        </w:rPr>
        <w:t>fanáticos católicos asesinaron a miles de protestantes franceses (hugonotes) en 1572</w:t>
      </w:r>
      <w:r>
        <w:rPr>
          <w:sz w:val="21"/>
          <w:szCs w:val="21"/>
          <w:lang w:val="es-ES_tradnl"/>
        </w:rPr>
        <w:t xml:space="preserve"> dio por finalizado</w:t>
      </w:r>
      <w:r w:rsidR="0047134E">
        <w:rPr>
          <w:sz w:val="21"/>
          <w:szCs w:val="21"/>
          <w:lang w:val="es-ES_tradnl"/>
        </w:rPr>
        <w:t xml:space="preserve"> el proyecto de la Academia. L</w:t>
      </w:r>
      <w:r>
        <w:rPr>
          <w:sz w:val="21"/>
          <w:szCs w:val="21"/>
          <w:lang w:val="es-ES_tradnl"/>
        </w:rPr>
        <w:t xml:space="preserve">as obras de sus principales autores (los músicos Claude le </w:t>
      </w:r>
      <w:proofErr w:type="spellStart"/>
      <w:r>
        <w:rPr>
          <w:sz w:val="21"/>
          <w:szCs w:val="21"/>
          <w:lang w:val="es-ES_tradnl"/>
        </w:rPr>
        <w:t>Jeune</w:t>
      </w:r>
      <w:proofErr w:type="spellEnd"/>
      <w:r>
        <w:rPr>
          <w:sz w:val="21"/>
          <w:szCs w:val="21"/>
          <w:lang w:val="es-ES_tradnl"/>
        </w:rPr>
        <w:t xml:space="preserve"> y E. du </w:t>
      </w:r>
      <w:proofErr w:type="spellStart"/>
      <w:r>
        <w:rPr>
          <w:sz w:val="21"/>
          <w:szCs w:val="21"/>
          <w:lang w:val="es-ES_tradnl"/>
        </w:rPr>
        <w:t>Caurroy</w:t>
      </w:r>
      <w:proofErr w:type="spellEnd"/>
      <w:r>
        <w:rPr>
          <w:sz w:val="21"/>
          <w:szCs w:val="21"/>
          <w:lang w:val="es-ES_tradnl"/>
        </w:rPr>
        <w:t xml:space="preserve"> y el poeta Jean A. De </w:t>
      </w:r>
      <w:proofErr w:type="spellStart"/>
      <w:proofErr w:type="gramStart"/>
      <w:r>
        <w:rPr>
          <w:sz w:val="21"/>
          <w:szCs w:val="21"/>
          <w:lang w:val="es-ES_tradnl"/>
        </w:rPr>
        <w:t>Baïf</w:t>
      </w:r>
      <w:proofErr w:type="spellEnd"/>
      <w:r>
        <w:rPr>
          <w:sz w:val="21"/>
          <w:szCs w:val="21"/>
          <w:lang w:val="es-ES_tradnl"/>
        </w:rPr>
        <w:t xml:space="preserve"> )</w:t>
      </w:r>
      <w:proofErr w:type="gramEnd"/>
      <w:r>
        <w:rPr>
          <w:sz w:val="21"/>
          <w:szCs w:val="21"/>
          <w:lang w:val="es-ES_tradnl"/>
        </w:rPr>
        <w:t xml:space="preserve"> vieron</w:t>
      </w:r>
      <w:r w:rsidR="00695719">
        <w:rPr>
          <w:sz w:val="21"/>
          <w:szCs w:val="21"/>
          <w:lang w:val="es-ES_tradnl"/>
        </w:rPr>
        <w:t xml:space="preserve"> la luz bajo el reinado de Enriqu</w:t>
      </w:r>
      <w:r>
        <w:rPr>
          <w:sz w:val="21"/>
          <w:szCs w:val="21"/>
          <w:lang w:val="es-ES_tradnl"/>
        </w:rPr>
        <w:t>e IV, qu</w:t>
      </w:r>
      <w:r w:rsidR="00695719">
        <w:rPr>
          <w:sz w:val="21"/>
          <w:szCs w:val="21"/>
          <w:lang w:val="es-ES_tradnl"/>
        </w:rPr>
        <w:t>i</w:t>
      </w:r>
      <w:r>
        <w:rPr>
          <w:sz w:val="21"/>
          <w:szCs w:val="21"/>
          <w:lang w:val="es-ES_tradnl"/>
        </w:rPr>
        <w:t>e</w:t>
      </w:r>
      <w:r w:rsidR="00695719">
        <w:rPr>
          <w:sz w:val="21"/>
          <w:szCs w:val="21"/>
          <w:lang w:val="es-ES_tradnl"/>
        </w:rPr>
        <w:t>n</w:t>
      </w:r>
      <w:r>
        <w:rPr>
          <w:sz w:val="21"/>
          <w:szCs w:val="21"/>
          <w:lang w:val="es-ES_tradnl"/>
        </w:rPr>
        <w:t xml:space="preserve"> impulsó el </w:t>
      </w:r>
      <w:r w:rsidR="0047134E">
        <w:rPr>
          <w:sz w:val="21"/>
          <w:szCs w:val="21"/>
          <w:lang w:val="es-ES_tradnl"/>
        </w:rPr>
        <w:t xml:space="preserve">Edicto de Nantes, </w:t>
      </w:r>
      <w:r>
        <w:rPr>
          <w:sz w:val="21"/>
          <w:szCs w:val="21"/>
          <w:lang w:val="es-ES_tradnl"/>
        </w:rPr>
        <w:t xml:space="preserve">primer decreto de </w:t>
      </w:r>
      <w:r w:rsidR="0047134E">
        <w:rPr>
          <w:sz w:val="21"/>
          <w:szCs w:val="21"/>
          <w:lang w:val="es-ES_tradnl"/>
        </w:rPr>
        <w:t xml:space="preserve">tolerancia </w:t>
      </w:r>
      <w:r>
        <w:rPr>
          <w:sz w:val="21"/>
          <w:szCs w:val="21"/>
          <w:lang w:val="es-ES_tradnl"/>
        </w:rPr>
        <w:t xml:space="preserve">de culto en Europa en 1598. </w:t>
      </w:r>
      <w:r w:rsidR="0047134E">
        <w:rPr>
          <w:sz w:val="21"/>
          <w:szCs w:val="21"/>
          <w:lang w:val="es-ES_tradnl"/>
        </w:rPr>
        <w:t>Su validez fue de a poco anulada durante el reinado de su hijo Luis XIII</w:t>
      </w:r>
      <w:r>
        <w:rPr>
          <w:sz w:val="21"/>
          <w:szCs w:val="21"/>
          <w:lang w:val="es-ES_tradnl"/>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D5853"/>
    <w:multiLevelType w:val="hybridMultilevel"/>
    <w:tmpl w:val="A1B40588"/>
    <w:lvl w:ilvl="0" w:tplc="040A0001">
      <w:numFmt w:val="bullet"/>
      <w:lvlText w:val=""/>
      <w:lvlJc w:val="left"/>
      <w:pPr>
        <w:ind w:left="720" w:hanging="360"/>
      </w:pPr>
      <w:rPr>
        <w:rFonts w:ascii="Symbol" w:eastAsia="Times New Roman"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AR" w:vendorID="64" w:dllVersion="131078" w:nlCheck="1" w:checkStyle="1"/>
  <w:activeWritingStyle w:appName="MSWord" w:lang="es-ES_tradnl" w:vendorID="64" w:dllVersion="131078" w:nlCheck="1" w:checkStyle="0"/>
  <w:activeWritingStyle w:appName="MSWord" w:lang="en-US" w:vendorID="64" w:dllVersion="131078" w:nlCheck="1" w:checkStyle="0"/>
  <w:activeWritingStyle w:appName="MSWord" w:lang="en-GB" w:vendorID="64" w:dllVersion="131078" w:nlCheck="1" w:checkStyle="1"/>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C3"/>
    <w:rsid w:val="000A485F"/>
    <w:rsid w:val="001676C3"/>
    <w:rsid w:val="00393AF7"/>
    <w:rsid w:val="003E2044"/>
    <w:rsid w:val="0047134E"/>
    <w:rsid w:val="004958B6"/>
    <w:rsid w:val="00501F26"/>
    <w:rsid w:val="00531572"/>
    <w:rsid w:val="005937A1"/>
    <w:rsid w:val="005E4D23"/>
    <w:rsid w:val="00695719"/>
    <w:rsid w:val="007509D6"/>
    <w:rsid w:val="0081524C"/>
    <w:rsid w:val="008476EA"/>
    <w:rsid w:val="008D08EB"/>
    <w:rsid w:val="00902D87"/>
    <w:rsid w:val="00964728"/>
    <w:rsid w:val="009D7404"/>
    <w:rsid w:val="009E60F1"/>
    <w:rsid w:val="00A852B8"/>
    <w:rsid w:val="00A926BB"/>
    <w:rsid w:val="00AA54C3"/>
    <w:rsid w:val="00AB457E"/>
    <w:rsid w:val="00AC592B"/>
    <w:rsid w:val="00BB081F"/>
    <w:rsid w:val="00C241B4"/>
    <w:rsid w:val="00C45AA2"/>
    <w:rsid w:val="00D15366"/>
    <w:rsid w:val="00D31459"/>
    <w:rsid w:val="00D55C78"/>
    <w:rsid w:val="00D602D4"/>
    <w:rsid w:val="00EF2246"/>
    <w:rsid w:val="00F23BDC"/>
    <w:rsid w:val="00F92076"/>
    <w:rsid w:val="00F96219"/>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C1B537"/>
  <w15:docId w15:val="{25AB25A3-AD96-4D4D-B3CB-70515186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6C3"/>
    <w:pPr>
      <w:spacing w:after="0" w:line="240" w:lineRule="auto"/>
    </w:pPr>
    <w:rPr>
      <w:rFonts w:ascii="Times New Roman" w:eastAsia="Times New Roman" w:hAnsi="Times New Roman" w:cs="Times New Roman"/>
      <w:sz w:val="24"/>
      <w:szCs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1676C3"/>
    <w:pPr>
      <w:spacing w:before="100" w:beforeAutospacing="1" w:after="100" w:afterAutospacing="1"/>
    </w:pPr>
  </w:style>
  <w:style w:type="character" w:customStyle="1" w:styleId="apple-converted-space">
    <w:name w:val="apple-converted-space"/>
    <w:basedOn w:val="Fuentedeprrafopredeter"/>
    <w:rsid w:val="00902D87"/>
  </w:style>
  <w:style w:type="paragraph" w:styleId="Textonotapie">
    <w:name w:val="footnote text"/>
    <w:basedOn w:val="Normal"/>
    <w:link w:val="TextonotapieCar"/>
    <w:uiPriority w:val="99"/>
    <w:unhideWhenUsed/>
    <w:rsid w:val="00BB081F"/>
  </w:style>
  <w:style w:type="character" w:customStyle="1" w:styleId="TextonotapieCar">
    <w:name w:val="Texto nota pie Car"/>
    <w:basedOn w:val="Fuentedeprrafopredeter"/>
    <w:link w:val="Textonotapie"/>
    <w:uiPriority w:val="99"/>
    <w:rsid w:val="00BB081F"/>
    <w:rPr>
      <w:rFonts w:ascii="Times New Roman" w:eastAsia="Times New Roman" w:hAnsi="Times New Roman" w:cs="Times New Roman"/>
      <w:sz w:val="24"/>
      <w:szCs w:val="24"/>
      <w:lang w:val="es-CO" w:eastAsia="es-CO"/>
    </w:rPr>
  </w:style>
  <w:style w:type="character" w:styleId="Refdenotaalpie">
    <w:name w:val="footnote reference"/>
    <w:basedOn w:val="Fuentedeprrafopredeter"/>
    <w:uiPriority w:val="99"/>
    <w:unhideWhenUsed/>
    <w:rsid w:val="00BB081F"/>
    <w:rPr>
      <w:vertAlign w:val="superscript"/>
    </w:rPr>
  </w:style>
  <w:style w:type="paragraph" w:styleId="Prrafodelista">
    <w:name w:val="List Paragraph"/>
    <w:basedOn w:val="Normal"/>
    <w:uiPriority w:val="34"/>
    <w:qFormat/>
    <w:rsid w:val="00495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61405">
      <w:bodyDiv w:val="1"/>
      <w:marLeft w:val="0"/>
      <w:marRight w:val="0"/>
      <w:marTop w:val="0"/>
      <w:marBottom w:val="0"/>
      <w:divBdr>
        <w:top w:val="none" w:sz="0" w:space="0" w:color="auto"/>
        <w:left w:val="none" w:sz="0" w:space="0" w:color="auto"/>
        <w:bottom w:val="none" w:sz="0" w:space="0" w:color="auto"/>
        <w:right w:val="none" w:sz="0" w:space="0" w:color="auto"/>
      </w:divBdr>
    </w:div>
    <w:div w:id="82138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B53C48-0112-469D-9641-A4D9A25F6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1557</Words>
  <Characters>8567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eleonora fernandez</dc:creator>
  <cp:keywords/>
  <dc:description/>
  <cp:lastModifiedBy>Flavio Hualpa</cp:lastModifiedBy>
  <cp:revision>3</cp:revision>
  <dcterms:created xsi:type="dcterms:W3CDTF">2018-12-23T22:52:00Z</dcterms:created>
  <dcterms:modified xsi:type="dcterms:W3CDTF">2018-12-24T17:19:00Z</dcterms:modified>
</cp:coreProperties>
</file>