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FFE" w:rsidRPr="00984E80" w:rsidRDefault="000D7B57" w:rsidP="00900F7F">
      <w:pPr>
        <w:jc w:val="center"/>
        <w:rPr>
          <w:sz w:val="28"/>
          <w:szCs w:val="28"/>
          <w:lang w:val="en-US"/>
        </w:rPr>
      </w:pPr>
      <w:r>
        <w:rPr>
          <w:sz w:val="28"/>
          <w:szCs w:val="28"/>
          <w:lang w:val="en-US"/>
        </w:rPr>
        <w:t>Arrowhead Adapter</w:t>
      </w:r>
      <w:r w:rsidR="00F17381" w:rsidRPr="00984E80">
        <w:rPr>
          <w:sz w:val="28"/>
          <w:szCs w:val="28"/>
          <w:lang w:val="en-US"/>
        </w:rPr>
        <w:t xml:space="preserve"> for Arrowhead services</w:t>
      </w:r>
    </w:p>
    <w:p w:rsidR="00900F7F" w:rsidRPr="00BE3276" w:rsidRDefault="00D0750F" w:rsidP="00BE3276">
      <w:pPr>
        <w:pStyle w:val="Listaszerbekezds"/>
        <w:numPr>
          <w:ilvl w:val="0"/>
          <w:numId w:val="6"/>
        </w:numPr>
        <w:ind w:left="426" w:hanging="284"/>
        <w:rPr>
          <w:b/>
          <w:sz w:val="24"/>
          <w:szCs w:val="24"/>
          <w:lang w:val="en-US"/>
        </w:rPr>
      </w:pPr>
      <w:r w:rsidRPr="00BE3276">
        <w:rPr>
          <w:b/>
          <w:sz w:val="24"/>
          <w:szCs w:val="24"/>
          <w:lang w:val="en-US"/>
        </w:rPr>
        <w:t>Introduction</w:t>
      </w:r>
    </w:p>
    <w:p w:rsidR="00802583" w:rsidRDefault="00802583" w:rsidP="00B5684D">
      <w:pPr>
        <w:jc w:val="both"/>
        <w:rPr>
          <w:sz w:val="24"/>
          <w:szCs w:val="24"/>
          <w:lang w:val="en-US"/>
        </w:rPr>
      </w:pPr>
      <w:r w:rsidRPr="00984E80">
        <w:rPr>
          <w:sz w:val="24"/>
          <w:szCs w:val="24"/>
          <w:lang w:val="en-US"/>
        </w:rPr>
        <w:t>The</w:t>
      </w:r>
      <w:r w:rsidR="00466C86" w:rsidRPr="00984E80">
        <w:rPr>
          <w:sz w:val="24"/>
          <w:szCs w:val="24"/>
          <w:lang w:val="en-US"/>
        </w:rPr>
        <w:t xml:space="preserve"> </w:t>
      </w:r>
      <w:r w:rsidR="000D7B57">
        <w:rPr>
          <w:sz w:val="24"/>
          <w:szCs w:val="24"/>
          <w:lang w:val="en-US"/>
        </w:rPr>
        <w:t>Arrowhead Adapter</w:t>
      </w:r>
      <w:r w:rsidRPr="00984E80">
        <w:rPr>
          <w:sz w:val="24"/>
          <w:szCs w:val="24"/>
          <w:lang w:val="en-US"/>
        </w:rPr>
        <w:t xml:space="preserve"> module</w:t>
      </w:r>
      <w:r w:rsidR="00984E80" w:rsidRPr="00984E80">
        <w:rPr>
          <w:sz w:val="24"/>
          <w:szCs w:val="24"/>
          <w:lang w:val="en-US"/>
        </w:rPr>
        <w:t xml:space="preserve"> acts as a „legacy gateway”: it represents legacy or custom UDP-ba</w:t>
      </w:r>
      <w:r w:rsidR="00F70E11">
        <w:rPr>
          <w:sz w:val="24"/>
          <w:szCs w:val="24"/>
          <w:lang w:val="en-US"/>
        </w:rPr>
        <w:t xml:space="preserve">sed communications as Arrowhead </w:t>
      </w:r>
      <w:r w:rsidR="00984E80" w:rsidRPr="00984E80">
        <w:rPr>
          <w:sz w:val="24"/>
          <w:szCs w:val="24"/>
          <w:lang w:val="en-US"/>
        </w:rPr>
        <w:t>services. Moreover, it interacts with the mandatory core systems: it</w:t>
      </w:r>
      <w:r w:rsidR="00B5684D" w:rsidRPr="00984E80">
        <w:rPr>
          <w:sz w:val="24"/>
          <w:szCs w:val="24"/>
          <w:lang w:val="en-US"/>
        </w:rPr>
        <w:t xml:space="preserve"> registers </w:t>
      </w:r>
      <w:r w:rsidR="00984E80" w:rsidRPr="00984E80">
        <w:rPr>
          <w:sz w:val="24"/>
          <w:szCs w:val="24"/>
          <w:lang w:val="en-US"/>
        </w:rPr>
        <w:t xml:space="preserve">as service </w:t>
      </w:r>
      <w:r w:rsidR="00B5684D" w:rsidRPr="00984E80">
        <w:rPr>
          <w:sz w:val="24"/>
          <w:szCs w:val="24"/>
          <w:lang w:val="en-US"/>
        </w:rPr>
        <w:t>provider</w:t>
      </w:r>
      <w:r w:rsidR="00984E80" w:rsidRPr="00984E80">
        <w:rPr>
          <w:sz w:val="24"/>
          <w:szCs w:val="24"/>
          <w:lang w:val="en-US"/>
        </w:rPr>
        <w:t>(</w:t>
      </w:r>
      <w:r w:rsidR="00B5684D" w:rsidRPr="00984E80">
        <w:rPr>
          <w:sz w:val="24"/>
          <w:szCs w:val="24"/>
          <w:lang w:val="en-US"/>
        </w:rPr>
        <w:t>s</w:t>
      </w:r>
      <w:r w:rsidR="00984E80" w:rsidRPr="00984E80">
        <w:rPr>
          <w:sz w:val="24"/>
          <w:szCs w:val="24"/>
          <w:lang w:val="en-US"/>
        </w:rPr>
        <w:t>)</w:t>
      </w:r>
      <w:r w:rsidR="00B5684D" w:rsidRPr="00984E80">
        <w:rPr>
          <w:sz w:val="24"/>
          <w:szCs w:val="24"/>
          <w:lang w:val="en-US"/>
        </w:rPr>
        <w:t xml:space="preserve"> to the Arrowhead Service</w:t>
      </w:r>
      <w:r w:rsidR="00375265">
        <w:rPr>
          <w:sz w:val="24"/>
          <w:szCs w:val="24"/>
          <w:lang w:val="en-US"/>
        </w:rPr>
        <w:t xml:space="preserve"> </w:t>
      </w:r>
      <w:r w:rsidR="00B5684D" w:rsidRPr="00984E80">
        <w:rPr>
          <w:sz w:val="24"/>
          <w:szCs w:val="24"/>
          <w:lang w:val="en-US"/>
        </w:rPr>
        <w:t>Registry module and serves consumer querie</w:t>
      </w:r>
      <w:r w:rsidR="00984E80">
        <w:rPr>
          <w:sz w:val="24"/>
          <w:szCs w:val="24"/>
          <w:lang w:val="en-US"/>
        </w:rPr>
        <w:t>s, converting from the custom data format into SenML</w:t>
      </w:r>
      <w:r w:rsidR="0003431D">
        <w:rPr>
          <w:sz w:val="24"/>
          <w:szCs w:val="24"/>
          <w:lang w:val="en-US"/>
        </w:rPr>
        <w:t> </w:t>
      </w:r>
      <w:r w:rsidR="0003431D">
        <w:rPr>
          <w:sz w:val="24"/>
          <w:szCs w:val="24"/>
          <w:lang w:val="en-US"/>
        </w:rPr>
        <w:fldChar w:fldCharType="begin"/>
      </w:r>
      <w:r w:rsidR="0003431D">
        <w:rPr>
          <w:sz w:val="24"/>
          <w:szCs w:val="24"/>
          <w:lang w:val="en-US"/>
        </w:rPr>
        <w:instrText xml:space="preserve"> REF _Ref511204572 \r \h </w:instrText>
      </w:r>
      <w:r w:rsidR="0003431D">
        <w:rPr>
          <w:sz w:val="24"/>
          <w:szCs w:val="24"/>
          <w:lang w:val="en-US"/>
        </w:rPr>
      </w:r>
      <w:r w:rsidR="0003431D">
        <w:rPr>
          <w:sz w:val="24"/>
          <w:szCs w:val="24"/>
          <w:lang w:val="en-US"/>
        </w:rPr>
        <w:fldChar w:fldCharType="separate"/>
      </w:r>
      <w:r w:rsidR="0003431D">
        <w:rPr>
          <w:sz w:val="24"/>
          <w:szCs w:val="24"/>
          <w:lang w:val="en-US"/>
        </w:rPr>
        <w:t>[1]</w:t>
      </w:r>
      <w:r w:rsidR="0003431D">
        <w:rPr>
          <w:sz w:val="24"/>
          <w:szCs w:val="24"/>
          <w:lang w:val="en-US"/>
        </w:rPr>
        <w:fldChar w:fldCharType="end"/>
      </w:r>
      <w:r w:rsidR="00984E80" w:rsidRPr="00984E80">
        <w:rPr>
          <w:sz w:val="24"/>
          <w:szCs w:val="24"/>
          <w:lang w:val="en-US"/>
        </w:rPr>
        <w:t>. It can also request orchestration automatically and connect to another Arrowhead service when the legacy device requests its usual information</w:t>
      </w:r>
      <w:r w:rsidR="00B5684D" w:rsidRPr="00984E80">
        <w:rPr>
          <w:sz w:val="24"/>
          <w:szCs w:val="24"/>
          <w:lang w:val="en-US"/>
        </w:rPr>
        <w:t>.</w:t>
      </w:r>
    </w:p>
    <w:p w:rsidR="0054360E" w:rsidRDefault="0054360E" w:rsidP="00B5684D">
      <w:pPr>
        <w:jc w:val="both"/>
        <w:rPr>
          <w:sz w:val="24"/>
          <w:szCs w:val="24"/>
          <w:lang w:val="en-US"/>
        </w:rPr>
      </w:pPr>
      <w:r>
        <w:rPr>
          <w:sz w:val="24"/>
          <w:szCs w:val="24"/>
          <w:lang w:val="en-US"/>
        </w:rPr>
        <w:t>The Arrowhead Adapter module is also compatible with REST Providers and appl</w:t>
      </w:r>
      <w:r w:rsidR="00555C61">
        <w:rPr>
          <w:sz w:val="24"/>
          <w:szCs w:val="24"/>
          <w:lang w:val="en-US"/>
        </w:rPr>
        <w:t>ies an MQTT broker</w:t>
      </w:r>
      <w:r w:rsidR="004C2E66">
        <w:rPr>
          <w:sz w:val="24"/>
          <w:szCs w:val="24"/>
          <w:lang w:val="en-US"/>
        </w:rPr>
        <w:t xml:space="preserve"> (Eclipse Mosquitto)</w:t>
      </w:r>
      <w:r>
        <w:rPr>
          <w:sz w:val="24"/>
          <w:szCs w:val="24"/>
          <w:lang w:val="en-US"/>
        </w:rPr>
        <w:t xml:space="preserve"> to serve MQTT Subscribe/Publish events, or UDP/SenML to MQTT translation.</w:t>
      </w:r>
    </w:p>
    <w:p w:rsidR="00B22FC1" w:rsidRDefault="00E75011" w:rsidP="00B5684D">
      <w:pPr>
        <w:jc w:val="both"/>
        <w:rPr>
          <w:sz w:val="24"/>
          <w:szCs w:val="24"/>
          <w:lang w:val="en-US"/>
        </w:rPr>
      </w:pPr>
      <w:r>
        <w:rPr>
          <w:sz w:val="24"/>
          <w:szCs w:val="24"/>
          <w:lang w:val="en-US"/>
        </w:rPr>
        <w:t>The latest version of the Adapter module (v0.2.</w:t>
      </w:r>
      <w:r w:rsidR="004C2E66">
        <w:rPr>
          <w:sz w:val="24"/>
          <w:szCs w:val="24"/>
          <w:lang w:val="en-US"/>
        </w:rPr>
        <w:t>9</w:t>
      </w:r>
      <w:r>
        <w:rPr>
          <w:sz w:val="24"/>
          <w:szCs w:val="24"/>
          <w:lang w:val="en-US"/>
        </w:rPr>
        <w:t>) supports Plug&amp;Play operation on Linux systems</w:t>
      </w:r>
      <w:r w:rsidR="002B6287">
        <w:rPr>
          <w:sz w:val="24"/>
          <w:szCs w:val="24"/>
          <w:lang w:val="en-US"/>
        </w:rPr>
        <w:t xml:space="preserve"> and compatible with the Arr</w:t>
      </w:r>
      <w:r w:rsidR="00B057E2">
        <w:rPr>
          <w:sz w:val="24"/>
          <w:szCs w:val="24"/>
          <w:lang w:val="en-US"/>
        </w:rPr>
        <w:t>owhead v3.2 M3 and M4 modules</w:t>
      </w:r>
      <w:r>
        <w:rPr>
          <w:sz w:val="24"/>
          <w:szCs w:val="24"/>
          <w:lang w:val="en-US"/>
        </w:rPr>
        <w:t>. The operator should build the source on the appropriate platform</w:t>
      </w:r>
      <w:r w:rsidR="002B1EC1">
        <w:rPr>
          <w:sz w:val="24"/>
          <w:szCs w:val="24"/>
          <w:lang w:val="en-US"/>
        </w:rPr>
        <w:t>, set the proper information in the configuration files</w:t>
      </w:r>
      <w:r>
        <w:rPr>
          <w:sz w:val="24"/>
          <w:szCs w:val="24"/>
          <w:lang w:val="en-US"/>
        </w:rPr>
        <w:t xml:space="preserve"> and simply run the module. We compiled and tested the functionalities on a</w:t>
      </w:r>
      <w:r w:rsidR="00B22FC1">
        <w:rPr>
          <w:sz w:val="24"/>
          <w:szCs w:val="24"/>
          <w:lang w:val="en-US"/>
        </w:rPr>
        <w:t xml:space="preserve"> Raspberry PI</w:t>
      </w:r>
      <w:r>
        <w:rPr>
          <w:sz w:val="24"/>
          <w:szCs w:val="24"/>
          <w:lang w:val="en-US"/>
        </w:rPr>
        <w:t xml:space="preserve"> 3</w:t>
      </w:r>
      <w:r w:rsidR="0003431D">
        <w:rPr>
          <w:sz w:val="24"/>
          <w:szCs w:val="24"/>
          <w:lang w:val="en-US"/>
        </w:rPr>
        <w:t xml:space="preserve"> </w:t>
      </w:r>
      <w:r w:rsidR="0003431D">
        <w:rPr>
          <w:sz w:val="24"/>
          <w:szCs w:val="24"/>
          <w:lang w:val="en-US"/>
        </w:rPr>
        <w:fldChar w:fldCharType="begin"/>
      </w:r>
      <w:r w:rsidR="0003431D">
        <w:rPr>
          <w:sz w:val="24"/>
          <w:szCs w:val="24"/>
          <w:lang w:val="en-US"/>
        </w:rPr>
        <w:instrText xml:space="preserve"> REF _Ref511204635 \r \h </w:instrText>
      </w:r>
      <w:r w:rsidR="0003431D">
        <w:rPr>
          <w:sz w:val="24"/>
          <w:szCs w:val="24"/>
          <w:lang w:val="en-US"/>
        </w:rPr>
      </w:r>
      <w:r w:rsidR="0003431D">
        <w:rPr>
          <w:sz w:val="24"/>
          <w:szCs w:val="24"/>
          <w:lang w:val="en-US"/>
        </w:rPr>
        <w:fldChar w:fldCharType="separate"/>
      </w:r>
      <w:r w:rsidR="0003431D">
        <w:rPr>
          <w:sz w:val="24"/>
          <w:szCs w:val="24"/>
          <w:lang w:val="en-US"/>
        </w:rPr>
        <w:t>[2]</w:t>
      </w:r>
      <w:r w:rsidR="0003431D">
        <w:rPr>
          <w:sz w:val="24"/>
          <w:szCs w:val="24"/>
          <w:lang w:val="en-US"/>
        </w:rPr>
        <w:fldChar w:fldCharType="end"/>
      </w:r>
      <w:r>
        <w:rPr>
          <w:sz w:val="24"/>
          <w:szCs w:val="24"/>
          <w:lang w:val="en-US"/>
        </w:rPr>
        <w:t xml:space="preserve"> (Raspbian operating system)</w:t>
      </w:r>
      <w:r w:rsidR="00B22FC1">
        <w:rPr>
          <w:sz w:val="24"/>
          <w:szCs w:val="24"/>
          <w:lang w:val="en-US"/>
        </w:rPr>
        <w:t>.</w:t>
      </w:r>
    </w:p>
    <w:p w:rsidR="00930F9B" w:rsidRPr="004F0A2B" w:rsidRDefault="00930F9B" w:rsidP="00930F9B">
      <w:pPr>
        <w:jc w:val="both"/>
        <w:rPr>
          <w:sz w:val="24"/>
          <w:szCs w:val="24"/>
          <w:lang w:val="en-US"/>
        </w:rPr>
      </w:pPr>
      <w:r w:rsidRPr="004F0A2B">
        <w:rPr>
          <w:sz w:val="24"/>
          <w:szCs w:val="24"/>
          <w:lang w:val="en-US"/>
        </w:rPr>
        <w:fldChar w:fldCharType="begin"/>
      </w:r>
      <w:r w:rsidRPr="004F0A2B">
        <w:rPr>
          <w:sz w:val="24"/>
          <w:szCs w:val="24"/>
          <w:lang w:val="en-US"/>
        </w:rPr>
        <w:instrText xml:space="preserve"> REF _Ref511199836 \h </w:instrText>
      </w:r>
      <w:r w:rsidR="004F0A2B" w:rsidRPr="004F0A2B">
        <w:rPr>
          <w:lang w:val="en-US"/>
        </w:rPr>
        <w:instrText xml:space="preserve"> \* MERGEFORMAT </w:instrText>
      </w:r>
      <w:r w:rsidRPr="004F0A2B">
        <w:rPr>
          <w:sz w:val="24"/>
          <w:szCs w:val="24"/>
          <w:lang w:val="en-US"/>
        </w:rPr>
      </w:r>
      <w:r w:rsidRPr="004F0A2B">
        <w:rPr>
          <w:sz w:val="24"/>
          <w:szCs w:val="24"/>
          <w:lang w:val="en-US"/>
        </w:rPr>
        <w:fldChar w:fldCharType="end"/>
      </w:r>
      <w:r w:rsidRPr="004F0A2B">
        <w:rPr>
          <w:sz w:val="24"/>
          <w:szCs w:val="24"/>
          <w:lang w:val="en-US"/>
        </w:rPr>
        <w:fldChar w:fldCharType="begin"/>
      </w:r>
      <w:r w:rsidRPr="004F0A2B">
        <w:rPr>
          <w:sz w:val="24"/>
          <w:szCs w:val="24"/>
          <w:lang w:val="en-US"/>
        </w:rPr>
        <w:instrText xml:space="preserve"> REF _Ref511199851 \h </w:instrText>
      </w:r>
      <w:r w:rsidR="004F0A2B" w:rsidRPr="004F0A2B">
        <w:rPr>
          <w:lang w:val="en-US"/>
        </w:rPr>
        <w:instrText xml:space="preserve"> \* MERGEFORMAT </w:instrText>
      </w:r>
      <w:r w:rsidRPr="004F0A2B">
        <w:rPr>
          <w:sz w:val="24"/>
          <w:szCs w:val="24"/>
          <w:lang w:val="en-US"/>
        </w:rPr>
      </w:r>
      <w:r w:rsidRPr="004F0A2B">
        <w:rPr>
          <w:sz w:val="24"/>
          <w:szCs w:val="24"/>
          <w:lang w:val="en-US"/>
        </w:rPr>
        <w:fldChar w:fldCharType="separate"/>
      </w:r>
      <w:r w:rsidRPr="004F0A2B">
        <w:rPr>
          <w:sz w:val="24"/>
          <w:szCs w:val="24"/>
          <w:lang w:val="en-US"/>
        </w:rPr>
        <w:t xml:space="preserve">Figure </w:t>
      </w:r>
      <w:r w:rsidRPr="004F0A2B">
        <w:rPr>
          <w:noProof/>
          <w:sz w:val="24"/>
          <w:szCs w:val="24"/>
          <w:lang w:val="en-US"/>
        </w:rPr>
        <w:t>1</w:t>
      </w:r>
      <w:r w:rsidRPr="004F0A2B">
        <w:rPr>
          <w:sz w:val="24"/>
          <w:szCs w:val="24"/>
          <w:lang w:val="en-US"/>
        </w:rPr>
        <w:fldChar w:fldCharType="end"/>
      </w:r>
      <w:r w:rsidRPr="004F0A2B">
        <w:rPr>
          <w:sz w:val="24"/>
          <w:szCs w:val="24"/>
          <w:lang w:val="en-US"/>
        </w:rPr>
        <w:t xml:space="preserve"> represents a system overview and the currently available operation modes.</w:t>
      </w:r>
    </w:p>
    <w:p w:rsidR="00930F9B" w:rsidRDefault="00930F9B" w:rsidP="00930F9B">
      <w:pPr>
        <w:keepNext/>
      </w:pPr>
      <w:r>
        <w:rPr>
          <w:noProof/>
          <w:lang w:eastAsia="hu-HU"/>
        </w:rPr>
        <w:drawing>
          <wp:inline distT="0" distB="0" distL="0" distR="0" wp14:anchorId="6DDDCCD1" wp14:editId="710768F5">
            <wp:extent cx="5756910" cy="3244215"/>
            <wp:effectExtent l="1905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56910" cy="3244215"/>
                    </a:xfrm>
                    <a:prstGeom prst="rect">
                      <a:avLst/>
                    </a:prstGeom>
                    <a:noFill/>
                    <a:ln w="9525">
                      <a:noFill/>
                      <a:miter lim="800000"/>
                      <a:headEnd/>
                      <a:tailEnd/>
                    </a:ln>
                  </pic:spPr>
                </pic:pic>
              </a:graphicData>
            </a:graphic>
          </wp:inline>
        </w:drawing>
      </w:r>
    </w:p>
    <w:p w:rsidR="00930F9B" w:rsidRPr="00930F9B" w:rsidRDefault="00930F9B" w:rsidP="00930F9B">
      <w:pPr>
        <w:pStyle w:val="Kpalrs"/>
        <w:jc w:val="center"/>
        <w:rPr>
          <w:i w:val="0"/>
          <w:color w:val="000000" w:themeColor="text1"/>
          <w:sz w:val="24"/>
          <w:szCs w:val="24"/>
          <w:lang w:val="en-US"/>
        </w:rPr>
      </w:pPr>
      <w:bookmarkStart w:id="0" w:name="_Ref511199851"/>
      <w:bookmarkStart w:id="1" w:name="_Ref511199836"/>
      <w:r w:rsidRPr="00930F9B">
        <w:rPr>
          <w:i w:val="0"/>
          <w:color w:val="000000" w:themeColor="text1"/>
          <w:sz w:val="24"/>
          <w:szCs w:val="24"/>
          <w:lang w:val="en-US"/>
        </w:rPr>
        <w:t xml:space="preserve">Figure </w:t>
      </w:r>
      <w:r w:rsidRPr="00930F9B">
        <w:rPr>
          <w:i w:val="0"/>
          <w:color w:val="000000" w:themeColor="text1"/>
          <w:sz w:val="24"/>
          <w:szCs w:val="24"/>
          <w:lang w:val="en-US"/>
        </w:rPr>
        <w:fldChar w:fldCharType="begin"/>
      </w:r>
      <w:r w:rsidRPr="00930F9B">
        <w:rPr>
          <w:i w:val="0"/>
          <w:color w:val="000000" w:themeColor="text1"/>
          <w:sz w:val="24"/>
          <w:szCs w:val="24"/>
          <w:lang w:val="en-US"/>
        </w:rPr>
        <w:instrText xml:space="preserve"> SEQ ábra \* ARABIC </w:instrText>
      </w:r>
      <w:r w:rsidRPr="00930F9B">
        <w:rPr>
          <w:i w:val="0"/>
          <w:color w:val="000000" w:themeColor="text1"/>
          <w:sz w:val="24"/>
          <w:szCs w:val="24"/>
          <w:lang w:val="en-US"/>
        </w:rPr>
        <w:fldChar w:fldCharType="separate"/>
      </w:r>
      <w:r w:rsidR="004F0A2B">
        <w:rPr>
          <w:i w:val="0"/>
          <w:noProof/>
          <w:color w:val="000000" w:themeColor="text1"/>
          <w:sz w:val="24"/>
          <w:szCs w:val="24"/>
          <w:lang w:val="en-US"/>
        </w:rPr>
        <w:t>1</w:t>
      </w:r>
      <w:r w:rsidRPr="00930F9B">
        <w:rPr>
          <w:i w:val="0"/>
          <w:color w:val="000000" w:themeColor="text1"/>
          <w:sz w:val="24"/>
          <w:szCs w:val="24"/>
          <w:lang w:val="en-US"/>
        </w:rPr>
        <w:fldChar w:fldCharType="end"/>
      </w:r>
      <w:bookmarkEnd w:id="0"/>
      <w:r w:rsidRPr="00930F9B">
        <w:rPr>
          <w:i w:val="0"/>
          <w:color w:val="000000" w:themeColor="text1"/>
          <w:sz w:val="24"/>
          <w:szCs w:val="24"/>
          <w:lang w:val="en-US"/>
        </w:rPr>
        <w:t xml:space="preserve"> –</w:t>
      </w:r>
      <w:bookmarkEnd w:id="1"/>
      <w:r w:rsidR="004C2E66">
        <w:rPr>
          <w:i w:val="0"/>
          <w:color w:val="000000" w:themeColor="text1"/>
          <w:sz w:val="24"/>
          <w:szCs w:val="24"/>
          <w:lang w:val="en-US"/>
        </w:rPr>
        <w:t xml:space="preserve"> Arrowhead Adapter v0.2.9</w:t>
      </w:r>
      <w:r w:rsidRPr="00930F9B">
        <w:rPr>
          <w:i w:val="0"/>
          <w:color w:val="000000" w:themeColor="text1"/>
          <w:sz w:val="24"/>
          <w:szCs w:val="24"/>
          <w:lang w:val="en-US"/>
        </w:rPr>
        <w:t xml:space="preserve"> operation modes</w:t>
      </w:r>
    </w:p>
    <w:p w:rsidR="00DF7236" w:rsidRPr="00930F9B" w:rsidRDefault="00D0750F" w:rsidP="00930F9B">
      <w:pPr>
        <w:pStyle w:val="Listaszerbekezds"/>
        <w:numPr>
          <w:ilvl w:val="0"/>
          <w:numId w:val="6"/>
        </w:numPr>
        <w:ind w:left="426" w:hanging="284"/>
        <w:rPr>
          <w:b/>
          <w:sz w:val="24"/>
          <w:szCs w:val="24"/>
          <w:lang w:val="en-US"/>
        </w:rPr>
      </w:pPr>
      <w:r w:rsidRPr="00BE3276">
        <w:rPr>
          <w:b/>
          <w:sz w:val="24"/>
          <w:szCs w:val="24"/>
          <w:lang w:val="en-US"/>
        </w:rPr>
        <w:t>Basic operation</w:t>
      </w:r>
    </w:p>
    <w:p w:rsidR="00E21E17" w:rsidRDefault="00E67096" w:rsidP="00B5684D">
      <w:pPr>
        <w:jc w:val="both"/>
        <w:rPr>
          <w:sz w:val="24"/>
          <w:szCs w:val="24"/>
          <w:lang w:val="en-US"/>
        </w:rPr>
      </w:pPr>
      <w:r>
        <w:rPr>
          <w:sz w:val="24"/>
          <w:szCs w:val="24"/>
          <w:lang w:val="en-US"/>
        </w:rPr>
        <w:lastRenderedPageBreak/>
        <w:t xml:space="preserve">The </w:t>
      </w:r>
      <w:r w:rsidR="002E1651">
        <w:rPr>
          <w:sz w:val="24"/>
          <w:szCs w:val="24"/>
          <w:lang w:val="en-US"/>
        </w:rPr>
        <w:t>Arrowhead Adapter</w:t>
      </w:r>
      <w:r w:rsidR="00D039BB">
        <w:rPr>
          <w:sz w:val="24"/>
          <w:szCs w:val="24"/>
          <w:lang w:val="en-US"/>
        </w:rPr>
        <w:t xml:space="preserve"> module defines a </w:t>
      </w:r>
      <w:r w:rsidR="00D039BB" w:rsidRPr="00D039BB">
        <w:rPr>
          <w:i/>
          <w:sz w:val="24"/>
          <w:szCs w:val="24"/>
          <w:lang w:val="en-US"/>
        </w:rPr>
        <w:t>mote interface</w:t>
      </w:r>
      <w:r>
        <w:rPr>
          <w:sz w:val="24"/>
          <w:szCs w:val="24"/>
          <w:lang w:val="en-US"/>
        </w:rPr>
        <w:t xml:space="preserve"> for local communication</w:t>
      </w:r>
      <w:r w:rsidR="0025304A">
        <w:rPr>
          <w:sz w:val="24"/>
          <w:szCs w:val="24"/>
          <w:lang w:val="en-US"/>
        </w:rPr>
        <w:t xml:space="preserve"> (port 65000 on localhost</w:t>
      </w:r>
      <w:r w:rsidR="00D2364D">
        <w:rPr>
          <w:sz w:val="24"/>
          <w:szCs w:val="24"/>
          <w:lang w:val="en-US"/>
        </w:rPr>
        <w:t xml:space="preserve"> or the eth0/wlan0 interface IP address</w:t>
      </w:r>
      <w:r w:rsidR="0025304A">
        <w:rPr>
          <w:sz w:val="24"/>
          <w:szCs w:val="24"/>
          <w:lang w:val="en-US"/>
        </w:rPr>
        <w:t>)</w:t>
      </w:r>
      <w:r>
        <w:rPr>
          <w:sz w:val="24"/>
          <w:szCs w:val="24"/>
          <w:lang w:val="en-US"/>
        </w:rPr>
        <w:t>.</w:t>
      </w:r>
      <w:r w:rsidR="00D039BB">
        <w:rPr>
          <w:sz w:val="24"/>
          <w:szCs w:val="24"/>
          <w:lang w:val="en-US"/>
        </w:rPr>
        <w:t xml:space="preserve"> This </w:t>
      </w:r>
      <w:r w:rsidR="00D039BB" w:rsidRPr="00D039BB">
        <w:rPr>
          <w:i/>
          <w:sz w:val="24"/>
          <w:szCs w:val="24"/>
          <w:lang w:val="en-US"/>
        </w:rPr>
        <w:t>mote interface</w:t>
      </w:r>
      <w:r w:rsidR="00606940">
        <w:rPr>
          <w:sz w:val="24"/>
          <w:szCs w:val="24"/>
          <w:lang w:val="en-US"/>
        </w:rPr>
        <w:t xml:space="preserve"> accepts</w:t>
      </w:r>
      <w:r w:rsidR="00E74AA3">
        <w:rPr>
          <w:sz w:val="24"/>
          <w:szCs w:val="24"/>
          <w:lang w:val="en-US"/>
        </w:rPr>
        <w:t xml:space="preserve"> UDP messages</w:t>
      </w:r>
      <w:r w:rsidR="00B26C17">
        <w:rPr>
          <w:sz w:val="24"/>
          <w:szCs w:val="24"/>
          <w:lang w:val="en-US"/>
        </w:rPr>
        <w:t xml:space="preserve"> from </w:t>
      </w:r>
      <w:r w:rsidR="00F35A82">
        <w:rPr>
          <w:sz w:val="24"/>
          <w:szCs w:val="24"/>
          <w:lang w:val="en-US"/>
        </w:rPr>
        <w:t>p</w:t>
      </w:r>
      <w:r w:rsidR="00B26C17">
        <w:rPr>
          <w:sz w:val="24"/>
          <w:szCs w:val="24"/>
          <w:lang w:val="en-US"/>
        </w:rPr>
        <w:t xml:space="preserve">roviders or </w:t>
      </w:r>
      <w:r w:rsidR="00F35A82">
        <w:rPr>
          <w:sz w:val="24"/>
          <w:szCs w:val="24"/>
          <w:lang w:val="en-US"/>
        </w:rPr>
        <w:t>c</w:t>
      </w:r>
      <w:r w:rsidR="00B26C17">
        <w:rPr>
          <w:sz w:val="24"/>
          <w:szCs w:val="24"/>
          <w:lang w:val="en-US"/>
        </w:rPr>
        <w:t>onsumers</w:t>
      </w:r>
      <w:r w:rsidR="00E74AA3">
        <w:rPr>
          <w:sz w:val="24"/>
          <w:szCs w:val="24"/>
          <w:lang w:val="en-US"/>
        </w:rPr>
        <w:t xml:space="preserve"> with SenML</w:t>
      </w:r>
      <w:r w:rsidR="00526D09">
        <w:rPr>
          <w:sz w:val="24"/>
          <w:szCs w:val="24"/>
          <w:lang w:val="en-US"/>
        </w:rPr>
        <w:t xml:space="preserve"> </w:t>
      </w:r>
      <w:r w:rsidR="00526D09">
        <w:rPr>
          <w:sz w:val="24"/>
          <w:szCs w:val="24"/>
          <w:lang w:val="en-US"/>
        </w:rPr>
        <w:fldChar w:fldCharType="begin"/>
      </w:r>
      <w:r w:rsidR="00526D09">
        <w:rPr>
          <w:sz w:val="24"/>
          <w:szCs w:val="24"/>
          <w:lang w:val="en-US"/>
        </w:rPr>
        <w:instrText xml:space="preserve"> REF _Ref511204572 \r \h </w:instrText>
      </w:r>
      <w:r w:rsidR="00526D09">
        <w:rPr>
          <w:sz w:val="24"/>
          <w:szCs w:val="24"/>
          <w:lang w:val="en-US"/>
        </w:rPr>
      </w:r>
      <w:r w:rsidR="00526D09">
        <w:rPr>
          <w:sz w:val="24"/>
          <w:szCs w:val="24"/>
          <w:lang w:val="en-US"/>
        </w:rPr>
        <w:fldChar w:fldCharType="separate"/>
      </w:r>
      <w:r w:rsidR="00526D09">
        <w:rPr>
          <w:sz w:val="24"/>
          <w:szCs w:val="24"/>
          <w:lang w:val="en-US"/>
        </w:rPr>
        <w:t>[1]</w:t>
      </w:r>
      <w:r w:rsidR="00526D09">
        <w:rPr>
          <w:sz w:val="24"/>
          <w:szCs w:val="24"/>
          <w:lang w:val="en-US"/>
        </w:rPr>
        <w:fldChar w:fldCharType="end"/>
      </w:r>
      <w:r w:rsidR="00EE4E1D">
        <w:rPr>
          <w:sz w:val="24"/>
          <w:szCs w:val="24"/>
          <w:lang w:val="en-US"/>
        </w:rPr>
        <w:t xml:space="preserve"> </w:t>
      </w:r>
      <w:r w:rsidR="00B26C17">
        <w:rPr>
          <w:sz w:val="24"/>
          <w:szCs w:val="24"/>
          <w:lang w:val="en-US"/>
        </w:rPr>
        <w:t>content</w:t>
      </w:r>
      <w:r w:rsidR="0025304A">
        <w:rPr>
          <w:sz w:val="24"/>
          <w:szCs w:val="24"/>
          <w:lang w:val="en-US"/>
        </w:rPr>
        <w:t>.</w:t>
      </w:r>
    </w:p>
    <w:p w:rsidR="006F3D32" w:rsidRDefault="006F3D32" w:rsidP="00B5684D">
      <w:pPr>
        <w:jc w:val="both"/>
        <w:rPr>
          <w:sz w:val="24"/>
          <w:szCs w:val="24"/>
          <w:lang w:val="en-US"/>
        </w:rPr>
      </w:pPr>
    </w:p>
    <w:p w:rsidR="004F0A2B" w:rsidRDefault="006F151F" w:rsidP="004F0A2B">
      <w:pPr>
        <w:keepNext/>
        <w:jc w:val="center"/>
      </w:pPr>
      <w:r>
        <w:rPr>
          <w:noProof/>
          <w:sz w:val="24"/>
          <w:szCs w:val="24"/>
          <w:lang w:eastAsia="hu-HU"/>
        </w:rPr>
        <w:drawing>
          <wp:inline distT="0" distB="0" distL="0" distR="0" wp14:anchorId="445262BC" wp14:editId="27A29725">
            <wp:extent cx="5454595" cy="1717722"/>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1976" cy="1729494"/>
                    </a:xfrm>
                    <a:prstGeom prst="rect">
                      <a:avLst/>
                    </a:prstGeom>
                    <a:noFill/>
                    <a:ln>
                      <a:noFill/>
                    </a:ln>
                  </pic:spPr>
                </pic:pic>
              </a:graphicData>
            </a:graphic>
          </wp:inline>
        </w:drawing>
      </w:r>
    </w:p>
    <w:p w:rsidR="001A1C64" w:rsidRPr="004F0A2B" w:rsidRDefault="004F0A2B" w:rsidP="004F0A2B">
      <w:pPr>
        <w:pStyle w:val="Kpalrs"/>
        <w:jc w:val="center"/>
        <w:rPr>
          <w:i w:val="0"/>
          <w:color w:val="000000" w:themeColor="text1"/>
          <w:sz w:val="24"/>
          <w:szCs w:val="24"/>
          <w:lang w:val="en-US"/>
        </w:rPr>
      </w:pPr>
      <w:bookmarkStart w:id="2" w:name="_Ref511201063"/>
      <w:r w:rsidRPr="004F0A2B">
        <w:rPr>
          <w:i w:val="0"/>
          <w:color w:val="000000" w:themeColor="text1"/>
          <w:sz w:val="24"/>
          <w:szCs w:val="24"/>
          <w:lang w:val="en-US"/>
        </w:rPr>
        <w:t xml:space="preserve">Figure </w:t>
      </w:r>
      <w:r w:rsidRPr="004F0A2B">
        <w:rPr>
          <w:i w:val="0"/>
          <w:color w:val="000000" w:themeColor="text1"/>
          <w:sz w:val="24"/>
          <w:szCs w:val="24"/>
          <w:lang w:val="en-US"/>
        </w:rPr>
        <w:fldChar w:fldCharType="begin"/>
      </w:r>
      <w:r w:rsidRPr="004F0A2B">
        <w:rPr>
          <w:i w:val="0"/>
          <w:color w:val="000000" w:themeColor="text1"/>
          <w:sz w:val="24"/>
          <w:szCs w:val="24"/>
          <w:lang w:val="en-US"/>
        </w:rPr>
        <w:instrText xml:space="preserve"> SEQ ábra \* ARABIC </w:instrText>
      </w:r>
      <w:r w:rsidRPr="004F0A2B">
        <w:rPr>
          <w:i w:val="0"/>
          <w:color w:val="000000" w:themeColor="text1"/>
          <w:sz w:val="24"/>
          <w:szCs w:val="24"/>
          <w:lang w:val="en-US"/>
        </w:rPr>
        <w:fldChar w:fldCharType="separate"/>
      </w:r>
      <w:r>
        <w:rPr>
          <w:i w:val="0"/>
          <w:noProof/>
          <w:color w:val="000000" w:themeColor="text1"/>
          <w:sz w:val="24"/>
          <w:szCs w:val="24"/>
          <w:lang w:val="en-US"/>
        </w:rPr>
        <w:t>2</w:t>
      </w:r>
      <w:r w:rsidRPr="004F0A2B">
        <w:rPr>
          <w:i w:val="0"/>
          <w:color w:val="000000" w:themeColor="text1"/>
          <w:sz w:val="24"/>
          <w:szCs w:val="24"/>
          <w:lang w:val="en-US"/>
        </w:rPr>
        <w:fldChar w:fldCharType="end"/>
      </w:r>
      <w:bookmarkEnd w:id="2"/>
      <w:r w:rsidRPr="004F0A2B">
        <w:rPr>
          <w:i w:val="0"/>
          <w:color w:val="000000" w:themeColor="text1"/>
          <w:sz w:val="24"/>
          <w:szCs w:val="24"/>
          <w:lang w:val="en-US"/>
        </w:rPr>
        <w:t xml:space="preserve"> – Simplified UDP/SenML Provider communication flow</w:t>
      </w:r>
    </w:p>
    <w:p w:rsidR="001A1C64" w:rsidRDefault="004F0A2B" w:rsidP="00147F29">
      <w:pPr>
        <w:jc w:val="both"/>
        <w:rPr>
          <w:sz w:val="24"/>
          <w:szCs w:val="24"/>
          <w:lang w:val="en-US"/>
        </w:rPr>
      </w:pPr>
      <w:r>
        <w:rPr>
          <w:sz w:val="24"/>
          <w:szCs w:val="24"/>
          <w:lang w:val="en-US"/>
        </w:rPr>
        <w:fldChar w:fldCharType="begin"/>
      </w:r>
      <w:r>
        <w:rPr>
          <w:sz w:val="24"/>
          <w:szCs w:val="24"/>
          <w:lang w:val="en-US"/>
        </w:rPr>
        <w:instrText xml:space="preserve"> REF _Ref511201063 \h </w:instrText>
      </w:r>
      <w:r>
        <w:rPr>
          <w:sz w:val="24"/>
          <w:szCs w:val="24"/>
          <w:lang w:val="en-US"/>
        </w:rPr>
      </w:r>
      <w:r>
        <w:rPr>
          <w:sz w:val="24"/>
          <w:szCs w:val="24"/>
          <w:lang w:val="en-US"/>
        </w:rPr>
        <w:fldChar w:fldCharType="separate"/>
      </w:r>
      <w:r>
        <w:rPr>
          <w:sz w:val="24"/>
          <w:szCs w:val="24"/>
          <w:lang w:val="en-US"/>
        </w:rPr>
        <w:t xml:space="preserve">Figure </w:t>
      </w:r>
      <w:r>
        <w:rPr>
          <w:noProof/>
          <w:sz w:val="24"/>
          <w:szCs w:val="24"/>
          <w:lang w:val="en-US"/>
        </w:rPr>
        <w:t>2</w:t>
      </w:r>
      <w:r>
        <w:rPr>
          <w:sz w:val="24"/>
          <w:szCs w:val="24"/>
          <w:lang w:val="en-US"/>
        </w:rPr>
        <w:fldChar w:fldCharType="end"/>
      </w:r>
      <w:r w:rsidR="00C60DE7">
        <w:rPr>
          <w:sz w:val="24"/>
          <w:szCs w:val="24"/>
          <w:lang w:val="en-US"/>
        </w:rPr>
        <w:t xml:space="preserve"> represents a high level communication sequence chart. After a SenML message reception, the Adapter module e</w:t>
      </w:r>
      <w:r w:rsidR="006F5F0B">
        <w:rPr>
          <w:sz w:val="24"/>
          <w:szCs w:val="24"/>
          <w:lang w:val="en-US"/>
        </w:rPr>
        <w:t>xamines the sensorID/moteID parameters</w:t>
      </w:r>
      <w:r w:rsidR="00C60DE7">
        <w:rPr>
          <w:sz w:val="24"/>
          <w:szCs w:val="24"/>
          <w:lang w:val="en-US"/>
        </w:rPr>
        <w:t xml:space="preserve">. When the </w:t>
      </w:r>
      <w:r w:rsidR="006F5F0B">
        <w:rPr>
          <w:sz w:val="24"/>
          <w:szCs w:val="24"/>
          <w:lang w:val="en-US"/>
        </w:rPr>
        <w:t>sensor is not registered yet, the Adapter module</w:t>
      </w:r>
      <w:r w:rsidR="00C60DE7">
        <w:rPr>
          <w:sz w:val="24"/>
          <w:szCs w:val="24"/>
          <w:lang w:val="en-US"/>
        </w:rPr>
        <w:t xml:space="preserve"> registers a special URI into the Service Registry module, and stores the last measured value with some additional information in a local database.</w:t>
      </w:r>
    </w:p>
    <w:p w:rsidR="00147F29" w:rsidRDefault="00147F29" w:rsidP="00147F29">
      <w:pPr>
        <w:jc w:val="both"/>
        <w:rPr>
          <w:sz w:val="24"/>
          <w:szCs w:val="24"/>
          <w:lang w:val="en-US"/>
        </w:rPr>
      </w:pPr>
      <w:r>
        <w:rPr>
          <w:sz w:val="24"/>
          <w:szCs w:val="24"/>
          <w:lang w:val="en-US"/>
        </w:rPr>
        <w:t>The Adapter module supports HTTP and HTTPS communication between the Arrowhead core system modules.</w:t>
      </w:r>
    </w:p>
    <w:p w:rsidR="00E21E17" w:rsidRPr="003D2558" w:rsidRDefault="003D2558" w:rsidP="003D2558">
      <w:pPr>
        <w:jc w:val="both"/>
        <w:rPr>
          <w:sz w:val="24"/>
          <w:szCs w:val="24"/>
          <w:lang w:val="en-US"/>
        </w:rPr>
      </w:pPr>
      <w:r>
        <w:rPr>
          <w:rFonts w:cstheme="minorHAnsi"/>
          <w:sz w:val="24"/>
          <w:szCs w:val="24"/>
          <w:lang w:val="en-US"/>
        </w:rPr>
        <w:t>①</w:t>
      </w:r>
      <w:r>
        <w:rPr>
          <w:sz w:val="24"/>
          <w:szCs w:val="24"/>
          <w:lang w:val="en-US"/>
        </w:rPr>
        <w:t xml:space="preserve"> </w:t>
      </w:r>
      <w:r w:rsidR="00E21E17" w:rsidRPr="003D2558">
        <w:rPr>
          <w:sz w:val="24"/>
          <w:szCs w:val="24"/>
          <w:lang w:val="en-US"/>
        </w:rPr>
        <w:t>In</w:t>
      </w:r>
      <w:r>
        <w:rPr>
          <w:sz w:val="24"/>
          <w:szCs w:val="24"/>
          <w:lang w:val="en-US"/>
        </w:rPr>
        <w:t xml:space="preserve"> </w:t>
      </w:r>
      <w:r w:rsidR="00E21E17" w:rsidRPr="003D2558">
        <w:rPr>
          <w:sz w:val="24"/>
          <w:szCs w:val="24"/>
          <w:lang w:val="en-US"/>
        </w:rPr>
        <w:t xml:space="preserve">a case of a </w:t>
      </w:r>
      <w:r w:rsidRPr="003D2558">
        <w:rPr>
          <w:sz w:val="24"/>
          <w:szCs w:val="24"/>
          <w:lang w:val="en-US"/>
        </w:rPr>
        <w:t>UDP</w:t>
      </w:r>
      <w:r>
        <w:rPr>
          <w:sz w:val="24"/>
          <w:szCs w:val="24"/>
          <w:lang w:val="en-US"/>
        </w:rPr>
        <w:t>/SenML</w:t>
      </w:r>
      <w:r w:rsidRPr="003D2558">
        <w:rPr>
          <w:sz w:val="24"/>
          <w:szCs w:val="24"/>
          <w:lang w:val="en-US"/>
        </w:rPr>
        <w:t xml:space="preserve"> </w:t>
      </w:r>
      <w:r w:rsidR="00E21E17" w:rsidRPr="003D2558">
        <w:rPr>
          <w:sz w:val="24"/>
          <w:szCs w:val="24"/>
          <w:lang w:val="en-US"/>
        </w:rPr>
        <w:t>Provider</w:t>
      </w:r>
      <w:r w:rsidRPr="003D2558">
        <w:rPr>
          <w:sz w:val="24"/>
          <w:szCs w:val="24"/>
          <w:lang w:val="en-US"/>
        </w:rPr>
        <w:t xml:space="preserve"> communication</w:t>
      </w:r>
      <w:r w:rsidR="00E21E17" w:rsidRPr="003D2558">
        <w:rPr>
          <w:sz w:val="24"/>
          <w:szCs w:val="24"/>
          <w:lang w:val="en-US"/>
        </w:rPr>
        <w:t xml:space="preserve">, the </w:t>
      </w:r>
      <w:r w:rsidR="00C37E9A" w:rsidRPr="003D2558">
        <w:rPr>
          <w:sz w:val="24"/>
          <w:szCs w:val="24"/>
          <w:lang w:val="en-US"/>
        </w:rPr>
        <w:t>Adapter</w:t>
      </w:r>
      <w:r w:rsidR="00E21E17" w:rsidRPr="003D2558">
        <w:rPr>
          <w:sz w:val="24"/>
          <w:szCs w:val="24"/>
          <w:lang w:val="en-US"/>
        </w:rPr>
        <w:t xml:space="preserve"> module accepts the following SenML format:</w:t>
      </w:r>
    </w:p>
    <w:p w:rsidR="00E21E17" w:rsidRPr="00984E80" w:rsidRDefault="00842438" w:rsidP="00E21E17">
      <w:pPr>
        <w:pStyle w:val="Listaszerbekezds"/>
        <w:jc w:val="center"/>
        <w:rPr>
          <w:sz w:val="24"/>
          <w:szCs w:val="24"/>
          <w:lang w:val="en-US"/>
        </w:rPr>
      </w:pPr>
      <w:r>
        <w:rPr>
          <w:noProof/>
          <w:sz w:val="24"/>
          <w:szCs w:val="24"/>
          <w:lang w:eastAsia="hu-HU"/>
        </w:rPr>
        <w:drawing>
          <wp:inline distT="0" distB="0" distL="0" distR="0" wp14:anchorId="238D3FE8" wp14:editId="7CD97C79">
            <wp:extent cx="4691380" cy="107315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1380" cy="1073150"/>
                    </a:xfrm>
                    <a:prstGeom prst="rect">
                      <a:avLst/>
                    </a:prstGeom>
                    <a:noFill/>
                    <a:ln>
                      <a:noFill/>
                    </a:ln>
                  </pic:spPr>
                </pic:pic>
              </a:graphicData>
            </a:graphic>
          </wp:inline>
        </w:drawing>
      </w:r>
    </w:p>
    <w:p w:rsidR="00E21E17" w:rsidRPr="003D2558" w:rsidRDefault="00E21E17" w:rsidP="003D2558">
      <w:pPr>
        <w:pStyle w:val="Listaszerbekezds"/>
        <w:numPr>
          <w:ilvl w:val="0"/>
          <w:numId w:val="5"/>
        </w:numPr>
        <w:rPr>
          <w:sz w:val="24"/>
          <w:szCs w:val="24"/>
          <w:lang w:val="en-US"/>
        </w:rPr>
      </w:pPr>
      <w:r w:rsidRPr="003D2558">
        <w:rPr>
          <w:sz w:val="24"/>
          <w:szCs w:val="24"/>
          <w:lang w:val="en-US"/>
        </w:rPr>
        <w:t xml:space="preserve">bn means </w:t>
      </w:r>
      <w:r w:rsidR="00984521" w:rsidRPr="003D2558">
        <w:rPr>
          <w:b/>
          <w:sz w:val="24"/>
          <w:szCs w:val="24"/>
          <w:lang w:val="en-US"/>
        </w:rPr>
        <w:t>b</w:t>
      </w:r>
      <w:r w:rsidR="00984521" w:rsidRPr="003D2558">
        <w:rPr>
          <w:sz w:val="24"/>
          <w:szCs w:val="24"/>
          <w:lang w:val="en-US"/>
        </w:rPr>
        <w:t xml:space="preserve">ase </w:t>
      </w:r>
      <w:r w:rsidR="00984521" w:rsidRPr="003D2558">
        <w:rPr>
          <w:b/>
          <w:sz w:val="24"/>
          <w:szCs w:val="24"/>
          <w:lang w:val="en-US"/>
        </w:rPr>
        <w:t>n</w:t>
      </w:r>
      <w:r w:rsidRPr="003D2558">
        <w:rPr>
          <w:sz w:val="24"/>
          <w:szCs w:val="24"/>
          <w:lang w:val="en-US"/>
        </w:rPr>
        <w:t>ame</w:t>
      </w:r>
    </w:p>
    <w:p w:rsidR="00E21E17" w:rsidRPr="003D2558" w:rsidRDefault="00E21E17" w:rsidP="003D2558">
      <w:pPr>
        <w:pStyle w:val="Listaszerbekezds"/>
        <w:numPr>
          <w:ilvl w:val="0"/>
          <w:numId w:val="5"/>
        </w:numPr>
        <w:rPr>
          <w:sz w:val="24"/>
          <w:szCs w:val="24"/>
          <w:lang w:val="en-US"/>
        </w:rPr>
      </w:pPr>
      <w:r w:rsidRPr="003D2558">
        <w:rPr>
          <w:sz w:val="24"/>
          <w:szCs w:val="24"/>
          <w:lang w:val="en-US"/>
        </w:rPr>
        <w:t xml:space="preserve">bu means </w:t>
      </w:r>
      <w:r w:rsidR="00984521" w:rsidRPr="003D2558">
        <w:rPr>
          <w:b/>
          <w:sz w:val="24"/>
          <w:szCs w:val="24"/>
          <w:lang w:val="en-US"/>
        </w:rPr>
        <w:t>b</w:t>
      </w:r>
      <w:r w:rsidRPr="003D2558">
        <w:rPr>
          <w:sz w:val="24"/>
          <w:szCs w:val="24"/>
          <w:lang w:val="en-US"/>
        </w:rPr>
        <w:t xml:space="preserve">ase </w:t>
      </w:r>
      <w:r w:rsidR="00984521" w:rsidRPr="003D2558">
        <w:rPr>
          <w:b/>
          <w:sz w:val="24"/>
          <w:szCs w:val="24"/>
          <w:lang w:val="en-US"/>
        </w:rPr>
        <w:t>u</w:t>
      </w:r>
      <w:r w:rsidRPr="003D2558">
        <w:rPr>
          <w:sz w:val="24"/>
          <w:szCs w:val="24"/>
          <w:lang w:val="en-US"/>
        </w:rPr>
        <w:t>nit</w:t>
      </w:r>
    </w:p>
    <w:p w:rsidR="00E21E17" w:rsidRPr="003D2558" w:rsidRDefault="00E21E17" w:rsidP="003D2558">
      <w:pPr>
        <w:pStyle w:val="Listaszerbekezds"/>
        <w:numPr>
          <w:ilvl w:val="0"/>
          <w:numId w:val="5"/>
        </w:numPr>
        <w:rPr>
          <w:sz w:val="24"/>
          <w:szCs w:val="24"/>
          <w:lang w:val="en-US"/>
        </w:rPr>
      </w:pPr>
      <w:r w:rsidRPr="003D2558">
        <w:rPr>
          <w:sz w:val="24"/>
          <w:szCs w:val="24"/>
          <w:lang w:val="en-US"/>
        </w:rPr>
        <w:t xml:space="preserve">t means the </w:t>
      </w:r>
      <w:r w:rsidRPr="003D2558">
        <w:rPr>
          <w:b/>
          <w:sz w:val="24"/>
          <w:szCs w:val="24"/>
          <w:lang w:val="en-US"/>
        </w:rPr>
        <w:t>t</w:t>
      </w:r>
      <w:r w:rsidRPr="003D2558">
        <w:rPr>
          <w:sz w:val="24"/>
          <w:szCs w:val="24"/>
          <w:lang w:val="en-US"/>
        </w:rPr>
        <w:t>ime of the measurement</w:t>
      </w:r>
    </w:p>
    <w:p w:rsidR="00E21E17" w:rsidRPr="003D2558" w:rsidRDefault="00E21E17" w:rsidP="003D2558">
      <w:pPr>
        <w:pStyle w:val="Listaszerbekezds"/>
        <w:numPr>
          <w:ilvl w:val="0"/>
          <w:numId w:val="5"/>
        </w:numPr>
        <w:rPr>
          <w:sz w:val="24"/>
          <w:szCs w:val="24"/>
          <w:lang w:val="en-US"/>
        </w:rPr>
      </w:pPr>
      <w:r w:rsidRPr="003D2558">
        <w:rPr>
          <w:sz w:val="24"/>
          <w:szCs w:val="24"/>
          <w:lang w:val="en-US"/>
        </w:rPr>
        <w:t xml:space="preserve">sv means the </w:t>
      </w:r>
      <w:r w:rsidR="00171023" w:rsidRPr="003D2558">
        <w:rPr>
          <w:sz w:val="24"/>
          <w:szCs w:val="24"/>
          <w:lang w:val="en-US"/>
        </w:rPr>
        <w:t xml:space="preserve">measured </w:t>
      </w:r>
      <w:r w:rsidRPr="003D2558">
        <w:rPr>
          <w:b/>
          <w:sz w:val="24"/>
          <w:szCs w:val="24"/>
          <w:lang w:val="en-US"/>
        </w:rPr>
        <w:t>v</w:t>
      </w:r>
      <w:r w:rsidRPr="003D2558">
        <w:rPr>
          <w:sz w:val="24"/>
          <w:szCs w:val="24"/>
          <w:lang w:val="en-US"/>
        </w:rPr>
        <w:t xml:space="preserve">alue in </w:t>
      </w:r>
      <w:r w:rsidRPr="003D2558">
        <w:rPr>
          <w:b/>
          <w:sz w:val="24"/>
          <w:szCs w:val="24"/>
          <w:lang w:val="en-US"/>
        </w:rPr>
        <w:t>s</w:t>
      </w:r>
      <w:r w:rsidRPr="003D2558">
        <w:rPr>
          <w:sz w:val="24"/>
          <w:szCs w:val="24"/>
          <w:lang w:val="en-US"/>
        </w:rPr>
        <w:t>tring</w:t>
      </w:r>
      <w:r w:rsidR="00171023" w:rsidRPr="003D2558">
        <w:rPr>
          <w:sz w:val="24"/>
          <w:szCs w:val="24"/>
          <w:lang w:val="en-US"/>
        </w:rPr>
        <w:t xml:space="preserve"> format</w:t>
      </w:r>
    </w:p>
    <w:p w:rsidR="00E21E17" w:rsidRPr="003D2558" w:rsidRDefault="00E21E17" w:rsidP="003D2558">
      <w:pPr>
        <w:pStyle w:val="Listaszerbekezds"/>
        <w:numPr>
          <w:ilvl w:val="0"/>
          <w:numId w:val="5"/>
        </w:numPr>
        <w:rPr>
          <w:sz w:val="24"/>
          <w:szCs w:val="24"/>
          <w:lang w:val="en-US"/>
        </w:rPr>
      </w:pPr>
      <w:r w:rsidRPr="003D2558">
        <w:rPr>
          <w:sz w:val="24"/>
          <w:szCs w:val="24"/>
          <w:lang w:val="en-US"/>
        </w:rPr>
        <w:t>n means</w:t>
      </w:r>
      <w:r w:rsidR="009A0875" w:rsidRPr="003D2558">
        <w:rPr>
          <w:sz w:val="24"/>
          <w:szCs w:val="24"/>
          <w:lang w:val="en-US"/>
        </w:rPr>
        <w:t xml:space="preserve"> the sensor</w:t>
      </w:r>
      <w:r w:rsidRPr="003D2558">
        <w:rPr>
          <w:sz w:val="24"/>
          <w:szCs w:val="24"/>
          <w:lang w:val="en-US"/>
        </w:rPr>
        <w:t xml:space="preserve"> </w:t>
      </w:r>
      <w:r w:rsidR="00984521" w:rsidRPr="003D2558">
        <w:rPr>
          <w:b/>
          <w:sz w:val="24"/>
          <w:szCs w:val="24"/>
          <w:lang w:val="en-US"/>
        </w:rPr>
        <w:t>n</w:t>
      </w:r>
      <w:r w:rsidRPr="003D2558">
        <w:rPr>
          <w:sz w:val="24"/>
          <w:szCs w:val="24"/>
          <w:lang w:val="en-US"/>
        </w:rPr>
        <w:t>ame, which should be equal to the bn parameter</w:t>
      </w:r>
    </w:p>
    <w:p w:rsidR="003D2558" w:rsidRPr="003D2558" w:rsidRDefault="003D2558" w:rsidP="003D2558">
      <w:pPr>
        <w:jc w:val="both"/>
        <w:rPr>
          <w:i/>
          <w:sz w:val="24"/>
          <w:szCs w:val="24"/>
          <w:lang w:val="en-US"/>
        </w:rPr>
      </w:pPr>
      <w:r w:rsidRPr="003D2558">
        <w:rPr>
          <w:sz w:val="24"/>
          <w:szCs w:val="24"/>
          <w:lang w:val="en-US"/>
        </w:rPr>
        <w:t xml:space="preserve">To differentiate the provider </w:t>
      </w:r>
      <w:r w:rsidR="00277D50">
        <w:rPr>
          <w:sz w:val="24"/>
          <w:szCs w:val="24"/>
          <w:lang w:val="en-US"/>
        </w:rPr>
        <w:t xml:space="preserve">and consumer communication on the UDP socket, the </w:t>
      </w:r>
      <w:r w:rsidR="00277D50" w:rsidRPr="00277D50">
        <w:rPr>
          <w:b/>
          <w:sz w:val="24"/>
          <w:szCs w:val="24"/>
          <w:lang w:val="en-US"/>
        </w:rPr>
        <w:t>b</w:t>
      </w:r>
      <w:r w:rsidR="00277D50">
        <w:rPr>
          <w:sz w:val="24"/>
          <w:szCs w:val="24"/>
          <w:lang w:val="en-US"/>
        </w:rPr>
        <w:t xml:space="preserve">ase </w:t>
      </w:r>
      <w:r w:rsidR="00277D50">
        <w:rPr>
          <w:b/>
          <w:sz w:val="24"/>
          <w:szCs w:val="24"/>
          <w:lang w:val="en-US"/>
        </w:rPr>
        <w:t>n</w:t>
      </w:r>
      <w:r w:rsidRPr="003D2558">
        <w:rPr>
          <w:sz w:val="24"/>
          <w:szCs w:val="24"/>
          <w:lang w:val="en-US"/>
        </w:rPr>
        <w:t xml:space="preserve">ame parameter of the SenML message must be in </w:t>
      </w:r>
      <w:r w:rsidRPr="003D2558">
        <w:rPr>
          <w:i/>
          <w:sz w:val="24"/>
          <w:szCs w:val="24"/>
          <w:lang w:val="en-US"/>
        </w:rPr>
        <w:t xml:space="preserve">moteID:sensorID:Flags </w:t>
      </w:r>
      <w:r w:rsidRPr="003D2558">
        <w:rPr>
          <w:sz w:val="24"/>
          <w:szCs w:val="24"/>
          <w:lang w:val="en-US"/>
        </w:rPr>
        <w:t>format.</w:t>
      </w:r>
    </w:p>
    <w:p w:rsidR="003D2558" w:rsidRPr="003D2558" w:rsidRDefault="003D2558" w:rsidP="003D2558">
      <w:pPr>
        <w:jc w:val="both"/>
        <w:rPr>
          <w:sz w:val="24"/>
          <w:szCs w:val="24"/>
          <w:lang w:val="en-US"/>
        </w:rPr>
      </w:pPr>
      <w:r w:rsidRPr="003D2558">
        <w:rPr>
          <w:sz w:val="24"/>
          <w:szCs w:val="24"/>
          <w:lang w:val="en-US"/>
        </w:rPr>
        <w:t>We differentiate the following Flags inside th</w:t>
      </w:r>
      <w:r w:rsidR="00503640">
        <w:rPr>
          <w:sz w:val="24"/>
          <w:szCs w:val="24"/>
          <w:lang w:val="en-US"/>
        </w:rPr>
        <w:t>e SenML message in version 0.2.9</w:t>
      </w:r>
      <w:r w:rsidRPr="003D2558">
        <w:rPr>
          <w:sz w:val="24"/>
          <w:szCs w:val="24"/>
          <w:lang w:val="en-US"/>
        </w:rPr>
        <w:t>:</w:t>
      </w:r>
    </w:p>
    <w:p w:rsidR="003D2558" w:rsidRPr="003D2558" w:rsidRDefault="003D2558" w:rsidP="003D2558">
      <w:pPr>
        <w:pStyle w:val="Listaszerbekezds"/>
        <w:numPr>
          <w:ilvl w:val="0"/>
          <w:numId w:val="5"/>
        </w:numPr>
        <w:jc w:val="both"/>
        <w:rPr>
          <w:sz w:val="24"/>
          <w:szCs w:val="24"/>
          <w:lang w:val="en-US"/>
        </w:rPr>
      </w:pPr>
      <w:r w:rsidRPr="003D2558">
        <w:rPr>
          <w:i/>
          <w:sz w:val="24"/>
          <w:szCs w:val="24"/>
          <w:lang w:val="en-US"/>
        </w:rPr>
        <w:lastRenderedPageBreak/>
        <w:t>P</w:t>
      </w:r>
      <w:r w:rsidRPr="003D2558">
        <w:rPr>
          <w:sz w:val="24"/>
          <w:szCs w:val="24"/>
          <w:lang w:val="en-US"/>
        </w:rPr>
        <w:t xml:space="preserve"> – means a basic Provider, which needs REST translation</w:t>
      </w:r>
    </w:p>
    <w:p w:rsidR="003D2558" w:rsidRPr="003D2558" w:rsidRDefault="003D2558" w:rsidP="003D2558">
      <w:pPr>
        <w:pStyle w:val="Listaszerbekezds"/>
        <w:numPr>
          <w:ilvl w:val="0"/>
          <w:numId w:val="5"/>
        </w:numPr>
        <w:jc w:val="both"/>
        <w:rPr>
          <w:sz w:val="24"/>
          <w:szCs w:val="24"/>
          <w:lang w:val="en-US"/>
        </w:rPr>
      </w:pPr>
      <w:r w:rsidRPr="003D2558">
        <w:rPr>
          <w:i/>
          <w:sz w:val="24"/>
          <w:szCs w:val="24"/>
          <w:lang w:val="en-US"/>
        </w:rPr>
        <w:t>PS</w:t>
      </w:r>
      <w:r w:rsidRPr="003D2558">
        <w:rPr>
          <w:sz w:val="24"/>
          <w:szCs w:val="24"/>
          <w:lang w:val="en-US"/>
        </w:rPr>
        <w:t xml:space="preserve"> – means a basic Provider, which needs REST translation using HTTPS</w:t>
      </w:r>
    </w:p>
    <w:p w:rsidR="003D2558" w:rsidRPr="003D2558" w:rsidRDefault="003D2558" w:rsidP="003D2558">
      <w:pPr>
        <w:pStyle w:val="Listaszerbekezds"/>
        <w:numPr>
          <w:ilvl w:val="0"/>
          <w:numId w:val="5"/>
        </w:numPr>
        <w:jc w:val="both"/>
        <w:rPr>
          <w:sz w:val="24"/>
          <w:szCs w:val="24"/>
          <w:lang w:val="en-US"/>
        </w:rPr>
      </w:pPr>
      <w:r w:rsidRPr="003D2558">
        <w:rPr>
          <w:i/>
          <w:sz w:val="24"/>
          <w:szCs w:val="24"/>
          <w:lang w:val="en-US"/>
        </w:rPr>
        <w:t>PM</w:t>
      </w:r>
      <w:r w:rsidRPr="003D2558">
        <w:rPr>
          <w:sz w:val="24"/>
          <w:szCs w:val="24"/>
          <w:lang w:val="en-US"/>
        </w:rPr>
        <w:t xml:space="preserve"> – means a basic UDP/SenML Provider, which needs MQTT translation</w:t>
      </w:r>
    </w:p>
    <w:p w:rsidR="003D2558" w:rsidRPr="003D2558" w:rsidRDefault="003D2558" w:rsidP="003D2558">
      <w:pPr>
        <w:pStyle w:val="Listaszerbekezds"/>
        <w:numPr>
          <w:ilvl w:val="0"/>
          <w:numId w:val="5"/>
        </w:numPr>
        <w:jc w:val="both"/>
        <w:rPr>
          <w:sz w:val="24"/>
          <w:szCs w:val="24"/>
          <w:lang w:val="en-US"/>
        </w:rPr>
      </w:pPr>
      <w:r w:rsidRPr="003D2558">
        <w:rPr>
          <w:i/>
          <w:sz w:val="24"/>
          <w:szCs w:val="24"/>
          <w:lang w:val="en-US"/>
        </w:rPr>
        <w:t>C</w:t>
      </w:r>
      <w:r w:rsidRPr="003D2558">
        <w:rPr>
          <w:sz w:val="24"/>
          <w:szCs w:val="24"/>
          <w:lang w:val="en-US"/>
        </w:rPr>
        <w:t xml:space="preserve"> – means a basic Consumer. The interface definition for a custom communicatio</w:t>
      </w:r>
      <w:r w:rsidR="003F2346">
        <w:rPr>
          <w:sz w:val="24"/>
          <w:szCs w:val="24"/>
          <w:lang w:val="en-US"/>
        </w:rPr>
        <w:t>n must be implemented in the Adapter</w:t>
      </w:r>
      <w:r w:rsidR="000C186B">
        <w:rPr>
          <w:sz w:val="24"/>
          <w:szCs w:val="24"/>
          <w:lang w:val="en-US"/>
        </w:rPr>
        <w:t xml:space="preserve"> module</w:t>
      </w:r>
      <w:r w:rsidRPr="003D2558">
        <w:rPr>
          <w:sz w:val="24"/>
          <w:szCs w:val="24"/>
          <w:lang w:val="en-US"/>
        </w:rPr>
        <w:t>.</w:t>
      </w:r>
    </w:p>
    <w:p w:rsidR="003D2558" w:rsidRDefault="003D2558" w:rsidP="00C46FD3">
      <w:pPr>
        <w:jc w:val="both"/>
        <w:rPr>
          <w:rStyle w:val="Hiperhivatkozs"/>
          <w:sz w:val="24"/>
          <w:szCs w:val="24"/>
          <w:lang w:val="en-US"/>
        </w:rPr>
      </w:pPr>
      <w:r w:rsidRPr="00C46FD3">
        <w:rPr>
          <w:sz w:val="24"/>
          <w:szCs w:val="24"/>
          <w:lang w:val="en-US"/>
        </w:rPr>
        <w:t>The URI generation for a provider is also based on this special</w:t>
      </w:r>
      <w:r w:rsidR="00B55655">
        <w:rPr>
          <w:sz w:val="24"/>
          <w:szCs w:val="24"/>
          <w:lang w:val="en-US"/>
        </w:rPr>
        <w:t xml:space="preserve"> base n</w:t>
      </w:r>
      <w:r w:rsidRPr="00C46FD3">
        <w:rPr>
          <w:sz w:val="24"/>
          <w:szCs w:val="24"/>
          <w:lang w:val="en-US"/>
        </w:rPr>
        <w:t xml:space="preserve">ame format. For example, when the </w:t>
      </w:r>
      <w:r w:rsidR="00B55655">
        <w:rPr>
          <w:sz w:val="24"/>
          <w:szCs w:val="24"/>
          <w:lang w:val="en-US"/>
        </w:rPr>
        <w:t>Adapter</w:t>
      </w:r>
      <w:r w:rsidRPr="00C46FD3">
        <w:rPr>
          <w:sz w:val="24"/>
          <w:szCs w:val="24"/>
          <w:lang w:val="en-US"/>
        </w:rPr>
        <w:t>’s IP address is 10.0.0.2 and the port</w:t>
      </w:r>
      <w:r w:rsidR="00B55655">
        <w:rPr>
          <w:sz w:val="24"/>
          <w:szCs w:val="24"/>
          <w:lang w:val="en-US"/>
        </w:rPr>
        <w:t xml:space="preserve"> for the REST communication</w:t>
      </w:r>
      <w:r w:rsidRPr="00C46FD3">
        <w:rPr>
          <w:sz w:val="24"/>
          <w:szCs w:val="24"/>
          <w:lang w:val="en-US"/>
        </w:rPr>
        <w:t xml:space="preserve"> is 4567,</w:t>
      </w:r>
      <w:r w:rsidR="00B50C26">
        <w:rPr>
          <w:sz w:val="24"/>
          <w:szCs w:val="24"/>
          <w:lang w:val="en-US"/>
        </w:rPr>
        <w:t xml:space="preserve"> the registered URI </w:t>
      </w:r>
      <w:r w:rsidRPr="00C46FD3">
        <w:rPr>
          <w:sz w:val="24"/>
          <w:szCs w:val="24"/>
          <w:lang w:val="en-US"/>
        </w:rPr>
        <w:t xml:space="preserve"> will be: </w:t>
      </w:r>
      <w:hyperlink r:id="rId9" w:history="1">
        <w:r w:rsidRPr="00C46FD3">
          <w:rPr>
            <w:rStyle w:val="Hiperhivatkozs"/>
            <w:sz w:val="24"/>
            <w:szCs w:val="24"/>
            <w:lang w:val="en-US"/>
          </w:rPr>
          <w:t>http://10.0.0.2:4567/moteID/sensorID/serviceInterface</w:t>
        </w:r>
      </w:hyperlink>
    </w:p>
    <w:p w:rsidR="000D592F" w:rsidRDefault="000D592F" w:rsidP="00C46FD3">
      <w:pPr>
        <w:jc w:val="both"/>
        <w:rPr>
          <w:rStyle w:val="Hiperhivatkozs"/>
          <w:sz w:val="24"/>
          <w:szCs w:val="24"/>
          <w:lang w:val="en-US"/>
        </w:rPr>
      </w:pPr>
    </w:p>
    <w:p w:rsidR="000D592F" w:rsidRDefault="000D592F" w:rsidP="00C46FD3">
      <w:pPr>
        <w:jc w:val="both"/>
        <w:rPr>
          <w:rStyle w:val="Hiperhivatkozs"/>
          <w:sz w:val="24"/>
          <w:szCs w:val="24"/>
          <w:lang w:val="en-US"/>
        </w:rPr>
      </w:pPr>
      <w:r>
        <w:rPr>
          <w:sz w:val="24"/>
          <w:szCs w:val="24"/>
          <w:lang w:val="en-US"/>
        </w:rPr>
        <w:t>The Arrowhead Adapter module defines a HTTP/HTTPS REST</w:t>
      </w:r>
      <w:r w:rsidRPr="00D039BB">
        <w:rPr>
          <w:i/>
          <w:sz w:val="24"/>
          <w:szCs w:val="24"/>
          <w:lang w:val="en-US"/>
        </w:rPr>
        <w:t xml:space="preserve"> interface</w:t>
      </w:r>
      <w:r>
        <w:rPr>
          <w:sz w:val="24"/>
          <w:szCs w:val="24"/>
          <w:lang w:val="en-US"/>
        </w:rPr>
        <w:t xml:space="preserve"> for the providers</w:t>
      </w:r>
      <w:r w:rsidR="00B3410B">
        <w:rPr>
          <w:sz w:val="24"/>
          <w:szCs w:val="24"/>
          <w:lang w:val="en-US"/>
        </w:rPr>
        <w:t>.</w:t>
      </w:r>
      <w:r>
        <w:rPr>
          <w:sz w:val="24"/>
          <w:szCs w:val="24"/>
          <w:lang w:val="en-US"/>
        </w:rPr>
        <w:t xml:space="preserve"> This </w:t>
      </w:r>
      <w:r>
        <w:rPr>
          <w:i/>
          <w:sz w:val="24"/>
          <w:szCs w:val="24"/>
          <w:lang w:val="en-US"/>
        </w:rPr>
        <w:t>REST</w:t>
      </w:r>
      <w:r w:rsidRPr="00D039BB">
        <w:rPr>
          <w:i/>
          <w:sz w:val="24"/>
          <w:szCs w:val="24"/>
          <w:lang w:val="en-US"/>
        </w:rPr>
        <w:t xml:space="preserve"> interface</w:t>
      </w:r>
      <w:r>
        <w:rPr>
          <w:sz w:val="24"/>
          <w:szCs w:val="24"/>
          <w:lang w:val="en-US"/>
        </w:rPr>
        <w:t xml:space="preserve"> accepts HTTP/HTTPS POST messages. The POST message must contain the same SenML content, which is defined for the UDP providers.</w:t>
      </w:r>
      <w:r w:rsidR="00862DD4">
        <w:rPr>
          <w:sz w:val="24"/>
          <w:szCs w:val="24"/>
          <w:lang w:val="en-US"/>
        </w:rPr>
        <w:t xml:space="preserve"> The IP address for the REST communication is equal with the IP address of the eth0/wlan0 interface, and the Port number is defined by the port value of the </w:t>
      </w:r>
      <w:r w:rsidR="00862DD4" w:rsidRPr="00862DD4">
        <w:rPr>
          <w:sz w:val="24"/>
          <w:szCs w:val="24"/>
          <w:lang w:val="en-US"/>
        </w:rPr>
        <w:t>[AHServiceRegistry]</w:t>
      </w:r>
      <w:r w:rsidR="00862DD4">
        <w:rPr>
          <w:sz w:val="24"/>
          <w:szCs w:val="24"/>
          <w:lang w:val="en-US"/>
        </w:rPr>
        <w:t xml:space="preserve"> entry in the adapter.ini configuration file.</w:t>
      </w:r>
      <w:r w:rsidR="00222A5D">
        <w:rPr>
          <w:sz w:val="24"/>
          <w:szCs w:val="24"/>
          <w:lang w:val="en-US"/>
        </w:rPr>
        <w:t xml:space="preserve"> The HTTPS port number is HTTP port + 1.</w:t>
      </w:r>
    </w:p>
    <w:p w:rsidR="000D592F" w:rsidRPr="00C46FD3" w:rsidRDefault="000D592F" w:rsidP="00C46FD3">
      <w:pPr>
        <w:jc w:val="both"/>
        <w:rPr>
          <w:sz w:val="24"/>
          <w:szCs w:val="24"/>
          <w:lang w:val="en-US"/>
        </w:rPr>
      </w:pPr>
    </w:p>
    <w:p w:rsidR="00E21E17" w:rsidRDefault="005257E6" w:rsidP="00B5684D">
      <w:pPr>
        <w:jc w:val="both"/>
        <w:rPr>
          <w:sz w:val="24"/>
          <w:szCs w:val="24"/>
          <w:lang w:val="en-US"/>
        </w:rPr>
      </w:pPr>
      <w:r>
        <w:rPr>
          <w:rFonts w:cstheme="minorHAnsi"/>
          <w:sz w:val="24"/>
          <w:szCs w:val="24"/>
          <w:lang w:val="en-US"/>
        </w:rPr>
        <w:t xml:space="preserve">② </w:t>
      </w:r>
      <w:r w:rsidR="00E21E17">
        <w:rPr>
          <w:sz w:val="24"/>
          <w:szCs w:val="24"/>
          <w:lang w:val="en-US"/>
        </w:rPr>
        <w:t>In a case of a</w:t>
      </w:r>
      <w:r w:rsidR="00A63348">
        <w:rPr>
          <w:sz w:val="24"/>
          <w:szCs w:val="24"/>
          <w:lang w:val="en-US"/>
        </w:rPr>
        <w:t xml:space="preserve"> pure</w:t>
      </w:r>
      <w:r w:rsidR="00AC276D">
        <w:rPr>
          <w:sz w:val="24"/>
          <w:szCs w:val="24"/>
          <w:lang w:val="en-US"/>
        </w:rPr>
        <w:t xml:space="preserve"> UDP</w:t>
      </w:r>
      <w:r w:rsidR="009D7067">
        <w:rPr>
          <w:sz w:val="24"/>
          <w:szCs w:val="24"/>
          <w:lang w:val="en-US"/>
        </w:rPr>
        <w:t>/SenML</w:t>
      </w:r>
      <w:r w:rsidR="00E21E17">
        <w:rPr>
          <w:sz w:val="24"/>
          <w:szCs w:val="24"/>
          <w:lang w:val="en-US"/>
        </w:rPr>
        <w:t xml:space="preserve"> Consumer, the</w:t>
      </w:r>
      <w:r w:rsidR="00053774">
        <w:rPr>
          <w:sz w:val="24"/>
          <w:szCs w:val="24"/>
          <w:lang w:val="en-US"/>
        </w:rPr>
        <w:t xml:space="preserve"> bn field is the only</w:t>
      </w:r>
      <w:r w:rsidR="00F327A5">
        <w:rPr>
          <w:sz w:val="24"/>
          <w:szCs w:val="24"/>
          <w:lang w:val="en-US"/>
        </w:rPr>
        <w:t xml:space="preserve"> </w:t>
      </w:r>
      <w:r w:rsidR="00053774">
        <w:rPr>
          <w:sz w:val="24"/>
          <w:szCs w:val="24"/>
          <w:lang w:val="en-US"/>
        </w:rPr>
        <w:t>mandatory parameter</w:t>
      </w:r>
      <w:r w:rsidR="009D7067">
        <w:rPr>
          <w:sz w:val="24"/>
          <w:szCs w:val="24"/>
          <w:lang w:val="en-US"/>
        </w:rPr>
        <w:t>:</w:t>
      </w:r>
    </w:p>
    <w:p w:rsidR="009D7067" w:rsidRDefault="009D7067" w:rsidP="00B5684D">
      <w:pPr>
        <w:jc w:val="both"/>
        <w:rPr>
          <w:sz w:val="24"/>
          <w:szCs w:val="24"/>
          <w:lang w:val="en-US"/>
        </w:rPr>
      </w:pPr>
      <w:r>
        <w:rPr>
          <w:noProof/>
          <w:sz w:val="24"/>
          <w:szCs w:val="24"/>
          <w:lang w:eastAsia="hu-HU"/>
        </w:rPr>
        <w:drawing>
          <wp:inline distT="0" distB="0" distL="0" distR="0" wp14:anchorId="3E891BF4" wp14:editId="2D022BFE">
            <wp:extent cx="2250220" cy="450158"/>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8479" cy="457812"/>
                    </a:xfrm>
                    <a:prstGeom prst="rect">
                      <a:avLst/>
                    </a:prstGeom>
                    <a:noFill/>
                    <a:ln>
                      <a:noFill/>
                    </a:ln>
                  </pic:spPr>
                </pic:pic>
              </a:graphicData>
            </a:graphic>
          </wp:inline>
        </w:drawing>
      </w:r>
    </w:p>
    <w:p w:rsidR="004F0A2B" w:rsidRDefault="00376E54" w:rsidP="004F0A2B">
      <w:pPr>
        <w:keepNext/>
        <w:jc w:val="center"/>
      </w:pPr>
      <w:r>
        <w:rPr>
          <w:noProof/>
          <w:sz w:val="24"/>
          <w:szCs w:val="24"/>
          <w:lang w:eastAsia="hu-HU"/>
        </w:rPr>
        <w:drawing>
          <wp:inline distT="0" distB="0" distL="0" distR="0" wp14:anchorId="475E8CA2" wp14:editId="11460922">
            <wp:extent cx="5096786" cy="175964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4791" cy="1790028"/>
                    </a:xfrm>
                    <a:prstGeom prst="rect">
                      <a:avLst/>
                    </a:prstGeom>
                    <a:noFill/>
                    <a:ln>
                      <a:noFill/>
                    </a:ln>
                  </pic:spPr>
                </pic:pic>
              </a:graphicData>
            </a:graphic>
          </wp:inline>
        </w:drawing>
      </w:r>
    </w:p>
    <w:p w:rsidR="00376E54" w:rsidRPr="004F0A2B" w:rsidRDefault="004F0A2B" w:rsidP="004F0A2B">
      <w:pPr>
        <w:pStyle w:val="Kpalrs"/>
        <w:jc w:val="center"/>
        <w:rPr>
          <w:i w:val="0"/>
          <w:color w:val="000000" w:themeColor="text1"/>
          <w:sz w:val="24"/>
          <w:szCs w:val="24"/>
          <w:lang w:val="en-US"/>
        </w:rPr>
      </w:pPr>
      <w:bookmarkStart w:id="3" w:name="_Ref511201316"/>
      <w:r w:rsidRPr="004F0A2B">
        <w:rPr>
          <w:i w:val="0"/>
          <w:color w:val="000000" w:themeColor="text1"/>
          <w:sz w:val="24"/>
          <w:szCs w:val="24"/>
          <w:lang w:val="en-US"/>
        </w:rPr>
        <w:t xml:space="preserve">Figure </w:t>
      </w:r>
      <w:r w:rsidRPr="004F0A2B">
        <w:rPr>
          <w:i w:val="0"/>
          <w:color w:val="000000" w:themeColor="text1"/>
          <w:sz w:val="24"/>
          <w:szCs w:val="24"/>
          <w:lang w:val="en-US"/>
        </w:rPr>
        <w:fldChar w:fldCharType="begin"/>
      </w:r>
      <w:r w:rsidRPr="004F0A2B">
        <w:rPr>
          <w:i w:val="0"/>
          <w:color w:val="000000" w:themeColor="text1"/>
          <w:sz w:val="24"/>
          <w:szCs w:val="24"/>
          <w:lang w:val="en-US"/>
        </w:rPr>
        <w:instrText xml:space="preserve"> SEQ ábra \* ARABIC </w:instrText>
      </w:r>
      <w:r w:rsidRPr="004F0A2B">
        <w:rPr>
          <w:i w:val="0"/>
          <w:color w:val="000000" w:themeColor="text1"/>
          <w:sz w:val="24"/>
          <w:szCs w:val="24"/>
          <w:lang w:val="en-US"/>
        </w:rPr>
        <w:fldChar w:fldCharType="separate"/>
      </w:r>
      <w:r w:rsidRPr="004F0A2B">
        <w:rPr>
          <w:i w:val="0"/>
          <w:noProof/>
          <w:color w:val="000000" w:themeColor="text1"/>
          <w:sz w:val="24"/>
          <w:szCs w:val="24"/>
          <w:lang w:val="en-US"/>
        </w:rPr>
        <w:t>3</w:t>
      </w:r>
      <w:r w:rsidRPr="004F0A2B">
        <w:rPr>
          <w:i w:val="0"/>
          <w:color w:val="000000" w:themeColor="text1"/>
          <w:sz w:val="24"/>
          <w:szCs w:val="24"/>
          <w:lang w:val="en-US"/>
        </w:rPr>
        <w:fldChar w:fldCharType="end"/>
      </w:r>
      <w:bookmarkEnd w:id="3"/>
      <w:r w:rsidRPr="004F0A2B">
        <w:rPr>
          <w:i w:val="0"/>
          <w:color w:val="000000" w:themeColor="text1"/>
          <w:sz w:val="24"/>
          <w:szCs w:val="24"/>
          <w:lang w:val="en-US"/>
        </w:rPr>
        <w:t xml:space="preserve"> – Simplified UDP/SenML Consumer communication flow</w:t>
      </w:r>
    </w:p>
    <w:p w:rsidR="00A36424" w:rsidRDefault="004F0A2B" w:rsidP="0046184B">
      <w:pPr>
        <w:jc w:val="both"/>
        <w:rPr>
          <w:sz w:val="24"/>
          <w:szCs w:val="24"/>
          <w:lang w:val="en-US"/>
        </w:rPr>
      </w:pPr>
      <w:r>
        <w:rPr>
          <w:sz w:val="24"/>
          <w:szCs w:val="24"/>
          <w:lang w:val="en-US"/>
        </w:rPr>
        <w:fldChar w:fldCharType="begin"/>
      </w:r>
      <w:r>
        <w:rPr>
          <w:sz w:val="24"/>
          <w:szCs w:val="24"/>
          <w:lang w:val="en-US"/>
        </w:rPr>
        <w:instrText xml:space="preserve"> REF _Ref511201316 \h </w:instrText>
      </w:r>
      <w:r>
        <w:rPr>
          <w:sz w:val="24"/>
          <w:szCs w:val="24"/>
          <w:lang w:val="en-US"/>
        </w:rPr>
      </w:r>
      <w:r>
        <w:rPr>
          <w:sz w:val="24"/>
          <w:szCs w:val="24"/>
          <w:lang w:val="en-US"/>
        </w:rPr>
        <w:fldChar w:fldCharType="separate"/>
      </w:r>
      <w:r w:rsidRPr="004F0A2B">
        <w:rPr>
          <w:i/>
          <w:color w:val="000000" w:themeColor="text1"/>
          <w:sz w:val="24"/>
          <w:szCs w:val="24"/>
          <w:lang w:val="en-US"/>
        </w:rPr>
        <w:t xml:space="preserve">Figure </w:t>
      </w:r>
      <w:r w:rsidRPr="004F0A2B">
        <w:rPr>
          <w:i/>
          <w:noProof/>
          <w:color w:val="000000" w:themeColor="text1"/>
          <w:sz w:val="24"/>
          <w:szCs w:val="24"/>
          <w:lang w:val="en-US"/>
        </w:rPr>
        <w:t>3</w:t>
      </w:r>
      <w:r>
        <w:rPr>
          <w:sz w:val="24"/>
          <w:szCs w:val="24"/>
          <w:lang w:val="en-US"/>
        </w:rPr>
        <w:fldChar w:fldCharType="end"/>
      </w:r>
      <w:r w:rsidR="00A36424">
        <w:rPr>
          <w:sz w:val="24"/>
          <w:szCs w:val="24"/>
          <w:lang w:val="en-US"/>
        </w:rPr>
        <w:t xml:space="preserve"> represents a high level communication sequence chart. After the consumer’s SenML message reception, the Adapter module examines the sensorID/moteID parameters.</w:t>
      </w:r>
    </w:p>
    <w:p w:rsidR="0046184B" w:rsidRDefault="0046184B" w:rsidP="0046184B">
      <w:pPr>
        <w:jc w:val="both"/>
        <w:rPr>
          <w:sz w:val="24"/>
          <w:szCs w:val="24"/>
          <w:lang w:val="en-US"/>
        </w:rPr>
      </w:pPr>
      <w:r>
        <w:rPr>
          <w:sz w:val="24"/>
          <w:szCs w:val="24"/>
          <w:lang w:val="en-US"/>
        </w:rPr>
        <w:t>When the orchestration information is already available for the consumer, the Adapter responds with the last measured value. When the orchestration information is unknown, the Adapter module sends an orchestration request to get the provider’s URI.</w:t>
      </w:r>
      <w:r w:rsidR="004638B4">
        <w:rPr>
          <w:sz w:val="24"/>
          <w:szCs w:val="24"/>
          <w:lang w:val="en-US"/>
        </w:rPr>
        <w:t xml:space="preserve"> After a successful orchestration the Adapter module requests a measured value based on the defined interface.</w:t>
      </w:r>
      <w:r w:rsidR="00516042">
        <w:rPr>
          <w:sz w:val="24"/>
          <w:szCs w:val="24"/>
          <w:lang w:val="en-US"/>
        </w:rPr>
        <w:t xml:space="preserve"> </w:t>
      </w:r>
      <w:r w:rsidR="00EE480B">
        <w:rPr>
          <w:sz w:val="24"/>
          <w:szCs w:val="24"/>
          <w:lang w:val="en-US"/>
        </w:rPr>
        <w:t>(We note that c</w:t>
      </w:r>
      <w:r w:rsidR="00516042">
        <w:rPr>
          <w:sz w:val="24"/>
          <w:szCs w:val="24"/>
          <w:lang w:val="en-US"/>
        </w:rPr>
        <w:t xml:space="preserve">ustom </w:t>
      </w:r>
      <w:r w:rsidR="00873840">
        <w:rPr>
          <w:sz w:val="24"/>
          <w:szCs w:val="24"/>
          <w:lang w:val="en-US"/>
        </w:rPr>
        <w:t xml:space="preserve">service </w:t>
      </w:r>
      <w:r w:rsidR="00516042">
        <w:rPr>
          <w:sz w:val="24"/>
          <w:szCs w:val="24"/>
          <w:lang w:val="en-US"/>
        </w:rPr>
        <w:t xml:space="preserve">interfaces should </w:t>
      </w:r>
      <w:r w:rsidR="00B64C7E">
        <w:rPr>
          <w:sz w:val="24"/>
          <w:szCs w:val="24"/>
          <w:lang w:val="en-US"/>
        </w:rPr>
        <w:t>be implemented within the Adapter module</w:t>
      </w:r>
      <w:r w:rsidR="00EE480B">
        <w:rPr>
          <w:sz w:val="24"/>
          <w:szCs w:val="24"/>
          <w:lang w:val="en-US"/>
        </w:rPr>
        <w:t>)</w:t>
      </w:r>
      <w:r w:rsidR="00B64C7E">
        <w:rPr>
          <w:sz w:val="24"/>
          <w:szCs w:val="24"/>
          <w:lang w:val="en-US"/>
        </w:rPr>
        <w:t>.</w:t>
      </w:r>
    </w:p>
    <w:p w:rsidR="0046184B" w:rsidRDefault="009F600B" w:rsidP="00880249">
      <w:pPr>
        <w:jc w:val="both"/>
        <w:rPr>
          <w:sz w:val="24"/>
          <w:szCs w:val="24"/>
          <w:lang w:val="en-US"/>
        </w:rPr>
      </w:pPr>
      <w:r>
        <w:rPr>
          <w:sz w:val="24"/>
          <w:szCs w:val="24"/>
          <w:lang w:val="en-US"/>
        </w:rPr>
        <w:lastRenderedPageBreak/>
        <w:t>A HTTP/HTTPS REST capable consumer can request directly the providers URI for the measured value from the Adapter module (see Figure 3).</w:t>
      </w:r>
    </w:p>
    <w:p w:rsidR="00802583" w:rsidRDefault="006F5197" w:rsidP="00BE3276">
      <w:pPr>
        <w:pStyle w:val="Listaszerbekezds"/>
        <w:numPr>
          <w:ilvl w:val="0"/>
          <w:numId w:val="6"/>
        </w:numPr>
        <w:ind w:left="567" w:hanging="425"/>
        <w:contextualSpacing w:val="0"/>
        <w:rPr>
          <w:b/>
          <w:sz w:val="24"/>
          <w:szCs w:val="24"/>
          <w:lang w:val="en-US"/>
        </w:rPr>
      </w:pPr>
      <w:r>
        <w:rPr>
          <w:b/>
          <w:sz w:val="24"/>
          <w:szCs w:val="24"/>
          <w:lang w:val="en-US"/>
        </w:rPr>
        <w:t>I</w:t>
      </w:r>
      <w:r w:rsidR="00BE3276">
        <w:rPr>
          <w:b/>
          <w:sz w:val="24"/>
          <w:szCs w:val="24"/>
          <w:lang w:val="en-US"/>
        </w:rPr>
        <w:t>nterfaces</w:t>
      </w:r>
    </w:p>
    <w:p w:rsidR="00BE3276" w:rsidRPr="00BE3276" w:rsidRDefault="0009669E" w:rsidP="00BE3276">
      <w:pPr>
        <w:rPr>
          <w:sz w:val="24"/>
          <w:szCs w:val="24"/>
          <w:lang w:val="en-US"/>
        </w:rPr>
      </w:pPr>
      <w:r>
        <w:rPr>
          <w:sz w:val="24"/>
          <w:szCs w:val="24"/>
          <w:lang w:val="en-US"/>
        </w:rPr>
        <w:t>The Adapter v0.2.9</w:t>
      </w:r>
      <w:r w:rsidR="00BE3276" w:rsidRPr="00BE3276">
        <w:rPr>
          <w:sz w:val="24"/>
          <w:szCs w:val="24"/>
          <w:lang w:val="en-US"/>
        </w:rPr>
        <w:t xml:space="preserve"> module applies the following connection points:</w:t>
      </w:r>
    </w:p>
    <w:p w:rsidR="00802583" w:rsidRPr="00984E80" w:rsidRDefault="00802583" w:rsidP="00802583">
      <w:pPr>
        <w:pStyle w:val="Listaszerbekezds"/>
        <w:numPr>
          <w:ilvl w:val="0"/>
          <w:numId w:val="1"/>
        </w:numPr>
        <w:rPr>
          <w:sz w:val="24"/>
          <w:szCs w:val="24"/>
          <w:lang w:val="en-US"/>
        </w:rPr>
      </w:pPr>
      <w:r w:rsidRPr="00984E80">
        <w:rPr>
          <w:sz w:val="24"/>
          <w:szCs w:val="24"/>
          <w:lang w:val="en-US"/>
        </w:rPr>
        <w:t xml:space="preserve">UDP </w:t>
      </w:r>
      <w:r w:rsidR="007668B4">
        <w:rPr>
          <w:sz w:val="24"/>
          <w:szCs w:val="24"/>
          <w:lang w:val="en-US"/>
        </w:rPr>
        <w:t xml:space="preserve">server </w:t>
      </w:r>
      <w:r w:rsidRPr="00984E80">
        <w:rPr>
          <w:sz w:val="24"/>
          <w:szCs w:val="24"/>
          <w:lang w:val="en-US"/>
        </w:rPr>
        <w:t>socket (port 6500 on localhost</w:t>
      </w:r>
      <w:r w:rsidR="00345C96">
        <w:rPr>
          <w:sz w:val="24"/>
          <w:szCs w:val="24"/>
          <w:lang w:val="en-US"/>
        </w:rPr>
        <w:t xml:space="preserve"> or the eth0/wlan0 interface IP address</w:t>
      </w:r>
      <w:r w:rsidRPr="00984E80">
        <w:rPr>
          <w:sz w:val="24"/>
          <w:szCs w:val="24"/>
          <w:lang w:val="en-US"/>
        </w:rPr>
        <w:t xml:space="preserve">) </w:t>
      </w:r>
      <w:r w:rsidR="00984E80">
        <w:rPr>
          <w:sz w:val="24"/>
          <w:szCs w:val="24"/>
          <w:lang w:val="en-US"/>
        </w:rPr>
        <w:t xml:space="preserve">to receive and send messages </w:t>
      </w:r>
      <w:r w:rsidR="007668B4">
        <w:rPr>
          <w:sz w:val="24"/>
          <w:szCs w:val="24"/>
          <w:lang w:val="en-US"/>
        </w:rPr>
        <w:t>from the legacy device</w:t>
      </w:r>
    </w:p>
    <w:p w:rsidR="00802583" w:rsidRPr="00984E80" w:rsidRDefault="00802583" w:rsidP="00802583">
      <w:pPr>
        <w:pStyle w:val="Listaszerbekezds"/>
        <w:numPr>
          <w:ilvl w:val="0"/>
          <w:numId w:val="1"/>
        </w:numPr>
        <w:rPr>
          <w:sz w:val="24"/>
          <w:szCs w:val="24"/>
          <w:lang w:val="en-US"/>
        </w:rPr>
      </w:pPr>
      <w:r w:rsidRPr="00984E80">
        <w:rPr>
          <w:sz w:val="24"/>
          <w:szCs w:val="24"/>
          <w:lang w:val="en-US"/>
        </w:rPr>
        <w:t>TCP/</w:t>
      </w:r>
      <w:r w:rsidR="007F49AF" w:rsidRPr="00984E80">
        <w:rPr>
          <w:sz w:val="24"/>
          <w:szCs w:val="24"/>
          <w:lang w:val="en-US"/>
        </w:rPr>
        <w:t>HTTP</w:t>
      </w:r>
      <w:r w:rsidR="00C075A2">
        <w:rPr>
          <w:sz w:val="24"/>
          <w:szCs w:val="24"/>
          <w:lang w:val="en-US"/>
        </w:rPr>
        <w:t xml:space="preserve"> or TCP/HTTPS</w:t>
      </w:r>
      <w:r w:rsidR="00FA0AED">
        <w:rPr>
          <w:sz w:val="24"/>
          <w:szCs w:val="24"/>
          <w:lang w:val="en-US"/>
        </w:rPr>
        <w:t xml:space="preserve"> client</w:t>
      </w:r>
      <w:r w:rsidRPr="00984E80">
        <w:rPr>
          <w:sz w:val="24"/>
          <w:szCs w:val="24"/>
          <w:lang w:val="en-US"/>
        </w:rPr>
        <w:t xml:space="preserve"> socket </w:t>
      </w:r>
      <w:r w:rsidR="00FA0AED">
        <w:rPr>
          <w:sz w:val="24"/>
          <w:szCs w:val="24"/>
          <w:lang w:val="en-US"/>
        </w:rPr>
        <w:t>towards</w:t>
      </w:r>
      <w:r w:rsidRPr="00984E80">
        <w:rPr>
          <w:sz w:val="24"/>
          <w:szCs w:val="24"/>
          <w:lang w:val="en-US"/>
        </w:rPr>
        <w:t xml:space="preserve"> Arrowhead-ServiceRegistry</w:t>
      </w:r>
    </w:p>
    <w:p w:rsidR="00802583" w:rsidRPr="00984E80" w:rsidRDefault="00802583" w:rsidP="00802583">
      <w:pPr>
        <w:pStyle w:val="Listaszerbekezds"/>
        <w:numPr>
          <w:ilvl w:val="0"/>
          <w:numId w:val="1"/>
        </w:numPr>
        <w:rPr>
          <w:sz w:val="24"/>
          <w:szCs w:val="24"/>
          <w:lang w:val="en-US"/>
        </w:rPr>
      </w:pPr>
      <w:r w:rsidRPr="00984E80">
        <w:rPr>
          <w:sz w:val="24"/>
          <w:szCs w:val="24"/>
          <w:lang w:val="en-US"/>
        </w:rPr>
        <w:t>TCP/</w:t>
      </w:r>
      <w:r w:rsidR="007F49AF" w:rsidRPr="00984E80">
        <w:rPr>
          <w:sz w:val="24"/>
          <w:szCs w:val="24"/>
          <w:lang w:val="en-US"/>
        </w:rPr>
        <w:t>HTTP</w:t>
      </w:r>
      <w:r w:rsidR="00DF7236">
        <w:rPr>
          <w:sz w:val="24"/>
          <w:szCs w:val="24"/>
          <w:lang w:val="en-US"/>
        </w:rPr>
        <w:t xml:space="preserve"> </w:t>
      </w:r>
      <w:r w:rsidR="00C075A2">
        <w:rPr>
          <w:sz w:val="24"/>
          <w:szCs w:val="24"/>
          <w:lang w:val="en-US"/>
        </w:rPr>
        <w:t xml:space="preserve">or TCP/HTTPS </w:t>
      </w:r>
      <w:r w:rsidR="00DF7236">
        <w:rPr>
          <w:sz w:val="24"/>
          <w:szCs w:val="24"/>
          <w:lang w:val="en-US"/>
        </w:rPr>
        <w:t xml:space="preserve">client </w:t>
      </w:r>
      <w:r w:rsidRPr="00984E80">
        <w:rPr>
          <w:sz w:val="24"/>
          <w:szCs w:val="24"/>
          <w:lang w:val="en-US"/>
        </w:rPr>
        <w:t xml:space="preserve">socket </w:t>
      </w:r>
      <w:r w:rsidR="00FA0AED">
        <w:rPr>
          <w:sz w:val="24"/>
          <w:szCs w:val="24"/>
          <w:lang w:val="en-US"/>
        </w:rPr>
        <w:t>towards</w:t>
      </w:r>
      <w:r w:rsidR="00D0562E">
        <w:rPr>
          <w:sz w:val="24"/>
          <w:szCs w:val="24"/>
          <w:lang w:val="en-US"/>
        </w:rPr>
        <w:t xml:space="preserve"> Arrowhead-Orchestrator</w:t>
      </w:r>
    </w:p>
    <w:p w:rsidR="00802583" w:rsidRDefault="00802583" w:rsidP="00802583">
      <w:pPr>
        <w:pStyle w:val="Listaszerbekezds"/>
        <w:numPr>
          <w:ilvl w:val="0"/>
          <w:numId w:val="1"/>
        </w:numPr>
        <w:rPr>
          <w:sz w:val="24"/>
          <w:szCs w:val="24"/>
          <w:lang w:val="en-US"/>
        </w:rPr>
      </w:pPr>
      <w:r w:rsidRPr="00984E80">
        <w:rPr>
          <w:sz w:val="24"/>
          <w:szCs w:val="24"/>
          <w:lang w:val="en-US"/>
        </w:rPr>
        <w:t>TCP/</w:t>
      </w:r>
      <w:r w:rsidR="007F49AF" w:rsidRPr="00984E80">
        <w:rPr>
          <w:sz w:val="24"/>
          <w:szCs w:val="24"/>
          <w:lang w:val="en-US"/>
        </w:rPr>
        <w:t>HTTP</w:t>
      </w:r>
      <w:r w:rsidR="00DF7236">
        <w:rPr>
          <w:sz w:val="24"/>
          <w:szCs w:val="24"/>
          <w:lang w:val="en-US"/>
        </w:rPr>
        <w:t xml:space="preserve"> </w:t>
      </w:r>
      <w:r w:rsidR="00C075A2">
        <w:rPr>
          <w:sz w:val="24"/>
          <w:szCs w:val="24"/>
          <w:lang w:val="en-US"/>
        </w:rPr>
        <w:t xml:space="preserve">or TCP/HTTPS </w:t>
      </w:r>
      <w:r w:rsidR="007668B4">
        <w:rPr>
          <w:sz w:val="24"/>
          <w:szCs w:val="24"/>
          <w:lang w:val="en-US"/>
        </w:rPr>
        <w:t xml:space="preserve">server socket to receive </w:t>
      </w:r>
      <w:r w:rsidR="00DF7236">
        <w:rPr>
          <w:sz w:val="24"/>
          <w:szCs w:val="24"/>
          <w:lang w:val="en-US"/>
        </w:rPr>
        <w:t>communication f</w:t>
      </w:r>
      <w:r w:rsidR="007668B4">
        <w:rPr>
          <w:sz w:val="24"/>
          <w:szCs w:val="24"/>
          <w:lang w:val="en-US"/>
        </w:rPr>
        <w:t xml:space="preserve">rom </w:t>
      </w:r>
      <w:r w:rsidR="001B51D5">
        <w:rPr>
          <w:sz w:val="24"/>
          <w:szCs w:val="24"/>
          <w:lang w:val="en-US"/>
        </w:rPr>
        <w:t xml:space="preserve">REST </w:t>
      </w:r>
      <w:r w:rsidR="007668B4">
        <w:rPr>
          <w:sz w:val="24"/>
          <w:szCs w:val="24"/>
          <w:lang w:val="en-US"/>
        </w:rPr>
        <w:t xml:space="preserve">consumers </w:t>
      </w:r>
      <w:r w:rsidR="001B51D5">
        <w:rPr>
          <w:sz w:val="24"/>
          <w:szCs w:val="24"/>
          <w:lang w:val="en-US"/>
        </w:rPr>
        <w:t>(</w:t>
      </w:r>
      <w:r w:rsidR="007F49AF" w:rsidRPr="00984E80">
        <w:rPr>
          <w:sz w:val="24"/>
          <w:szCs w:val="24"/>
          <w:lang w:val="en-US"/>
        </w:rPr>
        <w:t>HTTP</w:t>
      </w:r>
      <w:r w:rsidR="000578F0">
        <w:rPr>
          <w:sz w:val="24"/>
          <w:szCs w:val="24"/>
          <w:lang w:val="en-US"/>
        </w:rPr>
        <w:t>/HTTPS</w:t>
      </w:r>
      <w:r w:rsidR="007F49AF" w:rsidRPr="00984E80">
        <w:rPr>
          <w:sz w:val="24"/>
          <w:szCs w:val="24"/>
          <w:lang w:val="en-US"/>
        </w:rPr>
        <w:t xml:space="preserve"> GET)</w:t>
      </w:r>
      <w:r w:rsidR="001B51D5">
        <w:rPr>
          <w:sz w:val="24"/>
          <w:szCs w:val="24"/>
          <w:lang w:val="en-US"/>
        </w:rPr>
        <w:t xml:space="preserve"> or</w:t>
      </w:r>
      <w:r w:rsidR="00D0562E">
        <w:rPr>
          <w:sz w:val="24"/>
          <w:szCs w:val="24"/>
          <w:lang w:val="en-US"/>
        </w:rPr>
        <w:t xml:space="preserve"> REST providers (HTTP/HTTPS POST</w:t>
      </w:r>
      <w:r w:rsidR="001B51D5">
        <w:rPr>
          <w:sz w:val="24"/>
          <w:szCs w:val="24"/>
          <w:lang w:val="en-US"/>
        </w:rPr>
        <w:t>)</w:t>
      </w:r>
    </w:p>
    <w:p w:rsidR="002A5625" w:rsidRDefault="002A5625" w:rsidP="00802583">
      <w:pPr>
        <w:pStyle w:val="Listaszerbekezds"/>
        <w:numPr>
          <w:ilvl w:val="0"/>
          <w:numId w:val="1"/>
        </w:numPr>
        <w:rPr>
          <w:sz w:val="24"/>
          <w:szCs w:val="24"/>
          <w:lang w:val="en-US"/>
        </w:rPr>
      </w:pPr>
      <w:r>
        <w:rPr>
          <w:sz w:val="24"/>
          <w:szCs w:val="24"/>
          <w:lang w:val="en-US"/>
        </w:rPr>
        <w:t xml:space="preserve">MQTT </w:t>
      </w:r>
      <w:r w:rsidR="001B51D5">
        <w:rPr>
          <w:sz w:val="24"/>
          <w:szCs w:val="24"/>
          <w:lang w:val="en-US"/>
        </w:rPr>
        <w:t>Broker</w:t>
      </w:r>
      <w:r w:rsidR="006D332F">
        <w:rPr>
          <w:sz w:val="24"/>
          <w:szCs w:val="24"/>
          <w:lang w:val="en-US"/>
        </w:rPr>
        <w:t xml:space="preserve"> </w:t>
      </w:r>
      <w:r w:rsidR="00E601DA">
        <w:rPr>
          <w:sz w:val="24"/>
          <w:szCs w:val="24"/>
          <w:lang w:val="en-US"/>
        </w:rPr>
        <w:t>for</w:t>
      </w:r>
      <w:r>
        <w:rPr>
          <w:sz w:val="24"/>
          <w:szCs w:val="24"/>
          <w:lang w:val="en-US"/>
        </w:rPr>
        <w:t xml:space="preserve"> </w:t>
      </w:r>
      <w:r w:rsidR="00E601DA">
        <w:rPr>
          <w:sz w:val="24"/>
          <w:szCs w:val="24"/>
          <w:lang w:val="en-US"/>
        </w:rPr>
        <w:t>handling</w:t>
      </w:r>
      <w:r w:rsidR="002E2478">
        <w:rPr>
          <w:sz w:val="24"/>
          <w:szCs w:val="24"/>
          <w:lang w:val="en-US"/>
        </w:rPr>
        <w:t xml:space="preserve"> PUBLISH/SUBSCRIBE events</w:t>
      </w:r>
    </w:p>
    <w:p w:rsidR="00FD4DA6" w:rsidRPr="00F70E11" w:rsidRDefault="00FD4DA6" w:rsidP="00F70E11">
      <w:pPr>
        <w:rPr>
          <w:sz w:val="24"/>
          <w:szCs w:val="24"/>
          <w:lang w:val="en-US"/>
        </w:rPr>
      </w:pPr>
    </w:p>
    <w:p w:rsidR="00802583" w:rsidRPr="008277B9" w:rsidRDefault="00802583" w:rsidP="008277B9">
      <w:pPr>
        <w:pStyle w:val="Listaszerbekezds"/>
        <w:numPr>
          <w:ilvl w:val="0"/>
          <w:numId w:val="6"/>
        </w:numPr>
        <w:ind w:left="567" w:hanging="425"/>
        <w:contextualSpacing w:val="0"/>
        <w:rPr>
          <w:b/>
          <w:sz w:val="24"/>
          <w:szCs w:val="24"/>
          <w:lang w:val="en-US"/>
        </w:rPr>
      </w:pPr>
      <w:r w:rsidRPr="008277B9">
        <w:rPr>
          <w:b/>
          <w:sz w:val="24"/>
          <w:szCs w:val="24"/>
          <w:lang w:val="en-US"/>
        </w:rPr>
        <w:t>Configuration files</w:t>
      </w:r>
      <w:r w:rsidR="003D6695" w:rsidRPr="008277B9">
        <w:rPr>
          <w:b/>
          <w:sz w:val="24"/>
          <w:szCs w:val="24"/>
          <w:lang w:val="en-US"/>
        </w:rPr>
        <w:t xml:space="preserve"> for Providers</w:t>
      </w:r>
    </w:p>
    <w:p w:rsidR="00802583" w:rsidRPr="00984E80" w:rsidRDefault="006D422D" w:rsidP="00802583">
      <w:pPr>
        <w:pStyle w:val="Listaszerbekezds"/>
        <w:numPr>
          <w:ilvl w:val="0"/>
          <w:numId w:val="1"/>
        </w:numPr>
        <w:rPr>
          <w:sz w:val="24"/>
          <w:szCs w:val="24"/>
          <w:lang w:val="en-US"/>
        </w:rPr>
      </w:pPr>
      <w:r>
        <w:rPr>
          <w:sz w:val="24"/>
          <w:szCs w:val="24"/>
          <w:lang w:val="en-US"/>
        </w:rPr>
        <w:t>adapter</w:t>
      </w:r>
      <w:r w:rsidR="00802583" w:rsidRPr="00984E80">
        <w:rPr>
          <w:sz w:val="24"/>
          <w:szCs w:val="24"/>
          <w:lang w:val="en-US"/>
        </w:rPr>
        <w:t>.ini</w:t>
      </w:r>
      <w:r w:rsidR="00800312">
        <w:rPr>
          <w:sz w:val="24"/>
          <w:szCs w:val="24"/>
          <w:lang w:val="en-US"/>
        </w:rPr>
        <w:t>, [AHServiceRegistry] section</w:t>
      </w:r>
    </w:p>
    <w:p w:rsidR="00802583" w:rsidRDefault="00802583" w:rsidP="00802583">
      <w:pPr>
        <w:pStyle w:val="Listaszerbekezds"/>
        <w:numPr>
          <w:ilvl w:val="1"/>
          <w:numId w:val="1"/>
        </w:numPr>
        <w:rPr>
          <w:sz w:val="24"/>
          <w:szCs w:val="24"/>
          <w:lang w:val="en-US"/>
        </w:rPr>
      </w:pPr>
      <w:r w:rsidRPr="00984E80">
        <w:rPr>
          <w:i/>
          <w:sz w:val="24"/>
          <w:szCs w:val="24"/>
          <w:lang w:val="en-US"/>
        </w:rPr>
        <w:t>base</w:t>
      </w:r>
      <w:r w:rsidR="00800312">
        <w:rPr>
          <w:i/>
          <w:sz w:val="24"/>
          <w:szCs w:val="24"/>
          <w:lang w:val="en-US"/>
        </w:rPr>
        <w:t>U</w:t>
      </w:r>
      <w:r w:rsidRPr="00984E80">
        <w:rPr>
          <w:i/>
          <w:sz w:val="24"/>
          <w:szCs w:val="24"/>
          <w:lang w:val="en-US"/>
        </w:rPr>
        <w:t>ri</w:t>
      </w:r>
      <w:r w:rsidRPr="00984E80">
        <w:rPr>
          <w:sz w:val="24"/>
          <w:szCs w:val="24"/>
          <w:lang w:val="en-US"/>
        </w:rPr>
        <w:t xml:space="preserve"> means the </w:t>
      </w:r>
      <w:r w:rsidR="00CA6A57" w:rsidRPr="00984E80">
        <w:rPr>
          <w:sz w:val="24"/>
          <w:szCs w:val="24"/>
          <w:lang w:val="en-US"/>
        </w:rPr>
        <w:t>HTTP URI</w:t>
      </w:r>
      <w:r w:rsidRPr="00984E80">
        <w:rPr>
          <w:sz w:val="24"/>
          <w:szCs w:val="24"/>
          <w:lang w:val="en-US"/>
        </w:rPr>
        <w:t xml:space="preserve"> of t</w:t>
      </w:r>
      <w:r w:rsidR="009059B2">
        <w:rPr>
          <w:sz w:val="24"/>
          <w:szCs w:val="24"/>
          <w:lang w:val="en-US"/>
        </w:rPr>
        <w:t xml:space="preserve">he </w:t>
      </w:r>
      <w:r w:rsidRPr="00984E80">
        <w:rPr>
          <w:sz w:val="24"/>
          <w:szCs w:val="24"/>
          <w:lang w:val="en-US"/>
        </w:rPr>
        <w:t xml:space="preserve">ServiceRegistry </w:t>
      </w:r>
      <w:r w:rsidR="007E63B4">
        <w:rPr>
          <w:sz w:val="24"/>
          <w:szCs w:val="24"/>
          <w:lang w:val="en-US"/>
        </w:rPr>
        <w:t>module</w:t>
      </w:r>
    </w:p>
    <w:p w:rsidR="007E63B4" w:rsidRPr="007E63B4" w:rsidRDefault="007E63B4" w:rsidP="007E63B4">
      <w:pPr>
        <w:pStyle w:val="Listaszerbekezds"/>
        <w:numPr>
          <w:ilvl w:val="1"/>
          <w:numId w:val="1"/>
        </w:numPr>
        <w:rPr>
          <w:sz w:val="24"/>
          <w:szCs w:val="24"/>
          <w:lang w:val="en-US"/>
        </w:rPr>
      </w:pPr>
      <w:r w:rsidRPr="00984E80">
        <w:rPr>
          <w:i/>
          <w:sz w:val="24"/>
          <w:szCs w:val="24"/>
          <w:lang w:val="en-US"/>
        </w:rPr>
        <w:t>s</w:t>
      </w:r>
      <w:r w:rsidR="00800312">
        <w:rPr>
          <w:i/>
          <w:sz w:val="24"/>
          <w:szCs w:val="24"/>
          <w:lang w:val="en-US"/>
        </w:rPr>
        <w:t>ecureBaseUri</w:t>
      </w:r>
      <w:r w:rsidRPr="00984E80">
        <w:rPr>
          <w:sz w:val="24"/>
          <w:szCs w:val="24"/>
          <w:lang w:val="en-US"/>
        </w:rPr>
        <w:t xml:space="preserve"> means the HTTP</w:t>
      </w:r>
      <w:r>
        <w:rPr>
          <w:sz w:val="24"/>
          <w:szCs w:val="24"/>
          <w:lang w:val="en-US"/>
        </w:rPr>
        <w:t>S</w:t>
      </w:r>
      <w:r w:rsidRPr="00984E80">
        <w:rPr>
          <w:sz w:val="24"/>
          <w:szCs w:val="24"/>
          <w:lang w:val="en-US"/>
        </w:rPr>
        <w:t xml:space="preserve"> URI of the ServiceRegistry module</w:t>
      </w:r>
    </w:p>
    <w:p w:rsidR="00802583" w:rsidRDefault="00802583" w:rsidP="00802583">
      <w:pPr>
        <w:pStyle w:val="Listaszerbekezds"/>
        <w:numPr>
          <w:ilvl w:val="1"/>
          <w:numId w:val="1"/>
        </w:numPr>
        <w:rPr>
          <w:sz w:val="24"/>
          <w:szCs w:val="24"/>
          <w:lang w:val="en-US"/>
        </w:rPr>
      </w:pPr>
      <w:r w:rsidRPr="00984E80">
        <w:rPr>
          <w:i/>
          <w:sz w:val="24"/>
          <w:szCs w:val="24"/>
          <w:lang w:val="en-US"/>
        </w:rPr>
        <w:t>port</w:t>
      </w:r>
      <w:r w:rsidRPr="00984E80">
        <w:rPr>
          <w:sz w:val="24"/>
          <w:szCs w:val="24"/>
          <w:lang w:val="en-US"/>
        </w:rPr>
        <w:t xml:space="preserve"> means the </w:t>
      </w:r>
      <w:r w:rsidR="00DF2F43">
        <w:rPr>
          <w:sz w:val="24"/>
          <w:szCs w:val="24"/>
          <w:lang w:val="en-US"/>
        </w:rPr>
        <w:t>Adapter’s</w:t>
      </w:r>
      <w:r w:rsidRPr="00984E80">
        <w:rPr>
          <w:sz w:val="24"/>
          <w:szCs w:val="24"/>
          <w:lang w:val="en-US"/>
        </w:rPr>
        <w:t xml:space="preserve"> TCP port for the </w:t>
      </w:r>
      <w:r w:rsidR="007F49AF" w:rsidRPr="00984E80">
        <w:rPr>
          <w:sz w:val="24"/>
          <w:szCs w:val="24"/>
          <w:lang w:val="en-US"/>
        </w:rPr>
        <w:t>ServiceRegistry</w:t>
      </w:r>
      <w:r w:rsidRPr="00984E80">
        <w:rPr>
          <w:sz w:val="24"/>
          <w:szCs w:val="24"/>
          <w:lang w:val="en-US"/>
        </w:rPr>
        <w:t xml:space="preserve"> communication</w:t>
      </w:r>
    </w:p>
    <w:p w:rsidR="00800312" w:rsidRDefault="00800312" w:rsidP="00802583">
      <w:pPr>
        <w:pStyle w:val="Listaszerbekezds"/>
        <w:numPr>
          <w:ilvl w:val="1"/>
          <w:numId w:val="1"/>
        </w:numPr>
        <w:rPr>
          <w:sz w:val="24"/>
          <w:szCs w:val="24"/>
          <w:lang w:val="en-US"/>
        </w:rPr>
      </w:pPr>
      <w:r>
        <w:rPr>
          <w:i/>
          <w:sz w:val="24"/>
          <w:szCs w:val="24"/>
          <w:lang w:val="en-US"/>
        </w:rPr>
        <w:t xml:space="preserve">port </w:t>
      </w:r>
      <w:r w:rsidRPr="00800312">
        <w:rPr>
          <w:sz w:val="24"/>
          <w:szCs w:val="24"/>
          <w:lang w:val="en-US"/>
        </w:rPr>
        <w:t>is also used for REST provider communication (HTTP POST)</w:t>
      </w:r>
    </w:p>
    <w:p w:rsidR="00800312" w:rsidRPr="00800312" w:rsidRDefault="00800312" w:rsidP="00800312">
      <w:pPr>
        <w:pStyle w:val="Listaszerbekezds"/>
        <w:numPr>
          <w:ilvl w:val="0"/>
          <w:numId w:val="1"/>
        </w:numPr>
        <w:rPr>
          <w:sz w:val="24"/>
          <w:szCs w:val="24"/>
          <w:lang w:val="en-US"/>
        </w:rPr>
      </w:pPr>
      <w:r>
        <w:rPr>
          <w:i/>
          <w:sz w:val="24"/>
          <w:szCs w:val="24"/>
          <w:lang w:val="en-US"/>
        </w:rPr>
        <w:t>adapter.ini, [AHAdapter] section</w:t>
      </w:r>
    </w:p>
    <w:p w:rsidR="00802583" w:rsidRPr="00984E80" w:rsidRDefault="00802583" w:rsidP="007F49AF">
      <w:pPr>
        <w:pStyle w:val="Listaszerbekezds"/>
        <w:numPr>
          <w:ilvl w:val="1"/>
          <w:numId w:val="1"/>
        </w:numPr>
        <w:rPr>
          <w:sz w:val="24"/>
          <w:szCs w:val="24"/>
          <w:lang w:val="en-US"/>
        </w:rPr>
      </w:pPr>
      <w:r w:rsidRPr="00984E80">
        <w:rPr>
          <w:i/>
          <w:sz w:val="24"/>
          <w:szCs w:val="24"/>
          <w:lang w:val="en-US"/>
        </w:rPr>
        <w:t>address</w:t>
      </w:r>
      <w:r w:rsidRPr="00984E80">
        <w:rPr>
          <w:sz w:val="24"/>
          <w:szCs w:val="24"/>
          <w:lang w:val="en-US"/>
        </w:rPr>
        <w:t xml:space="preserve"> means the IPv4 address of the network interface (e.g. eth0), which is used to connect to the </w:t>
      </w:r>
      <w:r w:rsidR="007F49AF" w:rsidRPr="00984E80">
        <w:rPr>
          <w:sz w:val="24"/>
          <w:szCs w:val="24"/>
          <w:lang w:val="en-US"/>
        </w:rPr>
        <w:t>ServiceRegistry</w:t>
      </w:r>
    </w:p>
    <w:p w:rsidR="00802583" w:rsidRDefault="00802583" w:rsidP="00802583">
      <w:pPr>
        <w:pStyle w:val="Listaszerbekezds"/>
        <w:numPr>
          <w:ilvl w:val="1"/>
          <w:numId w:val="1"/>
        </w:numPr>
        <w:rPr>
          <w:sz w:val="24"/>
          <w:szCs w:val="24"/>
          <w:lang w:val="en-US"/>
        </w:rPr>
      </w:pPr>
      <w:r w:rsidRPr="00984E80">
        <w:rPr>
          <w:i/>
          <w:sz w:val="24"/>
          <w:szCs w:val="24"/>
          <w:lang w:val="en-US"/>
        </w:rPr>
        <w:t>address6</w:t>
      </w:r>
      <w:r w:rsidRPr="00984E80">
        <w:rPr>
          <w:sz w:val="24"/>
          <w:szCs w:val="24"/>
          <w:lang w:val="en-US"/>
        </w:rPr>
        <w:t xml:space="preserve"> means the IPv6 address of the network interface (e.g. eth0), which is used to connect to the </w:t>
      </w:r>
      <w:r w:rsidR="007F49AF" w:rsidRPr="00984E80">
        <w:rPr>
          <w:sz w:val="24"/>
          <w:szCs w:val="24"/>
          <w:lang w:val="en-US"/>
        </w:rPr>
        <w:t>ServiceRegistry</w:t>
      </w:r>
      <w:r w:rsidRPr="00984E80">
        <w:rPr>
          <w:sz w:val="24"/>
          <w:szCs w:val="24"/>
          <w:lang w:val="en-US"/>
        </w:rPr>
        <w:t xml:space="preserve">. When the </w:t>
      </w:r>
      <w:r w:rsidRPr="00984E80">
        <w:rPr>
          <w:i/>
          <w:sz w:val="24"/>
          <w:szCs w:val="24"/>
          <w:lang w:val="en-US"/>
        </w:rPr>
        <w:t>address</w:t>
      </w:r>
      <w:r w:rsidRPr="00984E80">
        <w:rPr>
          <w:sz w:val="24"/>
          <w:szCs w:val="24"/>
          <w:lang w:val="en-US"/>
        </w:rPr>
        <w:t xml:space="preserve"> field is empty, the </w:t>
      </w:r>
      <w:r w:rsidRPr="00984E80">
        <w:rPr>
          <w:i/>
          <w:sz w:val="24"/>
          <w:szCs w:val="24"/>
          <w:lang w:val="en-US"/>
        </w:rPr>
        <w:t>address6</w:t>
      </w:r>
      <w:r w:rsidRPr="00984E80">
        <w:rPr>
          <w:sz w:val="24"/>
          <w:szCs w:val="24"/>
          <w:lang w:val="en-US"/>
        </w:rPr>
        <w:t xml:space="preserve"> value will be used during the communication.</w:t>
      </w:r>
    </w:p>
    <w:p w:rsidR="00800312" w:rsidRDefault="00800312" w:rsidP="00802583">
      <w:pPr>
        <w:pStyle w:val="Listaszerbekezds"/>
        <w:numPr>
          <w:ilvl w:val="1"/>
          <w:numId w:val="1"/>
        </w:numPr>
        <w:rPr>
          <w:sz w:val="24"/>
          <w:szCs w:val="24"/>
          <w:lang w:val="en-US"/>
        </w:rPr>
      </w:pPr>
      <w:r>
        <w:rPr>
          <w:i/>
          <w:sz w:val="24"/>
          <w:szCs w:val="24"/>
          <w:lang w:val="en-US"/>
        </w:rPr>
        <w:t xml:space="preserve">moteIntfUDPPort </w:t>
      </w:r>
      <w:r w:rsidRPr="00800312">
        <w:rPr>
          <w:sz w:val="24"/>
          <w:szCs w:val="24"/>
          <w:lang w:val="en-US"/>
        </w:rPr>
        <w:t>means the UDP port for the UDP/SenML communication</w:t>
      </w:r>
    </w:p>
    <w:p w:rsidR="00A248FB" w:rsidRPr="00984E80" w:rsidRDefault="00A248FB" w:rsidP="00802583">
      <w:pPr>
        <w:pStyle w:val="Listaszerbekezds"/>
        <w:numPr>
          <w:ilvl w:val="1"/>
          <w:numId w:val="1"/>
        </w:numPr>
        <w:rPr>
          <w:sz w:val="24"/>
          <w:szCs w:val="24"/>
          <w:lang w:val="en-US"/>
        </w:rPr>
      </w:pPr>
      <w:r>
        <w:rPr>
          <w:i/>
          <w:sz w:val="24"/>
          <w:szCs w:val="24"/>
          <w:lang w:val="en-US"/>
        </w:rPr>
        <w:t xml:space="preserve">secureAHIntf </w:t>
      </w:r>
      <w:r w:rsidRPr="00A248FB">
        <w:rPr>
          <w:sz w:val="24"/>
          <w:szCs w:val="24"/>
          <w:lang w:val="en-US"/>
        </w:rPr>
        <w:t xml:space="preserve">defines </w:t>
      </w:r>
      <w:r>
        <w:rPr>
          <w:sz w:val="24"/>
          <w:szCs w:val="24"/>
          <w:lang w:val="en-US"/>
        </w:rPr>
        <w:t>HTTP/</w:t>
      </w:r>
      <w:r w:rsidRPr="00A248FB">
        <w:rPr>
          <w:sz w:val="24"/>
          <w:szCs w:val="24"/>
          <w:lang w:val="en-US"/>
        </w:rPr>
        <w:t>HTTPS connection between Adapter and Core System modules</w:t>
      </w:r>
      <w:r>
        <w:rPr>
          <w:sz w:val="24"/>
          <w:szCs w:val="24"/>
          <w:lang w:val="en-US"/>
        </w:rPr>
        <w:t>, (0 – HTTP, 1 - HTTPS)</w:t>
      </w:r>
    </w:p>
    <w:p w:rsidR="00E7084D" w:rsidRPr="00984E80" w:rsidRDefault="00E7084D" w:rsidP="00802583">
      <w:pPr>
        <w:pStyle w:val="Listaszerbekezds"/>
        <w:numPr>
          <w:ilvl w:val="1"/>
          <w:numId w:val="1"/>
        </w:numPr>
        <w:rPr>
          <w:sz w:val="24"/>
          <w:szCs w:val="24"/>
          <w:lang w:val="en-US"/>
        </w:rPr>
      </w:pPr>
      <w:r w:rsidRPr="00984E80">
        <w:rPr>
          <w:sz w:val="24"/>
          <w:szCs w:val="24"/>
          <w:lang w:val="en-US"/>
        </w:rPr>
        <w:t>Each field is mandatory in this configuration file.</w:t>
      </w:r>
    </w:p>
    <w:p w:rsidR="007F49AF" w:rsidRPr="00984E80" w:rsidRDefault="007F49AF" w:rsidP="007F49AF">
      <w:pPr>
        <w:pStyle w:val="Listaszerbekezds"/>
        <w:numPr>
          <w:ilvl w:val="0"/>
          <w:numId w:val="1"/>
        </w:numPr>
        <w:rPr>
          <w:sz w:val="24"/>
          <w:szCs w:val="24"/>
          <w:lang w:val="en-US"/>
        </w:rPr>
      </w:pPr>
      <w:r w:rsidRPr="00984E80">
        <w:rPr>
          <w:sz w:val="24"/>
          <w:szCs w:val="24"/>
          <w:lang w:val="en-US"/>
        </w:rPr>
        <w:t>moteTable.json</w:t>
      </w:r>
    </w:p>
    <w:p w:rsidR="007F49AF" w:rsidRPr="00984E80" w:rsidRDefault="001A1B4A" w:rsidP="007F49AF">
      <w:pPr>
        <w:pStyle w:val="Listaszerbekezds"/>
        <w:numPr>
          <w:ilvl w:val="1"/>
          <w:numId w:val="1"/>
        </w:numPr>
        <w:rPr>
          <w:sz w:val="24"/>
          <w:szCs w:val="24"/>
          <w:lang w:val="en-US"/>
        </w:rPr>
      </w:pPr>
      <w:r w:rsidRPr="00984E80">
        <w:rPr>
          <w:sz w:val="24"/>
          <w:szCs w:val="24"/>
          <w:lang w:val="en-US"/>
        </w:rPr>
        <w:t>The configuration file contains the systemName parameters for the curre</w:t>
      </w:r>
      <w:r w:rsidR="004F2546" w:rsidRPr="00984E80">
        <w:rPr>
          <w:sz w:val="24"/>
          <w:szCs w:val="24"/>
          <w:lang w:val="en-US"/>
        </w:rPr>
        <w:t>nt mot</w:t>
      </w:r>
      <w:r w:rsidRPr="00984E80">
        <w:rPr>
          <w:sz w:val="24"/>
          <w:szCs w:val="24"/>
          <w:lang w:val="en-US"/>
        </w:rPr>
        <w:t>e. The moteID must be equal with the moteID parameter in the providedService.json configuration file.</w:t>
      </w:r>
    </w:p>
    <w:p w:rsidR="007F49AF" w:rsidRPr="00984E80" w:rsidRDefault="007F49AF" w:rsidP="007F49AF">
      <w:pPr>
        <w:pStyle w:val="Listaszerbekezds"/>
        <w:numPr>
          <w:ilvl w:val="0"/>
          <w:numId w:val="1"/>
        </w:numPr>
        <w:rPr>
          <w:sz w:val="24"/>
          <w:szCs w:val="24"/>
          <w:lang w:val="en-US"/>
        </w:rPr>
      </w:pPr>
      <w:r w:rsidRPr="00984E80">
        <w:rPr>
          <w:sz w:val="24"/>
          <w:szCs w:val="24"/>
          <w:lang w:val="en-US"/>
        </w:rPr>
        <w:t>providedService.json</w:t>
      </w:r>
    </w:p>
    <w:p w:rsidR="001A1B4A" w:rsidRPr="00984E80" w:rsidRDefault="001A1B4A" w:rsidP="001A1B4A">
      <w:pPr>
        <w:pStyle w:val="Listaszerbekezds"/>
        <w:numPr>
          <w:ilvl w:val="1"/>
          <w:numId w:val="1"/>
        </w:numPr>
        <w:rPr>
          <w:sz w:val="24"/>
          <w:szCs w:val="24"/>
          <w:lang w:val="en-US"/>
        </w:rPr>
      </w:pPr>
      <w:r w:rsidRPr="00984E80">
        <w:rPr>
          <w:sz w:val="24"/>
          <w:szCs w:val="24"/>
          <w:lang w:val="en-US"/>
        </w:rPr>
        <w:t xml:space="preserve">The configuration file contains several Arrowhead-specific information, which will be used during the registration procedure. The sensorID and moteID parameters must be equal with the </w:t>
      </w:r>
      <w:r w:rsidR="002D3C7C" w:rsidRPr="00984E80">
        <w:rPr>
          <w:sz w:val="24"/>
          <w:szCs w:val="24"/>
          <w:lang w:val="en-US"/>
        </w:rPr>
        <w:t>parameters in the SenML Base N</w:t>
      </w:r>
      <w:r w:rsidR="004C01D2" w:rsidRPr="00984E80">
        <w:rPr>
          <w:sz w:val="24"/>
          <w:szCs w:val="24"/>
          <w:lang w:val="en-US"/>
        </w:rPr>
        <w:t>ame field (</w:t>
      </w:r>
      <w:r w:rsidR="002D3C7C" w:rsidRPr="00984E80">
        <w:rPr>
          <w:sz w:val="24"/>
          <w:szCs w:val="24"/>
          <w:lang w:val="en-US"/>
        </w:rPr>
        <w:t>see</w:t>
      </w:r>
      <w:r w:rsidR="004C01D2" w:rsidRPr="00984E80">
        <w:rPr>
          <w:sz w:val="24"/>
          <w:szCs w:val="24"/>
          <w:lang w:val="en-US"/>
        </w:rPr>
        <w:t xml:space="preserve"> Provider communicati</w:t>
      </w:r>
      <w:r w:rsidR="002D3C7C" w:rsidRPr="00984E80">
        <w:rPr>
          <w:sz w:val="24"/>
          <w:szCs w:val="24"/>
          <w:lang w:val="en-US"/>
        </w:rPr>
        <w:t>o</w:t>
      </w:r>
      <w:r w:rsidR="004C01D2" w:rsidRPr="00984E80">
        <w:rPr>
          <w:sz w:val="24"/>
          <w:szCs w:val="24"/>
          <w:lang w:val="en-US"/>
        </w:rPr>
        <w:t>n section).</w:t>
      </w:r>
    </w:p>
    <w:p w:rsidR="00E7084D" w:rsidRPr="00984E80" w:rsidRDefault="00E7084D" w:rsidP="001A1B4A">
      <w:pPr>
        <w:pStyle w:val="Listaszerbekezds"/>
        <w:numPr>
          <w:ilvl w:val="1"/>
          <w:numId w:val="1"/>
        </w:numPr>
        <w:rPr>
          <w:sz w:val="24"/>
          <w:szCs w:val="24"/>
          <w:lang w:val="en-US"/>
        </w:rPr>
      </w:pPr>
      <w:r w:rsidRPr="00984E80">
        <w:rPr>
          <w:sz w:val="24"/>
          <w:szCs w:val="24"/>
          <w:lang w:val="en-US"/>
        </w:rPr>
        <w:t>Each field is mandatory in this configuration file.</w:t>
      </w:r>
    </w:p>
    <w:p w:rsidR="007F49AF" w:rsidRPr="00984E80" w:rsidRDefault="001A1B4A" w:rsidP="001A1B4A">
      <w:pPr>
        <w:pStyle w:val="Listaszerbekezds"/>
        <w:numPr>
          <w:ilvl w:val="0"/>
          <w:numId w:val="1"/>
        </w:numPr>
        <w:rPr>
          <w:sz w:val="24"/>
          <w:szCs w:val="24"/>
          <w:lang w:val="en-US"/>
        </w:rPr>
      </w:pPr>
      <w:r w:rsidRPr="00984E80">
        <w:rPr>
          <w:sz w:val="24"/>
          <w:szCs w:val="24"/>
          <w:lang w:val="en-US"/>
        </w:rPr>
        <w:lastRenderedPageBreak/>
        <w:t>whitelist.csv</w:t>
      </w:r>
    </w:p>
    <w:p w:rsidR="00D05017" w:rsidRPr="00984E80" w:rsidRDefault="00D05017" w:rsidP="00D05017">
      <w:pPr>
        <w:pStyle w:val="Listaszerbekezds"/>
        <w:numPr>
          <w:ilvl w:val="1"/>
          <w:numId w:val="1"/>
        </w:numPr>
        <w:rPr>
          <w:sz w:val="24"/>
          <w:szCs w:val="24"/>
          <w:lang w:val="en-US"/>
        </w:rPr>
      </w:pPr>
      <w:r w:rsidRPr="00984E80">
        <w:rPr>
          <w:sz w:val="24"/>
          <w:szCs w:val="24"/>
          <w:lang w:val="en-US"/>
        </w:rPr>
        <w:t>The configuration file contains the allowed providers.</w:t>
      </w:r>
    </w:p>
    <w:p w:rsidR="00D05017" w:rsidRPr="00984E80" w:rsidRDefault="00D05017" w:rsidP="00D05017">
      <w:pPr>
        <w:pStyle w:val="Listaszerbekezds"/>
        <w:numPr>
          <w:ilvl w:val="1"/>
          <w:numId w:val="1"/>
        </w:numPr>
        <w:rPr>
          <w:sz w:val="24"/>
          <w:szCs w:val="24"/>
          <w:lang w:val="en-US"/>
        </w:rPr>
      </w:pPr>
      <w:r w:rsidRPr="00984E80">
        <w:rPr>
          <w:sz w:val="24"/>
          <w:szCs w:val="24"/>
          <w:lang w:val="en-US"/>
        </w:rPr>
        <w:t>The first column must be equal with the Base Name parameter of the SenML message, which is sent by the Provider.</w:t>
      </w:r>
    </w:p>
    <w:p w:rsidR="00D05017" w:rsidRPr="00984E80" w:rsidRDefault="00D05017" w:rsidP="00D05017">
      <w:pPr>
        <w:pStyle w:val="Listaszerbekezds"/>
        <w:numPr>
          <w:ilvl w:val="1"/>
          <w:numId w:val="1"/>
        </w:numPr>
        <w:rPr>
          <w:sz w:val="24"/>
          <w:szCs w:val="24"/>
          <w:lang w:val="en-US"/>
        </w:rPr>
      </w:pPr>
      <w:r w:rsidRPr="00984E80">
        <w:rPr>
          <w:sz w:val="24"/>
          <w:szCs w:val="24"/>
          <w:lang w:val="en-US"/>
        </w:rPr>
        <w:t>The second column is the port for the communication, which parameter is not used yet.</w:t>
      </w:r>
    </w:p>
    <w:p w:rsidR="00D05017" w:rsidRDefault="00D05017" w:rsidP="00634B6F">
      <w:pPr>
        <w:pStyle w:val="Listaszerbekezds"/>
        <w:numPr>
          <w:ilvl w:val="1"/>
          <w:numId w:val="1"/>
        </w:numPr>
        <w:ind w:left="1434" w:hanging="357"/>
        <w:contextualSpacing w:val="0"/>
        <w:rPr>
          <w:sz w:val="24"/>
          <w:szCs w:val="24"/>
          <w:lang w:val="en-US"/>
        </w:rPr>
      </w:pPr>
      <w:r w:rsidRPr="00984E80">
        <w:rPr>
          <w:sz w:val="24"/>
          <w:szCs w:val="24"/>
          <w:lang w:val="en-US"/>
        </w:rPr>
        <w:t>The third column is the type of the sensor, which is not used yet.</w:t>
      </w:r>
    </w:p>
    <w:p w:rsidR="00CD0B76" w:rsidRPr="00634B6F" w:rsidRDefault="00CD0B76" w:rsidP="00634B6F">
      <w:pPr>
        <w:pStyle w:val="Listaszerbekezds"/>
        <w:numPr>
          <w:ilvl w:val="0"/>
          <w:numId w:val="6"/>
        </w:numPr>
        <w:ind w:left="567" w:hanging="425"/>
        <w:contextualSpacing w:val="0"/>
        <w:rPr>
          <w:b/>
          <w:sz w:val="24"/>
          <w:szCs w:val="24"/>
          <w:lang w:val="en-US"/>
        </w:rPr>
      </w:pPr>
      <w:r w:rsidRPr="00634B6F">
        <w:rPr>
          <w:b/>
          <w:sz w:val="24"/>
          <w:szCs w:val="24"/>
          <w:lang w:val="en-US"/>
        </w:rPr>
        <w:t>Co</w:t>
      </w:r>
      <w:r w:rsidR="00634B6F">
        <w:rPr>
          <w:b/>
          <w:sz w:val="24"/>
          <w:szCs w:val="24"/>
          <w:lang w:val="en-US"/>
        </w:rPr>
        <w:t>nfiguration files for Consumers</w:t>
      </w:r>
    </w:p>
    <w:p w:rsidR="00AE4750" w:rsidRPr="00984E80" w:rsidRDefault="001E145F" w:rsidP="00AE4750">
      <w:pPr>
        <w:pStyle w:val="Listaszerbekezds"/>
        <w:numPr>
          <w:ilvl w:val="0"/>
          <w:numId w:val="1"/>
        </w:numPr>
        <w:rPr>
          <w:sz w:val="24"/>
          <w:szCs w:val="24"/>
          <w:lang w:val="en-US"/>
        </w:rPr>
      </w:pPr>
      <w:r>
        <w:rPr>
          <w:sz w:val="24"/>
          <w:szCs w:val="24"/>
          <w:lang w:val="en-US"/>
        </w:rPr>
        <w:t>adapter</w:t>
      </w:r>
      <w:r w:rsidR="00AE4750" w:rsidRPr="00984E80">
        <w:rPr>
          <w:sz w:val="24"/>
          <w:szCs w:val="24"/>
          <w:lang w:val="en-US"/>
        </w:rPr>
        <w:t>.in</w:t>
      </w:r>
      <w:r w:rsidR="00AE4750">
        <w:rPr>
          <w:sz w:val="24"/>
          <w:szCs w:val="24"/>
          <w:lang w:val="en-US"/>
        </w:rPr>
        <w:t>i</w:t>
      </w:r>
      <w:r>
        <w:rPr>
          <w:sz w:val="24"/>
          <w:szCs w:val="24"/>
          <w:lang w:val="en-US"/>
        </w:rPr>
        <w:t>, [AHOrchestrator] section</w:t>
      </w:r>
    </w:p>
    <w:p w:rsidR="00AE4750" w:rsidRDefault="0021216F" w:rsidP="00AE4750">
      <w:pPr>
        <w:pStyle w:val="Listaszerbekezds"/>
        <w:numPr>
          <w:ilvl w:val="1"/>
          <w:numId w:val="1"/>
        </w:numPr>
        <w:rPr>
          <w:sz w:val="24"/>
          <w:szCs w:val="24"/>
          <w:lang w:val="en-US"/>
        </w:rPr>
      </w:pPr>
      <w:r>
        <w:rPr>
          <w:i/>
          <w:sz w:val="24"/>
          <w:szCs w:val="24"/>
          <w:lang w:val="en-US"/>
        </w:rPr>
        <w:t>baseU</w:t>
      </w:r>
      <w:r w:rsidR="00AE4750">
        <w:rPr>
          <w:i/>
          <w:sz w:val="24"/>
          <w:szCs w:val="24"/>
          <w:lang w:val="en-US"/>
        </w:rPr>
        <w:t>ri</w:t>
      </w:r>
      <w:r w:rsidR="00AE4750" w:rsidRPr="00984E80">
        <w:rPr>
          <w:sz w:val="24"/>
          <w:szCs w:val="24"/>
          <w:lang w:val="en-US"/>
        </w:rPr>
        <w:t xml:space="preserve"> means the HTTP URI of the </w:t>
      </w:r>
      <w:r w:rsidR="003A4928">
        <w:rPr>
          <w:sz w:val="24"/>
          <w:szCs w:val="24"/>
          <w:lang w:val="en-US"/>
        </w:rPr>
        <w:t>Arrowhead-</w:t>
      </w:r>
      <w:r w:rsidR="00AE4750" w:rsidRPr="00984E80">
        <w:rPr>
          <w:sz w:val="24"/>
          <w:szCs w:val="24"/>
          <w:lang w:val="en-US"/>
        </w:rPr>
        <w:t xml:space="preserve">Orchestrator </w:t>
      </w:r>
      <w:r w:rsidR="00AE4750">
        <w:rPr>
          <w:sz w:val="24"/>
          <w:szCs w:val="24"/>
          <w:lang w:val="en-US"/>
        </w:rPr>
        <w:t>module</w:t>
      </w:r>
    </w:p>
    <w:p w:rsidR="00AE4750" w:rsidRPr="007E63B4" w:rsidRDefault="00F540C5" w:rsidP="00AE4750">
      <w:pPr>
        <w:pStyle w:val="Listaszerbekezds"/>
        <w:numPr>
          <w:ilvl w:val="1"/>
          <w:numId w:val="1"/>
        </w:numPr>
        <w:rPr>
          <w:sz w:val="24"/>
          <w:szCs w:val="24"/>
          <w:lang w:val="en-US"/>
        </w:rPr>
      </w:pPr>
      <w:r>
        <w:rPr>
          <w:i/>
          <w:sz w:val="24"/>
          <w:szCs w:val="24"/>
          <w:lang w:val="en-US"/>
        </w:rPr>
        <w:t>secureBaseUri</w:t>
      </w:r>
      <w:r w:rsidR="00AE4750" w:rsidRPr="00984E80">
        <w:rPr>
          <w:sz w:val="24"/>
          <w:szCs w:val="24"/>
          <w:lang w:val="en-US"/>
        </w:rPr>
        <w:t xml:space="preserve"> means the HTTP</w:t>
      </w:r>
      <w:r w:rsidR="00AE4750">
        <w:rPr>
          <w:sz w:val="24"/>
          <w:szCs w:val="24"/>
          <w:lang w:val="en-US"/>
        </w:rPr>
        <w:t>S</w:t>
      </w:r>
      <w:r w:rsidR="00AE4750" w:rsidRPr="00984E80">
        <w:rPr>
          <w:sz w:val="24"/>
          <w:szCs w:val="24"/>
          <w:lang w:val="en-US"/>
        </w:rPr>
        <w:t xml:space="preserve"> URI of the </w:t>
      </w:r>
      <w:r w:rsidR="003A4928">
        <w:rPr>
          <w:sz w:val="24"/>
          <w:szCs w:val="24"/>
          <w:lang w:val="en-US"/>
        </w:rPr>
        <w:t>Arrowhead-</w:t>
      </w:r>
      <w:r w:rsidR="00AE4750" w:rsidRPr="00984E80">
        <w:rPr>
          <w:sz w:val="24"/>
          <w:szCs w:val="24"/>
          <w:lang w:val="en-US"/>
        </w:rPr>
        <w:t>Orchestrator module</w:t>
      </w:r>
    </w:p>
    <w:p w:rsidR="00AE4750" w:rsidRDefault="00AE4750" w:rsidP="00AE4750">
      <w:pPr>
        <w:pStyle w:val="Listaszerbekezds"/>
        <w:numPr>
          <w:ilvl w:val="1"/>
          <w:numId w:val="1"/>
        </w:numPr>
        <w:rPr>
          <w:sz w:val="24"/>
          <w:szCs w:val="24"/>
          <w:lang w:val="en-US"/>
        </w:rPr>
      </w:pPr>
      <w:r w:rsidRPr="00984E80">
        <w:rPr>
          <w:i/>
          <w:sz w:val="24"/>
          <w:szCs w:val="24"/>
          <w:lang w:val="en-US"/>
        </w:rPr>
        <w:t>port</w:t>
      </w:r>
      <w:r w:rsidRPr="00984E80">
        <w:rPr>
          <w:sz w:val="24"/>
          <w:szCs w:val="24"/>
          <w:lang w:val="en-US"/>
        </w:rPr>
        <w:t xml:space="preserve"> means the </w:t>
      </w:r>
      <w:r w:rsidR="00DF2F43">
        <w:rPr>
          <w:sz w:val="24"/>
          <w:szCs w:val="24"/>
          <w:lang w:val="en-US"/>
        </w:rPr>
        <w:t>Adapter’s</w:t>
      </w:r>
      <w:r w:rsidRPr="00984E80">
        <w:rPr>
          <w:sz w:val="24"/>
          <w:szCs w:val="24"/>
          <w:lang w:val="en-US"/>
        </w:rPr>
        <w:t xml:space="preserve"> TCP port for the </w:t>
      </w:r>
      <w:r w:rsidR="003A4928">
        <w:rPr>
          <w:sz w:val="24"/>
          <w:szCs w:val="24"/>
          <w:lang w:val="en-US"/>
        </w:rPr>
        <w:t>Arrowhead-</w:t>
      </w:r>
      <w:r w:rsidRPr="00984E80">
        <w:rPr>
          <w:sz w:val="24"/>
          <w:szCs w:val="24"/>
          <w:lang w:val="en-US"/>
        </w:rPr>
        <w:t>Orchestrator communication</w:t>
      </w:r>
    </w:p>
    <w:p w:rsidR="00F540C5" w:rsidRPr="00F540C5" w:rsidRDefault="00F540C5" w:rsidP="00F540C5">
      <w:pPr>
        <w:pStyle w:val="Listaszerbekezds"/>
        <w:numPr>
          <w:ilvl w:val="0"/>
          <w:numId w:val="1"/>
        </w:numPr>
        <w:rPr>
          <w:sz w:val="24"/>
          <w:szCs w:val="24"/>
          <w:lang w:val="en-US"/>
        </w:rPr>
      </w:pPr>
      <w:r>
        <w:rPr>
          <w:i/>
          <w:sz w:val="24"/>
          <w:szCs w:val="24"/>
          <w:lang w:val="en-US"/>
        </w:rPr>
        <w:t>adapter.ini, [AHAdapter] section</w:t>
      </w:r>
    </w:p>
    <w:p w:rsidR="00AE4750" w:rsidRPr="00984E80" w:rsidRDefault="00AE4750" w:rsidP="00AE4750">
      <w:pPr>
        <w:pStyle w:val="Listaszerbekezds"/>
        <w:numPr>
          <w:ilvl w:val="1"/>
          <w:numId w:val="1"/>
        </w:numPr>
        <w:rPr>
          <w:sz w:val="24"/>
          <w:szCs w:val="24"/>
          <w:lang w:val="en-US"/>
        </w:rPr>
      </w:pPr>
      <w:r w:rsidRPr="00984E80">
        <w:rPr>
          <w:i/>
          <w:sz w:val="24"/>
          <w:szCs w:val="24"/>
          <w:lang w:val="en-US"/>
        </w:rPr>
        <w:t>address</w:t>
      </w:r>
      <w:r w:rsidRPr="00984E80">
        <w:rPr>
          <w:sz w:val="24"/>
          <w:szCs w:val="24"/>
          <w:lang w:val="en-US"/>
        </w:rPr>
        <w:t xml:space="preserve"> means the IPv4 address of the network interface (e.g. eth0), which is used to connect to the Orchestrator</w:t>
      </w:r>
    </w:p>
    <w:p w:rsidR="00AE4750" w:rsidRDefault="00AE4750" w:rsidP="00AE4750">
      <w:pPr>
        <w:pStyle w:val="Listaszerbekezds"/>
        <w:numPr>
          <w:ilvl w:val="1"/>
          <w:numId w:val="1"/>
        </w:numPr>
        <w:rPr>
          <w:sz w:val="24"/>
          <w:szCs w:val="24"/>
          <w:lang w:val="en-US"/>
        </w:rPr>
      </w:pPr>
      <w:r w:rsidRPr="00984E80">
        <w:rPr>
          <w:i/>
          <w:sz w:val="24"/>
          <w:szCs w:val="24"/>
          <w:lang w:val="en-US"/>
        </w:rPr>
        <w:t>address6</w:t>
      </w:r>
      <w:r w:rsidRPr="00984E80">
        <w:rPr>
          <w:sz w:val="24"/>
          <w:szCs w:val="24"/>
          <w:lang w:val="en-US"/>
        </w:rPr>
        <w:t xml:space="preserve"> means the IPv6 address of the network interface (e.g. eth0), which is used to connect to the Orchestrator. When the </w:t>
      </w:r>
      <w:r w:rsidRPr="00984E80">
        <w:rPr>
          <w:i/>
          <w:sz w:val="24"/>
          <w:szCs w:val="24"/>
          <w:lang w:val="en-US"/>
        </w:rPr>
        <w:t>address</w:t>
      </w:r>
      <w:r w:rsidRPr="00984E80">
        <w:rPr>
          <w:sz w:val="24"/>
          <w:szCs w:val="24"/>
          <w:lang w:val="en-US"/>
        </w:rPr>
        <w:t xml:space="preserve"> field is empty, the </w:t>
      </w:r>
      <w:r w:rsidRPr="00984E80">
        <w:rPr>
          <w:i/>
          <w:sz w:val="24"/>
          <w:szCs w:val="24"/>
          <w:lang w:val="en-US"/>
        </w:rPr>
        <w:t>address6</w:t>
      </w:r>
      <w:r w:rsidRPr="00984E80">
        <w:rPr>
          <w:sz w:val="24"/>
          <w:szCs w:val="24"/>
          <w:lang w:val="en-US"/>
        </w:rPr>
        <w:t xml:space="preserve"> value will be used during the communication.</w:t>
      </w:r>
    </w:p>
    <w:p w:rsidR="006D768C" w:rsidRPr="008C3F6F" w:rsidRDefault="006D768C" w:rsidP="00AE4750">
      <w:pPr>
        <w:pStyle w:val="Listaszerbekezds"/>
        <w:numPr>
          <w:ilvl w:val="1"/>
          <w:numId w:val="1"/>
        </w:numPr>
        <w:rPr>
          <w:sz w:val="24"/>
          <w:szCs w:val="24"/>
          <w:lang w:val="en-US"/>
        </w:rPr>
      </w:pPr>
      <w:r>
        <w:rPr>
          <w:i/>
          <w:sz w:val="24"/>
          <w:szCs w:val="24"/>
          <w:lang w:val="en-US"/>
        </w:rPr>
        <w:t>moteIntfUDPPort means the UDP port for UDP/SenML communication</w:t>
      </w:r>
    </w:p>
    <w:p w:rsidR="008C3F6F" w:rsidRPr="008C3F6F" w:rsidRDefault="008C3F6F" w:rsidP="008C3F6F">
      <w:pPr>
        <w:pStyle w:val="Listaszerbekezds"/>
        <w:numPr>
          <w:ilvl w:val="1"/>
          <w:numId w:val="1"/>
        </w:numPr>
        <w:rPr>
          <w:sz w:val="24"/>
          <w:szCs w:val="24"/>
          <w:lang w:val="en-US"/>
        </w:rPr>
      </w:pPr>
      <w:r>
        <w:rPr>
          <w:i/>
          <w:sz w:val="24"/>
          <w:szCs w:val="24"/>
          <w:lang w:val="en-US"/>
        </w:rPr>
        <w:t xml:space="preserve">secureAHIntf </w:t>
      </w:r>
      <w:r w:rsidRPr="00A248FB">
        <w:rPr>
          <w:sz w:val="24"/>
          <w:szCs w:val="24"/>
          <w:lang w:val="en-US"/>
        </w:rPr>
        <w:t xml:space="preserve">defines </w:t>
      </w:r>
      <w:r>
        <w:rPr>
          <w:sz w:val="24"/>
          <w:szCs w:val="24"/>
          <w:lang w:val="en-US"/>
        </w:rPr>
        <w:t>HTTP/</w:t>
      </w:r>
      <w:r w:rsidRPr="00A248FB">
        <w:rPr>
          <w:sz w:val="24"/>
          <w:szCs w:val="24"/>
          <w:lang w:val="en-US"/>
        </w:rPr>
        <w:t>HTTPS connection between Adapter and Core System modules</w:t>
      </w:r>
      <w:r>
        <w:rPr>
          <w:sz w:val="24"/>
          <w:szCs w:val="24"/>
          <w:lang w:val="en-US"/>
        </w:rPr>
        <w:t>, (0 – HTTP, 1 - HTTPS)</w:t>
      </w:r>
      <w:bookmarkStart w:id="4" w:name="_GoBack"/>
      <w:bookmarkEnd w:id="4"/>
    </w:p>
    <w:p w:rsidR="00AE4750" w:rsidRPr="00984E80" w:rsidRDefault="00AE4750" w:rsidP="00AE4750">
      <w:pPr>
        <w:pStyle w:val="Listaszerbekezds"/>
        <w:numPr>
          <w:ilvl w:val="1"/>
          <w:numId w:val="1"/>
        </w:numPr>
        <w:rPr>
          <w:sz w:val="24"/>
          <w:szCs w:val="24"/>
          <w:lang w:val="en-US"/>
        </w:rPr>
      </w:pPr>
      <w:r w:rsidRPr="00984E80">
        <w:rPr>
          <w:sz w:val="24"/>
          <w:szCs w:val="24"/>
          <w:lang w:val="en-US"/>
        </w:rPr>
        <w:t>Each field is mandatory in this configuration file.</w:t>
      </w:r>
    </w:p>
    <w:p w:rsidR="00CD0B76" w:rsidRDefault="003578BE" w:rsidP="003578BE">
      <w:pPr>
        <w:pStyle w:val="Listaszerbekezds"/>
        <w:numPr>
          <w:ilvl w:val="0"/>
          <w:numId w:val="1"/>
        </w:numPr>
        <w:rPr>
          <w:sz w:val="24"/>
          <w:szCs w:val="24"/>
          <w:lang w:val="en-US"/>
        </w:rPr>
      </w:pPr>
      <w:r>
        <w:rPr>
          <w:sz w:val="24"/>
          <w:szCs w:val="24"/>
          <w:lang w:val="en-US"/>
        </w:rPr>
        <w:t>consumedServices.json</w:t>
      </w:r>
    </w:p>
    <w:p w:rsidR="003578BE" w:rsidRPr="003578BE" w:rsidRDefault="003578BE" w:rsidP="003578BE">
      <w:pPr>
        <w:pStyle w:val="Listaszerbekezds"/>
        <w:numPr>
          <w:ilvl w:val="1"/>
          <w:numId w:val="1"/>
        </w:numPr>
        <w:rPr>
          <w:sz w:val="24"/>
          <w:szCs w:val="24"/>
          <w:lang w:val="en-US"/>
        </w:rPr>
      </w:pPr>
      <w:r>
        <w:rPr>
          <w:sz w:val="24"/>
          <w:szCs w:val="24"/>
          <w:lang w:val="en-US"/>
        </w:rPr>
        <w:t>The configuration file contains HTTP or HTTPS request forms for the orchestration. When a consumer se</w:t>
      </w:r>
      <w:r w:rsidR="00DF2F43">
        <w:rPr>
          <w:sz w:val="24"/>
          <w:szCs w:val="24"/>
          <w:lang w:val="en-US"/>
        </w:rPr>
        <w:t xml:space="preserve">nds an UDP/SenML message with a </w:t>
      </w:r>
      <w:r>
        <w:rPr>
          <w:sz w:val="24"/>
          <w:szCs w:val="24"/>
          <w:lang w:val="en-US"/>
        </w:rPr>
        <w:t xml:space="preserve">C flag, the </w:t>
      </w:r>
      <w:r w:rsidR="00E5291A">
        <w:rPr>
          <w:sz w:val="24"/>
          <w:szCs w:val="24"/>
          <w:lang w:val="en-US"/>
        </w:rPr>
        <w:t>Adapter</w:t>
      </w:r>
      <w:r>
        <w:rPr>
          <w:sz w:val="24"/>
          <w:szCs w:val="24"/>
          <w:lang w:val="en-US"/>
        </w:rPr>
        <w:t xml:space="preserve"> module uses this configuration file to orchestrate for the requested provider URI.</w:t>
      </w:r>
    </w:p>
    <w:p w:rsidR="00D05017" w:rsidRPr="00984E80" w:rsidRDefault="009A3A83" w:rsidP="00D05017">
      <w:pPr>
        <w:rPr>
          <w:sz w:val="24"/>
          <w:szCs w:val="24"/>
          <w:lang w:val="en-US"/>
        </w:rPr>
      </w:pPr>
      <w:r w:rsidRPr="00984E80">
        <w:rPr>
          <w:sz w:val="24"/>
          <w:szCs w:val="24"/>
          <w:lang w:val="en-US"/>
        </w:rPr>
        <w:t xml:space="preserve">Each configuration file must be </w:t>
      </w:r>
      <w:r w:rsidR="00117BC3" w:rsidRPr="00984E80">
        <w:rPr>
          <w:sz w:val="24"/>
          <w:szCs w:val="24"/>
          <w:lang w:val="en-US"/>
        </w:rPr>
        <w:t>in the same directory as</w:t>
      </w:r>
      <w:r w:rsidRPr="00984E80">
        <w:rPr>
          <w:sz w:val="24"/>
          <w:szCs w:val="24"/>
          <w:lang w:val="en-US"/>
        </w:rPr>
        <w:t xml:space="preserve"> the executable </w:t>
      </w:r>
      <w:r w:rsidR="00371AC1">
        <w:rPr>
          <w:sz w:val="24"/>
          <w:szCs w:val="24"/>
          <w:lang w:val="en-US"/>
        </w:rPr>
        <w:t>Adapter module</w:t>
      </w:r>
      <w:r w:rsidRPr="00984E80">
        <w:rPr>
          <w:sz w:val="24"/>
          <w:szCs w:val="24"/>
          <w:lang w:val="en-US"/>
        </w:rPr>
        <w:t>.</w:t>
      </w:r>
    </w:p>
    <w:p w:rsidR="00F11D22" w:rsidRPr="00984E80" w:rsidRDefault="00F11D22" w:rsidP="007F49AF">
      <w:pPr>
        <w:rPr>
          <w:sz w:val="24"/>
          <w:szCs w:val="24"/>
          <w:lang w:val="en-US"/>
        </w:rPr>
      </w:pPr>
    </w:p>
    <w:p w:rsidR="007F49AF" w:rsidRPr="00AC1133" w:rsidRDefault="00AC1133" w:rsidP="00AC1133">
      <w:pPr>
        <w:pStyle w:val="Listaszerbekezds"/>
        <w:numPr>
          <w:ilvl w:val="0"/>
          <w:numId w:val="6"/>
        </w:numPr>
        <w:ind w:left="567" w:hanging="425"/>
        <w:contextualSpacing w:val="0"/>
        <w:rPr>
          <w:b/>
          <w:sz w:val="24"/>
          <w:szCs w:val="24"/>
          <w:lang w:val="en-US"/>
        </w:rPr>
      </w:pPr>
      <w:r>
        <w:rPr>
          <w:b/>
          <w:sz w:val="24"/>
          <w:szCs w:val="24"/>
          <w:lang w:val="en-US"/>
        </w:rPr>
        <w:t xml:space="preserve">Build &amp; </w:t>
      </w:r>
      <w:r w:rsidR="009A3A83" w:rsidRPr="00AC1133">
        <w:rPr>
          <w:b/>
          <w:sz w:val="24"/>
          <w:szCs w:val="24"/>
          <w:lang w:val="en-US"/>
        </w:rPr>
        <w:t>Run</w:t>
      </w:r>
    </w:p>
    <w:p w:rsidR="009A3A83" w:rsidRPr="00984E80" w:rsidRDefault="00326D7E" w:rsidP="00740B17">
      <w:pPr>
        <w:jc w:val="both"/>
        <w:rPr>
          <w:sz w:val="24"/>
          <w:szCs w:val="24"/>
          <w:lang w:val="en-US"/>
        </w:rPr>
      </w:pPr>
      <w:r w:rsidRPr="00984E80">
        <w:rPr>
          <w:sz w:val="24"/>
          <w:szCs w:val="24"/>
          <w:lang w:val="en-US"/>
        </w:rPr>
        <w:t xml:space="preserve">The </w:t>
      </w:r>
      <w:r w:rsidR="0048550F">
        <w:rPr>
          <w:sz w:val="24"/>
          <w:szCs w:val="24"/>
          <w:lang w:val="en-US"/>
        </w:rPr>
        <w:t>Adapter</w:t>
      </w:r>
      <w:r w:rsidRPr="00984E80">
        <w:rPr>
          <w:sz w:val="24"/>
          <w:szCs w:val="24"/>
          <w:lang w:val="en-US"/>
        </w:rPr>
        <w:t xml:space="preserve"> project uses the libmicrohttpd and </w:t>
      </w:r>
      <w:r w:rsidR="000E4B07" w:rsidRPr="00984E80">
        <w:rPr>
          <w:sz w:val="24"/>
          <w:szCs w:val="24"/>
          <w:lang w:val="en-US"/>
        </w:rPr>
        <w:t>libcurl libraries</w:t>
      </w:r>
      <w:r w:rsidR="00E92187">
        <w:rPr>
          <w:sz w:val="24"/>
          <w:szCs w:val="24"/>
          <w:lang w:val="en-US"/>
        </w:rPr>
        <w:t xml:space="preserve"> for the communication, and openssl for the cryptography algorithms</w:t>
      </w:r>
      <w:r w:rsidR="000E4B07" w:rsidRPr="00984E80">
        <w:rPr>
          <w:sz w:val="24"/>
          <w:szCs w:val="24"/>
          <w:lang w:val="en-US"/>
        </w:rPr>
        <w:t>.</w:t>
      </w:r>
    </w:p>
    <w:p w:rsidR="000E4B07" w:rsidRPr="00984E80" w:rsidRDefault="000E4B07" w:rsidP="007F49AF">
      <w:pPr>
        <w:rPr>
          <w:sz w:val="24"/>
          <w:szCs w:val="24"/>
          <w:lang w:val="en-US"/>
        </w:rPr>
      </w:pPr>
      <w:r w:rsidRPr="00984E80">
        <w:rPr>
          <w:sz w:val="24"/>
          <w:szCs w:val="24"/>
          <w:lang w:val="en-US"/>
        </w:rPr>
        <w:t>Install the following Linux packages</w:t>
      </w:r>
      <w:r w:rsidR="00FB3905">
        <w:rPr>
          <w:sz w:val="24"/>
          <w:szCs w:val="24"/>
          <w:lang w:val="en-US"/>
        </w:rPr>
        <w:t xml:space="preserve"> (sudo apt-get install on Raspbian)</w:t>
      </w:r>
      <w:r w:rsidRPr="00984E80">
        <w:rPr>
          <w:sz w:val="24"/>
          <w:szCs w:val="24"/>
          <w:lang w:val="en-US"/>
        </w:rPr>
        <w:t>:</w:t>
      </w:r>
    </w:p>
    <w:p w:rsidR="000E4B07" w:rsidRDefault="00FB3905" w:rsidP="007F49AF">
      <w:pPr>
        <w:rPr>
          <w:sz w:val="24"/>
          <w:szCs w:val="24"/>
          <w:lang w:val="en-US"/>
        </w:rPr>
      </w:pPr>
      <w:r>
        <w:rPr>
          <w:sz w:val="24"/>
          <w:szCs w:val="24"/>
          <w:lang w:val="en-US"/>
        </w:rPr>
        <w:lastRenderedPageBreak/>
        <w:t>openssl, libgnutls28-dev, libgnutlsxx28, libssl</w:t>
      </w:r>
      <w:r w:rsidR="007F228C">
        <w:rPr>
          <w:sz w:val="24"/>
          <w:szCs w:val="24"/>
          <w:lang w:val="en-US"/>
        </w:rPr>
        <w:t>1.1</w:t>
      </w:r>
      <w:r>
        <w:rPr>
          <w:sz w:val="24"/>
          <w:szCs w:val="24"/>
          <w:lang w:val="en-US"/>
        </w:rPr>
        <w:t>, libssl1.0-dev, libcurl3, libcurl3-gnutls, libcu</w:t>
      </w:r>
      <w:r w:rsidR="007F228C">
        <w:rPr>
          <w:sz w:val="24"/>
          <w:szCs w:val="24"/>
          <w:lang w:val="en-US"/>
        </w:rPr>
        <w:t>rl4-gnutls-dev</w:t>
      </w:r>
      <w:r>
        <w:rPr>
          <w:sz w:val="24"/>
          <w:szCs w:val="24"/>
          <w:lang w:val="en-US"/>
        </w:rPr>
        <w:t>, libcrypto++-dev, libcrypto++-utils, libcrypto++6, libgpg-error-dev, automake, texinfo</w:t>
      </w:r>
      <w:r w:rsidR="00BA421A">
        <w:rPr>
          <w:sz w:val="24"/>
          <w:szCs w:val="24"/>
          <w:lang w:val="en-US"/>
        </w:rPr>
        <w:t>, g++</w:t>
      </w:r>
    </w:p>
    <w:p w:rsidR="00FB3905" w:rsidRDefault="00FB3905" w:rsidP="00740B17">
      <w:pPr>
        <w:jc w:val="both"/>
        <w:rPr>
          <w:sz w:val="24"/>
          <w:szCs w:val="24"/>
          <w:lang w:val="en-US"/>
        </w:rPr>
      </w:pPr>
      <w:r>
        <w:rPr>
          <w:sz w:val="24"/>
          <w:szCs w:val="24"/>
          <w:lang w:val="en-US"/>
        </w:rPr>
        <w:t>The project uses</w:t>
      </w:r>
      <w:r w:rsidR="00BA058F">
        <w:rPr>
          <w:sz w:val="24"/>
          <w:szCs w:val="24"/>
          <w:lang w:val="en-US"/>
        </w:rPr>
        <w:t xml:space="preserve"> (or tested with)</w:t>
      </w:r>
      <w:r>
        <w:rPr>
          <w:sz w:val="24"/>
          <w:szCs w:val="24"/>
          <w:lang w:val="en-US"/>
        </w:rPr>
        <w:t xml:space="preserve"> libmicrohttpd-0.9.59. Download, compile and install it from source with </w:t>
      </w:r>
      <w:r w:rsidR="00740B17">
        <w:rPr>
          <w:sz w:val="24"/>
          <w:szCs w:val="24"/>
          <w:lang w:val="en-US"/>
        </w:rPr>
        <w:t>HTTPS</w:t>
      </w:r>
      <w:r>
        <w:rPr>
          <w:sz w:val="24"/>
          <w:szCs w:val="24"/>
          <w:lang w:val="en-US"/>
        </w:rPr>
        <w:t xml:space="preserve"> support</w:t>
      </w:r>
      <w:r w:rsidR="00304341">
        <w:rPr>
          <w:sz w:val="24"/>
          <w:szCs w:val="24"/>
          <w:lang w:val="en-US"/>
        </w:rPr>
        <w:t xml:space="preserve">. Before the </w:t>
      </w:r>
      <w:r w:rsidR="00304341" w:rsidRPr="00304341">
        <w:rPr>
          <w:i/>
          <w:sz w:val="24"/>
          <w:szCs w:val="24"/>
          <w:lang w:val="en-US"/>
        </w:rPr>
        <w:t>make</w:t>
      </w:r>
      <w:r w:rsidR="00304341">
        <w:rPr>
          <w:sz w:val="24"/>
          <w:szCs w:val="24"/>
          <w:lang w:val="en-US"/>
        </w:rPr>
        <w:t xml:space="preserve"> command, update the microhttpd.h and connection.c source files from SensorAdapter/changes/libmicrohttpd directory.</w:t>
      </w:r>
      <w:r w:rsidR="00AF4B85">
        <w:rPr>
          <w:sz w:val="24"/>
          <w:szCs w:val="24"/>
          <w:lang w:val="en-US"/>
        </w:rPr>
        <w:t xml:space="preserve"> </w:t>
      </w:r>
      <w:r w:rsidR="000F6CF5">
        <w:rPr>
          <w:sz w:val="24"/>
          <w:szCs w:val="24"/>
          <w:lang w:val="en-US"/>
        </w:rPr>
        <w:t>Use</w:t>
      </w:r>
      <w:r w:rsidR="00AF4B85">
        <w:rPr>
          <w:sz w:val="24"/>
          <w:szCs w:val="24"/>
          <w:lang w:val="en-US"/>
        </w:rPr>
        <w:t xml:space="preserve"> the following commands:</w:t>
      </w:r>
    </w:p>
    <w:p w:rsidR="00FB3905" w:rsidRDefault="00234C04" w:rsidP="00B0216C">
      <w:pPr>
        <w:pStyle w:val="Listaszerbekezds"/>
        <w:numPr>
          <w:ilvl w:val="0"/>
          <w:numId w:val="2"/>
        </w:numPr>
        <w:rPr>
          <w:sz w:val="24"/>
          <w:szCs w:val="24"/>
          <w:lang w:val="en-US"/>
        </w:rPr>
      </w:pPr>
      <w:r>
        <w:rPr>
          <w:sz w:val="24"/>
          <w:szCs w:val="24"/>
          <w:lang w:val="en-US"/>
        </w:rPr>
        <w:t>tar -xvzf libmicrohttpd-0.9.59.tar.gz</w:t>
      </w:r>
    </w:p>
    <w:p w:rsidR="00234C04" w:rsidRPr="00234C04" w:rsidRDefault="00234C04" w:rsidP="00234C04">
      <w:pPr>
        <w:pStyle w:val="Listaszerbekezds"/>
        <w:numPr>
          <w:ilvl w:val="0"/>
          <w:numId w:val="2"/>
        </w:numPr>
        <w:rPr>
          <w:sz w:val="24"/>
          <w:szCs w:val="24"/>
          <w:lang w:val="en-US"/>
        </w:rPr>
      </w:pPr>
      <w:r>
        <w:rPr>
          <w:sz w:val="24"/>
          <w:szCs w:val="24"/>
          <w:lang w:val="en-US"/>
        </w:rPr>
        <w:t>./configure --with-gnutls</w:t>
      </w:r>
    </w:p>
    <w:p w:rsidR="00FB3905" w:rsidRDefault="00FB3905" w:rsidP="00B0216C">
      <w:pPr>
        <w:pStyle w:val="Listaszerbekezds"/>
        <w:numPr>
          <w:ilvl w:val="0"/>
          <w:numId w:val="2"/>
        </w:numPr>
        <w:rPr>
          <w:sz w:val="24"/>
          <w:szCs w:val="24"/>
          <w:lang w:val="en-US"/>
        </w:rPr>
      </w:pPr>
      <w:r>
        <w:rPr>
          <w:sz w:val="24"/>
          <w:szCs w:val="24"/>
          <w:lang w:val="en-US"/>
        </w:rPr>
        <w:t>make</w:t>
      </w:r>
    </w:p>
    <w:p w:rsidR="00FB3905" w:rsidRDefault="007F228C" w:rsidP="00B0216C">
      <w:pPr>
        <w:pStyle w:val="Listaszerbekezds"/>
        <w:numPr>
          <w:ilvl w:val="0"/>
          <w:numId w:val="2"/>
        </w:numPr>
        <w:rPr>
          <w:sz w:val="24"/>
          <w:szCs w:val="24"/>
          <w:lang w:val="en-US"/>
        </w:rPr>
      </w:pPr>
      <w:r>
        <w:rPr>
          <w:sz w:val="24"/>
          <w:szCs w:val="24"/>
          <w:lang w:val="en-US"/>
        </w:rPr>
        <w:t xml:space="preserve">sudo </w:t>
      </w:r>
      <w:r w:rsidR="00FB3905">
        <w:rPr>
          <w:sz w:val="24"/>
          <w:szCs w:val="24"/>
          <w:lang w:val="en-US"/>
        </w:rPr>
        <w:t>make install</w:t>
      </w:r>
    </w:p>
    <w:p w:rsidR="00FB3905" w:rsidRDefault="00BA421A" w:rsidP="001F6618">
      <w:pPr>
        <w:spacing w:after="0"/>
        <w:jc w:val="both"/>
        <w:rPr>
          <w:sz w:val="24"/>
          <w:szCs w:val="24"/>
          <w:lang w:val="en-US"/>
        </w:rPr>
      </w:pPr>
      <w:r>
        <w:rPr>
          <w:sz w:val="24"/>
          <w:szCs w:val="24"/>
          <w:lang w:val="en-US"/>
        </w:rPr>
        <w:t>Create libmicrohttpd.so</w:t>
      </w:r>
      <w:r w:rsidR="00BD64AC">
        <w:rPr>
          <w:sz w:val="24"/>
          <w:szCs w:val="24"/>
          <w:lang w:val="en-US"/>
        </w:rPr>
        <w:t>.12</w:t>
      </w:r>
      <w:r>
        <w:rPr>
          <w:sz w:val="24"/>
          <w:szCs w:val="24"/>
          <w:lang w:val="en-US"/>
        </w:rPr>
        <w:t xml:space="preserve"> file in /usr/lib</w:t>
      </w:r>
      <w:r w:rsidR="008E78FF">
        <w:rPr>
          <w:sz w:val="24"/>
          <w:szCs w:val="24"/>
          <w:lang w:val="en-US"/>
        </w:rPr>
        <w:t xml:space="preserve"> or usr/local/lib</w:t>
      </w:r>
      <w:r>
        <w:rPr>
          <w:sz w:val="24"/>
          <w:szCs w:val="24"/>
          <w:lang w:val="en-US"/>
        </w:rPr>
        <w:t xml:space="preserve"> directory</w:t>
      </w:r>
      <w:r w:rsidR="00770976">
        <w:rPr>
          <w:sz w:val="24"/>
          <w:szCs w:val="24"/>
          <w:lang w:val="en-US"/>
        </w:rPr>
        <w:t xml:space="preserve"> (or where </w:t>
      </w:r>
      <w:r w:rsidR="007868BE">
        <w:rPr>
          <w:i/>
          <w:sz w:val="24"/>
          <w:szCs w:val="24"/>
          <w:lang w:val="en-US"/>
        </w:rPr>
        <w:t>ldd adapte</w:t>
      </w:r>
      <w:r w:rsidR="00770976" w:rsidRPr="00770976">
        <w:rPr>
          <w:i/>
          <w:sz w:val="24"/>
          <w:szCs w:val="24"/>
          <w:lang w:val="en-US"/>
        </w:rPr>
        <w:t xml:space="preserve">r </w:t>
      </w:r>
      <w:r w:rsidR="00770976" w:rsidRPr="00177D1B">
        <w:rPr>
          <w:sz w:val="24"/>
          <w:szCs w:val="24"/>
          <w:lang w:val="en-US"/>
        </w:rPr>
        <w:t>command</w:t>
      </w:r>
      <w:r w:rsidR="00770976">
        <w:rPr>
          <w:sz w:val="24"/>
          <w:szCs w:val="24"/>
          <w:lang w:val="en-US"/>
        </w:rPr>
        <w:t xml:space="preserve"> points)</w:t>
      </w:r>
      <w:r>
        <w:rPr>
          <w:sz w:val="24"/>
          <w:szCs w:val="24"/>
          <w:lang w:val="en-US"/>
        </w:rPr>
        <w:t>:</w:t>
      </w:r>
    </w:p>
    <w:p w:rsidR="00BA421A" w:rsidRPr="00BA421A" w:rsidRDefault="00BA421A" w:rsidP="00BA421A">
      <w:pPr>
        <w:pStyle w:val="Listaszerbekezds"/>
        <w:numPr>
          <w:ilvl w:val="0"/>
          <w:numId w:val="2"/>
        </w:numPr>
        <w:spacing w:after="0"/>
        <w:rPr>
          <w:sz w:val="24"/>
          <w:szCs w:val="24"/>
          <w:lang w:val="en-US"/>
        </w:rPr>
      </w:pPr>
      <w:r>
        <w:rPr>
          <w:sz w:val="24"/>
          <w:szCs w:val="24"/>
          <w:lang w:val="en-US"/>
        </w:rPr>
        <w:t>cd /usr/lib</w:t>
      </w:r>
    </w:p>
    <w:p w:rsidR="00BA421A" w:rsidRPr="00BA421A" w:rsidRDefault="00BA421A" w:rsidP="00BA421A">
      <w:pPr>
        <w:pStyle w:val="Listaszerbekezds"/>
        <w:numPr>
          <w:ilvl w:val="0"/>
          <w:numId w:val="2"/>
        </w:numPr>
        <w:spacing w:after="0"/>
        <w:rPr>
          <w:sz w:val="24"/>
          <w:szCs w:val="24"/>
          <w:lang w:val="en-US"/>
        </w:rPr>
      </w:pPr>
      <w:r>
        <w:rPr>
          <w:sz w:val="24"/>
          <w:szCs w:val="24"/>
          <w:lang w:val="en-US"/>
        </w:rPr>
        <w:t>sudo ln –s /usr/local/lib/libmicrohttpd.so.12.46.0 libmicrohttpd.so.12</w:t>
      </w:r>
    </w:p>
    <w:p w:rsidR="00BA421A" w:rsidRDefault="00BA421A" w:rsidP="00FB3905">
      <w:pPr>
        <w:spacing w:after="0"/>
        <w:rPr>
          <w:sz w:val="24"/>
          <w:szCs w:val="24"/>
          <w:lang w:val="en-US"/>
        </w:rPr>
      </w:pPr>
    </w:p>
    <w:p w:rsidR="00FB3905" w:rsidRDefault="00FB3905" w:rsidP="007F49AF">
      <w:pPr>
        <w:rPr>
          <w:sz w:val="24"/>
          <w:szCs w:val="24"/>
          <w:lang w:val="en-US"/>
        </w:rPr>
      </w:pPr>
      <w:r>
        <w:rPr>
          <w:sz w:val="24"/>
          <w:szCs w:val="24"/>
          <w:lang w:val="en-US"/>
        </w:rPr>
        <w:t>In a case of missing libcrypto.so:</w:t>
      </w:r>
    </w:p>
    <w:p w:rsidR="00FB3905" w:rsidRDefault="00FB3905" w:rsidP="00B0216C">
      <w:pPr>
        <w:pStyle w:val="Listaszerbekezds"/>
        <w:numPr>
          <w:ilvl w:val="0"/>
          <w:numId w:val="2"/>
        </w:numPr>
        <w:rPr>
          <w:sz w:val="24"/>
          <w:szCs w:val="24"/>
          <w:lang w:val="en-US"/>
        </w:rPr>
      </w:pPr>
      <w:r>
        <w:rPr>
          <w:sz w:val="24"/>
          <w:szCs w:val="24"/>
          <w:lang w:val="en-US"/>
        </w:rPr>
        <w:t>cd /usr/lib</w:t>
      </w:r>
    </w:p>
    <w:p w:rsidR="00FB3905" w:rsidRDefault="00FB3905" w:rsidP="00B0216C">
      <w:pPr>
        <w:pStyle w:val="Listaszerbekezds"/>
        <w:numPr>
          <w:ilvl w:val="0"/>
          <w:numId w:val="2"/>
        </w:numPr>
        <w:rPr>
          <w:sz w:val="24"/>
          <w:szCs w:val="24"/>
          <w:lang w:val="en-US"/>
        </w:rPr>
      </w:pPr>
      <w:r>
        <w:rPr>
          <w:sz w:val="24"/>
          <w:szCs w:val="24"/>
          <w:lang w:val="en-US"/>
        </w:rPr>
        <w:t>sudo ln –s libcrypto.so.1.0.0 /lib/arm-linux-gnueabihf/libcrypt-2.24.so</w:t>
      </w:r>
    </w:p>
    <w:p w:rsidR="009A3A83" w:rsidRPr="00984E80" w:rsidRDefault="009A3A83" w:rsidP="001F6618">
      <w:pPr>
        <w:jc w:val="both"/>
        <w:rPr>
          <w:sz w:val="24"/>
          <w:szCs w:val="24"/>
          <w:lang w:val="en-US"/>
        </w:rPr>
      </w:pPr>
      <w:r w:rsidRPr="00984E80">
        <w:rPr>
          <w:sz w:val="24"/>
          <w:szCs w:val="24"/>
          <w:lang w:val="en-US"/>
        </w:rPr>
        <w:t xml:space="preserve">The </w:t>
      </w:r>
      <w:r w:rsidR="00CD5700">
        <w:rPr>
          <w:sz w:val="24"/>
          <w:szCs w:val="24"/>
          <w:lang w:val="en-US"/>
        </w:rPr>
        <w:t>Adapter</w:t>
      </w:r>
      <w:r w:rsidR="00FB3905">
        <w:rPr>
          <w:sz w:val="24"/>
          <w:szCs w:val="24"/>
          <w:lang w:val="en-US"/>
        </w:rPr>
        <w:t xml:space="preserve"> </w:t>
      </w:r>
      <w:r w:rsidRPr="00984E80">
        <w:rPr>
          <w:sz w:val="24"/>
          <w:szCs w:val="24"/>
          <w:lang w:val="en-US"/>
        </w:rPr>
        <w:t>project contains a Makefile to build the sources for the current architecture.</w:t>
      </w:r>
    </w:p>
    <w:p w:rsidR="009A3A83" w:rsidRPr="00984E80" w:rsidRDefault="009A3A83" w:rsidP="009A3A83">
      <w:pPr>
        <w:pStyle w:val="Listaszerbekezds"/>
        <w:numPr>
          <w:ilvl w:val="0"/>
          <w:numId w:val="2"/>
        </w:numPr>
        <w:rPr>
          <w:sz w:val="24"/>
          <w:szCs w:val="24"/>
          <w:lang w:val="en-US"/>
        </w:rPr>
      </w:pPr>
      <w:r w:rsidRPr="00984E80">
        <w:rPr>
          <w:sz w:val="24"/>
          <w:szCs w:val="24"/>
          <w:lang w:val="en-US"/>
        </w:rPr>
        <w:t>make</w:t>
      </w:r>
    </w:p>
    <w:p w:rsidR="00442B00" w:rsidRPr="00D97817" w:rsidRDefault="009A3A83" w:rsidP="00D544E2">
      <w:pPr>
        <w:pStyle w:val="Listaszerbekezds"/>
        <w:numPr>
          <w:ilvl w:val="0"/>
          <w:numId w:val="2"/>
        </w:numPr>
        <w:rPr>
          <w:sz w:val="28"/>
          <w:szCs w:val="28"/>
          <w:lang w:val="en-US"/>
        </w:rPr>
      </w:pPr>
      <w:r w:rsidRPr="00984E80">
        <w:rPr>
          <w:sz w:val="24"/>
          <w:szCs w:val="24"/>
          <w:lang w:val="en-US"/>
        </w:rPr>
        <w:t>./</w:t>
      </w:r>
      <w:r w:rsidR="00CD5700">
        <w:rPr>
          <w:sz w:val="24"/>
          <w:szCs w:val="24"/>
          <w:lang w:val="en-US"/>
        </w:rPr>
        <w:t>Adapter</w:t>
      </w:r>
      <w:r w:rsidR="00B72784">
        <w:rPr>
          <w:sz w:val="24"/>
          <w:szCs w:val="24"/>
          <w:lang w:val="en-US"/>
        </w:rPr>
        <w:t xml:space="preserve"> [-secure]</w:t>
      </w:r>
    </w:p>
    <w:p w:rsidR="00D97817" w:rsidRDefault="00D97817" w:rsidP="001F6618">
      <w:pPr>
        <w:jc w:val="both"/>
        <w:rPr>
          <w:sz w:val="24"/>
          <w:szCs w:val="24"/>
          <w:lang w:val="en-US"/>
        </w:rPr>
      </w:pPr>
      <w:r w:rsidRPr="00482C73">
        <w:rPr>
          <w:sz w:val="24"/>
          <w:szCs w:val="24"/>
          <w:lang w:val="en-US"/>
        </w:rPr>
        <w:t xml:space="preserve">To </w:t>
      </w:r>
      <w:r w:rsidR="004274C3" w:rsidRPr="00482C73">
        <w:rPr>
          <w:sz w:val="24"/>
          <w:szCs w:val="24"/>
          <w:lang w:val="en-US"/>
        </w:rPr>
        <w:t>support UDP/SenML</w:t>
      </w:r>
      <w:r w:rsidR="00C41831">
        <w:rPr>
          <w:sz w:val="24"/>
          <w:szCs w:val="24"/>
          <w:lang w:val="en-US"/>
        </w:rPr>
        <w:t xml:space="preserve"> -&gt; MQTT translation, download,</w:t>
      </w:r>
      <w:r w:rsidR="004274C3" w:rsidRPr="00482C73">
        <w:rPr>
          <w:sz w:val="24"/>
          <w:szCs w:val="24"/>
          <w:lang w:val="en-US"/>
        </w:rPr>
        <w:t xml:space="preserve"> </w:t>
      </w:r>
      <w:r w:rsidRPr="00482C73">
        <w:rPr>
          <w:sz w:val="24"/>
          <w:szCs w:val="24"/>
          <w:lang w:val="en-US"/>
        </w:rPr>
        <w:t>build</w:t>
      </w:r>
      <w:r w:rsidR="00C41831">
        <w:rPr>
          <w:sz w:val="24"/>
          <w:szCs w:val="24"/>
          <w:lang w:val="en-US"/>
        </w:rPr>
        <w:t xml:space="preserve"> and install</w:t>
      </w:r>
      <w:r w:rsidRPr="00482C73">
        <w:rPr>
          <w:sz w:val="24"/>
          <w:szCs w:val="24"/>
          <w:lang w:val="en-US"/>
        </w:rPr>
        <w:t xml:space="preserve"> th</w:t>
      </w:r>
      <w:r w:rsidR="00C41831">
        <w:rPr>
          <w:sz w:val="24"/>
          <w:szCs w:val="24"/>
          <w:lang w:val="en-US"/>
        </w:rPr>
        <w:t>e Eclipse Mosquitto project</w:t>
      </w:r>
      <w:r w:rsidR="001F6618">
        <w:rPr>
          <w:sz w:val="24"/>
          <w:szCs w:val="24"/>
          <w:lang w:val="en-US"/>
        </w:rPr>
        <w:t>, using the following commands. Before make, copy (if necessary, overwrite) the source files from SensorAdapter/changes/MQTT directory to the downloaded mosquitto/src directory.</w:t>
      </w:r>
    </w:p>
    <w:p w:rsidR="00E2518C" w:rsidRDefault="00E2518C" w:rsidP="00E2518C">
      <w:pPr>
        <w:pStyle w:val="Listaszerbekezds"/>
        <w:numPr>
          <w:ilvl w:val="0"/>
          <w:numId w:val="2"/>
        </w:numPr>
        <w:jc w:val="both"/>
        <w:rPr>
          <w:sz w:val="24"/>
          <w:szCs w:val="24"/>
          <w:lang w:val="en-US"/>
        </w:rPr>
      </w:pPr>
      <w:r>
        <w:rPr>
          <w:sz w:val="24"/>
          <w:szCs w:val="24"/>
          <w:lang w:val="en-US"/>
        </w:rPr>
        <w:t xml:space="preserve">tar </w:t>
      </w:r>
      <w:r w:rsidR="00661AF8">
        <w:rPr>
          <w:sz w:val="24"/>
          <w:szCs w:val="24"/>
          <w:lang w:val="en-US"/>
        </w:rPr>
        <w:t>-</w:t>
      </w:r>
      <w:r>
        <w:rPr>
          <w:sz w:val="24"/>
          <w:szCs w:val="24"/>
          <w:lang w:val="en-US"/>
        </w:rPr>
        <w:t>xvzf mosquitto-1.4.15.tar.gz</w:t>
      </w:r>
    </w:p>
    <w:p w:rsidR="00E2518C" w:rsidRDefault="00E2518C" w:rsidP="00E2518C">
      <w:pPr>
        <w:pStyle w:val="Listaszerbekezds"/>
        <w:numPr>
          <w:ilvl w:val="0"/>
          <w:numId w:val="2"/>
        </w:numPr>
        <w:jc w:val="both"/>
        <w:rPr>
          <w:sz w:val="24"/>
          <w:szCs w:val="24"/>
          <w:lang w:val="en-US"/>
        </w:rPr>
      </w:pPr>
      <w:r>
        <w:rPr>
          <w:sz w:val="24"/>
          <w:szCs w:val="24"/>
          <w:lang w:val="en-US"/>
        </w:rPr>
        <w:t>make</w:t>
      </w:r>
    </w:p>
    <w:p w:rsidR="00E2518C" w:rsidRDefault="00E2518C" w:rsidP="00E2518C">
      <w:pPr>
        <w:pStyle w:val="Listaszerbekezds"/>
        <w:numPr>
          <w:ilvl w:val="0"/>
          <w:numId w:val="2"/>
        </w:numPr>
        <w:jc w:val="both"/>
        <w:rPr>
          <w:sz w:val="24"/>
          <w:szCs w:val="24"/>
          <w:lang w:val="en-US"/>
        </w:rPr>
      </w:pPr>
      <w:r>
        <w:rPr>
          <w:sz w:val="24"/>
          <w:szCs w:val="24"/>
          <w:lang w:val="en-US"/>
        </w:rPr>
        <w:t>sudo make install</w:t>
      </w:r>
    </w:p>
    <w:p w:rsidR="00E2518C" w:rsidRDefault="00E2518C" w:rsidP="00E2518C">
      <w:pPr>
        <w:jc w:val="both"/>
        <w:rPr>
          <w:sz w:val="24"/>
          <w:szCs w:val="24"/>
          <w:lang w:val="en-US"/>
        </w:rPr>
      </w:pPr>
      <w:r>
        <w:rPr>
          <w:sz w:val="24"/>
          <w:szCs w:val="24"/>
          <w:lang w:val="en-US"/>
        </w:rPr>
        <w:t>To build the Eclipse Mosquitto project, the following linux packages must be installed (sudo apt-get install):</w:t>
      </w:r>
    </w:p>
    <w:p w:rsidR="00E2518C" w:rsidRDefault="00E2518C" w:rsidP="00E2518C">
      <w:pPr>
        <w:pStyle w:val="Listaszerbekezds"/>
        <w:numPr>
          <w:ilvl w:val="0"/>
          <w:numId w:val="2"/>
        </w:numPr>
        <w:jc w:val="both"/>
        <w:rPr>
          <w:sz w:val="24"/>
          <w:szCs w:val="24"/>
          <w:lang w:val="en-US"/>
        </w:rPr>
      </w:pPr>
      <w:r>
        <w:rPr>
          <w:sz w:val="24"/>
          <w:szCs w:val="24"/>
          <w:lang w:val="en-US"/>
        </w:rPr>
        <w:t>libc-ares-dev</w:t>
      </w:r>
    </w:p>
    <w:p w:rsidR="00E2518C" w:rsidRDefault="00E2518C" w:rsidP="00E2518C">
      <w:pPr>
        <w:pStyle w:val="Listaszerbekezds"/>
        <w:numPr>
          <w:ilvl w:val="0"/>
          <w:numId w:val="2"/>
        </w:numPr>
        <w:jc w:val="both"/>
        <w:rPr>
          <w:sz w:val="24"/>
          <w:szCs w:val="24"/>
          <w:lang w:val="en-US"/>
        </w:rPr>
      </w:pPr>
      <w:r>
        <w:rPr>
          <w:sz w:val="24"/>
          <w:szCs w:val="24"/>
          <w:lang w:val="en-US"/>
        </w:rPr>
        <w:t>uuid-dev</w:t>
      </w:r>
    </w:p>
    <w:p w:rsidR="00E2518C" w:rsidRDefault="00E2518C" w:rsidP="00E2518C">
      <w:pPr>
        <w:pStyle w:val="Listaszerbekezds"/>
        <w:numPr>
          <w:ilvl w:val="0"/>
          <w:numId w:val="2"/>
        </w:numPr>
        <w:jc w:val="both"/>
        <w:rPr>
          <w:sz w:val="24"/>
          <w:szCs w:val="24"/>
          <w:lang w:val="en-US"/>
        </w:rPr>
      </w:pPr>
      <w:r>
        <w:rPr>
          <w:sz w:val="24"/>
          <w:szCs w:val="24"/>
          <w:lang w:val="en-US"/>
        </w:rPr>
        <w:t>xsltproc</w:t>
      </w:r>
    </w:p>
    <w:p w:rsidR="00E2518C" w:rsidRPr="00E2518C" w:rsidRDefault="00E2518C" w:rsidP="00E2518C">
      <w:pPr>
        <w:pStyle w:val="Listaszerbekezds"/>
        <w:numPr>
          <w:ilvl w:val="0"/>
          <w:numId w:val="2"/>
        </w:numPr>
        <w:jc w:val="both"/>
        <w:rPr>
          <w:sz w:val="24"/>
          <w:szCs w:val="24"/>
          <w:lang w:val="en-US"/>
        </w:rPr>
      </w:pPr>
      <w:r>
        <w:rPr>
          <w:sz w:val="24"/>
          <w:szCs w:val="24"/>
          <w:lang w:val="en-US"/>
        </w:rPr>
        <w:t>libjson-c-dev</w:t>
      </w:r>
    </w:p>
    <w:p w:rsidR="008550F7" w:rsidRPr="00B409AB" w:rsidRDefault="008550F7" w:rsidP="008550F7">
      <w:pPr>
        <w:rPr>
          <w:sz w:val="24"/>
          <w:szCs w:val="24"/>
          <w:lang w:val="en-US"/>
        </w:rPr>
      </w:pPr>
      <w:r w:rsidRPr="00B409AB">
        <w:rPr>
          <w:sz w:val="24"/>
          <w:szCs w:val="24"/>
          <w:lang w:val="en-US"/>
        </w:rPr>
        <w:lastRenderedPageBreak/>
        <w:t>Note:</w:t>
      </w:r>
    </w:p>
    <w:p w:rsidR="008550F7" w:rsidRPr="00B409AB" w:rsidRDefault="008550F7" w:rsidP="00EA4C7D">
      <w:pPr>
        <w:jc w:val="both"/>
        <w:rPr>
          <w:sz w:val="24"/>
          <w:szCs w:val="24"/>
          <w:lang w:val="en-US"/>
        </w:rPr>
      </w:pPr>
      <w:r w:rsidRPr="00B409AB">
        <w:rPr>
          <w:sz w:val="24"/>
          <w:szCs w:val="24"/>
          <w:lang w:val="en-US"/>
        </w:rPr>
        <w:t>There is a Provider and Consumer example Linux project (tested on Raspbian) written on C++. The Provider example registers a basic REST/JSON-SenML provider into the Arrowhead</w:t>
      </w:r>
      <w:r w:rsidR="00EA4C7D">
        <w:rPr>
          <w:sz w:val="24"/>
          <w:szCs w:val="24"/>
          <w:lang w:val="en-US"/>
        </w:rPr>
        <w:t xml:space="preserve"> </w:t>
      </w:r>
      <w:r w:rsidRPr="00B409AB">
        <w:rPr>
          <w:sz w:val="24"/>
          <w:szCs w:val="24"/>
          <w:lang w:val="en-US"/>
        </w:rPr>
        <w:t>Service</w:t>
      </w:r>
      <w:r w:rsidR="00EA4C7D">
        <w:rPr>
          <w:sz w:val="24"/>
          <w:szCs w:val="24"/>
          <w:lang w:val="en-US"/>
        </w:rPr>
        <w:t xml:space="preserve"> </w:t>
      </w:r>
      <w:r w:rsidRPr="00B409AB">
        <w:rPr>
          <w:sz w:val="24"/>
          <w:szCs w:val="24"/>
          <w:lang w:val="en-US"/>
        </w:rPr>
        <w:t xml:space="preserve">Registry module, and </w:t>
      </w:r>
      <w:r w:rsidR="00C976B4">
        <w:rPr>
          <w:sz w:val="24"/>
          <w:szCs w:val="24"/>
          <w:lang w:val="en-US"/>
        </w:rPr>
        <w:t>defines</w:t>
      </w:r>
      <w:r w:rsidRPr="00B409AB">
        <w:rPr>
          <w:sz w:val="24"/>
          <w:szCs w:val="24"/>
          <w:lang w:val="en-US"/>
        </w:rPr>
        <w:t xml:space="preserve"> a HTTP or HTTPS interface for the Consumer. The Consumer example</w:t>
      </w:r>
      <w:r w:rsidR="00C976B4">
        <w:rPr>
          <w:sz w:val="24"/>
          <w:szCs w:val="24"/>
          <w:lang w:val="en-US"/>
        </w:rPr>
        <w:t xml:space="preserve"> project</w:t>
      </w:r>
      <w:r w:rsidRPr="00B409AB">
        <w:rPr>
          <w:sz w:val="24"/>
          <w:szCs w:val="24"/>
          <w:lang w:val="en-US"/>
        </w:rPr>
        <w:t xml:space="preserve"> </w:t>
      </w:r>
      <w:r w:rsidR="00EA4C7D">
        <w:rPr>
          <w:sz w:val="24"/>
          <w:szCs w:val="24"/>
          <w:lang w:val="en-US"/>
        </w:rPr>
        <w:t xml:space="preserve">orchestrates from the Arrowhead </w:t>
      </w:r>
      <w:r w:rsidRPr="00B409AB">
        <w:rPr>
          <w:sz w:val="24"/>
          <w:szCs w:val="24"/>
          <w:lang w:val="en-US"/>
        </w:rPr>
        <w:t>Orchestrator the Provider’s URI</w:t>
      </w:r>
      <w:r w:rsidR="00842594">
        <w:rPr>
          <w:sz w:val="24"/>
          <w:szCs w:val="24"/>
          <w:lang w:val="en-US"/>
        </w:rPr>
        <w:t xml:space="preserve"> (on HTTP or HTTPS)</w:t>
      </w:r>
      <w:r w:rsidR="00EA4C7D">
        <w:rPr>
          <w:sz w:val="24"/>
          <w:szCs w:val="24"/>
          <w:lang w:val="en-US"/>
        </w:rPr>
        <w:t>, and sends HTTP or HTTPS</w:t>
      </w:r>
      <w:r w:rsidRPr="00B409AB">
        <w:rPr>
          <w:sz w:val="24"/>
          <w:szCs w:val="24"/>
          <w:lang w:val="en-US"/>
        </w:rPr>
        <w:t xml:space="preserve"> requests to </w:t>
      </w:r>
      <w:r w:rsidR="00842594">
        <w:rPr>
          <w:sz w:val="24"/>
          <w:szCs w:val="24"/>
          <w:lang w:val="en-US"/>
        </w:rPr>
        <w:t xml:space="preserve">receive </w:t>
      </w:r>
      <w:r w:rsidRPr="00B409AB">
        <w:rPr>
          <w:sz w:val="24"/>
          <w:szCs w:val="24"/>
          <w:lang w:val="en-US"/>
        </w:rPr>
        <w:t>the latest measured value.</w:t>
      </w:r>
      <w:r w:rsidR="00101012">
        <w:rPr>
          <w:sz w:val="24"/>
          <w:szCs w:val="24"/>
          <w:lang w:val="en-US"/>
        </w:rPr>
        <w:t xml:space="preserve"> (See Linux</w:t>
      </w:r>
      <w:r w:rsidR="003B40F4">
        <w:rPr>
          <w:sz w:val="24"/>
          <w:szCs w:val="24"/>
          <w:lang w:val="en-US"/>
        </w:rPr>
        <w:t xml:space="preserve"> package dependency in section </w:t>
      </w:r>
      <w:r w:rsidR="00101012">
        <w:rPr>
          <w:sz w:val="24"/>
          <w:szCs w:val="24"/>
          <w:lang w:val="en-US"/>
        </w:rPr>
        <w:t>V</w:t>
      </w:r>
      <w:r w:rsidR="003B40F4">
        <w:rPr>
          <w:sz w:val="24"/>
          <w:szCs w:val="24"/>
          <w:lang w:val="en-US"/>
        </w:rPr>
        <w:t>I</w:t>
      </w:r>
      <w:r w:rsidR="00101012">
        <w:rPr>
          <w:sz w:val="24"/>
          <w:szCs w:val="24"/>
          <w:lang w:val="en-US"/>
        </w:rPr>
        <w:t>.</w:t>
      </w:r>
      <w:r w:rsidR="004677AC">
        <w:rPr>
          <w:sz w:val="24"/>
          <w:szCs w:val="24"/>
          <w:lang w:val="en-US"/>
        </w:rPr>
        <w:t xml:space="preserve"> Build &amp; Run</w:t>
      </w:r>
      <w:r w:rsidR="00101012">
        <w:rPr>
          <w:sz w:val="24"/>
          <w:szCs w:val="24"/>
          <w:lang w:val="en-US"/>
        </w:rPr>
        <w:t>)</w:t>
      </w:r>
    </w:p>
    <w:p w:rsidR="00FE22A2" w:rsidRDefault="00FE22A2" w:rsidP="008550F7">
      <w:pPr>
        <w:rPr>
          <w:sz w:val="24"/>
          <w:szCs w:val="24"/>
          <w:lang w:val="en-US"/>
        </w:rPr>
      </w:pPr>
      <w:r w:rsidRPr="00B409AB">
        <w:rPr>
          <w:sz w:val="24"/>
          <w:szCs w:val="24"/>
          <w:lang w:val="en-US"/>
        </w:rPr>
        <w:t xml:space="preserve">The </w:t>
      </w:r>
      <w:r w:rsidR="00B857BE">
        <w:rPr>
          <w:sz w:val="24"/>
          <w:szCs w:val="24"/>
          <w:lang w:val="en-US"/>
        </w:rPr>
        <w:t xml:space="preserve">example </w:t>
      </w:r>
      <w:r w:rsidRPr="00B409AB">
        <w:rPr>
          <w:sz w:val="24"/>
          <w:szCs w:val="24"/>
          <w:lang w:val="en-US"/>
        </w:rPr>
        <w:t>project</w:t>
      </w:r>
      <w:r w:rsidR="0003431D">
        <w:rPr>
          <w:sz w:val="24"/>
          <w:szCs w:val="24"/>
          <w:lang w:val="en-US"/>
        </w:rPr>
        <w:t xml:space="preserve"> source is available on github </w:t>
      </w:r>
      <w:r w:rsidR="0003431D">
        <w:rPr>
          <w:sz w:val="24"/>
          <w:szCs w:val="24"/>
          <w:lang w:val="en-US"/>
        </w:rPr>
        <w:fldChar w:fldCharType="begin"/>
      </w:r>
      <w:r w:rsidR="0003431D">
        <w:rPr>
          <w:sz w:val="24"/>
          <w:szCs w:val="24"/>
          <w:lang w:val="en-US"/>
        </w:rPr>
        <w:instrText xml:space="preserve"> REF _Ref511204578 \r \h </w:instrText>
      </w:r>
      <w:r w:rsidR="0003431D">
        <w:rPr>
          <w:sz w:val="24"/>
          <w:szCs w:val="24"/>
          <w:lang w:val="en-US"/>
        </w:rPr>
      </w:r>
      <w:r w:rsidR="0003431D">
        <w:rPr>
          <w:sz w:val="24"/>
          <w:szCs w:val="24"/>
          <w:lang w:val="en-US"/>
        </w:rPr>
        <w:fldChar w:fldCharType="separate"/>
      </w:r>
      <w:r w:rsidR="0003431D">
        <w:rPr>
          <w:sz w:val="24"/>
          <w:szCs w:val="24"/>
          <w:lang w:val="en-US"/>
        </w:rPr>
        <w:t>[3]</w:t>
      </w:r>
      <w:r w:rsidR="0003431D">
        <w:rPr>
          <w:sz w:val="24"/>
          <w:szCs w:val="24"/>
          <w:lang w:val="en-US"/>
        </w:rPr>
        <w:fldChar w:fldCharType="end"/>
      </w:r>
      <w:r w:rsidR="00E74967">
        <w:rPr>
          <w:sz w:val="24"/>
          <w:szCs w:val="24"/>
          <w:lang w:val="en-US"/>
        </w:rPr>
        <w:t>.</w:t>
      </w:r>
    </w:p>
    <w:p w:rsidR="00064408" w:rsidRDefault="00064408" w:rsidP="008550F7">
      <w:pPr>
        <w:rPr>
          <w:sz w:val="24"/>
          <w:szCs w:val="24"/>
          <w:lang w:val="en-US"/>
        </w:rPr>
      </w:pPr>
    </w:p>
    <w:p w:rsidR="00064408" w:rsidRDefault="00064408" w:rsidP="00064408">
      <w:pPr>
        <w:pStyle w:val="Listaszerbekezds"/>
        <w:numPr>
          <w:ilvl w:val="0"/>
          <w:numId w:val="6"/>
        </w:numPr>
        <w:ind w:left="567" w:hanging="425"/>
        <w:contextualSpacing w:val="0"/>
        <w:rPr>
          <w:b/>
          <w:sz w:val="24"/>
          <w:szCs w:val="24"/>
          <w:lang w:val="en-US"/>
        </w:rPr>
      </w:pPr>
      <w:r w:rsidRPr="00064408">
        <w:rPr>
          <w:b/>
          <w:sz w:val="24"/>
          <w:szCs w:val="24"/>
          <w:lang w:val="en-US"/>
        </w:rPr>
        <w:t>References</w:t>
      </w:r>
    </w:p>
    <w:p w:rsidR="0003431D" w:rsidRPr="0003431D" w:rsidRDefault="002E1BE1" w:rsidP="0003431D">
      <w:pPr>
        <w:pStyle w:val="Irodalomjegyzk"/>
        <w:numPr>
          <w:ilvl w:val="0"/>
          <w:numId w:val="7"/>
        </w:numPr>
        <w:rPr>
          <w:lang w:val="en-US"/>
        </w:rPr>
      </w:pPr>
      <w:r>
        <w:rPr>
          <w:lang w:val="en-US"/>
        </w:rPr>
        <w:fldChar w:fldCharType="begin"/>
      </w:r>
      <w:r>
        <w:instrText xml:space="preserve"> BIBLIOGRAPHY  \l 1038 </w:instrText>
      </w:r>
      <w:r>
        <w:rPr>
          <w:lang w:val="en-US"/>
        </w:rPr>
        <w:fldChar w:fldCharType="end"/>
      </w:r>
      <w:bookmarkStart w:id="5" w:name="_Ref511204572"/>
      <w:r w:rsidR="0038296A">
        <w:rPr>
          <w:lang w:val="en-US"/>
        </w:rPr>
        <w:t>C. Jennings, Z. Shelby, J. Arkko, A. Keranen, C. Bormann, “Media Typ</w:t>
      </w:r>
      <w:r>
        <w:rPr>
          <w:lang w:val="en-US"/>
        </w:rPr>
        <w:t xml:space="preserve">es for Sensor Measurement Lists </w:t>
      </w:r>
      <w:r w:rsidR="0038296A">
        <w:rPr>
          <w:lang w:val="en-US"/>
        </w:rPr>
        <w:t xml:space="preserve">(SenML)”, online available: </w:t>
      </w:r>
      <w:r w:rsidR="0038296A" w:rsidRPr="0038296A">
        <w:rPr>
          <w:lang w:val="en-US"/>
        </w:rPr>
        <w:t>https://tools.ietf.org/html/draft-ietf-core-senml-14</w:t>
      </w:r>
      <w:bookmarkEnd w:id="5"/>
    </w:p>
    <w:p w:rsidR="0023023E" w:rsidRPr="0003431D" w:rsidRDefault="0023023E" w:rsidP="0003431D">
      <w:pPr>
        <w:pStyle w:val="Listaszerbekezds"/>
        <w:numPr>
          <w:ilvl w:val="0"/>
          <w:numId w:val="7"/>
        </w:numPr>
        <w:rPr>
          <w:lang w:val="en-US"/>
        </w:rPr>
      </w:pPr>
      <w:bookmarkStart w:id="6" w:name="_Ref511204635"/>
      <w:r w:rsidRPr="0003431D">
        <w:rPr>
          <w:lang w:val="en-US"/>
        </w:rPr>
        <w:t>Raspbian</w:t>
      </w:r>
      <w:r w:rsidR="00E10A17" w:rsidRPr="0003431D">
        <w:rPr>
          <w:lang w:val="en-US"/>
        </w:rPr>
        <w:t xml:space="preserve"> operating system, online available: https://www.raspberrypi.org/downloads/raspbian/</w:t>
      </w:r>
      <w:bookmarkEnd w:id="6"/>
    </w:p>
    <w:p w:rsidR="00E74967" w:rsidRPr="0003431D" w:rsidRDefault="00E74967" w:rsidP="0003431D">
      <w:pPr>
        <w:pStyle w:val="Listaszerbekezds"/>
        <w:numPr>
          <w:ilvl w:val="0"/>
          <w:numId w:val="7"/>
        </w:numPr>
        <w:rPr>
          <w:sz w:val="24"/>
          <w:szCs w:val="24"/>
          <w:lang w:val="en-US"/>
        </w:rPr>
      </w:pPr>
      <w:bookmarkStart w:id="7" w:name="_Ref511204578"/>
      <w:r w:rsidRPr="0003431D">
        <w:rPr>
          <w:lang w:val="en-US"/>
        </w:rPr>
        <w:t xml:space="preserve">Example Arrowhead Provider and Consumer projects, online available:  </w:t>
      </w:r>
      <w:hyperlink r:id="rId12" w:history="1">
        <w:r w:rsidRPr="0003431D">
          <w:rPr>
            <w:rStyle w:val="Hiperhivatkozs"/>
            <w:sz w:val="24"/>
            <w:szCs w:val="24"/>
            <w:lang w:val="en-US"/>
          </w:rPr>
          <w:t>https://github.com/hegeduscs/arrowheadclient/tree/M4-dev/ArrowheadCpp</w:t>
        </w:r>
      </w:hyperlink>
      <w:bookmarkEnd w:id="7"/>
    </w:p>
    <w:p w:rsidR="00E74967" w:rsidRPr="002B33E4" w:rsidRDefault="00E74967" w:rsidP="00064408">
      <w:pPr>
        <w:rPr>
          <w:lang w:val="en-US"/>
        </w:rPr>
      </w:pPr>
    </w:p>
    <w:sectPr w:rsidR="00E74967" w:rsidRPr="002B33E4" w:rsidSect="00AA45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43FAA"/>
    <w:multiLevelType w:val="hybridMultilevel"/>
    <w:tmpl w:val="3CA29B88"/>
    <w:lvl w:ilvl="0" w:tplc="AB00938E">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900455D"/>
    <w:multiLevelType w:val="hybridMultilevel"/>
    <w:tmpl w:val="3D18228E"/>
    <w:lvl w:ilvl="0" w:tplc="621C279E">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43403E4A"/>
    <w:multiLevelType w:val="hybridMultilevel"/>
    <w:tmpl w:val="939EAECE"/>
    <w:lvl w:ilvl="0" w:tplc="AF446582">
      <w:start w:val="14"/>
      <w:numFmt w:val="bullet"/>
      <w:lvlText w:val="-"/>
      <w:lvlJc w:val="left"/>
      <w:pPr>
        <w:ind w:left="720" w:hanging="360"/>
      </w:pPr>
      <w:rPr>
        <w:rFonts w:ascii="Calibri" w:eastAsiaTheme="minorHAnsi" w:hAnsi="Calibri" w:cs="Calibri"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233250E"/>
    <w:multiLevelType w:val="hybridMultilevel"/>
    <w:tmpl w:val="A5BCB210"/>
    <w:lvl w:ilvl="0" w:tplc="2E28F8AC">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593E5E93"/>
    <w:multiLevelType w:val="hybridMultilevel"/>
    <w:tmpl w:val="76180ACC"/>
    <w:lvl w:ilvl="0" w:tplc="B93262BE">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67712A16"/>
    <w:multiLevelType w:val="hybridMultilevel"/>
    <w:tmpl w:val="18BA181C"/>
    <w:lvl w:ilvl="0" w:tplc="061CD190">
      <w:start w:val="14"/>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7F1939CE"/>
    <w:multiLevelType w:val="hybridMultilevel"/>
    <w:tmpl w:val="9DD2F564"/>
    <w:lvl w:ilvl="0" w:tplc="9BAECCDC">
      <w:start w:val="14"/>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F7F"/>
    <w:rsid w:val="00027B94"/>
    <w:rsid w:val="00030630"/>
    <w:rsid w:val="0003431D"/>
    <w:rsid w:val="00053774"/>
    <w:rsid w:val="000578F0"/>
    <w:rsid w:val="00057AA3"/>
    <w:rsid w:val="00064408"/>
    <w:rsid w:val="0009579E"/>
    <w:rsid w:val="0009669E"/>
    <w:rsid w:val="000A0FDF"/>
    <w:rsid w:val="000A6947"/>
    <w:rsid w:val="000C186B"/>
    <w:rsid w:val="000D592F"/>
    <w:rsid w:val="000D7B57"/>
    <w:rsid w:val="000E4B07"/>
    <w:rsid w:val="000F6CF5"/>
    <w:rsid w:val="00101012"/>
    <w:rsid w:val="00117BC3"/>
    <w:rsid w:val="001210B1"/>
    <w:rsid w:val="00136658"/>
    <w:rsid w:val="00147F29"/>
    <w:rsid w:val="0015484C"/>
    <w:rsid w:val="00171023"/>
    <w:rsid w:val="00177D1B"/>
    <w:rsid w:val="001924EE"/>
    <w:rsid w:val="001A1B4A"/>
    <w:rsid w:val="001A1C64"/>
    <w:rsid w:val="001A3479"/>
    <w:rsid w:val="001B51D5"/>
    <w:rsid w:val="001B7EF9"/>
    <w:rsid w:val="001D5A48"/>
    <w:rsid w:val="001E080A"/>
    <w:rsid w:val="001E145F"/>
    <w:rsid w:val="001F6618"/>
    <w:rsid w:val="0021216F"/>
    <w:rsid w:val="00213646"/>
    <w:rsid w:val="00221F57"/>
    <w:rsid w:val="00222A5D"/>
    <w:rsid w:val="0023023E"/>
    <w:rsid w:val="00234C04"/>
    <w:rsid w:val="0025304A"/>
    <w:rsid w:val="00257F77"/>
    <w:rsid w:val="0026442E"/>
    <w:rsid w:val="002663B5"/>
    <w:rsid w:val="0026673C"/>
    <w:rsid w:val="00277D50"/>
    <w:rsid w:val="002A5625"/>
    <w:rsid w:val="002B1EC1"/>
    <w:rsid w:val="002B33E4"/>
    <w:rsid w:val="002B6287"/>
    <w:rsid w:val="002D3C7C"/>
    <w:rsid w:val="002E1651"/>
    <w:rsid w:val="002E1BE1"/>
    <w:rsid w:val="002E2478"/>
    <w:rsid w:val="002F6F7B"/>
    <w:rsid w:val="00304341"/>
    <w:rsid w:val="00315F58"/>
    <w:rsid w:val="0032489B"/>
    <w:rsid w:val="00326D7E"/>
    <w:rsid w:val="00345C96"/>
    <w:rsid w:val="003546CF"/>
    <w:rsid w:val="003578BE"/>
    <w:rsid w:val="00363B31"/>
    <w:rsid w:val="00364BDA"/>
    <w:rsid w:val="0037060E"/>
    <w:rsid w:val="00371AC1"/>
    <w:rsid w:val="00375265"/>
    <w:rsid w:val="00376E54"/>
    <w:rsid w:val="00381C23"/>
    <w:rsid w:val="0038296A"/>
    <w:rsid w:val="003A4928"/>
    <w:rsid w:val="003B2B21"/>
    <w:rsid w:val="003B39F7"/>
    <w:rsid w:val="003B40F4"/>
    <w:rsid w:val="003D2558"/>
    <w:rsid w:val="003D6695"/>
    <w:rsid w:val="003F2346"/>
    <w:rsid w:val="003F3D11"/>
    <w:rsid w:val="00403C5D"/>
    <w:rsid w:val="0042223D"/>
    <w:rsid w:val="004274C3"/>
    <w:rsid w:val="00442B00"/>
    <w:rsid w:val="0046184B"/>
    <w:rsid w:val="004638B4"/>
    <w:rsid w:val="00466C86"/>
    <w:rsid w:val="00466D6F"/>
    <w:rsid w:val="004677AC"/>
    <w:rsid w:val="00477A9C"/>
    <w:rsid w:val="00481779"/>
    <w:rsid w:val="00482C73"/>
    <w:rsid w:val="0048550F"/>
    <w:rsid w:val="00492529"/>
    <w:rsid w:val="004C01D2"/>
    <w:rsid w:val="004C2E66"/>
    <w:rsid w:val="004F0A2B"/>
    <w:rsid w:val="004F2546"/>
    <w:rsid w:val="004F3C36"/>
    <w:rsid w:val="005029F5"/>
    <w:rsid w:val="00503640"/>
    <w:rsid w:val="00516042"/>
    <w:rsid w:val="005175E5"/>
    <w:rsid w:val="005257E6"/>
    <w:rsid w:val="00526D09"/>
    <w:rsid w:val="005278BC"/>
    <w:rsid w:val="005328A3"/>
    <w:rsid w:val="005367D8"/>
    <w:rsid w:val="0054360E"/>
    <w:rsid w:val="00555C61"/>
    <w:rsid w:val="005919AA"/>
    <w:rsid w:val="00596E67"/>
    <w:rsid w:val="005A7650"/>
    <w:rsid w:val="005C0470"/>
    <w:rsid w:val="00606940"/>
    <w:rsid w:val="00634B6F"/>
    <w:rsid w:val="00661AF8"/>
    <w:rsid w:val="006622F0"/>
    <w:rsid w:val="0066488C"/>
    <w:rsid w:val="006A44EA"/>
    <w:rsid w:val="006D332F"/>
    <w:rsid w:val="006D422D"/>
    <w:rsid w:val="006D768C"/>
    <w:rsid w:val="006F151F"/>
    <w:rsid w:val="006F3D32"/>
    <w:rsid w:val="006F5197"/>
    <w:rsid w:val="006F5F0B"/>
    <w:rsid w:val="00740B17"/>
    <w:rsid w:val="0074278E"/>
    <w:rsid w:val="00744117"/>
    <w:rsid w:val="00765855"/>
    <w:rsid w:val="007668B4"/>
    <w:rsid w:val="00770976"/>
    <w:rsid w:val="007868BE"/>
    <w:rsid w:val="007C0FED"/>
    <w:rsid w:val="007C3108"/>
    <w:rsid w:val="007E59AC"/>
    <w:rsid w:val="007E63B4"/>
    <w:rsid w:val="007F228C"/>
    <w:rsid w:val="007F49AF"/>
    <w:rsid w:val="00800312"/>
    <w:rsid w:val="00802583"/>
    <w:rsid w:val="008222E3"/>
    <w:rsid w:val="00825EB3"/>
    <w:rsid w:val="008277B9"/>
    <w:rsid w:val="00842438"/>
    <w:rsid w:val="00842594"/>
    <w:rsid w:val="008550F7"/>
    <w:rsid w:val="00862DD4"/>
    <w:rsid w:val="00872A06"/>
    <w:rsid w:val="00873840"/>
    <w:rsid w:val="00875CFB"/>
    <w:rsid w:val="00880249"/>
    <w:rsid w:val="008C3F6F"/>
    <w:rsid w:val="008D7F1F"/>
    <w:rsid w:val="008E78FF"/>
    <w:rsid w:val="008E7DAB"/>
    <w:rsid w:val="00900F7F"/>
    <w:rsid w:val="009059B2"/>
    <w:rsid w:val="00907412"/>
    <w:rsid w:val="009267C1"/>
    <w:rsid w:val="00930F9B"/>
    <w:rsid w:val="00935610"/>
    <w:rsid w:val="00967B51"/>
    <w:rsid w:val="00984521"/>
    <w:rsid w:val="00984E80"/>
    <w:rsid w:val="00992B15"/>
    <w:rsid w:val="009961E4"/>
    <w:rsid w:val="009A0875"/>
    <w:rsid w:val="009A3A83"/>
    <w:rsid w:val="009A7469"/>
    <w:rsid w:val="009D22D6"/>
    <w:rsid w:val="009D3400"/>
    <w:rsid w:val="009D7067"/>
    <w:rsid w:val="009F600B"/>
    <w:rsid w:val="00A248FB"/>
    <w:rsid w:val="00A36382"/>
    <w:rsid w:val="00A36424"/>
    <w:rsid w:val="00A63348"/>
    <w:rsid w:val="00A6536A"/>
    <w:rsid w:val="00AA45B2"/>
    <w:rsid w:val="00AB25FB"/>
    <w:rsid w:val="00AC1133"/>
    <w:rsid w:val="00AC276D"/>
    <w:rsid w:val="00AE4750"/>
    <w:rsid w:val="00AF4B85"/>
    <w:rsid w:val="00B0002D"/>
    <w:rsid w:val="00B0216C"/>
    <w:rsid w:val="00B03AA7"/>
    <w:rsid w:val="00B044D2"/>
    <w:rsid w:val="00B04FFE"/>
    <w:rsid w:val="00B057E2"/>
    <w:rsid w:val="00B217A9"/>
    <w:rsid w:val="00B22FC1"/>
    <w:rsid w:val="00B24796"/>
    <w:rsid w:val="00B255FC"/>
    <w:rsid w:val="00B26C17"/>
    <w:rsid w:val="00B3410B"/>
    <w:rsid w:val="00B409AB"/>
    <w:rsid w:val="00B455D1"/>
    <w:rsid w:val="00B50C26"/>
    <w:rsid w:val="00B54E85"/>
    <w:rsid w:val="00B55655"/>
    <w:rsid w:val="00B5684D"/>
    <w:rsid w:val="00B64C7E"/>
    <w:rsid w:val="00B72784"/>
    <w:rsid w:val="00B857BE"/>
    <w:rsid w:val="00B85FFE"/>
    <w:rsid w:val="00BA058F"/>
    <w:rsid w:val="00BA421A"/>
    <w:rsid w:val="00BD64AC"/>
    <w:rsid w:val="00BE3276"/>
    <w:rsid w:val="00BF382A"/>
    <w:rsid w:val="00BF564F"/>
    <w:rsid w:val="00C075A2"/>
    <w:rsid w:val="00C37E9A"/>
    <w:rsid w:val="00C41831"/>
    <w:rsid w:val="00C42B77"/>
    <w:rsid w:val="00C46FD3"/>
    <w:rsid w:val="00C60DE7"/>
    <w:rsid w:val="00C934CA"/>
    <w:rsid w:val="00C976B4"/>
    <w:rsid w:val="00CA6A57"/>
    <w:rsid w:val="00CA7AE2"/>
    <w:rsid w:val="00CD0B76"/>
    <w:rsid w:val="00CD5700"/>
    <w:rsid w:val="00D0258E"/>
    <w:rsid w:val="00D039BB"/>
    <w:rsid w:val="00D05017"/>
    <w:rsid w:val="00D0562E"/>
    <w:rsid w:val="00D0750F"/>
    <w:rsid w:val="00D2364D"/>
    <w:rsid w:val="00D57E27"/>
    <w:rsid w:val="00D66D9E"/>
    <w:rsid w:val="00D855BF"/>
    <w:rsid w:val="00D925FD"/>
    <w:rsid w:val="00D97817"/>
    <w:rsid w:val="00DA20A2"/>
    <w:rsid w:val="00DA213B"/>
    <w:rsid w:val="00DF2F43"/>
    <w:rsid w:val="00DF7236"/>
    <w:rsid w:val="00E10A17"/>
    <w:rsid w:val="00E21E17"/>
    <w:rsid w:val="00E2518C"/>
    <w:rsid w:val="00E344E1"/>
    <w:rsid w:val="00E412EB"/>
    <w:rsid w:val="00E45776"/>
    <w:rsid w:val="00E5291A"/>
    <w:rsid w:val="00E555DD"/>
    <w:rsid w:val="00E601DA"/>
    <w:rsid w:val="00E6073B"/>
    <w:rsid w:val="00E67096"/>
    <w:rsid w:val="00E7084D"/>
    <w:rsid w:val="00E74967"/>
    <w:rsid w:val="00E74AA3"/>
    <w:rsid w:val="00E75011"/>
    <w:rsid w:val="00E81723"/>
    <w:rsid w:val="00E92187"/>
    <w:rsid w:val="00E92F77"/>
    <w:rsid w:val="00EA4C7D"/>
    <w:rsid w:val="00EA6F0E"/>
    <w:rsid w:val="00EA765D"/>
    <w:rsid w:val="00EE480B"/>
    <w:rsid w:val="00EE4E1D"/>
    <w:rsid w:val="00EE4FE7"/>
    <w:rsid w:val="00EE5587"/>
    <w:rsid w:val="00EE5593"/>
    <w:rsid w:val="00EE7BBC"/>
    <w:rsid w:val="00EF61BD"/>
    <w:rsid w:val="00EF765F"/>
    <w:rsid w:val="00F11D22"/>
    <w:rsid w:val="00F17381"/>
    <w:rsid w:val="00F327A5"/>
    <w:rsid w:val="00F33AA9"/>
    <w:rsid w:val="00F35A82"/>
    <w:rsid w:val="00F40040"/>
    <w:rsid w:val="00F478E7"/>
    <w:rsid w:val="00F52D06"/>
    <w:rsid w:val="00F540C5"/>
    <w:rsid w:val="00F6666D"/>
    <w:rsid w:val="00F70E11"/>
    <w:rsid w:val="00FA0AED"/>
    <w:rsid w:val="00FB3905"/>
    <w:rsid w:val="00FD4DA6"/>
    <w:rsid w:val="00FE22A2"/>
    <w:rsid w:val="00FF3466"/>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930A9"/>
  <w15:docId w15:val="{ED66C118-0261-4E58-95E5-A9BC5118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A45B2"/>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802583"/>
    <w:pPr>
      <w:ind w:left="720"/>
      <w:contextualSpacing/>
    </w:pPr>
  </w:style>
  <w:style w:type="character" w:styleId="Hiperhivatkozs">
    <w:name w:val="Hyperlink"/>
    <w:basedOn w:val="Bekezdsalapbettpusa"/>
    <w:uiPriority w:val="99"/>
    <w:unhideWhenUsed/>
    <w:rsid w:val="00FF3466"/>
    <w:rPr>
      <w:color w:val="0000FF" w:themeColor="hyperlink"/>
      <w:u w:val="single"/>
    </w:rPr>
  </w:style>
  <w:style w:type="paragraph" w:styleId="Buborkszveg">
    <w:name w:val="Balloon Text"/>
    <w:basedOn w:val="Norml"/>
    <w:link w:val="BuborkszvegChar"/>
    <w:uiPriority w:val="99"/>
    <w:semiHidden/>
    <w:unhideWhenUsed/>
    <w:rsid w:val="005367D8"/>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367D8"/>
    <w:rPr>
      <w:rFonts w:ascii="Tahoma" w:hAnsi="Tahoma" w:cs="Tahoma"/>
      <w:sz w:val="16"/>
      <w:szCs w:val="16"/>
    </w:rPr>
  </w:style>
  <w:style w:type="paragraph" w:styleId="Kpalrs">
    <w:name w:val="caption"/>
    <w:basedOn w:val="Norml"/>
    <w:next w:val="Norml"/>
    <w:uiPriority w:val="35"/>
    <w:unhideWhenUsed/>
    <w:qFormat/>
    <w:rsid w:val="005257E6"/>
    <w:pPr>
      <w:spacing w:line="240" w:lineRule="auto"/>
    </w:pPr>
    <w:rPr>
      <w:i/>
      <w:iCs/>
      <w:color w:val="1F497D" w:themeColor="text2"/>
      <w:sz w:val="18"/>
      <w:szCs w:val="18"/>
    </w:rPr>
  </w:style>
  <w:style w:type="paragraph" w:styleId="Irodalomjegyzk">
    <w:name w:val="Bibliography"/>
    <w:basedOn w:val="Norml"/>
    <w:next w:val="Norml"/>
    <w:uiPriority w:val="37"/>
    <w:unhideWhenUsed/>
    <w:rsid w:val="002E1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1593113">
      <w:bodyDiv w:val="1"/>
      <w:marLeft w:val="0"/>
      <w:marRight w:val="0"/>
      <w:marTop w:val="0"/>
      <w:marBottom w:val="0"/>
      <w:divBdr>
        <w:top w:val="none" w:sz="0" w:space="0" w:color="auto"/>
        <w:left w:val="none" w:sz="0" w:space="0" w:color="auto"/>
        <w:bottom w:val="none" w:sz="0" w:space="0" w:color="auto"/>
        <w:right w:val="none" w:sz="0" w:space="0" w:color="auto"/>
      </w:divBdr>
    </w:div>
    <w:div w:id="191137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hegeduscs/arrowheadclient/tree/M4-dev/ArrowheadC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10.0.0.2:4567/moteID/sensorID/serviceInterface" TargetMode="Externa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93109-4285-4B85-9A30-61E69CBCD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7</Pages>
  <Words>1429</Words>
  <Characters>9865</Characters>
  <Application>Microsoft Office Word</Application>
  <DocSecurity>0</DocSecurity>
  <Lines>82</Lines>
  <Paragraphs>22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ttamas</dc:creator>
  <cp:keywords/>
  <dc:description/>
  <cp:lastModifiedBy>ttamas</cp:lastModifiedBy>
  <cp:revision>105</cp:revision>
  <dcterms:created xsi:type="dcterms:W3CDTF">2018-05-29T09:43:00Z</dcterms:created>
  <dcterms:modified xsi:type="dcterms:W3CDTF">2018-05-30T13:09:00Z</dcterms:modified>
</cp:coreProperties>
</file>