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7BECA0C9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  <w:highlight w:val="yellow"/>
        </w:rPr>
      </w:pPr>
      <w:r>
        <w:rPr>
          <w:b/>
          <w:color w:val="313131"/>
          <w:sz w:val="24"/>
          <w:szCs w:val="24"/>
          <w:highlight w:val="yellow"/>
        </w:rPr>
        <w:t>A -</w:t>
      </w:r>
      <w:r>
        <w:rPr>
          <w:color w:val="313131"/>
          <w:sz w:val="24"/>
          <w:szCs w:val="24"/>
          <w:highlight w:val="yellow"/>
        </w:rPr>
        <w:t>I apenas.</w:t>
      </w:r>
    </w:p>
    <w:p w14:paraId="00000003" w14:textId="77777777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b/>
          <w:color w:val="313131"/>
          <w:sz w:val="24"/>
          <w:szCs w:val="24"/>
        </w:rPr>
        <w:t>B -</w:t>
      </w:r>
      <w:r>
        <w:rPr>
          <w:color w:val="313131"/>
          <w:sz w:val="24"/>
          <w:szCs w:val="24"/>
        </w:rPr>
        <w:t>II apenas.</w:t>
      </w:r>
    </w:p>
    <w:p w14:paraId="00000004" w14:textId="77777777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b/>
          <w:color w:val="313131"/>
          <w:sz w:val="24"/>
          <w:szCs w:val="24"/>
        </w:rPr>
        <w:t>C -</w:t>
      </w:r>
      <w:r>
        <w:rPr>
          <w:color w:val="313131"/>
          <w:sz w:val="24"/>
          <w:szCs w:val="24"/>
        </w:rPr>
        <w:t>II e III apenas.</w:t>
      </w:r>
    </w:p>
    <w:p w14:paraId="00000005" w14:textId="77777777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b/>
          <w:color w:val="313131"/>
          <w:sz w:val="24"/>
          <w:szCs w:val="24"/>
        </w:rPr>
        <w:t>D -</w:t>
      </w:r>
      <w:r>
        <w:rPr>
          <w:color w:val="313131"/>
          <w:sz w:val="24"/>
          <w:szCs w:val="24"/>
        </w:rPr>
        <w:t>III apenas.</w:t>
      </w:r>
    </w:p>
    <w:p w14:paraId="00000007" w14:textId="2305623F" w:rsidR="00314C4D" w:rsidRDefault="0038749E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///</w:t>
      </w:r>
    </w:p>
    <w:p w14:paraId="00000009" w14:textId="77777777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b/>
          <w:color w:val="313131"/>
          <w:sz w:val="24"/>
          <w:szCs w:val="24"/>
        </w:rPr>
        <w:t>A -</w:t>
      </w:r>
      <w:proofErr w:type="gramStart"/>
      <w:r>
        <w:rPr>
          <w:color w:val="313131"/>
          <w:sz w:val="24"/>
          <w:szCs w:val="24"/>
        </w:rPr>
        <w:t>aos</w:t>
      </w:r>
      <w:proofErr w:type="gramEnd"/>
      <w:r>
        <w:rPr>
          <w:color w:val="313131"/>
          <w:sz w:val="24"/>
          <w:szCs w:val="24"/>
        </w:rPr>
        <w:t xml:space="preserve"> diferentes comprimentos de onda, conhecido por frequência. </w:t>
      </w:r>
    </w:p>
    <w:p w14:paraId="0000000A" w14:textId="77777777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b/>
          <w:color w:val="313131"/>
          <w:sz w:val="24"/>
          <w:szCs w:val="24"/>
        </w:rPr>
        <w:t>B -</w:t>
      </w:r>
      <w:proofErr w:type="gramStart"/>
      <w:r>
        <w:rPr>
          <w:color w:val="313131"/>
          <w:sz w:val="24"/>
          <w:szCs w:val="24"/>
        </w:rPr>
        <w:t>aos</w:t>
      </w:r>
      <w:proofErr w:type="gramEnd"/>
      <w:r>
        <w:rPr>
          <w:color w:val="313131"/>
          <w:sz w:val="24"/>
          <w:szCs w:val="24"/>
        </w:rPr>
        <w:t xml:space="preserve"> diferentes formatos das ondas, conhecido por comprimento de onda. </w:t>
      </w:r>
    </w:p>
    <w:p w14:paraId="0000000B" w14:textId="77777777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b/>
          <w:color w:val="313131"/>
          <w:sz w:val="24"/>
          <w:szCs w:val="24"/>
        </w:rPr>
        <w:t>C -</w:t>
      </w:r>
      <w:proofErr w:type="gramStart"/>
      <w:r>
        <w:rPr>
          <w:color w:val="313131"/>
          <w:sz w:val="24"/>
          <w:szCs w:val="24"/>
        </w:rPr>
        <w:t>às</w:t>
      </w:r>
      <w:proofErr w:type="gramEnd"/>
      <w:r>
        <w:rPr>
          <w:color w:val="313131"/>
          <w:sz w:val="24"/>
          <w:szCs w:val="24"/>
        </w:rPr>
        <w:t xml:space="preserve"> diferentes vazões do ar nesses instrumentos, conhecido por velocidade.</w:t>
      </w:r>
    </w:p>
    <w:p w14:paraId="0000000C" w14:textId="77777777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b/>
          <w:color w:val="313131"/>
          <w:sz w:val="24"/>
          <w:szCs w:val="24"/>
        </w:rPr>
        <w:t>D -</w:t>
      </w:r>
      <w:proofErr w:type="gramStart"/>
      <w:r>
        <w:rPr>
          <w:color w:val="313131"/>
          <w:sz w:val="24"/>
          <w:szCs w:val="24"/>
        </w:rPr>
        <w:t>às</w:t>
      </w:r>
      <w:proofErr w:type="gramEnd"/>
      <w:r>
        <w:rPr>
          <w:color w:val="313131"/>
          <w:sz w:val="24"/>
          <w:szCs w:val="24"/>
        </w:rPr>
        <w:t xml:space="preserve"> diferentes vazões do ar nesses instrumentos, conhecido por velocidade. </w:t>
      </w:r>
    </w:p>
    <w:p w14:paraId="0000000D" w14:textId="77777777" w:rsidR="00314C4D" w:rsidRDefault="00000000">
      <w:pPr>
        <w:spacing w:before="60" w:after="280" w:line="408" w:lineRule="auto"/>
        <w:ind w:right="160"/>
        <w:rPr>
          <w:color w:val="313131"/>
          <w:sz w:val="24"/>
          <w:szCs w:val="24"/>
          <w:highlight w:val="yellow"/>
        </w:rPr>
      </w:pPr>
      <w:r>
        <w:rPr>
          <w:b/>
          <w:color w:val="313131"/>
          <w:sz w:val="24"/>
          <w:szCs w:val="24"/>
          <w:highlight w:val="yellow"/>
        </w:rPr>
        <w:t>E -</w:t>
      </w:r>
      <w:proofErr w:type="gramStart"/>
      <w:r>
        <w:rPr>
          <w:color w:val="313131"/>
          <w:sz w:val="24"/>
          <w:szCs w:val="24"/>
          <w:highlight w:val="yellow"/>
        </w:rPr>
        <w:t>às</w:t>
      </w:r>
      <w:proofErr w:type="gramEnd"/>
      <w:r>
        <w:rPr>
          <w:color w:val="313131"/>
          <w:sz w:val="24"/>
          <w:szCs w:val="24"/>
          <w:highlight w:val="yellow"/>
        </w:rPr>
        <w:t xml:space="preserve"> diferentes formas de interferência entre os harmônicos, conhecido como timbre.</w:t>
      </w:r>
    </w:p>
    <w:p w14:paraId="0000000E" w14:textId="521CCB6C" w:rsidR="00314C4D" w:rsidRDefault="0038749E">
      <w:pPr>
        <w:spacing w:before="60" w:after="280" w:line="408" w:lineRule="auto"/>
        <w:ind w:right="160"/>
        <w:rPr>
          <w:color w:val="313131"/>
          <w:sz w:val="24"/>
          <w:szCs w:val="24"/>
          <w:highlight w:val="yellow"/>
        </w:rPr>
      </w:pPr>
      <w:r>
        <w:rPr>
          <w:color w:val="313131"/>
          <w:sz w:val="24"/>
          <w:szCs w:val="24"/>
          <w:highlight w:val="yellow"/>
        </w:rPr>
        <w:t>///</w:t>
      </w:r>
    </w:p>
    <w:p w14:paraId="00000010" w14:textId="77777777" w:rsidR="00314C4D" w:rsidRDefault="00000000">
      <w:pPr>
        <w:spacing w:before="60" w:after="280"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a) 750 kcal.</w:t>
      </w:r>
    </w:p>
    <w:p w14:paraId="00000011" w14:textId="77777777" w:rsidR="00314C4D" w:rsidRDefault="00000000">
      <w:pPr>
        <w:spacing w:before="60" w:after="280"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b) 1200 kcal.</w:t>
      </w:r>
    </w:p>
    <w:p w14:paraId="00000012" w14:textId="77777777" w:rsidR="00314C4D" w:rsidRDefault="00000000">
      <w:pPr>
        <w:spacing w:before="60" w:after="280" w:line="408" w:lineRule="auto"/>
        <w:rPr>
          <w:color w:val="313131"/>
          <w:sz w:val="24"/>
          <w:szCs w:val="24"/>
          <w:highlight w:val="yellow"/>
        </w:rPr>
      </w:pPr>
      <w:r>
        <w:rPr>
          <w:color w:val="313131"/>
          <w:sz w:val="24"/>
          <w:szCs w:val="24"/>
          <w:highlight w:val="yellow"/>
        </w:rPr>
        <w:t>c) 600 kcal.</w:t>
      </w:r>
    </w:p>
    <w:p w14:paraId="00000013" w14:textId="77777777" w:rsidR="00314C4D" w:rsidRDefault="00000000">
      <w:pPr>
        <w:spacing w:before="60" w:after="280"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d) 1500 kcal.</w:t>
      </w:r>
    </w:p>
    <w:p w14:paraId="00000014" w14:textId="77777777" w:rsidR="00314C4D" w:rsidRDefault="00000000">
      <w:pPr>
        <w:spacing w:before="60" w:after="280"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e) 300 kcal.</w:t>
      </w:r>
    </w:p>
    <w:p w14:paraId="00000015" w14:textId="05DAEE51" w:rsidR="00314C4D" w:rsidRDefault="0038749E">
      <w:pPr>
        <w:spacing w:before="60" w:after="280" w:line="408" w:lineRule="auto"/>
        <w:ind w:right="160"/>
        <w:rPr>
          <w:color w:val="313131"/>
          <w:sz w:val="24"/>
          <w:szCs w:val="24"/>
          <w:highlight w:val="yellow"/>
        </w:rPr>
      </w:pPr>
      <w:r>
        <w:rPr>
          <w:color w:val="313131"/>
          <w:sz w:val="24"/>
          <w:szCs w:val="24"/>
          <w:highlight w:val="yellow"/>
        </w:rPr>
        <w:t>///</w:t>
      </w:r>
    </w:p>
    <w:p w14:paraId="00000016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a) 1/10 s.</w:t>
      </w:r>
    </w:p>
    <w:p w14:paraId="00000017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b) 1/4 s.</w:t>
      </w:r>
    </w:p>
    <w:p w14:paraId="00000018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c) 1/2 s.</w:t>
      </w:r>
    </w:p>
    <w:p w14:paraId="00000019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d) 2 s.</w:t>
      </w:r>
    </w:p>
    <w:p w14:paraId="0000001A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e) 4 s.</w:t>
      </w:r>
    </w:p>
    <w:p w14:paraId="0000001C" w14:textId="1343D702" w:rsidR="00314C4D" w:rsidRDefault="0038749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///</w:t>
      </w:r>
    </w:p>
    <w:p w14:paraId="0000001D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a) amplitude.</w:t>
      </w:r>
    </w:p>
    <w:p w14:paraId="0000001E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b) frequência.</w:t>
      </w:r>
    </w:p>
    <w:p w14:paraId="0000001F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c) velocidade.</w:t>
      </w:r>
    </w:p>
    <w:p w14:paraId="00000020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d) intensidade.</w:t>
      </w:r>
    </w:p>
    <w:p w14:paraId="00000021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e) comprimento de onda.</w:t>
      </w:r>
    </w:p>
    <w:p w14:paraId="00000022" w14:textId="719EA192" w:rsidR="00314C4D" w:rsidRDefault="0038749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///</w:t>
      </w:r>
    </w:p>
    <w:p w14:paraId="00000023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a) Difração.</w:t>
      </w:r>
    </w:p>
    <w:p w14:paraId="00000024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b) Reflexão.</w:t>
      </w:r>
    </w:p>
    <w:p w14:paraId="00000025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c) Refração.</w:t>
      </w:r>
    </w:p>
    <w:p w14:paraId="00000026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d) Interferência.</w:t>
      </w:r>
    </w:p>
    <w:p w14:paraId="00000027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e) Efeito Doppler.</w:t>
      </w:r>
    </w:p>
    <w:p w14:paraId="00000028" w14:textId="0B08A8E4" w:rsidR="00314C4D" w:rsidRPr="0038749E" w:rsidRDefault="0038749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///</w:t>
      </w:r>
    </w:p>
    <w:p w14:paraId="00000029" w14:textId="77777777" w:rsidR="00314C4D" w:rsidRPr="0038749E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  <w:lang w:val="fr-FR"/>
        </w:rPr>
      </w:pPr>
      <w:r w:rsidRPr="0038749E">
        <w:rPr>
          <w:rFonts w:ascii="Helvetica Neue" w:eastAsia="Helvetica Neue" w:hAnsi="Helvetica Neue" w:cs="Helvetica Neue"/>
          <w:color w:val="404040"/>
          <w:sz w:val="24"/>
          <w:szCs w:val="24"/>
          <w:lang w:val="fr-FR"/>
        </w:rPr>
        <w:t>a) 3,0 min</w:t>
      </w:r>
      <w:r w:rsidRPr="0038749E">
        <w:rPr>
          <w:rFonts w:ascii="Helvetica Neue" w:eastAsia="Helvetica Neue" w:hAnsi="Helvetica Neue" w:cs="Helvetica Neue"/>
          <w:color w:val="404040"/>
          <w:sz w:val="24"/>
          <w:szCs w:val="24"/>
          <w:lang w:val="fr-FR"/>
        </w:rPr>
        <w:br/>
        <w:t>b) 8,0 min</w:t>
      </w:r>
      <w:r w:rsidRPr="0038749E">
        <w:rPr>
          <w:rFonts w:ascii="Helvetica Neue" w:eastAsia="Helvetica Neue" w:hAnsi="Helvetica Neue" w:cs="Helvetica Neue"/>
          <w:color w:val="404040"/>
          <w:sz w:val="24"/>
          <w:szCs w:val="24"/>
          <w:lang w:val="fr-FR"/>
        </w:rPr>
        <w:br/>
      </w:r>
      <w:r w:rsidRPr="0038749E">
        <w:rPr>
          <w:rFonts w:ascii="Helvetica Neue" w:eastAsia="Helvetica Neue" w:hAnsi="Helvetica Neue" w:cs="Helvetica Neue"/>
          <w:color w:val="404040"/>
          <w:sz w:val="24"/>
          <w:szCs w:val="24"/>
          <w:highlight w:val="yellow"/>
          <w:lang w:val="fr-FR"/>
        </w:rPr>
        <w:t>c) 20 min</w:t>
      </w:r>
      <w:r w:rsidRPr="0038749E">
        <w:rPr>
          <w:rFonts w:ascii="Helvetica Neue" w:eastAsia="Helvetica Neue" w:hAnsi="Helvetica Neue" w:cs="Helvetica Neue"/>
          <w:color w:val="404040"/>
          <w:sz w:val="24"/>
          <w:szCs w:val="24"/>
          <w:lang w:val="fr-FR"/>
        </w:rPr>
        <w:br/>
      </w:r>
      <w:r w:rsidRPr="0038749E">
        <w:rPr>
          <w:rFonts w:ascii="Helvetica Neue" w:eastAsia="Helvetica Neue" w:hAnsi="Helvetica Neue" w:cs="Helvetica Neue"/>
          <w:color w:val="404040"/>
          <w:sz w:val="24"/>
          <w:szCs w:val="24"/>
          <w:lang w:val="fr-FR"/>
        </w:rPr>
        <w:lastRenderedPageBreak/>
        <w:t>d) 30 min</w:t>
      </w:r>
      <w:r w:rsidRPr="0038749E">
        <w:rPr>
          <w:rFonts w:ascii="Helvetica Neue" w:eastAsia="Helvetica Neue" w:hAnsi="Helvetica Neue" w:cs="Helvetica Neue"/>
          <w:color w:val="404040"/>
          <w:sz w:val="24"/>
          <w:szCs w:val="24"/>
          <w:lang w:val="fr-FR"/>
        </w:rPr>
        <w:br/>
        <w:t>e) 33 min</w:t>
      </w:r>
    </w:p>
    <w:p w14:paraId="0000002A" w14:textId="529E2B16" w:rsidR="00314C4D" w:rsidRDefault="0038749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///</w:t>
      </w:r>
    </w:p>
    <w:p w14:paraId="0000002B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a) 180</w:t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br/>
      </w:r>
      <w:r>
        <w:rPr>
          <w:rFonts w:ascii="Helvetica Neue" w:eastAsia="Helvetica Neue" w:hAnsi="Helvetica Neue" w:cs="Helvetica Neue"/>
          <w:color w:val="404040"/>
          <w:sz w:val="24"/>
          <w:szCs w:val="24"/>
          <w:highlight w:val="yellow"/>
        </w:rPr>
        <w:t>b) 4000</w:t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br/>
        <w:t>c) 1800</w:t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br/>
        <w:t>d) 14400</w:t>
      </w:r>
      <w:r>
        <w:rPr>
          <w:rFonts w:ascii="Helvetica Neue" w:eastAsia="Helvetica Neue" w:hAnsi="Helvetica Neue" w:cs="Helvetica Neue"/>
          <w:color w:val="404040"/>
          <w:sz w:val="24"/>
          <w:szCs w:val="24"/>
        </w:rPr>
        <w:br/>
        <w:t>e) 2160</w:t>
      </w:r>
    </w:p>
    <w:p w14:paraId="0000002C" w14:textId="2B4B4D76" w:rsidR="00314C4D" w:rsidRDefault="0038749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///</w:t>
      </w:r>
    </w:p>
    <w:p w14:paraId="0000002D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Q.9</w:t>
      </w:r>
    </w:p>
    <w:p w14:paraId="0000002E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a) a energia interna do gás diminui.</w:t>
      </w:r>
    </w:p>
    <w:p w14:paraId="0000002F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b) o calor trocado aumenta.</w:t>
      </w:r>
    </w:p>
    <w:p w14:paraId="00000030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c) a pressão do gás diminui.</w:t>
      </w:r>
    </w:p>
    <w:p w14:paraId="00000031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d) o volume do gás aumenta.</w:t>
      </w:r>
    </w:p>
    <w:p w14:paraId="00000032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  <w:highlight w:val="yellow"/>
        </w:rPr>
      </w:pPr>
      <w:r>
        <w:rPr>
          <w:color w:val="313131"/>
          <w:sz w:val="24"/>
          <w:szCs w:val="24"/>
          <w:highlight w:val="yellow"/>
        </w:rPr>
        <w:t>e) a temperatura do gás aumenta.</w:t>
      </w:r>
    </w:p>
    <w:p w14:paraId="00000034" w14:textId="10B7F2DC" w:rsidR="00314C4D" w:rsidRDefault="0038749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  <w:highlight w:val="yellow"/>
        </w:rPr>
      </w:pPr>
      <w:r>
        <w:rPr>
          <w:color w:val="313131"/>
          <w:sz w:val="24"/>
          <w:szCs w:val="24"/>
          <w:highlight w:val="yellow"/>
        </w:rPr>
        <w:t>///</w:t>
      </w:r>
    </w:p>
    <w:p w14:paraId="00000035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a) realizam </w:t>
      </w:r>
      <w:proofErr w:type="spellStart"/>
      <w:r>
        <w:rPr>
          <w:sz w:val="26"/>
          <w:szCs w:val="26"/>
        </w:rPr>
        <w:t>trabalho</w:t>
      </w:r>
      <w:proofErr w:type="spellEnd"/>
      <w:r>
        <w:rPr>
          <w:sz w:val="26"/>
          <w:szCs w:val="26"/>
        </w:rPr>
        <w:t xml:space="preserve"> mecânico.</w:t>
      </w:r>
    </w:p>
    <w:p w14:paraId="00000036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  <w:highlight w:val="yellow"/>
        </w:rPr>
      </w:pPr>
      <w:r>
        <w:rPr>
          <w:sz w:val="26"/>
          <w:szCs w:val="26"/>
          <w:highlight w:val="yellow"/>
        </w:rPr>
        <w:t>b) produzem aumento da entropia.</w:t>
      </w:r>
    </w:p>
    <w:p w14:paraId="00000037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c) utilizam transformações adiabáticas.</w:t>
      </w:r>
    </w:p>
    <w:p w14:paraId="00000038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d) contrariam a lei da conservação de energia.</w:t>
      </w:r>
    </w:p>
    <w:p w14:paraId="00000039" w14:textId="77777777" w:rsidR="00314C4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e) funcionam com temperatura igual à da fonte quente.</w:t>
      </w:r>
    </w:p>
    <w:p w14:paraId="0000003A" w14:textId="77777777" w:rsidR="00314C4D" w:rsidRDefault="00314C4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  <w:highlight w:val="yellow"/>
        </w:rPr>
      </w:pPr>
    </w:p>
    <w:p w14:paraId="0000003B" w14:textId="77777777" w:rsidR="00314C4D" w:rsidRDefault="00314C4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</w:p>
    <w:p w14:paraId="0000003C" w14:textId="77777777" w:rsidR="00314C4D" w:rsidRDefault="00314C4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</w:p>
    <w:p w14:paraId="0000003D" w14:textId="77777777" w:rsidR="00314C4D" w:rsidRDefault="00314C4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</w:p>
    <w:p w14:paraId="0000003E" w14:textId="77777777" w:rsidR="00314C4D" w:rsidRDefault="00314C4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  <w:highlight w:val="yellow"/>
        </w:rPr>
      </w:pPr>
    </w:p>
    <w:p w14:paraId="0000003F" w14:textId="77777777" w:rsidR="00314C4D" w:rsidRDefault="00314C4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</w:p>
    <w:p w14:paraId="00000040" w14:textId="77777777" w:rsidR="00314C4D" w:rsidRDefault="00314C4D">
      <w:pPr>
        <w:spacing w:before="60" w:after="280" w:line="408" w:lineRule="auto"/>
        <w:ind w:right="160"/>
        <w:rPr>
          <w:color w:val="313131"/>
          <w:sz w:val="24"/>
          <w:szCs w:val="24"/>
          <w:highlight w:val="yellow"/>
        </w:rPr>
      </w:pPr>
    </w:p>
    <w:p w14:paraId="00000041" w14:textId="77777777" w:rsidR="00314C4D" w:rsidRDefault="00314C4D"/>
    <w:sectPr w:rsidR="00314C4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2D55C9C6-85E0-4C0F-9A79-CE977E47E0C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8F7376E-7261-4B1B-8645-A5FC42A207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D9C8298-78F9-41BF-B343-DD9D5A594BE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C4D"/>
    <w:rsid w:val="00277D87"/>
    <w:rsid w:val="00314C4D"/>
    <w:rsid w:val="0038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77CDF"/>
  <w15:docId w15:val="{EFDA7E2D-40B4-462B-B5EC-F535F8542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190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fernando</cp:lastModifiedBy>
  <cp:revision>2</cp:revision>
  <dcterms:created xsi:type="dcterms:W3CDTF">2024-09-03T21:13:00Z</dcterms:created>
  <dcterms:modified xsi:type="dcterms:W3CDTF">2024-09-03T21:22:00Z</dcterms:modified>
</cp:coreProperties>
</file>