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91BC4" w:rsidRDefault="00591BC4"/>
    <w:p w14:paraId="00000003" w14:textId="77777777" w:rsidR="00591BC4" w:rsidRDefault="00000000">
      <w:r>
        <w:t xml:space="preserve">a) ironia. </w:t>
      </w:r>
    </w:p>
    <w:p w14:paraId="00000004" w14:textId="77777777" w:rsidR="00591BC4" w:rsidRDefault="00000000">
      <w:pPr>
        <w:rPr>
          <w:color w:val="FF0000"/>
        </w:rPr>
      </w:pPr>
      <w:r>
        <w:rPr>
          <w:color w:val="FF0000"/>
        </w:rPr>
        <w:t xml:space="preserve">b) metáfora. </w:t>
      </w:r>
    </w:p>
    <w:p w14:paraId="00000005" w14:textId="77777777" w:rsidR="00591BC4" w:rsidRDefault="00000000">
      <w:r>
        <w:t xml:space="preserve">c) metonímia. </w:t>
      </w:r>
    </w:p>
    <w:p w14:paraId="00000006" w14:textId="77777777" w:rsidR="00591BC4" w:rsidRDefault="00000000">
      <w:r>
        <w:t>d) prosopopeia.</w:t>
      </w:r>
    </w:p>
    <w:p w14:paraId="00000007" w14:textId="77777777" w:rsidR="00591BC4" w:rsidRDefault="00591BC4"/>
    <w:p w14:paraId="6D90EC29" w14:textId="633D55AA" w:rsidR="000C447B" w:rsidRDefault="000C447B">
      <w:r>
        <w:t>///</w:t>
      </w:r>
    </w:p>
    <w:p w14:paraId="4A3B95DC" w14:textId="77777777" w:rsidR="000C447B" w:rsidRDefault="000C447B"/>
    <w:p w14:paraId="00000009" w14:textId="140DB978" w:rsidR="00591BC4" w:rsidRDefault="00000000">
      <w:r>
        <w:t xml:space="preserve">a) “inspiração”. </w:t>
      </w:r>
    </w:p>
    <w:p w14:paraId="0000000A" w14:textId="77777777" w:rsidR="00591BC4" w:rsidRDefault="00000000">
      <w:r>
        <w:t xml:space="preserve">b) “Poetisa”. </w:t>
      </w:r>
    </w:p>
    <w:p w14:paraId="0000000B" w14:textId="77777777" w:rsidR="00591BC4" w:rsidRDefault="00000000">
      <w:r>
        <w:t>c) “claridade”.</w:t>
      </w:r>
    </w:p>
    <w:p w14:paraId="0000000C" w14:textId="77777777" w:rsidR="00591BC4" w:rsidRDefault="00000000">
      <w:r>
        <w:t xml:space="preserve">d) “mundo”. </w:t>
      </w:r>
    </w:p>
    <w:p w14:paraId="0000000D" w14:textId="77777777" w:rsidR="00591BC4" w:rsidRDefault="00000000">
      <w:r>
        <w:t xml:space="preserve">e) “verso”. </w:t>
      </w:r>
    </w:p>
    <w:p w14:paraId="0000000E" w14:textId="77777777" w:rsidR="00591BC4" w:rsidRDefault="00591BC4"/>
    <w:p w14:paraId="0000000F" w14:textId="11F75B4C" w:rsidR="00591BC4" w:rsidRDefault="000C447B">
      <w:r>
        <w:t>///</w:t>
      </w:r>
    </w:p>
    <w:p w14:paraId="3A3EC1C3" w14:textId="77777777" w:rsidR="000C447B" w:rsidRDefault="000C447B"/>
    <w:p w14:paraId="00000011" w14:textId="77777777" w:rsidR="00591BC4" w:rsidRDefault="00000000">
      <w:pPr>
        <w:rPr>
          <w:color w:val="FF0000"/>
        </w:rPr>
      </w:pPr>
      <w:r>
        <w:rPr>
          <w:color w:val="FF0000"/>
        </w:rPr>
        <w:t xml:space="preserve">a) A presença da arborização permitiu o aparecimento de um microclima nas áreas do projeto, permitindo a redução da temperatura local. </w:t>
      </w:r>
    </w:p>
    <w:p w14:paraId="00000012" w14:textId="77777777" w:rsidR="00591BC4" w:rsidRDefault="00000000">
      <w:r>
        <w:t xml:space="preserve">b) A formação de um cinturão verde, com hortas urbanas, para a alimentação da população de baixa renda, é prevista pelo programa “corredores verdes”. </w:t>
      </w:r>
    </w:p>
    <w:p w14:paraId="00000013" w14:textId="77777777" w:rsidR="00591BC4" w:rsidRDefault="00000000">
      <w:r>
        <w:t>c) A opinião de especialistas em planejamento ambiental é unânime em afirmar que a arborização urbana não traz benefícios diretos para a qualidade ambiental.</w:t>
      </w:r>
    </w:p>
    <w:p w14:paraId="00000014" w14:textId="77777777" w:rsidR="00591BC4" w:rsidRDefault="00000000">
      <w:r>
        <w:t xml:space="preserve">d) A beleza cênica da cidade ficou comprometida devido à sujeira causada pelo excesso de resíduos resultantes da queda de folhas e frutos. </w:t>
      </w:r>
    </w:p>
    <w:p w14:paraId="2349DB0E" w14:textId="77777777" w:rsidR="000C447B" w:rsidRDefault="000C447B"/>
    <w:p w14:paraId="46E5E1E7" w14:textId="02174E18" w:rsidR="000C447B" w:rsidRDefault="000C447B">
      <w:r>
        <w:t>///</w:t>
      </w:r>
    </w:p>
    <w:p w14:paraId="00000015" w14:textId="77777777" w:rsidR="00591BC4" w:rsidRDefault="00591BC4"/>
    <w:p w14:paraId="00000018" w14:textId="77777777" w:rsidR="00591BC4" w:rsidRDefault="00000000">
      <w:r>
        <w:t xml:space="preserve">a) Pela amplitude do artigo, todos os países ferem a Declaração da ONU; por esse motivo, o texto do referido artigo é inócuo nas relações entre os países, deixando de ser um instrumento de pressão contra regimes ditatoriais. </w:t>
      </w:r>
    </w:p>
    <w:p w14:paraId="00000019" w14:textId="77777777" w:rsidR="00591BC4" w:rsidRDefault="00000000">
      <w:r>
        <w:t xml:space="preserve">b) O artigo faz referência a torturas praticadas por perseguições políticas, divergências de opinião e crenças religiosas e foi um dos principais elementos de denúncias durante as ditaduras civis-militares na América Latina. </w:t>
      </w:r>
    </w:p>
    <w:p w14:paraId="0000001A" w14:textId="77777777" w:rsidR="00591BC4" w:rsidRDefault="00000000">
      <w:pPr>
        <w:rPr>
          <w:color w:val="FF0000"/>
        </w:rPr>
      </w:pPr>
      <w:r>
        <w:rPr>
          <w:color w:val="FF0000"/>
        </w:rPr>
        <w:t xml:space="preserve">c) O artigo estabelece um princípio jurídico que condena a tortura e práticas degradantes contra qualquer pessoa, independentemente de eventuais crimes que essa pessoa tenha cometido. </w:t>
      </w:r>
    </w:p>
    <w:p w14:paraId="0000001B" w14:textId="77777777" w:rsidR="00591BC4" w:rsidRDefault="00000000">
      <w:r>
        <w:t>d) A prática da tortura é recorrente para a obtenção de confissões e, nesse caso, é legitimada no sistema jurídico brasileiro no enfrentamento a cartéis e ao crime organizado.</w:t>
      </w:r>
    </w:p>
    <w:p w14:paraId="0000001C" w14:textId="77777777" w:rsidR="00591BC4" w:rsidRDefault="00591BC4"/>
    <w:p w14:paraId="0000001D" w14:textId="77777777" w:rsidR="00591BC4" w:rsidRDefault="00591BC4"/>
    <w:p w14:paraId="0000001E" w14:textId="77777777" w:rsidR="00591BC4" w:rsidRDefault="00591BC4"/>
    <w:p w14:paraId="0000001F" w14:textId="5C84BBCB" w:rsidR="00591BC4" w:rsidRDefault="000C447B">
      <w:r>
        <w:t>///</w:t>
      </w:r>
    </w:p>
    <w:p w14:paraId="00000020" w14:textId="77777777" w:rsidR="00591BC4" w:rsidRDefault="00591BC4"/>
    <w:p w14:paraId="00000022" w14:textId="77777777" w:rsidR="00591BC4" w:rsidRDefault="00000000">
      <w:pPr>
        <w:widowControl w:val="0"/>
        <w:spacing w:before="37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a) subordinada substantiva objetiva direta, coordenada sindética explicativa e subordinada adjetiva restritiva. </w:t>
      </w:r>
    </w:p>
    <w:p w14:paraId="00000023" w14:textId="77777777" w:rsidR="00591BC4" w:rsidRDefault="00000000">
      <w:pPr>
        <w:widowControl w:val="0"/>
        <w:spacing w:before="37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b) subordinada adjetiva explicativa, coordenada sindética aditiva e subordinada adjetiva explicativa. </w:t>
      </w:r>
    </w:p>
    <w:p w14:paraId="00000024" w14:textId="77777777" w:rsidR="00591BC4" w:rsidRDefault="00000000">
      <w:pPr>
        <w:widowControl w:val="0"/>
        <w:spacing w:before="37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c) subordinada substantiva objetiva direta, coordenada assindética e subordinada adjetiva restritiva. </w:t>
      </w:r>
    </w:p>
    <w:p w14:paraId="00000025" w14:textId="77777777" w:rsidR="00591BC4" w:rsidRDefault="00000000">
      <w:pPr>
        <w:widowControl w:val="0"/>
        <w:spacing w:before="37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d) subordinada adjetiva restritiva, coordenada sindética aditiva e coordenada sindética explicativa. </w:t>
      </w:r>
    </w:p>
    <w:p w14:paraId="00000026" w14:textId="77777777" w:rsidR="00591BC4" w:rsidRDefault="00000000">
      <w:pPr>
        <w:widowControl w:val="0"/>
        <w:spacing w:before="37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e) subordinada adjetiva restritiva, coordenada sindética explicativa e subordinada adjetiva restritiva. </w:t>
      </w:r>
    </w:p>
    <w:p w14:paraId="00000028" w14:textId="77777777" w:rsidR="00591BC4" w:rsidRDefault="00591BC4"/>
    <w:p w14:paraId="00000029" w14:textId="77777777" w:rsidR="00591BC4" w:rsidRDefault="00591BC4"/>
    <w:p w14:paraId="01919CF0" w14:textId="77777777" w:rsidR="000C447B" w:rsidRDefault="000C447B">
      <w:r>
        <w:t>///</w:t>
      </w:r>
    </w:p>
    <w:p w14:paraId="534D97EA" w14:textId="77777777" w:rsidR="000C447B" w:rsidRDefault="000C447B"/>
    <w:p w14:paraId="0000002B" w14:textId="4A3E4E45" w:rsidR="00591BC4" w:rsidRDefault="00000000">
      <w:r>
        <w:t xml:space="preserve">a) os quais, aonde, portanto, portanto. </w:t>
      </w:r>
    </w:p>
    <w:p w14:paraId="0000002C" w14:textId="77777777" w:rsidR="00591BC4" w:rsidRDefault="00000000">
      <w:r>
        <w:t xml:space="preserve">b) aos quais, onde, onde, com. </w:t>
      </w:r>
    </w:p>
    <w:p w14:paraId="0000002D" w14:textId="77777777" w:rsidR="00591BC4" w:rsidRDefault="00000000">
      <w:r>
        <w:t xml:space="preserve">c) pelos quais, aonde, embora, contudo. </w:t>
      </w:r>
    </w:p>
    <w:p w14:paraId="0000002E" w14:textId="77777777" w:rsidR="00591BC4" w:rsidRDefault="00000000">
      <w:pPr>
        <w:rPr>
          <w:color w:val="FF0000"/>
        </w:rPr>
      </w:pPr>
      <w:r>
        <w:rPr>
          <w:color w:val="FF0000"/>
        </w:rPr>
        <w:t>d) nos quais, nos quais, portanto, contudo.</w:t>
      </w:r>
    </w:p>
    <w:p w14:paraId="0000002F" w14:textId="77777777" w:rsidR="00591BC4" w:rsidRDefault="00591BC4">
      <w:pPr>
        <w:rPr>
          <w:color w:val="FF0000"/>
        </w:rPr>
      </w:pPr>
    </w:p>
    <w:p w14:paraId="00000030" w14:textId="2DB24515" w:rsidR="00591BC4" w:rsidRDefault="000C447B">
      <w:pPr>
        <w:rPr>
          <w:color w:val="FF0000"/>
        </w:rPr>
      </w:pPr>
      <w:r>
        <w:rPr>
          <w:color w:val="FF0000"/>
        </w:rPr>
        <w:t>///</w:t>
      </w:r>
    </w:p>
    <w:p w14:paraId="738C726C" w14:textId="77777777" w:rsidR="000C447B" w:rsidRDefault="000C447B">
      <w:pPr>
        <w:rPr>
          <w:color w:val="FF0000"/>
        </w:rPr>
      </w:pPr>
    </w:p>
    <w:p w14:paraId="00000032" w14:textId="62C9D20F" w:rsidR="00591BC4" w:rsidRDefault="00000000">
      <w:r>
        <w:t xml:space="preserve">a) hipérbole. </w:t>
      </w:r>
    </w:p>
    <w:p w14:paraId="00000033" w14:textId="77777777" w:rsidR="00591BC4" w:rsidRDefault="00000000">
      <w:r>
        <w:t xml:space="preserve">b) eufemismo. </w:t>
      </w:r>
    </w:p>
    <w:p w14:paraId="00000034" w14:textId="77777777" w:rsidR="00591BC4" w:rsidRDefault="00000000">
      <w:r>
        <w:t xml:space="preserve">c) antítese. </w:t>
      </w:r>
    </w:p>
    <w:p w14:paraId="00000035" w14:textId="77777777" w:rsidR="00591BC4" w:rsidRDefault="00000000">
      <w:pPr>
        <w:rPr>
          <w:color w:val="FF0000"/>
        </w:rPr>
      </w:pPr>
      <w:r>
        <w:rPr>
          <w:color w:val="FF0000"/>
        </w:rPr>
        <w:t xml:space="preserve">d) personificação. </w:t>
      </w:r>
    </w:p>
    <w:p w14:paraId="00000036" w14:textId="77777777" w:rsidR="00591BC4" w:rsidRDefault="00000000">
      <w:r>
        <w:t xml:space="preserve">e) pleonasmo. </w:t>
      </w:r>
    </w:p>
    <w:p w14:paraId="00000037" w14:textId="77777777" w:rsidR="00591BC4" w:rsidRDefault="00591BC4">
      <w:pPr>
        <w:rPr>
          <w:color w:val="FF0000"/>
        </w:rPr>
      </w:pPr>
    </w:p>
    <w:p w14:paraId="00000038" w14:textId="3452C9E0" w:rsidR="00591BC4" w:rsidRDefault="000C447B">
      <w:pPr>
        <w:rPr>
          <w:color w:val="FF0000"/>
        </w:rPr>
      </w:pPr>
      <w:r>
        <w:rPr>
          <w:color w:val="FF0000"/>
        </w:rPr>
        <w:t>///</w:t>
      </w:r>
    </w:p>
    <w:p w14:paraId="00000039" w14:textId="77777777" w:rsidR="00591BC4" w:rsidRDefault="00591BC4">
      <w:pPr>
        <w:rPr>
          <w:color w:val="FF0000"/>
        </w:rPr>
      </w:pPr>
    </w:p>
    <w:p w14:paraId="0000003A" w14:textId="77777777" w:rsidR="00591BC4" w:rsidRDefault="00000000">
      <w:pPr>
        <w:rPr>
          <w:color w:val="FF0000"/>
        </w:rPr>
      </w:pPr>
      <w:proofErr w:type="gramStart"/>
      <w:r>
        <w:rPr>
          <w:color w:val="FF0000"/>
        </w:rPr>
        <w:t xml:space="preserve">Q.8 </w:t>
      </w:r>
      <w:r>
        <w:rPr>
          <w:sz w:val="24"/>
          <w:szCs w:val="24"/>
        </w:rPr>
        <w:t xml:space="preserve"> UTFPR</w:t>
      </w:r>
      <w:proofErr w:type="gramEnd"/>
      <w:r>
        <w:rPr>
          <w:sz w:val="24"/>
          <w:szCs w:val="24"/>
        </w:rPr>
        <w:t xml:space="preserve"> 2024</w:t>
      </w:r>
    </w:p>
    <w:p w14:paraId="0000003B" w14:textId="77777777" w:rsidR="00591BC4" w:rsidRDefault="00000000">
      <w:r>
        <w:t xml:space="preserve">a) “... que foi publicado...” o elemento coesivo que se refere a escritor moçambicano. b) “... cujos relatos” – o elemento coesivo cujos refere-se a </w:t>
      </w:r>
      <w:proofErr w:type="spellStart"/>
      <w:r>
        <w:t>Muidinga</w:t>
      </w:r>
      <w:proofErr w:type="spellEnd"/>
      <w:r>
        <w:t xml:space="preserve">. </w:t>
      </w:r>
    </w:p>
    <w:p w14:paraId="0000003C" w14:textId="77777777" w:rsidR="00591BC4" w:rsidRDefault="00000000">
      <w:r>
        <w:t xml:space="preserve">c) “Desse modo, a obra...” – o elemento coesivo desse modo indica circunstância de concessão. </w:t>
      </w:r>
    </w:p>
    <w:p w14:paraId="0000003D" w14:textId="77777777" w:rsidR="00591BC4" w:rsidRDefault="00000000">
      <w:r>
        <w:t>d) “... de forma a enaltecer...” o elemento coesivo de forma a indica circunstância de temporalidade.</w:t>
      </w:r>
    </w:p>
    <w:p w14:paraId="0000003E" w14:textId="77777777" w:rsidR="00591BC4" w:rsidRDefault="00000000">
      <w:pPr>
        <w:rPr>
          <w:color w:val="FF0000"/>
        </w:rPr>
      </w:pPr>
      <w:r>
        <w:rPr>
          <w:color w:val="FF0000"/>
        </w:rPr>
        <w:t>e) “</w:t>
      </w:r>
      <w:proofErr w:type="gramStart"/>
      <w:r>
        <w:rPr>
          <w:color w:val="FF0000"/>
        </w:rPr>
        <w:t>...</w:t>
      </w:r>
      <w:proofErr w:type="gramEnd"/>
      <w:r>
        <w:rPr>
          <w:color w:val="FF0000"/>
        </w:rPr>
        <w:t xml:space="preserve"> mas também crítico” – o elemento coesivo mas também adiciona informação. 9 Leia o texto para responder à questão. </w:t>
      </w:r>
    </w:p>
    <w:p w14:paraId="09893C09" w14:textId="77777777" w:rsidR="000C447B" w:rsidRDefault="000C447B">
      <w:pPr>
        <w:rPr>
          <w:color w:val="FF0000"/>
        </w:rPr>
      </w:pPr>
    </w:p>
    <w:p w14:paraId="16FB2A5B" w14:textId="5F21B1F1" w:rsidR="000C447B" w:rsidRDefault="000C447B">
      <w:pPr>
        <w:rPr>
          <w:color w:val="FF0000"/>
        </w:rPr>
      </w:pPr>
      <w:r>
        <w:rPr>
          <w:color w:val="FF0000"/>
        </w:rPr>
        <w:t>///</w:t>
      </w:r>
    </w:p>
    <w:p w14:paraId="0000003F" w14:textId="77777777" w:rsidR="00591BC4" w:rsidRDefault="00591BC4">
      <w:pPr>
        <w:rPr>
          <w:color w:val="FF0000"/>
        </w:rPr>
      </w:pPr>
    </w:p>
    <w:p w14:paraId="00000043" w14:textId="77777777" w:rsidR="00591BC4" w:rsidRDefault="00591BC4"/>
    <w:p w14:paraId="00000044" w14:textId="77777777" w:rsidR="00591BC4" w:rsidRDefault="00000000">
      <w:r>
        <w:t xml:space="preserve">a) matéria, conformidade e valor </w:t>
      </w:r>
    </w:p>
    <w:p w14:paraId="00000045" w14:textId="77777777" w:rsidR="00591BC4" w:rsidRDefault="00000000">
      <w:r>
        <w:t xml:space="preserve">b) instrumento, comparação e modo. </w:t>
      </w:r>
    </w:p>
    <w:p w14:paraId="00000046" w14:textId="77777777" w:rsidR="00591BC4" w:rsidRDefault="00000000">
      <w:r>
        <w:t xml:space="preserve">c) instrumento, companhia e matéria. </w:t>
      </w:r>
    </w:p>
    <w:p w14:paraId="00000047" w14:textId="77777777" w:rsidR="00591BC4" w:rsidRDefault="00000000">
      <w:pPr>
        <w:rPr>
          <w:color w:val="FF0000"/>
        </w:rPr>
      </w:pPr>
      <w:r>
        <w:rPr>
          <w:color w:val="FF0000"/>
        </w:rPr>
        <w:t xml:space="preserve">d) matéria, companhia e lugar. </w:t>
      </w:r>
    </w:p>
    <w:p w14:paraId="00000048" w14:textId="77777777" w:rsidR="00591BC4" w:rsidRDefault="00591BC4">
      <w:pPr>
        <w:rPr>
          <w:color w:val="FF0000"/>
        </w:rPr>
      </w:pPr>
    </w:p>
    <w:p w14:paraId="00000049" w14:textId="77777777" w:rsidR="00591BC4" w:rsidRDefault="00591BC4">
      <w:pPr>
        <w:rPr>
          <w:color w:val="FF0000"/>
        </w:rPr>
      </w:pPr>
    </w:p>
    <w:p w14:paraId="0000004A" w14:textId="77777777" w:rsidR="00591BC4" w:rsidRDefault="00591BC4">
      <w:pPr>
        <w:rPr>
          <w:color w:val="FF0000"/>
        </w:rPr>
      </w:pPr>
    </w:p>
    <w:p w14:paraId="0000004B" w14:textId="77777777" w:rsidR="00591BC4" w:rsidRDefault="00591BC4">
      <w:pPr>
        <w:rPr>
          <w:color w:val="FF0000"/>
        </w:rPr>
      </w:pPr>
    </w:p>
    <w:p w14:paraId="0000004C" w14:textId="77777777" w:rsidR="00591BC4" w:rsidRDefault="00591BC4">
      <w:pPr>
        <w:rPr>
          <w:color w:val="FF0000"/>
        </w:rPr>
      </w:pPr>
    </w:p>
    <w:p w14:paraId="0000004E" w14:textId="15D824D8" w:rsidR="00591BC4" w:rsidRDefault="000C447B">
      <w:r>
        <w:t>///</w:t>
      </w:r>
    </w:p>
    <w:p w14:paraId="44A8952F" w14:textId="77777777" w:rsidR="000C447B" w:rsidRDefault="000C447B"/>
    <w:p w14:paraId="0000004F" w14:textId="77777777" w:rsidR="00591BC4" w:rsidRDefault="00000000">
      <w:r>
        <w:t xml:space="preserve">a) apego </w:t>
      </w:r>
    </w:p>
    <w:p w14:paraId="00000050" w14:textId="77777777" w:rsidR="00591BC4" w:rsidRDefault="00000000">
      <w:r>
        <w:t xml:space="preserve">b) inteligência </w:t>
      </w:r>
    </w:p>
    <w:p w14:paraId="00000051" w14:textId="77777777" w:rsidR="00591BC4" w:rsidRDefault="00000000">
      <w:r>
        <w:t xml:space="preserve">c) exagero </w:t>
      </w:r>
    </w:p>
    <w:p w14:paraId="00000052" w14:textId="77777777" w:rsidR="00591BC4" w:rsidRDefault="00000000">
      <w:pPr>
        <w:rPr>
          <w:color w:val="FF0000"/>
        </w:rPr>
      </w:pPr>
      <w:r>
        <w:rPr>
          <w:color w:val="FF0000"/>
        </w:rPr>
        <w:t xml:space="preserve">d) sonho </w:t>
      </w:r>
    </w:p>
    <w:p w14:paraId="00000053" w14:textId="77777777" w:rsidR="00591BC4" w:rsidRDefault="00000000">
      <w:r>
        <w:t>e) vaidade</w:t>
      </w:r>
    </w:p>
    <w:p w14:paraId="00000054" w14:textId="77777777" w:rsidR="00591BC4" w:rsidRDefault="00591BC4"/>
    <w:p w14:paraId="00000055" w14:textId="77777777" w:rsidR="00591BC4" w:rsidRDefault="00591BC4"/>
    <w:sectPr w:rsidR="00591B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BC4"/>
    <w:rsid w:val="000C447B"/>
    <w:rsid w:val="00566BF9"/>
    <w:rsid w:val="0059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D97B"/>
  <w15:docId w15:val="{1D1AD868-7776-4F3F-B459-3B013EF6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fernando</cp:lastModifiedBy>
  <cp:revision>2</cp:revision>
  <dcterms:created xsi:type="dcterms:W3CDTF">2024-09-03T20:49:00Z</dcterms:created>
  <dcterms:modified xsi:type="dcterms:W3CDTF">2024-09-03T20:52:00Z</dcterms:modified>
</cp:coreProperties>
</file>