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8.0 -->
  <w:body>
    <w:p w:rsidR="00120871" w14:paraId="10F7799F" w14:textId="51D253BC">
      <w:pPr>
        <w:shd w:val="clear" w:color="auto" w:fill="FFFFFF"/>
        <w:spacing w:line="408" w:lineRule="auto"/>
        <w:jc w:val="both"/>
        <w:rPr>
          <w:sz w:val="24"/>
          <w:szCs w:val="24"/>
        </w:rPr>
      </w:pPr>
      <w:r>
        <w:rPr>
          <w:sz w:val="24"/>
          <w:szCs w:val="24"/>
        </w:rPr>
        <w:t>///</w:t>
      </w:r>
    </w:p>
    <w:p w:rsidR="004F220A" w14:paraId="00000003" w14:textId="103D0BB9">
      <w:pPr>
        <w:shd w:val="clear" w:color="auto" w:fill="FFFFFF"/>
        <w:spacing w:line="408" w:lineRule="auto"/>
        <w:jc w:val="both"/>
        <w:rPr>
          <w:sz w:val="24"/>
          <w:szCs w:val="24"/>
        </w:rPr>
      </w:pPr>
      <w:r>
        <w:rPr>
          <w:sz w:val="24"/>
          <w:szCs w:val="24"/>
        </w:rPr>
        <w:t>Q1 (UEL). As primeiras tentativas de classificar os organismos com base em suas similaridades estruturais começaram na Grécia Antiga e lançaram as bases da Sistemática atual. Sobre a classificação biológica e as categorias taxonômicas, assinale a alternativa correta.</w:t>
      </w:r>
    </w:p>
    <w:p w:rsidR="0010618B" w14:paraId="7F3142FF" w14:textId="54618906">
      <w:pPr>
        <w:shd w:val="clear" w:color="auto" w:fill="FFFFFF"/>
        <w:spacing w:line="408" w:lineRule="auto"/>
        <w:jc w:val="both"/>
        <w:rPr>
          <w:sz w:val="24"/>
          <w:szCs w:val="24"/>
        </w:rPr>
      </w:pPr>
      <w:r>
        <w:rPr>
          <w:sz w:val="24"/>
          <w:szCs w:val="24"/>
        </w:rPr>
        <w:t>///</w:t>
      </w:r>
    </w:p>
    <w:p w:rsidR="004F220A" w14:paraId="00000004" w14:textId="77777777">
      <w:pPr>
        <w:shd w:val="clear" w:color="auto" w:fill="FFFFFF"/>
        <w:spacing w:line="408" w:lineRule="auto"/>
        <w:jc w:val="both"/>
        <w:rPr>
          <w:sz w:val="24"/>
          <w:szCs w:val="24"/>
          <w:highlight w:val="white"/>
        </w:rPr>
      </w:pPr>
      <w:r>
        <w:rPr>
          <w:sz w:val="24"/>
          <w:szCs w:val="24"/>
        </w:rPr>
        <w:t xml:space="preserve">Q2 (UNICENTRO 2019) </w:t>
      </w:r>
      <w:r>
        <w:rPr>
          <w:sz w:val="24"/>
          <w:szCs w:val="24"/>
          <w:highlight w:val="white"/>
        </w:rPr>
        <w:t xml:space="preserve">A macaxeira </w:t>
      </w:r>
      <w:r>
        <w:rPr>
          <w:i/>
          <w:sz w:val="24"/>
          <w:szCs w:val="24"/>
          <w:highlight w:val="white"/>
        </w:rPr>
        <w:t>(Manihot utilíssima</w:t>
      </w:r>
      <w:r>
        <w:rPr>
          <w:sz w:val="24"/>
          <w:szCs w:val="24"/>
          <w:highlight w:val="white"/>
        </w:rPr>
        <w:t>), também conhecida como aipim, aipim, castelinha, uapi, mandioca-doce, mandioca mansa, maniva, maniveira e pão-de-pobre, é uma espécie de mandioca que pode ser utilizada para alimento, tanto na forma cozida quanto na forma frita, sem o necessário preparo para a retirada de ácido cianídrico, existente em grande quantidade na espécie Manihot esculenta, a qual é conhecida como “mandioca” ou “mandioca-brava”.</w:t>
      </w:r>
    </w:p>
    <w:p w:rsidR="004F220A" w14:paraId="00000007" w14:textId="4F47FF18">
      <w:pPr>
        <w:shd w:val="clear" w:color="auto" w:fill="FFFFFF"/>
        <w:spacing w:line="408" w:lineRule="auto"/>
        <w:jc w:val="both"/>
        <w:rPr>
          <w:sz w:val="24"/>
          <w:szCs w:val="24"/>
          <w:highlight w:val="white"/>
        </w:rPr>
      </w:pPr>
      <w:r>
        <w:rPr>
          <w:sz w:val="24"/>
          <w:szCs w:val="24"/>
          <w:highlight w:val="white"/>
        </w:rPr>
        <w:t>///</w:t>
      </w:r>
    </w:p>
    <w:p w:rsidR="004F220A" w14:paraId="00000008" w14:textId="77777777">
      <w:pPr>
        <w:shd w:val="clear" w:color="auto" w:fill="FFFFFF"/>
        <w:spacing w:line="408" w:lineRule="auto"/>
        <w:jc w:val="both"/>
        <w:rPr>
          <w:sz w:val="24"/>
          <w:szCs w:val="24"/>
          <w:highlight w:val="white"/>
        </w:rPr>
      </w:pPr>
      <w:r>
        <w:rPr>
          <w:sz w:val="24"/>
          <w:szCs w:val="24"/>
          <w:highlight w:val="white"/>
        </w:rPr>
        <w:t>Q3 (FDSBSC) Recentemente, foram descobertas formas gigantes de vírus no Brasil, os Tupanvirus. Eles foram encontrados em ambiente aquático cujas condições se assemelham àquelas em que deve ter se originado a vida na Terra. Sabe-se que tais vírus possuem os genes necessários para a incorporação dos vinte tipos diferentes de aminoácidos nas proteínas, e os pesquisadores os consideram como um “elo perdido” na evolução da vida. Os Tupanvirus não infectam humanos, apenas algumas espécies de amebas, consideradas organismos dos mais antigos na história evolutiva dos seres vivos.</w:t>
      </w:r>
    </w:p>
    <w:p w:rsidR="004F220A" w14:paraId="00000009" w14:textId="77777777">
      <w:pPr>
        <w:shd w:val="clear" w:color="auto" w:fill="FFFFFF"/>
        <w:spacing w:line="408" w:lineRule="auto"/>
        <w:jc w:val="both"/>
        <w:rPr>
          <w:sz w:val="24"/>
          <w:szCs w:val="24"/>
          <w:highlight w:val="white"/>
        </w:rPr>
      </w:pPr>
      <w:r>
        <w:rPr>
          <w:sz w:val="24"/>
          <w:szCs w:val="24"/>
          <w:highlight w:val="white"/>
        </w:rPr>
        <w:t>Modificado a partir de noticia/32243250/virus-gigante-com-genetica-inedita-e-descoberto-nopantanal&gt;</w:t>
      </w:r>
    </w:p>
    <w:p w:rsidR="004F220A" w14:paraId="0000000E" w14:textId="40C6381B">
      <w:pPr>
        <w:shd w:val="clear" w:color="auto" w:fill="FFFFFF"/>
        <w:spacing w:line="408" w:lineRule="auto"/>
        <w:jc w:val="both"/>
        <w:rPr>
          <w:sz w:val="24"/>
          <w:szCs w:val="24"/>
          <w:highlight w:val="white"/>
        </w:rPr>
      </w:pPr>
      <w:r>
        <w:rPr>
          <w:sz w:val="24"/>
          <w:szCs w:val="24"/>
          <w:highlight w:val="white"/>
        </w:rPr>
        <w:t>///</w:t>
      </w:r>
    </w:p>
    <w:p w:rsidR="004F220A" w14:paraId="0000000F" w14:textId="77777777">
      <w:pPr>
        <w:shd w:val="clear" w:color="auto" w:fill="FFFFFF"/>
        <w:spacing w:line="408" w:lineRule="auto"/>
        <w:jc w:val="both"/>
        <w:rPr>
          <w:sz w:val="24"/>
          <w:szCs w:val="24"/>
          <w:highlight w:val="white"/>
        </w:rPr>
      </w:pPr>
      <w:r>
        <w:rPr>
          <w:sz w:val="24"/>
          <w:szCs w:val="24"/>
          <w:highlight w:val="white"/>
        </w:rPr>
        <w:t>Q.4 (UECE 2020/1)  Sabendo-se que existem diferentes formas de definir espécie, assinale a opção que apresenta corretamente seu conceito biológico.</w:t>
      </w:r>
    </w:p>
    <w:p w:rsidR="004F220A" w14:paraId="00000011" w14:textId="7A286D4C">
      <w:pPr>
        <w:shd w:val="clear" w:color="auto" w:fill="FFFFFF"/>
        <w:spacing w:line="408" w:lineRule="auto"/>
        <w:jc w:val="both"/>
        <w:rPr>
          <w:sz w:val="24"/>
          <w:szCs w:val="24"/>
          <w:highlight w:val="white"/>
        </w:rPr>
      </w:pPr>
      <w:r>
        <w:rPr>
          <w:sz w:val="24"/>
          <w:szCs w:val="24"/>
          <w:highlight w:val="white"/>
        </w:rPr>
        <w:t>///</w:t>
      </w:r>
    </w:p>
    <w:p w:rsidR="004F220A" w14:paraId="00000012" w14:textId="77777777">
      <w:pPr>
        <w:shd w:val="clear" w:color="auto" w:fill="FFFFFF"/>
        <w:spacing w:line="408" w:lineRule="auto"/>
        <w:jc w:val="both"/>
        <w:rPr>
          <w:sz w:val="24"/>
          <w:szCs w:val="24"/>
          <w:highlight w:val="white"/>
        </w:rPr>
      </w:pPr>
      <w:r>
        <w:rPr>
          <w:sz w:val="24"/>
          <w:szCs w:val="24"/>
          <w:highlight w:val="white"/>
        </w:rPr>
        <w:t xml:space="preserve">Q.5 (UEFS) O filo dos artrópodes possui membros com nomes bastante curiosos, como a mariposa Neopalpa donald trump, que tem uma espécie de topete que lembra Donald Trump, e a aranha Heteropoda davidbowie, que homenageia o artista morto </w:t>
      </w:r>
      <w:r>
        <w:rPr>
          <w:sz w:val="24"/>
          <w:szCs w:val="24"/>
          <w:highlight w:val="white"/>
        </w:rPr>
        <w:t>em 2016. A aranha Spin Tharus bernie sanders recebeu o nome de Bernie Sanders, que foi pré-candidato à presidência dos Estados Unidos. Outros famosos foram homenageados: Spintharus barackobamai, Spintharus @michelleobama e Spintharus davidbowie e Spintaro Leonardo Dicaprio. Em 2012, uma samambaia foi nomeada Gaga germanotta, por causa de Lady Gaga. (www.folha.uol.com.br, 26.09.2017. Adaptado.)</w:t>
      </w:r>
    </w:p>
    <w:p w:rsidR="004F220A" w14:paraId="00000014" w14:textId="1FE43C28">
      <w:pPr>
        <w:shd w:val="clear" w:color="auto" w:fill="FFFFFF"/>
        <w:spacing w:line="408" w:lineRule="auto"/>
        <w:jc w:val="both"/>
        <w:rPr>
          <w:sz w:val="24"/>
          <w:szCs w:val="24"/>
          <w:highlight w:val="white"/>
        </w:rPr>
      </w:pPr>
      <w:r>
        <w:rPr>
          <w:sz w:val="24"/>
          <w:szCs w:val="24"/>
          <w:highlight w:val="white"/>
        </w:rPr>
        <w:t>Os critérios adotados pela biologia evolutiva para nomear e classificar as espécies sugerem que existe maior proximidade evolutiva.</w:t>
      </w:r>
    </w:p>
    <w:p w:rsidR="004F220A" w14:paraId="00000015" w14:textId="717F286E">
      <w:pPr>
        <w:shd w:val="clear" w:color="auto" w:fill="FFFFFF"/>
        <w:spacing w:line="408" w:lineRule="auto"/>
        <w:jc w:val="both"/>
        <w:rPr>
          <w:sz w:val="24"/>
          <w:szCs w:val="24"/>
          <w:highlight w:val="white"/>
        </w:rPr>
      </w:pPr>
      <w:r>
        <w:rPr>
          <w:sz w:val="24"/>
          <w:szCs w:val="24"/>
          <w:highlight w:val="white"/>
        </w:rPr>
        <w:t xml:space="preserve"> </w:t>
      </w:r>
      <w:r w:rsidR="00120871">
        <w:rPr>
          <w:sz w:val="24"/>
          <w:szCs w:val="24"/>
          <w:highlight w:val="white"/>
        </w:rPr>
        <w:t>///</w:t>
      </w:r>
    </w:p>
    <w:p w:rsidR="004F220A" w14:paraId="00000016" w14:textId="77777777">
      <w:pPr>
        <w:shd w:val="clear" w:color="auto" w:fill="FFFFFF"/>
        <w:spacing w:line="408" w:lineRule="auto"/>
        <w:jc w:val="both"/>
        <w:rPr>
          <w:sz w:val="24"/>
          <w:szCs w:val="24"/>
          <w:highlight w:val="white"/>
        </w:rPr>
      </w:pPr>
      <w:r>
        <w:rPr>
          <w:sz w:val="24"/>
          <w:szCs w:val="24"/>
          <w:highlight w:val="white"/>
        </w:rPr>
        <w:t>Q.6. (UNITAU) Vírus é uma palavra latina que significa “veneno”. O uso dessa palavra para designar certo grupo de organismos tem, provavelmente, relação com as enfermidades que eles podem causar, como o ebola, a varíola e a AIDS, entre outras. Sobre os vírus, assinale a alternativa incorreta.</w:t>
      </w:r>
    </w:p>
    <w:p w:rsidR="004F220A" w14:paraId="00000017" w14:textId="1073E3F2">
      <w:pPr>
        <w:shd w:val="clear" w:color="auto" w:fill="FFFFFF"/>
        <w:spacing w:line="408" w:lineRule="auto"/>
        <w:jc w:val="both"/>
        <w:rPr>
          <w:sz w:val="24"/>
          <w:szCs w:val="24"/>
          <w:highlight w:val="white"/>
        </w:rPr>
      </w:pPr>
      <w:r>
        <w:rPr>
          <w:sz w:val="24"/>
          <w:szCs w:val="24"/>
          <w:highlight w:val="white"/>
        </w:rPr>
        <w:t>///</w:t>
      </w:r>
    </w:p>
    <w:p w:rsidR="004F220A" w14:paraId="00000018" w14:textId="77777777">
      <w:pPr>
        <w:shd w:val="clear" w:color="auto" w:fill="FFFFFF"/>
        <w:spacing w:line="408" w:lineRule="auto"/>
        <w:jc w:val="both"/>
        <w:rPr>
          <w:sz w:val="24"/>
          <w:szCs w:val="24"/>
          <w:highlight w:val="white"/>
        </w:rPr>
      </w:pPr>
      <w:r>
        <w:rPr>
          <w:sz w:val="24"/>
          <w:szCs w:val="24"/>
          <w:highlight w:val="white"/>
        </w:rPr>
        <w:t>Q.7  (UECE) Vírus são organismos biológicos que se apresentam de variadas formas na natureza, causando inúmeros problemas aos seres humanos. Sobre vírus, pode-se afirmar corretamente que:</w:t>
      </w:r>
    </w:p>
    <w:p w:rsidR="004F220A" w14:paraId="0000001A" w14:textId="404A5A2C">
      <w:pPr>
        <w:shd w:val="clear" w:color="auto" w:fill="FFFFFF"/>
        <w:spacing w:line="408" w:lineRule="auto"/>
        <w:jc w:val="both"/>
        <w:rPr>
          <w:sz w:val="24"/>
          <w:szCs w:val="24"/>
          <w:highlight w:val="white"/>
        </w:rPr>
      </w:pPr>
      <w:r>
        <w:rPr>
          <w:sz w:val="24"/>
          <w:szCs w:val="24"/>
          <w:highlight w:val="white"/>
        </w:rPr>
        <w:t>///</w:t>
      </w:r>
    </w:p>
    <w:p w:rsidR="004F220A" w14:paraId="0000001B" w14:textId="77777777">
      <w:pPr>
        <w:shd w:val="clear" w:color="auto" w:fill="FFFFFF"/>
        <w:spacing w:line="408" w:lineRule="auto"/>
        <w:jc w:val="both"/>
        <w:rPr>
          <w:sz w:val="24"/>
          <w:szCs w:val="24"/>
          <w:highlight w:val="white"/>
        </w:rPr>
      </w:pPr>
      <w:r>
        <w:rPr>
          <w:sz w:val="24"/>
          <w:szCs w:val="24"/>
          <w:highlight w:val="white"/>
        </w:rPr>
        <w:t>Q.8 (FCM-PB) A síndrome da imunodeficiência adquirida (AIDS) é uma doença caracterizada por uma disfunção grave do sistema imunológico do indivíduo infectado pelo vírus da imunodeficiência humana (HIV). Sua evolução é marcada pela destruição de linfócitos T CD4. Em relação ao vírus HIV, pode-se afirmar:</w:t>
      </w:r>
    </w:p>
    <w:p w:rsidR="004F220A" w14:paraId="0000001D" w14:textId="6674D77B">
      <w:pPr>
        <w:shd w:val="clear" w:color="auto" w:fill="FFFFFF"/>
        <w:spacing w:line="408" w:lineRule="auto"/>
        <w:jc w:val="both"/>
        <w:rPr>
          <w:sz w:val="24"/>
          <w:szCs w:val="24"/>
          <w:highlight w:val="white"/>
        </w:rPr>
      </w:pPr>
      <w:r>
        <w:rPr>
          <w:sz w:val="24"/>
          <w:szCs w:val="24"/>
          <w:highlight w:val="white"/>
        </w:rPr>
        <w:t>///</w:t>
      </w:r>
    </w:p>
    <w:p w:rsidR="004F220A" w14:paraId="0000001E" w14:textId="77777777">
      <w:pPr>
        <w:shd w:val="clear" w:color="auto" w:fill="FFFFFF"/>
        <w:spacing w:line="408" w:lineRule="auto"/>
        <w:jc w:val="both"/>
        <w:rPr>
          <w:sz w:val="24"/>
          <w:szCs w:val="24"/>
          <w:highlight w:val="white"/>
        </w:rPr>
      </w:pPr>
      <w:r>
        <w:rPr>
          <w:sz w:val="24"/>
          <w:szCs w:val="24"/>
          <w:highlight w:val="white"/>
        </w:rPr>
        <w:t>Q.9 (UERR) Analise as afirmativas sobre o pensamento evolucionista.</w:t>
      </w:r>
    </w:p>
    <w:p w:rsidR="004F220A" w14:paraId="0000001F" w14:textId="77777777">
      <w:pPr>
        <w:shd w:val="clear" w:color="auto" w:fill="FFFFFF"/>
        <w:spacing w:line="408" w:lineRule="auto"/>
        <w:jc w:val="both"/>
        <w:rPr>
          <w:sz w:val="24"/>
          <w:szCs w:val="24"/>
          <w:highlight w:val="white"/>
        </w:rPr>
      </w:pPr>
      <w:r>
        <w:rPr>
          <w:sz w:val="24"/>
          <w:szCs w:val="24"/>
          <w:highlight w:val="white"/>
        </w:rPr>
        <w:t>I. A lei do uso e desuso foi proposta por Lamarck.</w:t>
      </w:r>
    </w:p>
    <w:p w:rsidR="004F220A" w14:paraId="00000020" w14:textId="77777777">
      <w:pPr>
        <w:shd w:val="clear" w:color="auto" w:fill="FFFFFF"/>
        <w:spacing w:line="408" w:lineRule="auto"/>
        <w:jc w:val="both"/>
        <w:rPr>
          <w:sz w:val="24"/>
          <w:szCs w:val="24"/>
          <w:highlight w:val="white"/>
        </w:rPr>
      </w:pPr>
      <w:r>
        <w:rPr>
          <w:sz w:val="24"/>
          <w:szCs w:val="24"/>
          <w:highlight w:val="white"/>
        </w:rPr>
        <w:t>II. O exemplo da origem do pescoço longo das girafas é empregado para ilustrar as ideias de Darwin.</w:t>
      </w:r>
    </w:p>
    <w:p w:rsidR="004F220A" w14:paraId="00000021" w14:textId="77777777">
      <w:pPr>
        <w:shd w:val="clear" w:color="auto" w:fill="FFFFFF"/>
        <w:spacing w:line="408" w:lineRule="auto"/>
        <w:jc w:val="both"/>
        <w:rPr>
          <w:sz w:val="24"/>
          <w:szCs w:val="24"/>
          <w:highlight w:val="white"/>
        </w:rPr>
      </w:pPr>
      <w:r>
        <w:rPr>
          <w:sz w:val="24"/>
          <w:szCs w:val="24"/>
          <w:highlight w:val="white"/>
        </w:rPr>
        <w:t>III. A seleção natural foi uma proposição da teoria evolucionista de Darwin.</w:t>
      </w:r>
    </w:p>
    <w:p w:rsidR="004F220A" w14:paraId="00000022" w14:textId="77777777">
      <w:pPr>
        <w:shd w:val="clear" w:color="auto" w:fill="FFFFFF"/>
        <w:spacing w:line="408" w:lineRule="auto"/>
        <w:jc w:val="both"/>
        <w:rPr>
          <w:sz w:val="24"/>
          <w:szCs w:val="24"/>
          <w:highlight w:val="white"/>
        </w:rPr>
      </w:pPr>
      <w:r>
        <w:rPr>
          <w:sz w:val="24"/>
          <w:szCs w:val="24"/>
          <w:highlight w:val="white"/>
        </w:rPr>
        <w:t>IV. A lei da transmissão dos caracteres adquiridos é um dos exemplos empregados por Darwin.</w:t>
      </w:r>
    </w:p>
    <w:p w:rsidR="004F220A" w14:paraId="00000023" w14:textId="77777777">
      <w:pPr>
        <w:shd w:val="clear" w:color="auto" w:fill="FFFFFF"/>
        <w:spacing w:line="408" w:lineRule="auto"/>
        <w:jc w:val="both"/>
        <w:rPr>
          <w:sz w:val="24"/>
          <w:szCs w:val="24"/>
          <w:highlight w:val="white"/>
        </w:rPr>
      </w:pPr>
      <w:r>
        <w:rPr>
          <w:sz w:val="24"/>
          <w:szCs w:val="24"/>
          <w:highlight w:val="white"/>
        </w:rPr>
        <w:t>V. As explicações de como o ambiente interfere na mudança de hábitos de um ser vivo, levando ao crescimento de certas estruturas e a atrofia de outras em seu organismo foi ideia da teoria de Lamarck.</w:t>
      </w:r>
    </w:p>
    <w:p w:rsidR="004F220A" w14:paraId="00000024" w14:textId="77777777">
      <w:pPr>
        <w:shd w:val="clear" w:color="auto" w:fill="FFFFFF"/>
        <w:spacing w:line="408" w:lineRule="auto"/>
        <w:jc w:val="both"/>
        <w:rPr>
          <w:sz w:val="24"/>
          <w:szCs w:val="24"/>
          <w:highlight w:val="white"/>
        </w:rPr>
      </w:pPr>
      <w:r>
        <w:rPr>
          <w:sz w:val="24"/>
          <w:szCs w:val="24"/>
          <w:highlight w:val="white"/>
        </w:rPr>
        <w:t>Estão corretas apenas as afirmativas:</w:t>
      </w:r>
    </w:p>
    <w:p w:rsidR="004F220A" w14:paraId="00000026" w14:textId="19F4202D">
      <w:pPr>
        <w:shd w:val="clear" w:color="auto" w:fill="FFFFFF"/>
        <w:spacing w:line="408" w:lineRule="auto"/>
        <w:jc w:val="both"/>
        <w:rPr>
          <w:sz w:val="24"/>
          <w:szCs w:val="24"/>
          <w:highlight w:val="white"/>
        </w:rPr>
      </w:pPr>
      <w:r>
        <w:rPr>
          <w:sz w:val="24"/>
          <w:szCs w:val="24"/>
          <w:highlight w:val="white"/>
        </w:rPr>
        <w:t>///</w:t>
      </w:r>
    </w:p>
    <w:p w:rsidR="004F220A" w14:paraId="00000027" w14:textId="77777777">
      <w:pPr>
        <w:shd w:val="clear" w:color="auto" w:fill="FFFFFF"/>
        <w:spacing w:line="408" w:lineRule="auto"/>
        <w:jc w:val="both"/>
        <w:rPr>
          <w:sz w:val="24"/>
          <w:szCs w:val="24"/>
          <w:highlight w:val="white"/>
        </w:rPr>
      </w:pPr>
      <w:r>
        <w:rPr>
          <w:sz w:val="24"/>
          <w:szCs w:val="24"/>
          <w:highlight w:val="white"/>
        </w:rPr>
        <w:t xml:space="preserve">Q.10  (CESMAC) Em agosto de 2018, foi anunciada uma descoberta importante na área de evolução humana: o registro de um fóssil híbrido de 50 mil anos que, possivelmente, derivou de relações sexuais entre neandertais e hominídeos de Denisova (uma caverna no Sul da Sibéria). Considerando que os traços genéticos de ambas as populações são observados em tribos atuais da Nova Guiné, é possível concluir que neandertais e hominídeos de Denisova: </w:t>
      </w:r>
    </w:p>
    <w:p w:rsidR="004F220A" w14:paraId="00000028" w14:textId="77777777">
      <w:pPr>
        <w:shd w:val="clear" w:color="auto" w:fill="FFFFFF"/>
        <w:spacing w:line="408" w:lineRule="auto"/>
        <w:jc w:val="both"/>
        <w:rPr>
          <w:sz w:val="24"/>
          <w:szCs w:val="24"/>
          <w:highlight w:val="white"/>
        </w:rPr>
      </w:pPr>
      <w:r>
        <w:rPr>
          <w:sz w:val="24"/>
          <w:szCs w:val="24"/>
          <w:highlight w:val="white"/>
        </w:rPr>
        <w:t>1. produziram uma prole que apresentava descendência fértil.</w:t>
      </w:r>
    </w:p>
    <w:p w:rsidR="004F220A" w14:paraId="00000029" w14:textId="77777777">
      <w:pPr>
        <w:shd w:val="clear" w:color="auto" w:fill="FFFFFF"/>
        <w:spacing w:line="408" w:lineRule="auto"/>
        <w:jc w:val="both"/>
        <w:rPr>
          <w:sz w:val="24"/>
          <w:szCs w:val="24"/>
          <w:highlight w:val="white"/>
        </w:rPr>
      </w:pPr>
      <w:r>
        <w:rPr>
          <w:sz w:val="24"/>
          <w:szCs w:val="24"/>
          <w:highlight w:val="white"/>
        </w:rPr>
        <w:t xml:space="preserve">2. são espécies alopátricas que tiveram isolamento reprodutivo parcial. </w:t>
      </w:r>
    </w:p>
    <w:p w:rsidR="004F220A" w14:paraId="0000002A" w14:textId="77777777">
      <w:pPr>
        <w:shd w:val="clear" w:color="auto" w:fill="FFFFFF"/>
        <w:spacing w:line="408" w:lineRule="auto"/>
        <w:jc w:val="both"/>
        <w:rPr>
          <w:sz w:val="24"/>
          <w:szCs w:val="24"/>
          <w:highlight w:val="white"/>
        </w:rPr>
      </w:pPr>
      <w:r>
        <w:rPr>
          <w:sz w:val="24"/>
          <w:szCs w:val="24"/>
          <w:highlight w:val="white"/>
        </w:rPr>
        <w:t>3. apresentaram troca de genes e viveram em situação de simpatia.</w:t>
      </w:r>
    </w:p>
    <w:p w:rsidR="004F220A" w14:paraId="0000002B" w14:textId="77777777">
      <w:pPr>
        <w:shd w:val="clear" w:color="auto" w:fill="FFFFFF"/>
        <w:spacing w:line="408" w:lineRule="auto"/>
        <w:jc w:val="both"/>
        <w:rPr>
          <w:sz w:val="24"/>
          <w:szCs w:val="24"/>
          <w:highlight w:val="white"/>
        </w:rPr>
      </w:pPr>
      <w:r>
        <w:rPr>
          <w:sz w:val="24"/>
          <w:szCs w:val="24"/>
          <w:highlight w:val="white"/>
        </w:rPr>
        <w:t xml:space="preserve">4. são raças geográficas isoladas devido a desastres naturais. </w:t>
      </w:r>
    </w:p>
    <w:p w:rsidR="004F220A" w14:paraId="0000002C" w14:textId="77777777">
      <w:pPr>
        <w:shd w:val="clear" w:color="auto" w:fill="FFFFFF"/>
        <w:spacing w:line="408" w:lineRule="auto"/>
        <w:jc w:val="both"/>
        <w:rPr>
          <w:sz w:val="24"/>
          <w:szCs w:val="24"/>
          <w:highlight w:val="white"/>
        </w:rPr>
      </w:pPr>
      <w:r>
        <w:rPr>
          <w:sz w:val="24"/>
          <w:szCs w:val="24"/>
          <w:highlight w:val="white"/>
        </w:rPr>
        <w:t>Estão corretas apenas:</w:t>
      </w:r>
    </w:p>
    <w:p w:rsidR="004F220A" w14:paraId="0000002D" w14:textId="77777777">
      <w:pPr>
        <w:shd w:val="clear" w:color="auto" w:fill="FFFFFF"/>
        <w:spacing w:line="408" w:lineRule="auto"/>
        <w:jc w:val="both"/>
        <w:rPr>
          <w:sz w:val="24"/>
          <w:szCs w:val="24"/>
          <w:highlight w:val="white"/>
        </w:rPr>
      </w:pPr>
    </w:p>
    <w:p w:rsidR="004F220A" w14:paraId="0000002E" w14:textId="77777777">
      <w:pPr>
        <w:shd w:val="clear" w:color="auto" w:fill="FFFFFF"/>
        <w:spacing w:line="408" w:lineRule="auto"/>
        <w:jc w:val="both"/>
        <w:rPr>
          <w:sz w:val="24"/>
          <w:szCs w:val="24"/>
          <w:highlight w:val="white"/>
        </w:rPr>
      </w:pPr>
    </w:p>
    <w:p w:rsidR="004F220A" w14:paraId="0000002F" w14:textId="77777777">
      <w:pPr>
        <w:shd w:val="clear" w:color="auto" w:fill="FFFFFF"/>
        <w:spacing w:line="408" w:lineRule="auto"/>
        <w:jc w:val="both"/>
        <w:rPr>
          <w:sz w:val="24"/>
          <w:szCs w:val="24"/>
          <w:highlight w:val="white"/>
        </w:rPr>
      </w:pPr>
    </w:p>
    <w:p w:rsidR="004F220A" w14:paraId="00000030" w14:textId="77777777">
      <w:pPr>
        <w:shd w:val="clear" w:color="auto" w:fill="FFFFFF"/>
        <w:spacing w:line="408" w:lineRule="auto"/>
        <w:jc w:val="both"/>
        <w:rPr>
          <w:sz w:val="24"/>
          <w:szCs w:val="24"/>
          <w:highlight w:val="white"/>
        </w:rPr>
      </w:pPr>
    </w:p>
    <w:p w:rsidR="004F220A" w14:paraId="00000031" w14:textId="77777777">
      <w:pPr>
        <w:shd w:val="clear" w:color="auto" w:fill="FFFFFF"/>
        <w:spacing w:line="408" w:lineRule="auto"/>
        <w:jc w:val="both"/>
        <w:rPr>
          <w:sz w:val="24"/>
          <w:szCs w:val="24"/>
          <w:highlight w:val="white"/>
        </w:rPr>
      </w:pPr>
    </w:p>
    <w:p w:rsidR="004F220A" w14:paraId="00000032" w14:textId="77777777">
      <w:pPr>
        <w:shd w:val="clear" w:color="auto" w:fill="FFFFFF"/>
        <w:spacing w:line="408" w:lineRule="auto"/>
        <w:jc w:val="both"/>
        <w:rPr>
          <w:sz w:val="24"/>
          <w:szCs w:val="24"/>
          <w:highlight w:val="white"/>
        </w:rPr>
      </w:pPr>
    </w:p>
    <w:p w:rsidR="004F220A" w14:paraId="00000033" w14:textId="77777777">
      <w:pPr>
        <w:shd w:val="clear" w:color="auto" w:fill="FFFFFF"/>
        <w:spacing w:line="408" w:lineRule="auto"/>
        <w:jc w:val="both"/>
        <w:rPr>
          <w:sz w:val="24"/>
          <w:szCs w:val="24"/>
          <w:highlight w:val="white"/>
        </w:rPr>
      </w:pPr>
    </w:p>
    <w:p w:rsidR="004F220A" w14:paraId="00000034" w14:textId="77777777">
      <w:pPr>
        <w:shd w:val="clear" w:color="auto" w:fill="FFFFFF"/>
        <w:spacing w:line="408" w:lineRule="auto"/>
        <w:jc w:val="both"/>
        <w:rPr>
          <w:sz w:val="24"/>
          <w:szCs w:val="24"/>
          <w:highlight w:val="white"/>
        </w:rPr>
      </w:pPr>
    </w:p>
    <w:p w:rsidR="004F220A" w14:paraId="00000035" w14:textId="77777777">
      <w:pPr>
        <w:shd w:val="clear" w:color="auto" w:fill="FFFFFF"/>
        <w:spacing w:line="408" w:lineRule="auto"/>
        <w:jc w:val="both"/>
        <w:rPr>
          <w:sz w:val="24"/>
          <w:szCs w:val="24"/>
          <w:highlight w:val="white"/>
        </w:rPr>
      </w:pPr>
    </w:p>
    <w:p w:rsidR="004F220A" w14:paraId="00000036" w14:textId="77777777">
      <w:pPr>
        <w:shd w:val="clear" w:color="auto" w:fill="FFFFFF"/>
        <w:spacing w:line="408" w:lineRule="auto"/>
        <w:jc w:val="both"/>
        <w:rPr>
          <w:sz w:val="24"/>
          <w:szCs w:val="24"/>
          <w:highlight w:val="white"/>
        </w:rPr>
      </w:pPr>
    </w:p>
    <w:p w:rsidR="004F220A" w14:paraId="00000037" w14:textId="77777777">
      <w:pPr>
        <w:shd w:val="clear" w:color="auto" w:fill="FFFFFF"/>
        <w:spacing w:line="408" w:lineRule="auto"/>
        <w:jc w:val="both"/>
        <w:rPr>
          <w:color w:val="222269"/>
          <w:sz w:val="24"/>
          <w:szCs w:val="24"/>
        </w:rPr>
      </w:pPr>
    </w:p>
    <w:p w:rsidR="004F220A" w14:paraId="00000038" w14:textId="77777777">
      <w:pPr>
        <w:shd w:val="clear" w:color="auto" w:fill="FFFFFF"/>
        <w:spacing w:line="408" w:lineRule="auto"/>
        <w:jc w:val="both"/>
        <w:rPr>
          <w:color w:val="313131"/>
          <w:sz w:val="24"/>
          <w:szCs w:val="24"/>
        </w:rPr>
      </w:pPr>
    </w:p>
    <w:p w:rsidR="004F220A" w14:paraId="00000039" w14:textId="77777777">
      <w:pPr>
        <w:shd w:val="clear" w:color="auto" w:fill="FFFFFF"/>
        <w:spacing w:line="408" w:lineRule="auto"/>
        <w:jc w:val="both"/>
        <w:rPr>
          <w:color w:val="313131"/>
          <w:sz w:val="24"/>
          <w:szCs w:val="24"/>
        </w:rPr>
      </w:pPr>
    </w:p>
    <w:p w:rsidR="004F220A" w14:paraId="0000003A" w14:textId="77777777">
      <w:pPr>
        <w:shd w:val="clear" w:color="auto" w:fill="FFFFFF"/>
        <w:spacing w:line="408" w:lineRule="auto"/>
        <w:jc w:val="both"/>
        <w:rPr>
          <w:color w:val="313131"/>
          <w:sz w:val="24"/>
          <w:szCs w:val="24"/>
        </w:rPr>
      </w:pPr>
    </w:p>
    <w:p w:rsidR="004F220A" w14:paraId="0000003B" w14:textId="77777777">
      <w:pPr>
        <w:sectPr>
          <w:pgSz w:w="11909" w:h="16834"/>
          <w:pgMar w:top="1440" w:right="1440" w:bottom="1440" w:left="1440" w:header="720" w:footer="720" w:gutter="0"/>
          <w:pgNumType w:start="1"/>
          <w:cols w:space="720"/>
        </w:sectPr>
      </w:pPr>
    </w:p>
    <w:p w:rsidR="00D91C5A" w14:paraId="00000001" w14:textId="17AE706C">
      <w:pPr>
        <w:shd w:val="clear" w:color="auto" w:fill="FFFFFF"/>
        <w:rPr>
          <w:color w:val="A7ADB5"/>
          <w:sz w:val="18"/>
          <w:szCs w:val="18"/>
        </w:rPr>
      </w:pPr>
      <w:r>
        <w:rPr>
          <w:color w:val="A7ADB5"/>
          <w:sz w:val="18"/>
          <w:szCs w:val="18"/>
        </w:rPr>
        <w:t>1)</w:t>
      </w:r>
    </w:p>
    <w:p w:rsidR="00D91C5A" w14:paraId="00000002" w14:textId="77777777">
      <w:pPr>
        <w:shd w:val="clear" w:color="auto" w:fill="FFFFFF"/>
        <w:rPr>
          <w:color w:val="A7ADB5"/>
          <w:sz w:val="18"/>
          <w:szCs w:val="18"/>
        </w:rPr>
      </w:pPr>
      <w:r>
        <w:rPr>
          <w:color w:val="A7ADB5"/>
          <w:sz w:val="18"/>
          <w:szCs w:val="18"/>
        </w:rPr>
        <w:t xml:space="preserve">PUC-GO Medicina 2021/1 </w:t>
      </w:r>
    </w:p>
    <w:p w:rsidR="00D91C5A" w14:textId="77777777">
      <w:pPr>
        <w:spacing w:after="160"/>
        <w:rPr>
          <w:b/>
          <w:color w:val="33414E"/>
          <w:sz w:val="24"/>
          <w:szCs w:val="24"/>
        </w:rPr>
      </w:pPr>
      <w:r>
        <w:rPr>
          <w:b/>
          <w:color w:val="33414E"/>
          <w:sz w:val="24"/>
          <w:szCs w:val="24"/>
        </w:rPr>
        <w:t xml:space="preserve"> </w:t>
      </w:r>
    </w:p>
    <w:p w:rsidR="00D91C5A" w14:textId="77777777">
      <w:pPr>
        <w:spacing w:line="408" w:lineRule="auto"/>
        <w:rPr>
          <w:color w:val="313131"/>
          <w:sz w:val="24"/>
          <w:szCs w:val="24"/>
        </w:rPr>
      </w:pPr>
      <w:r>
        <w:rPr>
          <w:color w:val="313131"/>
          <w:sz w:val="24"/>
          <w:szCs w:val="24"/>
        </w:rPr>
        <w:t xml:space="preserve">    Nosso Planeta é afetado por vários problemas e questões ambientais, provocados por ações antrópicas.</w:t>
      </w:r>
    </w:p>
    <w:p w:rsidR="00D91C5A" w14:paraId="00000005" w14:textId="77777777">
      <w:pPr>
        <w:spacing w:line="408" w:lineRule="auto"/>
        <w:rPr>
          <w:color w:val="313131"/>
          <w:sz w:val="24"/>
          <w:szCs w:val="24"/>
        </w:rPr>
      </w:pPr>
      <w:r>
        <w:rPr>
          <w:color w:val="313131"/>
          <w:sz w:val="24"/>
          <w:szCs w:val="24"/>
        </w:rPr>
        <w:t xml:space="preserve">    A respeito desses problemas ambientais e sua relação com os princípios da Física, leia as assertivas a seguir:</w:t>
      </w:r>
    </w:p>
    <w:p w:rsidR="00D91C5A" w14:paraId="00000006" w14:textId="77777777">
      <w:pPr>
        <w:spacing w:line="408" w:lineRule="auto"/>
        <w:rPr>
          <w:color w:val="313131"/>
          <w:sz w:val="24"/>
          <w:szCs w:val="24"/>
        </w:rPr>
      </w:pPr>
      <w:r>
        <w:rPr>
          <w:color w:val="313131"/>
          <w:sz w:val="24"/>
          <w:szCs w:val="24"/>
        </w:rPr>
        <w:t xml:space="preserve"> </w:t>
      </w:r>
    </w:p>
    <w:p w:rsidR="00D91C5A" w14:textId="77777777">
      <w:pPr>
        <w:spacing w:line="408" w:lineRule="auto"/>
        <w:rPr>
          <w:color w:val="313131"/>
          <w:sz w:val="24"/>
          <w:szCs w:val="24"/>
        </w:rPr>
      </w:pPr>
      <w:r>
        <w:rPr>
          <w:color w:val="313131"/>
          <w:sz w:val="24"/>
          <w:szCs w:val="24"/>
        </w:rPr>
        <w:t>I - Gases poluentes atmosféricos – gerados principalmente pela queima de combustíveis fósseis – são difundidos no ar pelo mecanismo de convecção térmica.</w:t>
      </w:r>
    </w:p>
    <w:p w:rsidR="00D91C5A" w14:textId="77777777">
      <w:pPr>
        <w:spacing w:line="408" w:lineRule="auto"/>
        <w:rPr>
          <w:color w:val="313131"/>
          <w:sz w:val="24"/>
          <w:szCs w:val="24"/>
        </w:rPr>
      </w:pPr>
      <w:r>
        <w:rPr>
          <w:color w:val="313131"/>
          <w:sz w:val="24"/>
          <w:szCs w:val="24"/>
        </w:rPr>
        <w:t xml:space="preserve">II - O calor de queimadas em matas e florestas, como forma de ampliar áreas para pasto ou agricultura, propaga-se dentro do tronco de uma árvore, </w:t>
      </w:r>
      <w:r>
        <w:rPr>
          <w:color w:val="313131"/>
          <w:sz w:val="24"/>
          <w:szCs w:val="24"/>
        </w:rPr>
        <w:t>preferencialmente ,</w:t>
      </w:r>
      <w:r>
        <w:rPr>
          <w:color w:val="313131"/>
          <w:sz w:val="24"/>
          <w:szCs w:val="24"/>
        </w:rPr>
        <w:t xml:space="preserve"> por convecção térmica.</w:t>
      </w:r>
    </w:p>
    <w:p w:rsidR="00D91C5A" w14:textId="77777777">
      <w:pPr>
        <w:spacing w:line="408" w:lineRule="auto"/>
        <w:rPr>
          <w:color w:val="313131"/>
          <w:sz w:val="24"/>
          <w:szCs w:val="24"/>
        </w:rPr>
      </w:pPr>
      <w:r>
        <w:rPr>
          <w:color w:val="313131"/>
          <w:sz w:val="24"/>
          <w:szCs w:val="24"/>
        </w:rPr>
        <w:t>III - A poluição de rios, lagos, mares e oceanos é provocada por despejos de esgotos e lixo, os quais são espalhados, em meio aquoso, por condução térmica.</w:t>
      </w:r>
    </w:p>
    <w:p w:rsidR="00D91C5A" w14:paraId="0000000A" w14:textId="77777777">
      <w:pPr>
        <w:spacing w:line="408" w:lineRule="auto"/>
        <w:rPr>
          <w:color w:val="313131"/>
          <w:sz w:val="24"/>
          <w:szCs w:val="24"/>
        </w:rPr>
      </w:pPr>
      <w:r>
        <w:rPr>
          <w:color w:val="313131"/>
          <w:sz w:val="24"/>
          <w:szCs w:val="24"/>
        </w:rPr>
        <w:t xml:space="preserve"> </w:t>
      </w:r>
    </w:p>
    <w:p w:rsidR="00D91C5A" w14:paraId="0000000B" w14:textId="77777777">
      <w:pPr>
        <w:spacing w:line="408" w:lineRule="auto"/>
        <w:rPr>
          <w:color w:val="313131"/>
          <w:sz w:val="24"/>
          <w:szCs w:val="24"/>
        </w:rPr>
      </w:pPr>
      <w:r>
        <w:rPr>
          <w:color w:val="313131"/>
          <w:sz w:val="24"/>
          <w:szCs w:val="24"/>
        </w:rPr>
        <w:t xml:space="preserve">    Em relação às assertivas lidas, assinale a única alternativa que apresenta o(s) item(</w:t>
      </w:r>
      <w:r>
        <w:rPr>
          <w:color w:val="313131"/>
          <w:sz w:val="24"/>
          <w:szCs w:val="24"/>
        </w:rPr>
        <w:t>ns</w:t>
      </w:r>
      <w:r>
        <w:rPr>
          <w:color w:val="313131"/>
          <w:sz w:val="24"/>
          <w:szCs w:val="24"/>
        </w:rPr>
        <w:t>) correto(s):</w:t>
      </w:r>
    </w:p>
    <w:p w:rsidR="00D91C5A" w14:paraId="0000000C" w14:textId="77777777">
      <w:pPr>
        <w:spacing w:line="408" w:lineRule="auto"/>
        <w:rPr>
          <w:color w:val="313131"/>
          <w:sz w:val="24"/>
          <w:szCs w:val="24"/>
        </w:rPr>
      </w:pPr>
    </w:p>
    <w:p w:rsidR="00D91C5A" w14:paraId="0000000D" w14:textId="7DFC3495">
      <w:pPr>
        <w:spacing w:line="408" w:lineRule="auto"/>
        <w:rPr>
          <w:color w:val="A7ADB5"/>
          <w:sz w:val="18"/>
          <w:szCs w:val="18"/>
        </w:rPr>
      </w:pPr>
      <w:r>
        <w:rPr>
          <w:color w:val="A7ADB5"/>
          <w:sz w:val="18"/>
          <w:szCs w:val="18"/>
        </w:rPr>
        <w:t>///</w:t>
      </w:r>
    </w:p>
    <w:p w:rsidR="00D91C5A" w14:textId="77777777">
      <w:pPr>
        <w:spacing w:line="408" w:lineRule="auto"/>
        <w:rPr>
          <w:color w:val="313131"/>
          <w:sz w:val="24"/>
          <w:szCs w:val="24"/>
        </w:rPr>
      </w:pPr>
    </w:p>
    <w:p w:rsidR="00D91C5A" w14:textId="76BC7DF4">
      <w:pPr>
        <w:shd w:val="clear" w:color="auto" w:fill="FFFFFF"/>
        <w:spacing w:before="60" w:after="280" w:line="408" w:lineRule="auto"/>
        <w:ind w:right="160"/>
        <w:rPr>
          <w:color w:val="A7ADB5"/>
          <w:sz w:val="18"/>
          <w:szCs w:val="18"/>
        </w:rPr>
      </w:pPr>
      <w:r>
        <w:rPr>
          <w:color w:val="A7ADB5"/>
          <w:sz w:val="18"/>
          <w:szCs w:val="18"/>
        </w:rPr>
        <w:t>2)</w:t>
      </w:r>
      <w:r>
        <w:rPr>
          <w:color w:val="A7ADB5"/>
          <w:sz w:val="18"/>
          <w:szCs w:val="18"/>
        </w:rPr>
        <w:t xml:space="preserve">UEA - SIS 2ª Etapa 2012 </w:t>
      </w:r>
    </w:p>
    <w:p w:rsidR="00D91C5A" w14:paraId="00000010" w14:textId="77777777">
      <w:pPr>
        <w:shd w:val="clear" w:color="auto" w:fill="FFFFFF"/>
        <w:spacing w:before="60" w:after="280" w:line="408" w:lineRule="auto"/>
        <w:ind w:right="160"/>
        <w:rPr>
          <w:color w:val="313131"/>
          <w:sz w:val="24"/>
          <w:szCs w:val="24"/>
        </w:rPr>
      </w:pPr>
      <w:r>
        <w:rPr>
          <w:color w:val="313131"/>
          <w:sz w:val="24"/>
          <w:szCs w:val="24"/>
        </w:rPr>
        <w:t>O Teatro Amazonas, localizado no centro de Manaus, é um importante ícone arquitetônico. Possui uma acústica notável, que dispensa o uso de amplificadores, valorizando o som de instrumentos acústicos e o canto.</w:t>
      </w:r>
    </w:p>
    <w:p w:rsidR="00BC366C" w:rsidP="00BC366C" w14:paraId="609E6F58" w14:textId="77777777">
      <w:pPr>
        <w:spacing w:line="408" w:lineRule="auto"/>
        <w:rPr>
          <w:color w:val="313131"/>
          <w:sz w:val="24"/>
          <w:szCs w:val="24"/>
        </w:rPr>
      </w:pPr>
      <w:r>
        <w:rPr>
          <w:color w:val="313131"/>
          <w:sz w:val="24"/>
          <w:szCs w:val="24"/>
        </w:rPr>
        <w:t>A característica física que possibilita a distinção dos sons emitidos por um clarinete e por um oboé, ambos instrumentos de sopro, é um fenômeno associado</w:t>
      </w:r>
    </w:p>
    <w:p w:rsidR="00BC366C" w14:paraId="2CDACAAF" w14:textId="77777777">
      <w:pPr>
        <w:shd w:val="clear" w:color="auto" w:fill="FFFFFF"/>
        <w:spacing w:before="60" w:after="280" w:line="408" w:lineRule="auto"/>
        <w:ind w:right="160"/>
        <w:rPr>
          <w:color w:val="313131"/>
          <w:sz w:val="24"/>
          <w:szCs w:val="24"/>
        </w:rPr>
      </w:pPr>
    </w:p>
    <w:p w:rsidR="00D91C5A" w14:textId="77777777">
      <w:pPr>
        <w:spacing w:line="408" w:lineRule="auto"/>
        <w:rPr>
          <w:color w:val="313131"/>
          <w:sz w:val="24"/>
          <w:szCs w:val="24"/>
        </w:rPr>
      </w:pPr>
    </w:p>
    <w:p w:rsidR="00D91C5A" w14:textId="0AFC3422">
      <w:pPr>
        <w:spacing w:before="60" w:after="280" w:line="408" w:lineRule="auto"/>
        <w:ind w:right="160"/>
        <w:rPr>
          <w:color w:val="313131"/>
          <w:sz w:val="24"/>
          <w:szCs w:val="24"/>
        </w:rPr>
      </w:pPr>
      <w:r>
        <w:rPr>
          <w:color w:val="313131"/>
          <w:sz w:val="24"/>
          <w:szCs w:val="24"/>
        </w:rPr>
        <w:t>///</w:t>
      </w:r>
    </w:p>
    <w:p w:rsidR="00D91C5A" w14:paraId="00000013" w14:textId="31D81914">
      <w:pPr>
        <w:shd w:val="clear" w:color="auto" w:fill="FFFFFF"/>
        <w:spacing w:before="60" w:after="280" w:line="408" w:lineRule="auto"/>
        <w:ind w:right="160"/>
        <w:rPr>
          <w:color w:val="313131"/>
          <w:sz w:val="20"/>
          <w:szCs w:val="20"/>
        </w:rPr>
      </w:pPr>
      <w:r>
        <w:rPr>
          <w:color w:val="A7ADB5"/>
          <w:sz w:val="18"/>
          <w:szCs w:val="18"/>
        </w:rPr>
        <w:t>3)</w:t>
      </w:r>
      <w:r>
        <w:rPr>
          <w:color w:val="A7ADB5"/>
          <w:sz w:val="18"/>
          <w:szCs w:val="18"/>
        </w:rPr>
        <w:t xml:space="preserve">FAMEMA 2024/2 </w:t>
      </w:r>
      <w:hyperlink r:id="rId4">
        <w:r>
          <w:rPr>
            <w:color w:val="656D78"/>
            <w:sz w:val="17"/>
            <w:szCs w:val="17"/>
            <w:shd w:val="clear" w:color="auto" w:fill="F5F5F5"/>
          </w:rPr>
          <w:t xml:space="preserve"> </w:t>
        </w:r>
      </w:hyperlink>
    </w:p>
    <w:p w:rsidR="00D91C5A" w14:textId="77777777">
      <w:pPr>
        <w:spacing w:line="408" w:lineRule="auto"/>
        <w:rPr>
          <w:color w:val="313131"/>
          <w:sz w:val="24"/>
          <w:szCs w:val="24"/>
        </w:rPr>
      </w:pPr>
      <w:r>
        <w:rPr>
          <w:color w:val="313131"/>
          <w:sz w:val="24"/>
          <w:szCs w:val="24"/>
        </w:rPr>
        <w:t>No painel dos carros a combustão interna, uma lâmpada de advertência se acende quando a temperatura do líquido de arrefecimento do motor chega a 115 ºC. Esse líquido é uma mistura que tem calor específico igual a 0,6 cal</w:t>
      </w:r>
      <w:r>
        <w:rPr>
          <w:color w:val="313131"/>
          <w:sz w:val="24"/>
          <w:szCs w:val="24"/>
        </w:rPr>
        <w:t>/(</w:t>
      </w:r>
      <w:r>
        <w:rPr>
          <w:color w:val="313131"/>
          <w:sz w:val="24"/>
          <w:szCs w:val="24"/>
        </w:rPr>
        <w:t>g × ºC) e sua densidade pode ser igualada à da água, que é de 1000 g/L. Considere um veículo que usa 10 L de líquido de arrefecimento para manter a temperatura do motor controlada.</w:t>
      </w:r>
    </w:p>
    <w:p w:rsidR="00D91C5A" w14:textId="77777777">
      <w:pPr>
        <w:spacing w:line="408" w:lineRule="auto"/>
        <w:rPr>
          <w:color w:val="313131"/>
          <w:sz w:val="24"/>
          <w:szCs w:val="24"/>
        </w:rPr>
      </w:pPr>
      <w:r>
        <w:rPr>
          <w:color w:val="313131"/>
          <w:sz w:val="24"/>
          <w:szCs w:val="24"/>
        </w:rPr>
        <w:t xml:space="preserve"> </w:t>
      </w:r>
    </w:p>
    <w:p w:rsidR="00D91C5A" w14:textId="77777777">
      <w:pPr>
        <w:spacing w:line="408" w:lineRule="auto"/>
        <w:rPr>
          <w:color w:val="313131"/>
          <w:sz w:val="24"/>
          <w:szCs w:val="24"/>
        </w:rPr>
      </w:pPr>
      <w:r>
        <w:rPr>
          <w:color w:val="313131"/>
          <w:sz w:val="24"/>
          <w:szCs w:val="24"/>
        </w:rPr>
        <w:t>Em uma eventual falha no processo de resfriamento desse líquido, a menor quantidade de calor acumulada para que, a partir da temperatura de 15 ºC, a luz de advertência se acenda é de</w:t>
      </w:r>
    </w:p>
    <w:p w:rsidR="00D91C5A" w14:textId="4C4609DD">
      <w:pPr>
        <w:spacing w:before="60" w:after="280" w:line="408" w:lineRule="auto"/>
        <w:ind w:right="160"/>
        <w:rPr>
          <w:color w:val="313131"/>
          <w:sz w:val="24"/>
          <w:szCs w:val="24"/>
        </w:rPr>
      </w:pPr>
      <w:r>
        <w:rPr>
          <w:color w:val="313131"/>
          <w:sz w:val="24"/>
          <w:szCs w:val="24"/>
        </w:rPr>
        <w:t>///</w:t>
      </w:r>
    </w:p>
    <w:p w:rsidR="00D91C5A" w14:textId="77777777">
      <w:pPr>
        <w:spacing w:before="60" w:after="280" w:line="408" w:lineRule="auto"/>
        <w:ind w:right="160"/>
        <w:rPr>
          <w:color w:val="313131"/>
          <w:sz w:val="24"/>
          <w:szCs w:val="24"/>
        </w:rPr>
      </w:pPr>
      <w:r>
        <w:rPr>
          <w:color w:val="313131"/>
          <w:sz w:val="24"/>
          <w:szCs w:val="24"/>
        </w:rPr>
        <w:t>Q.4</w:t>
      </w:r>
    </w:p>
    <w:p w:rsidR="00D91C5A" w14:paraId="00000019" w14:textId="77777777">
      <w:pPr>
        <w:pBdr>
          <w:top w:val="nil"/>
          <w:left w:val="nil"/>
          <w:bottom w:val="nil"/>
          <w:right w:val="nil"/>
          <w:between w:val="nil"/>
        </w:pBdr>
        <w:spacing w:after="160" w:line="441" w:lineRule="auto"/>
        <w:jc w:val="both"/>
        <w:rPr>
          <w:sz w:val="26"/>
          <w:szCs w:val="26"/>
        </w:rPr>
      </w:pPr>
      <w:r>
        <w:rPr>
          <w:sz w:val="26"/>
          <w:szCs w:val="26"/>
        </w:rPr>
        <w:t>(Enem PPL 2016) A corrida dos 100 m rasos é uma das principais provas do atletismo e qualifica o homem mais rápido do mundo. Um corredor de elite foi capaz de percorrer essa distância em 10 s, com 41 passadas. Ele iniciou a corrida com o pé direito.</w:t>
      </w:r>
    </w:p>
    <w:p w:rsidR="00D91C5A" w14:textId="77777777">
      <w:pPr>
        <w:pBdr>
          <w:top w:val="nil"/>
          <w:left w:val="nil"/>
          <w:bottom w:val="nil"/>
          <w:right w:val="nil"/>
          <w:between w:val="nil"/>
        </w:pBdr>
        <w:spacing w:after="160" w:line="441" w:lineRule="auto"/>
        <w:jc w:val="both"/>
        <w:rPr>
          <w:sz w:val="26"/>
          <w:szCs w:val="26"/>
        </w:rPr>
      </w:pPr>
      <w:r>
        <w:rPr>
          <w:sz w:val="26"/>
          <w:szCs w:val="26"/>
        </w:rPr>
        <w:t>O período de oscilação do pé direito desse corredor foi mais próximo de:</w:t>
      </w:r>
    </w:p>
    <w:p w:rsidR="00D91C5A" w14:textId="527FA3F2">
      <w:pPr>
        <w:spacing w:before="60" w:after="280" w:line="408" w:lineRule="auto"/>
        <w:ind w:right="160"/>
        <w:rPr>
          <w:color w:val="313131"/>
          <w:sz w:val="24"/>
          <w:szCs w:val="24"/>
        </w:rPr>
      </w:pPr>
      <w:r>
        <w:rPr>
          <w:color w:val="313131"/>
          <w:sz w:val="24"/>
          <w:szCs w:val="24"/>
        </w:rPr>
        <w:t>///</w:t>
      </w:r>
    </w:p>
    <w:p w:rsidR="00D91C5A" w14:paraId="0000001C" w14:textId="77777777">
      <w:pPr>
        <w:spacing w:before="60" w:after="280" w:line="408" w:lineRule="auto"/>
        <w:ind w:right="160"/>
        <w:rPr>
          <w:color w:val="313131"/>
          <w:sz w:val="24"/>
          <w:szCs w:val="24"/>
        </w:rPr>
      </w:pPr>
    </w:p>
    <w:p w:rsidR="00D91C5A" w14:textId="77777777">
      <w:pPr>
        <w:pBdr>
          <w:top w:val="nil"/>
          <w:left w:val="nil"/>
          <w:bottom w:val="nil"/>
          <w:right w:val="nil"/>
          <w:between w:val="nil"/>
        </w:pBdr>
        <w:spacing w:after="160" w:line="441" w:lineRule="auto"/>
        <w:jc w:val="both"/>
        <w:rPr>
          <w:sz w:val="26"/>
          <w:szCs w:val="26"/>
        </w:rPr>
      </w:pPr>
      <w:r>
        <w:rPr>
          <w:sz w:val="26"/>
          <w:szCs w:val="26"/>
        </w:rPr>
        <w:t xml:space="preserve">Q.5 (Enem 2016) As notas musicais podem ser agrupadas de modo a formar um conjunto. Esse conjunto pode formar uma escala musical. Entre as diversas escalas existentes, a mais difundida é a escala diatônica, que utiliza as notas </w:t>
      </w:r>
      <w:r>
        <w:rPr>
          <w:sz w:val="26"/>
          <w:szCs w:val="26"/>
        </w:rPr>
        <w:t xml:space="preserve">denominadas </w:t>
      </w:r>
      <w:r>
        <w:rPr>
          <w:i/>
          <w:sz w:val="26"/>
          <w:szCs w:val="26"/>
        </w:rPr>
        <w:t>dó</w:t>
      </w:r>
      <w:r>
        <w:rPr>
          <w:sz w:val="26"/>
          <w:szCs w:val="26"/>
        </w:rPr>
        <w:t xml:space="preserve">, </w:t>
      </w:r>
      <w:r>
        <w:rPr>
          <w:i/>
          <w:sz w:val="26"/>
          <w:szCs w:val="26"/>
        </w:rPr>
        <w:t>ré</w:t>
      </w:r>
      <w:r>
        <w:rPr>
          <w:sz w:val="26"/>
          <w:szCs w:val="26"/>
        </w:rPr>
        <w:t xml:space="preserve">, </w:t>
      </w:r>
      <w:r>
        <w:rPr>
          <w:i/>
          <w:sz w:val="26"/>
          <w:szCs w:val="26"/>
        </w:rPr>
        <w:t>mi</w:t>
      </w:r>
      <w:r>
        <w:rPr>
          <w:sz w:val="26"/>
          <w:szCs w:val="26"/>
        </w:rPr>
        <w:t xml:space="preserve">, </w:t>
      </w:r>
      <w:r>
        <w:rPr>
          <w:i/>
          <w:sz w:val="26"/>
          <w:szCs w:val="26"/>
        </w:rPr>
        <w:t>fá</w:t>
      </w:r>
      <w:r>
        <w:rPr>
          <w:sz w:val="26"/>
          <w:szCs w:val="26"/>
        </w:rPr>
        <w:t xml:space="preserve">, </w:t>
      </w:r>
      <w:r>
        <w:rPr>
          <w:i/>
          <w:sz w:val="26"/>
          <w:szCs w:val="26"/>
        </w:rPr>
        <w:t>sol</w:t>
      </w:r>
      <w:r>
        <w:rPr>
          <w:sz w:val="26"/>
          <w:szCs w:val="26"/>
        </w:rPr>
        <w:t xml:space="preserve">, </w:t>
      </w:r>
      <w:r>
        <w:rPr>
          <w:i/>
          <w:sz w:val="26"/>
          <w:szCs w:val="26"/>
        </w:rPr>
        <w:t>lá</w:t>
      </w:r>
      <w:r>
        <w:rPr>
          <w:sz w:val="26"/>
          <w:szCs w:val="26"/>
        </w:rPr>
        <w:t xml:space="preserve"> e </w:t>
      </w:r>
      <w:r>
        <w:rPr>
          <w:i/>
          <w:sz w:val="26"/>
          <w:szCs w:val="26"/>
        </w:rPr>
        <w:t>si</w:t>
      </w:r>
      <w:r>
        <w:rPr>
          <w:sz w:val="26"/>
          <w:szCs w:val="26"/>
        </w:rPr>
        <w:t xml:space="preserve">. Essas notas estão organizadas em ordem crescente de alturas, sendo a nota </w:t>
      </w:r>
      <w:r>
        <w:rPr>
          <w:i/>
          <w:sz w:val="26"/>
          <w:szCs w:val="26"/>
        </w:rPr>
        <w:t>dó</w:t>
      </w:r>
      <w:r>
        <w:rPr>
          <w:sz w:val="26"/>
          <w:szCs w:val="26"/>
        </w:rPr>
        <w:t>a</w:t>
      </w:r>
      <w:r>
        <w:rPr>
          <w:sz w:val="26"/>
          <w:szCs w:val="26"/>
        </w:rPr>
        <w:t xml:space="preserve"> mais baixa e a nota </w:t>
      </w:r>
      <w:r>
        <w:rPr>
          <w:i/>
          <w:sz w:val="26"/>
          <w:szCs w:val="26"/>
        </w:rPr>
        <w:t>si</w:t>
      </w:r>
      <w:r>
        <w:rPr>
          <w:sz w:val="26"/>
          <w:szCs w:val="26"/>
        </w:rPr>
        <w:t xml:space="preserve"> a mais alta. Considerando uma mesma oitava, a nota </w:t>
      </w:r>
      <w:r>
        <w:rPr>
          <w:i/>
          <w:sz w:val="26"/>
          <w:szCs w:val="26"/>
        </w:rPr>
        <w:t>si</w:t>
      </w:r>
      <w:r>
        <w:rPr>
          <w:sz w:val="26"/>
          <w:szCs w:val="26"/>
        </w:rPr>
        <w:t xml:space="preserve"> é a que tem menor:</w:t>
      </w:r>
    </w:p>
    <w:p w:rsidR="00BC366C" w14:paraId="6792029E" w14:textId="6A4EE731">
      <w:pPr>
        <w:pBdr>
          <w:top w:val="nil"/>
          <w:left w:val="nil"/>
          <w:bottom w:val="nil"/>
          <w:right w:val="nil"/>
          <w:between w:val="nil"/>
        </w:pBdr>
        <w:spacing w:after="160" w:line="441" w:lineRule="auto"/>
        <w:jc w:val="both"/>
        <w:rPr>
          <w:sz w:val="26"/>
          <w:szCs w:val="26"/>
        </w:rPr>
      </w:pPr>
      <w:r>
        <w:rPr>
          <w:sz w:val="26"/>
          <w:szCs w:val="26"/>
        </w:rPr>
        <w:t>///</w:t>
      </w:r>
    </w:p>
    <w:p w:rsidR="00D91C5A" w14:textId="77777777">
      <w:pPr>
        <w:pBdr>
          <w:top w:val="nil"/>
          <w:left w:val="nil"/>
          <w:bottom w:val="nil"/>
          <w:right w:val="nil"/>
          <w:between w:val="nil"/>
        </w:pBdr>
        <w:spacing w:after="160" w:line="441" w:lineRule="auto"/>
        <w:jc w:val="both"/>
        <w:rPr>
          <w:sz w:val="26"/>
          <w:szCs w:val="26"/>
        </w:rPr>
      </w:pPr>
      <w:r>
        <w:rPr>
          <w:sz w:val="26"/>
          <w:szCs w:val="26"/>
        </w:rPr>
        <w:t>Q.6 (Enem 2020) Alguns modelos mais modernos de fones de ouvido têm um recurso, denominado “</w:t>
      </w:r>
      <w:r>
        <w:rPr>
          <w:sz w:val="26"/>
          <w:szCs w:val="26"/>
        </w:rPr>
        <w:t>cancelador</w:t>
      </w:r>
      <w:r>
        <w:rPr>
          <w:sz w:val="26"/>
          <w:szCs w:val="26"/>
        </w:rPr>
        <w:t xml:space="preserve"> de ruídos ativo”, constituído de um circuito eletrônico que gera um sinal sonoro semelhante ao sinal externo (ruído), exceto pela sua fase oposta. Qual fenômeno físico é responsável pela diminuição do ruído nesses fones de ouvido?</w:t>
      </w:r>
    </w:p>
    <w:p w:rsidR="00D91C5A" w14:textId="6F357ADA">
      <w:pPr>
        <w:pBdr>
          <w:top w:val="nil"/>
          <w:left w:val="nil"/>
          <w:bottom w:val="nil"/>
          <w:right w:val="nil"/>
          <w:between w:val="nil"/>
        </w:pBdr>
        <w:spacing w:after="160" w:line="441" w:lineRule="auto"/>
        <w:jc w:val="both"/>
        <w:rPr>
          <w:sz w:val="26"/>
          <w:szCs w:val="26"/>
        </w:rPr>
      </w:pPr>
      <w:r>
        <w:rPr>
          <w:sz w:val="26"/>
          <w:szCs w:val="26"/>
        </w:rPr>
        <w:t>///</w:t>
      </w:r>
    </w:p>
    <w:p w:rsidR="00D91C5A" w14:textId="77777777">
      <w:pPr>
        <w:pBdr>
          <w:top w:val="nil"/>
          <w:left w:val="nil"/>
          <w:bottom w:val="nil"/>
          <w:right w:val="nil"/>
          <w:between w:val="nil"/>
        </w:pBdr>
        <w:spacing w:after="160" w:line="36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Q.7 (Cesgranrio) Uma pessoa, correndo, percorre 4,0 km com velocidade escalar média de 12 km/h. O tempo do percurso é de:</w:t>
      </w:r>
    </w:p>
    <w:p w:rsidR="00D91C5A" w14:textId="73EF6BB2">
      <w:pPr>
        <w:pBdr>
          <w:top w:val="nil"/>
          <w:left w:val="nil"/>
          <w:bottom w:val="nil"/>
          <w:right w:val="nil"/>
          <w:between w:val="nil"/>
        </w:pBdr>
        <w:spacing w:after="160" w:line="36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t>
      </w:r>
    </w:p>
    <w:p w:rsidR="00D91C5A" w14:textId="77777777">
      <w:pPr>
        <w:pBdr>
          <w:top w:val="nil"/>
          <w:left w:val="nil"/>
          <w:bottom w:val="nil"/>
          <w:right w:val="nil"/>
          <w:between w:val="nil"/>
        </w:pBdr>
        <w:spacing w:after="160" w:line="36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Q.8 (FGV) Numa corrida de fórmula 1 a volta mais rápida foi feita em 1 min e 20 s a uma velocidade média de 180 km/h. Pode-se afirmar que o comprimento da pista, em metros, é de?</w:t>
      </w:r>
    </w:p>
    <w:p w:rsidR="00BC366C" w14:paraId="793C3F6D" w14:textId="067D69AE">
      <w:pPr>
        <w:pBdr>
          <w:top w:val="nil"/>
          <w:left w:val="nil"/>
          <w:bottom w:val="nil"/>
          <w:right w:val="nil"/>
          <w:between w:val="nil"/>
        </w:pBdr>
        <w:spacing w:after="160" w:line="360" w:lineRule="auto"/>
        <w:jc w:val="both"/>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t>
      </w:r>
    </w:p>
    <w:p w:rsidR="00D91C5A" w14:textId="77777777">
      <w:pPr>
        <w:pBdr>
          <w:top w:val="nil"/>
          <w:left w:val="nil"/>
          <w:bottom w:val="nil"/>
          <w:right w:val="nil"/>
          <w:between w:val="nil"/>
        </w:pBdr>
        <w:spacing w:after="160" w:line="441" w:lineRule="auto"/>
        <w:jc w:val="both"/>
        <w:rPr>
          <w:color w:val="313131"/>
          <w:sz w:val="24"/>
          <w:szCs w:val="24"/>
        </w:rPr>
      </w:pPr>
      <w:r>
        <w:rPr>
          <w:color w:val="313131"/>
          <w:sz w:val="24"/>
          <w:szCs w:val="24"/>
        </w:rPr>
        <w:t>Q.9 (</w:t>
      </w:r>
      <w:r>
        <w:rPr>
          <w:color w:val="313131"/>
          <w:sz w:val="24"/>
          <w:szCs w:val="24"/>
        </w:rPr>
        <w:t>EsPCEx</w:t>
      </w:r>
      <w:r>
        <w:rPr>
          <w:color w:val="313131"/>
          <w:sz w:val="24"/>
          <w:szCs w:val="24"/>
        </w:rPr>
        <w:t xml:space="preserve"> — Aman) Um gás ideal sofre uma transformação adiabática em que o meio externo realiza um trabalho sobre o gás. Podemos afirmar que, nesta transformação:</w:t>
      </w:r>
    </w:p>
    <w:p w:rsidR="00BC366C" w14:paraId="3D532AFE" w14:textId="43F7EA1C">
      <w:pPr>
        <w:pBdr>
          <w:top w:val="nil"/>
          <w:left w:val="nil"/>
          <w:bottom w:val="nil"/>
          <w:right w:val="nil"/>
          <w:between w:val="nil"/>
        </w:pBdr>
        <w:spacing w:after="160" w:line="441" w:lineRule="auto"/>
        <w:jc w:val="both"/>
        <w:rPr>
          <w:color w:val="313131"/>
          <w:sz w:val="24"/>
          <w:szCs w:val="24"/>
        </w:rPr>
      </w:pPr>
      <w:r>
        <w:rPr>
          <w:color w:val="313131"/>
          <w:sz w:val="24"/>
          <w:szCs w:val="24"/>
        </w:rPr>
        <w:t>///</w:t>
      </w:r>
    </w:p>
    <w:p w:rsidR="00BC366C" w14:paraId="74A5CCCB" w14:textId="77777777">
      <w:pPr>
        <w:pBdr>
          <w:top w:val="nil"/>
          <w:left w:val="nil"/>
          <w:bottom w:val="nil"/>
          <w:right w:val="nil"/>
          <w:between w:val="nil"/>
        </w:pBdr>
        <w:spacing w:after="160" w:line="441" w:lineRule="auto"/>
        <w:jc w:val="both"/>
        <w:rPr>
          <w:sz w:val="26"/>
          <w:szCs w:val="26"/>
        </w:rPr>
      </w:pPr>
      <w:r>
        <w:rPr>
          <w:color w:val="313131"/>
          <w:sz w:val="24"/>
          <w:szCs w:val="24"/>
        </w:rPr>
        <w:t xml:space="preserve">Q.10 </w:t>
      </w:r>
      <w:r>
        <w:rPr>
          <w:sz w:val="26"/>
          <w:szCs w:val="26"/>
        </w:rPr>
        <w:t xml:space="preserve">(Enem) Até 1824 acreditava-se que as máquinas térmicas, cujos exemplos são as máquinas a vapor e os atuais motores a combustão, poderiam ter um funcionamento ideal. Sadi Carnot demonstrou a impossibilidade de uma </w:t>
      </w:r>
    </w:p>
    <w:p w:rsidR="00D91C5A" w14:textId="18DD161B">
      <w:pPr>
        <w:pBdr>
          <w:top w:val="nil"/>
          <w:left w:val="nil"/>
          <w:bottom w:val="nil"/>
          <w:right w:val="nil"/>
          <w:between w:val="nil"/>
        </w:pBdr>
        <w:spacing w:after="160" w:line="441" w:lineRule="auto"/>
        <w:jc w:val="both"/>
        <w:rPr>
          <w:sz w:val="26"/>
          <w:szCs w:val="26"/>
        </w:rPr>
      </w:pPr>
      <w:r>
        <w:rPr>
          <w:sz w:val="26"/>
          <w:szCs w:val="26"/>
        </w:rPr>
        <w:t>máquina térmica, funcionando em ciclos entre duas fontes térmicas (</w:t>
      </w:r>
      <w:r>
        <w:rPr>
          <w:sz w:val="26"/>
          <w:szCs w:val="26"/>
        </w:rPr>
        <w:t>uma quente</w:t>
      </w:r>
      <w:r>
        <w:rPr>
          <w:sz w:val="26"/>
          <w:szCs w:val="26"/>
        </w:rPr>
        <w:t xml:space="preserve"> e outra fria), obter 100% de rendimento.</w:t>
      </w:r>
    </w:p>
    <w:p w:rsidR="00D91C5A" w14:paraId="00000025" w14:textId="77777777">
      <w:pPr>
        <w:pBdr>
          <w:top w:val="nil"/>
          <w:left w:val="nil"/>
          <w:bottom w:val="nil"/>
          <w:right w:val="nil"/>
          <w:between w:val="nil"/>
        </w:pBdr>
        <w:spacing w:after="160" w:line="441" w:lineRule="auto"/>
        <w:jc w:val="both"/>
        <w:rPr>
          <w:sz w:val="26"/>
          <w:szCs w:val="26"/>
        </w:rPr>
      </w:pPr>
      <w:r>
        <w:rPr>
          <w:sz w:val="26"/>
          <w:szCs w:val="26"/>
        </w:rPr>
        <w:t>Tal limitação ocorre porque essas máquinas:</w:t>
      </w:r>
    </w:p>
    <w:p w:rsidR="00D91C5A" w14:textId="77777777">
      <w:pPr>
        <w:pBdr>
          <w:top w:val="nil"/>
          <w:left w:val="nil"/>
          <w:bottom w:val="nil"/>
          <w:right w:val="nil"/>
          <w:between w:val="nil"/>
        </w:pBdr>
        <w:spacing w:after="160" w:line="441" w:lineRule="auto"/>
        <w:jc w:val="both"/>
        <w:rPr>
          <w:color w:val="313131"/>
          <w:sz w:val="24"/>
          <w:szCs w:val="24"/>
        </w:rPr>
      </w:pPr>
    </w:p>
    <w:p w:rsidR="00D91C5A" w14:textId="77777777">
      <w:pPr>
        <w:pBdr>
          <w:top w:val="nil"/>
          <w:left w:val="nil"/>
          <w:bottom w:val="nil"/>
          <w:right w:val="nil"/>
          <w:between w:val="nil"/>
        </w:pBdr>
        <w:spacing w:after="160" w:line="360" w:lineRule="auto"/>
        <w:jc w:val="both"/>
        <w:rPr>
          <w:rFonts w:ascii="Helvetica Neue" w:eastAsia="Helvetica Neue" w:hAnsi="Helvetica Neue" w:cs="Helvetica Neue"/>
          <w:color w:val="404040"/>
          <w:sz w:val="24"/>
          <w:szCs w:val="24"/>
        </w:rPr>
      </w:pPr>
    </w:p>
    <w:p w:rsidR="00D91C5A" w14:textId="77777777">
      <w:pPr>
        <w:pBdr>
          <w:top w:val="nil"/>
          <w:left w:val="nil"/>
          <w:bottom w:val="nil"/>
          <w:right w:val="nil"/>
          <w:between w:val="nil"/>
        </w:pBdr>
        <w:spacing w:after="160" w:line="441" w:lineRule="auto"/>
        <w:jc w:val="both"/>
        <w:rPr>
          <w:sz w:val="26"/>
          <w:szCs w:val="26"/>
        </w:rPr>
      </w:pPr>
    </w:p>
    <w:p w:rsidR="00D91C5A" w14:textId="77777777">
      <w:pPr>
        <w:spacing w:before="60" w:after="280" w:line="408" w:lineRule="auto"/>
        <w:ind w:right="160"/>
        <w:rPr>
          <w:color w:val="313131"/>
          <w:sz w:val="24"/>
          <w:szCs w:val="24"/>
        </w:rPr>
      </w:pPr>
    </w:p>
    <w:p w:rsidR="00D91C5A" w14:textId="77777777">
      <w:pPr>
        <w:spacing w:line="408" w:lineRule="auto"/>
        <w:rPr>
          <w:color w:val="313131"/>
          <w:sz w:val="24"/>
          <w:szCs w:val="24"/>
        </w:rPr>
        <w:sectPr>
          <w:type w:val="nextPage"/>
          <w:pgSz w:w="11909" w:h="16834"/>
          <w:pgMar w:top="1440" w:right="1440" w:bottom="1440" w:left="1440" w:header="720" w:footer="720" w:gutter="0"/>
          <w:pgNumType w:start="1"/>
          <w:cols w:space="720"/>
        </w:sectPr>
      </w:pPr>
    </w:p>
    <w:p w:rsidR="00884D8B" w14:paraId="01CDA5A4" w14:textId="70B85298">
      <w:pPr>
        <w:shd w:val="clear" w:color="auto" w:fill="FFFFFF"/>
        <w:spacing w:after="160"/>
        <w:jc w:val="both"/>
        <w:rPr>
          <w:sz w:val="24"/>
          <w:szCs w:val="24"/>
        </w:rPr>
      </w:pPr>
    </w:p>
    <w:p w:rsidR="00A125A2" w14:textId="573405C1">
      <w:pPr>
        <w:shd w:val="clear" w:color="auto" w:fill="FFFFFF"/>
        <w:spacing w:after="160"/>
        <w:jc w:val="both"/>
      </w:pPr>
      <w:r>
        <w:rPr>
          <w:sz w:val="24"/>
          <w:szCs w:val="24"/>
        </w:rPr>
        <w:t xml:space="preserve">Questão 1 (Sem </w:t>
      </w:r>
      <w:r>
        <w:rPr>
          <w:sz w:val="24"/>
          <w:szCs w:val="24"/>
        </w:rPr>
        <w:t xml:space="preserve">Instituição)  </w:t>
      </w:r>
      <w:r>
        <w:t>A</w:t>
      </w:r>
      <w:r>
        <w:t xml:space="preserve"> América do Sul é um subcontinente localizado na porção mais austral da América. Ao longo da sua extensão latitudinal, ela é cortada pelas seguintes linhas imaginárias: </w:t>
      </w:r>
    </w:p>
    <w:p w:rsidR="00A125A2" w14:textId="06712648">
      <w:pPr>
        <w:shd w:val="clear" w:color="auto" w:fill="FFFFFF"/>
        <w:spacing w:after="160"/>
      </w:pPr>
      <w:r>
        <w:t>///</w:t>
      </w:r>
    </w:p>
    <w:p w:rsidR="00A125A2" w14:textId="77777777">
      <w:pPr>
        <w:shd w:val="clear" w:color="auto" w:fill="FFFFFF"/>
        <w:spacing w:after="160"/>
      </w:pPr>
      <w:r>
        <w:rPr>
          <w:sz w:val="24"/>
          <w:szCs w:val="24"/>
        </w:rPr>
        <w:t xml:space="preserve">Questão 2 </w:t>
      </w:r>
      <w:r>
        <w:t xml:space="preserve">(PUC – RJ) Nos anos 90, os projetos de integração regional e formação de blocos econômicos passam a ser uma realidade. Argentina, Brasil, Paraguai e Uruguai formam, a partir de 1° de janeiro de 1995, uma zona de livre comércio – o Mercosul. Sobre este bloco regional, podemos afirmar: </w:t>
      </w:r>
    </w:p>
    <w:p w:rsidR="00A125A2" w14:textId="77777777">
      <w:pPr>
        <w:shd w:val="clear" w:color="auto" w:fill="FFFFFF"/>
      </w:pPr>
      <w:r>
        <w:t xml:space="preserve">I - </w:t>
      </w:r>
      <w:r>
        <w:t>o</w:t>
      </w:r>
      <w:r>
        <w:t xml:space="preserve"> Mercosul procura estabelecer políticas comuns que permitam a livre circulação, entre países membros, de bens, capitais, serviços e trabalhadores. </w:t>
      </w:r>
    </w:p>
    <w:p w:rsidR="00A125A2" w14:textId="77777777">
      <w:pPr>
        <w:shd w:val="clear" w:color="auto" w:fill="FFFFFF"/>
      </w:pPr>
      <w:r>
        <w:t xml:space="preserve">II - </w:t>
      </w:r>
      <w:r>
        <w:t>a</w:t>
      </w:r>
      <w:r>
        <w:t xml:space="preserve"> abertura econômica surgida com o Mercosul determinou uma reestruturação industrial e a adoção de novas estratégias de produção em razão da formação de um novo mercado de mais de 200 milhões de consumidores. </w:t>
      </w:r>
    </w:p>
    <w:p w:rsidR="00A125A2" w14:textId="77777777">
      <w:pPr>
        <w:shd w:val="clear" w:color="auto" w:fill="FFFFFF"/>
      </w:pPr>
      <w:r>
        <w:t xml:space="preserve">III - a desvalorização do real em relação ao dólar promoveu uma mudança nos fluxos comerciais entre Brasil e Argentina. </w:t>
      </w:r>
    </w:p>
    <w:p w:rsidR="00A125A2" w14:textId="77777777">
      <w:pPr>
        <w:shd w:val="clear" w:color="auto" w:fill="FFFFFF"/>
      </w:pPr>
      <w:r>
        <w:t>Está(</w:t>
      </w:r>
      <w:r>
        <w:t>ão</w:t>
      </w:r>
      <w:r>
        <w:t xml:space="preserve">) correta(s): </w:t>
      </w:r>
    </w:p>
    <w:p w:rsidR="00884D8B" w14:paraId="09CE7613" w14:textId="77777777">
      <w:pPr>
        <w:shd w:val="clear" w:color="auto" w:fill="FFFFFF"/>
      </w:pPr>
    </w:p>
    <w:p w:rsidR="00884D8B" w14:paraId="63313FBA" w14:textId="0D9107DB">
      <w:pPr>
        <w:shd w:val="clear" w:color="auto" w:fill="FFFFFF"/>
      </w:pPr>
      <w:r>
        <w:t>///</w:t>
      </w:r>
    </w:p>
    <w:p w:rsidR="00A125A2" w14:textId="77777777">
      <w:pPr>
        <w:shd w:val="clear" w:color="auto" w:fill="FFFFFF"/>
      </w:pPr>
    </w:p>
    <w:p w:rsidR="00A125A2" w14:textId="77777777">
      <w:pPr>
        <w:shd w:val="clear" w:color="auto" w:fill="FFFFFF"/>
        <w:spacing w:after="160"/>
        <w:rPr>
          <w:sz w:val="24"/>
          <w:szCs w:val="24"/>
        </w:rPr>
      </w:pPr>
      <w:r>
        <w:rPr>
          <w:sz w:val="24"/>
          <w:szCs w:val="24"/>
        </w:rPr>
        <w:t>Questão 3</w:t>
      </w:r>
    </w:p>
    <w:p w:rsidR="00A125A2" w14:textId="77777777">
      <w:pPr>
        <w:shd w:val="clear" w:color="auto" w:fill="FFFFFF"/>
        <w:rPr>
          <w:color w:val="404040"/>
          <w:sz w:val="24"/>
          <w:szCs w:val="24"/>
        </w:rPr>
      </w:pPr>
      <w:r>
        <w:rPr>
          <w:color w:val="404040"/>
          <w:sz w:val="24"/>
          <w:szCs w:val="24"/>
        </w:rPr>
        <w:t xml:space="preserve">(Enem-2015) Não acho que seja possível identificar a globalização apenas com a criação de uma economia global, embora este seja seu ponto focal e sua característica mais óbvia. Precisamos olhar além da economia. Antes de tudo, a globalização depende da eliminação de obstáculos técnicos, não de obstáculos econômicos. Isso tornou possível organizar a produção, e não apenas o comércio, em escala internacional. </w:t>
      </w:r>
    </w:p>
    <w:p w:rsidR="00A125A2" w14:textId="77777777">
      <w:pPr>
        <w:shd w:val="clear" w:color="auto" w:fill="FFFFFF"/>
        <w:rPr>
          <w:color w:val="404040"/>
          <w:sz w:val="24"/>
          <w:szCs w:val="24"/>
        </w:rPr>
      </w:pPr>
      <w:r>
        <w:rPr>
          <w:color w:val="404040"/>
          <w:sz w:val="24"/>
          <w:szCs w:val="24"/>
        </w:rPr>
        <w:t xml:space="preserve">Um fator essencial para a organização da produção, na conjuntura destacada no texto, é a: </w:t>
      </w:r>
    </w:p>
    <w:p w:rsidR="00884D8B" w14:paraId="2D48277D" w14:textId="6E1A6A40">
      <w:pPr>
        <w:shd w:val="clear" w:color="auto" w:fill="FFFFFF"/>
        <w:rPr>
          <w:color w:val="404040"/>
          <w:sz w:val="24"/>
          <w:szCs w:val="24"/>
        </w:rPr>
      </w:pPr>
      <w:r>
        <w:rPr>
          <w:color w:val="404040"/>
          <w:sz w:val="24"/>
          <w:szCs w:val="24"/>
        </w:rPr>
        <w:t>///</w:t>
      </w:r>
    </w:p>
    <w:p w:rsidR="00A125A2" w14:textId="77777777">
      <w:pPr>
        <w:shd w:val="clear" w:color="auto" w:fill="FFFFFF"/>
      </w:pPr>
    </w:p>
    <w:p w:rsidR="00A125A2" w14:textId="77777777">
      <w:pPr>
        <w:shd w:val="clear" w:color="auto" w:fill="FFFFFF"/>
        <w:spacing w:after="160"/>
        <w:rPr>
          <w:sz w:val="24"/>
          <w:szCs w:val="24"/>
        </w:rPr>
      </w:pPr>
      <w:r>
        <w:rPr>
          <w:sz w:val="24"/>
          <w:szCs w:val="24"/>
        </w:rPr>
        <w:t>Questão 4</w:t>
      </w:r>
    </w:p>
    <w:p w:rsidR="00A125A2" w14:textId="77777777">
      <w:pPr>
        <w:shd w:val="clear" w:color="auto" w:fill="FFFFFF"/>
        <w:rPr>
          <w:color w:val="404040"/>
          <w:sz w:val="24"/>
          <w:szCs w:val="24"/>
        </w:rPr>
      </w:pPr>
      <w:r>
        <w:rPr>
          <w:color w:val="404040"/>
          <w:sz w:val="24"/>
          <w:szCs w:val="24"/>
        </w:rPr>
        <w:t xml:space="preserve">(Enem-2015) No final do século XX e em razão dos avanços da ciência, produziu-se um sistema presidido pelas técnicas da informação, que passaram a exercer um papel de elo entre as demais, unindo-as e assegurando ao novo sistema uma presença planetária. Um mercado que utiliza esse sistema de técnicas avançadas resulta nessa globalização perversa. </w:t>
      </w:r>
    </w:p>
    <w:p w:rsidR="00A125A2" w14:textId="77777777">
      <w:pPr>
        <w:shd w:val="clear" w:color="auto" w:fill="FFFFFF"/>
        <w:rPr>
          <w:color w:val="404040"/>
          <w:sz w:val="14"/>
          <w:szCs w:val="14"/>
        </w:rPr>
      </w:pPr>
      <w:r>
        <w:rPr>
          <w:color w:val="404040"/>
          <w:sz w:val="24"/>
          <w:szCs w:val="24"/>
          <w:vertAlign w:val="superscript"/>
        </w:rPr>
        <w:t>SANTOS, M. Por uma outra globalização. Rio de Janeiro: Record, 2008 (adaptado).</w:t>
      </w:r>
      <w:r>
        <w:rPr>
          <w:color w:val="404040"/>
          <w:sz w:val="14"/>
          <w:szCs w:val="14"/>
        </w:rPr>
        <w:t xml:space="preserve"> </w:t>
      </w:r>
    </w:p>
    <w:p w:rsidR="00A125A2" w14:textId="77777777">
      <w:pPr>
        <w:shd w:val="clear" w:color="auto" w:fill="FFFFFF"/>
        <w:rPr>
          <w:color w:val="404040"/>
          <w:sz w:val="24"/>
          <w:szCs w:val="24"/>
        </w:rPr>
      </w:pPr>
      <w:r>
        <w:rPr>
          <w:color w:val="404040"/>
          <w:sz w:val="24"/>
          <w:szCs w:val="24"/>
        </w:rPr>
        <w:t>Uma consequência para o setor produtivo e outra para o mundo do trabalho advindas das transformações citadas no texto estão presentes, respectivamente, em:</w:t>
      </w:r>
    </w:p>
    <w:p w:rsidR="00884D8B" w14:paraId="543B1A37" w14:textId="489D573C">
      <w:pPr>
        <w:shd w:val="clear" w:color="auto" w:fill="FFFFFF"/>
        <w:rPr>
          <w:color w:val="404040"/>
          <w:sz w:val="24"/>
          <w:szCs w:val="24"/>
        </w:rPr>
      </w:pPr>
      <w:r>
        <w:rPr>
          <w:color w:val="404040"/>
          <w:sz w:val="24"/>
          <w:szCs w:val="24"/>
        </w:rPr>
        <w:t>///</w:t>
      </w:r>
    </w:p>
    <w:p w:rsidR="00A125A2" w14:textId="77777777">
      <w:pPr>
        <w:shd w:val="clear" w:color="auto" w:fill="FFFFFF"/>
        <w:rPr>
          <w:color w:val="404040"/>
          <w:sz w:val="24"/>
          <w:szCs w:val="24"/>
        </w:rPr>
      </w:pPr>
    </w:p>
    <w:p w:rsidR="00A125A2" w14:textId="77777777">
      <w:pPr>
        <w:shd w:val="clear" w:color="auto" w:fill="FFFFFF"/>
        <w:rPr>
          <w:color w:val="404040"/>
          <w:sz w:val="24"/>
          <w:szCs w:val="24"/>
        </w:rPr>
      </w:pPr>
    </w:p>
    <w:p w:rsidR="00A125A2" w14:textId="77777777">
      <w:pPr>
        <w:shd w:val="clear" w:color="auto" w:fill="FFFFFF"/>
        <w:jc w:val="both"/>
        <w:rPr>
          <w:color w:val="404040"/>
        </w:rPr>
      </w:pPr>
      <w:r>
        <w:rPr>
          <w:color w:val="404040"/>
          <w:sz w:val="24"/>
          <w:szCs w:val="24"/>
        </w:rPr>
        <w:t xml:space="preserve">Q.5 </w:t>
      </w:r>
      <w:r>
        <w:rPr>
          <w:color w:val="404040"/>
        </w:rPr>
        <w:t xml:space="preserve">(Enem-2015) Tanto potencial poderia ter ficado pelo caminho, se não fosse o reforço em tecnologia que um gaúcho buscou. Há pouco mais de oito anos, ele usava o bico da botina para cavoucar a terra e descobrir o nível de umidade do solo, na tentativa de saber o momento ideal para acionar os pivôs de irrigação. </w:t>
      </w:r>
    </w:p>
    <w:p w:rsidR="00A125A2" w14:textId="77777777">
      <w:pPr>
        <w:shd w:val="clear" w:color="auto" w:fill="FFFFFF"/>
        <w:jc w:val="both"/>
        <w:rPr>
          <w:color w:val="404040"/>
        </w:rPr>
      </w:pPr>
      <w:r>
        <w:rPr>
          <w:color w:val="404040"/>
        </w:rPr>
        <w:t xml:space="preserve">Até que conheceu uma estação meteorológica que, instalada na propriedade, ajuda a determinar a quantidade de água de que a planta necessita. Assim, quando inicia um plantio, o agricultor já entra no site do sistema e cadastra a área, o pivô, a cultura, o sistema de plantio, o espaçamento entre linhas e o número de plantas, para então receber recomendações diretamente dos técnicos da universidade. </w:t>
      </w:r>
    </w:p>
    <w:p w:rsidR="00A125A2" w14:textId="77777777">
      <w:pPr>
        <w:shd w:val="clear" w:color="auto" w:fill="FFFFFF"/>
        <w:jc w:val="both"/>
        <w:rPr>
          <w:color w:val="404040"/>
        </w:rPr>
      </w:pPr>
      <w:r>
        <w:rPr>
          <w:color w:val="404040"/>
          <w:sz w:val="28"/>
          <w:szCs w:val="28"/>
          <w:vertAlign w:val="superscript"/>
        </w:rPr>
        <w:t>CAETANO, M. O valor de cada gota. Globo Rural, n. 312, out. 2011.</w:t>
      </w:r>
      <w:r>
        <w:rPr>
          <w:color w:val="404040"/>
          <w:sz w:val="17"/>
          <w:szCs w:val="17"/>
        </w:rPr>
        <w:t xml:space="preserve"> </w:t>
      </w:r>
      <w:r>
        <w:rPr>
          <w:color w:val="404040"/>
          <w:sz w:val="17"/>
          <w:szCs w:val="17"/>
        </w:rPr>
        <w:br/>
      </w:r>
      <w:r>
        <w:rPr>
          <w:color w:val="404040"/>
        </w:rPr>
        <w:t xml:space="preserve"> </w:t>
      </w:r>
      <w:r>
        <w:rPr>
          <w:color w:val="404040"/>
        </w:rPr>
        <w:br/>
        <w:t xml:space="preserve">A implementação das tecnologias mencionadas no texto garante o avanço do processo de: </w:t>
      </w:r>
    </w:p>
    <w:p w:rsidR="00884D8B" w14:paraId="440ADCAC" w14:textId="77777777">
      <w:pPr>
        <w:shd w:val="clear" w:color="auto" w:fill="FFFFFF"/>
        <w:jc w:val="both"/>
        <w:rPr>
          <w:color w:val="404040"/>
        </w:rPr>
      </w:pPr>
    </w:p>
    <w:p w:rsidR="00884D8B" w14:paraId="4B43E1C3" w14:textId="5D793C6C">
      <w:pPr>
        <w:shd w:val="clear" w:color="auto" w:fill="FFFFFF"/>
        <w:jc w:val="both"/>
        <w:rPr>
          <w:color w:val="404040"/>
        </w:rPr>
      </w:pPr>
      <w:r>
        <w:rPr>
          <w:color w:val="404040"/>
        </w:rPr>
        <w:t>///</w:t>
      </w:r>
    </w:p>
    <w:p w:rsidR="00A125A2" w14:textId="77777777">
      <w:pPr>
        <w:shd w:val="clear" w:color="auto" w:fill="FFFFFF"/>
        <w:rPr>
          <w:color w:val="404040"/>
          <w:sz w:val="24"/>
          <w:szCs w:val="24"/>
        </w:rPr>
      </w:pPr>
    </w:p>
    <w:p w:rsidR="00A125A2" w14:textId="77777777">
      <w:pPr>
        <w:shd w:val="clear" w:color="auto" w:fill="FFFFFF"/>
        <w:rPr>
          <w:color w:val="404040"/>
          <w:sz w:val="14"/>
          <w:szCs w:val="14"/>
        </w:rPr>
      </w:pPr>
    </w:p>
    <w:p w:rsidR="00A125A2" w14:textId="77777777">
      <w:pPr>
        <w:shd w:val="clear" w:color="auto" w:fill="FFFFFF"/>
        <w:spacing w:after="160"/>
        <w:rPr>
          <w:color w:val="404040"/>
          <w:sz w:val="24"/>
          <w:szCs w:val="24"/>
        </w:rPr>
      </w:pPr>
      <w:r>
        <w:rPr>
          <w:sz w:val="24"/>
          <w:szCs w:val="24"/>
        </w:rPr>
        <w:t xml:space="preserve">Questão 6 </w:t>
      </w:r>
      <w:r>
        <w:rPr>
          <w:color w:val="404040"/>
          <w:sz w:val="24"/>
          <w:szCs w:val="24"/>
        </w:rPr>
        <w:t>(PUC-</w:t>
      </w:r>
      <w:r>
        <w:rPr>
          <w:color w:val="404040"/>
          <w:sz w:val="24"/>
          <w:szCs w:val="24"/>
        </w:rPr>
        <w:t>RS)INSTRUÇÃO</w:t>
      </w:r>
      <w:r>
        <w:rPr>
          <w:color w:val="404040"/>
          <w:sz w:val="24"/>
          <w:szCs w:val="24"/>
        </w:rPr>
        <w:t xml:space="preserve">: Imagine que você tem diante de si dois mapas que representam a área urbana do Município de Porto Alegre, de acordo com as escalas seguintes: </w:t>
      </w:r>
      <w:r>
        <w:rPr>
          <w:color w:val="404040"/>
          <w:sz w:val="24"/>
          <w:szCs w:val="24"/>
        </w:rPr>
        <w:br/>
        <w:t xml:space="preserve">• Mapa 1 – escala 1:50.000 </w:t>
      </w:r>
      <w:r>
        <w:rPr>
          <w:color w:val="404040"/>
          <w:sz w:val="24"/>
          <w:szCs w:val="24"/>
        </w:rPr>
        <w:br/>
        <w:t xml:space="preserve">• Mapa 2 – escala 1:1.000.000 </w:t>
      </w:r>
      <w:r>
        <w:rPr>
          <w:color w:val="404040"/>
          <w:sz w:val="24"/>
          <w:szCs w:val="24"/>
        </w:rPr>
        <w:br/>
      </w:r>
      <w:r>
        <w:rPr>
          <w:sz w:val="24"/>
          <w:szCs w:val="24"/>
        </w:rPr>
        <w:t xml:space="preserve"> </w:t>
      </w:r>
      <w:r>
        <w:rPr>
          <w:sz w:val="24"/>
          <w:szCs w:val="24"/>
        </w:rPr>
        <w:br/>
      </w:r>
      <w:r>
        <w:rPr>
          <w:color w:val="404040"/>
          <w:sz w:val="24"/>
          <w:szCs w:val="24"/>
        </w:rPr>
        <w:t xml:space="preserve">Com base nesses dados, é correto afirmar que: </w:t>
      </w:r>
    </w:p>
    <w:p w:rsidR="00A125A2" w14:textId="77777777">
      <w:pPr>
        <w:shd w:val="clear" w:color="auto" w:fill="FFFFFF"/>
      </w:pPr>
    </w:p>
    <w:p w:rsidR="00A125A2" w14:textId="03AAE109">
      <w:pPr>
        <w:shd w:val="clear" w:color="auto" w:fill="FFFFFF"/>
        <w:spacing w:after="160"/>
      </w:pPr>
      <w:r>
        <w:t>///</w:t>
      </w:r>
    </w:p>
    <w:p w:rsidR="00884D8B" w14:paraId="6DFAE53C" w14:textId="77777777">
      <w:pPr>
        <w:shd w:val="clear" w:color="auto" w:fill="FFFFFF"/>
        <w:spacing w:after="160"/>
      </w:pPr>
    </w:p>
    <w:p w:rsidR="00A125A2" w14:textId="77777777">
      <w:pPr>
        <w:shd w:val="clear" w:color="auto" w:fill="FFFFFF"/>
        <w:spacing w:after="160"/>
        <w:rPr>
          <w:color w:val="404040"/>
          <w:sz w:val="17"/>
          <w:szCs w:val="17"/>
        </w:rPr>
      </w:pPr>
      <w:r>
        <w:rPr>
          <w:sz w:val="24"/>
          <w:szCs w:val="24"/>
        </w:rPr>
        <w:t xml:space="preserve">Questão </w:t>
      </w:r>
      <w:r>
        <w:rPr>
          <w:sz w:val="24"/>
          <w:szCs w:val="24"/>
        </w:rPr>
        <w:t xml:space="preserve">7  </w:t>
      </w:r>
      <w:r>
        <w:rPr>
          <w:color w:val="404040"/>
        </w:rPr>
        <w:t>(</w:t>
      </w:r>
      <w:r>
        <w:rPr>
          <w:color w:val="404040"/>
        </w:rPr>
        <w:t>Enem/2018) Em Beirute, no Líbano, quando perguntado sobre onde se encontram os refugiados sírios, a resposta do homem é imediata: “em todos os lugares e em lugar nenhum”. Andando ao acaso, não é raro ver, sob um prédio ou num canto de calçada, ao abrigo do vento, uma família refugiada em volta de uma refeição frugal posta sobre jornais como se fossem guardanapos. Também se vê de vez em quando uma tenda com a sigla ACNUR (Alto Comissariado das Nações Unidas para Refugiados), erguida em um dos raros terrenos vagos da capital.</w:t>
      </w:r>
      <w:r>
        <w:rPr>
          <w:color w:val="404040"/>
          <w:sz w:val="17"/>
          <w:szCs w:val="17"/>
        </w:rPr>
        <w:t xml:space="preserve"> </w:t>
      </w:r>
      <w:r>
        <w:rPr>
          <w:color w:val="404040"/>
          <w:sz w:val="17"/>
          <w:szCs w:val="17"/>
        </w:rPr>
        <w:br/>
      </w:r>
      <w:r>
        <w:rPr>
          <w:color w:val="404040"/>
          <w:sz w:val="28"/>
          <w:szCs w:val="28"/>
          <w:vertAlign w:val="subscript"/>
        </w:rPr>
        <w:t xml:space="preserve">JABER, H. Quem realmente acolhe os refugiados? Le Monde </w:t>
      </w:r>
      <w:r>
        <w:rPr>
          <w:color w:val="404040"/>
          <w:sz w:val="28"/>
          <w:szCs w:val="28"/>
          <w:vertAlign w:val="subscript"/>
        </w:rPr>
        <w:t>Diplomatique</w:t>
      </w:r>
      <w:r>
        <w:rPr>
          <w:color w:val="404040"/>
          <w:sz w:val="28"/>
          <w:szCs w:val="28"/>
          <w:vertAlign w:val="subscript"/>
        </w:rPr>
        <w:t xml:space="preserve"> Brasil, out.2015 (adaptado).</w:t>
      </w:r>
      <w:r>
        <w:rPr>
          <w:color w:val="404040"/>
          <w:sz w:val="17"/>
          <w:szCs w:val="17"/>
        </w:rPr>
        <w:t xml:space="preserve"> </w:t>
      </w:r>
    </w:p>
    <w:p w:rsidR="00A125A2" w14:textId="77777777">
      <w:pPr>
        <w:shd w:val="clear" w:color="auto" w:fill="FFFFFF"/>
        <w:jc w:val="both"/>
        <w:rPr>
          <w:color w:val="404040"/>
          <w:highlight w:val="white"/>
        </w:rPr>
      </w:pPr>
      <w:r>
        <w:rPr>
          <w:color w:val="404040"/>
          <w:highlight w:val="white"/>
        </w:rPr>
        <w:t xml:space="preserve">O cenário descrito aponta para uma crise humanitária que é explicada pelo processo de </w:t>
      </w:r>
    </w:p>
    <w:p w:rsidR="00884D8B" w14:paraId="6DEEAF13" w14:textId="77777777">
      <w:pPr>
        <w:shd w:val="clear" w:color="auto" w:fill="FFFFFF"/>
        <w:jc w:val="both"/>
        <w:rPr>
          <w:color w:val="404040"/>
          <w:highlight w:val="white"/>
        </w:rPr>
      </w:pPr>
    </w:p>
    <w:p w:rsidR="00884D8B" w14:paraId="5DF74F5A" w14:textId="7E2F2E7A">
      <w:pPr>
        <w:shd w:val="clear" w:color="auto" w:fill="FFFFFF"/>
        <w:jc w:val="both"/>
        <w:rPr>
          <w:color w:val="404040"/>
          <w:highlight w:val="white"/>
        </w:rPr>
      </w:pPr>
      <w:r>
        <w:rPr>
          <w:color w:val="404040"/>
          <w:highlight w:val="white"/>
        </w:rPr>
        <w:t>///</w:t>
      </w:r>
    </w:p>
    <w:p w:rsidR="00A125A2" w14:textId="77777777">
      <w:pPr>
        <w:shd w:val="clear" w:color="auto" w:fill="FFFFFF"/>
        <w:jc w:val="both"/>
        <w:rPr>
          <w:color w:val="404040"/>
          <w:highlight w:val="white"/>
        </w:rPr>
      </w:pPr>
    </w:p>
    <w:p w:rsidR="00A125A2" w14:textId="77777777">
      <w:pPr>
        <w:shd w:val="clear" w:color="auto" w:fill="FFFFFF"/>
        <w:spacing w:after="160"/>
        <w:jc w:val="both"/>
        <w:rPr>
          <w:color w:val="404040"/>
          <w:highlight w:val="white"/>
        </w:rPr>
      </w:pPr>
      <w:r>
        <w:rPr>
          <w:color w:val="404040"/>
          <w:sz w:val="24"/>
          <w:szCs w:val="24"/>
          <w:highlight w:val="white"/>
        </w:rPr>
        <w:t xml:space="preserve">Questão 8 </w:t>
      </w:r>
      <w:r>
        <w:rPr>
          <w:color w:val="404040"/>
          <w:highlight w:val="white"/>
        </w:rPr>
        <w:t xml:space="preserve">(Enem/2018) Os países industriais adotaram uma concepção diferente das relações familiares e do lugar da fecundidade na vida familiar e social. A preocupação de garantir uma transmissão integral das vantagens econômicas e sociais adquiridas tem como resultado uma ação voluntária de limitação do número de nascimentos. </w:t>
      </w:r>
    </w:p>
    <w:p w:rsidR="00A125A2" w14:textId="77777777">
      <w:pPr>
        <w:shd w:val="clear" w:color="auto" w:fill="FFFFFF"/>
        <w:jc w:val="both"/>
        <w:rPr>
          <w:color w:val="404040"/>
          <w:sz w:val="17"/>
          <w:szCs w:val="17"/>
          <w:highlight w:val="white"/>
        </w:rPr>
      </w:pPr>
      <w:r>
        <w:rPr>
          <w:color w:val="404040"/>
          <w:sz w:val="28"/>
          <w:szCs w:val="28"/>
          <w:highlight w:val="white"/>
          <w:vertAlign w:val="subscript"/>
        </w:rPr>
        <w:t>GEORGE, P. Panorama do mundo atual. São Paulo: Difusão Europeia do Livro, 1968 (adaptado).</w:t>
      </w:r>
      <w:r>
        <w:rPr>
          <w:color w:val="404040"/>
          <w:sz w:val="17"/>
          <w:szCs w:val="17"/>
          <w:highlight w:val="white"/>
        </w:rPr>
        <w:t xml:space="preserve"> </w:t>
      </w:r>
    </w:p>
    <w:p w:rsidR="00A125A2" w14:textId="77777777">
      <w:pPr>
        <w:shd w:val="clear" w:color="auto" w:fill="FFFFFF"/>
        <w:jc w:val="both"/>
        <w:rPr>
          <w:color w:val="404040"/>
          <w:highlight w:val="white"/>
        </w:rPr>
      </w:pPr>
      <w:r>
        <w:rPr>
          <w:color w:val="404040"/>
          <w:highlight w:val="white"/>
        </w:rPr>
        <w:t xml:space="preserve">Em meados do século XX, o fenômeno social descrito contribuiu para o processo europeu de </w:t>
      </w:r>
    </w:p>
    <w:p w:rsidR="00884D8B" w14:paraId="563D34D5" w14:textId="77777777">
      <w:pPr>
        <w:shd w:val="clear" w:color="auto" w:fill="FFFFFF"/>
        <w:jc w:val="both"/>
        <w:rPr>
          <w:color w:val="404040"/>
          <w:highlight w:val="white"/>
        </w:rPr>
      </w:pPr>
    </w:p>
    <w:p w:rsidR="00884D8B" w14:paraId="5507ECFA" w14:textId="2EBF7CC8">
      <w:pPr>
        <w:shd w:val="clear" w:color="auto" w:fill="FFFFFF"/>
        <w:jc w:val="both"/>
        <w:rPr>
          <w:color w:val="404040"/>
          <w:highlight w:val="white"/>
        </w:rPr>
      </w:pPr>
      <w:r>
        <w:rPr>
          <w:color w:val="404040"/>
          <w:highlight w:val="white"/>
        </w:rPr>
        <w:t>///</w:t>
      </w:r>
    </w:p>
    <w:p w:rsidR="00A125A2" w14:textId="77777777">
      <w:pPr>
        <w:shd w:val="clear" w:color="auto" w:fill="FFFFFF"/>
        <w:jc w:val="both"/>
        <w:rPr>
          <w:color w:val="404040"/>
          <w:highlight w:val="white"/>
        </w:rPr>
      </w:pPr>
    </w:p>
    <w:p w:rsidR="00A125A2" w14:textId="77777777">
      <w:pPr>
        <w:shd w:val="clear" w:color="auto" w:fill="FFFFFF"/>
        <w:jc w:val="both"/>
        <w:rPr>
          <w:color w:val="404040"/>
          <w:highlight w:val="white"/>
        </w:rPr>
      </w:pPr>
    </w:p>
    <w:p w:rsidR="00884D8B" w14:paraId="48310E95" w14:textId="77777777">
      <w:pPr>
        <w:shd w:val="clear" w:color="auto" w:fill="FFFFFF"/>
        <w:jc w:val="both"/>
        <w:rPr>
          <w:color w:val="404040"/>
          <w:highlight w:val="white"/>
        </w:rPr>
      </w:pPr>
      <w:r>
        <w:rPr>
          <w:color w:val="404040"/>
          <w:highlight w:val="white"/>
        </w:rPr>
        <w:t xml:space="preserve">Q.9 </w:t>
      </w:r>
    </w:p>
    <w:p w:rsidR="00884D8B" w14:paraId="0716F78E" w14:textId="77777777">
      <w:pPr>
        <w:shd w:val="clear" w:color="auto" w:fill="FFFFFF"/>
        <w:jc w:val="both"/>
        <w:rPr>
          <w:color w:val="404040"/>
          <w:highlight w:val="white"/>
        </w:rPr>
      </w:pPr>
    </w:p>
    <w:p w:rsidR="00884D8B" w14:paraId="4FD5B7F1" w14:textId="26028CE0">
      <w:pPr>
        <w:shd w:val="clear" w:color="auto" w:fill="FFFFFF"/>
        <w:jc w:val="both"/>
        <w:rPr>
          <w:color w:val="404040"/>
          <w:highlight w:val="white"/>
        </w:rPr>
      </w:pPr>
      <w:r>
        <w:rPr>
          <w:color w:val="404040"/>
          <w:highlight w:val="white"/>
        </w:rPr>
        <w:t>///</w:t>
      </w:r>
    </w:p>
    <w:p w:rsidR="00884D8B" w14:paraId="40A2560F" w14:textId="77777777">
      <w:pPr>
        <w:shd w:val="clear" w:color="auto" w:fill="FFFFFF"/>
        <w:jc w:val="both"/>
        <w:rPr>
          <w:color w:val="404040"/>
          <w:highlight w:val="white"/>
        </w:rPr>
      </w:pPr>
    </w:p>
    <w:p w:rsidR="00A125A2" w14:textId="1D094133">
      <w:pPr>
        <w:shd w:val="clear" w:color="auto" w:fill="FFFFFF"/>
        <w:jc w:val="both"/>
        <w:rPr>
          <w:color w:val="404040"/>
          <w:sz w:val="24"/>
          <w:szCs w:val="24"/>
          <w:highlight w:val="white"/>
        </w:rPr>
      </w:pPr>
      <w:r>
        <w:rPr>
          <w:color w:val="404040"/>
          <w:sz w:val="24"/>
          <w:szCs w:val="24"/>
          <w:highlight w:val="white"/>
        </w:rPr>
        <w:t xml:space="preserve">Questão 10 </w:t>
      </w:r>
    </w:p>
    <w:p w:rsidR="00A125A2" w14:textId="77777777">
      <w:pPr>
        <w:shd w:val="clear" w:color="auto" w:fill="FFFFFF"/>
        <w:jc w:val="both"/>
        <w:rPr>
          <w:color w:val="404040"/>
          <w:sz w:val="14"/>
          <w:szCs w:val="14"/>
          <w:highlight w:val="white"/>
        </w:rPr>
      </w:pPr>
      <w:r>
        <w:rPr>
          <w:color w:val="404040"/>
          <w:sz w:val="24"/>
          <w:szCs w:val="24"/>
          <w:highlight w:val="white"/>
        </w:rPr>
        <w:t>(Enem/2017) O desgaste acelerado sempre existirá se o agricultor não tiver o devido cuidado de combater as causas, relacionadas a vários processos, tais como: empobrecimento químico e lixiviação provocados pelo esgotamento causado pelas colheitas e pela lavagem vertical de nutrientes da água que se infiltra no solo, bem como pela retirada de elementos nutritivos com as colheitas. Os nutrientes retirados, quando não repostos, são comumente substituídos por elementos tóxicos, como, por exemplo, o alumínio.</w:t>
      </w:r>
      <w:r>
        <w:rPr>
          <w:color w:val="404040"/>
          <w:sz w:val="14"/>
          <w:szCs w:val="14"/>
          <w:highlight w:val="white"/>
        </w:rPr>
        <w:t xml:space="preserve"> </w:t>
      </w:r>
      <w:r>
        <w:rPr>
          <w:color w:val="404040"/>
          <w:sz w:val="14"/>
          <w:szCs w:val="14"/>
          <w:highlight w:val="white"/>
        </w:rPr>
        <w:br/>
      </w:r>
      <w:r>
        <w:rPr>
          <w:color w:val="404040"/>
          <w:sz w:val="24"/>
          <w:szCs w:val="24"/>
          <w:highlight w:val="white"/>
          <w:vertAlign w:val="subscript"/>
        </w:rPr>
        <w:t>LEPSCH, I. </w:t>
      </w:r>
      <w:r>
        <w:rPr>
          <w:b/>
          <w:color w:val="404040"/>
          <w:sz w:val="24"/>
          <w:szCs w:val="24"/>
          <w:highlight w:val="white"/>
          <w:vertAlign w:val="subscript"/>
        </w:rPr>
        <w:t>Formação e conservação dos solos. </w:t>
      </w:r>
      <w:r>
        <w:rPr>
          <w:color w:val="404040"/>
          <w:sz w:val="24"/>
          <w:szCs w:val="24"/>
          <w:highlight w:val="white"/>
          <w:vertAlign w:val="subscript"/>
        </w:rPr>
        <w:t>São Paulo: Oficinas de Texto, 2002 (adaptado).</w:t>
      </w:r>
      <w:r>
        <w:rPr>
          <w:color w:val="404040"/>
          <w:sz w:val="14"/>
          <w:szCs w:val="14"/>
          <w:highlight w:val="white"/>
        </w:rPr>
        <w:t xml:space="preserve"> </w:t>
      </w:r>
    </w:p>
    <w:p w:rsidR="00A125A2" w14:textId="77777777">
      <w:pPr>
        <w:shd w:val="clear" w:color="auto" w:fill="FFFFFF"/>
        <w:jc w:val="both"/>
        <w:rPr>
          <w:color w:val="404040"/>
          <w:sz w:val="24"/>
          <w:szCs w:val="24"/>
          <w:highlight w:val="white"/>
        </w:rPr>
      </w:pPr>
      <w:r>
        <w:rPr>
          <w:color w:val="404040"/>
          <w:sz w:val="24"/>
          <w:szCs w:val="24"/>
          <w:highlight w:val="white"/>
        </w:rPr>
        <w:t xml:space="preserve">A dinâmica ambiental exemplificada no texto gera a seguinte consequência para o solo agricultável </w:t>
      </w:r>
    </w:p>
    <w:p w:rsidR="00A125A2" w14:textId="77777777">
      <w:pPr>
        <w:shd w:val="clear" w:color="auto" w:fill="FFFFFF"/>
        <w:jc w:val="both"/>
        <w:rPr>
          <w:color w:val="404040"/>
          <w:sz w:val="24"/>
          <w:szCs w:val="24"/>
          <w:highlight w:val="white"/>
        </w:rPr>
      </w:pPr>
    </w:p>
    <w:p w:rsidR="00A125A2" w14:textId="77777777">
      <w:pPr>
        <w:shd w:val="clear" w:color="auto" w:fill="FFFFFF"/>
        <w:jc w:val="both"/>
        <w:rPr>
          <w:color w:val="404040"/>
          <w:sz w:val="24"/>
          <w:szCs w:val="24"/>
          <w:highlight w:val="white"/>
        </w:rPr>
      </w:pPr>
      <w:r>
        <w:rPr>
          <w:color w:val="404040"/>
          <w:sz w:val="24"/>
          <w:szCs w:val="24"/>
          <w:highlight w:val="white"/>
        </w:rPr>
        <w:t xml:space="preserve">No contexto do início do século XXI, uma ação para solucionar os problemas logísticos da soja apresentados no texto seria a </w:t>
      </w:r>
    </w:p>
    <w:p w:rsidR="00A125A2" w14:textId="77777777">
      <w:pPr>
        <w:shd w:val="clear" w:color="auto" w:fill="FFFFFF"/>
        <w:jc w:val="both"/>
        <w:rPr>
          <w:color w:val="404040"/>
          <w:highlight w:val="white"/>
        </w:rPr>
      </w:pPr>
    </w:p>
    <w:p w:rsidR="00884D8B" w14:paraId="687445B3" w14:textId="7EE6FAA2">
      <w:pPr>
        <w:shd w:val="clear" w:color="auto" w:fill="FFFFFF"/>
        <w:jc w:val="both"/>
        <w:rPr>
          <w:color w:val="404040"/>
          <w:highlight w:val="white"/>
        </w:rPr>
        <w:sectPr>
          <w:type w:val="nextPage"/>
          <w:pgSz w:w="11909" w:h="16834"/>
          <w:pgMar w:top="1440" w:right="1440" w:bottom="1440" w:left="1440" w:header="720" w:footer="720" w:gutter="0"/>
          <w:pgNumType w:start="1"/>
          <w:cols w:space="720"/>
        </w:sectPr>
      </w:pPr>
    </w:p>
    <w:p w:rsidR="004562F6" w14:textId="77777777">
      <w:pPr>
        <w:spacing w:line="480" w:lineRule="auto"/>
        <w:rPr>
          <w:rFonts w:ascii="Times New Roman" w:eastAsia="Times New Roman" w:hAnsi="Times New Roman" w:cs="Times New Roman"/>
          <w:sz w:val="24"/>
          <w:szCs w:val="24"/>
        </w:rPr>
      </w:pPr>
    </w:p>
    <w:p w:rsidR="004562F6" w14:textId="77777777">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Q1. (Enem/2017) Após a Declaração Universal dos Direitos Humanos pela ONU, em 1948, a Unesco publicou estudos de cientistas de todo o mundo que desqualificaram as doutrinas racistas e demonstraram a unidade do gênero humano. Desde então, a maioria dos próprios cientistas europeus passou a reconhecer o caráter discriminatório da pretensa superioridade racial do homem branco e a condenar as aberrações cometidas em seu nome. SILVEIRA, R. Os selvagens e a massa: papel do racismo científico na montagem da hegemonia ocidental. Afro-Ásia, n. 23, 1999 (adaptado).</w:t>
      </w:r>
    </w:p>
    <w:p w:rsidR="004562F6" w14:textId="77777777">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posição assumida pela Unesco, a partir de 1948, foi motivada por acontecimentos então recentes, dentre os quais se destacava o(a):</w:t>
      </w:r>
    </w:p>
    <w:p w:rsidR="004562F6" w14:textId="16C3DAA6">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562F6" w14:textId="77777777">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Q.2  (</w:t>
      </w:r>
      <w:r>
        <w:rPr>
          <w:rFonts w:ascii="Times New Roman" w:eastAsia="Times New Roman" w:hAnsi="Times New Roman" w:cs="Times New Roman"/>
          <w:sz w:val="26"/>
          <w:szCs w:val="26"/>
        </w:rPr>
        <w:t>Enem/2015) A participação da África na Segunda Guerra Mundial deve ser apreciada sob a ótica da escolha entre vários demônios. O seu engajamento não foi um processo de colaboração com o imperialismo, mas uma luta contra uma forma de hegemonia ainda mais perigosa. MAZRUI, A. “Procurai primeiramente o reino do político…” In: MAZRUI, A., WONDJI, C. (Org.). História geral da África: África desde 1925. Brasília: Unesco, 2010.</w:t>
      </w:r>
    </w:p>
    <w:p w:rsidR="004562F6" w14:textId="77777777">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 o autor, a “forma de hegemonia” e uma de suas características que explicam o engajamento dos africanos no processo analisado foram:</w:t>
      </w:r>
    </w:p>
    <w:p w:rsidR="00890AF6" w14:paraId="724DEB7E" w14:textId="2E97C8E0">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562F6" w14:textId="77777777">
      <w:pPr>
        <w:shd w:val="clear" w:color="auto" w:fill="FFFFFF"/>
        <w:spacing w:after="220" w:line="480" w:lineRule="auto"/>
        <w:jc w:val="both"/>
        <w:rPr>
          <w:rFonts w:ascii="Times New Roman" w:eastAsia="Times New Roman" w:hAnsi="Times New Roman" w:cs="Times New Roman"/>
          <w:sz w:val="26"/>
          <w:szCs w:val="26"/>
        </w:rPr>
      </w:pPr>
    </w:p>
    <w:p w:rsidR="004562F6" w14:textId="77777777">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Q.3 (Questão sem autores) Antes mesmo que a Segunda Guerra Mundial se iniciasse, japoneses e soviéticos estiveram em batalha durante os meses de maio e agosto de 1939, no que ficou conhecido como Batalha de </w:t>
      </w:r>
      <w:r>
        <w:rPr>
          <w:rFonts w:ascii="Times New Roman" w:eastAsia="Times New Roman" w:hAnsi="Times New Roman" w:cs="Times New Roman"/>
          <w:sz w:val="26"/>
          <w:szCs w:val="26"/>
        </w:rPr>
        <w:t>Khalkhin</w:t>
      </w:r>
      <w:r>
        <w:rPr>
          <w:rFonts w:ascii="Times New Roman" w:eastAsia="Times New Roman" w:hAnsi="Times New Roman" w:cs="Times New Roman"/>
          <w:sz w:val="26"/>
          <w:szCs w:val="26"/>
        </w:rPr>
        <w:t xml:space="preserve"> Gol. Uma das consequências dessa batalha foi:</w:t>
      </w:r>
    </w:p>
    <w:p w:rsidR="004562F6" w14:textId="72A7DFB4">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562F6" w14:textId="77777777">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Q.4 (Questão sem autores). O cenário de guerra na União Soviética ficou marcado por batalhas extremamente violentas. À medida que os alemães avançavam pelo território soviético, um rastro de destruição e morte era deixado. Uma das cidades soviéticas foi literalmente cercada pelas tropas alemãs, que estabeleceram uma estratégia para matar a população de fome. Estamos falando de:</w:t>
      </w:r>
    </w:p>
    <w:p w:rsidR="004562F6" w14:textId="2D3DEE95">
      <w:pPr>
        <w:shd w:val="clear" w:color="auto" w:fill="FFFFFF"/>
        <w:spacing w:after="22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4562F6" w14:textId="77777777">
      <w:pPr>
        <w:shd w:val="clear" w:color="auto" w:fill="FFFFFF"/>
        <w:spacing w:after="220" w:line="480" w:lineRule="auto"/>
        <w:jc w:val="both"/>
        <w:rPr>
          <w:sz w:val="26"/>
          <w:szCs w:val="26"/>
        </w:rPr>
      </w:pPr>
      <w:r>
        <w:rPr>
          <w:sz w:val="26"/>
          <w:szCs w:val="26"/>
        </w:rPr>
        <w:t>Q.5 (Questão sem autores) Um dos elementos centrais para que os nazistas estabelecessem o seu poder nos locais conquistados era o colaboracionismo. Por onde passaram, os nazistas se aliavam com indivíduos locais que se voltaram contra o seu próprio país e apoiaram os alemães nazistas. A ideia de invasão da Noruega, inclusive, foi gestada por um colaboracionista chamado:</w:t>
      </w:r>
    </w:p>
    <w:p w:rsidR="004562F6" w14:textId="00F967F1">
      <w:pPr>
        <w:shd w:val="clear" w:color="auto" w:fill="FFFFFF"/>
        <w:spacing w:after="220" w:line="480" w:lineRule="auto"/>
        <w:jc w:val="both"/>
        <w:rPr>
          <w:sz w:val="26"/>
          <w:szCs w:val="26"/>
        </w:rPr>
      </w:pPr>
      <w:r>
        <w:rPr>
          <w:sz w:val="26"/>
          <w:szCs w:val="26"/>
        </w:rPr>
        <w:t>///</w:t>
      </w:r>
    </w:p>
    <w:p w:rsidR="004562F6" w14:textId="77777777">
      <w:pPr>
        <w:shd w:val="clear" w:color="auto" w:fill="FFFFFF"/>
        <w:spacing w:after="220" w:line="480" w:lineRule="auto"/>
        <w:jc w:val="both"/>
        <w:rPr>
          <w:sz w:val="26"/>
          <w:szCs w:val="26"/>
        </w:rPr>
      </w:pPr>
      <w:r>
        <w:rPr>
          <w:sz w:val="26"/>
          <w:szCs w:val="26"/>
        </w:rPr>
        <w:t>Q.6 (</w:t>
      </w:r>
      <w:r>
        <w:rPr>
          <w:sz w:val="26"/>
          <w:szCs w:val="26"/>
        </w:rPr>
        <w:t>Consesp</w:t>
      </w:r>
      <w:r>
        <w:rPr>
          <w:sz w:val="26"/>
          <w:szCs w:val="26"/>
        </w:rPr>
        <w:t xml:space="preserve">-adaptado) Na Idade Média a sociedade era profundamente dominada pela religiosidade e misticismo, no imaginário comum interpretava-se o surgimento de doenças e epidemias como sendo resultados da ira divina, pelos pecados humanos. Entretanto registra-se neste período falta de higiene, </w:t>
      </w:r>
      <w:r>
        <w:rPr>
          <w:sz w:val="26"/>
          <w:szCs w:val="26"/>
        </w:rPr>
        <w:t>de água tratada e de um sistema de esgoto, que provocou surtos de epidemias que mataram milhares de pessoas.</w:t>
      </w:r>
    </w:p>
    <w:p w:rsidR="004562F6" w14:textId="77777777">
      <w:pPr>
        <w:shd w:val="clear" w:color="auto" w:fill="FFFFFF"/>
        <w:spacing w:after="220" w:line="480" w:lineRule="auto"/>
        <w:jc w:val="both"/>
        <w:rPr>
          <w:sz w:val="26"/>
          <w:szCs w:val="26"/>
        </w:rPr>
      </w:pPr>
      <w:r>
        <w:rPr>
          <w:sz w:val="26"/>
          <w:szCs w:val="26"/>
        </w:rPr>
        <w:t>Durante esse período ocorreu um dos maiores surtos epidêmicos, conhecido por:</w:t>
      </w:r>
    </w:p>
    <w:p w:rsidR="004562F6" w14:textId="6C2747F5">
      <w:pPr>
        <w:shd w:val="clear" w:color="auto" w:fill="FFFFFF"/>
        <w:spacing w:after="220" w:line="480" w:lineRule="auto"/>
        <w:jc w:val="both"/>
        <w:rPr>
          <w:sz w:val="26"/>
          <w:szCs w:val="26"/>
        </w:rPr>
      </w:pPr>
      <w:r>
        <w:rPr>
          <w:sz w:val="26"/>
          <w:szCs w:val="26"/>
        </w:rPr>
        <w:t>///</w:t>
      </w:r>
    </w:p>
    <w:p w:rsidR="004562F6" w14:textId="77777777">
      <w:pPr>
        <w:shd w:val="clear" w:color="auto" w:fill="FFFFFF"/>
        <w:spacing w:after="220" w:line="480" w:lineRule="auto"/>
        <w:jc w:val="both"/>
        <w:rPr>
          <w:sz w:val="26"/>
          <w:szCs w:val="26"/>
        </w:rPr>
      </w:pPr>
    </w:p>
    <w:p w:rsidR="004562F6" w14:textId="77777777">
      <w:pPr>
        <w:shd w:val="clear" w:color="auto" w:fill="FFFFFF"/>
        <w:spacing w:after="220" w:line="480" w:lineRule="auto"/>
        <w:jc w:val="both"/>
        <w:rPr>
          <w:sz w:val="26"/>
          <w:szCs w:val="26"/>
        </w:rPr>
      </w:pPr>
      <w:r>
        <w:rPr>
          <w:sz w:val="26"/>
          <w:szCs w:val="26"/>
        </w:rPr>
        <w:t>Q.7 (Questão de autores)</w:t>
      </w:r>
    </w:p>
    <w:p w:rsidR="004562F6" w14:textId="77777777">
      <w:pPr>
        <w:shd w:val="clear" w:color="auto" w:fill="FFFFFF"/>
        <w:spacing w:after="220" w:line="480" w:lineRule="auto"/>
        <w:jc w:val="both"/>
        <w:rPr>
          <w:sz w:val="26"/>
          <w:szCs w:val="26"/>
        </w:rPr>
      </w:pPr>
      <w:r>
        <w:rPr>
          <w:sz w:val="26"/>
          <w:szCs w:val="26"/>
        </w:rPr>
        <w:t>O conflito travado por ingleses e franceses de 1337 a 1453 ficou conhecido como:</w:t>
      </w:r>
    </w:p>
    <w:p w:rsidR="004562F6" w14:textId="14EADE7E">
      <w:pPr>
        <w:shd w:val="clear" w:color="auto" w:fill="FFFFFF"/>
        <w:spacing w:after="220" w:line="480" w:lineRule="auto"/>
        <w:jc w:val="both"/>
        <w:rPr>
          <w:sz w:val="26"/>
          <w:szCs w:val="26"/>
        </w:rPr>
      </w:pPr>
      <w:r>
        <w:rPr>
          <w:sz w:val="26"/>
          <w:szCs w:val="26"/>
        </w:rPr>
        <w:t>///</w:t>
      </w:r>
    </w:p>
    <w:p w:rsidR="004562F6" w14:textId="77777777">
      <w:pPr>
        <w:shd w:val="clear" w:color="auto" w:fill="FFFFFF"/>
        <w:spacing w:after="220" w:line="480" w:lineRule="auto"/>
        <w:jc w:val="both"/>
        <w:rPr>
          <w:sz w:val="26"/>
          <w:szCs w:val="26"/>
        </w:rPr>
      </w:pPr>
    </w:p>
    <w:p w:rsidR="004562F6" w14:textId="77777777">
      <w:pPr>
        <w:shd w:val="clear" w:color="auto" w:fill="FFFFFF"/>
        <w:spacing w:after="220" w:line="480" w:lineRule="auto"/>
        <w:jc w:val="both"/>
        <w:rPr>
          <w:sz w:val="26"/>
          <w:szCs w:val="26"/>
        </w:rPr>
      </w:pPr>
      <w:r>
        <w:rPr>
          <w:sz w:val="26"/>
          <w:szCs w:val="26"/>
        </w:rPr>
        <w:t>Q.8 (</w:t>
      </w:r>
      <w:r>
        <w:rPr>
          <w:sz w:val="26"/>
          <w:szCs w:val="26"/>
        </w:rPr>
        <w:t>Consesp</w:t>
      </w:r>
      <w:r>
        <w:rPr>
          <w:sz w:val="26"/>
          <w:szCs w:val="26"/>
        </w:rPr>
        <w:t>-adaptado) O Feudalismo foi uma organização econômica, política, social e cultural baseada na posse da terra, que predominou na Europa Ocidental durante a Idade Média.</w:t>
      </w:r>
    </w:p>
    <w:p w:rsidR="004562F6" w14:textId="77777777">
      <w:pPr>
        <w:shd w:val="clear" w:color="auto" w:fill="FFFFFF"/>
        <w:spacing w:after="220" w:line="480" w:lineRule="auto"/>
        <w:jc w:val="both"/>
        <w:rPr>
          <w:sz w:val="26"/>
          <w:szCs w:val="26"/>
        </w:rPr>
      </w:pPr>
      <w:r>
        <w:rPr>
          <w:sz w:val="26"/>
          <w:szCs w:val="26"/>
        </w:rPr>
        <w:t>A sociedade no feudalismo era chamada de sociedade estamental, porque era composta por</w:t>
      </w:r>
    </w:p>
    <w:p w:rsidR="00890AF6" w14:paraId="1B044C07" w14:textId="606ED3E5">
      <w:pPr>
        <w:shd w:val="clear" w:color="auto" w:fill="FFFFFF"/>
        <w:spacing w:after="220" w:line="480" w:lineRule="auto"/>
        <w:jc w:val="both"/>
        <w:rPr>
          <w:sz w:val="26"/>
          <w:szCs w:val="26"/>
        </w:rPr>
      </w:pPr>
      <w:r>
        <w:rPr>
          <w:sz w:val="26"/>
          <w:szCs w:val="26"/>
        </w:rPr>
        <w:t>///</w:t>
      </w:r>
    </w:p>
    <w:p w:rsidR="004562F6" w14:textId="77777777">
      <w:pPr>
        <w:shd w:val="clear" w:color="auto" w:fill="FFFFFF"/>
        <w:spacing w:after="220" w:line="480" w:lineRule="auto"/>
        <w:jc w:val="both"/>
        <w:rPr>
          <w:sz w:val="26"/>
          <w:szCs w:val="26"/>
        </w:rPr>
      </w:pPr>
    </w:p>
    <w:p w:rsidR="004562F6" w14:textId="77777777">
      <w:pPr>
        <w:shd w:val="clear" w:color="auto" w:fill="FFFFFF"/>
        <w:spacing w:after="220" w:line="480" w:lineRule="auto"/>
        <w:jc w:val="both"/>
        <w:rPr>
          <w:sz w:val="26"/>
          <w:szCs w:val="26"/>
        </w:rPr>
      </w:pPr>
      <w:r>
        <w:rPr>
          <w:sz w:val="26"/>
          <w:szCs w:val="26"/>
        </w:rPr>
        <w:t>Q.9 (</w:t>
      </w:r>
      <w:r>
        <w:rPr>
          <w:sz w:val="26"/>
          <w:szCs w:val="26"/>
        </w:rPr>
        <w:t>Consulplan</w:t>
      </w:r>
      <w:r>
        <w:rPr>
          <w:sz w:val="26"/>
          <w:szCs w:val="26"/>
        </w:rPr>
        <w:t xml:space="preserve">-adaptado) Classe social que surgiu nos últimos séculos da Idade Média (por volta do século XII e XIII) com o renascimento comercial e urbano. Dedicava‐se ao comércio de mercadorias (roupas, especiarias, joias </w:t>
      </w:r>
      <w:r>
        <w:rPr>
          <w:sz w:val="26"/>
          <w:szCs w:val="26"/>
        </w:rPr>
        <w:t>etc</w:t>
      </w:r>
      <w:r>
        <w:rPr>
          <w:sz w:val="26"/>
          <w:szCs w:val="26"/>
        </w:rPr>
        <w:t xml:space="preserve">) e prestação de serviços (atividades financeiras). Habitavam os burgos, que eram pequenas cidades protegidas por muros. Como eram pessoas ricas, que trabalhavam com dinheiro, não eram </w:t>
      </w:r>
      <w:r>
        <w:rPr>
          <w:sz w:val="26"/>
          <w:szCs w:val="26"/>
        </w:rPr>
        <w:t>bemvistas</w:t>
      </w:r>
      <w:r>
        <w:rPr>
          <w:sz w:val="26"/>
          <w:szCs w:val="26"/>
        </w:rPr>
        <w:t xml:space="preserve"> pelos integrantes do clero católico.”</w:t>
      </w:r>
    </w:p>
    <w:p w:rsidR="004562F6" w14:textId="777E4277">
      <w:pPr>
        <w:shd w:val="clear" w:color="auto" w:fill="FFFFFF"/>
        <w:spacing w:after="220" w:line="480" w:lineRule="auto"/>
        <w:jc w:val="both"/>
        <w:rPr>
          <w:sz w:val="26"/>
          <w:szCs w:val="26"/>
        </w:rPr>
      </w:pPr>
      <w:r>
        <w:rPr>
          <w:sz w:val="26"/>
          <w:szCs w:val="26"/>
        </w:rPr>
        <w:t>///</w:t>
      </w:r>
    </w:p>
    <w:p w:rsidR="004562F6" w14:textId="77777777">
      <w:pPr>
        <w:shd w:val="clear" w:color="auto" w:fill="FFFFFF"/>
        <w:spacing w:after="220" w:line="480" w:lineRule="auto"/>
        <w:jc w:val="both"/>
        <w:rPr>
          <w:rFonts w:ascii="Times New Roman" w:eastAsia="Times New Roman" w:hAnsi="Times New Roman" w:cs="Times New Roman"/>
          <w:sz w:val="26"/>
          <w:szCs w:val="26"/>
          <w:highlight w:val="white"/>
        </w:rPr>
      </w:pPr>
      <w:r>
        <w:rPr>
          <w:sz w:val="26"/>
          <w:szCs w:val="26"/>
        </w:rPr>
        <w:t xml:space="preserve">Q.10 </w:t>
      </w:r>
      <w:r>
        <w:rPr>
          <w:rFonts w:ascii="Times New Roman" w:eastAsia="Times New Roman" w:hAnsi="Times New Roman" w:cs="Times New Roman"/>
          <w:sz w:val="26"/>
          <w:szCs w:val="26"/>
          <w:highlight w:val="white"/>
        </w:rPr>
        <w:t>(Fuvest-SP) "O puritanismo era uma teoria quase tanto quanto uma doutrina religiosa. Por isso, mal tinham desembarcado naquela costa inóspita [...J o primeiro cuidado dos imigrantes (puritanos) foi o de se organizar em sociedade."</w:t>
      </w:r>
    </w:p>
    <w:p w:rsidR="004562F6" w14:textId="77777777">
      <w:pPr>
        <w:shd w:val="clear" w:color="auto" w:fill="FFFFFF"/>
        <w:spacing w:after="220" w:line="48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Essa passagem de A democracia na América, de A. de Tocqueville, diz respeito à tentativa:</w:t>
      </w:r>
    </w:p>
    <w:p w:rsidR="004562F6" w14:textId="77777777">
      <w:pPr>
        <w:shd w:val="clear" w:color="auto" w:fill="FFFFFF"/>
        <w:spacing w:after="220" w:line="480" w:lineRule="auto"/>
        <w:jc w:val="both"/>
        <w:rPr>
          <w:sz w:val="26"/>
          <w:szCs w:val="26"/>
        </w:rPr>
      </w:pPr>
    </w:p>
    <w:p w:rsidR="004562F6" w14:textId="77777777">
      <w:pPr>
        <w:shd w:val="clear" w:color="auto" w:fill="FFFFFF"/>
        <w:spacing w:after="220" w:line="480" w:lineRule="auto"/>
        <w:jc w:val="both"/>
        <w:rPr>
          <w:sz w:val="26"/>
          <w:szCs w:val="26"/>
        </w:rPr>
      </w:pPr>
    </w:p>
    <w:p w:rsidR="004562F6" w14:textId="77777777">
      <w:pPr>
        <w:shd w:val="clear" w:color="auto" w:fill="FFFFFF"/>
        <w:spacing w:after="220" w:line="480" w:lineRule="auto"/>
        <w:jc w:val="both"/>
        <w:rPr>
          <w:sz w:val="26"/>
          <w:szCs w:val="26"/>
        </w:rPr>
      </w:pPr>
    </w:p>
    <w:p w:rsidR="004562F6" w14:textId="77777777">
      <w:pPr>
        <w:shd w:val="clear" w:color="auto" w:fill="FFFFFF"/>
        <w:spacing w:after="220" w:line="480" w:lineRule="auto"/>
        <w:jc w:val="both"/>
        <w:rPr>
          <w:rFonts w:ascii="Times New Roman" w:eastAsia="Times New Roman" w:hAnsi="Times New Roman" w:cs="Times New Roman"/>
          <w:sz w:val="26"/>
          <w:szCs w:val="26"/>
        </w:rPr>
      </w:pPr>
    </w:p>
    <w:p w:rsidR="004562F6" w14:textId="77777777">
      <w:pPr>
        <w:shd w:val="clear" w:color="auto" w:fill="FFFFFF"/>
        <w:spacing w:after="220" w:line="480" w:lineRule="auto"/>
        <w:jc w:val="both"/>
        <w:rPr>
          <w:rFonts w:ascii="Times New Roman" w:eastAsia="Times New Roman" w:hAnsi="Times New Roman" w:cs="Times New Roman"/>
          <w:sz w:val="26"/>
          <w:szCs w:val="26"/>
        </w:rPr>
      </w:pPr>
    </w:p>
    <w:p w:rsidR="004562F6" w14:textId="77777777">
      <w:pPr>
        <w:shd w:val="clear" w:color="auto" w:fill="FFFFFF"/>
        <w:spacing w:after="220" w:line="480" w:lineRule="auto"/>
        <w:jc w:val="both"/>
        <w:rPr>
          <w:rFonts w:ascii="Times New Roman" w:eastAsia="Times New Roman" w:hAnsi="Times New Roman" w:cs="Times New Roman"/>
          <w:sz w:val="26"/>
          <w:szCs w:val="26"/>
        </w:rPr>
      </w:pPr>
    </w:p>
    <w:p w:rsidR="004562F6" w14:textId="77777777">
      <w:pPr>
        <w:sectPr>
          <w:type w:val="nextPage"/>
          <w:pgSz w:w="11909" w:h="16834"/>
          <w:pgMar w:top="1440" w:right="1440" w:bottom="1440" w:left="1440" w:header="720" w:footer="720" w:gutter="0"/>
          <w:pgNumType w:start="1"/>
          <w:cols w:space="720"/>
        </w:sectPr>
      </w:pPr>
    </w:p>
    <w:p w:rsidR="0026649F" w14:paraId="6E5AB6C8" w14:textId="4358F7C0">
      <w:r>
        <w:t>///</w:t>
      </w:r>
    </w:p>
    <w:p w:rsidR="005F089A" w14:textId="1270041E">
      <w:r>
        <w:t xml:space="preserve"> Q.1. </w:t>
      </w:r>
      <w:r>
        <w:t>(</w:t>
      </w:r>
      <w:r>
        <w:rPr>
          <w:sz w:val="24"/>
          <w:szCs w:val="24"/>
        </w:rPr>
        <w:t xml:space="preserve"> FAME</w:t>
      </w:r>
      <w:r>
        <w:rPr>
          <w:sz w:val="24"/>
          <w:szCs w:val="24"/>
        </w:rPr>
        <w:t xml:space="preserve"> 2024) </w:t>
      </w:r>
      <w:r>
        <w:t xml:space="preserve"> </w:t>
      </w:r>
    </w:p>
    <w:p w:rsidR="005F089A" w14:textId="77777777">
      <w:r>
        <w:t xml:space="preserve">Leia este trecho de uma canção. </w:t>
      </w:r>
    </w:p>
    <w:p w:rsidR="005F089A" w14:textId="77777777">
      <w:r>
        <w:t xml:space="preserve">“Você é luz </w:t>
      </w:r>
    </w:p>
    <w:p w:rsidR="005F089A" w14:textId="77777777">
      <w:r>
        <w:t xml:space="preserve">É raio, estrela e luar </w:t>
      </w:r>
    </w:p>
    <w:p w:rsidR="005F089A" w14:textId="77777777">
      <w:r>
        <w:t xml:space="preserve">Manhã de sol </w:t>
      </w:r>
    </w:p>
    <w:p w:rsidR="005F089A" w14:textId="77777777">
      <w:r>
        <w:t xml:space="preserve">Meu iaiá, meu ioiô </w:t>
      </w:r>
    </w:p>
    <w:p w:rsidR="005F089A" w14:textId="77777777">
      <w:r>
        <w:t xml:space="preserve">Você é “sim” </w:t>
      </w:r>
    </w:p>
    <w:p w:rsidR="005F089A" w14:textId="77777777">
      <w:r>
        <w:t xml:space="preserve">E nunca meu “não” […]” </w:t>
      </w:r>
    </w:p>
    <w:p w:rsidR="005F089A" w14:textId="77777777">
      <w:r>
        <w:t xml:space="preserve">Disponível em: https://www.letras.mus.br/wando/49324/. Acesso em: 14 set. 2023. </w:t>
      </w:r>
    </w:p>
    <w:p w:rsidR="005F089A" w14:textId="77777777">
      <w:r>
        <w:t xml:space="preserve">Na textualização do discurso poético dessa canção, a figura de linguagem predominante é a </w:t>
      </w:r>
    </w:p>
    <w:p w:rsidR="005F089A" w14:textId="77777777"/>
    <w:p w:rsidR="005F089A" w14:textId="5C3AAE03">
      <w:r>
        <w:t>///</w:t>
      </w:r>
    </w:p>
    <w:p w:rsidR="005F089A" w14:textId="77777777"/>
    <w:p w:rsidR="005F089A" w14:textId="77777777">
      <w:r>
        <w:t>Q.2 (</w:t>
      </w:r>
      <w:r>
        <w:t>FCMSCSP )</w:t>
      </w:r>
      <w:r>
        <w:t xml:space="preserve"> 2024 </w:t>
      </w:r>
    </w:p>
    <w:p w:rsidR="005F089A" w14:textId="77777777">
      <w:r>
        <w:t xml:space="preserve">Para responder </w:t>
      </w:r>
      <w:r>
        <w:t>às questão</w:t>
      </w:r>
      <w:r>
        <w:t xml:space="preserve">, leia o poema da escritora portuguesa Florbela Espanca, publicado originalmente em 1919. </w:t>
      </w:r>
    </w:p>
    <w:p w:rsidR="005F089A" w14:textId="77777777">
      <w:r>
        <w:t xml:space="preserve">Vaidade </w:t>
      </w:r>
    </w:p>
    <w:p w:rsidR="005F089A" w14:textId="77777777">
      <w:r>
        <w:t xml:space="preserve">Sonho que sou a Poetisa eleita, </w:t>
      </w:r>
    </w:p>
    <w:p w:rsidR="005F089A" w14:textId="77777777">
      <w:r>
        <w:t xml:space="preserve">Aquela que diz tudo e tudo sabe, </w:t>
      </w:r>
    </w:p>
    <w:p w:rsidR="005F089A" w14:textId="77777777">
      <w:r>
        <w:t xml:space="preserve">Que tem a inspiração pura e perfeita, </w:t>
      </w:r>
    </w:p>
    <w:p w:rsidR="005F089A" w14:textId="77777777">
      <w:r>
        <w:t xml:space="preserve">Que reúne num verso a imensidade! </w:t>
      </w:r>
    </w:p>
    <w:p w:rsidR="005F089A" w14:textId="77777777">
      <w:r>
        <w:t xml:space="preserve">Sonho que um verso meu tem claridade </w:t>
      </w:r>
    </w:p>
    <w:p w:rsidR="005F089A" w14:textId="77777777">
      <w:r>
        <w:t xml:space="preserve">Para encher todo o mundo! E que deleita </w:t>
      </w:r>
    </w:p>
    <w:p w:rsidR="005F089A" w14:textId="77777777">
      <w:r>
        <w:t xml:space="preserve">Mesmo aqueles que morrem de saudade! </w:t>
      </w:r>
    </w:p>
    <w:p w:rsidR="005F089A" w14:textId="77777777">
      <w:r>
        <w:t xml:space="preserve">Mesmo os de alma profunda e insatisfeita! </w:t>
      </w:r>
    </w:p>
    <w:p w:rsidR="005F089A" w14:textId="77777777">
      <w:r>
        <w:t xml:space="preserve">Sonho que </w:t>
      </w:r>
      <w:r>
        <w:t>sou Alguém</w:t>
      </w:r>
      <w:r>
        <w:t xml:space="preserve"> cá neste mundo... </w:t>
      </w:r>
    </w:p>
    <w:p w:rsidR="005F089A" w14:textId="77777777">
      <w:r>
        <w:t xml:space="preserve">Aquela de saber vasto e profundo </w:t>
      </w:r>
    </w:p>
    <w:p w:rsidR="005F089A" w14:textId="77777777">
      <w:r>
        <w:t xml:space="preserve">Aos pés de quem a terra anda curvada! </w:t>
      </w:r>
    </w:p>
    <w:p w:rsidR="005F089A" w14:textId="77777777">
      <w:r>
        <w:t xml:space="preserve">E quando mais no céu eu vou sonhando, </w:t>
      </w:r>
    </w:p>
    <w:p w:rsidR="005F089A" w14:textId="77777777">
      <w:r>
        <w:t xml:space="preserve">E quando mais no alto ando voando, </w:t>
      </w:r>
    </w:p>
    <w:p w:rsidR="005F089A" w14:textId="77777777">
      <w:r>
        <w:t xml:space="preserve">Acordo do meu sonho... E não sou nada!... </w:t>
      </w:r>
    </w:p>
    <w:p w:rsidR="005F089A" w14:textId="77777777">
      <w:r>
        <w:t xml:space="preserve">(Florbela Espanca. Poemas, 1996.) </w:t>
      </w:r>
    </w:p>
    <w:p w:rsidR="005F089A" w14:textId="77777777">
      <w:r>
        <w:t xml:space="preserve">O núcleo do sujeito do verbo “deleita” (2ª estrofe) é </w:t>
      </w:r>
    </w:p>
    <w:p w:rsidR="005F089A" w14:textId="77777777"/>
    <w:p w:rsidR="005F089A" w14:textId="51EA6C6A">
      <w:r>
        <w:t>///</w:t>
      </w:r>
    </w:p>
    <w:p w:rsidR="0026649F" w14:paraId="7B3C8EE6" w14:textId="77777777"/>
    <w:p w:rsidR="005F089A" w14:textId="77777777">
      <w:pPr>
        <w:widowControl w:val="0"/>
        <w:spacing w:before="37" w:line="240" w:lineRule="auto"/>
        <w:rPr>
          <w:sz w:val="24"/>
          <w:szCs w:val="24"/>
        </w:rPr>
      </w:pPr>
      <w:r>
        <w:rPr>
          <w:sz w:val="24"/>
          <w:szCs w:val="24"/>
        </w:rPr>
        <w:t xml:space="preserve">Questão 3 UNIMONTES-humanas2024 </w:t>
      </w:r>
    </w:p>
    <w:p w:rsidR="005F089A" w14:textId="77777777">
      <w:pPr>
        <w:widowControl w:val="0"/>
        <w:spacing w:before="37" w:line="240" w:lineRule="auto"/>
        <w:rPr>
          <w:sz w:val="24"/>
          <w:szCs w:val="24"/>
        </w:rPr>
      </w:pPr>
      <w:r>
        <w:rPr>
          <w:sz w:val="24"/>
          <w:szCs w:val="24"/>
        </w:rPr>
        <w:t xml:space="preserve">INSTRUÇÃO: Leia o texto a seguir sobre a estratégia usada para melhorar as condições do meio ambiente na cidade de Medellín, na Colômbia, para responder à questão. </w:t>
      </w:r>
    </w:p>
    <w:p w:rsidR="005F089A" w14:textId="77777777">
      <w:pPr>
        <w:widowControl w:val="0"/>
        <w:spacing w:before="37" w:line="240" w:lineRule="auto"/>
        <w:rPr>
          <w:sz w:val="24"/>
          <w:szCs w:val="24"/>
        </w:rPr>
      </w:pPr>
      <w:r>
        <w:rPr>
          <w:sz w:val="24"/>
          <w:szCs w:val="24"/>
        </w:rPr>
        <w:t xml:space="preserve">A segunda maior cidade da Colômbia, depois de Bogotá, iniciou o seu programa de “corredores verdes” em 2016. [...] Inicialmente, o projeto envolveu o plantio de 120 mil plantas individuais e 12.500 árvores em estradas e parques, com 2,5 milhões de novas plantas menores e 880 mil árvores plantadas em toda a cidade até 2021. A ideia era conectar os espaços verdes da cidade por avenidas e ruas cercadas por árvores e sombra. [...] </w:t>
      </w:r>
    </w:p>
    <w:p w:rsidR="005F089A" w14:textId="77777777">
      <w:pPr>
        <w:widowControl w:val="0"/>
        <w:spacing w:before="37" w:line="240" w:lineRule="auto"/>
        <w:rPr>
          <w:sz w:val="24"/>
          <w:szCs w:val="24"/>
        </w:rPr>
      </w:pPr>
      <w:r>
        <w:rPr>
          <w:sz w:val="24"/>
          <w:szCs w:val="24"/>
        </w:rPr>
        <w:t xml:space="preserve">Disponível em: </w:t>
      </w:r>
    </w:p>
    <w:p w:rsidR="005F089A" w14:textId="77777777">
      <w:pPr>
        <w:widowControl w:val="0"/>
        <w:spacing w:before="37" w:line="240" w:lineRule="auto"/>
        <w:rPr>
          <w:sz w:val="24"/>
          <w:szCs w:val="24"/>
        </w:rPr>
      </w:pPr>
      <w:r>
        <w:rPr>
          <w:sz w:val="24"/>
          <w:szCs w:val="24"/>
        </w:rPr>
        <w:t xml:space="preserve">https://umsoplaneta.globo.com/clima/noticia/2023/09/23/como-medellin-esta-combatendo-o-calor-usa </w:t>
      </w:r>
      <w:r>
        <w:rPr>
          <w:sz w:val="24"/>
          <w:szCs w:val="24"/>
        </w:rPr>
        <w:t>ndocorredores-</w:t>
      </w:r>
      <w:r>
        <w:rPr>
          <w:sz w:val="24"/>
          <w:szCs w:val="24"/>
        </w:rPr>
        <w:t>verdes.ghtml</w:t>
      </w:r>
      <w:r>
        <w:rPr>
          <w:sz w:val="24"/>
          <w:szCs w:val="24"/>
        </w:rPr>
        <w:t xml:space="preserve">. Acesso em: 25 set. 2023. Adaptado. </w:t>
      </w:r>
    </w:p>
    <w:p w:rsidR="005F089A" w14:textId="77777777">
      <w:pPr>
        <w:widowControl w:val="0"/>
        <w:spacing w:before="37" w:line="240" w:lineRule="auto"/>
        <w:rPr>
          <w:sz w:val="24"/>
          <w:szCs w:val="24"/>
        </w:rPr>
      </w:pPr>
      <w:r>
        <w:rPr>
          <w:sz w:val="24"/>
          <w:szCs w:val="24"/>
        </w:rPr>
        <w:t xml:space="preserve">Considerando o texto, assinale a alternativa CORRETA </w:t>
      </w:r>
    </w:p>
    <w:p w:rsidR="005F089A" w14:textId="77777777">
      <w:pPr>
        <w:widowControl w:val="0"/>
        <w:spacing w:before="37" w:line="240" w:lineRule="auto"/>
        <w:rPr>
          <w:sz w:val="24"/>
          <w:szCs w:val="24"/>
        </w:rPr>
      </w:pPr>
    </w:p>
    <w:p w:rsidR="005F089A" w14:textId="2CB280F0">
      <w:pPr>
        <w:widowControl w:val="0"/>
        <w:spacing w:before="37" w:line="240" w:lineRule="auto"/>
        <w:rPr>
          <w:sz w:val="24"/>
          <w:szCs w:val="24"/>
        </w:rPr>
      </w:pPr>
      <w:r>
        <w:rPr>
          <w:sz w:val="24"/>
          <w:szCs w:val="24"/>
        </w:rPr>
        <w:t>///</w:t>
      </w:r>
    </w:p>
    <w:p w:rsidR="005F089A" w14:textId="77777777">
      <w:pPr>
        <w:widowControl w:val="0"/>
        <w:spacing w:before="37" w:line="240" w:lineRule="auto"/>
        <w:rPr>
          <w:sz w:val="24"/>
          <w:szCs w:val="24"/>
        </w:rPr>
      </w:pPr>
    </w:p>
    <w:p w:rsidR="005F089A" w14:textId="77777777">
      <w:pPr>
        <w:widowControl w:val="0"/>
        <w:spacing w:before="37" w:line="240" w:lineRule="auto"/>
        <w:rPr>
          <w:sz w:val="24"/>
          <w:szCs w:val="24"/>
        </w:rPr>
      </w:pPr>
      <w:r>
        <w:rPr>
          <w:sz w:val="24"/>
          <w:szCs w:val="24"/>
        </w:rPr>
        <w:t>4 UNICAMP2024</w:t>
      </w:r>
    </w:p>
    <w:p w:rsidR="005F089A" w14:textId="77777777">
      <w:pPr>
        <w:widowControl w:val="0"/>
        <w:spacing w:before="37" w:line="240" w:lineRule="auto"/>
        <w:rPr>
          <w:sz w:val="24"/>
          <w:szCs w:val="24"/>
        </w:rPr>
      </w:pPr>
      <w:r>
        <w:rPr>
          <w:sz w:val="24"/>
          <w:szCs w:val="24"/>
        </w:rPr>
        <w:t xml:space="preserve">“Ninguém será submetido à tortura e nem a penalidades ou tratamentos cruéis, desumanos ou degradantes”. </w:t>
      </w:r>
    </w:p>
    <w:p w:rsidR="005F089A" w14:textId="77777777">
      <w:pPr>
        <w:widowControl w:val="0"/>
        <w:spacing w:before="37" w:line="240" w:lineRule="auto"/>
        <w:rPr>
          <w:sz w:val="24"/>
          <w:szCs w:val="24"/>
        </w:rPr>
      </w:pPr>
      <w:r>
        <w:rPr>
          <w:sz w:val="24"/>
          <w:szCs w:val="24"/>
        </w:rPr>
        <w:t xml:space="preserve">(Artigo 5º da Declaração Universal dos Direitos Humanos, proclamada pela ONU em 10/12/1948) </w:t>
      </w:r>
    </w:p>
    <w:p w:rsidR="005F089A" w14:textId="77777777">
      <w:pPr>
        <w:widowControl w:val="0"/>
        <w:spacing w:before="37" w:line="240" w:lineRule="auto"/>
        <w:rPr>
          <w:sz w:val="24"/>
          <w:szCs w:val="24"/>
        </w:rPr>
      </w:pPr>
      <w:r>
        <w:rPr>
          <w:sz w:val="24"/>
          <w:szCs w:val="24"/>
        </w:rPr>
        <w:t xml:space="preserve">Assinale a alternativa correta. </w:t>
      </w:r>
    </w:p>
    <w:p w:rsidR="005F089A" w14:textId="77777777">
      <w:pPr>
        <w:widowControl w:val="0"/>
        <w:spacing w:before="37" w:line="240" w:lineRule="auto"/>
        <w:rPr>
          <w:sz w:val="24"/>
          <w:szCs w:val="24"/>
        </w:rPr>
      </w:pPr>
    </w:p>
    <w:p w:rsidR="0026649F" w14:paraId="1AC1335D" w14:textId="21D29459">
      <w:pPr>
        <w:widowControl w:val="0"/>
        <w:spacing w:before="37" w:line="240" w:lineRule="auto"/>
        <w:rPr>
          <w:sz w:val="24"/>
          <w:szCs w:val="24"/>
        </w:rPr>
      </w:pPr>
      <w:r>
        <w:rPr>
          <w:sz w:val="24"/>
          <w:szCs w:val="24"/>
        </w:rPr>
        <w:t>///</w:t>
      </w:r>
    </w:p>
    <w:p w:rsidR="005F089A" w14:textId="77777777">
      <w:pPr>
        <w:widowControl w:val="0"/>
        <w:spacing w:before="37" w:line="240" w:lineRule="auto"/>
        <w:rPr>
          <w:sz w:val="24"/>
          <w:szCs w:val="24"/>
        </w:rPr>
      </w:pPr>
    </w:p>
    <w:p w:rsidR="005F089A" w14:textId="77777777">
      <w:pPr>
        <w:widowControl w:val="0"/>
        <w:spacing w:before="37" w:line="240" w:lineRule="auto"/>
        <w:rPr>
          <w:sz w:val="24"/>
          <w:szCs w:val="24"/>
        </w:rPr>
      </w:pPr>
      <w:r>
        <w:rPr>
          <w:sz w:val="24"/>
          <w:szCs w:val="24"/>
        </w:rPr>
        <w:t>5 UNITINS 2024</w:t>
      </w:r>
    </w:p>
    <w:p w:rsidR="005F089A" w14:textId="77777777">
      <w:pPr>
        <w:widowControl w:val="0"/>
        <w:spacing w:before="37" w:line="240" w:lineRule="auto"/>
        <w:rPr>
          <w:sz w:val="24"/>
          <w:szCs w:val="24"/>
        </w:rPr>
      </w:pPr>
      <w:r>
        <w:rPr>
          <w:sz w:val="24"/>
          <w:szCs w:val="24"/>
        </w:rPr>
        <w:t xml:space="preserve">As orações subordinadas são aquelas que exercem função sintática sobre outras. Já as orações coordenadas são orações independentes, ou seja, não há relação sintática entre elas. Sobre os tipos de orações, analise os trechos negritados a seguir. </w:t>
      </w:r>
    </w:p>
    <w:p w:rsidR="005F089A" w14:textId="77777777">
      <w:pPr>
        <w:widowControl w:val="0"/>
        <w:spacing w:before="37" w:line="240" w:lineRule="auto"/>
        <w:rPr>
          <w:sz w:val="24"/>
          <w:szCs w:val="24"/>
        </w:rPr>
      </w:pPr>
      <w:r>
        <w:rPr>
          <w:sz w:val="24"/>
          <w:szCs w:val="24"/>
        </w:rPr>
        <w:t xml:space="preserve">“Ana Toni, diretora executiva do Instituto Clima e Sociedade, analisou que o tema das mudanças climáticas ‘preocupa, mas não mobiliza’. Segundo ela, a estratégia de comunicação dos movimentos ambientalistas é falha, porque não consegue apresentar à população maneiras de agir ou de a convidar para a ação. ‘Há um potencial grande de comunicar que a gente não aproveita’. </w:t>
      </w:r>
    </w:p>
    <w:p w:rsidR="005F089A" w14:textId="77777777">
      <w:pPr>
        <w:widowControl w:val="0"/>
        <w:spacing w:before="37" w:line="240" w:lineRule="auto"/>
        <w:rPr>
          <w:sz w:val="24"/>
          <w:szCs w:val="24"/>
        </w:rPr>
      </w:pPr>
    </w:p>
    <w:p w:rsidR="005F089A" w14:textId="3FBEA779">
      <w:pPr>
        <w:widowControl w:val="0"/>
        <w:spacing w:before="37" w:line="240" w:lineRule="auto"/>
        <w:rPr>
          <w:sz w:val="24"/>
          <w:szCs w:val="24"/>
        </w:rPr>
      </w:pPr>
      <w:r>
        <w:rPr>
          <w:sz w:val="24"/>
          <w:szCs w:val="24"/>
        </w:rPr>
        <w:t>///</w:t>
      </w:r>
    </w:p>
    <w:p w:rsidR="0026649F" w14:paraId="4717BBC1" w14:textId="77777777">
      <w:pPr>
        <w:widowControl w:val="0"/>
        <w:spacing w:before="37" w:line="240" w:lineRule="auto"/>
        <w:rPr>
          <w:sz w:val="24"/>
          <w:szCs w:val="24"/>
        </w:rPr>
      </w:pPr>
    </w:p>
    <w:p w:rsidR="005F089A" w14:textId="77777777">
      <w:pPr>
        <w:widowControl w:val="0"/>
        <w:spacing w:before="37" w:line="240" w:lineRule="auto"/>
        <w:rPr>
          <w:sz w:val="24"/>
          <w:szCs w:val="24"/>
        </w:rPr>
      </w:pPr>
      <w:r>
        <w:rPr>
          <w:sz w:val="24"/>
          <w:szCs w:val="24"/>
        </w:rPr>
        <w:t>Q. 6 (SAO LEOPOLDO MANDIC)</w:t>
      </w:r>
    </w:p>
    <w:p w:rsidR="005F089A" w14:textId="77777777">
      <w:pPr>
        <w:widowControl w:val="0"/>
        <w:spacing w:before="37" w:line="240" w:lineRule="auto"/>
        <w:rPr>
          <w:sz w:val="24"/>
          <w:szCs w:val="24"/>
        </w:rPr>
      </w:pPr>
      <w:r>
        <w:rPr>
          <w:sz w:val="24"/>
          <w:szCs w:val="24"/>
        </w:rPr>
        <w:t xml:space="preserve"> Leia o excerto para responder à questão</w:t>
      </w:r>
    </w:p>
    <w:p w:rsidR="005F089A" w14:textId="77777777">
      <w:pPr>
        <w:widowControl w:val="0"/>
        <w:spacing w:before="37" w:line="240" w:lineRule="auto"/>
        <w:rPr>
          <w:sz w:val="24"/>
          <w:szCs w:val="24"/>
        </w:rPr>
      </w:pPr>
      <w:r>
        <w:rPr>
          <w:sz w:val="24"/>
          <w:szCs w:val="24"/>
        </w:rPr>
        <w:t>"Pode-se afirmar que as trilhas e os caminhos ____ o país se expandiu, os sítios ___ se erguem suas grandes cidades, inúmeros produtos agrícolas que hoje saciam a fome da nação, bem como vários hábitos e costumes nacionais, são fruto direto de um conhecimento milenar — que, ___ esteja dessa forma preservado, na essência se perdeu. É preciso ter em mente, ___</w:t>
      </w:r>
      <w:r>
        <w:rPr>
          <w:sz w:val="24"/>
          <w:szCs w:val="24"/>
        </w:rPr>
        <w:t>_ ,</w:t>
      </w:r>
      <w:r>
        <w:rPr>
          <w:sz w:val="24"/>
          <w:szCs w:val="24"/>
        </w:rPr>
        <w:t xml:space="preserve"> que uma compreensão mais plena do Brasil impõe um mergulho no passado — e que esse passado é muito mais profundo do que apenas os últimos cinco séculos." </w:t>
      </w:r>
    </w:p>
    <w:p w:rsidR="005F089A" w14:textId="77777777">
      <w:pPr>
        <w:widowControl w:val="0"/>
        <w:spacing w:before="37" w:line="240" w:lineRule="auto"/>
        <w:rPr>
          <w:sz w:val="24"/>
          <w:szCs w:val="24"/>
        </w:rPr>
      </w:pPr>
      <w:r>
        <w:rPr>
          <w:sz w:val="24"/>
          <w:szCs w:val="24"/>
        </w:rPr>
        <w:t xml:space="preserve">(Brasil: uma história: cinco séculos de um país em construção, 2012.) </w:t>
      </w:r>
    </w:p>
    <w:p w:rsidR="005F089A" w14:textId="77777777">
      <w:pPr>
        <w:widowControl w:val="0"/>
        <w:spacing w:before="37" w:line="240" w:lineRule="auto"/>
        <w:rPr>
          <w:sz w:val="24"/>
          <w:szCs w:val="24"/>
        </w:rPr>
      </w:pPr>
      <w:r>
        <w:rPr>
          <w:sz w:val="24"/>
          <w:szCs w:val="24"/>
        </w:rPr>
        <w:t xml:space="preserve">Preenchem adequadamente os espaços do excerto acima, respectivamente, os seguintes conectivos </w:t>
      </w:r>
    </w:p>
    <w:p w:rsidR="005F089A" w14:paraId="0000003C" w14:textId="77777777">
      <w:pPr>
        <w:widowControl w:val="0"/>
        <w:spacing w:before="37" w:line="240" w:lineRule="auto"/>
        <w:rPr>
          <w:sz w:val="24"/>
          <w:szCs w:val="24"/>
        </w:rPr>
      </w:pPr>
    </w:p>
    <w:p w:rsidR="005F089A" w14:paraId="0000003D" w14:textId="1B10E140">
      <w:pPr>
        <w:widowControl w:val="0"/>
        <w:spacing w:before="37" w:line="240" w:lineRule="auto"/>
        <w:rPr>
          <w:sz w:val="24"/>
          <w:szCs w:val="24"/>
        </w:rPr>
      </w:pPr>
      <w:r>
        <w:rPr>
          <w:sz w:val="24"/>
          <w:szCs w:val="24"/>
        </w:rPr>
        <w:t>///</w:t>
      </w:r>
    </w:p>
    <w:p w:rsidR="0026649F" w14:paraId="77C43998" w14:textId="77777777">
      <w:pPr>
        <w:widowControl w:val="0"/>
        <w:spacing w:before="37" w:line="240" w:lineRule="auto"/>
        <w:rPr>
          <w:sz w:val="24"/>
          <w:szCs w:val="24"/>
        </w:rPr>
      </w:pPr>
    </w:p>
    <w:p w:rsidR="005F089A" w14:paraId="0000003E" w14:textId="77777777">
      <w:pPr>
        <w:widowControl w:val="0"/>
        <w:spacing w:before="37" w:line="240" w:lineRule="auto"/>
        <w:rPr>
          <w:sz w:val="24"/>
          <w:szCs w:val="24"/>
        </w:rPr>
      </w:pPr>
      <w:r>
        <w:rPr>
          <w:sz w:val="24"/>
          <w:szCs w:val="24"/>
        </w:rPr>
        <w:t>Q.7 FAMEMA 2024</w:t>
      </w:r>
    </w:p>
    <w:p w:rsidR="005F089A" w14:paraId="0000003F" w14:textId="77777777">
      <w:pPr>
        <w:widowControl w:val="0"/>
        <w:spacing w:before="37" w:line="240" w:lineRule="auto"/>
        <w:rPr>
          <w:sz w:val="24"/>
          <w:szCs w:val="24"/>
        </w:rPr>
      </w:pPr>
      <w:r>
        <w:rPr>
          <w:sz w:val="24"/>
          <w:szCs w:val="24"/>
        </w:rPr>
        <w:t xml:space="preserve">Leia o conto “Diálogo das notas”, de Carlos Drummond de Andrade, para responder à questão. </w:t>
      </w:r>
    </w:p>
    <w:p w:rsidR="005F089A" w14:paraId="00000040" w14:textId="77777777">
      <w:pPr>
        <w:widowControl w:val="0"/>
        <w:spacing w:before="37" w:line="240" w:lineRule="auto"/>
        <w:rPr>
          <w:sz w:val="24"/>
          <w:szCs w:val="24"/>
        </w:rPr>
      </w:pPr>
      <w:r>
        <w:rPr>
          <w:sz w:val="24"/>
          <w:szCs w:val="24"/>
        </w:rPr>
        <w:t xml:space="preserve">A nota de cinco mil cruzeiros estava preocupada. Anunciaram para breve a sua entrada em circulação, e já passavam muitos sóis sem que a retirassem do almoxarifado. No almoxarifado, chega-lhe o zum-zum de que continuamente as coisas sobem de preço e as notas baixam de valor. Embora os algarismos continuem os mesmos, cada dia significam uma realidade menor. Quando chegar minha vez de andar por aí — receia a nota de cinco mil — quanto valerão meus cinco mil? </w:t>
      </w:r>
    </w:p>
    <w:p w:rsidR="005F089A" w14:paraId="00000041" w14:textId="77777777">
      <w:pPr>
        <w:widowControl w:val="0"/>
        <w:spacing w:before="37" w:line="240" w:lineRule="auto"/>
        <w:rPr>
          <w:sz w:val="24"/>
          <w:szCs w:val="24"/>
        </w:rPr>
      </w:pPr>
      <w:r>
        <w:rPr>
          <w:sz w:val="24"/>
          <w:szCs w:val="24"/>
        </w:rPr>
        <w:t xml:space="preserve">Ao ser desenhada, sentira-se toda garbosa, cheia de minhocas na cabeça. Iria suplantar as coleguinhas, dando </w:t>
      </w:r>
      <w:r>
        <w:rPr>
          <w:sz w:val="24"/>
          <w:szCs w:val="24"/>
        </w:rPr>
        <w:t>a</w:t>
      </w:r>
      <w:r>
        <w:rPr>
          <w:sz w:val="24"/>
          <w:szCs w:val="24"/>
        </w:rPr>
        <w:t xml:space="preserve"> vera ideia de grandeza. Mas até agora nada, e a nota inquieta-se: </w:t>
      </w:r>
    </w:p>
    <w:p w:rsidR="005F089A" w14:paraId="00000042" w14:textId="77777777">
      <w:pPr>
        <w:widowControl w:val="0"/>
        <w:spacing w:before="37" w:line="240" w:lineRule="auto"/>
        <w:rPr>
          <w:sz w:val="24"/>
          <w:szCs w:val="24"/>
        </w:rPr>
      </w:pPr>
      <w:r>
        <w:rPr>
          <w:sz w:val="24"/>
          <w:szCs w:val="24"/>
        </w:rPr>
        <w:t xml:space="preserve">— Quando vejo o cruzeiro metálico passar do tamanho de medalha de chocolate ao de botão de manga de camisa (e amanhã ele chegará talvez </w:t>
      </w:r>
      <w:r>
        <w:rPr>
          <w:sz w:val="24"/>
          <w:szCs w:val="24"/>
        </w:rPr>
        <w:t>a</w:t>
      </w:r>
      <w:r>
        <w:rPr>
          <w:sz w:val="24"/>
          <w:szCs w:val="24"/>
        </w:rPr>
        <w:t xml:space="preserve"> semente de tangerina), sinto que meu futuro não será nada fagueiro. </w:t>
      </w:r>
      <w:r>
        <w:rPr>
          <w:sz w:val="24"/>
          <w:szCs w:val="24"/>
        </w:rPr>
        <w:t>Vão-me</w:t>
      </w:r>
      <w:r>
        <w:rPr>
          <w:sz w:val="24"/>
          <w:szCs w:val="24"/>
        </w:rPr>
        <w:t xml:space="preserve"> reduzir às proporções de ficha de ônibus, feita de papel, e servirei para pagar a passagem de um coletivo circular. No máximo. </w:t>
      </w:r>
    </w:p>
    <w:p w:rsidR="005F089A" w14:paraId="00000043" w14:textId="77777777">
      <w:pPr>
        <w:widowControl w:val="0"/>
        <w:spacing w:before="37" w:line="240" w:lineRule="auto"/>
        <w:rPr>
          <w:sz w:val="24"/>
          <w:szCs w:val="24"/>
        </w:rPr>
      </w:pPr>
      <w:r>
        <w:rPr>
          <w:sz w:val="24"/>
          <w:szCs w:val="24"/>
        </w:rPr>
        <w:t xml:space="preserve">Estava nessa tristeza quando lhe apareceu, ainda em forma de neblina futura, o projeto da nota de cinco milhões, com efígie de cabeça para baixo, e sussurrou-lhe: — Maninha, depois de mim virá a cédula de cinco trilhões, e assim sucessivamente, pois infinito é o número dos números. Até que um dia o homem se cansará de escrever no papel grandezas que são insignificâncias, e passará a escrever insignificâncias que valham grandezas. Já pressinto no horizonte maravilhosa nota zero, que nos resumirá a todas e alcançará o máximo valor metafísico. </w:t>
      </w:r>
    </w:p>
    <w:p w:rsidR="005F089A" w14:paraId="00000044" w14:textId="77777777">
      <w:pPr>
        <w:widowControl w:val="0"/>
        <w:spacing w:before="37" w:line="240" w:lineRule="auto"/>
        <w:rPr>
          <w:sz w:val="24"/>
          <w:szCs w:val="24"/>
        </w:rPr>
      </w:pPr>
      <w:r>
        <w:rPr>
          <w:sz w:val="24"/>
          <w:szCs w:val="24"/>
        </w:rPr>
        <w:t xml:space="preserve">(Carlos Drummond de Andrade. Contos plausíveis, 2012.) </w:t>
      </w:r>
    </w:p>
    <w:p w:rsidR="005F089A" w14:paraId="00000045" w14:textId="77777777">
      <w:pPr>
        <w:widowControl w:val="0"/>
        <w:spacing w:before="37" w:line="240" w:lineRule="auto"/>
        <w:rPr>
          <w:sz w:val="24"/>
          <w:szCs w:val="24"/>
        </w:rPr>
      </w:pPr>
      <w:r>
        <w:rPr>
          <w:sz w:val="24"/>
          <w:szCs w:val="24"/>
        </w:rPr>
        <w:t>Na construção de seu conto, Drummond recorre essencialmente ao seguinte</w:t>
      </w:r>
    </w:p>
    <w:p w:rsidR="0026649F" w14:paraId="57C06F0D" w14:textId="77777777">
      <w:pPr>
        <w:widowControl w:val="0"/>
        <w:spacing w:before="37" w:line="240" w:lineRule="auto"/>
        <w:rPr>
          <w:sz w:val="24"/>
          <w:szCs w:val="24"/>
        </w:rPr>
      </w:pPr>
    </w:p>
    <w:p w:rsidR="0026649F" w14:paraId="6B02A6EA" w14:textId="70725908">
      <w:pPr>
        <w:widowControl w:val="0"/>
        <w:spacing w:before="37" w:line="240" w:lineRule="auto"/>
        <w:rPr>
          <w:sz w:val="24"/>
          <w:szCs w:val="24"/>
        </w:rPr>
      </w:pPr>
      <w:r>
        <w:rPr>
          <w:sz w:val="24"/>
          <w:szCs w:val="24"/>
        </w:rPr>
        <w:t>///</w:t>
      </w:r>
    </w:p>
    <w:p w:rsidR="005F089A" w14:paraId="00000046" w14:textId="77777777">
      <w:pPr>
        <w:widowControl w:val="0"/>
        <w:spacing w:before="37" w:line="240" w:lineRule="auto"/>
        <w:rPr>
          <w:sz w:val="24"/>
          <w:szCs w:val="24"/>
        </w:rPr>
      </w:pPr>
    </w:p>
    <w:p w:rsidR="005F089A" w14:paraId="00000047" w14:textId="77777777">
      <w:pPr>
        <w:widowControl w:val="0"/>
        <w:spacing w:before="37" w:line="240" w:lineRule="auto"/>
        <w:rPr>
          <w:b/>
          <w:sz w:val="24"/>
          <w:szCs w:val="24"/>
        </w:rPr>
      </w:pPr>
      <w:r>
        <w:rPr>
          <w:b/>
          <w:sz w:val="24"/>
          <w:szCs w:val="24"/>
        </w:rPr>
        <w:t xml:space="preserve">Questão 8 </w:t>
      </w:r>
      <w:r>
        <w:rPr>
          <w:sz w:val="24"/>
          <w:szCs w:val="24"/>
        </w:rPr>
        <w:t>UTFPR 2024</w:t>
      </w:r>
    </w:p>
    <w:p w:rsidR="005F089A" w14:paraId="00000048" w14:textId="77777777">
      <w:pPr>
        <w:widowControl w:val="0"/>
        <w:spacing w:before="37" w:line="240" w:lineRule="auto"/>
        <w:rPr>
          <w:sz w:val="24"/>
          <w:szCs w:val="24"/>
        </w:rPr>
      </w:pPr>
      <w:r>
        <w:rPr>
          <w:sz w:val="24"/>
          <w:szCs w:val="24"/>
        </w:rPr>
        <w:t xml:space="preserve">Terra sonâmbula é um romance do escritor moçambicano Mia Couto. O livro, que foi publicado, pela primeira vez, em 1992, conta a história do menino </w:t>
      </w:r>
      <w:r>
        <w:rPr>
          <w:sz w:val="24"/>
          <w:szCs w:val="24"/>
        </w:rPr>
        <w:t>Muidinga</w:t>
      </w:r>
      <w:r>
        <w:rPr>
          <w:sz w:val="24"/>
          <w:szCs w:val="24"/>
        </w:rPr>
        <w:t xml:space="preserve"> e do velho </w:t>
      </w:r>
      <w:r>
        <w:rPr>
          <w:sz w:val="24"/>
          <w:szCs w:val="24"/>
        </w:rPr>
        <w:t>Tuahir</w:t>
      </w:r>
      <w:r>
        <w:rPr>
          <w:sz w:val="24"/>
          <w:szCs w:val="24"/>
        </w:rPr>
        <w:t xml:space="preserve">. Ambos, fugindo da guerra civil, acham abrigo em um machimbombo (um ônibus) abandonado em uma estrada. </w:t>
      </w:r>
    </w:p>
    <w:p w:rsidR="005F089A" w14:paraId="00000049" w14:textId="77777777">
      <w:pPr>
        <w:widowControl w:val="0"/>
        <w:spacing w:before="37" w:line="240" w:lineRule="auto"/>
        <w:rPr>
          <w:sz w:val="24"/>
          <w:szCs w:val="24"/>
        </w:rPr>
      </w:pPr>
      <w:r>
        <w:rPr>
          <w:sz w:val="24"/>
          <w:szCs w:val="24"/>
        </w:rPr>
        <w:t>Muidinga</w:t>
      </w:r>
      <w:r>
        <w:rPr>
          <w:sz w:val="24"/>
          <w:szCs w:val="24"/>
        </w:rPr>
        <w:t xml:space="preserve"> encontra os cadernos de </w:t>
      </w:r>
      <w:r>
        <w:rPr>
          <w:sz w:val="24"/>
          <w:szCs w:val="24"/>
        </w:rPr>
        <w:t>Kindzu</w:t>
      </w:r>
      <w:r>
        <w:rPr>
          <w:sz w:val="24"/>
          <w:szCs w:val="24"/>
        </w:rPr>
        <w:t xml:space="preserve">, cujos relatos estão relacionados ao passado do menino. Desse modo, a obra, em meio a acontecimentos fantásticos, mostra os elementos da cultura moçambicana, de forma a enaltecer a identidade nacional, a partir de um olhar lírico, mas também crítico. </w:t>
      </w:r>
    </w:p>
    <w:p w:rsidR="005F089A" w14:paraId="0000004A" w14:textId="77777777">
      <w:pPr>
        <w:widowControl w:val="0"/>
        <w:spacing w:before="37" w:line="240" w:lineRule="auto"/>
        <w:rPr>
          <w:sz w:val="24"/>
          <w:szCs w:val="24"/>
        </w:rPr>
      </w:pPr>
      <w:r>
        <w:rPr>
          <w:sz w:val="24"/>
          <w:szCs w:val="24"/>
        </w:rPr>
        <w:t xml:space="preserve">(Fonte: https://brasilescola.uol.com.br/literatura/terrasonambula.htm.Acesso em 04/09/2023.) </w:t>
      </w:r>
    </w:p>
    <w:p w:rsidR="005F089A" w14:paraId="0000004B" w14:textId="77777777">
      <w:pPr>
        <w:widowControl w:val="0"/>
        <w:spacing w:before="37" w:line="240" w:lineRule="auto"/>
        <w:rPr>
          <w:sz w:val="24"/>
          <w:szCs w:val="24"/>
        </w:rPr>
      </w:pPr>
      <w:r>
        <w:rPr>
          <w:sz w:val="24"/>
          <w:szCs w:val="24"/>
        </w:rPr>
        <w:t xml:space="preserve">Assinale a alternativa correta: </w:t>
      </w:r>
    </w:p>
    <w:p w:rsidR="0026649F" w14:paraId="26EC700F" w14:textId="77777777">
      <w:pPr>
        <w:widowControl w:val="0"/>
        <w:spacing w:before="37" w:line="240" w:lineRule="auto"/>
        <w:rPr>
          <w:sz w:val="24"/>
          <w:szCs w:val="24"/>
        </w:rPr>
      </w:pPr>
    </w:p>
    <w:p w:rsidR="0026649F" w14:paraId="595F076B" w14:textId="26902851">
      <w:pPr>
        <w:widowControl w:val="0"/>
        <w:spacing w:before="37" w:line="240" w:lineRule="auto"/>
        <w:rPr>
          <w:sz w:val="24"/>
          <w:szCs w:val="24"/>
        </w:rPr>
      </w:pPr>
      <w:r>
        <w:rPr>
          <w:sz w:val="24"/>
          <w:szCs w:val="24"/>
        </w:rPr>
        <w:t>///</w:t>
      </w:r>
    </w:p>
    <w:p w:rsidR="005F089A" w14:paraId="0000004C" w14:textId="77777777">
      <w:pPr>
        <w:widowControl w:val="0"/>
        <w:spacing w:before="37" w:line="240" w:lineRule="auto"/>
        <w:rPr>
          <w:sz w:val="24"/>
          <w:szCs w:val="24"/>
        </w:rPr>
      </w:pPr>
    </w:p>
    <w:p w:rsidR="005F089A" w14:paraId="0000004D" w14:textId="77777777">
      <w:pPr>
        <w:widowControl w:val="0"/>
        <w:spacing w:before="37" w:line="240" w:lineRule="auto"/>
        <w:rPr>
          <w:sz w:val="24"/>
          <w:szCs w:val="24"/>
        </w:rPr>
      </w:pPr>
    </w:p>
    <w:p w:rsidR="005F089A" w14:paraId="0000004E" w14:textId="77777777">
      <w:pPr>
        <w:widowControl w:val="0"/>
        <w:spacing w:before="37" w:line="240" w:lineRule="auto"/>
        <w:rPr>
          <w:sz w:val="24"/>
          <w:szCs w:val="24"/>
        </w:rPr>
      </w:pPr>
      <w:r>
        <w:rPr>
          <w:sz w:val="24"/>
          <w:szCs w:val="24"/>
        </w:rPr>
        <w:t>Q.9 FATEC 2024</w:t>
      </w:r>
    </w:p>
    <w:p w:rsidR="005F089A" w14:paraId="0000004F" w14:textId="77777777">
      <w:pPr>
        <w:widowControl w:val="0"/>
        <w:spacing w:before="37" w:line="240" w:lineRule="auto"/>
        <w:rPr>
          <w:sz w:val="24"/>
          <w:szCs w:val="24"/>
        </w:rPr>
      </w:pPr>
      <w:r>
        <w:rPr>
          <w:sz w:val="24"/>
          <w:szCs w:val="24"/>
        </w:rPr>
        <w:t xml:space="preserve">Sé, na cidade de São Paulo. </w:t>
      </w:r>
    </w:p>
    <w:p w:rsidR="005F089A" w14:paraId="00000050" w14:textId="77777777">
      <w:pPr>
        <w:widowControl w:val="0"/>
        <w:spacing w:before="37" w:line="240" w:lineRule="auto"/>
        <w:rPr>
          <w:sz w:val="24"/>
          <w:szCs w:val="24"/>
        </w:rPr>
      </w:pPr>
      <w:r>
        <w:rPr>
          <w:sz w:val="24"/>
          <w:szCs w:val="24"/>
        </w:rPr>
        <w:t xml:space="preserve">A pintura foi uma iniciativa do ativista e grafiteiro Thiago Mundano para os 469 anos de São Paulo. Ele, junto com outros artistas, fez a releitura da obra Bananal, de Lasar Segall, trazendo o ativista indígena como protagonista da intervenção. </w:t>
      </w:r>
    </w:p>
    <w:p w:rsidR="005F089A" w14:paraId="00000051" w14:textId="77777777">
      <w:pPr>
        <w:widowControl w:val="0"/>
        <w:spacing w:before="37" w:line="240" w:lineRule="auto"/>
        <w:rPr>
          <w:sz w:val="24"/>
          <w:szCs w:val="24"/>
        </w:rPr>
      </w:pPr>
      <w:r>
        <w:rPr>
          <w:sz w:val="24"/>
          <w:szCs w:val="24"/>
        </w:rPr>
        <w:t xml:space="preserve">https://tinyurl.com/2s4f37v6%20Acesso%20em:%2025.08.2023.%20Adaptado. As preposições assumem diferentes sentidos, dependendo do contexto em que são empregadas. </w:t>
      </w:r>
    </w:p>
    <w:p w:rsidR="005F089A" w14:paraId="00000052" w14:textId="77777777">
      <w:pPr>
        <w:widowControl w:val="0"/>
        <w:spacing w:before="37" w:line="240" w:lineRule="auto"/>
        <w:rPr>
          <w:sz w:val="24"/>
          <w:szCs w:val="24"/>
        </w:rPr>
      </w:pPr>
      <w:r>
        <w:rPr>
          <w:sz w:val="24"/>
          <w:szCs w:val="24"/>
        </w:rPr>
        <w:t>Isso pode ser observado nas expressões “com terra e cinzas”, “com outros artistas” e “em um paredão”, cujas preposições denotam, respectivamente</w:t>
      </w:r>
    </w:p>
    <w:p w:rsidR="0026649F" w14:paraId="3009B195" w14:textId="77777777">
      <w:pPr>
        <w:widowControl w:val="0"/>
        <w:spacing w:before="37" w:line="240" w:lineRule="auto"/>
        <w:rPr>
          <w:sz w:val="24"/>
          <w:szCs w:val="24"/>
        </w:rPr>
      </w:pPr>
    </w:p>
    <w:p w:rsidR="0026649F" w14:paraId="1BF94466" w14:textId="35D3AB7C">
      <w:pPr>
        <w:widowControl w:val="0"/>
        <w:spacing w:before="37" w:line="240" w:lineRule="auto"/>
        <w:rPr>
          <w:sz w:val="24"/>
          <w:szCs w:val="24"/>
        </w:rPr>
      </w:pPr>
      <w:r>
        <w:rPr>
          <w:sz w:val="24"/>
          <w:szCs w:val="24"/>
        </w:rPr>
        <w:t>///</w:t>
      </w:r>
    </w:p>
    <w:p w:rsidR="005F089A" w14:paraId="00000053" w14:textId="77777777">
      <w:pPr>
        <w:widowControl w:val="0"/>
        <w:spacing w:before="37" w:line="240" w:lineRule="auto"/>
        <w:rPr>
          <w:sz w:val="24"/>
          <w:szCs w:val="24"/>
        </w:rPr>
      </w:pPr>
    </w:p>
    <w:p w:rsidR="005F089A" w14:paraId="00000054" w14:textId="77777777">
      <w:pPr>
        <w:widowControl w:val="0"/>
        <w:spacing w:before="37" w:line="240" w:lineRule="auto"/>
        <w:rPr>
          <w:sz w:val="24"/>
          <w:szCs w:val="24"/>
        </w:rPr>
      </w:pPr>
    </w:p>
    <w:p w:rsidR="005F089A" w14:paraId="00000055" w14:textId="77777777">
      <w:pPr>
        <w:widowControl w:val="0"/>
        <w:spacing w:before="37" w:line="240" w:lineRule="auto"/>
        <w:rPr>
          <w:sz w:val="24"/>
          <w:szCs w:val="24"/>
        </w:rPr>
      </w:pPr>
    </w:p>
    <w:p w:rsidR="005F089A" w14:paraId="00000056" w14:textId="77777777">
      <w:pPr>
        <w:widowControl w:val="0"/>
        <w:spacing w:before="37" w:line="240" w:lineRule="auto"/>
        <w:rPr>
          <w:sz w:val="24"/>
          <w:szCs w:val="24"/>
        </w:rPr>
      </w:pPr>
      <w:r>
        <w:rPr>
          <w:sz w:val="24"/>
          <w:szCs w:val="24"/>
        </w:rPr>
        <w:t>Q.10 UEMA 2023</w:t>
      </w:r>
    </w:p>
    <w:p w:rsidR="005F089A" w14:paraId="00000057" w14:textId="77777777">
      <w:pPr>
        <w:widowControl w:val="0"/>
        <w:spacing w:before="37" w:line="240" w:lineRule="auto"/>
        <w:rPr>
          <w:sz w:val="24"/>
          <w:szCs w:val="24"/>
        </w:rPr>
      </w:pPr>
      <w:r>
        <w:rPr>
          <w:sz w:val="24"/>
          <w:szCs w:val="24"/>
        </w:rPr>
        <w:t xml:space="preserve">10 Leia um trecho de um artigo do historiador Luís Costa sobre Darcy Ribeiro, antropólogo, ex-ministro da educação no ano de 1963, para responder à questão. </w:t>
      </w:r>
    </w:p>
    <w:p w:rsidR="005F089A" w14:paraId="00000058" w14:textId="77777777">
      <w:pPr>
        <w:widowControl w:val="0"/>
        <w:spacing w:before="37" w:line="240" w:lineRule="auto"/>
        <w:rPr>
          <w:sz w:val="24"/>
          <w:szCs w:val="24"/>
        </w:rPr>
      </w:pPr>
      <w:r>
        <w:rPr>
          <w:sz w:val="24"/>
          <w:szCs w:val="24"/>
        </w:rPr>
        <w:t xml:space="preserve">Darcy Ribeiro orgulhava-se de seus fracassos – e, na sua própria conta, não foram poucos. Não salvou os indígenas, não escolarizou as crianças pobres, não fez a reforma agrária. </w:t>
      </w:r>
    </w:p>
    <w:p w:rsidR="005F089A" w14:paraId="00000059" w14:textId="77777777">
      <w:pPr>
        <w:widowControl w:val="0"/>
        <w:spacing w:before="37" w:line="240" w:lineRule="auto"/>
        <w:rPr>
          <w:sz w:val="24"/>
          <w:szCs w:val="24"/>
        </w:rPr>
      </w:pPr>
      <w:r>
        <w:rPr>
          <w:sz w:val="24"/>
          <w:szCs w:val="24"/>
        </w:rPr>
        <w:t xml:space="preserve">A utopia </w:t>
      </w:r>
      <w:r>
        <w:rPr>
          <w:sz w:val="24"/>
          <w:szCs w:val="24"/>
        </w:rPr>
        <w:t>darcyniana</w:t>
      </w:r>
      <w:r>
        <w:rPr>
          <w:sz w:val="24"/>
          <w:szCs w:val="24"/>
        </w:rPr>
        <w:t xml:space="preserve"> projetou um Brasil em que os povos originários teriam direito à terra e à preservação de seus modos de existência, em que todos os brasileiros teriam acesso à escola e à civilização letrada. </w:t>
      </w:r>
    </w:p>
    <w:p w:rsidR="005F089A" w14:paraId="0000005A" w14:textId="77777777">
      <w:pPr>
        <w:widowControl w:val="0"/>
        <w:spacing w:before="37" w:line="240" w:lineRule="auto"/>
        <w:rPr>
          <w:sz w:val="24"/>
          <w:szCs w:val="24"/>
        </w:rPr>
      </w:pPr>
      <w:r>
        <w:rPr>
          <w:sz w:val="24"/>
          <w:szCs w:val="24"/>
        </w:rPr>
        <w:t xml:space="preserve">Seu legado – seus fazimentos e sua produção teórica – continua como exemplo arquetípico de quem pensa e insiste em fazer do Brasil um país possível. Revista Cult, nº 286, ano 25, outubro de 2022. (Adaptado). </w:t>
      </w:r>
    </w:p>
    <w:p w:rsidR="005F089A" w14:paraId="0000005B" w14:textId="77777777">
      <w:pPr>
        <w:widowControl w:val="0"/>
        <w:spacing w:before="37" w:line="240" w:lineRule="auto"/>
        <w:rPr>
          <w:sz w:val="24"/>
          <w:szCs w:val="24"/>
        </w:rPr>
      </w:pPr>
      <w:r>
        <w:rPr>
          <w:sz w:val="24"/>
          <w:szCs w:val="24"/>
        </w:rPr>
        <w:t xml:space="preserve">O autor fala da “utopia </w:t>
      </w:r>
      <w:r>
        <w:rPr>
          <w:sz w:val="24"/>
          <w:szCs w:val="24"/>
        </w:rPr>
        <w:t>darcyniana</w:t>
      </w:r>
      <w:r>
        <w:rPr>
          <w:sz w:val="24"/>
          <w:szCs w:val="24"/>
        </w:rPr>
        <w:t>”. A palavra utopia, no contexto, corresponde a</w:t>
      </w:r>
    </w:p>
    <w:p w:rsidR="005F089A" w14:paraId="0000005C" w14:textId="77777777">
      <w:pPr>
        <w:widowControl w:val="0"/>
        <w:spacing w:before="37" w:line="240" w:lineRule="auto"/>
        <w:rPr>
          <w:sz w:val="24"/>
          <w:szCs w:val="24"/>
        </w:rPr>
      </w:pPr>
    </w:p>
    <w:p w:rsidR="005F089A" w14:paraId="0000005D" w14:textId="77777777">
      <w:pPr>
        <w:widowControl w:val="0"/>
        <w:spacing w:before="37" w:line="240" w:lineRule="auto"/>
        <w:rPr>
          <w:sz w:val="24"/>
          <w:szCs w:val="24"/>
        </w:rPr>
        <w:sectPr>
          <w:type w:val="nextPage"/>
          <w:pgSz w:w="11909" w:h="16834"/>
          <w:pgMar w:top="1440" w:right="1440" w:bottom="1440" w:left="1440" w:header="720" w:footer="720" w:gutter="0"/>
          <w:pgNumType w:start="1"/>
          <w:cols w:space="720"/>
        </w:sectPr>
      </w:pPr>
    </w:p>
    <w:p w:rsidR="00470A3F" w:rsidP="00470A3F" w14:paraId="2AEB4433" w14:textId="6FA50775">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 xml:space="preserve">1) </w:t>
      </w:r>
      <w:r w:rsidRPr="00470A3F">
        <w:rPr>
          <w:rFonts w:ascii="Calibri" w:eastAsia="Calibri" w:hAnsi="Calibri" w:cstheme="minorBidi"/>
          <w:kern w:val="2"/>
          <w:sz w:val="22"/>
          <w:szCs w:val="22"/>
          <w:lang w:val="pt-BR" w:eastAsia="en-US" w:bidi="ar-SA"/>
          <w14:ligatures w14:val="standardContextual"/>
        </w:rPr>
        <w:t>Qual o resultado obtido com a realização da soma e da subtração, respectivamente, dos números complexos z</w:t>
      </w:r>
      <w:r w:rsidRPr="00470A3F">
        <w:rPr>
          <w:rFonts w:ascii="Calibri" w:eastAsia="Calibri" w:hAnsi="Calibri" w:cstheme="minorBidi"/>
          <w:kern w:val="2"/>
          <w:sz w:val="22"/>
          <w:szCs w:val="22"/>
          <w:vertAlign w:val="subscript"/>
          <w:lang w:val="pt-BR" w:eastAsia="en-US" w:bidi="ar-SA"/>
          <w14:ligatures w14:val="standardContextual"/>
        </w:rPr>
        <w:t>1</w:t>
      </w:r>
      <w:r w:rsidRPr="00470A3F">
        <w:rPr>
          <w:rFonts w:ascii="Calibri" w:eastAsia="Calibri" w:hAnsi="Calibri" w:cstheme="minorBidi"/>
          <w:kern w:val="2"/>
          <w:sz w:val="22"/>
          <w:szCs w:val="22"/>
          <w:lang w:val="pt-BR" w:eastAsia="en-US" w:bidi="ar-SA"/>
          <w14:ligatures w14:val="standardContextual"/>
        </w:rPr>
        <w:t> = 3 + i e z</w:t>
      </w:r>
      <w:r w:rsidRPr="00470A3F">
        <w:rPr>
          <w:rFonts w:ascii="Calibri" w:eastAsia="Calibri" w:hAnsi="Calibri" w:cstheme="minorBidi"/>
          <w:kern w:val="2"/>
          <w:sz w:val="22"/>
          <w:szCs w:val="22"/>
          <w:vertAlign w:val="subscript"/>
          <w:lang w:val="pt-BR" w:eastAsia="en-US" w:bidi="ar-SA"/>
          <w14:ligatures w14:val="standardContextual"/>
        </w:rPr>
        <w:t>2</w:t>
      </w:r>
      <w:r w:rsidRPr="00470A3F">
        <w:rPr>
          <w:rFonts w:ascii="Calibri" w:eastAsia="Calibri" w:hAnsi="Calibri" w:cstheme="minorBidi"/>
          <w:kern w:val="2"/>
          <w:sz w:val="22"/>
          <w:szCs w:val="22"/>
          <w:lang w:val="pt-BR" w:eastAsia="en-US" w:bidi="ar-SA"/>
          <w14:ligatures w14:val="standardContextual"/>
        </w:rPr>
        <w:t> = 1 + 2i</w:t>
      </w:r>
    </w:p>
    <w:p w:rsidR="00470A3F" w:rsidP="00470A3F" w14:paraId="1C01F3C3" w14:textId="207C4E5C">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w:t>
      </w:r>
    </w:p>
    <w:p w:rsidR="00470A3F" w:rsidP="00470A3F" w14:paraId="5E39F2A3" w14:textId="006ADFAE">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2)</w:t>
      </w:r>
      <w:r w:rsidRPr="00470A3F">
        <w:rPr>
          <w:rFonts w:ascii="Calibri" w:eastAsia="Calibri" w:hAnsi="Calibri" w:cstheme="minorBidi"/>
          <w:kern w:val="2"/>
          <w:sz w:val="22"/>
          <w:szCs w:val="22"/>
          <w:lang w:val="pt-BR" w:eastAsia="en-US" w:bidi="ar-SA"/>
          <w14:ligatures w14:val="standardContextual"/>
        </w:rPr>
        <w:t xml:space="preserve">Qual a forma algébrica </w:t>
      </w:r>
      <w:r w:rsidRPr="00470A3F">
        <w:rPr>
          <w:rFonts w:ascii="Calibri" w:eastAsia="Calibri" w:hAnsi="Calibri" w:cstheme="minorBidi"/>
          <w:kern w:val="2"/>
          <w:sz w:val="22"/>
          <w:szCs w:val="22"/>
          <w:lang w:val="pt-BR" w:eastAsia="en-US" w:bidi="ar-SA"/>
          <w14:ligatures w14:val="standardContextual"/>
        </w:rPr>
        <w:t>de z</w:t>
      </w:r>
      <w:r w:rsidRPr="00470A3F">
        <w:rPr>
          <w:rFonts w:ascii="Calibri" w:eastAsia="Calibri" w:hAnsi="Calibri" w:cstheme="minorBidi"/>
          <w:kern w:val="2"/>
          <w:sz w:val="22"/>
          <w:szCs w:val="22"/>
          <w:lang w:val="pt-BR" w:eastAsia="en-US" w:bidi="ar-SA"/>
          <w14:ligatures w14:val="standardContextual"/>
        </w:rPr>
        <w:t xml:space="preserve"> no caso 3z = z - (- 8 + 6i)?</w:t>
      </w:r>
    </w:p>
    <w:p w:rsidR="00470A3F" w:rsidP="00470A3F" w14:paraId="57385F12" w14:textId="5934D2B2">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w:t>
      </w:r>
    </w:p>
    <w:p w:rsidR="00470A3F" w:rsidP="00470A3F" w14:paraId="0CE8A1CA" w14:textId="3DA33794">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3)</w:t>
      </w:r>
      <w:r w:rsidRPr="009D5F5C">
        <w:rPr>
          <w:rFonts w:ascii="Calibri" w:eastAsia="Calibri" w:hAnsi="Calibri" w:cstheme="minorBidi"/>
          <w:kern w:val="2"/>
          <w:sz w:val="22"/>
          <w:szCs w:val="22"/>
          <w:lang w:val="pt-BR" w:eastAsia="en-US" w:bidi="ar-SA"/>
          <w14:ligatures w14:val="standardContextual"/>
        </w:rPr>
        <w:t>(PUC-RJ) O ponto B = (3, b) é equidistante dos pontos A = (6, 0) e C = (0, 6). Logo, o ponto B é:</w:t>
      </w:r>
    </w:p>
    <w:p w:rsidR="009D5F5C" w:rsidP="00470A3F" w14:paraId="176C68B3" w14:textId="6C29217D">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w:t>
      </w:r>
    </w:p>
    <w:p w:rsidR="009D5F5C" w:rsidP="00470A3F" w14:paraId="5560B3ED" w14:textId="77777777">
      <w:pPr>
        <w:spacing w:after="160" w:line="259" w:lineRule="auto"/>
        <w:ind w:left="360"/>
        <w:rPr>
          <w:rFonts w:ascii="Calibri" w:eastAsia="Calibri" w:hAnsi="Calibri" w:cs="Times New Roman"/>
          <w:kern w:val="2"/>
          <w:sz w:val="22"/>
          <w:szCs w:val="22"/>
          <w:lang w:val="pt-BR" w:eastAsia="en-US" w:bidi="ar-SA"/>
          <w14:ligatures w14:val="standardContextual"/>
        </w:rPr>
      </w:pPr>
    </w:p>
    <w:p w:rsidR="009D5F5C" w:rsidP="00470A3F" w14:paraId="22428CC5" w14:textId="7F293E73">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 xml:space="preserve">4) </w:t>
      </w:r>
      <w:r w:rsidRPr="009D5F5C">
        <w:rPr>
          <w:rFonts w:ascii="Calibri" w:eastAsia="Calibri" w:hAnsi="Calibri" w:cstheme="minorBidi"/>
          <w:kern w:val="2"/>
          <w:sz w:val="22"/>
          <w:szCs w:val="22"/>
          <w:lang w:val="pt-BR" w:eastAsia="en-US" w:bidi="ar-SA"/>
          <w14:ligatures w14:val="standardContextual"/>
        </w:rPr>
        <w:t>(Unesp) O triângulo PQR, no plano cartesiano, de vértices P = (0, 0), Q = (6, 0) e R = (3, 5), é</w:t>
      </w:r>
      <w:r w:rsidRPr="009D5F5C">
        <w:rPr>
          <w:rFonts w:ascii="Calibri" w:eastAsia="Calibri" w:hAnsi="Calibri" w:cstheme="minorBidi"/>
          <w:kern w:val="2"/>
          <w:sz w:val="22"/>
          <w:szCs w:val="22"/>
          <w:lang w:val="pt-BR" w:eastAsia="en-US" w:bidi="ar-SA"/>
          <w14:ligatures w14:val="standardContextual"/>
        </w:rPr>
        <w:br/>
      </w:r>
      <w:r w:rsidRPr="009D5F5C">
        <w:rPr>
          <w:rFonts w:ascii="Calibri" w:eastAsia="Calibri" w:hAnsi="Calibri" w:cstheme="minorBidi"/>
          <w:kern w:val="2"/>
          <w:sz w:val="22"/>
          <w:szCs w:val="22"/>
          <w:lang w:val="pt-BR" w:eastAsia="en-US" w:bidi="ar-SA"/>
          <w14:ligatures w14:val="standardContextual"/>
        </w:rPr>
        <w:br/>
      </w:r>
      <w:r>
        <w:rPr>
          <w:rFonts w:ascii="Calibri" w:eastAsia="Calibri" w:hAnsi="Calibri" w:cstheme="minorBidi"/>
          <w:kern w:val="2"/>
          <w:sz w:val="22"/>
          <w:szCs w:val="22"/>
          <w:lang w:val="pt-BR" w:eastAsia="en-US" w:bidi="ar-SA"/>
          <w14:ligatures w14:val="standardContextual"/>
        </w:rPr>
        <w:t>///</w:t>
      </w:r>
    </w:p>
    <w:p w:rsidR="009D5F5C" w:rsidP="00470A3F" w14:paraId="5AD2B3A2" w14:textId="77777777">
      <w:pPr>
        <w:spacing w:after="160" w:line="259" w:lineRule="auto"/>
        <w:ind w:left="360"/>
        <w:rPr>
          <w:rFonts w:ascii="Calibri" w:eastAsia="Calibri" w:hAnsi="Calibri" w:cs="Times New Roman"/>
          <w:kern w:val="2"/>
          <w:sz w:val="22"/>
          <w:szCs w:val="22"/>
          <w:lang w:val="pt-BR" w:eastAsia="en-US" w:bidi="ar-SA"/>
          <w14:ligatures w14:val="standardContextual"/>
        </w:rPr>
      </w:pPr>
    </w:p>
    <w:p w:rsidR="009D5F5C" w:rsidRPr="009D5F5C" w:rsidP="009D5F5C" w14:paraId="3004F816" w14:textId="45ED8818">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 xml:space="preserve">5) </w:t>
      </w:r>
      <w:r w:rsidRPr="009D5F5C">
        <w:rPr>
          <w:rFonts w:ascii="Calibri" w:eastAsia="Calibri" w:hAnsi="Calibri" w:cstheme="minorBidi"/>
          <w:kern w:val="2"/>
          <w:sz w:val="22"/>
          <w:szCs w:val="22"/>
          <w:lang w:val="pt-BR" w:eastAsia="en-US" w:bidi="ar-SA"/>
          <w14:ligatures w14:val="standardContextual"/>
        </w:rPr>
        <w:t>(Unitau) A equação da reta que passa pelos pontos (3,3) e (6,6) é:</w:t>
      </w:r>
    </w:p>
    <w:p w:rsidR="009D5F5C" w:rsidRPr="009D5F5C" w:rsidP="00470A3F" w14:paraId="6660D2CE" w14:textId="77777777">
      <w:pPr>
        <w:spacing w:after="160" w:line="259" w:lineRule="auto"/>
        <w:ind w:left="360"/>
        <w:rPr>
          <w:rFonts w:ascii="Calibri" w:eastAsia="Calibri" w:hAnsi="Calibri" w:cs="Times New Roman"/>
          <w:kern w:val="2"/>
          <w:sz w:val="22"/>
          <w:szCs w:val="22"/>
          <w:lang w:val="pt-BR" w:eastAsia="en-US" w:bidi="ar-SA"/>
          <w14:ligatures w14:val="standardContextual"/>
        </w:rPr>
      </w:pPr>
    </w:p>
    <w:p w:rsidR="00470A3F" w:rsidRPr="009D5F5C" w:rsidP="00470A3F" w14:paraId="50D3FD30" w14:textId="3D76D4F9">
      <w:pPr>
        <w:spacing w:after="160" w:line="259" w:lineRule="auto"/>
        <w:ind w:left="360"/>
        <w:rPr>
          <w:rFonts w:ascii="Calibri" w:eastAsia="Calibri" w:hAnsi="Calibri" w:cs="Times New Roman"/>
          <w:kern w:val="2"/>
          <w:sz w:val="22"/>
          <w:szCs w:val="22"/>
          <w:lang w:val="pt-BR" w:eastAsia="en-US" w:bidi="ar-SA"/>
          <w14:ligatures w14:val="standardContextual"/>
        </w:rPr>
      </w:pPr>
      <w:r>
        <w:rPr>
          <w:rFonts w:ascii="Calibri" w:eastAsia="Calibri" w:hAnsi="Calibri" w:cstheme="minorBidi"/>
          <w:kern w:val="2"/>
          <w:sz w:val="22"/>
          <w:szCs w:val="22"/>
          <w:lang w:val="pt-BR" w:eastAsia="en-US" w:bidi="ar-SA"/>
          <w14:ligatures w14:val="standardContextual"/>
        </w:rPr>
        <w:t>///</w:t>
      </w:r>
    </w:p>
    <w:sectPr>
      <w:type w:val="nextPage"/>
      <w:pgSz w:w="11906" w:h="16838"/>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0A"/>
    <w:rsid w:val="0010618B"/>
    <w:rsid w:val="00120871"/>
    <w:rsid w:val="0026649F"/>
    <w:rsid w:val="004562F6"/>
    <w:rsid w:val="00470A3F"/>
    <w:rsid w:val="004F220A"/>
    <w:rsid w:val="005F089A"/>
    <w:rsid w:val="00884D8B"/>
    <w:rsid w:val="00890AF6"/>
    <w:rsid w:val="009A25D6"/>
    <w:rsid w:val="009D5F5C"/>
    <w:rsid w:val="00A125A2"/>
    <w:rsid w:val="00BC366C"/>
    <w:rsid w:val="00D91C5A"/>
  </w:rsids>
  <m:mathPr>
    <m:mathFont m:val="Cambria Math"/>
  </m:mathPr>
  <w:themeFontLang w:val="pt-BR"/>
  <w:clrSchemeMapping w:bg1="light1" w:t1="dark1" w:bg2="light2" w:t2="dark2" w:accent1="accent1" w:accent2="accent2" w:accent3="accent3" w:accent4="accent4" w:accent5="accent5" w:accent6="accent6" w:hyperlink="hyperlink" w:followedHyperlink="followedHyperlink"/>
  <w14:docId w14:val="572D9F18"/>
  <w15:docId w15:val="{8482A021-B0CE-4C91-AC37-979926EE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app.estuda.com/questoes/?cat=10&amp;q="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706</Words>
  <Characters>3814</Characters>
  <Application>Microsoft Office Word</Application>
  <DocSecurity>0</DocSecurity>
  <Lines>31</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fernando</cp:lastModifiedBy>
  <cp:revision>3</cp:revision>
  <dcterms:created xsi:type="dcterms:W3CDTF">2024-09-03T20:41:00Z</dcterms:created>
  <dcterms:modified xsi:type="dcterms:W3CDTF">2024-09-03T20:51:00Z</dcterms:modified>
</cp:coreProperties>
</file>