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C887" w14:textId="0060BC62" w:rsidR="005F6CB6" w:rsidRDefault="00ED03AD">
      <w:pPr>
        <w:spacing w:after="120"/>
        <w:rPr>
          <w:rFonts w:ascii="Roboto" w:hAnsi="Roboto" w:cs="Arial"/>
          <w:b/>
          <w:sz w:val="32"/>
          <w:szCs w:val="32"/>
          <w:lang w:val="fr-CH"/>
        </w:rPr>
      </w:pPr>
      <w:r>
        <w:rPr>
          <w:rFonts w:ascii="Roboto" w:hAnsi="Roboto" w:cs="Arial"/>
          <w:b/>
          <w:sz w:val="32"/>
          <w:szCs w:val="32"/>
          <w:lang w:val="fr-CH"/>
        </w:rPr>
        <w:t xml:space="preserve">Le Cahier des charges : </w:t>
      </w:r>
      <w:r w:rsidR="00933F94">
        <w:rPr>
          <w:rFonts w:ascii="Roboto" w:hAnsi="Roboto" w:cs="Arial"/>
          <w:b/>
          <w:sz w:val="32"/>
          <w:szCs w:val="32"/>
          <w:lang w:val="fr-CH"/>
        </w:rPr>
        <w:t xml:space="preserve">TPI à </w:t>
      </w:r>
      <w:r w:rsidR="00006789">
        <w:rPr>
          <w:rFonts w:ascii="Roboto" w:hAnsi="Roboto" w:cs="Arial"/>
          <w:b/>
          <w:sz w:val="32"/>
          <w:szCs w:val="32"/>
          <w:lang w:val="fr-CH"/>
        </w:rPr>
        <w:t>Blanc -</w:t>
      </w:r>
      <w:r w:rsidR="00933F94">
        <w:rPr>
          <w:rFonts w:ascii="Roboto" w:hAnsi="Roboto" w:cs="Arial"/>
          <w:b/>
          <w:sz w:val="32"/>
          <w:szCs w:val="32"/>
          <w:lang w:val="fr-CH"/>
        </w:rPr>
        <w:t xml:space="preserve"> GVA aéroport</w:t>
      </w:r>
    </w:p>
    <w:p w14:paraId="5FECD4B5" w14:textId="77777777" w:rsidR="005F6CB6" w:rsidRDefault="00ED03AD">
      <w:pPr>
        <w:spacing w:after="240"/>
        <w:jc w:val="both"/>
        <w:rPr>
          <w:rFonts w:ascii="Roboto" w:hAnsi="Roboto" w:cs="Arial"/>
          <w:sz w:val="24"/>
          <w:szCs w:val="24"/>
          <w:lang w:val="fr-CH"/>
        </w:rPr>
      </w:pPr>
      <w:r>
        <w:rPr>
          <w:rFonts w:ascii="Roboto" w:hAnsi="Roboto" w:cs="Arial"/>
          <w:sz w:val="24"/>
          <w:szCs w:val="24"/>
          <w:lang w:val="fr-CH"/>
        </w:rPr>
        <w:t>Version : La version N°2 du 09.09.2026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70" w:type="dxa"/>
          <w:bottom w:w="8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6732"/>
      </w:tblGrid>
      <w:tr w:rsidR="005F6CB6" w14:paraId="29A4F88C" w14:textId="77777777">
        <w:tc>
          <w:tcPr>
            <w:tcW w:w="2480" w:type="dxa"/>
          </w:tcPr>
          <w:p w14:paraId="1BA912A6" w14:textId="77777777" w:rsidR="005F6CB6" w:rsidRDefault="00ED03AD">
            <w:pPr>
              <w:spacing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But du projet</w:t>
            </w:r>
          </w:p>
        </w:tc>
        <w:tc>
          <w:tcPr>
            <w:tcW w:w="6732" w:type="dxa"/>
          </w:tcPr>
          <w:p w14:paraId="086F1C7F" w14:textId="400E9017" w:rsidR="005F6CB6" w:rsidRDefault="00ED03AD" w:rsidP="00A2061D">
            <w:pPr>
              <w:spacing w:after="60"/>
              <w:jc w:val="both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Concevoir et réaliser, dans le cadre du projet semestriel de l’option WEB, la refonte du site public de Genève Aéroport : Le site est un exercice pédagogique de démonstration. Il n’est ni commandé ni validé par Genève Aéroport SA et n’utilise aucun élément de son identité visuelle officielle.</w:t>
            </w:r>
          </w:p>
        </w:tc>
      </w:tr>
      <w:tr w:rsidR="005F6CB6" w14:paraId="6B7D22D1" w14:textId="77777777">
        <w:tc>
          <w:tcPr>
            <w:tcW w:w="2480" w:type="dxa"/>
          </w:tcPr>
          <w:p w14:paraId="38DFE67B" w14:textId="77777777" w:rsidR="005F6CB6" w:rsidRDefault="00ED03AD">
            <w:pPr>
              <w:spacing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Objectifs supplémentaires</w:t>
            </w:r>
          </w:p>
        </w:tc>
        <w:tc>
          <w:tcPr>
            <w:tcW w:w="6732" w:type="dxa"/>
          </w:tcPr>
          <w:p w14:paraId="0099CB70" w14:textId="15D1A9CF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Livrer </w:t>
            </w:r>
            <w:proofErr w:type="gramStart"/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un site </w:t>
            </w:r>
            <w:r w:rsidR="00AC76ED">
              <w:rPr>
                <w:rFonts w:ascii="Roboto" w:hAnsi="Roboto" w:cs="Arial"/>
                <w:sz w:val="24"/>
                <w:szCs w:val="24"/>
                <w:lang w:val="fr-CH"/>
              </w:rPr>
              <w:t>partiellement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responsive</w:t>
            </w:r>
            <w:proofErr w:type="gramEnd"/>
            <w:r w:rsidR="00311F65">
              <w:rPr>
                <w:rFonts w:ascii="Roboto" w:hAnsi="Roboto" w:cs="Arial"/>
                <w:sz w:val="24"/>
                <w:szCs w:val="24"/>
                <w:lang w:val="fr-CH"/>
              </w:rPr>
              <w:t xml:space="preserve"> car 1 page non disponible sur smartphone</w:t>
            </w:r>
            <w:r w:rsidR="00E9184E">
              <w:rPr>
                <w:rFonts w:ascii="Roboto" w:hAnsi="Roboto" w:cs="Arial"/>
                <w:sz w:val="24"/>
                <w:szCs w:val="24"/>
                <w:lang w:val="fr-CH"/>
              </w:rPr>
              <w:t>.</w:t>
            </w:r>
          </w:p>
          <w:p w14:paraId="271E377E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Démontrer la maîtrise de GSAP et de </w:t>
            </w:r>
            <w:proofErr w:type="spellStart"/>
            <w:r>
              <w:rPr>
                <w:rFonts w:ascii="Roboto" w:hAnsi="Roboto" w:cs="Arial"/>
                <w:sz w:val="24"/>
                <w:szCs w:val="24"/>
                <w:lang w:val="fr-CH"/>
              </w:rPr>
              <w:t>ScrollTrigger</w:t>
            </w:r>
            <w:proofErr w:type="spellEnd"/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sur une vidéo pilotée image par image par le défilement.</w:t>
            </w:r>
          </w:p>
          <w:p w14:paraId="7E7E572F" w14:textId="0E14D5DA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Livrer un code versionné sur GitHub, documenté (README) et publié sur GitHu</w:t>
            </w:r>
            <w:r w:rsidR="00953140">
              <w:rPr>
                <w:rFonts w:ascii="Roboto" w:hAnsi="Roboto" w:cs="Arial"/>
                <w:sz w:val="24"/>
                <w:szCs w:val="24"/>
                <w:lang w:val="fr-CH"/>
              </w:rPr>
              <w:t>b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>.</w:t>
            </w:r>
          </w:p>
          <w:p w14:paraId="4FE3A6A7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Travailler à deux avec une répartition écrite des tâches et des relectures croisées.</w:t>
            </w:r>
          </w:p>
        </w:tc>
      </w:tr>
      <w:tr w:rsidR="005F6CB6" w14:paraId="301CB2AF" w14:textId="77777777">
        <w:tc>
          <w:tcPr>
            <w:tcW w:w="2480" w:type="dxa"/>
          </w:tcPr>
          <w:p w14:paraId="3AAD9713" w14:textId="77777777" w:rsidR="005F6CB6" w:rsidRDefault="00ED03AD">
            <w:pPr>
              <w:spacing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Périmètre fonctionnel</w:t>
            </w:r>
          </w:p>
        </w:tc>
        <w:tc>
          <w:tcPr>
            <w:tcW w:w="6732" w:type="dxa"/>
          </w:tcPr>
          <w:p w14:paraId="30898427" w14:textId="3BF7A15D" w:rsidR="005F6CB6" w:rsidRDefault="00ED03AD">
            <w:pPr>
              <w:spacing w:after="60"/>
              <w:jc w:val="both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Le site </w:t>
            </w:r>
            <w:r w:rsidR="00A2061D">
              <w:rPr>
                <w:rFonts w:ascii="Roboto" w:hAnsi="Roboto" w:cs="Arial"/>
                <w:sz w:val="24"/>
                <w:szCs w:val="24"/>
                <w:lang w:val="fr-CH"/>
              </w:rPr>
              <w:t xml:space="preserve">est </w:t>
            </w:r>
            <w:r w:rsidR="002632A6">
              <w:rPr>
                <w:rFonts w:ascii="Roboto" w:hAnsi="Roboto" w:cs="Arial"/>
                <w:sz w:val="24"/>
                <w:szCs w:val="24"/>
                <w:lang w:val="fr-CH"/>
              </w:rPr>
              <w:t>composé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de </w:t>
            </w:r>
            <w:r w:rsidR="00786759">
              <w:rPr>
                <w:rFonts w:ascii="Roboto" w:hAnsi="Roboto" w:cs="Arial"/>
                <w:sz w:val="24"/>
                <w:szCs w:val="24"/>
                <w:lang w:val="fr-CH"/>
              </w:rPr>
              <w:t>cinq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blocs.</w:t>
            </w:r>
          </w:p>
          <w:p w14:paraId="2EFCC996" w14:textId="31A331B4" w:rsidR="005F6CB6" w:rsidRDefault="00ED03AD">
            <w:pPr>
              <w:spacing w:before="140"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1 · Hero vidéo pilotée par le défilement</w:t>
            </w:r>
            <w:r w:rsidR="00AC76ED">
              <w:rPr>
                <w:rFonts w:ascii="Roboto" w:hAnsi="Roboto" w:cs="Arial"/>
                <w:b/>
                <w:sz w:val="24"/>
                <w:szCs w:val="24"/>
                <w:lang w:val="fr-CH"/>
              </w:rPr>
              <w:t xml:space="preserve"> (dispo smartphone)</w:t>
            </w:r>
          </w:p>
          <w:p w14:paraId="32CE41E1" w14:textId="762DE6BD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Conteneur épinglé, </w:t>
            </w:r>
            <w:r w:rsidR="00086F10">
              <w:rPr>
                <w:rFonts w:ascii="Roboto" w:hAnsi="Roboto" w:cs="Arial"/>
                <w:sz w:val="24"/>
                <w:szCs w:val="24"/>
                <w:lang w:val="fr-CH"/>
              </w:rPr>
              <w:t xml:space="preserve">d'une vidéo séparée en </w:t>
            </w:r>
            <w:r w:rsidR="00032CB8">
              <w:rPr>
                <w:rFonts w:ascii="Roboto" w:hAnsi="Roboto" w:cs="Arial"/>
                <w:sz w:val="24"/>
                <w:szCs w:val="24"/>
                <w:lang w:val="fr-CH"/>
              </w:rPr>
              <w:t>frames qui défile grâce au scroll pour simuler l'effet de mouvement qu'on retrouve dans une vidéo</w:t>
            </w:r>
          </w:p>
          <w:p w14:paraId="74BD6D0B" w14:textId="119692BB" w:rsidR="00D626F5" w:rsidRPr="00D626F5" w:rsidRDefault="00ED03AD" w:rsidP="00D626F5">
            <w:pPr>
              <w:pStyle w:val="Paragraphedeliste"/>
              <w:numPr>
                <w:ilvl w:val="0"/>
                <w:numId w:val="6"/>
              </w:numPr>
              <w:spacing w:before="140" w:after="60"/>
              <w:ind w:left="284" w:hanging="284"/>
              <w:contextualSpacing w:val="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 w:rsidRPr="00D626F5">
              <w:rPr>
                <w:rFonts w:ascii="Roboto" w:hAnsi="Roboto" w:cs="Arial"/>
                <w:sz w:val="24"/>
                <w:szCs w:val="24"/>
                <w:lang w:val="fr-CH"/>
              </w:rPr>
              <w:t>Barre de progression, barre de navigation</w:t>
            </w:r>
          </w:p>
          <w:p w14:paraId="1EC052CC" w14:textId="0DC2C923" w:rsidR="005F6CB6" w:rsidRPr="00D626F5" w:rsidRDefault="00ED03AD" w:rsidP="00D626F5">
            <w:pPr>
              <w:pStyle w:val="Paragraphedeliste"/>
              <w:numPr>
                <w:ilvl w:val="0"/>
                <w:numId w:val="6"/>
              </w:numPr>
              <w:spacing w:before="140" w:after="60"/>
              <w:ind w:left="284" w:hanging="284"/>
              <w:contextualSpacing w:val="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 w:rsidRPr="00D626F5">
              <w:rPr>
                <w:rFonts w:ascii="Roboto" w:hAnsi="Roboto" w:cs="Arial"/>
                <w:b/>
                <w:sz w:val="24"/>
                <w:szCs w:val="24"/>
                <w:lang w:val="fr-CH"/>
              </w:rPr>
              <w:t>2 · Exploration du terminal</w:t>
            </w:r>
            <w:r w:rsidR="00AC76ED">
              <w:rPr>
                <w:rFonts w:ascii="Roboto" w:hAnsi="Roboto" w:cs="Arial"/>
                <w:b/>
                <w:sz w:val="24"/>
                <w:szCs w:val="24"/>
                <w:lang w:val="fr-CH"/>
              </w:rPr>
              <w:t xml:space="preserve"> </w:t>
            </w:r>
          </w:p>
          <w:p w14:paraId="53351D99" w14:textId="2E1287FF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Visuel isométrique </w:t>
            </w:r>
            <w:proofErr w:type="spellStart"/>
            <w:r>
              <w:rPr>
                <w:rFonts w:ascii="Roboto" w:hAnsi="Roboto" w:cs="Arial"/>
                <w:sz w:val="24"/>
                <w:szCs w:val="24"/>
                <w:lang w:val="fr-CH"/>
              </w:rPr>
              <w:t>low</w:t>
            </w:r>
            <w:proofErr w:type="spellEnd"/>
            <w:r>
              <w:rPr>
                <w:rFonts w:ascii="Roboto" w:hAnsi="Roboto" w:cs="Arial"/>
                <w:sz w:val="24"/>
                <w:szCs w:val="24"/>
                <w:lang w:val="fr-CH"/>
              </w:rPr>
              <w:t>-poly du terminal, de la tour de contrôle et des parkings.</w:t>
            </w:r>
          </w:p>
          <w:p w14:paraId="37BD46FB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Six points d’intérêt cliquables : enregistrement, contrôle de sécurité, </w:t>
            </w:r>
            <w:proofErr w:type="spellStart"/>
            <w:r>
              <w:rPr>
                <w:rFonts w:ascii="Roboto" w:hAnsi="Roboto" w:cs="Arial"/>
                <w:sz w:val="24"/>
                <w:szCs w:val="24"/>
                <w:lang w:val="fr-CH"/>
              </w:rPr>
              <w:t>duty</w:t>
            </w:r>
            <w:proofErr w:type="spellEnd"/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free, salons VIP, portes d’embarquement, parkings et accès.</w:t>
            </w:r>
          </w:p>
          <w:p w14:paraId="7358E133" w14:textId="20BF5460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Panneau </w:t>
            </w:r>
            <w:r w:rsidR="00A778E2">
              <w:rPr>
                <w:rFonts w:ascii="Roboto" w:hAnsi="Roboto" w:cs="Arial"/>
                <w:sz w:val="24"/>
                <w:szCs w:val="24"/>
                <w:lang w:val="fr-CH"/>
              </w:rPr>
              <w:t xml:space="preserve">informatif 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>latéral, fermeture par la croix ou par la touche Échap.</w:t>
            </w:r>
          </w:p>
          <w:p w14:paraId="33C44F73" w14:textId="2CDCEFDB" w:rsidR="005F6CB6" w:rsidRDefault="00ED03AD">
            <w:pPr>
              <w:spacing w:before="140"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3 · Vos vols en temps réel</w:t>
            </w:r>
            <w:r w:rsidR="00AC76ED">
              <w:rPr>
                <w:rFonts w:ascii="Roboto" w:hAnsi="Roboto" w:cs="Arial"/>
                <w:b/>
                <w:sz w:val="24"/>
                <w:szCs w:val="24"/>
                <w:lang w:val="fr-CH"/>
              </w:rPr>
              <w:t xml:space="preserve"> </w:t>
            </w:r>
            <w:r w:rsidR="00AC76ED">
              <w:rPr>
                <w:rFonts w:ascii="Roboto" w:hAnsi="Roboto" w:cs="Arial"/>
                <w:b/>
                <w:sz w:val="24"/>
                <w:szCs w:val="24"/>
                <w:lang w:val="fr-CH"/>
              </w:rPr>
              <w:t>(dispo smartphone)</w:t>
            </w:r>
          </w:p>
          <w:p w14:paraId="0D28B43D" w14:textId="4CEC9C7C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Onglets Départs / Arrivées et champ de recherche filtrant</w:t>
            </w:r>
            <w:r w:rsidR="009A63E7">
              <w:rPr>
                <w:rFonts w:ascii="Roboto" w:hAnsi="Roboto" w:cs="Arial"/>
                <w:sz w:val="24"/>
                <w:szCs w:val="24"/>
                <w:lang w:val="fr-CH"/>
              </w:rPr>
              <w:t>.</w:t>
            </w:r>
          </w:p>
          <w:p w14:paraId="7A750A9D" w14:textId="44D7AD98" w:rsidR="005F6CB6" w:rsidRPr="0083687C" w:rsidRDefault="00ED03AD" w:rsidP="0083687C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Tableau à six colonnes : heure, destination, vol, porte, terminal, statut.</w:t>
            </w:r>
          </w:p>
          <w:p w14:paraId="772525F0" w14:textId="65C9C5B6" w:rsidR="005F6CB6" w:rsidRDefault="0083687C">
            <w:pPr>
              <w:spacing w:before="140"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4</w:t>
            </w:r>
            <w:r w:rsidR="00ED03AD">
              <w:rPr>
                <w:rFonts w:ascii="Roboto" w:hAnsi="Roboto" w:cs="Arial"/>
                <w:b/>
                <w:sz w:val="24"/>
                <w:szCs w:val="24"/>
                <w:lang w:val="fr-CH"/>
              </w:rPr>
              <w:t xml:space="preserve"> · Boutiques &amp; restaurants</w:t>
            </w:r>
            <w:r w:rsidR="00AC76ED">
              <w:rPr>
                <w:rFonts w:ascii="Roboto" w:hAnsi="Roboto" w:cs="Arial"/>
                <w:b/>
                <w:sz w:val="24"/>
                <w:szCs w:val="24"/>
                <w:lang w:val="fr-CH"/>
              </w:rPr>
              <w:t xml:space="preserve"> </w:t>
            </w:r>
            <w:r w:rsidR="00AC76ED">
              <w:rPr>
                <w:rFonts w:ascii="Roboto" w:hAnsi="Roboto" w:cs="Arial"/>
                <w:b/>
                <w:sz w:val="24"/>
                <w:szCs w:val="24"/>
                <w:lang w:val="fr-CH"/>
              </w:rPr>
              <w:t>(dispo smartphone)</w:t>
            </w:r>
          </w:p>
          <w:p w14:paraId="672D6098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Carrousel de quatre cartes, flèches sur bureau, défilement magnétique sur mobile.</w:t>
            </w:r>
          </w:p>
          <w:p w14:paraId="52DFA386" w14:textId="4E51C99A" w:rsidR="005F6CB6" w:rsidRDefault="00FE5939">
            <w:pPr>
              <w:spacing w:before="140"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5</w:t>
            </w:r>
            <w:r w:rsidR="00ED03AD">
              <w:rPr>
                <w:rFonts w:ascii="Roboto" w:hAnsi="Roboto" w:cs="Arial"/>
                <w:b/>
                <w:sz w:val="24"/>
                <w:szCs w:val="24"/>
                <w:lang w:val="fr-CH"/>
              </w:rPr>
              <w:t xml:space="preserve"> · Pied de page</w:t>
            </w:r>
            <w:r w:rsidR="00AC76ED">
              <w:rPr>
                <w:rFonts w:ascii="Roboto" w:hAnsi="Roboto" w:cs="Arial"/>
                <w:b/>
                <w:sz w:val="24"/>
                <w:szCs w:val="24"/>
                <w:lang w:val="fr-CH"/>
              </w:rPr>
              <w:t xml:space="preserve"> </w:t>
            </w:r>
            <w:r w:rsidR="00AC76ED">
              <w:rPr>
                <w:rFonts w:ascii="Roboto" w:hAnsi="Roboto" w:cs="Arial"/>
                <w:b/>
                <w:sz w:val="24"/>
                <w:szCs w:val="24"/>
                <w:lang w:val="fr-CH"/>
              </w:rPr>
              <w:t>(dispo smartphone)</w:t>
            </w:r>
          </w:p>
          <w:p w14:paraId="689132A1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lastRenderedPageBreak/>
              <w:t>Inscription à la newsletter, réseaux sociaux, quatre colonnes de liens repliées en accordéons sur mobile, mentions légales.</w:t>
            </w:r>
          </w:p>
        </w:tc>
      </w:tr>
      <w:tr w:rsidR="005F6CB6" w14:paraId="754AEB6D" w14:textId="77777777">
        <w:tc>
          <w:tcPr>
            <w:tcW w:w="2480" w:type="dxa"/>
          </w:tcPr>
          <w:p w14:paraId="57FFACDA" w14:textId="77777777" w:rsidR="005F6CB6" w:rsidRDefault="00ED03AD">
            <w:pPr>
              <w:spacing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lastRenderedPageBreak/>
              <w:t>Livrables et délais</w:t>
            </w:r>
          </w:p>
        </w:tc>
        <w:tc>
          <w:tcPr>
            <w:tcW w:w="6732" w:type="dxa"/>
          </w:tcPr>
          <w:p w14:paraId="069719C4" w14:textId="7ADEE77C" w:rsidR="005F6CB6" w:rsidRDefault="00ED03AD">
            <w:pPr>
              <w:spacing w:after="60"/>
              <w:jc w:val="both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 xml:space="preserve">Délai final : </w:t>
            </w:r>
          </w:p>
          <w:p w14:paraId="6DC41D43" w14:textId="77777777" w:rsidR="005F6CB6" w:rsidRDefault="00ED03AD">
            <w:pPr>
              <w:spacing w:before="140"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Les livrables attendus</w:t>
            </w:r>
          </w:p>
          <w:p w14:paraId="17A381DD" w14:textId="5D20521D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Le site publié en ligne sur GitHub, avec son adresse.</w:t>
            </w:r>
          </w:p>
          <w:p w14:paraId="76B9ABC3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Le dépôt Git public, avec un historique de </w:t>
            </w:r>
            <w:proofErr w:type="spellStart"/>
            <w:r>
              <w:rPr>
                <w:rFonts w:ascii="Roboto" w:hAnsi="Roboto" w:cs="Arial"/>
                <w:sz w:val="24"/>
                <w:szCs w:val="24"/>
                <w:lang w:val="fr-CH"/>
              </w:rPr>
              <w:t>commits</w:t>
            </w:r>
            <w:proofErr w:type="spellEnd"/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représentatif des deux membres.</w:t>
            </w:r>
          </w:p>
          <w:p w14:paraId="4BFF45AF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Le fichier README.md : concept, arborescence, choix techniques, difficultés rencontrées et solutions, répartition des tâches.</w:t>
            </w:r>
          </w:p>
          <w:p w14:paraId="6FD5B9EF" w14:textId="06CE1503" w:rsidR="005F6CB6" w:rsidRPr="006632AB" w:rsidRDefault="00ED03AD" w:rsidP="00830D46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Les fichiers sources des médias : vidéo du </w:t>
            </w:r>
            <w:proofErr w:type="spellStart"/>
            <w:r>
              <w:rPr>
                <w:rFonts w:ascii="Roboto" w:hAnsi="Roboto" w:cs="Arial"/>
                <w:sz w:val="24"/>
                <w:szCs w:val="24"/>
                <w:lang w:val="fr-CH"/>
              </w:rPr>
              <w:t>hero</w:t>
            </w:r>
            <w:proofErr w:type="spellEnd"/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encodée pour le web, images </w:t>
            </w:r>
            <w:proofErr w:type="spellStart"/>
            <w:r>
              <w:rPr>
                <w:rFonts w:ascii="Roboto" w:hAnsi="Roboto" w:cs="Arial"/>
                <w:sz w:val="24"/>
                <w:szCs w:val="24"/>
                <w:lang w:val="fr-CH"/>
              </w:rPr>
              <w:t>WebP</w:t>
            </w:r>
            <w:proofErr w:type="spellEnd"/>
            <w:r w:rsidR="001D3E4A">
              <w:rPr>
                <w:rFonts w:ascii="Roboto" w:hAnsi="Roboto" w:cs="Arial"/>
                <w:sz w:val="24"/>
                <w:szCs w:val="24"/>
                <w:lang w:val="fr-CH"/>
              </w:rPr>
              <w:t>.</w:t>
            </w:r>
          </w:p>
        </w:tc>
      </w:tr>
      <w:tr w:rsidR="005F6CB6" w14:paraId="26F2D05D" w14:textId="77777777">
        <w:tc>
          <w:tcPr>
            <w:tcW w:w="2480" w:type="dxa"/>
          </w:tcPr>
          <w:p w14:paraId="56369A20" w14:textId="77777777" w:rsidR="005F6CB6" w:rsidRDefault="00ED03AD">
            <w:pPr>
              <w:spacing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Parties prenantes</w:t>
            </w:r>
          </w:p>
        </w:tc>
        <w:tc>
          <w:tcPr>
            <w:tcW w:w="6732" w:type="dxa"/>
          </w:tcPr>
          <w:p w14:paraId="07C39C43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Client (fictif)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: Genève Aéroport, représenté par l’enseignant de l’option WEB.</w:t>
            </w:r>
          </w:p>
          <w:p w14:paraId="764E799F" w14:textId="40F9113C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 xml:space="preserve">Enseignant / </w:t>
            </w:r>
            <w:r w:rsidR="001D3E4A">
              <w:rPr>
                <w:rFonts w:ascii="Roboto" w:hAnsi="Roboto" w:cs="Arial"/>
                <w:b/>
                <w:sz w:val="24"/>
                <w:szCs w:val="24"/>
                <w:lang w:val="fr-CH"/>
              </w:rPr>
              <w:t>Client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: </w:t>
            </w:r>
            <w:r w:rsidR="001547D8">
              <w:rPr>
                <w:rFonts w:ascii="Roboto" w:hAnsi="Roboto" w:cs="Arial"/>
                <w:sz w:val="24"/>
                <w:szCs w:val="24"/>
                <w:lang w:val="fr-CH"/>
              </w:rPr>
              <w:t>M. Philippe Keiner</w:t>
            </w:r>
          </w:p>
          <w:p w14:paraId="3B9CCD4F" w14:textId="76CBF950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Développeur</w:t>
            </w:r>
            <w:r w:rsidR="00E933F1">
              <w:rPr>
                <w:rFonts w:ascii="Roboto" w:hAnsi="Roboto" w:cs="Arial"/>
                <w:b/>
                <w:sz w:val="24"/>
                <w:szCs w:val="24"/>
                <w:lang w:val="fr-CH"/>
              </w:rPr>
              <w:t xml:space="preserve"> 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>: Flavio Giannattasio.</w:t>
            </w:r>
          </w:p>
          <w:p w14:paraId="097D35FB" w14:textId="01888CEF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Développeur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:</w:t>
            </w:r>
            <w:r w:rsidR="00F87286">
              <w:rPr>
                <w:rFonts w:ascii="Roboto" w:hAnsi="Roboto" w:cs="Arial"/>
                <w:sz w:val="24"/>
                <w:szCs w:val="24"/>
                <w:lang w:val="fr-CH"/>
              </w:rPr>
              <w:t xml:space="preserve"> Zacharie Fillipet</w:t>
            </w:r>
            <w:r w:rsidR="00BF0D08">
              <w:rPr>
                <w:rFonts w:ascii="Roboto" w:hAnsi="Roboto" w:cs="Arial"/>
                <w:sz w:val="24"/>
                <w:szCs w:val="24"/>
                <w:lang w:val="fr-CH"/>
              </w:rPr>
              <w:t>to</w:t>
            </w:r>
          </w:p>
          <w:p w14:paraId="6263B613" w14:textId="200781CA" w:rsidR="005F6CB6" w:rsidRDefault="00ED03AD">
            <w:pPr>
              <w:spacing w:before="140"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Répartition proposée</w:t>
            </w:r>
          </w:p>
          <w:p w14:paraId="264CDCF5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Membre A : </w:t>
            </w:r>
            <w:proofErr w:type="spellStart"/>
            <w:r>
              <w:rPr>
                <w:rFonts w:ascii="Roboto" w:hAnsi="Roboto" w:cs="Arial"/>
                <w:sz w:val="24"/>
                <w:szCs w:val="24"/>
                <w:lang w:val="fr-CH"/>
              </w:rPr>
              <w:t>hero</w:t>
            </w:r>
            <w:proofErr w:type="spellEnd"/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</w:t>
            </w:r>
            <w:proofErr w:type="spellStart"/>
            <w:r>
              <w:rPr>
                <w:rFonts w:ascii="Roboto" w:hAnsi="Roboto" w:cs="Arial"/>
                <w:sz w:val="24"/>
                <w:szCs w:val="24"/>
                <w:lang w:val="fr-CH"/>
              </w:rPr>
              <w:t>scrubbé</w:t>
            </w:r>
            <w:proofErr w:type="spellEnd"/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, animations GSAP et </w:t>
            </w:r>
            <w:proofErr w:type="spellStart"/>
            <w:r>
              <w:rPr>
                <w:rFonts w:ascii="Roboto" w:hAnsi="Roboto" w:cs="Arial"/>
                <w:sz w:val="24"/>
                <w:szCs w:val="24"/>
                <w:lang w:val="fr-CH"/>
              </w:rPr>
              <w:t>ScrollTrigger</w:t>
            </w:r>
            <w:proofErr w:type="spellEnd"/>
            <w:r>
              <w:rPr>
                <w:rFonts w:ascii="Roboto" w:hAnsi="Roboto" w:cs="Arial"/>
                <w:sz w:val="24"/>
                <w:szCs w:val="24"/>
                <w:lang w:val="fr-CH"/>
              </w:rPr>
              <w:t>, exploration du terminal, optimisation des médias.</w:t>
            </w:r>
          </w:p>
          <w:p w14:paraId="6DC5659D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Membre B : tableau des vols et filtrage, sections Accès &amp; Parking, Boutiques et pied de page, accessibilité.</w:t>
            </w:r>
          </w:p>
          <w:p w14:paraId="48D8243B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En commun : design system CSS, responsive, campagne de tests, documentation et présentation.</w:t>
            </w:r>
          </w:p>
        </w:tc>
      </w:tr>
      <w:tr w:rsidR="005F6CB6" w14:paraId="34CAEED8" w14:textId="77777777">
        <w:tc>
          <w:tcPr>
            <w:tcW w:w="2480" w:type="dxa"/>
          </w:tcPr>
          <w:p w14:paraId="4C304CF6" w14:textId="77777777" w:rsidR="005F6CB6" w:rsidRDefault="00ED03AD">
            <w:pPr>
              <w:spacing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Plan de communication</w:t>
            </w:r>
          </w:p>
        </w:tc>
        <w:tc>
          <w:tcPr>
            <w:tcW w:w="6732" w:type="dxa"/>
          </w:tcPr>
          <w:p w14:paraId="740556A6" w14:textId="5C1FC51A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Un dépôt GitHub. La branche </w:t>
            </w:r>
            <w:r>
              <w:rPr>
                <w:rFonts w:ascii="Roboto" w:hAnsi="Roboto" w:cs="Arial"/>
                <w:i/>
                <w:sz w:val="24"/>
                <w:szCs w:val="24"/>
                <w:lang w:val="fr-CH"/>
              </w:rPr>
              <w:t>main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reste stable ; le travail se fait sur des branches dédiées, fusionnées après relecture par le binôme.</w:t>
            </w:r>
          </w:p>
          <w:p w14:paraId="0BDA23FB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Un dossier partagé (Teams / OneDrive) porte le cahier des charges, la maquette, les médias sources et les procès-verbaux.</w:t>
            </w:r>
          </w:p>
          <w:p w14:paraId="272E42F1" w14:textId="172AE557" w:rsidR="005F6CB6" w:rsidRPr="002D1AF6" w:rsidRDefault="005F6CB6" w:rsidP="002D1AF6">
            <w:pPr>
              <w:spacing w:after="40"/>
              <w:rPr>
                <w:rFonts w:ascii="Roboto" w:hAnsi="Roboto" w:cs="Arial"/>
                <w:sz w:val="24"/>
                <w:szCs w:val="24"/>
                <w:lang w:val="fr-CH"/>
              </w:rPr>
            </w:pPr>
          </w:p>
        </w:tc>
      </w:tr>
      <w:tr w:rsidR="005F6CB6" w14:paraId="175AFBA3" w14:textId="77777777">
        <w:tc>
          <w:tcPr>
            <w:tcW w:w="2480" w:type="dxa"/>
          </w:tcPr>
          <w:p w14:paraId="77F855C2" w14:textId="77777777" w:rsidR="005F6CB6" w:rsidRDefault="00ED03AD">
            <w:pPr>
              <w:spacing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Contraintes</w:t>
            </w:r>
          </w:p>
        </w:tc>
        <w:tc>
          <w:tcPr>
            <w:tcW w:w="6732" w:type="dxa"/>
          </w:tcPr>
          <w:p w14:paraId="0CFEDF3A" w14:textId="77777777" w:rsidR="005F6CB6" w:rsidRDefault="00ED03AD">
            <w:pPr>
              <w:spacing w:before="140"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Techniques</w:t>
            </w:r>
          </w:p>
          <w:p w14:paraId="28C66F57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HTML5 sémantique, CSS3 et JavaScript ES6, sans </w:t>
            </w:r>
            <w:proofErr w:type="spellStart"/>
            <w:r>
              <w:rPr>
                <w:rFonts w:ascii="Roboto" w:hAnsi="Roboto" w:cs="Arial"/>
                <w:sz w:val="24"/>
                <w:szCs w:val="24"/>
                <w:lang w:val="fr-CH"/>
              </w:rPr>
              <w:t>framework</w:t>
            </w:r>
            <w:proofErr w:type="spellEnd"/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(ni </w:t>
            </w:r>
            <w:proofErr w:type="spellStart"/>
            <w:r>
              <w:rPr>
                <w:rFonts w:ascii="Roboto" w:hAnsi="Roboto" w:cs="Arial"/>
                <w:sz w:val="24"/>
                <w:szCs w:val="24"/>
                <w:lang w:val="fr-CH"/>
              </w:rPr>
              <w:t>React</w:t>
            </w:r>
            <w:proofErr w:type="spellEnd"/>
            <w:r>
              <w:rPr>
                <w:rFonts w:ascii="Roboto" w:hAnsi="Roboto" w:cs="Arial"/>
                <w:sz w:val="24"/>
                <w:szCs w:val="24"/>
                <w:lang w:val="fr-CH"/>
              </w:rPr>
              <w:t>, ni Vue, ni Bootstrap).</w:t>
            </w:r>
          </w:p>
          <w:p w14:paraId="5FAA2A14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GSAP 3.13 et </w:t>
            </w:r>
            <w:proofErr w:type="spellStart"/>
            <w:r>
              <w:rPr>
                <w:rFonts w:ascii="Roboto" w:hAnsi="Roboto" w:cs="Arial"/>
                <w:sz w:val="24"/>
                <w:szCs w:val="24"/>
                <w:lang w:val="fr-CH"/>
              </w:rPr>
              <w:t>ScrollTrigger</w:t>
            </w:r>
            <w:proofErr w:type="spellEnd"/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, chargés depuis </w:t>
            </w:r>
            <w:proofErr w:type="spellStart"/>
            <w:r>
              <w:rPr>
                <w:rFonts w:ascii="Roboto" w:hAnsi="Roboto" w:cs="Arial"/>
                <w:sz w:val="24"/>
                <w:szCs w:val="24"/>
                <w:lang w:val="fr-CH"/>
              </w:rPr>
              <w:t>js</w:t>
            </w:r>
            <w:proofErr w:type="spellEnd"/>
            <w:r>
              <w:rPr>
                <w:rFonts w:ascii="Roboto" w:hAnsi="Roboto" w:cs="Arial"/>
                <w:sz w:val="24"/>
                <w:szCs w:val="24"/>
                <w:lang w:val="fr-CH"/>
              </w:rPr>
              <w:t>/</w:t>
            </w:r>
            <w:proofErr w:type="spellStart"/>
            <w:r>
              <w:rPr>
                <w:rFonts w:ascii="Roboto" w:hAnsi="Roboto" w:cs="Arial"/>
                <w:sz w:val="24"/>
                <w:szCs w:val="24"/>
                <w:lang w:val="fr-CH"/>
              </w:rPr>
              <w:t>vendor</w:t>
            </w:r>
            <w:proofErr w:type="spellEnd"/>
            <w:r>
              <w:rPr>
                <w:rFonts w:ascii="Roboto" w:hAnsi="Roboto" w:cs="Arial"/>
                <w:sz w:val="24"/>
                <w:szCs w:val="24"/>
                <w:lang w:val="fr-CH"/>
              </w:rPr>
              <w:t>/ plutôt que depuis un CDN.</w:t>
            </w:r>
          </w:p>
          <w:p w14:paraId="1E1D3A6D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lastRenderedPageBreak/>
              <w:t>Aucun outil de compilation obligatoire : le site doit s’ouvrir depuis un simple serveur statique.</w:t>
            </w:r>
          </w:p>
          <w:p w14:paraId="6257366C" w14:textId="4B1E8ACB" w:rsidR="005F6CB6" w:rsidRDefault="0050229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Plusieurs pages</w:t>
            </w:r>
            <w:r w:rsidR="00ED03AD">
              <w:rPr>
                <w:rFonts w:ascii="Roboto" w:hAnsi="Roboto" w:cs="Arial"/>
                <w:sz w:val="24"/>
                <w:szCs w:val="24"/>
                <w:lang w:val="fr-CH"/>
              </w:rPr>
              <w:t xml:space="preserve"> </w:t>
            </w:r>
            <w:r w:rsidR="00BD06B7">
              <w:rPr>
                <w:rFonts w:ascii="Roboto" w:hAnsi="Roboto" w:cs="Arial"/>
                <w:sz w:val="24"/>
                <w:szCs w:val="24"/>
                <w:lang w:val="fr-CH"/>
              </w:rPr>
              <w:t xml:space="preserve">: </w:t>
            </w:r>
            <w:r w:rsidR="0043597A">
              <w:rPr>
                <w:rFonts w:ascii="Roboto" w:hAnsi="Roboto" w:cs="Arial"/>
                <w:sz w:val="24"/>
                <w:szCs w:val="24"/>
                <w:lang w:val="fr-CH"/>
              </w:rPr>
              <w:t>accueil, vols, Accès et parking etc…</w:t>
            </w:r>
          </w:p>
          <w:p w14:paraId="46CFAA5F" w14:textId="644BADCA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Hébergement sur GitHu</w:t>
            </w:r>
            <w:r w:rsidR="0050229D">
              <w:rPr>
                <w:rFonts w:ascii="Roboto" w:hAnsi="Roboto" w:cs="Arial"/>
                <w:sz w:val="24"/>
                <w:szCs w:val="24"/>
                <w:lang w:val="fr-CH"/>
              </w:rPr>
              <w:t>b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>.</w:t>
            </w:r>
          </w:p>
          <w:p w14:paraId="27C7CFE3" w14:textId="0A1A5AFF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Navigateurs cibles : dernières versions de Chrome, Firefox, Edge et Safari, sur ordinateur et sur téléphone.</w:t>
            </w:r>
          </w:p>
          <w:p w14:paraId="377EF4FB" w14:textId="072C31F1" w:rsidR="005F6CB6" w:rsidRDefault="00ED03AD" w:rsidP="000B7B54">
            <w:pPr>
              <w:pStyle w:val="Paragraphedeliste"/>
              <w:spacing w:after="40"/>
              <w:ind w:left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.</w:t>
            </w:r>
          </w:p>
          <w:p w14:paraId="54C7FDA8" w14:textId="322CCCD1" w:rsidR="005F6CB6" w:rsidRPr="004D5B73" w:rsidRDefault="00ED03AD" w:rsidP="004D5B73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Chaque membre doit disposer d’un historique de </w:t>
            </w:r>
            <w:proofErr w:type="spellStart"/>
            <w:r>
              <w:rPr>
                <w:rFonts w:ascii="Roboto" w:hAnsi="Roboto" w:cs="Arial"/>
                <w:sz w:val="24"/>
                <w:szCs w:val="24"/>
                <w:lang w:val="fr-CH"/>
              </w:rPr>
              <w:t>commits</w:t>
            </w:r>
            <w:proofErr w:type="spellEnd"/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représentatif de sa contribution.</w:t>
            </w:r>
          </w:p>
        </w:tc>
      </w:tr>
      <w:tr w:rsidR="005F6CB6" w14:paraId="2285F045" w14:textId="77777777">
        <w:tc>
          <w:tcPr>
            <w:tcW w:w="2480" w:type="dxa"/>
          </w:tcPr>
          <w:p w14:paraId="18745B62" w14:textId="77777777" w:rsidR="005F6CB6" w:rsidRDefault="00ED03AD">
            <w:pPr>
              <w:spacing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lastRenderedPageBreak/>
              <w:t>Risques</w:t>
            </w:r>
          </w:p>
        </w:tc>
        <w:tc>
          <w:tcPr>
            <w:tcW w:w="6732" w:type="dxa"/>
          </w:tcPr>
          <w:p w14:paraId="04F452CB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Le rendu isométrique du terminal n’est pas prêt à temps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</w:t>
            </w:r>
            <w:r>
              <w:rPr>
                <w:rFonts w:ascii="Roboto" w:hAnsi="Roboto" w:cs="Arial"/>
                <w:i/>
                <w:sz w:val="24"/>
                <w:szCs w:val="24"/>
                <w:lang w:val="fr-CH"/>
              </w:rPr>
              <w:t>(impact élevé, probabilité élevée)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. Mesure : retenir comme base une image isométrique pré-rendue surmontée de pastilles HTML positionnées en pourcentage ; la 3D temps réel en </w:t>
            </w:r>
            <w:proofErr w:type="spellStart"/>
            <w:r>
              <w:rPr>
                <w:rFonts w:ascii="Roboto" w:hAnsi="Roboto" w:cs="Arial"/>
                <w:sz w:val="24"/>
                <w:szCs w:val="24"/>
                <w:lang w:val="fr-CH"/>
              </w:rPr>
              <w:t>WebGL</w:t>
            </w:r>
            <w:proofErr w:type="spellEnd"/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devient un objectif optionnel.</w:t>
            </w:r>
          </w:p>
          <w:p w14:paraId="252E7D46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Charge de travail déséquilibrée entre les deux membres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</w:t>
            </w:r>
            <w:r>
              <w:rPr>
                <w:rFonts w:ascii="Roboto" w:hAnsi="Roboto" w:cs="Arial"/>
                <w:i/>
                <w:sz w:val="24"/>
                <w:szCs w:val="24"/>
                <w:lang w:val="fr-CH"/>
              </w:rPr>
              <w:t>(impact moyen, probabilité moyenne)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>. Mesure : répartition écrite dès le jalon J1, revue à chaque point hebdomadaire, relecture croisée des fusions.</w:t>
            </w:r>
          </w:p>
          <w:p w14:paraId="6E934333" w14:textId="58710C06" w:rsidR="005F6CB6" w:rsidRPr="0097550D" w:rsidRDefault="00ED03AD" w:rsidP="0097550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Perte de travail ou dépôt endommagé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</w:t>
            </w:r>
            <w:r>
              <w:rPr>
                <w:rFonts w:ascii="Roboto" w:hAnsi="Roboto" w:cs="Arial"/>
                <w:i/>
                <w:sz w:val="24"/>
                <w:szCs w:val="24"/>
                <w:lang w:val="fr-CH"/>
              </w:rPr>
              <w:t>(impact élevé, probabilité faible)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. Mesure : </w:t>
            </w:r>
            <w:r>
              <w:rPr>
                <w:rFonts w:ascii="Roboto" w:hAnsi="Roboto" w:cs="Arial"/>
                <w:i/>
                <w:sz w:val="24"/>
                <w:szCs w:val="24"/>
                <w:lang w:val="fr-CH"/>
              </w:rPr>
              <w:t>push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quotidien sur GitHub et sauvegarde des médias sources sur OneDrive.</w:t>
            </w:r>
          </w:p>
        </w:tc>
      </w:tr>
    </w:tbl>
    <w:p w14:paraId="35BCDB20" w14:textId="77777777" w:rsidR="005F6CB6" w:rsidRDefault="00ED03AD">
      <w:pPr>
        <w:spacing w:before="360" w:after="240"/>
        <w:rPr>
          <w:rFonts w:ascii="Roboto" w:hAnsi="Roboto" w:cs="Arial"/>
          <w:sz w:val="24"/>
          <w:szCs w:val="24"/>
          <w:lang w:val="fr-CH"/>
        </w:rPr>
      </w:pPr>
      <w:r>
        <w:rPr>
          <w:rFonts w:ascii="Roboto" w:hAnsi="Roboto" w:cs="Arial"/>
          <w:sz w:val="24"/>
          <w:szCs w:val="24"/>
          <w:lang w:val="fr-CH"/>
        </w:rPr>
        <w:t>Date et lieu :</w:t>
      </w:r>
      <w:r>
        <w:rPr>
          <w:rFonts w:ascii="Roboto" w:hAnsi="Roboto" w:cs="Arial"/>
          <w:sz w:val="24"/>
          <w:szCs w:val="24"/>
          <w:lang w:val="fr-CH"/>
        </w:rPr>
        <w:tab/>
        <w:t>_____________________________________</w:t>
      </w:r>
    </w:p>
    <w:p w14:paraId="292F2D93" w14:textId="2B49D178" w:rsidR="005F6CB6" w:rsidRDefault="00ED03AD">
      <w:pPr>
        <w:spacing w:after="240"/>
        <w:rPr>
          <w:rFonts w:ascii="Roboto" w:hAnsi="Roboto" w:cs="Arial"/>
          <w:sz w:val="24"/>
          <w:szCs w:val="24"/>
          <w:lang w:val="fr-CH"/>
        </w:rPr>
      </w:pPr>
      <w:r>
        <w:rPr>
          <w:rFonts w:ascii="Roboto" w:hAnsi="Roboto" w:cs="Arial"/>
          <w:sz w:val="24"/>
          <w:szCs w:val="24"/>
          <w:lang w:val="fr-CH"/>
        </w:rPr>
        <w:t xml:space="preserve">Signature du directeur </w:t>
      </w:r>
      <w:r w:rsidR="0095105E">
        <w:rPr>
          <w:rFonts w:ascii="Roboto" w:hAnsi="Roboto" w:cs="Arial"/>
          <w:sz w:val="24"/>
          <w:szCs w:val="24"/>
          <w:lang w:val="fr-CH"/>
        </w:rPr>
        <w:t>projet :</w:t>
      </w:r>
      <w:r>
        <w:rPr>
          <w:rFonts w:ascii="Roboto" w:hAnsi="Roboto" w:cs="Arial"/>
          <w:sz w:val="24"/>
          <w:szCs w:val="24"/>
          <w:lang w:val="fr-CH"/>
        </w:rPr>
        <w:tab/>
        <w:t>_____________________________________</w:t>
      </w:r>
    </w:p>
    <w:p w14:paraId="6858BD0E" w14:textId="323ECD42" w:rsidR="00BD4C03" w:rsidRDefault="00ED03AD">
      <w:pPr>
        <w:spacing w:after="240"/>
        <w:rPr>
          <w:rFonts w:ascii="Roboto" w:hAnsi="Roboto" w:cs="Arial"/>
          <w:sz w:val="24"/>
          <w:szCs w:val="24"/>
          <w:lang w:val="fr-CH"/>
        </w:rPr>
      </w:pPr>
      <w:r>
        <w:rPr>
          <w:rFonts w:ascii="Roboto" w:hAnsi="Roboto" w:cs="Arial"/>
          <w:sz w:val="24"/>
          <w:szCs w:val="24"/>
          <w:lang w:val="fr-CH"/>
        </w:rPr>
        <w:t>Signature des élèves :</w:t>
      </w:r>
      <w:r>
        <w:rPr>
          <w:rFonts w:ascii="Roboto" w:hAnsi="Roboto" w:cs="Arial"/>
          <w:sz w:val="24"/>
          <w:szCs w:val="24"/>
          <w:lang w:val="fr-CH"/>
        </w:rPr>
        <w:tab/>
        <w:t>_____________________________________</w:t>
      </w:r>
    </w:p>
    <w:sectPr w:rsidR="00BD4C03" w:rsidSect="001E0083">
      <w:headerReference w:type="default" r:id="rId11"/>
      <w:footerReference w:type="default" r:id="rId12"/>
      <w:pgSz w:w="11906" w:h="16838" w:code="9"/>
      <w:pgMar w:top="1417" w:right="1134" w:bottom="127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457A1" w14:textId="77777777" w:rsidR="003F2DD8" w:rsidRDefault="003F2DD8">
      <w:r>
        <w:separator/>
      </w:r>
    </w:p>
  </w:endnote>
  <w:endnote w:type="continuationSeparator" w:id="0">
    <w:p w14:paraId="561929D5" w14:textId="77777777" w:rsidR="003F2DD8" w:rsidRDefault="003F2DD8">
      <w:r>
        <w:continuationSeparator/>
      </w:r>
    </w:p>
  </w:endnote>
  <w:endnote w:type="continuationNotice" w:id="1">
    <w:p w14:paraId="66A2353A" w14:textId="77777777" w:rsidR="003F2DD8" w:rsidRDefault="003F2D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24F4F" w14:textId="2C616B05" w:rsidR="00EE6053" w:rsidRPr="00863827" w:rsidRDefault="00863827" w:rsidP="00863827">
    <w:pPr>
      <w:pBdr>
        <w:top w:val="single" w:sz="4" w:space="1" w:color="auto"/>
      </w:pBdr>
      <w:tabs>
        <w:tab w:val="center" w:pos="4536"/>
        <w:tab w:val="right" w:pos="9064"/>
      </w:tabs>
      <w:rPr>
        <w:rFonts w:ascii="Roboto" w:hAnsi="Roboto" w:cs="Arial"/>
        <w:noProof/>
        <w:color w:val="808080" w:themeColor="background1" w:themeShade="80"/>
        <w:sz w:val="18"/>
        <w:szCs w:val="18"/>
        <w:lang w:val="fr-CH"/>
      </w:rPr>
    </w:pPr>
    <w:r>
      <w:rPr>
        <w:rFonts w:ascii="Roboto" w:hAnsi="Roboto" w:cs="Arial"/>
        <w:color w:val="808080" w:themeColor="background1" w:themeShade="80"/>
        <w:sz w:val="18"/>
        <w:szCs w:val="18"/>
      </w:rPr>
      <w:fldChar w:fldCharType="begin"/>
    </w:r>
    <w:r>
      <w:rPr>
        <w:rFonts w:ascii="Roboto" w:hAnsi="Roboto" w:cs="Arial"/>
        <w:color w:val="808080" w:themeColor="background1" w:themeShade="80"/>
        <w:sz w:val="18"/>
        <w:szCs w:val="18"/>
      </w:rPr>
      <w:instrText xml:space="preserve"> TIME \@ "dd/MM/yy" </w:instrText>
    </w:r>
    <w:r>
      <w:rPr>
        <w:rFonts w:ascii="Roboto" w:hAnsi="Roboto" w:cs="Arial"/>
        <w:color w:val="808080" w:themeColor="background1" w:themeShade="80"/>
        <w:sz w:val="18"/>
        <w:szCs w:val="18"/>
      </w:rPr>
      <w:fldChar w:fldCharType="separate"/>
    </w:r>
    <w:r w:rsidR="00AC76ED">
      <w:rPr>
        <w:rFonts w:ascii="Roboto" w:hAnsi="Roboto" w:cs="Arial"/>
        <w:noProof/>
        <w:color w:val="808080" w:themeColor="background1" w:themeShade="80"/>
        <w:sz w:val="18"/>
        <w:szCs w:val="18"/>
      </w:rPr>
      <w:t>22/09/26</w:t>
    </w:r>
    <w:r>
      <w:rPr>
        <w:rFonts w:ascii="Roboto" w:hAnsi="Roboto" w:cs="Arial"/>
        <w:color w:val="808080" w:themeColor="background1" w:themeShade="80"/>
        <w:sz w:val="18"/>
        <w:szCs w:val="18"/>
      </w:rPr>
      <w:fldChar w:fldCharType="end"/>
    </w:r>
    <w:r w:rsidRPr="00F0430F">
      <w:rPr>
        <w:rFonts w:ascii="Roboto" w:hAnsi="Roboto" w:cs="Arial"/>
        <w:color w:val="808080" w:themeColor="background1" w:themeShade="80"/>
        <w:sz w:val="18"/>
        <w:szCs w:val="18"/>
      </w:rPr>
      <w:tab/>
    </w:r>
    <w:r>
      <w:rPr>
        <w:rFonts w:ascii="Roboto" w:hAnsi="Roboto" w:cs="Arial"/>
        <w:color w:val="808080" w:themeColor="background1" w:themeShade="80"/>
        <w:sz w:val="18"/>
        <w:szCs w:val="18"/>
      </w:rPr>
      <w:tab/>
    </w:r>
    <w:r w:rsidRPr="00F0430F">
      <w:rPr>
        <w:rStyle w:val="Numrodepage"/>
        <w:rFonts w:ascii="Roboto" w:hAnsi="Roboto" w:cs="Arial"/>
        <w:color w:val="808080" w:themeColor="background1" w:themeShade="80"/>
        <w:sz w:val="18"/>
        <w:szCs w:val="18"/>
      </w:rPr>
      <w:fldChar w:fldCharType="begin"/>
    </w:r>
    <w:r w:rsidRPr="00F0430F">
      <w:rPr>
        <w:rStyle w:val="Numrodepage"/>
        <w:rFonts w:ascii="Roboto" w:hAnsi="Roboto" w:cs="Arial"/>
        <w:color w:val="808080" w:themeColor="background1" w:themeShade="80"/>
        <w:sz w:val="18"/>
        <w:szCs w:val="18"/>
      </w:rPr>
      <w:instrText xml:space="preserve"> PAGE </w:instrText>
    </w:r>
    <w:r w:rsidRPr="00F0430F">
      <w:rPr>
        <w:rStyle w:val="Numrodepage"/>
        <w:rFonts w:ascii="Roboto" w:hAnsi="Roboto" w:cs="Arial"/>
        <w:color w:val="808080" w:themeColor="background1" w:themeShade="80"/>
        <w:sz w:val="18"/>
        <w:szCs w:val="18"/>
      </w:rPr>
      <w:fldChar w:fldCharType="separate"/>
    </w:r>
    <w:r>
      <w:rPr>
        <w:rStyle w:val="Numrodepage"/>
        <w:rFonts w:ascii="Roboto" w:hAnsi="Roboto" w:cs="Arial"/>
        <w:color w:val="808080" w:themeColor="background1" w:themeShade="80"/>
        <w:sz w:val="18"/>
        <w:szCs w:val="18"/>
      </w:rPr>
      <w:t>1</w:t>
    </w:r>
    <w:r w:rsidRPr="00F0430F">
      <w:rPr>
        <w:rStyle w:val="Numrodepage"/>
        <w:rFonts w:ascii="Roboto" w:hAnsi="Roboto" w:cs="Arial"/>
        <w:color w:val="808080" w:themeColor="background1" w:themeShade="80"/>
        <w:sz w:val="18"/>
        <w:szCs w:val="18"/>
      </w:rPr>
      <w:fldChar w:fldCharType="end"/>
    </w:r>
    <w:r w:rsidRPr="00F0430F">
      <w:rPr>
        <w:rStyle w:val="Numrodepage"/>
        <w:rFonts w:ascii="Roboto" w:hAnsi="Roboto" w:cs="Arial"/>
        <w:color w:val="808080" w:themeColor="background1" w:themeShade="80"/>
        <w:sz w:val="18"/>
        <w:szCs w:val="18"/>
      </w:rPr>
      <w:t>/</w:t>
    </w:r>
    <w:r w:rsidRPr="00F0430F">
      <w:rPr>
        <w:rStyle w:val="Numrodepage"/>
        <w:rFonts w:ascii="Roboto" w:hAnsi="Roboto" w:cs="Arial"/>
        <w:color w:val="808080" w:themeColor="background1" w:themeShade="80"/>
        <w:sz w:val="18"/>
        <w:szCs w:val="18"/>
      </w:rPr>
      <w:fldChar w:fldCharType="begin"/>
    </w:r>
    <w:r w:rsidRPr="00F0430F">
      <w:rPr>
        <w:rStyle w:val="Numrodepage"/>
        <w:rFonts w:ascii="Roboto" w:hAnsi="Roboto" w:cs="Arial"/>
        <w:color w:val="808080" w:themeColor="background1" w:themeShade="80"/>
        <w:sz w:val="18"/>
        <w:szCs w:val="18"/>
      </w:rPr>
      <w:instrText xml:space="preserve"> NUMPAGES </w:instrText>
    </w:r>
    <w:r w:rsidRPr="00F0430F">
      <w:rPr>
        <w:rStyle w:val="Numrodepage"/>
        <w:rFonts w:ascii="Roboto" w:hAnsi="Roboto" w:cs="Arial"/>
        <w:color w:val="808080" w:themeColor="background1" w:themeShade="80"/>
        <w:sz w:val="18"/>
        <w:szCs w:val="18"/>
      </w:rPr>
      <w:fldChar w:fldCharType="separate"/>
    </w:r>
    <w:r>
      <w:rPr>
        <w:rStyle w:val="Numrodepage"/>
        <w:rFonts w:ascii="Roboto" w:hAnsi="Roboto" w:cs="Arial"/>
        <w:color w:val="808080" w:themeColor="background1" w:themeShade="80"/>
        <w:sz w:val="18"/>
        <w:szCs w:val="18"/>
      </w:rPr>
      <w:t>2</w:t>
    </w:r>
    <w:r w:rsidRPr="00F0430F">
      <w:rPr>
        <w:rStyle w:val="Numrodepage"/>
        <w:rFonts w:ascii="Roboto" w:hAnsi="Roboto" w:cs="Arial"/>
        <w:color w:val="808080" w:themeColor="background1" w:themeShade="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2ADFD" w14:textId="77777777" w:rsidR="003F2DD8" w:rsidRDefault="003F2DD8">
      <w:r>
        <w:separator/>
      </w:r>
    </w:p>
  </w:footnote>
  <w:footnote w:type="continuationSeparator" w:id="0">
    <w:p w14:paraId="785A0A75" w14:textId="77777777" w:rsidR="003F2DD8" w:rsidRDefault="003F2DD8">
      <w:r>
        <w:continuationSeparator/>
      </w:r>
    </w:p>
  </w:footnote>
  <w:footnote w:type="continuationNotice" w:id="1">
    <w:p w14:paraId="6CFBC2A2" w14:textId="77777777" w:rsidR="003F2DD8" w:rsidRDefault="003F2D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73DD8" w14:textId="5C2152BC" w:rsidR="00516474" w:rsidRDefault="00516474" w:rsidP="00E74001">
    <w:pPr>
      <w:pStyle w:val="En-tte"/>
      <w:tabs>
        <w:tab w:val="clear" w:pos="4536"/>
      </w:tabs>
      <w:rPr>
        <w:rFonts w:asciiTheme="minorHAnsi" w:hAnsiTheme="minorHAnsi" w:cstheme="minorHAnsi"/>
      </w:rPr>
    </w:pPr>
  </w:p>
  <w:p w14:paraId="100C2E0F" w14:textId="77777777" w:rsidR="00516474" w:rsidRDefault="00516474" w:rsidP="00E74001">
    <w:pPr>
      <w:pStyle w:val="En-tte"/>
      <w:tabs>
        <w:tab w:val="clear" w:pos="4536"/>
      </w:tabs>
      <w:rPr>
        <w:rFonts w:asciiTheme="minorHAnsi" w:hAnsiTheme="minorHAnsi" w:cstheme="minorHAnsi"/>
      </w:rPr>
    </w:pPr>
  </w:p>
  <w:p w14:paraId="3E4FBDD5" w14:textId="77777777" w:rsidR="00516474" w:rsidRPr="00516474" w:rsidRDefault="00516474" w:rsidP="00516474">
    <w:pPr>
      <w:pBdr>
        <w:bottom w:val="single" w:sz="4" w:space="1" w:color="auto"/>
      </w:pBdr>
      <w:tabs>
        <w:tab w:val="left" w:pos="4536"/>
      </w:tabs>
      <w:rPr>
        <w:rFonts w:ascii="Roboto" w:hAnsi="Roboto" w:cs="Arial"/>
        <w:color w:val="808080" w:themeColor="background1" w:themeShade="80"/>
        <w:sz w:val="18"/>
        <w:szCs w:val="18"/>
      </w:rPr>
    </w:pPr>
    <w:r w:rsidRPr="00516474">
      <w:rPr>
        <w:rFonts w:ascii="Roboto" w:hAnsi="Roboto" w:cs="Arial"/>
        <w:color w:val="808080" w:themeColor="background1" w:themeShade="80"/>
        <w:sz w:val="18"/>
        <w:szCs w:val="18"/>
      </w:rPr>
      <w:t xml:space="preserve">Option WEB / CPNV / </w:t>
    </w:r>
    <w:proofErr w:type="spellStart"/>
    <w:r w:rsidRPr="00516474">
      <w:rPr>
        <w:rFonts w:ascii="Roboto" w:hAnsi="Roboto" w:cs="Arial"/>
        <w:color w:val="808080" w:themeColor="background1" w:themeShade="80"/>
        <w:sz w:val="18"/>
        <w:szCs w:val="18"/>
      </w:rPr>
      <w:t>Médiamatique</w:t>
    </w:r>
    <w:proofErr w:type="spellEnd"/>
    <w:r w:rsidRPr="00516474">
      <w:rPr>
        <w:rFonts w:ascii="Roboto" w:hAnsi="Roboto" w:cs="Arial"/>
        <w:color w:val="808080" w:themeColor="background1" w:themeShade="80"/>
        <w:sz w:val="18"/>
        <w:szCs w:val="18"/>
      </w:rPr>
      <w:t xml:space="preserve"> / Rue des Métiers 3 / 1450 Sainte-Croix</w:t>
    </w:r>
  </w:p>
  <w:p w14:paraId="143259B1" w14:textId="77777777" w:rsidR="00EE6053" w:rsidRPr="00A40E3C" w:rsidRDefault="00EE6053" w:rsidP="00E74001">
    <w:pPr>
      <w:pStyle w:val="En-tte"/>
      <w:tabs>
        <w:tab w:val="clear" w:pos="4536"/>
      </w:tabs>
      <w:rPr>
        <w:rFonts w:asciiTheme="minorHAnsi" w:hAnsiTheme="minorHAnsi" w:cstheme="minorHAnsi"/>
        <w:b/>
        <w:sz w:val="24"/>
        <w:szCs w:val="24"/>
      </w:rPr>
    </w:pPr>
    <w:r w:rsidRPr="00A40E3C">
      <w:rPr>
        <w:rFonts w:asciiTheme="minorHAnsi" w:hAnsiTheme="minorHAnsi" w:cstheme="minorHAnsi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7B41"/>
    <w:multiLevelType w:val="hybridMultilevel"/>
    <w:tmpl w:val="2D9C11B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61D1C"/>
    <w:multiLevelType w:val="hybridMultilevel"/>
    <w:tmpl w:val="A63CCC5E"/>
    <w:lvl w:ilvl="0" w:tplc="8968FF60">
      <w:numFmt w:val="bullet"/>
      <w:lvlText w:val="-"/>
      <w:lvlJc w:val="left"/>
      <w:pPr>
        <w:ind w:left="1440" w:hanging="360"/>
      </w:pPr>
      <w:rPr>
        <w:rFonts w:ascii="Roboto" w:eastAsia="Times New Roman" w:hAnsi="Roboto" w:cs="Aria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C76FD2"/>
    <w:multiLevelType w:val="hybridMultilevel"/>
    <w:tmpl w:val="3B72D910"/>
    <w:lvl w:ilvl="0" w:tplc="152C79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5A5F80"/>
    <w:multiLevelType w:val="hybridMultilevel"/>
    <w:tmpl w:val="F042C174"/>
    <w:lvl w:ilvl="0" w:tplc="B1246324">
      <w:numFmt w:val="bullet"/>
      <w:lvlText w:val="-"/>
      <w:lvlJc w:val="left"/>
      <w:pPr>
        <w:ind w:left="644" w:hanging="360"/>
      </w:pPr>
      <w:rPr>
        <w:rFonts w:ascii="Roboto" w:eastAsia="Times New Roman" w:hAnsi="Roboto" w:cs="Arial" w:hint="default"/>
      </w:rPr>
    </w:lvl>
    <w:lvl w:ilvl="1" w:tplc="10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29316DDD"/>
    <w:multiLevelType w:val="hybridMultilevel"/>
    <w:tmpl w:val="9E8E1CB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2306E"/>
    <w:multiLevelType w:val="hybridMultilevel"/>
    <w:tmpl w:val="70862450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A5D3C4D"/>
    <w:multiLevelType w:val="hybridMultilevel"/>
    <w:tmpl w:val="0C0EE6AE"/>
    <w:lvl w:ilvl="0" w:tplc="10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102A93"/>
    <w:multiLevelType w:val="hybridMultilevel"/>
    <w:tmpl w:val="0CF8F00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7B159B"/>
    <w:multiLevelType w:val="hybridMultilevel"/>
    <w:tmpl w:val="2FDA052E"/>
    <w:lvl w:ilvl="0" w:tplc="100C0001">
      <w:start w:val="1"/>
      <w:numFmt w:val="bullet"/>
      <w:lvlText w:val=""/>
      <w:lvlJc w:val="left"/>
      <w:pPr>
        <w:ind w:left="1141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9" w15:restartNumberingAfterBreak="0">
    <w:nsid w:val="6C024D02"/>
    <w:multiLevelType w:val="hybridMultilevel"/>
    <w:tmpl w:val="27AAF2A8"/>
    <w:lvl w:ilvl="0" w:tplc="100C0001">
      <w:start w:val="1"/>
      <w:numFmt w:val="bullet"/>
      <w:lvlText w:val=""/>
      <w:lvlJc w:val="left"/>
      <w:pPr>
        <w:ind w:left="1141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10" w15:restartNumberingAfterBreak="0">
    <w:nsid w:val="735B2B7C"/>
    <w:multiLevelType w:val="hybridMultilevel"/>
    <w:tmpl w:val="04988508"/>
    <w:lvl w:ilvl="0" w:tplc="100C0001">
      <w:start w:val="1"/>
      <w:numFmt w:val="bullet"/>
      <w:lvlText w:val=""/>
      <w:lvlJc w:val="left"/>
      <w:pPr>
        <w:ind w:left="1141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11" w15:restartNumberingAfterBreak="0">
    <w:nsid w:val="791023F8"/>
    <w:multiLevelType w:val="hybridMultilevel"/>
    <w:tmpl w:val="2D86DCC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587426">
    <w:abstractNumId w:val="5"/>
  </w:num>
  <w:num w:numId="2" w16cid:durableId="92015971">
    <w:abstractNumId w:val="4"/>
  </w:num>
  <w:num w:numId="3" w16cid:durableId="1152211090">
    <w:abstractNumId w:val="6"/>
  </w:num>
  <w:num w:numId="4" w16cid:durableId="510027952">
    <w:abstractNumId w:val="9"/>
  </w:num>
  <w:num w:numId="5" w16cid:durableId="264659663">
    <w:abstractNumId w:val="8"/>
  </w:num>
  <w:num w:numId="6" w16cid:durableId="517892559">
    <w:abstractNumId w:val="0"/>
  </w:num>
  <w:num w:numId="7" w16cid:durableId="944457782">
    <w:abstractNumId w:val="11"/>
  </w:num>
  <w:num w:numId="8" w16cid:durableId="367220821">
    <w:abstractNumId w:val="10"/>
  </w:num>
  <w:num w:numId="9" w16cid:durableId="25373854">
    <w:abstractNumId w:val="7"/>
  </w:num>
  <w:num w:numId="10" w16cid:durableId="710768371">
    <w:abstractNumId w:val="2"/>
  </w:num>
  <w:num w:numId="11" w16cid:durableId="1687436606">
    <w:abstractNumId w:val="1"/>
  </w:num>
  <w:num w:numId="12" w16cid:durableId="1482457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87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6E7"/>
    <w:rsid w:val="00000658"/>
    <w:rsid w:val="00006789"/>
    <w:rsid w:val="00032CB8"/>
    <w:rsid w:val="00043732"/>
    <w:rsid w:val="00044F4B"/>
    <w:rsid w:val="000474FF"/>
    <w:rsid w:val="0005080E"/>
    <w:rsid w:val="0005120E"/>
    <w:rsid w:val="000554D6"/>
    <w:rsid w:val="00060B1A"/>
    <w:rsid w:val="00061DB8"/>
    <w:rsid w:val="00062E3E"/>
    <w:rsid w:val="0007556B"/>
    <w:rsid w:val="0007744E"/>
    <w:rsid w:val="0008052C"/>
    <w:rsid w:val="000855C7"/>
    <w:rsid w:val="00086F10"/>
    <w:rsid w:val="00094956"/>
    <w:rsid w:val="000B7B54"/>
    <w:rsid w:val="000C460C"/>
    <w:rsid w:val="000D1D7D"/>
    <w:rsid w:val="000D1FA8"/>
    <w:rsid w:val="000D3BBB"/>
    <w:rsid w:val="000E06A8"/>
    <w:rsid w:val="000E16FF"/>
    <w:rsid w:val="00107FE4"/>
    <w:rsid w:val="00112A37"/>
    <w:rsid w:val="00137204"/>
    <w:rsid w:val="00144732"/>
    <w:rsid w:val="00146598"/>
    <w:rsid w:val="00146C28"/>
    <w:rsid w:val="00150F17"/>
    <w:rsid w:val="001547D8"/>
    <w:rsid w:val="00156280"/>
    <w:rsid w:val="00163709"/>
    <w:rsid w:val="0017005C"/>
    <w:rsid w:val="00171417"/>
    <w:rsid w:val="001831F3"/>
    <w:rsid w:val="001925A3"/>
    <w:rsid w:val="001951E9"/>
    <w:rsid w:val="001A070E"/>
    <w:rsid w:val="001A2449"/>
    <w:rsid w:val="001A2867"/>
    <w:rsid w:val="001C33B2"/>
    <w:rsid w:val="001D3E4A"/>
    <w:rsid w:val="001E0083"/>
    <w:rsid w:val="001F05E5"/>
    <w:rsid w:val="001F1BB0"/>
    <w:rsid w:val="001F73B5"/>
    <w:rsid w:val="00201FBC"/>
    <w:rsid w:val="0021635A"/>
    <w:rsid w:val="00235B36"/>
    <w:rsid w:val="002632A6"/>
    <w:rsid w:val="00280E73"/>
    <w:rsid w:val="0028395C"/>
    <w:rsid w:val="00291E89"/>
    <w:rsid w:val="00292836"/>
    <w:rsid w:val="00294BF0"/>
    <w:rsid w:val="002C19E9"/>
    <w:rsid w:val="002D1AF6"/>
    <w:rsid w:val="002D6173"/>
    <w:rsid w:val="002E6567"/>
    <w:rsid w:val="002F0940"/>
    <w:rsid w:val="002F7DB9"/>
    <w:rsid w:val="003060AA"/>
    <w:rsid w:val="00306B72"/>
    <w:rsid w:val="003102FF"/>
    <w:rsid w:val="00311F65"/>
    <w:rsid w:val="00317CED"/>
    <w:rsid w:val="0034105B"/>
    <w:rsid w:val="00354AA3"/>
    <w:rsid w:val="0035777A"/>
    <w:rsid w:val="0036246F"/>
    <w:rsid w:val="00362FA6"/>
    <w:rsid w:val="00371EF6"/>
    <w:rsid w:val="003750A6"/>
    <w:rsid w:val="003760AF"/>
    <w:rsid w:val="00380F9D"/>
    <w:rsid w:val="003A12F6"/>
    <w:rsid w:val="003A3A1E"/>
    <w:rsid w:val="003A7342"/>
    <w:rsid w:val="003E21BC"/>
    <w:rsid w:val="003E3343"/>
    <w:rsid w:val="003F1ABA"/>
    <w:rsid w:val="003F2DD8"/>
    <w:rsid w:val="00426FC2"/>
    <w:rsid w:val="0043597A"/>
    <w:rsid w:val="004374AF"/>
    <w:rsid w:val="00456B2D"/>
    <w:rsid w:val="004576D9"/>
    <w:rsid w:val="00466CED"/>
    <w:rsid w:val="00470976"/>
    <w:rsid w:val="004A3BF5"/>
    <w:rsid w:val="004D5B73"/>
    <w:rsid w:val="004E05B2"/>
    <w:rsid w:val="004E2D66"/>
    <w:rsid w:val="004F158C"/>
    <w:rsid w:val="005016C8"/>
    <w:rsid w:val="00501850"/>
    <w:rsid w:val="0050229D"/>
    <w:rsid w:val="00504EAE"/>
    <w:rsid w:val="00515277"/>
    <w:rsid w:val="00516474"/>
    <w:rsid w:val="005218CB"/>
    <w:rsid w:val="00525D18"/>
    <w:rsid w:val="00531F28"/>
    <w:rsid w:val="00534028"/>
    <w:rsid w:val="0053640F"/>
    <w:rsid w:val="0055427B"/>
    <w:rsid w:val="005600D8"/>
    <w:rsid w:val="00567868"/>
    <w:rsid w:val="00571D6E"/>
    <w:rsid w:val="005738E1"/>
    <w:rsid w:val="00574D55"/>
    <w:rsid w:val="0059424F"/>
    <w:rsid w:val="00595ECE"/>
    <w:rsid w:val="005F6CB6"/>
    <w:rsid w:val="00627828"/>
    <w:rsid w:val="00630F5F"/>
    <w:rsid w:val="006632AB"/>
    <w:rsid w:val="006651C2"/>
    <w:rsid w:val="00670089"/>
    <w:rsid w:val="00693A2C"/>
    <w:rsid w:val="00695FB1"/>
    <w:rsid w:val="006E1BE7"/>
    <w:rsid w:val="006E4544"/>
    <w:rsid w:val="006E61C4"/>
    <w:rsid w:val="006F50D5"/>
    <w:rsid w:val="007052E3"/>
    <w:rsid w:val="00725E9B"/>
    <w:rsid w:val="00735048"/>
    <w:rsid w:val="00765616"/>
    <w:rsid w:val="00782E73"/>
    <w:rsid w:val="007835C2"/>
    <w:rsid w:val="00786759"/>
    <w:rsid w:val="007907EC"/>
    <w:rsid w:val="007B4B26"/>
    <w:rsid w:val="007D2B28"/>
    <w:rsid w:val="007F22F5"/>
    <w:rsid w:val="00804B6C"/>
    <w:rsid w:val="00805545"/>
    <w:rsid w:val="00830D46"/>
    <w:rsid w:val="0083687C"/>
    <w:rsid w:val="008408E8"/>
    <w:rsid w:val="008436BF"/>
    <w:rsid w:val="0085436D"/>
    <w:rsid w:val="008553D1"/>
    <w:rsid w:val="00855B37"/>
    <w:rsid w:val="008564B9"/>
    <w:rsid w:val="008601B1"/>
    <w:rsid w:val="00863827"/>
    <w:rsid w:val="0086596E"/>
    <w:rsid w:val="00867CF4"/>
    <w:rsid w:val="00890CEF"/>
    <w:rsid w:val="0089611A"/>
    <w:rsid w:val="008C0186"/>
    <w:rsid w:val="008C19ED"/>
    <w:rsid w:val="008C7824"/>
    <w:rsid w:val="008E21D5"/>
    <w:rsid w:val="008E4A39"/>
    <w:rsid w:val="008F0215"/>
    <w:rsid w:val="0090151C"/>
    <w:rsid w:val="00914C45"/>
    <w:rsid w:val="00926608"/>
    <w:rsid w:val="00933F94"/>
    <w:rsid w:val="00936442"/>
    <w:rsid w:val="00936B96"/>
    <w:rsid w:val="0095105E"/>
    <w:rsid w:val="00951422"/>
    <w:rsid w:val="0095161B"/>
    <w:rsid w:val="00953140"/>
    <w:rsid w:val="00957FC5"/>
    <w:rsid w:val="00966D87"/>
    <w:rsid w:val="009709C0"/>
    <w:rsid w:val="0097550D"/>
    <w:rsid w:val="00995A84"/>
    <w:rsid w:val="009A63E7"/>
    <w:rsid w:val="009B0A23"/>
    <w:rsid w:val="009B2692"/>
    <w:rsid w:val="009E784D"/>
    <w:rsid w:val="009F04E2"/>
    <w:rsid w:val="009F1DFD"/>
    <w:rsid w:val="00A0150E"/>
    <w:rsid w:val="00A03822"/>
    <w:rsid w:val="00A179D4"/>
    <w:rsid w:val="00A2061D"/>
    <w:rsid w:val="00A3433D"/>
    <w:rsid w:val="00A40E3C"/>
    <w:rsid w:val="00A43A2A"/>
    <w:rsid w:val="00A56434"/>
    <w:rsid w:val="00A62366"/>
    <w:rsid w:val="00A62FA0"/>
    <w:rsid w:val="00A71612"/>
    <w:rsid w:val="00A71F0D"/>
    <w:rsid w:val="00A778E2"/>
    <w:rsid w:val="00A81370"/>
    <w:rsid w:val="00AA7015"/>
    <w:rsid w:val="00AB68A5"/>
    <w:rsid w:val="00AC089F"/>
    <w:rsid w:val="00AC1183"/>
    <w:rsid w:val="00AC384E"/>
    <w:rsid w:val="00AC58B8"/>
    <w:rsid w:val="00AC76ED"/>
    <w:rsid w:val="00AE5896"/>
    <w:rsid w:val="00B012D0"/>
    <w:rsid w:val="00B07790"/>
    <w:rsid w:val="00B16D22"/>
    <w:rsid w:val="00B30A1A"/>
    <w:rsid w:val="00B46A41"/>
    <w:rsid w:val="00B50D0D"/>
    <w:rsid w:val="00B55D68"/>
    <w:rsid w:val="00B66957"/>
    <w:rsid w:val="00B706E2"/>
    <w:rsid w:val="00B938A3"/>
    <w:rsid w:val="00BA364A"/>
    <w:rsid w:val="00BA4595"/>
    <w:rsid w:val="00BC034D"/>
    <w:rsid w:val="00BD06B7"/>
    <w:rsid w:val="00BD4651"/>
    <w:rsid w:val="00BD4C03"/>
    <w:rsid w:val="00BE09B9"/>
    <w:rsid w:val="00BF0D08"/>
    <w:rsid w:val="00BF10A0"/>
    <w:rsid w:val="00BF1460"/>
    <w:rsid w:val="00C23AB6"/>
    <w:rsid w:val="00C366DA"/>
    <w:rsid w:val="00C613C0"/>
    <w:rsid w:val="00C65FBD"/>
    <w:rsid w:val="00C669D8"/>
    <w:rsid w:val="00C93455"/>
    <w:rsid w:val="00C941D7"/>
    <w:rsid w:val="00CB6A09"/>
    <w:rsid w:val="00CE01A0"/>
    <w:rsid w:val="00CE15F2"/>
    <w:rsid w:val="00CE40F6"/>
    <w:rsid w:val="00D21354"/>
    <w:rsid w:val="00D342CA"/>
    <w:rsid w:val="00D54A34"/>
    <w:rsid w:val="00D626F5"/>
    <w:rsid w:val="00D71CBB"/>
    <w:rsid w:val="00DD1751"/>
    <w:rsid w:val="00DE3FD0"/>
    <w:rsid w:val="00E00190"/>
    <w:rsid w:val="00E00B48"/>
    <w:rsid w:val="00E00FF1"/>
    <w:rsid w:val="00E01F20"/>
    <w:rsid w:val="00E129AB"/>
    <w:rsid w:val="00E457EE"/>
    <w:rsid w:val="00E54579"/>
    <w:rsid w:val="00E54CF7"/>
    <w:rsid w:val="00E74001"/>
    <w:rsid w:val="00E776E7"/>
    <w:rsid w:val="00E838F0"/>
    <w:rsid w:val="00E9184E"/>
    <w:rsid w:val="00E933F1"/>
    <w:rsid w:val="00E945A4"/>
    <w:rsid w:val="00EC5FC9"/>
    <w:rsid w:val="00ED03AD"/>
    <w:rsid w:val="00ED3E4C"/>
    <w:rsid w:val="00EE6053"/>
    <w:rsid w:val="00F00825"/>
    <w:rsid w:val="00F00EF8"/>
    <w:rsid w:val="00F4607A"/>
    <w:rsid w:val="00F52C73"/>
    <w:rsid w:val="00F56026"/>
    <w:rsid w:val="00F66E3F"/>
    <w:rsid w:val="00F673F8"/>
    <w:rsid w:val="00F82D42"/>
    <w:rsid w:val="00F87286"/>
    <w:rsid w:val="00FA07B3"/>
    <w:rsid w:val="00FA47F4"/>
    <w:rsid w:val="00FB16E4"/>
    <w:rsid w:val="00FC33DE"/>
    <w:rsid w:val="00FC4AC5"/>
    <w:rsid w:val="00FC5068"/>
    <w:rsid w:val="00FE5939"/>
    <w:rsid w:val="00FE6C2E"/>
    <w:rsid w:val="00FF1564"/>
    <w:rsid w:val="00FF55CF"/>
    <w:rsid w:val="0E646CDC"/>
    <w:rsid w:val="0EB4A31B"/>
    <w:rsid w:val="119C0D9E"/>
    <w:rsid w:val="3984392E"/>
    <w:rsid w:val="3B0067E4"/>
    <w:rsid w:val="44A16607"/>
    <w:rsid w:val="4850FFB7"/>
    <w:rsid w:val="4DAFF8EE"/>
    <w:rsid w:val="4DCE12DA"/>
    <w:rsid w:val="51E6F85C"/>
    <w:rsid w:val="6A04D40C"/>
    <w:rsid w:val="786586F6"/>
    <w:rsid w:val="7B0EB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489C6D7"/>
  <w15:docId w15:val="{FC35856E-306E-48C1-8558-810E60EC3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44732"/>
    <w:rPr>
      <w:rFonts w:ascii="Comic Sans MS" w:hAnsi="Comic Sans MS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4E2D66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4E2D66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rsid w:val="00F0082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F0082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66957"/>
    <w:pPr>
      <w:ind w:left="720"/>
      <w:contextualSpacing/>
    </w:pPr>
  </w:style>
  <w:style w:type="character" w:styleId="Marquedecommentaire">
    <w:name w:val="annotation reference"/>
    <w:basedOn w:val="Policepardfaut"/>
    <w:semiHidden/>
    <w:unhideWhenUsed/>
    <w:rsid w:val="005600D8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5600D8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5600D8"/>
    <w:rPr>
      <w:rFonts w:ascii="Comic Sans MS" w:hAnsi="Comic Sans MS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5600D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5600D8"/>
    <w:rPr>
      <w:rFonts w:ascii="Comic Sans MS" w:hAnsi="Comic Sans MS"/>
      <w:b/>
      <w:bCs/>
    </w:rPr>
  </w:style>
  <w:style w:type="character" w:styleId="Numrodepage">
    <w:name w:val="page number"/>
    <w:basedOn w:val="Policepardfaut"/>
    <w:rsid w:val="00FA4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acha\OneDrive%20-%20Education%20Vaud\JE\4.%20Mode&#768;les%20de%20document%20a&#768;%20utiliser%20GP\Modele_de_cahier_des_charges_J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e7e04d0-6b12-4d3b-9f8a-75c44f8e1194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C4EC33272888438EF03C347CBC4CB7" ma:contentTypeVersion="11" ma:contentTypeDescription="Crée un document." ma:contentTypeScope="" ma:versionID="2073dadaf97adf825068798ae6f37fc6">
  <xsd:schema xmlns:xsd="http://www.w3.org/2001/XMLSchema" xmlns:xs="http://www.w3.org/2001/XMLSchema" xmlns:p="http://schemas.microsoft.com/office/2006/metadata/properties" xmlns:ns2="ae7e04d0-6b12-4d3b-9f8a-75c44f8e1194" targetNamespace="http://schemas.microsoft.com/office/2006/metadata/properties" ma:root="true" ma:fieldsID="a520961d0fbcfb65403c33e2efd42a1a" ns2:_="">
    <xsd:import namespace="ae7e04d0-6b12-4d3b-9f8a-75c44f8e11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e04d0-6b12-4d3b-9f8a-75c44f8e11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448850-9E8A-4639-9B48-6E077D4C4B35}">
  <ds:schemaRefs>
    <ds:schemaRef ds:uri="http://schemas.microsoft.com/office/2006/metadata/properties"/>
    <ds:schemaRef ds:uri="http://schemas.microsoft.com/office/infopath/2007/PartnerControls"/>
    <ds:schemaRef ds:uri="ae7e04d0-6b12-4d3b-9f8a-75c44f8e1194"/>
  </ds:schemaRefs>
</ds:datastoreItem>
</file>

<file path=customXml/itemProps2.xml><?xml version="1.0" encoding="utf-8"?>
<ds:datastoreItem xmlns:ds="http://schemas.openxmlformats.org/officeDocument/2006/customXml" ds:itemID="{58FD1EBA-2F84-4D92-A65E-0C3033C95F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7ACD5C2-ADFA-4E75-8880-1135494375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38EDE19-5543-4B88-9507-6BB54D584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7e04d0-6b12-4d3b-9f8a-75c44f8e11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Modele_de_cahier_des_charges_JE.dotx</Template>
  <TotalTime>117</TotalTime>
  <Pages>3</Pages>
  <Words>690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CPNV</Company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— GVA Genève Aéroport</dc:title>
  <dc:subject>Projet semestriel — Option WEB — CPNV</dc:subject>
  <dc:creator>Flavio Giannattasio</dc:creator>
  <cp:keywords/>
  <cp:lastModifiedBy>Zacharie Filipetto</cp:lastModifiedBy>
  <cp:revision>100</cp:revision>
  <cp:lastPrinted>2019-10-30T09:54:00Z</cp:lastPrinted>
  <dcterms:created xsi:type="dcterms:W3CDTF">2026-08-19T16:34:00Z</dcterms:created>
  <dcterms:modified xsi:type="dcterms:W3CDTF">2026-09-22T12:15:00Z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0x01010010C4EC33272888438EF03C347CBC4CB7</vt:lpwstr>
  </property>
  <property fmtid="{D5CDD505-2E9C-101B-9397-08002B2CF9AE}" pid="3" name="Order">
    <vt:r8>74600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