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2017-11-13</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avergate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6" w:name="conclusions"/>
      <w:bookmarkEnd w:id="36"/>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5">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6">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7">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8">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9">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0">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1">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2">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3">
        <w:r>
          <w:rPr>
            <w:rStyle w:val="Hyperlink"/>
          </w:rPr>
          <w:t xml:space="preserve">https://CRAN.R-project.org/package=GerminaR</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4">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5">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6">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7">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8">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9">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1">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2">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3">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64">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5">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6">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7">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7326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2a81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8" Target="https://CRAN.R-project.org/package=FactoMineR" TargetMode="External" /><Relationship Type="http://schemas.openxmlformats.org/officeDocument/2006/relationships/hyperlink" Id="rId53" Target="https://CRAN.R-project.org/package=GerminaR" TargetMode="External" /><Relationship Type="http://schemas.openxmlformats.org/officeDocument/2006/relationships/hyperlink" Id="rId45" Target="https://CRAN.R-project.org/package=agricolae" TargetMode="External" /><Relationship Type="http://schemas.openxmlformats.org/officeDocument/2006/relationships/hyperlink" Id="rId64" Target="https://CRAN.R-project.org/package=corrplot" TargetMode="External" /><Relationship Type="http://schemas.openxmlformats.org/officeDocument/2006/relationships/hyperlink" Id="rId55" Target="https://doi.org/10.1007/s11816-011-0175-2" TargetMode="External" /><Relationship Type="http://schemas.openxmlformats.org/officeDocument/2006/relationships/hyperlink" Id="rId61"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6" Target="https://doi.org/10.1016/j.indcrop.2006.07.004" TargetMode="External" /><Relationship Type="http://schemas.openxmlformats.org/officeDocument/2006/relationships/hyperlink" Id="rId54"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0" Target="https://doi.org/10.1093/aob/mcn095" TargetMode="External" /><Relationship Type="http://schemas.openxmlformats.org/officeDocument/2006/relationships/hyperlink" Id="rId65" Target="https://doi.org/10.1093/aob/mcr242" TargetMode="External" /><Relationship Type="http://schemas.openxmlformats.org/officeDocument/2006/relationships/hyperlink" Id="rId57" Target="https://doi.org/10.1093/jxb/29.5.1215" TargetMode="External" /><Relationship Type="http://schemas.openxmlformats.org/officeDocument/2006/relationships/hyperlink" Id="rId58" Target="https://doi.org/10.1093/jxb/32.5.1045" TargetMode="External" /><Relationship Type="http://schemas.openxmlformats.org/officeDocument/2006/relationships/hyperlink" Id="rId59" Target="https://doi.org/10.1093/jxb/37.5.716" TargetMode="External" /><Relationship Type="http://schemas.openxmlformats.org/officeDocument/2006/relationships/hyperlink" Id="rId56"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3" Target="https://doi.org/10.1104/pp.75.1.114" TargetMode="External" /><Relationship Type="http://schemas.openxmlformats.org/officeDocument/2006/relationships/hyperlink" Id="rId62"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7" Target="https://doi.org/10.2135/cropsci1979.0011183x001900020019x" TargetMode="External" /><Relationship Type="http://schemas.openxmlformats.org/officeDocument/2006/relationships/hyperlink" Id="rId60"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FactoMineR" TargetMode="External" /><Relationship Type="http://schemas.openxmlformats.org/officeDocument/2006/relationships/hyperlink" Id="rId53" Target="https://CRAN.R-project.org/package=GerminaR" TargetMode="External" /><Relationship Type="http://schemas.openxmlformats.org/officeDocument/2006/relationships/hyperlink" Id="rId45" Target="https://CRAN.R-project.org/package=agricolae" TargetMode="External" /><Relationship Type="http://schemas.openxmlformats.org/officeDocument/2006/relationships/hyperlink" Id="rId64" Target="https://CRAN.R-project.org/package=corrplot" TargetMode="External" /><Relationship Type="http://schemas.openxmlformats.org/officeDocument/2006/relationships/hyperlink" Id="rId55" Target="https://doi.org/10.1007/s11816-011-0175-2" TargetMode="External" /><Relationship Type="http://schemas.openxmlformats.org/officeDocument/2006/relationships/hyperlink" Id="rId61"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6" Target="https://doi.org/10.1016/j.indcrop.2006.07.004" TargetMode="External" /><Relationship Type="http://schemas.openxmlformats.org/officeDocument/2006/relationships/hyperlink" Id="rId54"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0" Target="https://doi.org/10.1093/aob/mcn095" TargetMode="External" /><Relationship Type="http://schemas.openxmlformats.org/officeDocument/2006/relationships/hyperlink" Id="rId65" Target="https://doi.org/10.1093/aob/mcr242" TargetMode="External" /><Relationship Type="http://schemas.openxmlformats.org/officeDocument/2006/relationships/hyperlink" Id="rId57" Target="https://doi.org/10.1093/jxb/29.5.1215" TargetMode="External" /><Relationship Type="http://schemas.openxmlformats.org/officeDocument/2006/relationships/hyperlink" Id="rId58" Target="https://doi.org/10.1093/jxb/32.5.1045" TargetMode="External" /><Relationship Type="http://schemas.openxmlformats.org/officeDocument/2006/relationships/hyperlink" Id="rId59" Target="https://doi.org/10.1093/jxb/37.5.716" TargetMode="External" /><Relationship Type="http://schemas.openxmlformats.org/officeDocument/2006/relationships/hyperlink" Id="rId56"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3" Target="https://doi.org/10.1104/pp.75.1.114" TargetMode="External" /><Relationship Type="http://schemas.openxmlformats.org/officeDocument/2006/relationships/hyperlink" Id="rId62"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7" Target="https://doi.org/10.2135/cropsci1979.0011183x001900020019x" TargetMode="External" /><Relationship Type="http://schemas.openxmlformats.org/officeDocument/2006/relationships/hyperlink" Id="rId60"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2017-11-14T02:01:50Z</dcterms:created>
  <dcterms:modified xsi:type="dcterms:W3CDTF">2017-11-14T02:01:50Z</dcterms:modified>
</cp:coreProperties>
</file>