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5000" w:type="pct"/>
        <w:tblLook w:val="0020" w:firstRow="1" w:lastRow="0" w:firstColumn="0" w:lastColumn="0" w:noHBand="0" w:noVBand="0"/>
        <w:tblCaption w:val="Table 2: Questions of the survey to evaluate the level of satisfaction of the Journal Club (JC) in the plant genetics lecture at the Agronomy Faculty of the Universidad Nacional Agraria La Molina during the period 2021 and 2022."/>
      </w:tblPr>
      <w:tblGrid>
        <w:gridCol w:w="1391"/>
        <w:gridCol w:w="7969"/>
      </w:tblGrid>
      <w:tr w:rsidR="00ED3D6D" w14:paraId="10E4EC1D" w14:textId="77777777" w:rsidTr="00B54BCC">
        <w:trPr>
          <w:cnfStyle w:val="100000000000" w:firstRow="1" w:lastRow="0" w:firstColumn="0" w:lastColumn="0" w:oddVBand="0" w:evenVBand="0" w:oddHBand="0" w:evenHBand="0" w:firstRowFirstColumn="0" w:firstRowLastColumn="0" w:lastRowFirstColumn="0" w:lastRowLastColumn="0"/>
          <w:tblHeader/>
        </w:trPr>
        <w:tc>
          <w:tcPr>
            <w:tcW w:w="0" w:type="auto"/>
          </w:tcPr>
          <w:p w14:paraId="18666A3E" w14:textId="77777777" w:rsidR="00ED3D6D" w:rsidRDefault="00ED3D6D" w:rsidP="00B54BCC">
            <w:pPr>
              <w:pStyle w:val="Compact"/>
              <w:jc w:val="left"/>
            </w:pPr>
            <w:bookmarkStart w:id="0" w:name="tbl-kix.j6aj6xi5zazn"/>
            <w:proofErr w:type="spellStart"/>
            <w:r>
              <w:rPr>
                <w:b/>
                <w:bCs/>
              </w:rPr>
              <w:t>Number</w:t>
            </w:r>
            <w:proofErr w:type="spellEnd"/>
          </w:p>
        </w:tc>
        <w:tc>
          <w:tcPr>
            <w:tcW w:w="0" w:type="auto"/>
          </w:tcPr>
          <w:p w14:paraId="2C068339" w14:textId="77777777" w:rsidR="00ED3D6D" w:rsidRDefault="00ED3D6D" w:rsidP="00B54BCC">
            <w:pPr>
              <w:pStyle w:val="Compact"/>
              <w:jc w:val="left"/>
            </w:pPr>
            <w:proofErr w:type="spellStart"/>
            <w:r>
              <w:rPr>
                <w:b/>
                <w:bCs/>
              </w:rPr>
              <w:t>Question</w:t>
            </w:r>
            <w:proofErr w:type="spellEnd"/>
          </w:p>
        </w:tc>
      </w:tr>
      <w:tr w:rsidR="00ED3D6D" w14:paraId="4C26FB90" w14:textId="77777777" w:rsidTr="00B54BCC">
        <w:tc>
          <w:tcPr>
            <w:tcW w:w="0" w:type="auto"/>
          </w:tcPr>
          <w:p w14:paraId="3942D62C" w14:textId="77777777" w:rsidR="00ED3D6D" w:rsidRDefault="00ED3D6D" w:rsidP="00B54BCC">
            <w:pPr>
              <w:pStyle w:val="Compact"/>
              <w:jc w:val="left"/>
            </w:pPr>
            <w:r>
              <w:t>1</w:t>
            </w:r>
          </w:p>
        </w:tc>
        <w:tc>
          <w:tcPr>
            <w:tcW w:w="0" w:type="auto"/>
          </w:tcPr>
          <w:p w14:paraId="541F3451" w14:textId="77777777" w:rsidR="00ED3D6D" w:rsidRPr="00881E90" w:rsidRDefault="00ED3D6D" w:rsidP="00B54BCC">
            <w:pPr>
              <w:pStyle w:val="Compact"/>
              <w:jc w:val="left"/>
              <w:rPr>
                <w:lang w:val="de-DE"/>
              </w:rPr>
            </w:pPr>
            <w:r w:rsidRPr="00881E90">
              <w:rPr>
                <w:lang w:val="de-DE"/>
              </w:rPr>
              <w:t>Were the articles difficult to understand?</w:t>
            </w:r>
          </w:p>
        </w:tc>
      </w:tr>
      <w:tr w:rsidR="00ED3D6D" w14:paraId="139AB91A" w14:textId="77777777" w:rsidTr="00B54BCC">
        <w:tc>
          <w:tcPr>
            <w:tcW w:w="0" w:type="auto"/>
          </w:tcPr>
          <w:p w14:paraId="0E8DB1FC" w14:textId="77777777" w:rsidR="00ED3D6D" w:rsidRDefault="00ED3D6D" w:rsidP="00B54BCC">
            <w:pPr>
              <w:pStyle w:val="Compact"/>
              <w:jc w:val="left"/>
            </w:pPr>
            <w:r>
              <w:t>2</w:t>
            </w:r>
          </w:p>
        </w:tc>
        <w:tc>
          <w:tcPr>
            <w:tcW w:w="0" w:type="auto"/>
          </w:tcPr>
          <w:p w14:paraId="6CF1CEE3" w14:textId="77777777" w:rsidR="00ED3D6D" w:rsidRPr="00881E90" w:rsidRDefault="00ED3D6D" w:rsidP="00B54BCC">
            <w:pPr>
              <w:pStyle w:val="Compact"/>
              <w:jc w:val="left"/>
              <w:rPr>
                <w:lang w:val="de-DE"/>
              </w:rPr>
            </w:pPr>
            <w:r w:rsidRPr="00881E90">
              <w:rPr>
                <w:lang w:val="de-DE"/>
              </w:rPr>
              <w:t>Was the time for each journal club adequate?</w:t>
            </w:r>
          </w:p>
        </w:tc>
      </w:tr>
      <w:tr w:rsidR="00ED3D6D" w14:paraId="1AB427FE" w14:textId="77777777" w:rsidTr="00B54BCC">
        <w:tc>
          <w:tcPr>
            <w:tcW w:w="0" w:type="auto"/>
          </w:tcPr>
          <w:p w14:paraId="31BBDDCF" w14:textId="77777777" w:rsidR="00ED3D6D" w:rsidRDefault="00ED3D6D" w:rsidP="00B54BCC">
            <w:pPr>
              <w:pStyle w:val="Compact"/>
              <w:jc w:val="left"/>
            </w:pPr>
            <w:r>
              <w:t>3</w:t>
            </w:r>
          </w:p>
        </w:tc>
        <w:tc>
          <w:tcPr>
            <w:tcW w:w="0" w:type="auto"/>
          </w:tcPr>
          <w:p w14:paraId="0F390CFE" w14:textId="77777777" w:rsidR="00ED3D6D" w:rsidRPr="00881E90" w:rsidRDefault="00ED3D6D" w:rsidP="00B54BCC">
            <w:pPr>
              <w:pStyle w:val="Compact"/>
              <w:jc w:val="left"/>
              <w:rPr>
                <w:lang w:val="de-DE"/>
              </w:rPr>
            </w:pPr>
            <w:r w:rsidRPr="00881E90">
              <w:rPr>
                <w:lang w:val="de-DE"/>
              </w:rPr>
              <w:t>Should we read fewer articles?</w:t>
            </w:r>
          </w:p>
        </w:tc>
      </w:tr>
      <w:tr w:rsidR="00ED3D6D" w14:paraId="2A8A50A8" w14:textId="77777777" w:rsidTr="00B54BCC">
        <w:tc>
          <w:tcPr>
            <w:tcW w:w="0" w:type="auto"/>
          </w:tcPr>
          <w:p w14:paraId="0C6F0C33" w14:textId="77777777" w:rsidR="00ED3D6D" w:rsidRDefault="00ED3D6D" w:rsidP="00B54BCC">
            <w:pPr>
              <w:pStyle w:val="Compact"/>
              <w:jc w:val="left"/>
            </w:pPr>
            <w:r>
              <w:t>4</w:t>
            </w:r>
          </w:p>
        </w:tc>
        <w:tc>
          <w:tcPr>
            <w:tcW w:w="0" w:type="auto"/>
          </w:tcPr>
          <w:p w14:paraId="1B33BA99" w14:textId="77777777" w:rsidR="00ED3D6D" w:rsidRDefault="00ED3D6D" w:rsidP="00B54BCC">
            <w:pPr>
              <w:pStyle w:val="Compact"/>
              <w:jc w:val="left"/>
            </w:pPr>
            <w:proofErr w:type="spellStart"/>
            <w:r>
              <w:t>Should</w:t>
            </w:r>
            <w:proofErr w:type="spellEnd"/>
            <w:r>
              <w:t xml:space="preserve"> </w:t>
            </w:r>
            <w:proofErr w:type="spellStart"/>
            <w:r>
              <w:t>we</w:t>
            </w:r>
            <w:proofErr w:type="spellEnd"/>
            <w:r>
              <w:t xml:space="preserve"> </w:t>
            </w:r>
            <w:proofErr w:type="spellStart"/>
            <w:r>
              <w:t>read</w:t>
            </w:r>
            <w:proofErr w:type="spellEnd"/>
            <w:r>
              <w:t xml:space="preserve"> more </w:t>
            </w:r>
            <w:proofErr w:type="spellStart"/>
            <w:r>
              <w:t>articles</w:t>
            </w:r>
            <w:proofErr w:type="spellEnd"/>
            <w:r>
              <w:t>?</w:t>
            </w:r>
          </w:p>
        </w:tc>
      </w:tr>
      <w:tr w:rsidR="00ED3D6D" w14:paraId="02E0B2FD" w14:textId="77777777" w:rsidTr="00B54BCC">
        <w:tc>
          <w:tcPr>
            <w:tcW w:w="0" w:type="auto"/>
          </w:tcPr>
          <w:p w14:paraId="1745050A" w14:textId="77777777" w:rsidR="00ED3D6D" w:rsidRDefault="00ED3D6D" w:rsidP="00B54BCC">
            <w:pPr>
              <w:pStyle w:val="Compact"/>
              <w:jc w:val="left"/>
            </w:pPr>
            <w:r>
              <w:t>5</w:t>
            </w:r>
          </w:p>
        </w:tc>
        <w:tc>
          <w:tcPr>
            <w:tcW w:w="0" w:type="auto"/>
          </w:tcPr>
          <w:p w14:paraId="4DDF1976" w14:textId="77777777" w:rsidR="00ED3D6D" w:rsidRPr="00881E90" w:rsidRDefault="00ED3D6D" w:rsidP="00B54BCC">
            <w:pPr>
              <w:pStyle w:val="Compact"/>
              <w:jc w:val="left"/>
              <w:rPr>
                <w:lang w:val="de-DE"/>
              </w:rPr>
            </w:pPr>
            <w:r w:rsidRPr="00881E90">
              <w:rPr>
                <w:lang w:val="de-DE"/>
              </w:rPr>
              <w:t>Was the number of articles appropriate?</w:t>
            </w:r>
          </w:p>
        </w:tc>
      </w:tr>
      <w:tr w:rsidR="00ED3D6D" w14:paraId="009DC8B9" w14:textId="77777777" w:rsidTr="00B54BCC">
        <w:tc>
          <w:tcPr>
            <w:tcW w:w="0" w:type="auto"/>
          </w:tcPr>
          <w:p w14:paraId="013F55B4" w14:textId="77777777" w:rsidR="00ED3D6D" w:rsidRDefault="00ED3D6D" w:rsidP="00B54BCC">
            <w:pPr>
              <w:pStyle w:val="Compact"/>
              <w:jc w:val="left"/>
            </w:pPr>
            <w:r>
              <w:t>7</w:t>
            </w:r>
          </w:p>
        </w:tc>
        <w:tc>
          <w:tcPr>
            <w:tcW w:w="0" w:type="auto"/>
          </w:tcPr>
          <w:p w14:paraId="75C779EF" w14:textId="77777777" w:rsidR="00ED3D6D" w:rsidRDefault="00ED3D6D" w:rsidP="00B54BCC">
            <w:pPr>
              <w:pStyle w:val="Compact"/>
              <w:jc w:val="left"/>
            </w:pPr>
            <w:proofErr w:type="spellStart"/>
            <w:r>
              <w:t>Did</w:t>
            </w:r>
            <w:proofErr w:type="spellEnd"/>
            <w:r>
              <w:t xml:space="preserve"> </w:t>
            </w:r>
            <w:proofErr w:type="spellStart"/>
            <w:r>
              <w:t>you</w:t>
            </w:r>
            <w:proofErr w:type="spellEnd"/>
            <w:r>
              <w:t xml:space="preserve"> </w:t>
            </w:r>
            <w:proofErr w:type="spellStart"/>
            <w:r>
              <w:t>like</w:t>
            </w:r>
            <w:proofErr w:type="spellEnd"/>
            <w:r>
              <w:t xml:space="preserve"> </w:t>
            </w:r>
            <w:proofErr w:type="spellStart"/>
            <w:r>
              <w:t>the</w:t>
            </w:r>
            <w:proofErr w:type="spellEnd"/>
            <w:r>
              <w:t xml:space="preserve"> </w:t>
            </w:r>
            <w:proofErr w:type="spellStart"/>
            <w:r>
              <w:t>articles</w:t>
            </w:r>
            <w:proofErr w:type="spellEnd"/>
            <w:r>
              <w:t>?</w:t>
            </w:r>
          </w:p>
        </w:tc>
      </w:tr>
      <w:tr w:rsidR="00ED3D6D" w14:paraId="3980A25D" w14:textId="77777777" w:rsidTr="00B54BCC">
        <w:tc>
          <w:tcPr>
            <w:tcW w:w="0" w:type="auto"/>
          </w:tcPr>
          <w:p w14:paraId="402A0E17" w14:textId="77777777" w:rsidR="00ED3D6D" w:rsidRDefault="00ED3D6D" w:rsidP="00B54BCC">
            <w:pPr>
              <w:pStyle w:val="Compact"/>
              <w:jc w:val="left"/>
            </w:pPr>
            <w:r>
              <w:t>8</w:t>
            </w:r>
          </w:p>
        </w:tc>
        <w:tc>
          <w:tcPr>
            <w:tcW w:w="0" w:type="auto"/>
          </w:tcPr>
          <w:p w14:paraId="286B5AA1" w14:textId="77777777" w:rsidR="00ED3D6D" w:rsidRDefault="00ED3D6D" w:rsidP="00B54BCC">
            <w:pPr>
              <w:pStyle w:val="Compact"/>
              <w:jc w:val="left"/>
            </w:pPr>
            <w:proofErr w:type="gramStart"/>
            <w:r>
              <w:t xml:space="preserve">Do </w:t>
            </w:r>
            <w:proofErr w:type="spellStart"/>
            <w:r>
              <w:t>you</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Journal</w:t>
            </w:r>
            <w:proofErr w:type="spellEnd"/>
            <w:r>
              <w:t xml:space="preserve"> Club </w:t>
            </w:r>
            <w:proofErr w:type="spellStart"/>
            <w:r>
              <w:t>relevant</w:t>
            </w:r>
            <w:proofErr w:type="spellEnd"/>
            <w:r>
              <w:t xml:space="preserve"> </w:t>
            </w:r>
            <w:proofErr w:type="spellStart"/>
            <w:r>
              <w:t>to</w:t>
            </w:r>
            <w:proofErr w:type="spellEnd"/>
            <w:r>
              <w:t xml:space="preserve"> </w:t>
            </w:r>
            <w:proofErr w:type="spellStart"/>
            <w:r>
              <w:t>your</w:t>
            </w:r>
            <w:proofErr w:type="spellEnd"/>
            <w:r>
              <w:t xml:space="preserve"> </w:t>
            </w:r>
            <w:proofErr w:type="spellStart"/>
            <w:r>
              <w:t>education</w:t>
            </w:r>
            <w:proofErr w:type="spellEnd"/>
            <w:r>
              <w:t>?</w:t>
            </w:r>
            <w:proofErr w:type="gramEnd"/>
          </w:p>
        </w:tc>
      </w:tr>
      <w:tr w:rsidR="00ED3D6D" w14:paraId="3EE88E46" w14:textId="77777777" w:rsidTr="00B54BCC">
        <w:tc>
          <w:tcPr>
            <w:tcW w:w="0" w:type="auto"/>
          </w:tcPr>
          <w:p w14:paraId="16E19564" w14:textId="77777777" w:rsidR="00ED3D6D" w:rsidRDefault="00ED3D6D" w:rsidP="00B54BCC">
            <w:pPr>
              <w:pStyle w:val="Compact"/>
              <w:jc w:val="left"/>
            </w:pPr>
            <w:r>
              <w:t>9</w:t>
            </w:r>
          </w:p>
        </w:tc>
        <w:tc>
          <w:tcPr>
            <w:tcW w:w="0" w:type="auto"/>
          </w:tcPr>
          <w:p w14:paraId="672CDB5E" w14:textId="77777777" w:rsidR="00ED3D6D" w:rsidRDefault="00ED3D6D" w:rsidP="00B54BCC">
            <w:pPr>
              <w:pStyle w:val="Compact"/>
              <w:jc w:val="left"/>
            </w:pPr>
            <w:proofErr w:type="gramStart"/>
            <w:r>
              <w:t xml:space="preserve">Do </w:t>
            </w:r>
            <w:proofErr w:type="spellStart"/>
            <w:r>
              <w:t>you</w:t>
            </w:r>
            <w:proofErr w:type="spellEnd"/>
            <w:r>
              <w:t xml:space="preserve"> </w:t>
            </w:r>
            <w:proofErr w:type="spellStart"/>
            <w:r>
              <w:t>agree</w:t>
            </w:r>
            <w:proofErr w:type="spellEnd"/>
            <w:r>
              <w:t xml:space="preserve"> </w:t>
            </w:r>
            <w:proofErr w:type="spellStart"/>
            <w:r>
              <w:t>with</w:t>
            </w:r>
            <w:proofErr w:type="spellEnd"/>
            <w:r>
              <w:t xml:space="preserve"> </w:t>
            </w:r>
            <w:proofErr w:type="spellStart"/>
            <w:r>
              <w:t>its</w:t>
            </w:r>
            <w:proofErr w:type="spellEnd"/>
            <w:r>
              <w:t xml:space="preserve"> </w:t>
            </w:r>
            <w:proofErr w:type="spellStart"/>
            <w:r>
              <w:t>implementation</w:t>
            </w:r>
            <w:proofErr w:type="spellEnd"/>
            <w:r>
              <w:t>?</w:t>
            </w:r>
            <w:proofErr w:type="gramEnd"/>
          </w:p>
        </w:tc>
      </w:tr>
      <w:bookmarkEnd w:id="0"/>
    </w:tbl>
    <w:p w14:paraId="185F0483" w14:textId="77104D90" w:rsidR="00D7453A" w:rsidRPr="00ED3D6D" w:rsidRDefault="00D7453A" w:rsidP="00ED3D6D"/>
    <w:sectPr w:rsidR="00D7453A" w:rsidRPr="00ED3D6D" w:rsidSect="00B429EC">
      <w:footerReference w:type="default" r:id="rId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4A31" w14:textId="77777777" w:rsidR="00AD536C" w:rsidRDefault="00AD536C">
      <w:pPr>
        <w:spacing w:after="0" w:line="240" w:lineRule="auto"/>
      </w:pPr>
      <w:r>
        <w:separator/>
      </w:r>
    </w:p>
  </w:endnote>
  <w:endnote w:type="continuationSeparator" w:id="0">
    <w:p w14:paraId="4E036C44" w14:textId="77777777" w:rsidR="00AD536C" w:rsidRDefault="00AD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45438CDD"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B7FC70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7FEF6" w14:textId="77777777" w:rsidR="00AD536C" w:rsidRDefault="00AD536C">
      <w:r>
        <w:separator/>
      </w:r>
    </w:p>
  </w:footnote>
  <w:footnote w:type="continuationSeparator" w:id="0">
    <w:p w14:paraId="271A4641" w14:textId="77777777" w:rsidR="00AD536C" w:rsidRDefault="00AD53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3A"/>
    <w:rsid w:val="00170108"/>
    <w:rsid w:val="00251089"/>
    <w:rsid w:val="00527081"/>
    <w:rsid w:val="00607EC2"/>
    <w:rsid w:val="00731210"/>
    <w:rsid w:val="009C46DC"/>
    <w:rsid w:val="00AD536C"/>
    <w:rsid w:val="00D7453A"/>
    <w:rsid w:val="00ED3D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311C"/>
  <w15:docId w15:val="{FB3513A8-02B3-4497-B7B3-AB9516CB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3B0C02"/>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2E2B2D"/>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0C02"/>
    <w:pPr>
      <w:spacing w:before="120" w:after="120"/>
    </w:pPr>
    <w:rPr>
      <w:sz w:val="24"/>
    </w:rPr>
  </w:style>
  <w:style w:type="paragraph" w:customStyle="1" w:styleId="FirstParagraph">
    <w:name w:val="First Paragraph"/>
    <w:basedOn w:val="Textoindependiente"/>
    <w:next w:val="Textoindependiente"/>
    <w:qFormat/>
    <w:rsid w:val="003B0C02"/>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3B0C02"/>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6</cp:revision>
  <dcterms:created xsi:type="dcterms:W3CDTF">2023-05-16T19:42:00Z</dcterms:created>
  <dcterms:modified xsi:type="dcterms:W3CDTF">2023-05-16T20:14:00Z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