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jc w:val="center"/>
        <w:rPr>
          <w:color w:val="1d2125"/>
          <w:sz w:val="23"/>
          <w:szCs w:val="23"/>
        </w:rPr>
      </w:pPr>
      <w:r w:rsidDel="00000000" w:rsidR="00000000" w:rsidRPr="00000000">
        <w:rPr>
          <w:b w:val="1"/>
          <w:bCs w:val="1"/>
          <w:color w:val="1d2125"/>
          <w:sz w:val="33"/>
          <w:szCs w:val="33"/>
          <w:rtl w:val="0"/>
        </w:rPr>
        <w:t xml:space="preserve">Personal Project: Initial Ideas</w:t>
        <w:br w:type="textWrapping"/>
      </w:r>
      <w:r w:rsidDel="00000000" w:rsidR="00000000" w:rsidRPr="00000000">
        <w:rPr>
          <w:b w:val="1"/>
          <w:bCs w:val="1"/>
          <w:color w:val="1d2125"/>
          <w:sz w:val="23"/>
          <w:szCs w:val="23"/>
          <w:rtl w:val="0"/>
        </w:rPr>
        <w:t xml:space="preserve">Due:  September 2nd 2026</w:t>
      </w:r>
      <w:r w:rsidDel="00000000" w:rsidR="00000000" w:rsidRPr="00000000">
        <w:rPr>
          <w:rtl w:val="0"/>
        </w:rPr>
      </w:r>
    </w:p>
    <w:p w:rsidR="00000000" w:rsidDel="00000000" w:rsidP="00000000" w:rsidRDefault="00000000" w:rsidRPr="00000000" w14:paraId="00000002">
      <w:pPr>
        <w:spacing w:after="240" w:lineRule="auto"/>
        <w:rPr>
          <w:sz w:val="23"/>
          <w:szCs w:val="23"/>
        </w:rPr>
      </w:pPr>
      <w:r w:rsidDel="00000000" w:rsidR="00000000" w:rsidRPr="00000000">
        <w:rPr>
          <w:color w:val="1d2125"/>
          <w:sz w:val="23"/>
          <w:szCs w:val="23"/>
          <w:rtl w:val="0"/>
        </w:rPr>
        <w:t xml:space="preserve">Name: Dawon Kim</w:t>
      </w: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1797.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lineRule="auto"/>
              <w:rPr>
                <w:sz w:val="23"/>
                <w:szCs w:val="23"/>
              </w:rPr>
            </w:pPr>
            <w:r w:rsidDel="00000000" w:rsidR="00000000" w:rsidRPr="00000000">
              <w:rPr>
                <w:sz w:val="23"/>
                <w:szCs w:val="23"/>
                <w:rtl w:val="0"/>
              </w:rPr>
              <w:t xml:space="preserve">What are some of your interests/hobbies?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1. Software Engineering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2. Mathematics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3. Maintaining An Organization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4. Tetris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40" w:lineRule="auto"/>
              <w:rPr>
                <w:sz w:val="23"/>
                <w:szCs w:val="23"/>
              </w:rPr>
            </w:pPr>
            <w:r w:rsidDel="00000000" w:rsidR="00000000" w:rsidRPr="00000000">
              <w:rPr>
                <w:sz w:val="23"/>
                <w:szCs w:val="23"/>
                <w:rtl w:val="0"/>
              </w:rPr>
              <w:t xml:space="preserve">How could you develop these further?</w:t>
            </w:r>
          </w:p>
          <w:p w:rsidR="00000000" w:rsidDel="00000000" w:rsidP="00000000" w:rsidRDefault="00000000" w:rsidRPr="00000000" w14:paraId="0000000A">
            <w:pPr>
              <w:widowControl w:val="0"/>
              <w:spacing w:line="240" w:lineRule="auto"/>
              <w:rPr>
                <w:sz w:val="23"/>
                <w:szCs w:val="23"/>
              </w:rPr>
            </w:pPr>
            <w:r w:rsidDel="00000000" w:rsidR="00000000" w:rsidRPr="00000000">
              <w:rPr>
                <w:sz w:val="23"/>
                <w:szCs w:val="23"/>
                <w:rtl w:val="0"/>
              </w:rPr>
              <w:t xml:space="preserve">1. Learning the conventions of corporate level development in order to benefit in future career</w:t>
            </w:r>
          </w:p>
          <w:p w:rsidR="00000000" w:rsidDel="00000000" w:rsidP="00000000" w:rsidRDefault="00000000" w:rsidRPr="00000000" w14:paraId="0000000B">
            <w:pPr>
              <w:widowControl w:val="0"/>
              <w:spacing w:line="240" w:lineRule="auto"/>
              <w:rPr>
                <w:sz w:val="23"/>
                <w:szCs w:val="23"/>
              </w:rPr>
            </w:pPr>
            <w:r w:rsidDel="00000000" w:rsidR="00000000" w:rsidRPr="00000000">
              <w:rPr>
                <w:sz w:val="23"/>
                <w:szCs w:val="23"/>
                <w:rtl w:val="0"/>
              </w:rPr>
              <w:t xml:space="preserve">2. Completing grade 12 curriculum of Korea</w:t>
            </w:r>
          </w:p>
          <w:p w:rsidR="00000000" w:rsidDel="00000000" w:rsidP="00000000" w:rsidRDefault="00000000" w:rsidRPr="00000000" w14:paraId="0000000C">
            <w:pPr>
              <w:widowControl w:val="0"/>
              <w:spacing w:line="240" w:lineRule="auto"/>
              <w:rPr>
                <w:sz w:val="23"/>
                <w:szCs w:val="23"/>
              </w:rPr>
            </w:pPr>
            <w:r w:rsidDel="00000000" w:rsidR="00000000" w:rsidRPr="00000000">
              <w:rPr>
                <w:sz w:val="23"/>
                <w:szCs w:val="23"/>
                <w:rtl w:val="0"/>
              </w:rPr>
              <w:t xml:space="preserve">3. Investigating an area of mathematics that has relatively less research done; tetration, for instance)</w:t>
            </w:r>
          </w:p>
          <w:p w:rsidR="00000000" w:rsidDel="00000000" w:rsidP="00000000" w:rsidRDefault="00000000" w:rsidRPr="00000000" w14:paraId="0000000D">
            <w:pPr>
              <w:widowControl w:val="0"/>
              <w:spacing w:line="240" w:lineRule="auto"/>
              <w:rPr>
                <w:sz w:val="23"/>
                <w:szCs w:val="23"/>
              </w:rPr>
            </w:pPr>
            <w:r w:rsidDel="00000000" w:rsidR="00000000" w:rsidRPr="00000000">
              <w:rPr>
                <w:sz w:val="23"/>
                <w:szCs w:val="23"/>
                <w:rtl w:val="0"/>
              </w:rPr>
              <w:t xml:space="preserve">4. </w:t>
            </w:r>
          </w:p>
          <w:p w:rsidR="00000000" w:rsidDel="00000000" w:rsidP="00000000" w:rsidRDefault="00000000" w:rsidRPr="00000000" w14:paraId="0000000E">
            <w:pPr>
              <w:widowControl w:val="0"/>
              <w:spacing w:line="240" w:lineRule="auto"/>
              <w:rPr>
                <w:sz w:val="23"/>
                <w:szCs w:val="23"/>
              </w:rPr>
            </w:pPr>
            <w:r w:rsidDel="00000000" w:rsidR="00000000" w:rsidRPr="00000000">
              <w:rPr>
                <w:rtl w:val="0"/>
              </w:rPr>
            </w:r>
          </w:p>
        </w:tc>
      </w:tr>
    </w:tbl>
    <w:p w:rsidR="00000000" w:rsidDel="00000000" w:rsidP="00000000" w:rsidRDefault="00000000" w:rsidRPr="00000000" w14:paraId="0000000F">
      <w:pPr>
        <w:spacing w:after="240" w:lineRule="auto"/>
        <w:rPr>
          <w:color w:val="1d2125"/>
          <w:sz w:val="23"/>
          <w:szCs w:val="23"/>
        </w:rPr>
      </w:pP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3"/>
                <w:szCs w:val="23"/>
              </w:rPr>
            </w:pPr>
            <w:r w:rsidDel="00000000" w:rsidR="00000000" w:rsidRPr="00000000">
              <w:rPr>
                <w:sz w:val="23"/>
                <w:szCs w:val="23"/>
                <w:rtl w:val="0"/>
              </w:rPr>
              <w:t xml:space="preserve">What are some of your goals for DP, college, university and/or life beyond?</w:t>
            </w:r>
            <w:r w:rsidDel="00000000" w:rsidR="00000000" w:rsidRPr="00000000">
              <w:rPr>
                <w:rtl w:val="0"/>
              </w:rPr>
            </w:r>
          </w:p>
          <w:p w:rsidR="00000000" w:rsidDel="00000000" w:rsidP="00000000" w:rsidRDefault="00000000" w:rsidRPr="00000000" w14:paraId="00000011">
            <w:pPr>
              <w:widowControl w:val="0"/>
              <w:spacing w:line="240" w:lineRule="auto"/>
              <w:rPr>
                <w:sz w:val="23"/>
                <w:szCs w:val="23"/>
              </w:rPr>
            </w:pPr>
            <w:r w:rsidDel="00000000" w:rsidR="00000000" w:rsidRPr="00000000">
              <w:rPr>
                <w:rtl w:val="0"/>
              </w:rPr>
            </w:r>
          </w:p>
          <w:p w:rsidR="00000000" w:rsidDel="00000000" w:rsidP="00000000" w:rsidRDefault="00000000" w:rsidRPr="00000000" w14:paraId="00000012">
            <w:pPr>
              <w:widowControl w:val="0"/>
              <w:spacing w:line="240" w:lineRule="auto"/>
              <w:rPr>
                <w:color w:val="1d2125"/>
                <w:sz w:val="23"/>
                <w:szCs w:val="23"/>
              </w:rPr>
            </w:pPr>
            <w:r w:rsidDel="00000000" w:rsidR="00000000" w:rsidRPr="00000000">
              <w:rPr>
                <w:sz w:val="23"/>
                <w:szCs w:val="23"/>
                <w:rtl w:val="0"/>
              </w:rPr>
              <w:t xml:space="preserve">All of my interests and passions align with software engineering and STEM. One of my future career path plans include data analyst, cloud infrastructure manager, and cybersecurity engineer. In order to take university majors related to career paths such as computer science, I will be taking Mathematics AAHL, and Science Physics &amp; Chemistry HL for the 3 main subjects. </w:t>
            </w:r>
            <w:r w:rsidDel="00000000" w:rsidR="00000000" w:rsidRPr="00000000">
              <w:rPr>
                <w:rtl w:val="0"/>
              </w:rPr>
            </w:r>
          </w:p>
        </w:tc>
      </w:tr>
    </w:tbl>
    <w:p w:rsidR="00000000" w:rsidDel="00000000" w:rsidP="00000000" w:rsidRDefault="00000000" w:rsidRPr="00000000" w14:paraId="00000013">
      <w:pPr>
        <w:spacing w:after="240" w:lineRule="auto"/>
        <w:rPr>
          <w:color w:val="1d2125"/>
          <w:sz w:val="23"/>
          <w:szCs w:val="23"/>
        </w:rPr>
      </w:pP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3"/>
                <w:szCs w:val="23"/>
              </w:rPr>
            </w:pPr>
            <w:r w:rsidDel="00000000" w:rsidR="00000000" w:rsidRPr="00000000">
              <w:rPr>
                <w:sz w:val="23"/>
                <w:szCs w:val="23"/>
                <w:rtl w:val="0"/>
              </w:rPr>
              <w:t xml:space="preserve">What community projects/volunteer work/ have you been involved with? How could you do something that could help other people?</w:t>
            </w:r>
          </w:p>
          <w:p w:rsidR="00000000" w:rsidDel="00000000" w:rsidP="00000000" w:rsidRDefault="00000000" w:rsidRPr="00000000" w14:paraId="00000015">
            <w:pPr>
              <w:spacing w:after="240" w:lineRule="auto"/>
              <w:rPr>
                <w:color w:val="1d2125"/>
                <w:sz w:val="23"/>
                <w:szCs w:val="23"/>
              </w:rPr>
            </w:pPr>
            <w:r w:rsidDel="00000000" w:rsidR="00000000" w:rsidRPr="00000000">
              <w:rPr>
                <w:rtl w:val="0"/>
              </w:rPr>
            </w:r>
          </w:p>
          <w:p w:rsidR="00000000" w:rsidDel="00000000" w:rsidP="00000000" w:rsidRDefault="00000000" w:rsidRPr="00000000" w14:paraId="00000016">
            <w:pPr>
              <w:spacing w:after="240" w:lineRule="auto"/>
              <w:rPr>
                <w:color w:val="1d2125"/>
                <w:sz w:val="23"/>
                <w:szCs w:val="23"/>
              </w:rPr>
            </w:pPr>
            <w:r w:rsidDel="00000000" w:rsidR="00000000" w:rsidRPr="00000000">
              <w:rPr>
                <w:color w:val="1d2125"/>
                <w:sz w:val="23"/>
                <w:szCs w:val="23"/>
                <w:rtl w:val="0"/>
              </w:rPr>
              <w:t xml:space="preserve">Currently I am running the first and only student-driven club in Tokyo International School: LOGOS. I have devoted lots of time and effort to present the club not just as a small group of students studying together, but rather as an official, formal, and serious organization that takes part in the TIS community. Alongside benefiting math-interested students, our club has set a precedent of fully student-driven organization in TIS, encouraging other students to establish their own organizations; currently an engineering club is in the process of establishment. </w:t>
            </w:r>
          </w:p>
          <w:p w:rsidR="00000000" w:rsidDel="00000000" w:rsidP="00000000" w:rsidRDefault="00000000" w:rsidRPr="00000000" w14:paraId="00000017">
            <w:pPr>
              <w:spacing w:after="240" w:lineRule="auto"/>
              <w:rPr>
                <w:color w:val="1d2125"/>
                <w:sz w:val="23"/>
                <w:szCs w:val="23"/>
              </w:rPr>
            </w:pPr>
            <w:r w:rsidDel="00000000" w:rsidR="00000000" w:rsidRPr="00000000">
              <w:rPr>
                <w:color w:val="1d2125"/>
                <w:sz w:val="23"/>
                <w:szCs w:val="23"/>
                <w:rtl w:val="0"/>
              </w:rPr>
              <w:t xml:space="preserve">In order to further encourage student-driven organizations in TIS, I could possibly create a standard manual for all TIS students on establishing and maintaining a club.</w:t>
            </w:r>
          </w:p>
        </w:tc>
      </w:tr>
    </w:tbl>
    <w:p w:rsidR="00000000" w:rsidDel="00000000" w:rsidP="00000000" w:rsidRDefault="00000000" w:rsidRPr="00000000" w14:paraId="00000018">
      <w:pPr>
        <w:spacing w:after="240" w:lineRule="auto"/>
        <w:rPr>
          <w:color w:val="1d2125"/>
          <w:sz w:val="23"/>
          <w:szCs w:val="23"/>
        </w:rPr>
      </w:pP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lineRule="auto"/>
              <w:rPr>
                <w:color w:val="1d2125"/>
                <w:sz w:val="23"/>
                <w:szCs w:val="23"/>
              </w:rPr>
            </w:pPr>
            <w:r w:rsidDel="00000000" w:rsidR="00000000" w:rsidRPr="00000000">
              <w:rPr>
                <w:color w:val="1d2125"/>
                <w:sz w:val="23"/>
                <w:szCs w:val="23"/>
                <w:rtl w:val="0"/>
              </w:rPr>
              <w:t xml:space="preserve">Write down 2-3 initial ideas of learning goals for your personal project? Look </w:t>
            </w:r>
            <w:hyperlink r:id="rId6">
              <w:r w:rsidDel="00000000" w:rsidR="00000000" w:rsidRPr="00000000">
                <w:rPr>
                  <w:color w:val="1155cc"/>
                  <w:sz w:val="23"/>
                  <w:szCs w:val="23"/>
                  <w:u w:val="single"/>
                  <w:rtl w:val="0"/>
                </w:rPr>
                <w:t xml:space="preserve">here</w:t>
              </w:r>
            </w:hyperlink>
            <w:r w:rsidDel="00000000" w:rsidR="00000000" w:rsidRPr="00000000">
              <w:rPr>
                <w:color w:val="1d2125"/>
                <w:sz w:val="23"/>
                <w:szCs w:val="23"/>
                <w:rtl w:val="0"/>
              </w:rPr>
              <w:t xml:space="preserve"> for a definition of a learning goal and some examples.</w:t>
            </w:r>
          </w:p>
          <w:p w:rsidR="00000000" w:rsidDel="00000000" w:rsidP="00000000" w:rsidRDefault="00000000" w:rsidRPr="00000000" w14:paraId="0000001A">
            <w:pPr>
              <w:spacing w:after="240" w:lineRule="auto"/>
              <w:rPr>
                <w:color w:val="1d2125"/>
                <w:sz w:val="23"/>
                <w:szCs w:val="23"/>
              </w:rPr>
            </w:pPr>
            <w:r w:rsidDel="00000000" w:rsidR="00000000" w:rsidRPr="00000000">
              <w:rPr>
                <w:color w:val="1d2125"/>
                <w:sz w:val="23"/>
                <w:szCs w:val="23"/>
                <w:rtl w:val="0"/>
              </w:rPr>
              <w:t xml:space="preserve">1. Understand intermediate machine learning concepts and data analysis via python</w:t>
            </w:r>
          </w:p>
          <w:p w:rsidR="00000000" w:rsidDel="00000000" w:rsidP="00000000" w:rsidRDefault="00000000" w:rsidRPr="00000000" w14:paraId="0000001B">
            <w:pPr>
              <w:spacing w:after="240" w:lineRule="auto"/>
              <w:rPr>
                <w:color w:val="1d2125"/>
                <w:sz w:val="23"/>
                <w:szCs w:val="23"/>
              </w:rPr>
            </w:pPr>
            <w:r w:rsidDel="00000000" w:rsidR="00000000" w:rsidRPr="00000000">
              <w:rPr>
                <w:color w:val="1d2125"/>
                <w:sz w:val="23"/>
                <w:szCs w:val="23"/>
                <w:rtl w:val="0"/>
              </w:rPr>
              <w:t xml:space="preserve">2. Learn distributional systems for organizations</w:t>
            </w:r>
          </w:p>
          <w:p w:rsidR="00000000" w:rsidDel="00000000" w:rsidP="00000000" w:rsidRDefault="00000000" w:rsidRPr="00000000" w14:paraId="0000001C">
            <w:pPr>
              <w:spacing w:after="240" w:lineRule="auto"/>
              <w:rPr>
                <w:color w:val="1d2125"/>
                <w:sz w:val="23"/>
                <w:szCs w:val="23"/>
              </w:rPr>
            </w:pPr>
            <w:r w:rsidDel="00000000" w:rsidR="00000000" w:rsidRPr="00000000">
              <w:rPr>
                <w:color w:val="1d2125"/>
                <w:sz w:val="23"/>
                <w:szCs w:val="23"/>
                <w:rtl w:val="0"/>
              </w:rPr>
              <w:t xml:space="preserve">3. </w:t>
            </w:r>
          </w:p>
        </w:tc>
      </w:tr>
    </w:tbl>
    <w:p w:rsidR="00000000" w:rsidDel="00000000" w:rsidP="00000000" w:rsidRDefault="00000000" w:rsidRPr="00000000" w14:paraId="0000001D">
      <w:pPr>
        <w:spacing w:after="240" w:lineRule="auto"/>
        <w:rPr>
          <w:color w:val="1d2125"/>
          <w:sz w:val="23"/>
          <w:szCs w:val="23"/>
        </w:rPr>
      </w:pPr>
      <w:r w:rsidDel="00000000" w:rsidR="00000000" w:rsidRPr="00000000">
        <w:rPr>
          <w:rtl w:val="0"/>
        </w:rPr>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lineRule="auto"/>
              <w:rPr>
                <w:color w:val="1d2125"/>
                <w:sz w:val="23"/>
                <w:szCs w:val="23"/>
              </w:rPr>
            </w:pPr>
            <w:r w:rsidDel="00000000" w:rsidR="00000000" w:rsidRPr="00000000">
              <w:rPr>
                <w:color w:val="1d2125"/>
                <w:sz w:val="23"/>
                <w:szCs w:val="23"/>
                <w:rtl w:val="0"/>
              </w:rPr>
              <w:t xml:space="preserve">Write down 2-3 initial ideas of product goals for your personal project? Look </w:t>
            </w:r>
            <w:hyperlink r:id="rId7">
              <w:r w:rsidDel="00000000" w:rsidR="00000000" w:rsidRPr="00000000">
                <w:rPr>
                  <w:color w:val="1155cc"/>
                  <w:sz w:val="23"/>
                  <w:szCs w:val="23"/>
                  <w:u w:val="single"/>
                  <w:rtl w:val="0"/>
                </w:rPr>
                <w:t xml:space="preserve">here</w:t>
              </w:r>
            </w:hyperlink>
            <w:r w:rsidDel="00000000" w:rsidR="00000000" w:rsidRPr="00000000">
              <w:rPr>
                <w:color w:val="1d2125"/>
                <w:sz w:val="23"/>
                <w:szCs w:val="23"/>
                <w:rtl w:val="0"/>
              </w:rPr>
              <w:t xml:space="preserve"> for a definition of a product goal and some examples.</w:t>
            </w:r>
          </w:p>
          <w:p w:rsidR="00000000" w:rsidDel="00000000" w:rsidP="00000000" w:rsidRDefault="00000000" w:rsidRPr="00000000" w14:paraId="0000001F">
            <w:pPr>
              <w:spacing w:after="240" w:lineRule="auto"/>
              <w:rPr>
                <w:color w:val="1d2125"/>
                <w:sz w:val="23"/>
                <w:szCs w:val="23"/>
              </w:rPr>
            </w:pPr>
            <w:r w:rsidDel="00000000" w:rsidR="00000000" w:rsidRPr="00000000">
              <w:rPr>
                <w:color w:val="1d2125"/>
                <w:sz w:val="23"/>
                <w:szCs w:val="23"/>
                <w:rtl w:val="0"/>
              </w:rPr>
              <w:t xml:space="preserve">1. Developing a gesture based user input desktop application utilizing hand landmarks</w:t>
            </w:r>
          </w:p>
          <w:p w:rsidR="00000000" w:rsidDel="00000000" w:rsidP="00000000" w:rsidRDefault="00000000" w:rsidRPr="00000000" w14:paraId="00000020">
            <w:pPr>
              <w:spacing w:after="240" w:lineRule="auto"/>
              <w:rPr>
                <w:color w:val="1d2125"/>
                <w:sz w:val="23"/>
                <w:szCs w:val="23"/>
              </w:rPr>
            </w:pPr>
            <w:r w:rsidDel="00000000" w:rsidR="00000000" w:rsidRPr="00000000">
              <w:rPr>
                <w:color w:val="1d2125"/>
                <w:sz w:val="23"/>
                <w:szCs w:val="23"/>
                <w:rtl w:val="0"/>
              </w:rPr>
              <w:t xml:space="preserve">2. Create a comprehensive teacher-targeted tool including seating plan generator, random picker, etc</w:t>
            </w:r>
          </w:p>
          <w:p w:rsidR="00000000" w:rsidDel="00000000" w:rsidP="00000000" w:rsidRDefault="00000000" w:rsidRPr="00000000" w14:paraId="00000021">
            <w:pPr>
              <w:spacing w:after="240" w:lineRule="auto"/>
              <w:rPr>
                <w:color w:val="1d2125"/>
                <w:sz w:val="23"/>
                <w:szCs w:val="23"/>
              </w:rPr>
            </w:pPr>
            <w:r w:rsidDel="00000000" w:rsidR="00000000" w:rsidRPr="00000000">
              <w:rPr>
                <w:color w:val="1d2125"/>
                <w:sz w:val="23"/>
                <w:szCs w:val="23"/>
                <w:rtl w:val="0"/>
              </w:rPr>
              <w:t xml:space="preserve">3. </w:t>
            </w:r>
          </w:p>
        </w:tc>
      </w:tr>
    </w:tbl>
    <w:p w:rsidR="00000000" w:rsidDel="00000000" w:rsidP="00000000" w:rsidRDefault="00000000" w:rsidRPr="00000000" w14:paraId="00000022">
      <w:pPr>
        <w:spacing w:after="240" w:lineRule="auto"/>
        <w:rPr>
          <w:color w:val="1d2125"/>
          <w:sz w:val="23"/>
          <w:szCs w:val="23"/>
        </w:rPr>
      </w:pPr>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3"/>
                <w:szCs w:val="23"/>
              </w:rPr>
            </w:pPr>
            <w:r w:rsidDel="00000000" w:rsidR="00000000" w:rsidRPr="00000000">
              <w:rPr>
                <w:sz w:val="23"/>
                <w:szCs w:val="23"/>
                <w:rtl w:val="0"/>
              </w:rPr>
              <w:t xml:space="preserve">Start some initial research into a topic you’re thinking of.</w:t>
            </w:r>
          </w:p>
          <w:p w:rsidR="00000000" w:rsidDel="00000000" w:rsidP="00000000" w:rsidRDefault="00000000" w:rsidRPr="00000000" w14:paraId="00000024">
            <w:pPr>
              <w:widowControl w:val="0"/>
              <w:spacing w:line="240" w:lineRule="auto"/>
              <w:rPr>
                <w:color w:val="1d2125"/>
                <w:sz w:val="23"/>
                <w:szCs w:val="23"/>
              </w:rPr>
            </w:pPr>
            <w:r w:rsidDel="00000000" w:rsidR="00000000" w:rsidRPr="00000000">
              <w:rPr>
                <w:i w:val="1"/>
                <w:iCs w:val="1"/>
                <w:sz w:val="23"/>
                <w:szCs w:val="23"/>
                <w:rtl w:val="0"/>
              </w:rPr>
              <w:t xml:space="preserve">Keep a list of your resources here. Keep research notes in a separate document.</w:t>
            </w:r>
            <w:r w:rsidDel="00000000" w:rsidR="00000000" w:rsidRPr="00000000">
              <w:rPr>
                <w:rtl w:val="0"/>
              </w:rPr>
            </w:r>
          </w:p>
          <w:p w:rsidR="00000000" w:rsidDel="00000000" w:rsidP="00000000" w:rsidRDefault="00000000" w:rsidRPr="00000000" w14:paraId="00000025">
            <w:pPr>
              <w:widowControl w:val="0"/>
              <w:spacing w:line="240" w:lineRule="auto"/>
              <w:rPr>
                <w:color w:val="1d2125"/>
                <w:sz w:val="23"/>
                <w:szCs w:val="23"/>
              </w:rPr>
            </w:pPr>
            <w:r w:rsidDel="00000000" w:rsidR="00000000" w:rsidRPr="00000000">
              <w:rPr>
                <w:rtl w:val="0"/>
              </w:rPr>
            </w:r>
          </w:p>
          <w:p w:rsidR="00000000" w:rsidDel="00000000" w:rsidP="00000000" w:rsidRDefault="00000000" w:rsidRPr="00000000" w14:paraId="00000026">
            <w:pPr>
              <w:widowControl w:val="0"/>
              <w:spacing w:line="240" w:lineRule="auto"/>
              <w:rPr>
                <w:color w:val="1d2125"/>
                <w:sz w:val="23"/>
                <w:szCs w:val="23"/>
              </w:rPr>
            </w:pPr>
            <w:hyperlink r:id="rId8">
              <w:r w:rsidDel="00000000" w:rsidR="00000000" w:rsidRPr="00000000">
                <w:rPr>
                  <w:color w:val="1155cc"/>
                  <w:sz w:val="23"/>
                  <w:szCs w:val="23"/>
                  <w:u w:val="single"/>
                  <w:rtl w:val="0"/>
                </w:rPr>
                <w:t xml:space="preserve">https://developers.google.com/edge/mediapipe/solutions/vision/hand_landmarker</w:t>
              </w:r>
            </w:hyperlink>
            <w:r w:rsidDel="00000000" w:rsidR="00000000" w:rsidRPr="00000000">
              <w:rPr>
                <w:rtl w:val="0"/>
              </w:rPr>
            </w:r>
          </w:p>
          <w:p w:rsidR="00000000" w:rsidDel="00000000" w:rsidP="00000000" w:rsidRDefault="00000000" w:rsidRPr="00000000" w14:paraId="00000027">
            <w:pPr>
              <w:widowControl w:val="0"/>
              <w:spacing w:line="240" w:lineRule="auto"/>
              <w:rPr>
                <w:color w:val="1d2125"/>
                <w:sz w:val="23"/>
                <w:szCs w:val="23"/>
              </w:rPr>
            </w:pPr>
            <w:hyperlink r:id="rId9">
              <w:r w:rsidDel="00000000" w:rsidR="00000000" w:rsidRPr="00000000">
                <w:rPr>
                  <w:color w:val="1155cc"/>
                  <w:sz w:val="23"/>
                  <w:szCs w:val="23"/>
                  <w:u w:val="single"/>
                  <w:rtl w:val="0"/>
                </w:rPr>
                <w:t xml:space="preserve">https://github.com/FlawlessHexagon/inspirit-ai</w:t>
              </w:r>
            </w:hyperlink>
            <w:r w:rsidDel="00000000" w:rsidR="00000000" w:rsidRPr="00000000">
              <w:rPr>
                <w:rtl w:val="0"/>
              </w:rPr>
            </w:r>
          </w:p>
        </w:tc>
      </w:tr>
    </w:tbl>
    <w:p w:rsidR="00000000" w:rsidDel="00000000" w:rsidP="00000000" w:rsidRDefault="00000000" w:rsidRPr="00000000" w14:paraId="00000028">
      <w:pPr>
        <w:spacing w:after="240" w:lineRule="auto"/>
        <w:rPr>
          <w:color w:val="1d2125"/>
          <w:sz w:val="23"/>
          <w:szCs w:val="23"/>
        </w:rPr>
      </w:pPr>
      <w:r w:rsidDel="00000000" w:rsidR="00000000" w:rsidRPr="00000000">
        <w:rPr>
          <w:rtl w:val="0"/>
        </w:rPr>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00" w:before="200" w:lineRule="auto"/>
              <w:ind w:left="0" w:firstLine="0"/>
              <w:rPr>
                <w:color w:val="1d2125"/>
                <w:sz w:val="23"/>
                <w:szCs w:val="23"/>
              </w:rPr>
            </w:pPr>
            <w:r w:rsidDel="00000000" w:rsidR="00000000" w:rsidRPr="00000000">
              <w:rPr>
                <w:color w:val="1d2125"/>
                <w:sz w:val="23"/>
                <w:szCs w:val="23"/>
                <w:rtl w:val="0"/>
              </w:rPr>
              <w:t xml:space="preserve">Watch this video about </w:t>
            </w:r>
            <w:hyperlink r:id="rId10">
              <w:r w:rsidDel="00000000" w:rsidR="00000000" w:rsidRPr="00000000">
                <w:rPr>
                  <w:color w:val="1155cc"/>
                  <w:sz w:val="23"/>
                  <w:szCs w:val="23"/>
                  <w:u w:val="single"/>
                  <w:rtl w:val="0"/>
                </w:rPr>
                <w:t xml:space="preserve">ATL skills</w:t>
              </w:r>
            </w:hyperlink>
            <w:r w:rsidDel="00000000" w:rsidR="00000000" w:rsidRPr="00000000">
              <w:rPr>
                <w:color w:val="1d2125"/>
                <w:sz w:val="23"/>
                <w:szCs w:val="23"/>
                <w:rtl w:val="0"/>
              </w:rPr>
              <w:t xml:space="preserve"> and look at the list of ATL skills on the following slide.</w:t>
            </w:r>
          </w:p>
          <w:p w:rsidR="00000000" w:rsidDel="00000000" w:rsidP="00000000" w:rsidRDefault="00000000" w:rsidRPr="00000000" w14:paraId="0000002A">
            <w:pPr>
              <w:spacing w:after="200" w:before="200" w:lineRule="auto"/>
              <w:ind w:left="0" w:firstLine="0"/>
              <w:rPr>
                <w:color w:val="1d2125"/>
                <w:sz w:val="23"/>
                <w:szCs w:val="23"/>
              </w:rPr>
            </w:pPr>
            <w:r w:rsidDel="00000000" w:rsidR="00000000" w:rsidRPr="00000000">
              <w:rPr>
                <w:color w:val="1d2125"/>
                <w:sz w:val="23"/>
                <w:szCs w:val="23"/>
                <w:rtl w:val="0"/>
              </w:rPr>
              <w:t xml:space="preserve">What ATL skills do you want to develop during the Personal Project? How might you develop these skills? </w:t>
              <w:br w:type="textWrapping"/>
              <w:br w:type="textWrapping"/>
              <w:t xml:space="preserve">Researching Skills</w:t>
            </w:r>
            <w:r w:rsidDel="00000000" w:rsidR="00000000" w:rsidRPr="00000000">
              <w:rPr>
                <w:rtl w:val="0"/>
              </w:rPr>
            </w:r>
          </w:p>
        </w:tc>
      </w:tr>
    </w:tbl>
    <w:p w:rsidR="00000000" w:rsidDel="00000000" w:rsidP="00000000" w:rsidRDefault="00000000" w:rsidRPr="00000000" w14:paraId="0000002B">
      <w:pPr>
        <w:spacing w:after="240" w:lineRule="auto"/>
        <w:rPr>
          <w:color w:val="1d2125"/>
          <w:sz w:val="23"/>
          <w:szCs w:val="23"/>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presentation/d/1b55Id0QYL4T2KWZlUKvP0A56GsqKSitGDca5eS9lrqY/edit?slide=id.g3ea18de5b41_0_66#slide=id.g3ea18de5b41_0_66" TargetMode="External"/><Relationship Id="rId9" Type="http://schemas.openxmlformats.org/officeDocument/2006/relationships/hyperlink" Target="https://github.com/FlawlessHexagon/inspirit-ai" TargetMode="External"/><Relationship Id="rId5" Type="http://schemas.openxmlformats.org/officeDocument/2006/relationships/styles" Target="styles.xml"/><Relationship Id="rId6" Type="http://schemas.openxmlformats.org/officeDocument/2006/relationships/hyperlink" Target="https://docs.google.com/presentation/d/1w6x0ZT6McslJT4_VWswZIfWdWs4QT9-1WZGsModiIBI/edit?slide=id.g3e7616ebba2_0_329#slide=id.g3e7616ebba2_0_329" TargetMode="External"/><Relationship Id="rId7" Type="http://schemas.openxmlformats.org/officeDocument/2006/relationships/hyperlink" Target="https://docs.google.com/presentation/d/1w6x0ZT6McslJT4_VWswZIfWdWs4QT9-1WZGsModiIBI/edit?slide=id.g3e7616ebba2_0_329#slide=id.g3e7616ebba2_0_329" TargetMode="External"/><Relationship Id="rId8" Type="http://schemas.openxmlformats.org/officeDocument/2006/relationships/hyperlink" Target="https://developers.google.com/edge/mediapipe/solutions/vision/hand_landmar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