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97" w:rsidRDefault="00057E8F" w:rsidP="00F70097">
      <w:r>
        <w:t>Full Tilt Chess</w:t>
      </w:r>
    </w:p>
    <w:p w:rsidR="00A67B39" w:rsidRDefault="00BA2352" w:rsidP="000F5626">
      <w:pPr>
        <w:autoSpaceDE w:val="0"/>
        <w:autoSpaceDN w:val="0"/>
        <w:adjustRightInd w:val="0"/>
      </w:pPr>
      <w:r>
        <w:t xml:space="preserve">Pretend that you are working at </w:t>
      </w:r>
      <w:r w:rsidR="00057E8F">
        <w:t>Mapleton Hill Media</w:t>
      </w:r>
      <w:r>
        <w:t xml:space="preserve">, and taking over a half-finished project from your former colleague (sadly, she was hit by a bus).  </w:t>
      </w:r>
      <w:r w:rsidR="00F70097" w:rsidRPr="00F70097">
        <w:t xml:space="preserve">You are </w:t>
      </w:r>
      <w:r w:rsidR="0049411A">
        <w:t xml:space="preserve">finishing </w:t>
      </w:r>
      <w:r w:rsidR="00F70097" w:rsidRPr="00F70097">
        <w:t xml:space="preserve">software to </w:t>
      </w:r>
      <w:r w:rsidR="00057E8F">
        <w:t>allow two individuals to play competitive chess for money</w:t>
      </w:r>
      <w:r w:rsidR="000F5626">
        <w:t xml:space="preserve"> </w:t>
      </w:r>
      <w:r>
        <w:t xml:space="preserve">for </w:t>
      </w:r>
      <w:r w:rsidR="00033666">
        <w:t xml:space="preserve">a project of </w:t>
      </w:r>
      <w:r w:rsidR="00057E8F">
        <w:t xml:space="preserve">dubious legality </w:t>
      </w:r>
      <w:r>
        <w:t xml:space="preserve">for </w:t>
      </w:r>
      <w:r w:rsidR="00057E8F">
        <w:t>some</w:t>
      </w:r>
      <w:r w:rsidR="00190E69">
        <w:t xml:space="preserve"> enterprising waste management consultants</w:t>
      </w:r>
      <w:r w:rsidR="00057E8F">
        <w:t xml:space="preserve"> from New Jersey.</w:t>
      </w:r>
    </w:p>
    <w:p w:rsidR="000F5626" w:rsidRPr="000F5626" w:rsidRDefault="000F5626" w:rsidP="000F5626">
      <w:pPr>
        <w:autoSpaceDE w:val="0"/>
        <w:autoSpaceDN w:val="0"/>
        <w:adjustRightInd w:val="0"/>
        <w:rPr>
          <w:rFonts w:ascii="Consolas" w:hAnsi="Consolas" w:cs="Consolas" w:hint="eastAsia"/>
          <w:color w:val="2B91AF"/>
          <w:sz w:val="19"/>
          <w:szCs w:val="19"/>
        </w:rPr>
      </w:pPr>
    </w:p>
    <w:p w:rsidR="00925390" w:rsidRDefault="00925390" w:rsidP="000F5626">
      <w:pPr>
        <w:autoSpaceDE w:val="0"/>
        <w:autoSpaceDN w:val="0"/>
        <w:adjustRightInd w:val="0"/>
      </w:pPr>
      <w:r>
        <w:t xml:space="preserve">All simulations take place on a </w:t>
      </w:r>
      <w:r w:rsidR="00057E8F">
        <w:t xml:space="preserve">chess </w:t>
      </w:r>
      <w:r>
        <w:t xml:space="preserve">board </w:t>
      </w:r>
      <w:r w:rsidR="000F5626">
        <w:t xml:space="preserve">(class name: </w:t>
      </w:r>
      <w:proofErr w:type="spellStart"/>
      <w:r w:rsidR="00057E8F" w:rsidRPr="00057E8F">
        <w:rPr>
          <w:rFonts w:ascii="Consolas" w:hAnsi="Consolas" w:cs="Consolas"/>
          <w:color w:val="2B91AF"/>
          <w:sz w:val="19"/>
          <w:szCs w:val="19"/>
        </w:rPr>
        <w:t>Chess</w:t>
      </w:r>
      <w:r w:rsidR="000F5626">
        <w:rPr>
          <w:rFonts w:ascii="Consolas" w:hAnsi="Consolas" w:cs="Consolas"/>
          <w:color w:val="2B91AF"/>
          <w:sz w:val="19"/>
          <w:szCs w:val="19"/>
        </w:rPr>
        <w:t>Board</w:t>
      </w:r>
      <w:proofErr w:type="spellEnd"/>
      <w:r w:rsidR="000F5626">
        <w:t xml:space="preserve">) </w:t>
      </w:r>
      <w:r>
        <w:t>that is a grid consisting of length X, and height Y – both of which are integers.</w:t>
      </w:r>
      <w:r w:rsidR="000F5626">
        <w:t xml:space="preserve">  </w:t>
      </w:r>
      <w:r w:rsidR="00057E8F">
        <w:t xml:space="preserve">Chess pieces </w:t>
      </w:r>
      <w:r w:rsidR="000F5626">
        <w:t>can be placed on the board at a given (</w:t>
      </w:r>
      <w:proofErr w:type="spellStart"/>
      <w:r w:rsidR="000F5626">
        <w:t>x</w:t>
      </w:r>
      <w:proofErr w:type="gramStart"/>
      <w:r w:rsidR="000F5626">
        <w:t>,y</w:t>
      </w:r>
      <w:proofErr w:type="spellEnd"/>
      <w:proofErr w:type="gramEnd"/>
      <w:r w:rsidR="000F5626">
        <w:t>) coordinate pair</w:t>
      </w:r>
      <w:r w:rsidR="00A4504C">
        <w:t xml:space="preserve"> with (0, 0) being in the lower left-hand corner of the board</w:t>
      </w:r>
      <w:r w:rsidR="003039E1">
        <w:t xml:space="preserve"> as seen in the following illustration:</w:t>
      </w:r>
    </w:p>
    <w:p w:rsidR="00141455" w:rsidRDefault="00141455" w:rsidP="000F5626">
      <w:pPr>
        <w:autoSpaceDE w:val="0"/>
        <w:autoSpaceDN w:val="0"/>
        <w:adjustRightInd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F10DB" wp14:editId="3F466F8F">
                <wp:simplePos x="0" y="0"/>
                <wp:positionH relativeFrom="column">
                  <wp:posOffset>4095750</wp:posOffset>
                </wp:positionH>
                <wp:positionV relativeFrom="paragraph">
                  <wp:posOffset>160655</wp:posOffset>
                </wp:positionV>
                <wp:extent cx="704850" cy="258445"/>
                <wp:effectExtent l="0" t="0" r="317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455" w:rsidRDefault="00141455" w:rsidP="00141455">
                            <w:pPr>
                              <w:jc w:val="right"/>
                            </w:pPr>
                            <w:r>
                              <w:t>(7, 7)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12.65pt;width:55.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">
                <v:textbox>
                  <w:txbxContent>
                    <w:p w:rsidR="00141455" w:rsidRDefault="00141455" w:rsidP="00141455">
                      <w:pPr>
                        <w:jc w:val="right"/>
                      </w:pPr>
                      <w:r>
                        <w:t>(7, 7)</w:t>
                      </w:r>
                    </w:p>
                  </w:txbxContent>
                </v:textbox>
              </v:shape>
            </w:pict>
          </mc:Fallback>
        </mc:AlternateContent>
      </w:r>
    </w:p>
    <w:p w:rsidR="00A4504C" w:rsidRDefault="00A4504C" w:rsidP="000F5626">
      <w:pPr>
        <w:autoSpaceDE w:val="0"/>
        <w:autoSpaceDN w:val="0"/>
        <w:adjustRightInd w:val="0"/>
      </w:pPr>
    </w:p>
    <w:p w:rsidR="00A4504C" w:rsidRDefault="00A4504C" w:rsidP="00A4504C">
      <w:pPr>
        <w:autoSpaceDE w:val="0"/>
        <w:autoSpaceDN w:val="0"/>
        <w:adjustRightInd w:val="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0C53" wp14:editId="6C8B8F5C">
                <wp:simplePos x="0" y="0"/>
                <wp:positionH relativeFrom="column">
                  <wp:posOffset>1143001</wp:posOffset>
                </wp:positionH>
                <wp:positionV relativeFrom="paragraph">
                  <wp:posOffset>2177415</wp:posOffset>
                </wp:positionV>
                <wp:extent cx="697230" cy="258792"/>
                <wp:effectExtent l="0" t="0" r="1397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58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4C" w:rsidRDefault="00A4504C" w:rsidP="00A4504C">
                            <w:pPr>
                              <w:jc w:val="right"/>
                            </w:pPr>
                            <w:r>
                              <w:t>(0, 0)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0pt;margin-top:171.45pt;width:54.9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">
                <v:textbox>
                  <w:txbxContent>
                    <w:p w:rsidR="00A4504C" w:rsidRDefault="00A4504C" w:rsidP="00A4504C">
                      <w:pPr>
                        <w:jc w:val="right"/>
                      </w:pPr>
                      <w:r>
                        <w:t>(0, 0)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38611DED" wp14:editId="00C5D748">
            <wp:extent cx="22669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4C" w:rsidRDefault="00A4504C" w:rsidP="000F5626">
      <w:pPr>
        <w:autoSpaceDE w:val="0"/>
        <w:autoSpaceDN w:val="0"/>
        <w:adjustRightInd w:val="0"/>
      </w:pPr>
      <w:bookmarkStart w:id="0" w:name="_GoBack"/>
      <w:bookmarkEnd w:id="0"/>
    </w:p>
    <w:p w:rsidR="000F5626" w:rsidRPr="000F5626" w:rsidRDefault="000F5626" w:rsidP="000F5626">
      <w:pPr>
        <w:autoSpaceDE w:val="0"/>
        <w:autoSpaceDN w:val="0"/>
        <w:adjustRightInd w:val="0"/>
        <w:rPr>
          <w:rFonts w:ascii="Consolas" w:hAnsi="Consolas" w:cs="Consolas" w:hint="eastAsia"/>
          <w:color w:val="2B91AF"/>
          <w:sz w:val="19"/>
          <w:szCs w:val="19"/>
        </w:rPr>
      </w:pPr>
    </w:p>
    <w:p w:rsidR="00506167" w:rsidRDefault="00506167" w:rsidP="00925390">
      <w:r>
        <w:t xml:space="preserve">Pieces are either Black or White.  Black pieces </w:t>
      </w:r>
      <w:r w:rsidR="00DE582E">
        <w:t xml:space="preserve">typically </w:t>
      </w:r>
      <w:r>
        <w:t xml:space="preserve">start at row x=7 and x=6, whereas white pieces </w:t>
      </w:r>
      <w:r w:rsidR="00DE582E">
        <w:t xml:space="preserve">typically </w:t>
      </w:r>
      <w:r>
        <w:t>start at rows x=0 and x=1.</w:t>
      </w:r>
      <w:r w:rsidR="00DE582E">
        <w:t xml:space="preserve">  </w:t>
      </w:r>
      <w:r w:rsidR="00AF2070">
        <w:t xml:space="preserve">That said, you </w:t>
      </w:r>
      <w:proofErr w:type="gramStart"/>
      <w:r w:rsidR="00AF2070">
        <w:t>can</w:t>
      </w:r>
      <w:proofErr w:type="gramEnd"/>
      <w:r w:rsidR="00AF2070">
        <w:t xml:space="preserve"> set up a board with many initial configurations to replay famous chess games (that last bit might be a paradox). </w:t>
      </w:r>
    </w:p>
    <w:p w:rsidR="00E30206" w:rsidRDefault="00506167" w:rsidP="00925390">
      <w:r>
        <w:t xml:space="preserve">Additionally, </w:t>
      </w:r>
      <w:r w:rsidR="00A4504C">
        <w:t>Pieces</w:t>
      </w:r>
      <w:r w:rsidR="00F70097" w:rsidRPr="00F70097">
        <w:t xml:space="preserve"> can be </w:t>
      </w:r>
      <w:r w:rsidR="00A67B39">
        <w:t xml:space="preserve">given </w:t>
      </w:r>
      <w:r w:rsidR="00057E8F">
        <w:t>two</w:t>
      </w:r>
      <w:r w:rsidR="00F70097" w:rsidRPr="00F70097">
        <w:t xml:space="preserve"> commands: </w:t>
      </w:r>
      <w:r w:rsidR="00F70097">
        <w:t xml:space="preserve">move </w:t>
      </w:r>
      <w:r w:rsidR="00057E8F">
        <w:t>and capture</w:t>
      </w:r>
      <w:r w:rsidR="008B5C25">
        <w:t xml:space="preserve"> (we will ignore capture for this exercise)</w:t>
      </w:r>
      <w:r w:rsidR="0049411A">
        <w:t>.</w:t>
      </w:r>
      <w:r w:rsidR="00925390">
        <w:t xml:space="preserve">  </w:t>
      </w:r>
      <w:r w:rsidR="00A4504C">
        <w:t xml:space="preserve">Each piece has unique movements, but we are going to focus on commands for pawns.  </w:t>
      </w:r>
      <w:r w:rsidR="00770A32">
        <w:t xml:space="preserve">For our limited implementation, </w:t>
      </w:r>
      <w:r w:rsidR="00A4504C">
        <w:t xml:space="preserve">Pawns can only more forward </w:t>
      </w:r>
      <w:r w:rsidR="00770A32">
        <w:t xml:space="preserve">one space </w:t>
      </w:r>
      <w:r w:rsidR="00A4504C">
        <w:t>(toward their opponents side of the board) and can only capture in a f</w:t>
      </w:r>
      <w:r w:rsidR="00770A32">
        <w:t>orward and diagonal direction</w:t>
      </w:r>
      <w:r w:rsidR="003039E1">
        <w:t xml:space="preserve"> as seen in the next illustration</w:t>
      </w:r>
      <w:r w:rsidR="00770A32">
        <w:t>.</w:t>
      </w:r>
    </w:p>
    <w:p w:rsidR="00141455" w:rsidRDefault="00141455" w:rsidP="00925390"/>
    <w:p w:rsidR="00141455" w:rsidRDefault="00141455" w:rsidP="00141455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B06F25E" wp14:editId="1A711223">
            <wp:extent cx="22955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26" w:rsidRDefault="000F5626" w:rsidP="00925390">
      <w:r>
        <w:t xml:space="preserve">Your task is to get all unit tests passing for both the </w:t>
      </w:r>
      <w:r w:rsidR="00506167">
        <w:t>chess</w:t>
      </w:r>
      <w:r>
        <w:t xml:space="preserve"> board and the </w:t>
      </w:r>
      <w:r w:rsidR="00506167">
        <w:t xml:space="preserve">pawns </w:t>
      </w:r>
      <w:r>
        <w:t>in the file “</w:t>
      </w:r>
      <w:proofErr w:type="spellStart"/>
      <w:r w:rsidR="00506167">
        <w:t>Pawn</w:t>
      </w:r>
      <w:r>
        <w:t>Specs.cs</w:t>
      </w:r>
      <w:proofErr w:type="spellEnd"/>
      <w:r>
        <w:t>” (all these test have been tested with our working code and should pass</w:t>
      </w:r>
      <w:r w:rsidR="00BA2352">
        <w:t xml:space="preserve"> once you have coded it correctly</w:t>
      </w:r>
      <w:r>
        <w:t>).</w:t>
      </w:r>
    </w:p>
    <w:p w:rsidR="005A0CBC" w:rsidRDefault="005A0CBC" w:rsidP="00925390">
      <w:r>
        <w:t>Good luck, and please reach out to us if you have any questions!</w:t>
      </w:r>
    </w:p>
    <w:sectPr w:rsidR="005A0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45D" w:rsidRDefault="0095145D" w:rsidP="00141455">
      <w:r>
        <w:separator/>
      </w:r>
    </w:p>
  </w:endnote>
  <w:endnote w:type="continuationSeparator" w:id="0">
    <w:p w:rsidR="0095145D" w:rsidRDefault="0095145D" w:rsidP="0014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>
    <w:r>
      <w:t xml:space="preserve">All images courtesy of </w:t>
    </w:r>
    <w:r w:rsidRPr="00141455">
      <w:t>http://www.chessvariants.com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45D" w:rsidRDefault="0095145D" w:rsidP="00141455">
      <w:r>
        <w:separator/>
      </w:r>
    </w:p>
  </w:footnote>
  <w:footnote w:type="continuationSeparator" w:id="0">
    <w:p w:rsidR="0095145D" w:rsidRDefault="0095145D" w:rsidP="001414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55" w:rsidRDefault="001414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97"/>
    <w:rsid w:val="00033666"/>
    <w:rsid w:val="00057E8F"/>
    <w:rsid w:val="000F5626"/>
    <w:rsid w:val="00141455"/>
    <w:rsid w:val="00190E69"/>
    <w:rsid w:val="003039E1"/>
    <w:rsid w:val="0049411A"/>
    <w:rsid w:val="00506167"/>
    <w:rsid w:val="005A0CBC"/>
    <w:rsid w:val="00730E68"/>
    <w:rsid w:val="00770A32"/>
    <w:rsid w:val="008B5C25"/>
    <w:rsid w:val="00925390"/>
    <w:rsid w:val="0095145D"/>
    <w:rsid w:val="00A4504C"/>
    <w:rsid w:val="00A67B39"/>
    <w:rsid w:val="00AF2070"/>
    <w:rsid w:val="00BA2352"/>
    <w:rsid w:val="00D90EA7"/>
    <w:rsid w:val="00DE582E"/>
    <w:rsid w:val="00E30206"/>
    <w:rsid w:val="00E9136F"/>
    <w:rsid w:val="00EC4090"/>
    <w:rsid w:val="00EE2CAF"/>
    <w:rsid w:val="00F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Macintosh Word</Application>
  <DocSecurity>0</DocSecurity>
  <Lines>11</Lines>
  <Paragraphs>3</Paragraphs>
  <ScaleCrop>false</ScaleCrop>
  <Company>Mapleton Hill Media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Walton</cp:lastModifiedBy>
  <cp:revision>1</cp:revision>
  <dcterms:created xsi:type="dcterms:W3CDTF">2011-06-15T15:11:00Z</dcterms:created>
  <dcterms:modified xsi:type="dcterms:W3CDTF">2011-06-15T15:12:00Z</dcterms:modified>
</cp:coreProperties>
</file>