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EE90" w14:textId="2E44365F" w:rsidR="00503E02" w:rsidRDefault="00C511E7">
      <w:pPr>
        <w:rPr>
          <w:sz w:val="24"/>
          <w:szCs w:val="24"/>
          <w:lang w:val="en-US"/>
        </w:rPr>
      </w:pPr>
      <w:r w:rsidRPr="00C511E7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am unpersuaded by the most common theoretical argument for the second law of thermodynamics, although I don’t doubt the empirical evidence for it. I have therefore written a small article and held a lecture to criticize th</w:t>
      </w:r>
      <w:r w:rsidR="00CE53CA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argument. To illustrate and verify the logic in my article and lecture, I wrote a piece of code, which calculates how a gas would behave</w:t>
      </w:r>
      <w:r w:rsidR="00CE53C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the premises behind the argument that I criticized were correct. Th</w:t>
      </w:r>
      <w:r w:rsidR="00240E80">
        <w:rPr>
          <w:sz w:val="24"/>
          <w:szCs w:val="24"/>
          <w:lang w:val="en-US"/>
        </w:rPr>
        <w:t xml:space="preserve">is behavior </w:t>
      </w:r>
      <w:r>
        <w:rPr>
          <w:sz w:val="24"/>
          <w:szCs w:val="24"/>
          <w:lang w:val="en-US"/>
        </w:rPr>
        <w:t xml:space="preserve">is neither consistent with data, nor with the second law of thermodynamics. </w:t>
      </w:r>
    </w:p>
    <w:p w14:paraId="13C08B47" w14:textId="5CABEADF" w:rsidR="00240E80" w:rsidRDefault="00240E80">
      <w:pPr>
        <w:rPr>
          <w:sz w:val="24"/>
          <w:szCs w:val="24"/>
          <w:lang w:val="en-US"/>
        </w:rPr>
      </w:pPr>
    </w:p>
    <w:p w14:paraId="4A5E632C" w14:textId="42ED04B5" w:rsidR="00240E80" w:rsidRPr="00C511E7" w:rsidRDefault="00240E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article and code </w:t>
      </w:r>
      <w:r w:rsidR="00CE53CA">
        <w:rPr>
          <w:sz w:val="24"/>
          <w:szCs w:val="24"/>
          <w:lang w:val="en-US"/>
        </w:rPr>
        <w:t>can be found</w:t>
      </w:r>
      <w:bookmarkStart w:id="0" w:name="_GoBack"/>
      <w:bookmarkEnd w:id="0"/>
      <w:r>
        <w:rPr>
          <w:sz w:val="24"/>
          <w:szCs w:val="24"/>
          <w:lang w:val="en-US"/>
        </w:rPr>
        <w:t xml:space="preserve"> in the folder “A thermodynamics paradox”. </w:t>
      </w:r>
    </w:p>
    <w:p w14:paraId="5C6551FB" w14:textId="3606E11A" w:rsidR="00503E02" w:rsidRPr="00240E80" w:rsidRDefault="00503E02">
      <w:pPr>
        <w:rPr>
          <w:sz w:val="24"/>
          <w:szCs w:val="24"/>
          <w:lang w:val="en-US"/>
        </w:rPr>
      </w:pPr>
    </w:p>
    <w:p w14:paraId="40F670E5" w14:textId="4955E1D9" w:rsidR="00503E02" w:rsidRPr="00240E80" w:rsidRDefault="00503E02">
      <w:pPr>
        <w:rPr>
          <w:sz w:val="24"/>
          <w:szCs w:val="24"/>
          <w:lang w:val="en-US"/>
        </w:rPr>
      </w:pPr>
    </w:p>
    <w:p w14:paraId="7EC627CE" w14:textId="12F21235" w:rsidR="00503E02" w:rsidRPr="00240E80" w:rsidRDefault="00503E02">
      <w:pPr>
        <w:rPr>
          <w:sz w:val="24"/>
          <w:szCs w:val="24"/>
          <w:lang w:val="en-US"/>
        </w:rPr>
      </w:pPr>
    </w:p>
    <w:p w14:paraId="6BB14535" w14:textId="0AB8E6D0" w:rsidR="00503E02" w:rsidRPr="00240E80" w:rsidRDefault="00503E02">
      <w:pPr>
        <w:rPr>
          <w:sz w:val="24"/>
          <w:szCs w:val="24"/>
          <w:lang w:val="en-US"/>
        </w:rPr>
      </w:pPr>
    </w:p>
    <w:p w14:paraId="727B640B" w14:textId="77777777" w:rsidR="00503E02" w:rsidRPr="00240E80" w:rsidRDefault="00503E02">
      <w:pPr>
        <w:rPr>
          <w:sz w:val="24"/>
          <w:szCs w:val="24"/>
          <w:lang w:val="en-US"/>
        </w:rPr>
      </w:pPr>
    </w:p>
    <w:sectPr w:rsidR="00503E02" w:rsidRPr="00240E80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DA"/>
    <w:rsid w:val="00055A62"/>
    <w:rsid w:val="00127967"/>
    <w:rsid w:val="00240E80"/>
    <w:rsid w:val="00503E02"/>
    <w:rsid w:val="00972940"/>
    <w:rsid w:val="00B06660"/>
    <w:rsid w:val="00BF4BDA"/>
    <w:rsid w:val="00C511E7"/>
    <w:rsid w:val="00C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4320"/>
  <w15:chartTrackingRefBased/>
  <w15:docId w15:val="{4CCB9433-6D4B-4828-A0EC-BDAF934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8</cp:revision>
  <dcterms:created xsi:type="dcterms:W3CDTF">2020-11-23T11:26:00Z</dcterms:created>
  <dcterms:modified xsi:type="dcterms:W3CDTF">2020-11-28T23:25:00Z</dcterms:modified>
</cp:coreProperties>
</file>