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w:t>
      </w:r>
    </w:p>
    <w:p>
      <w:r>
        <w:t># Autism Spectrum Disorder: Understanding, Challenges, and Modern Approaches</w:t>
        <w:br/>
        <w:br/>
        <w:t>**A Research Paper Prepared by JARVIS | Personal Assistant System**</w:t>
        <w:br/>
        <w:br/>
        <w:t>---</w:t>
        <w:br/>
        <w:br/>
        <w:t>## Abstract</w:t>
        <w:br/>
        <w:br/>
        <w:t>Autism Spectrum Disorder (ASD) is a complex neurodevelopmental condition characterized by differences in social communication, behavior, and sensory processing. This paper provides a structured overview of ASD — its definition, prevalence, causes, challenges, and current approaches in support and intervention. The goal is to offer a clear, informative foundation for understanding autism in both clinical and everyday contexts.</w:t>
        <w:br/>
        <w:br/>
        <w:t>---</w:t>
        <w:br/>
        <w:br/>
        <w:t>## 1. Introduction</w:t>
        <w:br/>
        <w:br/>
        <w:t>Autism Spectrum Disorder is one of the most widely discussed neurodevelopmental conditions of the modern era. The word *"spectrum"* is critical — it reflects the enormous diversity among individuals with autism. No two people with ASD present identically. Some are highly verbal and academically gifted; others may be non-speaking and require significant daily support.</w:t>
        <w:br/>
        <w:br/>
        <w:t>According to the **Centers for Disease Control and Prevention (CDC, 2023)**, approximately **1 in 36 children** in the United States is diagnosed with ASD — a figure that has risen steadily over recent decades, largely attributed to improved diagnostic awareness rather than a true increase in prevalence alone.</w:t>
        <w:br/>
        <w:br/>
        <w:t>Understanding autism is no longer a niche academic pursuit. It is a societal imperative — touching education, healthcare, technology, policy, and human rights.</w:t>
        <w:br/>
        <w:br/>
        <w:t>---</w:t>
        <w:br/>
        <w:br/>
        <w:t>## 2. Defining Autism Spectrum Disorder</w:t>
        <w:br/>
        <w:br/>
        <w:t>### 2.1 Clinical Definition</w:t>
        <w:br/>
        <w:br/>
        <w:t>The **Diagnostic and Statistical Manual of Mental Disorders, Fifth Edition (DSM-5)**, published by the American Psychiatric Association, defines ASD by two core domains:</w:t>
        <w:br/>
        <w:br/>
        <w:t>1. **Persistent deficits in social communication and social interaction**</w:t>
        <w:br/>
        <w:t xml:space="preserve">   - Difficulty with back-and-forth conversation</w:t>
        <w:br/>
        <w:t xml:space="preserve">   - Reduced sharing of interests or emotions</w:t>
        <w:br/>
        <w:t xml:space="preserve">   - Challenges understanding nonverbal cues (eye contact, facial expressions, gestures)</w:t>
        <w:br/>
        <w:br/>
        <w:t>2. **Restricted, repetitive patterns of behavior, interests, or activities**</w:t>
        <w:br/>
        <w:t xml:space="preserve">   - Insistence on sameness and rigid routines</w:t>
        <w:br/>
        <w:t xml:space="preserve">   - Highly focused or intense interests</w:t>
        <w:br/>
        <w:t xml:space="preserve">   - Hyper- or hypo-sensitivity to sensory input (sound, light, texture, pain)</w:t>
        <w:br/>
        <w:br/>
        <w:t>Symptoms must be present in early development, though they may not fully manifest until social demands exceed capacity.</w:t>
        <w:br/>
        <w:br/>
        <w:t>### 2.2 The Spectrum Concept</w:t>
        <w:br/>
        <w:br/>
        <w:t>Prior to DSM-5 (2013), autism was categorized into subtypes including:</w:t>
        <w:br/>
        <w:t>- **Autistic Disorder**</w:t>
        <w:br/>
        <w:t>- **Asperger's Syndrome**</w:t>
        <w:br/>
        <w:t>- **Pervasive Developmental Disorder – Not Otherwise Specified (PDD-NOS)**</w:t>
        <w:br/>
        <w:br/>
        <w:t>These were unified under the single umbrella of ASD to better reflect the continuum of presentations. Support needs are now described using **Levels 1, 2, and 3**, indicating the degree of support required.</w:t>
        <w:br/>
        <w:br/>
        <w:t>---</w:t>
        <w:br/>
        <w:br/>
        <w:t>## 3. Prevalence and Demographics</w:t>
        <w:br/>
        <w:br/>
        <w:t>| Statistic | Data |</w:t>
        <w:br/>
        <w:t>|---|---|</w:t>
        <w:br/>
        <w:t>| Global prevalence | ~1 in 100 (WHO, 2023) |</w:t>
        <w:br/>
        <w:t>| U.S. prevalence | 1 in 36 children (CDC, 2023) |</w:t>
        <w:br/>
        <w:t>| Gender ratio | ~4:1 male to female diagnosed |</w:t>
        <w:br/>
        <w:t>| Age of diagnosis | Most commonly between ages 2–4 |</w:t>
        <w:br/>
        <w:t>| Co-occurring conditions | ~70% have at least one (ADHD, anxiety, epilepsy) |</w:t>
        <w:br/>
        <w:br/>
        <w:t>It is worth noting that **females are significantly underdiagnosed**, as they often present differently and develop stronger masking behaviors — a phenomenon known as *camouflaging*.</w:t>
        <w:br/>
        <w:br/>
        <w:t>---</w:t>
        <w:br/>
        <w:br/>
        <w:t>## 4. Causes and Risk Factors</w:t>
        <w:br/>
        <w:br/>
        <w:t>Autism does not have a single known cause. Current research points to a **multifactorial origin** involving genetic, neurological, and environmental factors.</w:t>
        <w:br/>
        <w:br/>
        <w:t>### 4.1 Genetic Factors</w:t>
        <w:br/>
        <w:br/>
        <w:t>Genetics play the most significant role. Studies of twins show:</w:t>
        <w:br/>
        <w:t>- **Identical twins**: 60–90% concordance rate</w:t>
        <w:br/>
        <w:t>- **Fraternal twins**: ~30% concordance rate</w:t>
        <w:br/>
        <w:br/>
        <w:t>Over **100 genes** have been associated with ASD risk, including mutations in genes such as *SHANK3*, *NRXN1*, and *CHD8*. However, no single gene causes autism universally.</w:t>
        <w:br/>
        <w:br/>
        <w:t>### 4.2 Neurological Differences</w:t>
        <w:br/>
        <w:br/>
        <w:t>Brain imaging studies reveal structural and functional differences in individuals with ASD, particularly in areas governing:</w:t>
        <w:br/>
        <w:t>- Social cognition (amygdala, prefrontal cortex)</w:t>
        <w:br/>
        <w:t>- Language processing (Broca's area)</w:t>
        <w:br/>
        <w:t>- Sensory integration</w:t>
        <w:br/>
        <w:br/>
        <w:t>### 4.3 Environmental Risk Factors</w:t>
        <w:br/>
        <w:br/>
        <w:t>While genetics are primary, certain prenatal and perinatal factors may increase risk:</w:t>
        <w:br/>
        <w:t>- Advanced parental age</w:t>
        <w:br/>
        <w:t>- Prenatal exposure to certain medications (e.g., valproate)</w:t>
        <w:br/>
        <w:t>- Premature birth or low birth weight</w:t>
        <w:br/>
        <w:t>- Maternal infections during pregnancy</w:t>
        <w:br/>
        <w:br/>
        <w:t>### 4.4 What Does NOT Cause Autism</w:t>
        <w:br/>
        <w:br/>
        <w:t>It is scientifically established and critically important to state:</w:t>
        <w:br/>
        <w:br/>
        <w:t>&gt; **Vaccines do not cause autism.**</w:t>
        <w:br/>
        <w:br/>
        <w:t>This has been confirmed by dozens of large-scale, peer-reviewed studies across multiple countries. The original 1998 Wakefield study that suggested a link was **retracted, fraudulent, and its author stripped of medical licensure**.</w:t>
        <w:br/>
        <w:br/>
        <w:t>---</w:t>
        <w:br/>
        <w:br/>
        <w:t>## 5. Challenges Faced by Individuals with Autism</w:t>
        <w:br/>
        <w:br/>
        <w:t>### 5.1 Social and Communication Challenges</w:t>
        <w:br/>
        <w:br/>
        <w:t>Many individuals with ASD experience difficulty navigating neurotypical social norms — not due to lack of desire for connection, but due to differences in processing and expression. This can lead to:</w:t>
        <w:br/>
        <w:t>- Social isolation and loneliness</w:t>
        <w:br/>
        <w:t>- Misunderstandings in relationships</w:t>
        <w:br/>
        <w:t>- Workplace discrimination</w:t>
        <w:br/>
        <w:br/>
        <w:t>### 5.2 Sensory Processing Differences</w:t>
        <w:br/>
        <w:br/>
        <w:t>Sensory sensitivities are among the most impactful yet least visible challenges. Environments that are routine for neurotypical individuals — busy classrooms, fluorescent lighting, crowded spaces — can be genuinely overwhelming or even painful for someone with ASD.</w:t>
        <w:br/>
        <w:br/>
        <w:t>### 5.3 Mental Health</w:t>
        <w:br/>
        <w:br/>
        <w:t>Individuals with ASD face significantly elevated rates of:</w:t>
        <w:br/>
        <w:t>- **Anxiety disorders** (~40–50%)</w:t>
        <w:br/>
        <w:t>- **Depression** (~37%)</w:t>
        <w:br/>
        <w:t>- **ADHD** (~30–50%)</w:t>
        <w:br/>
        <w:br/>
        <w:t>Masking — the effort to suppress autistic traits to appear neurotypical — is exhausting and strongly linked to burnout and mental health deterioration.</w:t>
        <w:br/>
        <w:br/>
        <w:t>### 5.4 Educational and Employment Barriers</w:t>
        <w:br/>
        <w:br/>
        <w:t>Despite often having exceptional skills in specific domains, many autistic individuals face:</w:t>
        <w:br/>
        <w:t>- Inadequate educational accommodations</w:t>
        <w:br/>
        <w:t>- High unemployment rates (~85% underemployed or unemployed among adults with ASD)</w:t>
        <w:br/>
        <w:t>- Lack of workplace understanding and flexibility</w:t>
        <w:br/>
        <w:br/>
        <w:t>---</w:t>
        <w:br/>
        <w:br/>
        <w:t>## 6. Strengths and Neurodiversity</w:t>
        <w:br/>
        <w:br/>
        <w:t>Modern understanding of autism increasingly embraces the **neurodiversity paradigm** — the view that neurological differences are natural human variation, not deficits to be eliminated.</w:t>
        <w:br/>
        <w:br/>
        <w:t>Many autistic individuals demonstrate remarkable strengths:</w:t>
        <w:br/>
        <w:t>- **Exceptional attention to detail**</w:t>
        <w:br/>
        <w:t>- **Strong pattern recognition**</w:t>
        <w:br/>
        <w:t>- **Deep, focused expertise in areas of interest**</w:t>
        <w:br/>
        <w:t>- **Honesty and directness**</w:t>
        <w:br/>
        <w:t>- **Innovative thinking**</w:t>
        <w:br/>
        <w:br/>
        <w:t>Organizations such as **SAP, Microsoft, and Goldman Sachs** have launched neurodiversity hiring programs, recognizing the unique value autistic employees bring to technical and analytical roles.</w:t>
        <w:br/>
        <w:br/>
        <w:t>---</w:t>
        <w:br/>
        <w:br/>
        <w:t>## 7. Intervention and Support Approaches</w:t>
        <w:br/>
        <w:br/>
        <w:t>There is no "cure" for autism — nor, from a neurodiversity perspective, should there necessarily be one. The goal of intervention is to **support quality of life, communication, and independence**.</w:t>
        <w:br/>
        <w:br/>
        <w:t>### 7.1 Behavioral Approaches</w:t>
        <w:br/>
        <w:br/>
        <w:t>**Applied Behavior Analysis (ABA)** is the most widely used and researched behavioral intervention. It focuses on reinforcing desired behaviors and reducing harmful ones. However, it remains **controversial** within the autistic community, with critics arguing some implementations prioritize compliance over wellbeing.</w:t>
        <w:br/>
        <w:br/>
        <w:t>Modern, ethical ABA focuses on:</w:t>
        <w:br/>
        <w:t>- Building functional communication</w:t>
        <w:br/>
        <w:t>- Developing daily living skills</w:t>
        <w:br/>
        <w:t>- Reducing self-injurious behaviors</w:t>
        <w:br/>
        <w:br/>
        <w:t>### 7.2 Speech and Language Therapy</w:t>
        <w:br/>
        <w:br/>
        <w:t>Supports the development of verbal and nonverbal communication. For non-speaking individuals, **Augmentative and Alternative Communication (AAC)** tools — including picture boards and speech-generating devices — are transformative.</w:t>
        <w:br/>
        <w:br/>
        <w:t>### 7.3 Occupational Therapy</w:t>
        <w:br/>
        <w:br/>
        <w:t>Addresses sensory processing, fine motor skills, and daily living activities. Sensory integration therapy helps individuals manage sensory sensitivities more effectively.</w:t>
        <w:br/>
        <w:br/>
        <w:t>### 7.4 Educational Interventions</w:t>
        <w:br/>
        <w:br/>
        <w:t>Evidence-based educational approaches include:</w:t>
        <w:br/>
        <w:t>- **TEACCH (Treatment and Education of Autistic and Communication-related Handicapped Children)**</w:t>
        <w:br/>
        <w:t>- **Social Stories** (Carol Gray)</w:t>
        <w:br/>
        <w:t>- **Visual supports and structured environments**</w:t>
        <w:br/>
        <w:br/>
        <w:t>### 7.5 Technology and Assistive Tools</w:t>
        <w:br/>
        <w:br/>
        <w:t>Technology plays an increasingly vital role in autism support:</w:t>
        <w:br/>
        <w:t>- **AAC apps** (e.g., Proloquo2Go)</w:t>
        <w:br/>
        <w:t>- **Visual schedule apps** for routine management</w:t>
        <w:br/>
        <w:t>- **Social skills training via VR**</w:t>
        <w:br/>
        <w:t>- **Wearable sensory monitoring devices**</w:t>
        <w:br/>
        <w:br/>
        <w:t>This is a rapidly growing field with significant potential to enhance independence and communication.</w:t>
        <w:br/>
        <w:br/>
        <w:t>### 7.6 Pharmacological Support</w:t>
        <w:br/>
        <w:br/>
        <w:t>No medication treats the core features of autism. However, medications may address co-occurring conditions:</w:t>
        <w:br/>
        <w:t>- **SSRIs** for anxiety and depression</w:t>
        <w:br/>
        <w:t>- **Stimulants** for ADHD symptoms</w:t>
        <w:br/>
        <w:t>- **Antipsychotics** (risperidone, aripiprazole) for severe irritability — FDA-approved for ASD</w:t>
        <w:br/>
        <w:br/>
        <w:t>---</w:t>
        <w:br/>
        <w:br/>
        <w:t>## 8. Autism Across the Lifespan</w:t>
        <w:br/>
        <w:br/>
        <w:t>Autism is a **lifelong condition**. Research and services have historically focused on children, leaving a significant gap in adult support.</w:t>
        <w:br/>
        <w:br/>
        <w:t>### 8.1 Early Childhood</w:t>
        <w:br/>
        <w:br/>
        <w:t>Early diagnosis and intervention (before age 3) are associated with significantly better outcomes in communication and adaptive skills. **Early intensive behavioral intervention (EIBI)** has strong evidence for improving developmental trajectories.</w:t>
        <w:br/>
        <w:br/>
        <w:t>### 8.2 Adolescence</w:t>
        <w:br/>
        <w:br/>
        <w:t>Adolescence presents unique challenges — navigating social complexity, identity, and increasing academic demands. Mental health support becomes especially critical during this period.</w:t>
        <w:br/>
        <w:br/>
        <w:t>### 8.3 Adulthood</w:t>
        <w:br/>
        <w:br/>
        <w:t>Many autistic adults live independently and lead fulfilling lives. Others require ongoing support. Key areas of focus include:</w:t>
        <w:br/>
        <w:t>- Supported employment</w:t>
        <w:br/>
        <w:t>- Independent living skills</w:t>
        <w:br/>
        <w:t>- Social connection and community</w:t>
        <w:br/>
        <w:br/>
        <w:t>---</w:t>
        <w:br/>
        <w:br/>
        <w:t>## 9. Current Research Directions</w:t>
        <w:br/>
        <w:br/>
        <w:t>The field of autism research is active and evolving. Key areas of investigation include:</w:t>
        <w:br/>
        <w:br/>
        <w:t>- **Biomarkers for early detection** (eye-tracking, EEG patterns in infants)</w:t>
        <w:br/>
        <w:t>- **Gut-brain axis research** — exploring the role of the microbiome in ASD</w:t>
        <w:br/>
        <w:t>- **Genetics and precision medicine**</w:t>
        <w:br/>
        <w:t>- **Autistic-led research** — centering the lived experience of autistic individuals in study design</w:t>
        <w:br/>
        <w:t>- **Aging and autism** — understanding the needs of older autistic adults</w:t>
        <w:br/>
        <w:br/>
        <w:t>---</w:t>
        <w:br/>
        <w:br/>
        <w:t>## 10. Conclusion</w:t>
        <w:br/>
        <w:br/>
        <w:t>Autism Spectrum Disorder is a multifaceted, lifelong neurodevelopmental condition that affects millions of individuals worldwide. It is defined not by limitation alone, but by a fundamentally different way of experiencing and interacting with the world.</w:t>
        <w:br/>
        <w:br/>
        <w:t>Progress in understanding autism has been substantial — from its earliest clinical descriptions by Kanner and Asperger in the 1940s to today's sophisticated genetic, neurological, and behavioral research. Yet significant gaps remain, particularly in adult services, mental health support, and inclusive societal design.</w:t>
        <w:br/>
        <w:br/>
        <w:t>The most important shift in modern autism discourse is perhaps the move toward **listening to autistic voices** — recognizing that the people who live with autism are the most essential contributors to understanding it.</w:t>
        <w:br/>
        <w:br/>
        <w:t>As technology, research, and social awareness continue to advance, the goal must be a world where autistic individuals are not merely accommodated, but genuinely included, valued, and empowered.</w:t>
        <w:br/>
        <w:br/>
        <w:t>---</w:t>
        <w:br/>
        <w:br/>
        <w:t>## References</w:t>
        <w:br/>
        <w:br/>
        <w:t>1. American Psychiatric Association. (2013). *Diagnostic and Statistical Manual of Mental Disorders* (5th ed.). APA Publishing.</w:t>
        <w:br/>
        <w:t>2. Centers for Disease Control and Prevention. (2023). *Autism Spectrum Disorder: Data and Statistics.* CDC.gov.</w:t>
        <w:br/>
        <w:t>3. World Health Organization. (2023). *Autism Spectrum Disorders.* WHO.int.</w:t>
        <w:br/>
        <w:t>4. Baio, J., et al. (2018). Prevalence of Autism Spectrum Disorder Among Children. *MMWR Surveillance Summaries*, 67(6), 1–23.</w:t>
        <w:br/>
        <w:t>5. Lai, M. C., et al. (2015). Sex/Gender Differences and Autism. *Journal of Child Psychology and Psychiatry*, 56(3), 304–315.</w:t>
        <w:br/>
        <w:t>6. Lord, C., et al. (2020). Autism Spectrum Disorder. *Nature Reviews Disease Primers*, 6(1), 5.</w:t>
        <w:br/>
        <w:t>7. Silberman, S. (2015). *NeuroTribes: The Legacy of Autism and the Future of Neurodiversity.* Avery Publishing.</w:t>
        <w:br/>
        <w:t>8. Lovaas, O. I. (1987). Behavioral Treatment and Normal Educational and Intellectual Functioning in Young Autistic Children. *Journal of Consulting and Clinical Psychology*, 55(1), 3–9.</w:t>
        <w:br/>
        <w:t>9. Hull, L., et al. (2020). Camouflaging in Autism. *Journal of Autism and Developmental Disorders*, 50, 3375–3387.</w:t>
        <w:br/>
        <w:t>10. Frith, U. (2003). *Autism: Explaining the Enigma* (2nd ed.). Blackwell Publishing.</w:t>
        <w:br/>
        <w:br/>
        <w:t>---</w:t>
        <w:br/>
        <w:br/>
        <w:t>*Prepared by JARVIS | Personal Assistant System*</w:t>
        <w:br/>
        <w:t>*All content is for informational and academic purposes.*</w:t>
        <w:br/>
        <w:br/>
        <w:t>---</w:t>
        <w:br/>
        <w:br/>
        <w:t>Sir, your research paper on Autism Spectrum Disorder is complete. It covers definition, prevalence, causes, challenges, interventions, and current research — structured for academic use. Shall I adjust the focus, length, or formatting for a specific purpose such as a class submission or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