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bookmarkStart w:id="0" w:name="_GoBack"/>
      <w:r>
        <w:rPr>
          <w:b/>
        </w:rPr>
        <w:t>УТВЕРЖДЕНО</w:t>
      </w:r>
      <w:r>
        <w:br w:type="textWrapping"/>
      </w:r>
      <w:r>
        <w:t>Заведующий отделом _________________</w:t>
      </w:r>
      <w:r>
        <w:br w:type="textWrapping"/>
      </w:r>
      <w:r>
        <w:t>___________________ / _____________ /</w:t>
      </w:r>
      <w:r>
        <w:br w:type="textWrapping"/>
      </w:r>
      <w:r>
        <w:t>«____» ___________ 2020</w:t>
      </w:r>
    </w:p>
    <w:bookmarkEnd w:id="0"/>
    <w:p>
      <w:r>
        <w:br w:type="textWrapping"/>
      </w:r>
      <w:r>
        <w:br w:type="textWrapping"/>
      </w:r>
    </w:p>
    <w:p>
      <w:r>
        <w:rPr>
          <w:b/>
        </w:rPr>
        <w:t>ПРИЛОЖЕНИЕ к КАЛЕНДАРНО-ТЕМАТИЧЕСКОМУ ПЛАНУ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«Программа экологии морского бентоса (гидробиология)»</w:t>
      </w:r>
      <w:r>
        <w:br w:type="textWrapping"/>
      </w:r>
      <w:r>
        <w:rPr>
          <w:b/>
        </w:rPr>
        <w:t>на 2020 / 2021 учебный год</w:t>
      </w:r>
      <w:r>
        <w:br w:type="textWrapping"/>
      </w:r>
      <w:r>
        <w:rPr>
          <w:b/>
        </w:rPr>
        <w:t>группа № 204</w:t>
      </w:r>
      <w:r>
        <w:br w:type="textWrapping"/>
      </w:r>
      <w:r>
        <w:rPr>
          <w:b/>
        </w:rPr>
        <w:t>2 год обучения</w:t>
      </w:r>
      <w:r>
        <w:br w:type="textWrapping"/>
      </w:r>
      <w:r>
        <w:t>c 2020-11-09 по 2021-01-15</w:t>
      </w:r>
    </w:p>
    <w:p>
      <w:r>
        <w:br w:type="textWrapping"/>
      </w:r>
    </w:p>
    <w:tbl>
      <w:tblPr>
        <w:tblStyle w:val="4"/>
        <w:tblW w:w="499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"/>
        <w:gridCol w:w="3960"/>
        <w:gridCol w:w="709"/>
        <w:gridCol w:w="826"/>
        <w:gridCol w:w="1027"/>
        <w:gridCol w:w="1054"/>
        <w:gridCol w:w="3609"/>
        <w:gridCol w:w="1887"/>
        <w:gridCol w:w="12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Дата занятия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Ресурсы/Ссылки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учебного материала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Формы контроля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Признаки Coelenterata, Зарисовка кишечнополостных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Признаки Bryozoa, Определение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Признаки Bryozoa, Зарисовка мшанок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16/11/20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Признаки Ascidia, Определение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Признаки Ascidia, Зарисовка асцидий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23/11/20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Признаки Asteroidea, Определение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Признаки Asteroidea, Зарисовка Морских звезд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30/11/20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Признаки Ophiuroidea, Определение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05/12/20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Признаки Ophiuroidea, Зарисовка Змеехвосток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12/12/20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Определение контрольной коллекции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14/12/20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сортировке проб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19/12/20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определению обилия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21/12/20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Итоговое занятие № 1. В формате отчетной конференции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26/12/20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Лабораторные приборы гидробиолога, Практика по опрелелению индексов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28/12/20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гидрологических показателей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Измерительные приборы гидробиолога, Практика по измерению солености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11/01/21</w:t>
            </w:r>
          </w:p>
        </w:tc>
        <w:tc>
          <w:p>
            <w:pPr>
              <w:jc w:val="center"/>
            </w:pPr>
            <w:r>
              <w:fldChar w:fldCharType="begin"/>
            </w:r>
            <w:r>
              <w:instrText xml:space="preserve"> HYPERLINK "https://polydora.github.io/LMBE-online/LMBE_online.html" \h </w:instrText>
            </w:r>
            <w:r>
              <w:fldChar w:fldCharType="separate"/>
            </w:r>
            <w:r>
              <w:t>https://polydora.github.io/LMBE-online/LMBE_online.html</w:t>
            </w:r>
            <w:r>
              <w:fldChar w:fldCharType="end"/>
            </w:r>
          </w:p>
        </w:tc>
        <w:tc>
          <w:p>
            <w:pPr>
              <w:jc w:val="left"/>
            </w:pPr>
            <w:r>
              <w:t>Лекция и обсуждение в онлайн режиме</w:t>
            </w:r>
          </w:p>
        </w:tc>
        <w:tc>
          <w:p>
            <w:pPr>
              <w:jc w:val="left"/>
            </w:pPr>
            <w:r>
              <w:t>Электронный опрос</w:t>
            </w:r>
          </w:p>
        </w:tc>
      </w:tr>
    </w:tbl>
    <w:p/>
    <w:sectPr>
      <w:pgSz w:w="16838" w:h="11906" w:orient="landscape"/>
      <w:pgMar w:top="1701" w:right="1134" w:bottom="850" w:left="1134" w:header="708" w:footer="709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931708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0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  <w:sz w:val="18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qFormat/>
    <w:uiPriority w:val="0"/>
    <w:rPr>
      <w:color w:val="000000"/>
      <w:shd w:val="clear" w:fill="F8F8F8"/>
    </w:rPr>
  </w:style>
  <w:style w:type="character" w:customStyle="1" w:styleId="15">
    <w:name w:val="StringTok"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qFormat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qFormat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qFormat/>
    <w:uiPriority w:val="0"/>
    <w:rPr>
      <w:shd w:val="clear" w:fill="F8F8F8"/>
    </w:rPr>
  </w:style>
  <w:style w:type="character" w:customStyle="1" w:styleId="29">
    <w:name w:val="ExtensionTok"/>
    <w:qFormat/>
    <w:uiPriority w:val="0"/>
    <w:rPr>
      <w:shd w:val="clear" w:fill="F8F8F8"/>
    </w:rPr>
  </w:style>
  <w:style w:type="character" w:customStyle="1" w:styleId="30">
    <w:name w:val="PreprocessorTok"/>
    <w:qFormat/>
    <w:uiPriority w:val="0"/>
    <w:rPr>
      <w:i/>
      <w:color w:val="8F5902"/>
      <w:shd w:val="clear" w:fill="F8F8F8"/>
    </w:rPr>
  </w:style>
  <w:style w:type="character" w:customStyle="1" w:styleId="31">
    <w:name w:val="AttributeTok"/>
    <w:qFormat/>
    <w:uiPriority w:val="0"/>
    <w:rPr>
      <w:color w:val="C4A000"/>
      <w:shd w:val="clear" w:fill="F8F8F8"/>
    </w:rPr>
  </w:style>
  <w:style w:type="character" w:customStyle="1" w:styleId="32">
    <w:name w:val="RegionMarkerTok"/>
    <w:qFormat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297</TotalTime>
  <ScaleCrop>false</ScaleCrop>
  <LinksUpToDate>false</LinksUpToDate>
  <CharactersWithSpaces>4660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2020-11-27T10:33:00Z</dcterms:created>
  <dc:creator>polyd</dc:creator>
  <cp:lastModifiedBy>polyd</cp:lastModifiedBy>
  <dcterms:modified xsi:type="dcterms:W3CDTF">2020-11-27T10:33:28Z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1049-11.2.0.9747</vt:lpwstr>
  </property>
</Properties>
</file>