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209</w:t>
      </w:r>
      <w:r>
        <w:br w:type="textWrapping"/>
      </w:r>
      <w:r>
        <w:rPr>
          <w:b/>
          <w:bCs/>
        </w:rPr>
        <w:t>2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Наука - род человеческой деятельности. Решение задач на формулировку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18/01/22</w:t>
            </w:r>
          </w:p>
        </w:tc>
        <w:tc>
          <w:p/>
        </w:tc>
      </w:tr>
      <w:tr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Схема построения исследования. Решение задач построения исслдеования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Схема построения научного исследования. Дизайны эксперимента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Форма записи данных. Практика по регистрации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Форма записи данных. Базы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Обработка данных. Решение задач по статистике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Вариационная статистика. Вычисление описательных статистик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Вариационная статистика. Вычисление парамтеров распределения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Типы распределений. Построение частотных распределений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Типы распределений. Графическое представление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Статистические сравнения. Применение t-критерия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Статистические сравнения. Решение задач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Понятие о корреляции. Вычисление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Понятие о корреляции. Оценка значимости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Понятие о регрессии.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Расчет линии регрессии. Вычисление параметров прямой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Обзор современных методов. Ошибки I и II рода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Обзор современных методов. Мощность теста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Коллоквиум и тест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Классификация и ординация.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Подготовка к путешествию по морям России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Ладожское озеро. Особенности гирологи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Белое море и Баренцево море.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Белое море и Баренцево море. Тест-викторина «Белое море»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Арктика и Дальний Восток.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Арктика и Дальний Восток. Тест-викторина «Животные Северных морей»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Атлантика. Особенности гидрологи и происхождение фауны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Индийский океан. Особенности гидробионтов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Финальная встреча. Обсуждение планов сбора материала.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28/05/22</w:t>
            </w:r>
          </w:p>
        </w:tc>
        <w:tc>
          <w:p/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6376B7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2021-09-01T11:32:00Z</dcterms:created>
  <dc:creator>polyd</dc:creator>
  <cp:lastModifiedBy>polyd</cp:lastModifiedBy>
  <dcterms:modified xsi:type="dcterms:W3CDTF">2021-09-01T11:33:14Z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1049-11.2.0.10258</vt:lpwstr>
  </property>
  <property fmtid="{D5CDD505-2E9C-101B-9397-08002B2CF9AE}" pid="4" name="ICV">
    <vt:lpwstr>1C236B93F9E447B59312B23221A861CB</vt:lpwstr>
  </property>
</Properties>
</file>