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bidi w:val="0"/>
        <w:spacing w:line="274" w:lineRule="exact"/>
        <w:ind w:left="0" w:right="32" w:firstLine="0"/>
        <w:jc w:val="center"/>
        <w:rPr>
          <w:b/>
        </w:rPr>
      </w:pPr>
      <w:r>
        <w:rPr>
          <w:b/>
        </w:rPr>
        <w:t>ФОРМА 4</w:t>
      </w:r>
    </w:p>
    <w:p>
      <w:pPr>
        <w:bidi w:val="0"/>
        <w:jc w:val="center"/>
        <w:rPr>
          <w:b/>
        </w:rPr>
      </w:pPr>
      <w:r>
        <w:rPr>
          <w:b/>
        </w:rPr>
        <w:t>Экспертное заключение об уровне профессиональной деятельности</w:t>
      </w:r>
    </w:p>
    <w:p>
      <w:pPr>
        <w:bidi w:val="0"/>
        <w:jc w:val="center"/>
        <w:rPr>
          <w:b/>
        </w:rPr>
      </w:pPr>
      <w:r>
        <w:rPr>
          <w:b/>
        </w:rPr>
        <w:t>педагогического работника учреждения (отделения) дополнительного образования детей</w:t>
      </w:r>
    </w:p>
    <w:p>
      <w:pPr>
        <w:bidi w:val="0"/>
        <w:jc w:val="left"/>
        <w:rPr>
          <w:b/>
        </w:rPr>
      </w:pPr>
    </w:p>
    <w:p>
      <w:pPr>
        <w:bidi w:val="0"/>
        <w:jc w:val="center"/>
      </w:pPr>
      <w:r>
        <w:t>(педагога дополнительного образования, педагога-организатора, концертмейстера, воспитателя, инструктора по физической культуре)</w:t>
      </w:r>
    </w:p>
    <w:p>
      <w:pPr>
        <w:pBdr>
          <w:bottom w:val="single" w:color="000000" w:sz="12" w:space="1"/>
        </w:pBdr>
        <w:bidi w:val="0"/>
        <w:jc w:val="center"/>
        <w:rPr>
          <w:rFonts w:hint="default"/>
          <w:b w:val="0"/>
          <w:bCs w:val="0"/>
          <w:lang w:val="ru-RU"/>
        </w:rPr>
      </w:pPr>
      <w:r>
        <w:rPr>
          <w:rFonts w:hint="default"/>
          <w:b/>
          <w:bCs/>
          <w:lang w:val="ru-RU"/>
        </w:rPr>
        <w:t xml:space="preserve">Хайтова Вадима Михайловича, </w:t>
      </w:r>
      <w:r>
        <w:rPr>
          <w:rFonts w:hint="default"/>
          <w:b w:val="0"/>
          <w:bCs w:val="0"/>
          <w:lang w:val="ru-RU"/>
        </w:rPr>
        <w:t>педагога дополнительного образования, ГБНОУ «Санкт-Петербургский городской Дворец творчества юных»</w:t>
      </w:r>
    </w:p>
    <w:p>
      <w:pPr>
        <w:bidi w:val="0"/>
        <w:jc w:val="center"/>
        <w:rPr>
          <w:sz w:val="22"/>
          <w:szCs w:val="22"/>
        </w:rPr>
      </w:pPr>
      <w:r>
        <w:rPr>
          <w:sz w:val="22"/>
          <w:szCs w:val="22"/>
        </w:rPr>
        <w:t>(Ф.И.О. аттестуемого, место работы, должность)</w:t>
      </w:r>
    </w:p>
    <w:p>
      <w:pPr>
        <w:bidi w:val="0"/>
        <w:jc w:val="center"/>
        <w:rPr>
          <w:sz w:val="16"/>
          <w:szCs w:val="16"/>
        </w:rPr>
      </w:pPr>
    </w:p>
    <w:p>
      <w:pPr>
        <w:bidi w:val="0"/>
        <w:jc w:val="center"/>
        <w:rPr>
          <w:sz w:val="22"/>
          <w:szCs w:val="22"/>
        </w:rPr>
      </w:pPr>
      <w:r>
        <w:rPr>
          <w:sz w:val="22"/>
          <w:szCs w:val="22"/>
        </w:rPr>
        <w:t>______________________________________________________________________________________________________________________________________</w:t>
      </w:r>
    </w:p>
    <w:p>
      <w:pPr>
        <w:bidi w:val="0"/>
        <w:jc w:val="center"/>
        <w:rPr>
          <w:sz w:val="28"/>
          <w:szCs w:val="28"/>
        </w:rPr>
      </w:pPr>
    </w:p>
    <w:p>
      <w:pPr>
        <w:bidi w:val="0"/>
        <w:jc w:val="left"/>
      </w:pPr>
      <w:r>
        <w:t>Эксперт: ___________________________________________________________________________________________________________________</w:t>
      </w:r>
    </w:p>
    <w:p>
      <w:pPr>
        <w:bidi w:val="0"/>
        <w:jc w:val="left"/>
      </w:pPr>
      <w:r>
        <w:t xml:space="preserve">                                                         </w:t>
      </w:r>
      <w:r>
        <w:rPr>
          <w:sz w:val="22"/>
          <w:szCs w:val="22"/>
        </w:rPr>
        <w:t>(Ф.И.О., место работы, должность эксперта)</w:t>
      </w:r>
    </w:p>
    <w:p>
      <w:pPr>
        <w:bidi w:val="0"/>
        <w:jc w:val="left"/>
      </w:pPr>
      <w:r>
        <w:t>провел(а) экспертизу в форме анализа индивидуальной папки  _____________________________________________________________________</w:t>
      </w:r>
    </w:p>
    <w:p>
      <w:pPr>
        <w:bidi w:val="0"/>
        <w:jc w:val="left"/>
      </w:pPr>
      <w:r>
        <w:t xml:space="preserve">                                                                                                                                                          </w:t>
      </w:r>
      <w:r>
        <w:rPr>
          <w:sz w:val="22"/>
          <w:szCs w:val="22"/>
        </w:rPr>
        <w:t>(дата проведения экспертизы)</w:t>
      </w:r>
    </w:p>
    <w:p>
      <w:pPr>
        <w:bidi w:val="0"/>
        <w:jc w:val="center"/>
        <w:rPr>
          <w:b/>
          <w:sz w:val="16"/>
          <w:szCs w:val="16"/>
        </w:rPr>
      </w:pPr>
    </w:p>
    <w:tbl>
      <w:tblPr>
        <w:tblStyle w:val="3"/>
        <w:tblW w:w="15135" w:type="dxa"/>
        <w:tblInd w:w="-76" w:type="dxa"/>
        <w:tblLayout w:type="fixed"/>
        <w:tblCellMar>
          <w:top w:w="0" w:type="dxa"/>
          <w:left w:w="108" w:type="dxa"/>
          <w:bottom w:w="0" w:type="dxa"/>
          <w:right w:w="108" w:type="dxa"/>
        </w:tblCellMar>
      </w:tblPr>
      <w:tblGrid>
        <w:gridCol w:w="986"/>
        <w:gridCol w:w="150"/>
        <w:gridCol w:w="4604"/>
        <w:gridCol w:w="975"/>
        <w:gridCol w:w="6435"/>
        <w:gridCol w:w="1985"/>
      </w:tblGrid>
      <w:tr>
        <w:tblPrEx>
          <w:tblCellMar>
            <w:top w:w="0" w:type="dxa"/>
            <w:left w:w="108" w:type="dxa"/>
            <w:bottom w:w="0" w:type="dxa"/>
            <w:right w:w="108" w:type="dxa"/>
          </w:tblCellMar>
        </w:tblPrEx>
        <w:trPr>
          <w:trHeight w:val="253" w:hRule="atLeast"/>
        </w:trPr>
        <w:tc>
          <w:tcPr>
            <w:tcW w:w="986" w:type="dxa"/>
            <w:tcBorders>
              <w:top w:val="single" w:color="000000" w:sz="4" w:space="0"/>
              <w:left w:val="single" w:color="000000" w:sz="4" w:space="0"/>
              <w:bottom w:val="single" w:color="000000" w:sz="4" w:space="0"/>
            </w:tcBorders>
          </w:tcPr>
          <w:p>
            <w:pPr>
              <w:bidi w:val="0"/>
              <w:snapToGrid w:val="0"/>
              <w:jc w:val="center"/>
              <w:rPr>
                <w:i/>
                <w:iCs/>
              </w:rPr>
            </w:pPr>
            <w:r>
              <w:rPr>
                <w:i/>
                <w:iCs/>
              </w:rPr>
              <w:t>№</w:t>
            </w:r>
          </w:p>
        </w:tc>
        <w:tc>
          <w:tcPr>
            <w:tcW w:w="4754" w:type="dxa"/>
            <w:gridSpan w:val="2"/>
            <w:tcBorders>
              <w:top w:val="single" w:color="000000" w:sz="4" w:space="0"/>
              <w:left w:val="single" w:color="000000" w:sz="4" w:space="0"/>
              <w:bottom w:val="single" w:color="000000" w:sz="4" w:space="0"/>
            </w:tcBorders>
          </w:tcPr>
          <w:p>
            <w:pPr>
              <w:bidi w:val="0"/>
              <w:snapToGrid w:val="0"/>
              <w:jc w:val="center"/>
              <w:rPr>
                <w:i/>
                <w:iCs/>
              </w:rPr>
            </w:pPr>
            <w:r>
              <w:rPr>
                <w:i/>
                <w:iCs/>
              </w:rPr>
              <w:t>Критерии и показатели</w:t>
            </w:r>
          </w:p>
        </w:tc>
        <w:tc>
          <w:tcPr>
            <w:tcW w:w="975" w:type="dxa"/>
            <w:tcBorders>
              <w:top w:val="single" w:color="000000" w:sz="4" w:space="0"/>
              <w:left w:val="single" w:color="000000" w:sz="4" w:space="0"/>
              <w:bottom w:val="single" w:color="000000" w:sz="4" w:space="0"/>
            </w:tcBorders>
          </w:tcPr>
          <w:p>
            <w:pPr>
              <w:bidi w:val="0"/>
              <w:snapToGrid w:val="0"/>
              <w:jc w:val="center"/>
              <w:rPr>
                <w:i/>
                <w:iCs/>
              </w:rPr>
            </w:pPr>
            <w:r>
              <w:rPr>
                <w:i/>
                <w:iCs/>
              </w:rPr>
              <w:t>Баллы</w:t>
            </w:r>
          </w:p>
        </w:tc>
        <w:tc>
          <w:tcPr>
            <w:tcW w:w="6435" w:type="dxa"/>
            <w:tcBorders>
              <w:top w:val="single" w:color="000000" w:sz="4" w:space="0"/>
              <w:left w:val="single" w:color="000000" w:sz="4" w:space="0"/>
              <w:bottom w:val="single" w:color="000000" w:sz="4" w:space="0"/>
            </w:tcBorders>
          </w:tcPr>
          <w:p>
            <w:pPr>
              <w:bidi w:val="0"/>
              <w:snapToGrid w:val="0"/>
              <w:jc w:val="left"/>
            </w:pPr>
            <w:r>
              <w:rPr>
                <w:i/>
                <w:iCs/>
              </w:rPr>
              <w:t xml:space="preserve">Наличие подтверждающих документов в </w:t>
            </w:r>
            <w:r>
              <w:rPr>
                <w:i/>
              </w:rPr>
              <w:t xml:space="preserve">индивидуальной папке  </w:t>
            </w:r>
          </w:p>
        </w:tc>
        <w:tc>
          <w:tcPr>
            <w:tcW w:w="1985" w:type="dxa"/>
            <w:tcBorders>
              <w:top w:val="single" w:color="000000" w:sz="4" w:space="0"/>
              <w:left w:val="single" w:color="000000" w:sz="4" w:space="0"/>
              <w:bottom w:val="single" w:color="000000" w:sz="4" w:space="0"/>
              <w:right w:val="single" w:color="000000" w:sz="4" w:space="0"/>
            </w:tcBorders>
          </w:tcPr>
          <w:p>
            <w:pPr>
              <w:bidi w:val="0"/>
              <w:snapToGrid w:val="0"/>
              <w:jc w:val="center"/>
              <w:rPr>
                <w:i/>
                <w:iCs/>
              </w:rPr>
            </w:pPr>
            <w:r>
              <w:rPr>
                <w:i/>
                <w:iCs/>
              </w:rPr>
              <w:t>Примечания</w:t>
            </w:r>
          </w:p>
        </w:tc>
      </w:tr>
      <w:tr>
        <w:tblPrEx>
          <w:tblCellMar>
            <w:top w:w="0" w:type="dxa"/>
            <w:left w:w="108" w:type="dxa"/>
            <w:bottom w:w="0" w:type="dxa"/>
            <w:right w:w="108" w:type="dxa"/>
          </w:tblCellMar>
        </w:tblPrEx>
        <w:trPr>
          <w:trHeight w:val="253" w:hRule="atLeast"/>
        </w:trPr>
        <w:tc>
          <w:tcPr>
            <w:tcW w:w="15135" w:type="dxa"/>
            <w:gridSpan w:val="6"/>
            <w:tcBorders>
              <w:top w:val="single" w:color="000000" w:sz="4" w:space="0"/>
              <w:left w:val="single" w:color="000000" w:sz="4" w:space="0"/>
              <w:bottom w:val="single" w:color="000000" w:sz="4" w:space="0"/>
              <w:right w:val="single" w:color="000000" w:sz="4" w:space="0"/>
            </w:tcBorders>
          </w:tcPr>
          <w:p>
            <w:pPr>
              <w:bidi w:val="0"/>
              <w:snapToGrid w:val="0"/>
              <w:jc w:val="left"/>
              <w:rPr>
                <w:b/>
              </w:rPr>
            </w:pPr>
            <w:r>
              <w:rPr>
                <w:b/>
              </w:rPr>
              <w:t>1.  Результаты освоения обучающимися, воспитанниками образовательных программ и показатели динамики их достижений</w:t>
            </w:r>
          </w:p>
        </w:tc>
      </w:tr>
      <w:tr>
        <w:tblPrEx>
          <w:tblCellMar>
            <w:top w:w="0" w:type="dxa"/>
            <w:left w:w="108" w:type="dxa"/>
            <w:bottom w:w="0" w:type="dxa"/>
            <w:right w:w="108" w:type="dxa"/>
          </w:tblCellMar>
        </w:tblPrEx>
        <w:trPr>
          <w:trHeight w:val="253" w:hRule="atLeast"/>
        </w:trPr>
        <w:tc>
          <w:tcPr>
            <w:tcW w:w="1136" w:type="dxa"/>
            <w:gridSpan w:val="2"/>
            <w:tcBorders>
              <w:left w:val="single" w:color="000000" w:sz="4" w:space="0"/>
              <w:bottom w:val="single" w:color="000000" w:sz="4" w:space="0"/>
            </w:tcBorders>
          </w:tcPr>
          <w:p>
            <w:pPr>
              <w:bidi w:val="0"/>
              <w:snapToGrid w:val="0"/>
              <w:jc w:val="left"/>
            </w:pPr>
            <w:r>
              <w:t>1.1</w:t>
            </w:r>
          </w:p>
        </w:tc>
        <w:tc>
          <w:tcPr>
            <w:tcW w:w="4604" w:type="dxa"/>
            <w:tcBorders>
              <w:left w:val="single" w:color="000000" w:sz="4" w:space="0"/>
              <w:bottom w:val="single" w:color="000000" w:sz="4" w:space="0"/>
            </w:tcBorders>
          </w:tcPr>
          <w:p>
            <w:pPr>
              <w:bidi w:val="0"/>
              <w:snapToGrid w:val="0"/>
              <w:jc w:val="left"/>
            </w:pPr>
            <w:r>
              <w:t xml:space="preserve">Наличие форм фиксации образовательных результатов </w:t>
            </w:r>
          </w:p>
        </w:tc>
        <w:tc>
          <w:tcPr>
            <w:tcW w:w="975" w:type="dxa"/>
            <w:tcBorders>
              <w:left w:val="single" w:color="000000" w:sz="4" w:space="0"/>
              <w:bottom w:val="single" w:color="000000" w:sz="4" w:space="0"/>
            </w:tcBorders>
          </w:tcPr>
          <w:p>
            <w:pPr>
              <w:bidi w:val="0"/>
              <w:snapToGrid w:val="0"/>
              <w:jc w:val="center"/>
            </w:pPr>
            <w:r>
              <w:t>10</w:t>
            </w:r>
          </w:p>
        </w:tc>
        <w:tc>
          <w:tcPr>
            <w:tcW w:w="6435" w:type="dxa"/>
            <w:tcBorders>
              <w:left w:val="single" w:color="000000" w:sz="4" w:space="0"/>
              <w:bottom w:val="single" w:color="000000" w:sz="4" w:space="0"/>
            </w:tcBorders>
          </w:tcPr>
          <w:p>
            <w:pPr>
              <w:bidi w:val="0"/>
              <w:snapToGrid w:val="0"/>
              <w:jc w:val="left"/>
            </w:pPr>
            <w:r>
              <w:t>Бланки, образцы форм фиксации образовательных результатов,</w:t>
            </w:r>
            <w:r>
              <w:rPr>
                <w:iCs/>
              </w:rPr>
              <w:t xml:space="preserve"> заверенные </w:t>
            </w:r>
            <w:r>
              <w:t>работодателем.</w:t>
            </w:r>
          </w:p>
        </w:tc>
        <w:tc>
          <w:tcPr>
            <w:tcW w:w="1985" w:type="dxa"/>
            <w:tcBorders>
              <w:left w:val="single" w:color="000000" w:sz="4" w:space="0"/>
              <w:bottom w:val="single" w:color="000000" w:sz="4" w:space="0"/>
              <w:right w:val="single" w:color="000000" w:sz="4" w:space="0"/>
            </w:tcBorders>
          </w:tcPr>
          <w:p>
            <w:pPr>
              <w:bidi w:val="0"/>
              <w:snapToGrid w:val="0"/>
              <w:jc w:val="left"/>
              <w:rPr>
                <w:sz w:val="20"/>
                <w:szCs w:val="20"/>
              </w:rPr>
            </w:pPr>
            <w:r>
              <w:rPr>
                <w:sz w:val="20"/>
                <w:szCs w:val="20"/>
              </w:rPr>
              <w:t>В межаттестационный период</w:t>
            </w:r>
          </w:p>
        </w:tc>
      </w:tr>
      <w:tr>
        <w:tblPrEx>
          <w:tblCellMar>
            <w:top w:w="0" w:type="dxa"/>
            <w:left w:w="108" w:type="dxa"/>
            <w:bottom w:w="0" w:type="dxa"/>
            <w:right w:w="108" w:type="dxa"/>
          </w:tblCellMar>
        </w:tblPrEx>
        <w:trPr>
          <w:trHeight w:val="253" w:hRule="atLeast"/>
        </w:trPr>
        <w:tc>
          <w:tcPr>
            <w:tcW w:w="1136" w:type="dxa"/>
            <w:gridSpan w:val="2"/>
            <w:tcBorders>
              <w:left w:val="single" w:color="000000" w:sz="4" w:space="0"/>
              <w:bottom w:val="single" w:color="000000" w:sz="4" w:space="0"/>
            </w:tcBorders>
          </w:tcPr>
          <w:p>
            <w:pPr>
              <w:bidi w:val="0"/>
              <w:snapToGrid w:val="0"/>
              <w:spacing w:before="280" w:after="280"/>
              <w:ind w:left="0" w:right="0" w:hanging="15"/>
              <w:jc w:val="both"/>
              <w:rPr>
                <w:rFonts w:eastAsia="Calibri"/>
              </w:rPr>
            </w:pPr>
            <w:r>
              <w:rPr>
                <w:rFonts w:eastAsia="Calibri"/>
              </w:rPr>
              <w:t>1.2</w:t>
            </w:r>
          </w:p>
        </w:tc>
        <w:tc>
          <w:tcPr>
            <w:tcW w:w="4604" w:type="dxa"/>
            <w:tcBorders>
              <w:left w:val="single" w:color="000000" w:sz="4" w:space="0"/>
              <w:bottom w:val="single" w:color="000000" w:sz="4" w:space="0"/>
            </w:tcBorders>
          </w:tcPr>
          <w:p>
            <w:pPr>
              <w:bidi w:val="0"/>
              <w:snapToGrid w:val="0"/>
              <w:spacing w:before="280" w:after="280"/>
              <w:ind w:left="-15" w:right="0" w:firstLine="0"/>
              <w:jc w:val="left"/>
              <w:rPr>
                <w:rFonts w:eastAsia="Calibri"/>
              </w:rPr>
            </w:pPr>
            <w:r>
              <w:rPr>
                <w:rFonts w:eastAsia="Calibri"/>
              </w:rPr>
              <w:t xml:space="preserve">Наличие разработанных критериев и диагностических материалов для определения результатов и качества образовательного (воспитательного) процесса </w:t>
            </w:r>
          </w:p>
        </w:tc>
        <w:tc>
          <w:tcPr>
            <w:tcW w:w="975" w:type="dxa"/>
            <w:tcBorders>
              <w:left w:val="single" w:color="000000" w:sz="4" w:space="0"/>
              <w:bottom w:val="single" w:color="000000" w:sz="4" w:space="0"/>
            </w:tcBorders>
          </w:tcPr>
          <w:p>
            <w:pPr>
              <w:bidi w:val="0"/>
              <w:snapToGrid w:val="0"/>
              <w:jc w:val="center"/>
            </w:pPr>
            <w:r>
              <w:t>20</w:t>
            </w:r>
          </w:p>
        </w:tc>
        <w:tc>
          <w:tcPr>
            <w:tcW w:w="6435" w:type="dxa"/>
            <w:tcBorders>
              <w:left w:val="single" w:color="000000" w:sz="4" w:space="0"/>
              <w:bottom w:val="single" w:color="000000" w:sz="4" w:space="0"/>
            </w:tcBorders>
          </w:tcPr>
          <w:p>
            <w:pPr>
              <w:bidi w:val="0"/>
              <w:snapToGrid w:val="0"/>
              <w:jc w:val="left"/>
            </w:pPr>
            <w:r>
              <w:rPr>
                <w:color w:val="000000"/>
              </w:rPr>
              <w:t xml:space="preserve">Диагностические материалы, </w:t>
            </w:r>
            <w:r>
              <w:rPr>
                <w:iCs/>
              </w:rPr>
              <w:t xml:space="preserve">заверенные </w:t>
            </w:r>
            <w:r>
              <w:t>работодателем.</w:t>
            </w:r>
          </w:p>
        </w:tc>
        <w:tc>
          <w:tcPr>
            <w:tcW w:w="1985" w:type="dxa"/>
            <w:tcBorders>
              <w:left w:val="single" w:color="000000" w:sz="4" w:space="0"/>
              <w:bottom w:val="single" w:color="000000" w:sz="4" w:space="0"/>
              <w:right w:val="single" w:color="000000" w:sz="4" w:space="0"/>
            </w:tcBorders>
          </w:tcPr>
          <w:p>
            <w:pPr>
              <w:bidi w:val="0"/>
              <w:snapToGrid w:val="0"/>
              <w:jc w:val="left"/>
              <w:rPr>
                <w:sz w:val="20"/>
                <w:szCs w:val="20"/>
              </w:rPr>
            </w:pPr>
            <w:r>
              <w:rPr>
                <w:sz w:val="20"/>
                <w:szCs w:val="20"/>
              </w:rPr>
              <w:t>В межаттестационный период</w:t>
            </w:r>
          </w:p>
        </w:tc>
      </w:tr>
      <w:tr>
        <w:tblPrEx>
          <w:tblCellMar>
            <w:top w:w="0" w:type="dxa"/>
            <w:left w:w="108" w:type="dxa"/>
            <w:bottom w:w="0" w:type="dxa"/>
            <w:right w:w="108" w:type="dxa"/>
          </w:tblCellMar>
        </w:tblPrEx>
        <w:trPr>
          <w:trHeight w:val="253" w:hRule="atLeast"/>
        </w:trPr>
        <w:tc>
          <w:tcPr>
            <w:tcW w:w="1136" w:type="dxa"/>
            <w:gridSpan w:val="2"/>
            <w:tcBorders>
              <w:left w:val="single" w:color="000000" w:sz="4" w:space="0"/>
              <w:bottom w:val="single" w:color="000000" w:sz="4" w:space="0"/>
            </w:tcBorders>
          </w:tcPr>
          <w:p>
            <w:pPr>
              <w:bidi w:val="0"/>
              <w:snapToGrid w:val="0"/>
              <w:jc w:val="left"/>
            </w:pPr>
            <w:r>
              <w:t>1.3</w:t>
            </w:r>
          </w:p>
        </w:tc>
        <w:tc>
          <w:tcPr>
            <w:tcW w:w="4604" w:type="dxa"/>
            <w:tcBorders>
              <w:left w:val="single" w:color="000000" w:sz="4" w:space="0"/>
              <w:bottom w:val="single" w:color="000000" w:sz="4" w:space="0"/>
            </w:tcBorders>
          </w:tcPr>
          <w:p>
            <w:pPr>
              <w:bidi w:val="0"/>
              <w:snapToGrid w:val="0"/>
              <w:jc w:val="left"/>
            </w:pPr>
            <w:r>
              <w:t xml:space="preserve">Динамика результативности освоения программы </w:t>
            </w:r>
          </w:p>
        </w:tc>
        <w:tc>
          <w:tcPr>
            <w:tcW w:w="975" w:type="dxa"/>
            <w:tcBorders>
              <w:left w:val="single" w:color="000000" w:sz="4" w:space="0"/>
              <w:bottom w:val="single" w:color="000000" w:sz="4" w:space="0"/>
            </w:tcBorders>
          </w:tcPr>
          <w:p>
            <w:pPr>
              <w:bidi w:val="0"/>
              <w:snapToGrid w:val="0"/>
              <w:jc w:val="center"/>
            </w:pPr>
            <w:r>
              <w:t>20</w:t>
            </w:r>
          </w:p>
        </w:tc>
        <w:tc>
          <w:tcPr>
            <w:tcW w:w="6435" w:type="dxa"/>
            <w:tcBorders>
              <w:left w:val="single" w:color="000000" w:sz="4" w:space="0"/>
              <w:bottom w:val="single" w:color="000000" w:sz="4" w:space="0"/>
            </w:tcBorders>
          </w:tcPr>
          <w:p>
            <w:pPr>
              <w:bidi w:val="0"/>
              <w:snapToGrid w:val="0"/>
              <w:jc w:val="left"/>
            </w:pPr>
            <w:r>
              <w:t xml:space="preserve">Диагностические материалы, </w:t>
            </w:r>
            <w:r>
              <w:rPr>
                <w:iCs/>
              </w:rPr>
              <w:t xml:space="preserve">заверенные </w:t>
            </w:r>
            <w:r>
              <w:t>работодателем.</w:t>
            </w:r>
          </w:p>
        </w:tc>
        <w:tc>
          <w:tcPr>
            <w:tcW w:w="1985" w:type="dxa"/>
            <w:tcBorders>
              <w:left w:val="single" w:color="000000" w:sz="4" w:space="0"/>
              <w:bottom w:val="single" w:color="000000" w:sz="4" w:space="0"/>
              <w:right w:val="single" w:color="000000" w:sz="4" w:space="0"/>
            </w:tcBorders>
          </w:tcPr>
          <w:p>
            <w:pPr>
              <w:bidi w:val="0"/>
              <w:snapToGrid w:val="0"/>
              <w:jc w:val="left"/>
              <w:rPr>
                <w:sz w:val="20"/>
                <w:szCs w:val="20"/>
              </w:rPr>
            </w:pPr>
            <w:r>
              <w:rPr>
                <w:sz w:val="20"/>
                <w:szCs w:val="20"/>
              </w:rPr>
              <w:t>В межаттестационный период</w:t>
            </w:r>
          </w:p>
        </w:tc>
      </w:tr>
      <w:tr>
        <w:tblPrEx>
          <w:tblCellMar>
            <w:top w:w="0" w:type="dxa"/>
            <w:left w:w="108" w:type="dxa"/>
            <w:bottom w:w="0" w:type="dxa"/>
            <w:right w:w="108" w:type="dxa"/>
          </w:tblCellMar>
        </w:tblPrEx>
        <w:trPr>
          <w:trHeight w:val="253" w:hRule="atLeast"/>
        </w:trPr>
        <w:tc>
          <w:tcPr>
            <w:tcW w:w="1136" w:type="dxa"/>
            <w:gridSpan w:val="2"/>
            <w:tcBorders>
              <w:left w:val="single" w:color="000000" w:sz="4" w:space="0"/>
              <w:bottom w:val="single" w:color="000000" w:sz="4" w:space="0"/>
            </w:tcBorders>
          </w:tcPr>
          <w:p>
            <w:pPr>
              <w:bidi w:val="0"/>
              <w:snapToGrid w:val="0"/>
              <w:jc w:val="left"/>
              <w:rPr>
                <w:iCs/>
                <w:color w:val="000000"/>
              </w:rPr>
            </w:pPr>
            <w:r>
              <w:rPr>
                <w:iCs/>
                <w:color w:val="000000"/>
              </w:rPr>
              <w:t>1.4</w:t>
            </w:r>
          </w:p>
        </w:tc>
        <w:tc>
          <w:tcPr>
            <w:tcW w:w="4604" w:type="dxa"/>
            <w:tcBorders>
              <w:left w:val="single" w:color="000000" w:sz="4" w:space="0"/>
              <w:bottom w:val="single" w:color="000000" w:sz="4" w:space="0"/>
            </w:tcBorders>
          </w:tcPr>
          <w:p>
            <w:pPr>
              <w:bidi w:val="0"/>
              <w:snapToGrid w:val="0"/>
              <w:jc w:val="left"/>
              <w:rPr>
                <w:iCs/>
                <w:color w:val="000000"/>
              </w:rPr>
            </w:pPr>
            <w:r>
              <w:rPr>
                <w:iCs/>
                <w:color w:val="000000"/>
              </w:rPr>
              <w:t>Мониторинг уровня физического развития воспитанников и повышение их мастерства</w:t>
            </w:r>
          </w:p>
          <w:p>
            <w:pPr>
              <w:bidi w:val="0"/>
              <w:snapToGrid w:val="0"/>
              <w:jc w:val="left"/>
              <w:rPr>
                <w:iCs/>
                <w:color w:val="000000"/>
              </w:rPr>
            </w:pPr>
          </w:p>
        </w:tc>
        <w:tc>
          <w:tcPr>
            <w:tcW w:w="975" w:type="dxa"/>
            <w:tcBorders>
              <w:left w:val="single" w:color="000000" w:sz="4" w:space="0"/>
              <w:bottom w:val="single" w:color="000000" w:sz="4" w:space="0"/>
            </w:tcBorders>
          </w:tcPr>
          <w:p>
            <w:pPr>
              <w:bidi w:val="0"/>
              <w:snapToGrid w:val="0"/>
              <w:jc w:val="center"/>
            </w:pPr>
            <w:r>
              <w:t>10</w:t>
            </w:r>
          </w:p>
        </w:tc>
        <w:tc>
          <w:tcPr>
            <w:tcW w:w="6435" w:type="dxa"/>
            <w:tcBorders>
              <w:left w:val="single" w:color="000000" w:sz="4" w:space="0"/>
              <w:bottom w:val="single" w:color="000000" w:sz="4" w:space="0"/>
            </w:tcBorders>
          </w:tcPr>
          <w:p>
            <w:pPr>
              <w:bidi w:val="0"/>
              <w:snapToGrid w:val="0"/>
              <w:jc w:val="left"/>
            </w:pPr>
            <w:r>
              <w:t xml:space="preserve">Материалы мониторинга, </w:t>
            </w:r>
            <w:r>
              <w:rPr>
                <w:iCs/>
              </w:rPr>
              <w:t xml:space="preserve">заверенные </w:t>
            </w:r>
            <w:r>
              <w:t>работодателем.</w:t>
            </w:r>
          </w:p>
        </w:tc>
        <w:tc>
          <w:tcPr>
            <w:tcW w:w="1985" w:type="dxa"/>
            <w:tcBorders>
              <w:left w:val="single" w:color="000000" w:sz="4" w:space="0"/>
              <w:bottom w:val="single" w:color="000000" w:sz="4" w:space="0"/>
              <w:right w:val="single" w:color="000000" w:sz="4" w:space="0"/>
            </w:tcBorders>
          </w:tcPr>
          <w:p>
            <w:pPr>
              <w:bidi w:val="0"/>
              <w:snapToGrid w:val="0"/>
              <w:jc w:val="left"/>
              <w:rPr>
                <w:sz w:val="20"/>
                <w:szCs w:val="20"/>
              </w:rPr>
            </w:pPr>
            <w:r>
              <w:rPr>
                <w:sz w:val="20"/>
                <w:szCs w:val="20"/>
              </w:rPr>
              <w:t>В межаттестационный период</w:t>
            </w:r>
          </w:p>
          <w:p>
            <w:pPr>
              <w:bidi w:val="0"/>
              <w:snapToGrid w:val="0"/>
              <w:jc w:val="left"/>
              <w:rPr>
                <w:b/>
                <w:sz w:val="20"/>
                <w:szCs w:val="20"/>
              </w:rPr>
            </w:pPr>
            <w:r>
              <w:rPr>
                <w:b/>
                <w:sz w:val="20"/>
                <w:szCs w:val="20"/>
              </w:rPr>
              <w:t xml:space="preserve"> только для инструктора по физической культуре</w:t>
            </w:r>
          </w:p>
        </w:tc>
      </w:tr>
      <w:tr>
        <w:tblPrEx>
          <w:tblCellMar>
            <w:top w:w="0" w:type="dxa"/>
            <w:left w:w="108" w:type="dxa"/>
            <w:bottom w:w="0" w:type="dxa"/>
            <w:right w:w="108" w:type="dxa"/>
          </w:tblCellMar>
        </w:tblPrEx>
        <w:trPr>
          <w:trHeight w:val="253" w:hRule="atLeast"/>
        </w:trPr>
        <w:tc>
          <w:tcPr>
            <w:tcW w:w="1136" w:type="dxa"/>
            <w:gridSpan w:val="2"/>
            <w:tcBorders>
              <w:top w:val="single" w:color="000000" w:sz="4" w:space="0"/>
              <w:left w:val="single" w:color="000000" w:sz="4" w:space="0"/>
              <w:bottom w:val="single" w:color="000000" w:sz="4" w:space="0"/>
            </w:tcBorders>
          </w:tcPr>
          <w:p>
            <w:pPr>
              <w:bidi w:val="0"/>
              <w:snapToGrid w:val="0"/>
              <w:jc w:val="left"/>
            </w:pPr>
            <w:r>
              <w:t>1.5</w:t>
            </w:r>
          </w:p>
        </w:tc>
        <w:tc>
          <w:tcPr>
            <w:tcW w:w="4604" w:type="dxa"/>
            <w:tcBorders>
              <w:top w:val="single" w:color="000000" w:sz="4" w:space="0"/>
              <w:left w:val="single" w:color="000000" w:sz="4" w:space="0"/>
              <w:bottom w:val="single" w:color="000000" w:sz="4" w:space="0"/>
            </w:tcBorders>
          </w:tcPr>
          <w:p>
            <w:pPr>
              <w:bidi w:val="0"/>
              <w:snapToGrid w:val="0"/>
              <w:spacing w:before="280" w:after="280"/>
              <w:jc w:val="left"/>
              <w:rPr>
                <w:rFonts w:eastAsia="Calibri"/>
              </w:rPr>
            </w:pPr>
            <w:r>
              <w:rPr>
                <w:rFonts w:eastAsia="Calibri"/>
              </w:rPr>
              <w:t>Результаты участия обучающихся в  конкурсах, соревнованиях и других мероприятия, имеющих официальный статус*:</w:t>
            </w:r>
          </w:p>
          <w:p>
            <w:pPr>
              <w:bidi w:val="0"/>
              <w:jc w:val="left"/>
            </w:pPr>
            <w:r>
              <w:t>лауреат (дипломант) конкурса, соревнования районного  уровня</w:t>
            </w:r>
          </w:p>
          <w:p>
            <w:pPr>
              <w:bidi w:val="0"/>
              <w:jc w:val="left"/>
            </w:pPr>
          </w:p>
          <w:p>
            <w:pPr>
              <w:bidi w:val="0"/>
              <w:jc w:val="left"/>
            </w:pPr>
            <w:r>
              <w:t>лауреат (дипломант) конкурса, соревнования городского уровня</w:t>
            </w:r>
          </w:p>
          <w:p>
            <w:pPr>
              <w:bidi w:val="0"/>
              <w:jc w:val="left"/>
            </w:pPr>
          </w:p>
          <w:p>
            <w:pPr>
              <w:bidi w:val="0"/>
              <w:jc w:val="left"/>
            </w:pPr>
            <w:r>
              <w:t>лауреат (дипломант) конкурса, соревнования всероссийского уровня</w:t>
            </w:r>
          </w:p>
          <w:p>
            <w:pPr>
              <w:bidi w:val="0"/>
              <w:jc w:val="left"/>
            </w:pPr>
          </w:p>
          <w:p>
            <w:pPr>
              <w:bidi w:val="0"/>
              <w:jc w:val="left"/>
            </w:pPr>
            <w:r>
              <w:t>победитель (призер) конкурса, соревнования районного уровня</w:t>
            </w:r>
          </w:p>
          <w:p>
            <w:pPr>
              <w:bidi w:val="0"/>
              <w:jc w:val="left"/>
            </w:pPr>
          </w:p>
          <w:p>
            <w:pPr>
              <w:bidi w:val="0"/>
              <w:jc w:val="left"/>
            </w:pPr>
            <w:r>
              <w:t>победитель (призер) конкурса, соревнования городского уровня</w:t>
            </w:r>
          </w:p>
          <w:p>
            <w:pPr>
              <w:bidi w:val="0"/>
              <w:jc w:val="left"/>
            </w:pPr>
          </w:p>
          <w:p>
            <w:pPr>
              <w:bidi w:val="0"/>
              <w:jc w:val="left"/>
            </w:pPr>
            <w:r>
              <w:t>победитель (призер) конкурса, соревнования всероссийского уровня</w:t>
            </w:r>
          </w:p>
        </w:tc>
        <w:tc>
          <w:tcPr>
            <w:tcW w:w="975" w:type="dxa"/>
            <w:tcBorders>
              <w:top w:val="single" w:color="000000" w:sz="4" w:space="0"/>
              <w:left w:val="single" w:color="000000" w:sz="4" w:space="0"/>
              <w:bottom w:val="single" w:color="000000" w:sz="4" w:space="0"/>
            </w:tcBorders>
          </w:tcPr>
          <w:p>
            <w:pPr>
              <w:bidi w:val="0"/>
              <w:snapToGrid w:val="0"/>
              <w:jc w:val="left"/>
              <w:rPr>
                <w:rFonts w:eastAsia="Calibri"/>
                <w:iCs/>
              </w:rPr>
            </w:pPr>
          </w:p>
          <w:p>
            <w:pPr>
              <w:bidi w:val="0"/>
              <w:snapToGrid w:val="0"/>
              <w:jc w:val="left"/>
              <w:rPr>
                <w:rFonts w:eastAsia="Calibri"/>
                <w:iCs/>
              </w:rPr>
            </w:pPr>
          </w:p>
          <w:p>
            <w:pPr>
              <w:bidi w:val="0"/>
              <w:snapToGrid w:val="0"/>
              <w:jc w:val="left"/>
              <w:rPr>
                <w:rFonts w:eastAsia="Calibri"/>
                <w:iCs/>
              </w:rPr>
            </w:pPr>
          </w:p>
          <w:p>
            <w:pPr>
              <w:bidi w:val="0"/>
              <w:snapToGrid w:val="0"/>
              <w:jc w:val="left"/>
              <w:rPr>
                <w:rFonts w:eastAsia="Calibri"/>
                <w:iCs/>
              </w:rPr>
            </w:pPr>
          </w:p>
          <w:p>
            <w:pPr>
              <w:bidi w:val="0"/>
              <w:snapToGrid w:val="0"/>
              <w:jc w:val="left"/>
              <w:rPr>
                <w:rFonts w:eastAsia="Calibri"/>
                <w:iCs/>
              </w:rPr>
            </w:pPr>
          </w:p>
          <w:p>
            <w:pPr>
              <w:bidi w:val="0"/>
              <w:snapToGrid w:val="0"/>
              <w:jc w:val="center"/>
              <w:rPr>
                <w:rFonts w:eastAsia="Calibri"/>
                <w:iCs/>
              </w:rPr>
            </w:pPr>
            <w:r>
              <w:rPr>
                <w:rFonts w:eastAsia="Calibri"/>
                <w:iCs/>
              </w:rPr>
              <w:t>10</w:t>
            </w:r>
          </w:p>
          <w:p>
            <w:pPr>
              <w:bidi w:val="0"/>
              <w:snapToGrid w:val="0"/>
              <w:jc w:val="center"/>
              <w:rPr>
                <w:rFonts w:eastAsia="Calibri"/>
                <w:iCs/>
              </w:rPr>
            </w:pPr>
          </w:p>
          <w:p>
            <w:pPr>
              <w:bidi w:val="0"/>
              <w:snapToGrid w:val="0"/>
              <w:jc w:val="center"/>
              <w:rPr>
                <w:rFonts w:eastAsia="Calibri"/>
                <w:iCs/>
              </w:rPr>
            </w:pPr>
          </w:p>
          <w:p>
            <w:pPr>
              <w:bidi w:val="0"/>
              <w:snapToGrid w:val="0"/>
              <w:jc w:val="center"/>
              <w:rPr>
                <w:rFonts w:eastAsia="Calibri"/>
                <w:iCs/>
              </w:rPr>
            </w:pPr>
            <w:r>
              <w:rPr>
                <w:rFonts w:eastAsia="Calibri"/>
                <w:iCs/>
              </w:rPr>
              <w:t>15</w:t>
            </w:r>
          </w:p>
          <w:p>
            <w:pPr>
              <w:bidi w:val="0"/>
              <w:snapToGrid w:val="0"/>
              <w:jc w:val="center"/>
              <w:rPr>
                <w:rFonts w:eastAsia="Calibri"/>
                <w:iCs/>
              </w:rPr>
            </w:pPr>
          </w:p>
          <w:p>
            <w:pPr>
              <w:bidi w:val="0"/>
              <w:snapToGrid w:val="0"/>
              <w:jc w:val="center"/>
              <w:rPr>
                <w:rFonts w:eastAsia="Calibri"/>
                <w:iCs/>
              </w:rPr>
            </w:pPr>
          </w:p>
          <w:p>
            <w:pPr>
              <w:bidi w:val="0"/>
              <w:snapToGrid w:val="0"/>
              <w:jc w:val="center"/>
              <w:rPr>
                <w:rFonts w:eastAsia="Calibri"/>
                <w:iCs/>
              </w:rPr>
            </w:pPr>
            <w:r>
              <w:rPr>
                <w:rFonts w:eastAsia="Calibri"/>
                <w:iCs/>
              </w:rPr>
              <w:t>20</w:t>
            </w:r>
          </w:p>
          <w:p>
            <w:pPr>
              <w:bidi w:val="0"/>
              <w:snapToGrid w:val="0"/>
              <w:jc w:val="center"/>
              <w:rPr>
                <w:rFonts w:eastAsia="Calibri"/>
                <w:iCs/>
              </w:rPr>
            </w:pPr>
          </w:p>
          <w:p>
            <w:pPr>
              <w:bidi w:val="0"/>
              <w:snapToGrid w:val="0"/>
              <w:jc w:val="left"/>
              <w:rPr>
                <w:rFonts w:eastAsia="Calibri"/>
                <w:iCs/>
              </w:rPr>
            </w:pPr>
          </w:p>
          <w:p>
            <w:pPr>
              <w:bidi w:val="0"/>
              <w:snapToGrid w:val="0"/>
              <w:jc w:val="center"/>
              <w:rPr>
                <w:rFonts w:eastAsia="Calibri"/>
                <w:iCs/>
              </w:rPr>
            </w:pPr>
            <w:r>
              <w:rPr>
                <w:rFonts w:eastAsia="Calibri"/>
                <w:iCs/>
              </w:rPr>
              <w:t>20</w:t>
            </w:r>
          </w:p>
          <w:p>
            <w:pPr>
              <w:bidi w:val="0"/>
              <w:snapToGrid w:val="0"/>
              <w:jc w:val="center"/>
              <w:rPr>
                <w:rFonts w:eastAsia="Calibri"/>
                <w:iCs/>
              </w:rPr>
            </w:pPr>
          </w:p>
          <w:p>
            <w:pPr>
              <w:bidi w:val="0"/>
              <w:snapToGrid w:val="0"/>
              <w:jc w:val="center"/>
              <w:rPr>
                <w:rFonts w:eastAsia="Calibri"/>
                <w:iCs/>
              </w:rPr>
            </w:pPr>
          </w:p>
          <w:p>
            <w:pPr>
              <w:bidi w:val="0"/>
              <w:snapToGrid w:val="0"/>
              <w:jc w:val="center"/>
              <w:rPr>
                <w:rFonts w:eastAsia="Calibri"/>
                <w:iCs/>
              </w:rPr>
            </w:pPr>
            <w:r>
              <w:rPr>
                <w:rFonts w:eastAsia="Calibri"/>
                <w:iCs/>
              </w:rPr>
              <w:t>40</w:t>
            </w:r>
          </w:p>
          <w:p>
            <w:pPr>
              <w:bidi w:val="0"/>
              <w:snapToGrid w:val="0"/>
              <w:jc w:val="center"/>
              <w:rPr>
                <w:rFonts w:eastAsia="Calibri"/>
                <w:iCs/>
              </w:rPr>
            </w:pPr>
          </w:p>
          <w:p>
            <w:pPr>
              <w:bidi w:val="0"/>
              <w:snapToGrid w:val="0"/>
              <w:jc w:val="center"/>
              <w:rPr>
                <w:rFonts w:eastAsia="Calibri"/>
                <w:iCs/>
              </w:rPr>
            </w:pPr>
          </w:p>
          <w:p>
            <w:pPr>
              <w:bidi w:val="0"/>
              <w:snapToGrid w:val="0"/>
              <w:jc w:val="center"/>
              <w:rPr>
                <w:rFonts w:eastAsia="Calibri"/>
                <w:iCs/>
              </w:rPr>
            </w:pPr>
            <w:r>
              <w:rPr>
                <w:rFonts w:eastAsia="Calibri"/>
                <w:iCs/>
              </w:rPr>
              <w:t>100</w:t>
            </w:r>
          </w:p>
          <w:p>
            <w:pPr>
              <w:bidi w:val="0"/>
              <w:snapToGrid w:val="0"/>
              <w:jc w:val="left"/>
              <w:rPr>
                <w:rFonts w:eastAsia="Calibri"/>
                <w:iCs/>
              </w:rPr>
            </w:pPr>
          </w:p>
        </w:tc>
        <w:tc>
          <w:tcPr>
            <w:tcW w:w="6435" w:type="dxa"/>
            <w:tcBorders>
              <w:top w:val="single" w:color="000000" w:sz="4" w:space="0"/>
              <w:left w:val="single" w:color="000000" w:sz="4" w:space="0"/>
              <w:bottom w:val="single" w:color="000000" w:sz="4" w:space="0"/>
            </w:tcBorders>
          </w:tcPr>
          <w:p>
            <w:pPr>
              <w:bidi w:val="0"/>
              <w:snapToGrid w:val="0"/>
              <w:jc w:val="left"/>
            </w:pPr>
            <w:r>
              <w:rPr>
                <w:iCs/>
              </w:rPr>
              <w:t>Копии грамот, диплом  других документов, подтверждающие побе</w:t>
            </w:r>
            <w:bookmarkStart w:id="0" w:name="_GoBack"/>
            <w:bookmarkEnd w:id="0"/>
            <w:r>
              <w:rPr>
                <w:iCs/>
              </w:rPr>
              <w:t>ды и призовые места</w:t>
            </w:r>
            <w:r>
              <w:t xml:space="preserve"> обучающихся, заверенные работодателем.</w:t>
            </w:r>
          </w:p>
          <w:p>
            <w:pPr>
              <w:bidi w:val="0"/>
              <w:snapToGrid w:val="0"/>
              <w:jc w:val="left"/>
            </w:pPr>
          </w:p>
          <w:p>
            <w:pPr>
              <w:bidi w:val="0"/>
              <w:snapToGrid w:val="0"/>
              <w:jc w:val="left"/>
            </w:pPr>
            <w:r>
              <w:t>Документы, подтверждающие роль педагогического работника в подготовке победителей (призеров), лауреатов (дипломантов) конкурсов, соревнований.</w:t>
            </w:r>
          </w:p>
          <w:p>
            <w:pPr>
              <w:bidi w:val="0"/>
              <w:snapToGrid w:val="0"/>
              <w:jc w:val="left"/>
              <w:rPr>
                <w:iCs/>
              </w:rPr>
            </w:pPr>
          </w:p>
          <w:p>
            <w:pPr>
              <w:bidi w:val="0"/>
              <w:snapToGrid w:val="0"/>
              <w:jc w:val="left"/>
              <w:rPr>
                <w:iCs/>
              </w:rPr>
            </w:pPr>
            <w:r>
              <w:rPr>
                <w:iCs/>
              </w:rPr>
              <w:t>Копия положения о конкурсе, заверенная работодателем.</w:t>
            </w:r>
          </w:p>
          <w:p>
            <w:pPr>
              <w:bidi w:val="0"/>
              <w:snapToGrid w:val="0"/>
              <w:jc w:val="left"/>
              <w:rPr>
                <w:iCs/>
              </w:rPr>
            </w:pPr>
          </w:p>
          <w:p>
            <w:pPr>
              <w:bidi w:val="0"/>
              <w:snapToGrid w:val="0"/>
              <w:jc w:val="left"/>
              <w:rPr>
                <w:b/>
                <w:iCs/>
              </w:rPr>
            </w:pPr>
            <w:r>
              <w:rPr>
                <w:b/>
                <w:iCs/>
              </w:rPr>
              <w:t>количество баллов по каждому из показателей может суммироваться  в зависимости от результативности участия (но не более трех мероприятий)</w:t>
            </w:r>
          </w:p>
        </w:tc>
        <w:tc>
          <w:tcPr>
            <w:tcW w:w="1985" w:type="dxa"/>
            <w:tcBorders>
              <w:top w:val="single" w:color="000000" w:sz="4" w:space="0"/>
              <w:left w:val="single" w:color="000000" w:sz="4" w:space="0"/>
              <w:bottom w:val="single" w:color="000000" w:sz="4" w:space="0"/>
              <w:right w:val="single" w:color="000000" w:sz="4" w:space="0"/>
            </w:tcBorders>
          </w:tcPr>
          <w:p>
            <w:pPr>
              <w:bidi w:val="0"/>
              <w:snapToGrid w:val="0"/>
              <w:jc w:val="left"/>
            </w:pPr>
            <w:r>
              <w:rPr>
                <w:sz w:val="20"/>
                <w:szCs w:val="20"/>
              </w:rPr>
              <w:t>В межаттестационный период</w:t>
            </w:r>
            <w:r>
              <w:rPr>
                <w:b/>
                <w:sz w:val="20"/>
                <w:szCs w:val="20"/>
              </w:rPr>
              <w:t xml:space="preserve"> </w:t>
            </w:r>
          </w:p>
          <w:p>
            <w:pPr>
              <w:bidi w:val="0"/>
              <w:snapToGrid w:val="0"/>
              <w:jc w:val="left"/>
              <w:rPr>
                <w:b/>
                <w:sz w:val="20"/>
                <w:szCs w:val="20"/>
              </w:rPr>
            </w:pPr>
          </w:p>
          <w:p>
            <w:pPr>
              <w:bidi w:val="0"/>
              <w:snapToGrid w:val="0"/>
              <w:jc w:val="left"/>
              <w:rPr>
                <w:sz w:val="20"/>
                <w:szCs w:val="20"/>
              </w:rPr>
            </w:pPr>
            <w:r>
              <w:rPr>
                <w:sz w:val="20"/>
                <w:szCs w:val="20"/>
              </w:rPr>
              <w:t>*учитываются результаты очного тура</w:t>
            </w:r>
          </w:p>
        </w:tc>
      </w:tr>
      <w:tr>
        <w:tblPrEx>
          <w:tblCellMar>
            <w:top w:w="0" w:type="dxa"/>
            <w:left w:w="108" w:type="dxa"/>
            <w:bottom w:w="0" w:type="dxa"/>
            <w:right w:w="108" w:type="dxa"/>
          </w:tblCellMar>
        </w:tblPrEx>
        <w:trPr>
          <w:trHeight w:val="253" w:hRule="atLeast"/>
        </w:trPr>
        <w:tc>
          <w:tcPr>
            <w:tcW w:w="1136" w:type="dxa"/>
            <w:gridSpan w:val="2"/>
            <w:tcBorders>
              <w:left w:val="single" w:color="000000" w:sz="4" w:space="0"/>
              <w:bottom w:val="single" w:color="000000" w:sz="4" w:space="0"/>
            </w:tcBorders>
          </w:tcPr>
          <w:p>
            <w:pPr>
              <w:bidi w:val="0"/>
              <w:snapToGrid w:val="0"/>
              <w:jc w:val="left"/>
            </w:pPr>
            <w:r>
              <w:t>1.6</w:t>
            </w:r>
          </w:p>
        </w:tc>
        <w:tc>
          <w:tcPr>
            <w:tcW w:w="4604" w:type="dxa"/>
            <w:tcBorders>
              <w:left w:val="single" w:color="000000" w:sz="4" w:space="0"/>
              <w:bottom w:val="single" w:color="000000" w:sz="4" w:space="0"/>
            </w:tcBorders>
          </w:tcPr>
          <w:p>
            <w:pPr>
              <w:bidi w:val="0"/>
              <w:snapToGrid w:val="0"/>
              <w:jc w:val="left"/>
            </w:pPr>
            <w:r>
              <w:t>Достижения обучающихся в мероприятиях, имеющих неофициальный статус*</w:t>
            </w:r>
          </w:p>
        </w:tc>
        <w:tc>
          <w:tcPr>
            <w:tcW w:w="975" w:type="dxa"/>
            <w:tcBorders>
              <w:left w:val="single" w:color="000000" w:sz="4" w:space="0"/>
              <w:bottom w:val="single" w:color="000000" w:sz="4" w:space="0"/>
            </w:tcBorders>
          </w:tcPr>
          <w:p>
            <w:pPr>
              <w:bidi w:val="0"/>
              <w:snapToGrid w:val="0"/>
              <w:jc w:val="center"/>
            </w:pPr>
            <w:r>
              <w:t>20</w:t>
            </w:r>
          </w:p>
        </w:tc>
        <w:tc>
          <w:tcPr>
            <w:tcW w:w="6435" w:type="dxa"/>
            <w:tcBorders>
              <w:left w:val="single" w:color="000000" w:sz="4" w:space="0"/>
              <w:bottom w:val="single" w:color="000000" w:sz="4" w:space="0"/>
            </w:tcBorders>
          </w:tcPr>
          <w:p>
            <w:pPr>
              <w:bidi w:val="0"/>
              <w:snapToGrid w:val="0"/>
              <w:jc w:val="left"/>
            </w:pPr>
            <w:r>
              <w:t>Копия диплома, заверенная работодателем.</w:t>
            </w:r>
          </w:p>
        </w:tc>
        <w:tc>
          <w:tcPr>
            <w:tcW w:w="1985" w:type="dxa"/>
            <w:tcBorders>
              <w:left w:val="single" w:color="000000" w:sz="4" w:space="0"/>
              <w:bottom w:val="single" w:color="000000" w:sz="4" w:space="0"/>
              <w:right w:val="single" w:color="000000" w:sz="4" w:space="0"/>
            </w:tcBorders>
          </w:tcPr>
          <w:p>
            <w:pPr>
              <w:bidi w:val="0"/>
              <w:snapToGrid w:val="0"/>
              <w:jc w:val="left"/>
            </w:pPr>
            <w:r>
              <w:rPr>
                <w:sz w:val="20"/>
                <w:szCs w:val="20"/>
              </w:rPr>
              <w:t>В межаттестационный период</w:t>
            </w:r>
            <w:r>
              <w:rPr>
                <w:b/>
                <w:sz w:val="20"/>
                <w:szCs w:val="20"/>
              </w:rPr>
              <w:t xml:space="preserve"> </w:t>
            </w:r>
          </w:p>
          <w:p>
            <w:pPr>
              <w:bidi w:val="0"/>
              <w:snapToGrid w:val="0"/>
              <w:jc w:val="left"/>
            </w:pPr>
            <w:r>
              <w:rPr>
                <w:b/>
                <w:sz w:val="20"/>
                <w:szCs w:val="20"/>
              </w:rPr>
              <w:t>*</w:t>
            </w:r>
            <w:r>
              <w:rPr>
                <w:sz w:val="20"/>
                <w:szCs w:val="20"/>
              </w:rPr>
              <w:t xml:space="preserve"> учитываются результаты очного тура</w:t>
            </w:r>
          </w:p>
        </w:tc>
      </w:tr>
      <w:tr>
        <w:tblPrEx>
          <w:tblCellMar>
            <w:top w:w="0" w:type="dxa"/>
            <w:left w:w="108" w:type="dxa"/>
            <w:bottom w:w="0" w:type="dxa"/>
            <w:right w:w="108" w:type="dxa"/>
          </w:tblCellMar>
        </w:tblPrEx>
        <w:trPr>
          <w:trHeight w:val="253" w:hRule="atLeast"/>
        </w:trPr>
        <w:tc>
          <w:tcPr>
            <w:tcW w:w="1136" w:type="dxa"/>
            <w:gridSpan w:val="2"/>
            <w:tcBorders>
              <w:left w:val="single" w:color="000000" w:sz="4" w:space="0"/>
              <w:bottom w:val="single" w:color="000000" w:sz="4" w:space="0"/>
            </w:tcBorders>
          </w:tcPr>
          <w:p>
            <w:pPr>
              <w:bidi w:val="0"/>
              <w:snapToGrid w:val="0"/>
              <w:jc w:val="left"/>
            </w:pPr>
            <w:r>
              <w:t>1.7</w:t>
            </w:r>
          </w:p>
        </w:tc>
        <w:tc>
          <w:tcPr>
            <w:tcW w:w="4604" w:type="dxa"/>
            <w:tcBorders>
              <w:left w:val="single" w:color="000000" w:sz="4" w:space="0"/>
              <w:bottom w:val="single" w:color="000000" w:sz="4" w:space="0"/>
            </w:tcBorders>
          </w:tcPr>
          <w:p>
            <w:pPr>
              <w:bidi w:val="0"/>
              <w:snapToGrid w:val="0"/>
              <w:jc w:val="left"/>
            </w:pPr>
            <w:r>
              <w:t>Реализация принципа преемственности обучения  (поступление обучающихся в ВУЗы  и другие профильные объединения и учреждения) в динамике</w:t>
            </w:r>
          </w:p>
        </w:tc>
        <w:tc>
          <w:tcPr>
            <w:tcW w:w="975" w:type="dxa"/>
            <w:tcBorders>
              <w:left w:val="single" w:color="000000" w:sz="4" w:space="0"/>
              <w:bottom w:val="single" w:color="000000" w:sz="4" w:space="0"/>
            </w:tcBorders>
          </w:tcPr>
          <w:p>
            <w:pPr>
              <w:bidi w:val="0"/>
              <w:snapToGrid w:val="0"/>
              <w:jc w:val="center"/>
            </w:pPr>
            <w:r>
              <w:t>20</w:t>
            </w:r>
          </w:p>
        </w:tc>
        <w:tc>
          <w:tcPr>
            <w:tcW w:w="6435" w:type="dxa"/>
            <w:tcBorders>
              <w:left w:val="single" w:color="000000" w:sz="4" w:space="0"/>
              <w:bottom w:val="single" w:color="000000" w:sz="4" w:space="0"/>
            </w:tcBorders>
          </w:tcPr>
          <w:p>
            <w:pPr>
              <w:bidi w:val="0"/>
              <w:snapToGrid w:val="0"/>
              <w:jc w:val="left"/>
            </w:pPr>
            <w:r>
              <w:t>Справки из учреждений, заверенные работодателем.</w:t>
            </w:r>
          </w:p>
        </w:tc>
        <w:tc>
          <w:tcPr>
            <w:tcW w:w="1985" w:type="dxa"/>
            <w:tcBorders>
              <w:left w:val="single" w:color="000000" w:sz="4" w:space="0"/>
              <w:bottom w:val="single" w:color="000000" w:sz="4" w:space="0"/>
              <w:right w:val="single" w:color="000000" w:sz="4" w:space="0"/>
            </w:tcBorders>
          </w:tcPr>
          <w:p>
            <w:pPr>
              <w:bidi w:val="0"/>
              <w:snapToGrid w:val="0"/>
              <w:jc w:val="left"/>
            </w:pPr>
            <w:r>
              <w:rPr>
                <w:sz w:val="20"/>
                <w:szCs w:val="20"/>
              </w:rPr>
              <w:t>В межаттестационный период</w:t>
            </w:r>
            <w:r>
              <w:rPr>
                <w:b/>
                <w:sz w:val="20"/>
                <w:szCs w:val="20"/>
              </w:rPr>
              <w:t xml:space="preserve"> </w:t>
            </w:r>
          </w:p>
        </w:tc>
      </w:tr>
      <w:tr>
        <w:tblPrEx>
          <w:tblCellMar>
            <w:top w:w="0" w:type="dxa"/>
            <w:left w:w="108" w:type="dxa"/>
            <w:bottom w:w="0" w:type="dxa"/>
            <w:right w:w="108" w:type="dxa"/>
          </w:tblCellMar>
        </w:tblPrEx>
        <w:trPr>
          <w:trHeight w:val="253" w:hRule="atLeast"/>
        </w:trPr>
        <w:tc>
          <w:tcPr>
            <w:tcW w:w="1136" w:type="dxa"/>
            <w:gridSpan w:val="2"/>
            <w:tcBorders>
              <w:top w:val="single" w:color="000000" w:sz="4" w:space="0"/>
              <w:left w:val="single" w:color="000000" w:sz="4" w:space="0"/>
              <w:bottom w:val="single" w:color="000000" w:sz="4" w:space="0"/>
            </w:tcBorders>
          </w:tcPr>
          <w:p>
            <w:pPr>
              <w:bidi w:val="0"/>
              <w:snapToGrid w:val="0"/>
              <w:jc w:val="left"/>
            </w:pPr>
            <w:r>
              <w:t>1.8</w:t>
            </w:r>
          </w:p>
        </w:tc>
        <w:tc>
          <w:tcPr>
            <w:tcW w:w="4604" w:type="dxa"/>
            <w:tcBorders>
              <w:top w:val="single" w:color="000000" w:sz="4" w:space="0"/>
              <w:left w:val="single" w:color="000000" w:sz="4" w:space="0"/>
              <w:bottom w:val="single" w:color="000000" w:sz="4" w:space="0"/>
            </w:tcBorders>
          </w:tcPr>
          <w:p>
            <w:pPr>
              <w:bidi w:val="0"/>
              <w:snapToGrid w:val="0"/>
              <w:jc w:val="left"/>
            </w:pPr>
            <w:r>
              <w:t>Сохранность контингента обучающихся</w:t>
            </w:r>
          </w:p>
          <w:p>
            <w:pPr>
              <w:bidi w:val="0"/>
              <w:snapToGrid w:val="0"/>
              <w:jc w:val="left"/>
            </w:pPr>
          </w:p>
        </w:tc>
        <w:tc>
          <w:tcPr>
            <w:tcW w:w="975" w:type="dxa"/>
            <w:tcBorders>
              <w:top w:val="single" w:color="000000" w:sz="4" w:space="0"/>
              <w:left w:val="single" w:color="000000" w:sz="4" w:space="0"/>
              <w:bottom w:val="single" w:color="000000" w:sz="4" w:space="0"/>
            </w:tcBorders>
          </w:tcPr>
          <w:p>
            <w:pPr>
              <w:bidi w:val="0"/>
              <w:snapToGrid w:val="0"/>
              <w:jc w:val="center"/>
            </w:pPr>
            <w:r>
              <w:t>20</w:t>
            </w:r>
          </w:p>
        </w:tc>
        <w:tc>
          <w:tcPr>
            <w:tcW w:w="6435" w:type="dxa"/>
            <w:tcBorders>
              <w:top w:val="single" w:color="000000" w:sz="4" w:space="0"/>
              <w:left w:val="single" w:color="000000" w:sz="4" w:space="0"/>
              <w:bottom w:val="single" w:color="000000" w:sz="4" w:space="0"/>
            </w:tcBorders>
          </w:tcPr>
          <w:p>
            <w:pPr>
              <w:bidi w:val="0"/>
              <w:snapToGrid w:val="0"/>
              <w:jc w:val="left"/>
            </w:pPr>
            <w:r>
              <w:t>Справка, заверенная работодателем.</w:t>
            </w:r>
          </w:p>
        </w:tc>
        <w:tc>
          <w:tcPr>
            <w:tcW w:w="1985" w:type="dxa"/>
            <w:tcBorders>
              <w:top w:val="single" w:color="000000" w:sz="4" w:space="0"/>
              <w:left w:val="single" w:color="000000" w:sz="4" w:space="0"/>
              <w:bottom w:val="single" w:color="000000" w:sz="4" w:space="0"/>
              <w:right w:val="single" w:color="000000" w:sz="4" w:space="0"/>
            </w:tcBorders>
          </w:tcPr>
          <w:p>
            <w:pPr>
              <w:bidi w:val="0"/>
              <w:snapToGrid w:val="0"/>
              <w:jc w:val="left"/>
              <w:rPr>
                <w:sz w:val="20"/>
                <w:szCs w:val="20"/>
              </w:rPr>
            </w:pPr>
            <w:r>
              <w:rPr>
                <w:sz w:val="20"/>
                <w:szCs w:val="20"/>
              </w:rPr>
              <w:t>В межаттестационный период</w:t>
            </w:r>
          </w:p>
        </w:tc>
      </w:tr>
      <w:tr>
        <w:tblPrEx>
          <w:tblCellMar>
            <w:top w:w="0" w:type="dxa"/>
            <w:left w:w="108" w:type="dxa"/>
            <w:bottom w:w="0" w:type="dxa"/>
            <w:right w:w="108" w:type="dxa"/>
          </w:tblCellMar>
        </w:tblPrEx>
        <w:trPr>
          <w:trHeight w:val="253" w:hRule="atLeast"/>
        </w:trPr>
        <w:tc>
          <w:tcPr>
            <w:tcW w:w="15135" w:type="dxa"/>
            <w:gridSpan w:val="6"/>
            <w:tcBorders>
              <w:top w:val="single" w:color="000000" w:sz="4" w:space="0"/>
              <w:left w:val="single" w:color="000000" w:sz="4" w:space="0"/>
              <w:bottom w:val="single" w:color="000000" w:sz="4" w:space="0"/>
              <w:right w:val="single" w:color="000000" w:sz="4" w:space="0"/>
            </w:tcBorders>
          </w:tcPr>
          <w:p>
            <w:pPr>
              <w:bidi w:val="0"/>
              <w:snapToGrid w:val="0"/>
              <w:jc w:val="left"/>
              <w:rPr>
                <w:b/>
              </w:rPr>
            </w:pPr>
            <w:r>
              <w:rPr>
                <w:b/>
              </w:rPr>
              <w:t>2. Вклад в повышение качества образования, распространение собственного опыта, использование новых образовательных технологий</w:t>
            </w:r>
          </w:p>
        </w:tc>
      </w:tr>
      <w:tr>
        <w:tblPrEx>
          <w:tblCellMar>
            <w:top w:w="0" w:type="dxa"/>
            <w:left w:w="108" w:type="dxa"/>
            <w:bottom w:w="0" w:type="dxa"/>
            <w:right w:w="108" w:type="dxa"/>
          </w:tblCellMar>
        </w:tblPrEx>
        <w:trPr>
          <w:trHeight w:val="253" w:hRule="atLeast"/>
        </w:trPr>
        <w:tc>
          <w:tcPr>
            <w:tcW w:w="1136" w:type="dxa"/>
            <w:gridSpan w:val="2"/>
            <w:tcBorders>
              <w:top w:val="single" w:color="000000" w:sz="4" w:space="0"/>
              <w:left w:val="single" w:color="000000" w:sz="4" w:space="0"/>
              <w:bottom w:val="single" w:color="000000" w:sz="4" w:space="0"/>
            </w:tcBorders>
          </w:tcPr>
          <w:p>
            <w:pPr>
              <w:widowControl w:val="0"/>
              <w:suppressLineNumbers/>
              <w:suppressAutoHyphens/>
              <w:bidi w:val="0"/>
              <w:snapToGrid w:val="0"/>
              <w:jc w:val="left"/>
              <w:rPr>
                <w:rFonts w:eastAsia="DejaVu Sans"/>
                <w:kern w:val="2"/>
                <w:lang w:eastAsia="hi-IN" w:bidi="hi-IN"/>
              </w:rPr>
            </w:pPr>
            <w:r>
              <w:rPr>
                <w:rFonts w:eastAsia="DejaVu Sans"/>
                <w:kern w:val="2"/>
                <w:lang w:eastAsia="hi-IN" w:bidi="hi-IN"/>
              </w:rPr>
              <w:t>2.1</w:t>
            </w:r>
          </w:p>
        </w:tc>
        <w:tc>
          <w:tcPr>
            <w:tcW w:w="4604" w:type="dxa"/>
            <w:tcBorders>
              <w:top w:val="single" w:color="000000" w:sz="4" w:space="0"/>
              <w:left w:val="single" w:color="000000" w:sz="4" w:space="0"/>
              <w:bottom w:val="single" w:color="000000" w:sz="4" w:space="0"/>
            </w:tcBorders>
          </w:tcPr>
          <w:p>
            <w:pPr>
              <w:bidi w:val="0"/>
              <w:jc w:val="left"/>
            </w:pPr>
            <w:r>
              <w:t>Наличие опубликованных собственных методических разработок, имеющих соответствующий гриф и выходные данные:</w:t>
            </w:r>
          </w:p>
          <w:p>
            <w:pPr>
              <w:bidi w:val="0"/>
              <w:jc w:val="left"/>
            </w:pPr>
          </w:p>
          <w:p>
            <w:pPr>
              <w:bidi w:val="0"/>
              <w:jc w:val="left"/>
            </w:pPr>
            <w:r>
              <w:t>районного уровня*</w:t>
            </w:r>
          </w:p>
          <w:p>
            <w:pPr>
              <w:bidi w:val="0"/>
              <w:jc w:val="left"/>
            </w:pPr>
          </w:p>
          <w:p>
            <w:pPr>
              <w:bidi w:val="0"/>
              <w:jc w:val="left"/>
            </w:pPr>
            <w:r>
              <w:t>городского уровня</w:t>
            </w:r>
          </w:p>
          <w:p>
            <w:pPr>
              <w:bidi w:val="0"/>
              <w:jc w:val="left"/>
            </w:pPr>
          </w:p>
          <w:p>
            <w:pPr>
              <w:bidi w:val="0"/>
              <w:jc w:val="left"/>
            </w:pPr>
            <w:r>
              <w:t>всероссийского уровня</w:t>
            </w:r>
          </w:p>
        </w:tc>
        <w:tc>
          <w:tcPr>
            <w:tcW w:w="975" w:type="dxa"/>
            <w:tcBorders>
              <w:top w:val="single" w:color="000000" w:sz="4" w:space="0"/>
              <w:left w:val="single" w:color="000000" w:sz="4" w:space="0"/>
              <w:bottom w:val="single" w:color="000000" w:sz="4" w:space="0"/>
            </w:tcBorders>
          </w:tcPr>
          <w:p>
            <w:pPr>
              <w:bidi w:val="0"/>
              <w:jc w:val="center"/>
            </w:pPr>
          </w:p>
          <w:p>
            <w:pPr>
              <w:bidi w:val="0"/>
              <w:jc w:val="center"/>
            </w:pPr>
          </w:p>
          <w:p>
            <w:pPr>
              <w:bidi w:val="0"/>
              <w:jc w:val="center"/>
            </w:pPr>
          </w:p>
          <w:p>
            <w:pPr>
              <w:bidi w:val="0"/>
              <w:jc w:val="center"/>
            </w:pPr>
          </w:p>
          <w:p>
            <w:pPr>
              <w:bidi w:val="0"/>
              <w:jc w:val="center"/>
            </w:pPr>
          </w:p>
          <w:p>
            <w:pPr>
              <w:bidi w:val="0"/>
              <w:jc w:val="center"/>
            </w:pPr>
            <w:r>
              <w:t>5</w:t>
            </w:r>
          </w:p>
          <w:p>
            <w:pPr>
              <w:bidi w:val="0"/>
              <w:jc w:val="center"/>
              <w:rPr>
                <w:b/>
              </w:rPr>
            </w:pPr>
          </w:p>
          <w:p>
            <w:pPr>
              <w:bidi w:val="0"/>
              <w:jc w:val="center"/>
            </w:pPr>
            <w:r>
              <w:t>10</w:t>
            </w:r>
          </w:p>
          <w:p>
            <w:pPr>
              <w:bidi w:val="0"/>
              <w:jc w:val="center"/>
              <w:rPr>
                <w:b/>
              </w:rPr>
            </w:pPr>
          </w:p>
          <w:p>
            <w:pPr>
              <w:bidi w:val="0"/>
              <w:jc w:val="center"/>
            </w:pPr>
            <w:r>
              <w:t>20</w:t>
            </w:r>
          </w:p>
        </w:tc>
        <w:tc>
          <w:tcPr>
            <w:tcW w:w="6435" w:type="dxa"/>
            <w:tcBorders>
              <w:top w:val="single" w:color="000000" w:sz="4" w:space="0"/>
              <w:left w:val="single" w:color="000000" w:sz="4" w:space="0"/>
              <w:bottom w:val="single" w:color="000000" w:sz="4" w:space="0"/>
            </w:tcBorders>
          </w:tcPr>
          <w:p>
            <w:pPr>
              <w:bidi w:val="0"/>
              <w:jc w:val="left"/>
              <w:rPr>
                <w:iCs/>
              </w:rPr>
            </w:pPr>
            <w:r>
              <w:rPr>
                <w:iCs/>
              </w:rPr>
              <w:t>Титульный лист печатного издания, страница «содержание» сборника, в котором помещена публикация, интернет-адрес, скриншот или сертификат.</w:t>
            </w:r>
          </w:p>
          <w:p>
            <w:pPr>
              <w:bidi w:val="0"/>
              <w:jc w:val="both"/>
              <w:rPr>
                <w:iCs/>
              </w:rPr>
            </w:pPr>
          </w:p>
          <w:p>
            <w:pPr>
              <w:bidi w:val="0"/>
              <w:jc w:val="both"/>
            </w:pPr>
            <w:r>
              <w:t>Интернет-публикации на порталах, имеющих регистрацию.</w:t>
            </w:r>
          </w:p>
        </w:tc>
        <w:tc>
          <w:tcPr>
            <w:tcW w:w="1985" w:type="dxa"/>
            <w:tcBorders>
              <w:top w:val="single" w:color="000000" w:sz="4" w:space="0"/>
              <w:left w:val="single" w:color="000000" w:sz="4" w:space="0"/>
              <w:bottom w:val="single" w:color="000000" w:sz="4" w:space="0"/>
              <w:right w:val="single" w:color="000000" w:sz="4" w:space="0"/>
            </w:tcBorders>
          </w:tcPr>
          <w:p>
            <w:pPr>
              <w:bidi w:val="0"/>
              <w:snapToGrid w:val="0"/>
              <w:jc w:val="left"/>
            </w:pPr>
            <w:r>
              <w:rPr>
                <w:sz w:val="20"/>
                <w:szCs w:val="20"/>
              </w:rPr>
              <w:t>Указываются публикации, изданные в межаттестационный период</w:t>
            </w:r>
            <w:r>
              <w:rPr>
                <w:bCs/>
                <w:sz w:val="20"/>
                <w:szCs w:val="20"/>
              </w:rPr>
              <w:t xml:space="preserve"> </w:t>
            </w:r>
          </w:p>
          <w:p>
            <w:pPr>
              <w:bidi w:val="0"/>
              <w:snapToGrid w:val="0"/>
              <w:jc w:val="left"/>
            </w:pPr>
            <w:r>
              <w:rPr>
                <w:bCs/>
                <w:sz w:val="20"/>
                <w:szCs w:val="20"/>
              </w:rPr>
              <w:t>(</w:t>
            </w:r>
            <w:r>
              <w:rPr>
                <w:sz w:val="20"/>
                <w:szCs w:val="20"/>
              </w:rPr>
              <w:t>включая интернет-публикации)</w:t>
            </w:r>
          </w:p>
          <w:p>
            <w:pPr>
              <w:bidi w:val="0"/>
              <w:snapToGrid w:val="0"/>
              <w:jc w:val="left"/>
              <w:rPr>
                <w:sz w:val="20"/>
                <w:szCs w:val="20"/>
              </w:rPr>
            </w:pPr>
            <w:r>
              <w:rPr>
                <w:sz w:val="20"/>
                <w:szCs w:val="20"/>
              </w:rPr>
              <w:t>*для ГБНОУ и ГБУ ДО, находящихся в подчинении Комитета по образованию - уровень образовательного учреждения</w:t>
            </w:r>
          </w:p>
        </w:tc>
      </w:tr>
      <w:tr>
        <w:tblPrEx>
          <w:tblCellMar>
            <w:top w:w="0" w:type="dxa"/>
            <w:left w:w="108" w:type="dxa"/>
            <w:bottom w:w="0" w:type="dxa"/>
            <w:right w:w="108" w:type="dxa"/>
          </w:tblCellMar>
        </w:tblPrEx>
        <w:trPr>
          <w:trHeight w:val="253" w:hRule="atLeast"/>
        </w:trPr>
        <w:tc>
          <w:tcPr>
            <w:tcW w:w="1136" w:type="dxa"/>
            <w:gridSpan w:val="2"/>
            <w:tcBorders>
              <w:left w:val="single" w:color="000000" w:sz="4" w:space="0"/>
              <w:bottom w:val="single" w:color="000000" w:sz="4" w:space="0"/>
            </w:tcBorders>
          </w:tcPr>
          <w:p>
            <w:pPr>
              <w:bidi w:val="0"/>
              <w:snapToGrid w:val="0"/>
              <w:jc w:val="left"/>
            </w:pPr>
            <w:r>
              <w:t>2.2</w:t>
            </w:r>
          </w:p>
        </w:tc>
        <w:tc>
          <w:tcPr>
            <w:tcW w:w="4604" w:type="dxa"/>
            <w:tcBorders>
              <w:left w:val="single" w:color="000000" w:sz="4" w:space="0"/>
              <w:bottom w:val="single" w:color="000000" w:sz="4" w:space="0"/>
            </w:tcBorders>
          </w:tcPr>
          <w:p>
            <w:pPr>
              <w:bidi w:val="0"/>
              <w:jc w:val="left"/>
            </w:pPr>
            <w:r>
              <w:t>Наличие опубликованных статей, научных публикаций, имеющих соответствующий гриф и выходные данные:</w:t>
            </w:r>
          </w:p>
          <w:p>
            <w:pPr>
              <w:bidi w:val="0"/>
              <w:jc w:val="left"/>
            </w:pPr>
          </w:p>
          <w:p>
            <w:pPr>
              <w:bidi w:val="0"/>
              <w:jc w:val="left"/>
            </w:pPr>
            <w:r>
              <w:t>районного уровня*</w:t>
            </w:r>
          </w:p>
          <w:p>
            <w:pPr>
              <w:bidi w:val="0"/>
              <w:jc w:val="left"/>
            </w:pPr>
          </w:p>
          <w:p>
            <w:pPr>
              <w:bidi w:val="0"/>
              <w:jc w:val="left"/>
            </w:pPr>
            <w:r>
              <w:t>городского уровня</w:t>
            </w:r>
          </w:p>
          <w:p>
            <w:pPr>
              <w:bidi w:val="0"/>
              <w:jc w:val="left"/>
            </w:pPr>
          </w:p>
          <w:p>
            <w:pPr>
              <w:bidi w:val="0"/>
              <w:jc w:val="left"/>
            </w:pPr>
            <w:r>
              <w:t>всероссийского уровня</w:t>
            </w:r>
          </w:p>
        </w:tc>
        <w:tc>
          <w:tcPr>
            <w:tcW w:w="975" w:type="dxa"/>
            <w:tcBorders>
              <w:left w:val="single" w:color="000000" w:sz="4" w:space="0"/>
              <w:bottom w:val="single" w:color="000000" w:sz="4" w:space="0"/>
            </w:tcBorders>
          </w:tcPr>
          <w:p>
            <w:pPr>
              <w:bidi w:val="0"/>
              <w:jc w:val="center"/>
            </w:pPr>
          </w:p>
          <w:p>
            <w:pPr>
              <w:bidi w:val="0"/>
              <w:jc w:val="center"/>
            </w:pPr>
          </w:p>
          <w:p>
            <w:pPr>
              <w:bidi w:val="0"/>
              <w:jc w:val="center"/>
            </w:pPr>
          </w:p>
          <w:p>
            <w:pPr>
              <w:bidi w:val="0"/>
              <w:jc w:val="center"/>
            </w:pPr>
          </w:p>
          <w:p>
            <w:pPr>
              <w:bidi w:val="0"/>
              <w:jc w:val="center"/>
            </w:pPr>
          </w:p>
          <w:p>
            <w:pPr>
              <w:bidi w:val="0"/>
              <w:jc w:val="center"/>
            </w:pPr>
            <w:r>
              <w:t>5</w:t>
            </w:r>
          </w:p>
          <w:p>
            <w:pPr>
              <w:bidi w:val="0"/>
              <w:jc w:val="left"/>
              <w:rPr>
                <w:b/>
              </w:rPr>
            </w:pPr>
          </w:p>
          <w:p>
            <w:pPr>
              <w:bidi w:val="0"/>
              <w:jc w:val="center"/>
            </w:pPr>
            <w:r>
              <w:t>10</w:t>
            </w:r>
          </w:p>
          <w:p>
            <w:pPr>
              <w:bidi w:val="0"/>
              <w:jc w:val="center"/>
            </w:pPr>
          </w:p>
          <w:p>
            <w:pPr>
              <w:bidi w:val="0"/>
              <w:jc w:val="center"/>
            </w:pPr>
            <w:r>
              <w:t>20</w:t>
            </w:r>
          </w:p>
        </w:tc>
        <w:tc>
          <w:tcPr>
            <w:tcW w:w="6435" w:type="dxa"/>
            <w:tcBorders>
              <w:left w:val="single" w:color="000000" w:sz="4" w:space="0"/>
              <w:bottom w:val="single" w:color="000000" w:sz="4" w:space="0"/>
            </w:tcBorders>
          </w:tcPr>
          <w:p>
            <w:pPr>
              <w:bidi w:val="0"/>
              <w:jc w:val="left"/>
              <w:rPr>
                <w:iCs/>
              </w:rPr>
            </w:pPr>
            <w:r>
              <w:rPr>
                <w:iCs/>
              </w:rPr>
              <w:t>Титульный лист печатного издания, страница «содержание» сборника, в котором помещена публикация, интернет-адрес, скриншот или сертификат.</w:t>
            </w:r>
          </w:p>
          <w:p>
            <w:pPr>
              <w:bidi w:val="0"/>
              <w:jc w:val="both"/>
              <w:rPr>
                <w:iCs/>
              </w:rPr>
            </w:pPr>
          </w:p>
          <w:p>
            <w:pPr>
              <w:bidi w:val="0"/>
              <w:jc w:val="both"/>
            </w:pPr>
            <w:r>
              <w:t>Интернет-публикации на порталах, имеющих регистрацию.</w:t>
            </w:r>
          </w:p>
        </w:tc>
        <w:tc>
          <w:tcPr>
            <w:tcW w:w="1985" w:type="dxa"/>
            <w:tcBorders>
              <w:left w:val="single" w:color="000000" w:sz="4" w:space="0"/>
              <w:bottom w:val="single" w:color="000000" w:sz="4" w:space="0"/>
              <w:right w:val="single" w:color="000000" w:sz="4" w:space="0"/>
            </w:tcBorders>
          </w:tcPr>
          <w:p>
            <w:pPr>
              <w:bidi w:val="0"/>
              <w:snapToGrid w:val="0"/>
              <w:jc w:val="left"/>
            </w:pPr>
            <w:r>
              <w:rPr>
                <w:sz w:val="20"/>
                <w:szCs w:val="20"/>
              </w:rPr>
              <w:t>Указываются публикации, изданные в межаттестационный период</w:t>
            </w:r>
            <w:r>
              <w:rPr>
                <w:bCs/>
                <w:sz w:val="20"/>
                <w:szCs w:val="20"/>
              </w:rPr>
              <w:t xml:space="preserve"> </w:t>
            </w:r>
          </w:p>
          <w:p>
            <w:pPr>
              <w:bidi w:val="0"/>
              <w:snapToGrid w:val="0"/>
              <w:jc w:val="left"/>
            </w:pPr>
            <w:r>
              <w:rPr>
                <w:bCs/>
                <w:sz w:val="20"/>
                <w:szCs w:val="20"/>
              </w:rPr>
              <w:t>(</w:t>
            </w:r>
            <w:r>
              <w:rPr>
                <w:sz w:val="20"/>
                <w:szCs w:val="20"/>
              </w:rPr>
              <w:t>включая интернет-публикации)</w:t>
            </w:r>
          </w:p>
          <w:p>
            <w:pPr>
              <w:bidi w:val="0"/>
              <w:snapToGrid w:val="0"/>
              <w:jc w:val="left"/>
              <w:rPr>
                <w:sz w:val="20"/>
                <w:szCs w:val="20"/>
              </w:rPr>
            </w:pPr>
            <w:r>
              <w:rPr>
                <w:sz w:val="20"/>
                <w:szCs w:val="20"/>
              </w:rPr>
              <w:t>*для ГБНОУ и ГБУ ДО, находящихся в подчинении Комитета по образованию - уровень образовательного учреждения</w:t>
            </w:r>
          </w:p>
        </w:tc>
      </w:tr>
      <w:tr>
        <w:tblPrEx>
          <w:tblCellMar>
            <w:top w:w="0" w:type="dxa"/>
            <w:left w:w="108" w:type="dxa"/>
            <w:bottom w:w="0" w:type="dxa"/>
            <w:right w:w="108" w:type="dxa"/>
          </w:tblCellMar>
        </w:tblPrEx>
        <w:trPr>
          <w:trHeight w:val="253" w:hRule="atLeast"/>
        </w:trPr>
        <w:tc>
          <w:tcPr>
            <w:tcW w:w="1136" w:type="dxa"/>
            <w:gridSpan w:val="2"/>
            <w:tcBorders>
              <w:top w:val="single" w:color="000000" w:sz="4" w:space="0"/>
              <w:left w:val="single" w:color="000000" w:sz="4" w:space="0"/>
              <w:bottom w:val="single" w:color="000000" w:sz="4" w:space="0"/>
            </w:tcBorders>
          </w:tcPr>
          <w:p>
            <w:pPr>
              <w:bidi w:val="0"/>
              <w:snapToGrid w:val="0"/>
              <w:jc w:val="left"/>
            </w:pPr>
            <w:r>
              <w:t>2.3</w:t>
            </w:r>
          </w:p>
        </w:tc>
        <w:tc>
          <w:tcPr>
            <w:tcW w:w="4604" w:type="dxa"/>
            <w:tcBorders>
              <w:top w:val="single" w:color="000000" w:sz="4" w:space="0"/>
              <w:left w:val="single" w:color="000000" w:sz="4" w:space="0"/>
              <w:bottom w:val="single" w:color="000000" w:sz="4" w:space="0"/>
            </w:tcBorders>
          </w:tcPr>
          <w:p>
            <w:pPr>
              <w:bidi w:val="0"/>
              <w:snapToGrid w:val="0"/>
              <w:jc w:val="left"/>
            </w:pPr>
            <w:r>
              <w:t>Публичное представление собственного педагогического опыта в форме открытого занятия (мероприятия*)**:</w:t>
            </w:r>
          </w:p>
          <w:p>
            <w:pPr>
              <w:bidi w:val="0"/>
              <w:snapToGrid w:val="0"/>
              <w:jc w:val="left"/>
            </w:pPr>
          </w:p>
          <w:p>
            <w:pPr>
              <w:bidi w:val="0"/>
              <w:snapToGrid w:val="0"/>
              <w:jc w:val="left"/>
            </w:pPr>
            <w:r>
              <w:t>отзыв положительный</w:t>
            </w:r>
          </w:p>
          <w:p>
            <w:pPr>
              <w:bidi w:val="0"/>
              <w:snapToGrid w:val="0"/>
              <w:jc w:val="left"/>
            </w:pPr>
          </w:p>
          <w:p>
            <w:pPr>
              <w:bidi w:val="0"/>
              <w:snapToGrid w:val="0"/>
              <w:jc w:val="left"/>
            </w:pPr>
            <w:r>
              <w:t xml:space="preserve">                         или</w:t>
            </w:r>
          </w:p>
          <w:p>
            <w:pPr>
              <w:bidi w:val="0"/>
              <w:snapToGrid w:val="0"/>
              <w:jc w:val="left"/>
            </w:pPr>
          </w:p>
          <w:p>
            <w:pPr>
              <w:bidi w:val="0"/>
              <w:snapToGrid w:val="0"/>
              <w:jc w:val="left"/>
            </w:pPr>
            <w:r>
              <w:t>отзыв положительный, содержит рекомендации к тиражированию</w:t>
            </w:r>
            <w:r>
              <w:rPr>
                <w:rFonts w:eastAsia="MS Gothic"/>
                <w:color w:val="000000"/>
              </w:rPr>
              <w:t xml:space="preserve"> опыта</w:t>
            </w:r>
          </w:p>
          <w:p>
            <w:pPr>
              <w:bidi w:val="0"/>
              <w:snapToGrid w:val="0"/>
              <w:jc w:val="left"/>
              <w:rPr>
                <w:rFonts w:eastAsia="MS Gothic"/>
                <w:color w:val="000000"/>
              </w:rPr>
            </w:pPr>
          </w:p>
        </w:tc>
        <w:tc>
          <w:tcPr>
            <w:tcW w:w="975" w:type="dxa"/>
            <w:tcBorders>
              <w:top w:val="single" w:color="000000" w:sz="4" w:space="0"/>
              <w:left w:val="single" w:color="000000" w:sz="4" w:space="0"/>
              <w:bottom w:val="single" w:color="000000" w:sz="4" w:space="0"/>
            </w:tcBorders>
          </w:tcPr>
          <w:p>
            <w:pPr>
              <w:bidi w:val="0"/>
              <w:snapToGrid w:val="0"/>
              <w:jc w:val="center"/>
            </w:pPr>
          </w:p>
          <w:p>
            <w:pPr>
              <w:bidi w:val="0"/>
              <w:snapToGrid w:val="0"/>
              <w:jc w:val="center"/>
            </w:pPr>
          </w:p>
          <w:p>
            <w:pPr>
              <w:bidi w:val="0"/>
              <w:snapToGrid w:val="0"/>
              <w:jc w:val="center"/>
            </w:pPr>
          </w:p>
          <w:p>
            <w:pPr>
              <w:bidi w:val="0"/>
              <w:snapToGrid w:val="0"/>
              <w:jc w:val="center"/>
            </w:pPr>
          </w:p>
          <w:p>
            <w:pPr>
              <w:bidi w:val="0"/>
              <w:snapToGrid w:val="0"/>
              <w:jc w:val="center"/>
            </w:pPr>
            <w:r>
              <w:t>60</w:t>
            </w:r>
          </w:p>
          <w:p>
            <w:pPr>
              <w:bidi w:val="0"/>
              <w:snapToGrid w:val="0"/>
              <w:jc w:val="center"/>
            </w:pPr>
          </w:p>
          <w:p>
            <w:pPr>
              <w:bidi w:val="0"/>
              <w:snapToGrid w:val="0"/>
              <w:jc w:val="center"/>
            </w:pPr>
          </w:p>
          <w:p>
            <w:pPr>
              <w:bidi w:val="0"/>
              <w:snapToGrid w:val="0"/>
              <w:jc w:val="center"/>
            </w:pPr>
          </w:p>
          <w:p>
            <w:pPr>
              <w:bidi w:val="0"/>
              <w:snapToGrid w:val="0"/>
              <w:jc w:val="center"/>
            </w:pPr>
            <w:r>
              <w:t>80</w:t>
            </w:r>
          </w:p>
        </w:tc>
        <w:tc>
          <w:tcPr>
            <w:tcW w:w="6435" w:type="dxa"/>
            <w:tcBorders>
              <w:top w:val="single" w:color="000000" w:sz="4" w:space="0"/>
              <w:left w:val="single" w:color="000000" w:sz="4" w:space="0"/>
              <w:bottom w:val="single" w:color="000000" w:sz="4" w:space="0"/>
            </w:tcBorders>
          </w:tcPr>
          <w:p>
            <w:pPr>
              <w:bidi w:val="0"/>
              <w:jc w:val="left"/>
            </w:pPr>
            <w:r>
              <w:t>Отзывы (не менее 2 занятий (мероприятий) педагогического работника учреждения дополнительного профессионального педагогического образования, методиста соответствующего направления учреждения дополнительного образования детей, председателя районного или городского методического объединения. Отзыв эксперта аттестационной комиссии Комитета по образованию, утвержденного приказом Комитета по образованию «Об утверждении списка экспертов аттестационной комиссии». Отзыв члена жюри профессионального конкурса, утвержденного приказом Комитета по образованию (на момент проведения конкурса).</w:t>
            </w:r>
          </w:p>
          <w:p>
            <w:pPr>
              <w:bidi w:val="0"/>
              <w:snapToGrid w:val="0"/>
              <w:jc w:val="left"/>
            </w:pPr>
            <w:r>
              <w:t xml:space="preserve">Лист регистрации присутствующих на занятии (мероприятии), </w:t>
            </w:r>
            <w:r>
              <w:rPr>
                <w:iCs/>
              </w:rPr>
              <w:t xml:space="preserve">заверенный </w:t>
            </w:r>
            <w:r>
              <w:t xml:space="preserve">работодателем. </w:t>
            </w:r>
          </w:p>
        </w:tc>
        <w:tc>
          <w:tcPr>
            <w:tcW w:w="1985" w:type="dxa"/>
            <w:tcBorders>
              <w:top w:val="single" w:color="000000" w:sz="4" w:space="0"/>
              <w:left w:val="single" w:color="000000" w:sz="4" w:space="0"/>
              <w:bottom w:val="single" w:color="000000" w:sz="4" w:space="0"/>
              <w:right w:val="single" w:color="000000" w:sz="4" w:space="0"/>
            </w:tcBorders>
          </w:tcPr>
          <w:p>
            <w:pPr>
              <w:bidi w:val="0"/>
              <w:snapToGrid w:val="0"/>
              <w:jc w:val="left"/>
            </w:pPr>
            <w:r>
              <w:rPr>
                <w:sz w:val="20"/>
                <w:szCs w:val="20"/>
              </w:rPr>
              <w:t>В межаттестационный период</w:t>
            </w:r>
            <w:r>
              <w:rPr>
                <w:bCs/>
                <w:sz w:val="20"/>
                <w:szCs w:val="20"/>
              </w:rPr>
              <w:t xml:space="preserve"> </w:t>
            </w:r>
          </w:p>
          <w:p>
            <w:pPr>
              <w:bidi w:val="0"/>
              <w:snapToGrid w:val="0"/>
              <w:jc w:val="left"/>
              <w:rPr>
                <w:sz w:val="20"/>
                <w:szCs w:val="20"/>
              </w:rPr>
            </w:pPr>
          </w:p>
          <w:p>
            <w:pPr>
              <w:bidi w:val="0"/>
              <w:snapToGrid w:val="0"/>
              <w:jc w:val="left"/>
            </w:pPr>
            <w:r>
              <w:rPr>
                <w:sz w:val="20"/>
                <w:szCs w:val="20"/>
              </w:rPr>
              <w:t>*</w:t>
            </w:r>
            <w:r>
              <w:rPr>
                <w:b/>
                <w:sz w:val="20"/>
                <w:szCs w:val="20"/>
              </w:rPr>
              <w:t>мероприятие только для педагога-организатора</w:t>
            </w:r>
          </w:p>
          <w:p>
            <w:pPr>
              <w:bidi w:val="0"/>
              <w:snapToGrid w:val="0"/>
              <w:jc w:val="left"/>
              <w:rPr>
                <w:sz w:val="20"/>
                <w:szCs w:val="20"/>
              </w:rPr>
            </w:pPr>
            <w:r>
              <w:rPr>
                <w:sz w:val="20"/>
                <w:szCs w:val="20"/>
              </w:rPr>
              <w:t>**суммирование  баллов по данным показателям</w:t>
            </w:r>
          </w:p>
          <w:p>
            <w:pPr>
              <w:bidi w:val="0"/>
              <w:snapToGrid w:val="0"/>
              <w:jc w:val="left"/>
              <w:rPr>
                <w:sz w:val="20"/>
                <w:szCs w:val="20"/>
              </w:rPr>
            </w:pPr>
            <w:r>
              <w:rPr>
                <w:sz w:val="20"/>
                <w:szCs w:val="20"/>
              </w:rPr>
              <w:t>не производится</w:t>
            </w:r>
          </w:p>
        </w:tc>
      </w:tr>
      <w:tr>
        <w:tblPrEx>
          <w:tblCellMar>
            <w:top w:w="0" w:type="dxa"/>
            <w:left w:w="108" w:type="dxa"/>
            <w:bottom w:w="0" w:type="dxa"/>
            <w:right w:w="108" w:type="dxa"/>
          </w:tblCellMar>
        </w:tblPrEx>
        <w:trPr>
          <w:trHeight w:val="253" w:hRule="atLeast"/>
        </w:trPr>
        <w:tc>
          <w:tcPr>
            <w:tcW w:w="1136" w:type="dxa"/>
            <w:gridSpan w:val="2"/>
            <w:tcBorders>
              <w:top w:val="single" w:color="000000" w:sz="4" w:space="0"/>
              <w:left w:val="single" w:color="000000" w:sz="4" w:space="0"/>
              <w:bottom w:val="single" w:color="000000" w:sz="4" w:space="0"/>
            </w:tcBorders>
          </w:tcPr>
          <w:p>
            <w:pPr>
              <w:bidi w:val="0"/>
              <w:snapToGrid w:val="0"/>
              <w:jc w:val="left"/>
            </w:pPr>
            <w:r>
              <w:t>2.4</w:t>
            </w:r>
          </w:p>
        </w:tc>
        <w:tc>
          <w:tcPr>
            <w:tcW w:w="4604" w:type="dxa"/>
            <w:tcBorders>
              <w:top w:val="single" w:color="000000" w:sz="4" w:space="0"/>
              <w:left w:val="single" w:color="000000" w:sz="4" w:space="0"/>
              <w:bottom w:val="single" w:color="000000" w:sz="4" w:space="0"/>
            </w:tcBorders>
          </w:tcPr>
          <w:p>
            <w:pPr>
              <w:bidi w:val="0"/>
              <w:snapToGrid w:val="0"/>
              <w:jc w:val="left"/>
            </w:pPr>
            <w:r>
              <w:t>Выступления на научно-практических конференциях, семинарах, секциях проведение педагогических мастер-классов:</w:t>
            </w:r>
          </w:p>
          <w:p>
            <w:pPr>
              <w:bidi w:val="0"/>
              <w:jc w:val="left"/>
            </w:pPr>
          </w:p>
          <w:p>
            <w:pPr>
              <w:bidi w:val="0"/>
              <w:jc w:val="left"/>
            </w:pPr>
            <w:r>
              <w:t xml:space="preserve">районный уровень* </w:t>
            </w:r>
          </w:p>
          <w:p>
            <w:pPr>
              <w:bidi w:val="0"/>
              <w:jc w:val="left"/>
            </w:pPr>
          </w:p>
          <w:p>
            <w:pPr>
              <w:bidi w:val="0"/>
              <w:jc w:val="left"/>
            </w:pPr>
            <w:r>
              <w:t xml:space="preserve">городской уровень </w:t>
            </w:r>
          </w:p>
          <w:p>
            <w:pPr>
              <w:bidi w:val="0"/>
              <w:jc w:val="left"/>
            </w:pPr>
          </w:p>
          <w:p>
            <w:pPr>
              <w:bidi w:val="0"/>
              <w:jc w:val="left"/>
            </w:pPr>
            <w:r>
              <w:t xml:space="preserve">всероссийский уровень </w:t>
            </w:r>
          </w:p>
        </w:tc>
        <w:tc>
          <w:tcPr>
            <w:tcW w:w="975" w:type="dxa"/>
            <w:tcBorders>
              <w:top w:val="single" w:color="000000" w:sz="4" w:space="0"/>
              <w:left w:val="single" w:color="000000" w:sz="4" w:space="0"/>
              <w:bottom w:val="single" w:color="000000" w:sz="4" w:space="0"/>
            </w:tcBorders>
          </w:tcPr>
          <w:p>
            <w:pPr>
              <w:bidi w:val="0"/>
              <w:snapToGrid w:val="0"/>
              <w:jc w:val="center"/>
            </w:pPr>
          </w:p>
          <w:p>
            <w:pPr>
              <w:bidi w:val="0"/>
              <w:jc w:val="center"/>
            </w:pPr>
          </w:p>
          <w:p>
            <w:pPr>
              <w:bidi w:val="0"/>
              <w:jc w:val="center"/>
            </w:pPr>
          </w:p>
          <w:p>
            <w:pPr>
              <w:bidi w:val="0"/>
              <w:jc w:val="center"/>
            </w:pPr>
          </w:p>
          <w:p>
            <w:pPr>
              <w:bidi w:val="0"/>
              <w:jc w:val="center"/>
            </w:pPr>
            <w:r>
              <w:t>15</w:t>
            </w:r>
          </w:p>
          <w:p>
            <w:pPr>
              <w:bidi w:val="0"/>
              <w:jc w:val="center"/>
            </w:pPr>
          </w:p>
          <w:p>
            <w:pPr>
              <w:bidi w:val="0"/>
              <w:jc w:val="center"/>
            </w:pPr>
            <w:r>
              <w:t>20</w:t>
            </w:r>
          </w:p>
          <w:p>
            <w:pPr>
              <w:bidi w:val="0"/>
              <w:jc w:val="center"/>
            </w:pPr>
          </w:p>
          <w:p>
            <w:pPr>
              <w:bidi w:val="0"/>
              <w:jc w:val="center"/>
            </w:pPr>
            <w:r>
              <w:t>30</w:t>
            </w:r>
          </w:p>
        </w:tc>
        <w:tc>
          <w:tcPr>
            <w:tcW w:w="6435" w:type="dxa"/>
            <w:tcBorders>
              <w:top w:val="single" w:color="000000" w:sz="4" w:space="0"/>
              <w:left w:val="single" w:color="000000" w:sz="4" w:space="0"/>
              <w:bottom w:val="single" w:color="000000" w:sz="4" w:space="0"/>
            </w:tcBorders>
          </w:tcPr>
          <w:p>
            <w:pPr>
              <w:bidi w:val="0"/>
              <w:jc w:val="left"/>
            </w:pPr>
            <w:r>
              <w:rPr>
                <w:iCs/>
              </w:rPr>
              <w:t xml:space="preserve">Программа мероприятия или сертификат с указанием темы выступления, заверенные </w:t>
            </w:r>
            <w:r>
              <w:t>работодателем.</w:t>
            </w:r>
            <w:r>
              <w:rPr>
                <w:iCs/>
              </w:rPr>
              <w:t xml:space="preserve"> </w:t>
            </w:r>
          </w:p>
          <w:p>
            <w:pPr>
              <w:bidi w:val="0"/>
              <w:jc w:val="both"/>
              <w:rPr>
                <w:iCs/>
              </w:rPr>
            </w:pPr>
          </w:p>
          <w:p>
            <w:pPr>
              <w:bidi w:val="0"/>
              <w:jc w:val="both"/>
              <w:rPr>
                <w:iCs/>
              </w:rPr>
            </w:pPr>
          </w:p>
          <w:p>
            <w:pPr>
              <w:bidi w:val="0"/>
              <w:jc w:val="both"/>
              <w:rPr>
                <w:iCs/>
              </w:rPr>
            </w:pPr>
          </w:p>
          <w:p>
            <w:pPr>
              <w:bidi w:val="0"/>
              <w:jc w:val="left"/>
              <w:rPr>
                <w:b/>
                <w:iCs/>
              </w:rPr>
            </w:pPr>
            <w:r>
              <w:rPr>
                <w:b/>
                <w:iCs/>
              </w:rPr>
              <w:t>количество баллов по каждому из показателей может суммироваться  в зависимости от результативности участия (но не более трех мероприятий)</w:t>
            </w:r>
          </w:p>
        </w:tc>
        <w:tc>
          <w:tcPr>
            <w:tcW w:w="1985" w:type="dxa"/>
            <w:tcBorders>
              <w:top w:val="single" w:color="000000" w:sz="4" w:space="0"/>
              <w:left w:val="single" w:color="000000" w:sz="4" w:space="0"/>
              <w:bottom w:val="single" w:color="000000" w:sz="4" w:space="0"/>
              <w:right w:val="single" w:color="000000" w:sz="4" w:space="0"/>
            </w:tcBorders>
          </w:tcPr>
          <w:p>
            <w:pPr>
              <w:bidi w:val="0"/>
              <w:snapToGrid w:val="0"/>
              <w:jc w:val="left"/>
            </w:pPr>
            <w:r>
              <w:rPr>
                <w:sz w:val="20"/>
                <w:szCs w:val="20"/>
              </w:rPr>
              <w:t>в межаттестационный период</w:t>
            </w:r>
            <w:r>
              <w:rPr>
                <w:bCs/>
                <w:sz w:val="20"/>
                <w:szCs w:val="20"/>
              </w:rPr>
              <w:t xml:space="preserve"> </w:t>
            </w:r>
          </w:p>
          <w:p>
            <w:pPr>
              <w:bidi w:val="0"/>
              <w:snapToGrid w:val="0"/>
              <w:jc w:val="left"/>
              <w:rPr>
                <w:sz w:val="20"/>
                <w:szCs w:val="20"/>
              </w:rPr>
            </w:pPr>
            <w:r>
              <w:rPr>
                <w:sz w:val="20"/>
                <w:szCs w:val="20"/>
              </w:rPr>
              <w:t>*для ГБНОУ и ГБУ ДО, находящихся в подчинении Комитета по образованию - уровень образовательного учреждения</w:t>
            </w:r>
          </w:p>
        </w:tc>
      </w:tr>
      <w:tr>
        <w:tblPrEx>
          <w:tblCellMar>
            <w:top w:w="0" w:type="dxa"/>
            <w:left w:w="108" w:type="dxa"/>
            <w:bottom w:w="0" w:type="dxa"/>
            <w:right w:w="108" w:type="dxa"/>
          </w:tblCellMar>
        </w:tblPrEx>
        <w:trPr>
          <w:trHeight w:val="253" w:hRule="atLeast"/>
        </w:trPr>
        <w:tc>
          <w:tcPr>
            <w:tcW w:w="1136" w:type="dxa"/>
            <w:gridSpan w:val="2"/>
            <w:tcBorders>
              <w:top w:val="single" w:color="000000" w:sz="4" w:space="0"/>
              <w:left w:val="single" w:color="000000" w:sz="4" w:space="0"/>
              <w:bottom w:val="single" w:color="000000" w:sz="4" w:space="0"/>
            </w:tcBorders>
          </w:tcPr>
          <w:p>
            <w:pPr>
              <w:bidi w:val="0"/>
              <w:snapToGrid w:val="0"/>
              <w:jc w:val="left"/>
            </w:pPr>
            <w:r>
              <w:t>2.5</w:t>
            </w:r>
          </w:p>
        </w:tc>
        <w:tc>
          <w:tcPr>
            <w:tcW w:w="4604" w:type="dxa"/>
            <w:tcBorders>
              <w:top w:val="single" w:color="000000" w:sz="4" w:space="0"/>
              <w:left w:val="single" w:color="000000" w:sz="4" w:space="0"/>
              <w:bottom w:val="single" w:color="000000" w:sz="4" w:space="0"/>
            </w:tcBorders>
          </w:tcPr>
          <w:p>
            <w:pPr>
              <w:bidi w:val="0"/>
              <w:snapToGrid w:val="0"/>
              <w:jc w:val="left"/>
            </w:pPr>
            <w:r>
              <w:t>Методическое руководство:</w:t>
            </w:r>
          </w:p>
          <w:p>
            <w:pPr>
              <w:bidi w:val="0"/>
              <w:snapToGrid w:val="0"/>
              <w:jc w:val="left"/>
            </w:pPr>
          </w:p>
          <w:p>
            <w:pPr>
              <w:bidi w:val="0"/>
              <w:jc w:val="left"/>
            </w:pPr>
            <w:r>
              <w:t>рабочей группой, временным творческим объединением</w:t>
            </w:r>
          </w:p>
          <w:p>
            <w:pPr>
              <w:bidi w:val="0"/>
              <w:jc w:val="left"/>
            </w:pPr>
          </w:p>
          <w:p>
            <w:pPr>
              <w:bidi w:val="0"/>
              <w:jc w:val="left"/>
            </w:pPr>
            <w:r>
              <w:t>районным методическим объединением</w:t>
            </w:r>
          </w:p>
          <w:p>
            <w:pPr>
              <w:bidi w:val="0"/>
              <w:jc w:val="left"/>
            </w:pPr>
          </w:p>
          <w:p>
            <w:pPr>
              <w:bidi w:val="0"/>
              <w:jc w:val="left"/>
            </w:pPr>
            <w:r>
              <w:t>городским методическим объединением</w:t>
            </w:r>
          </w:p>
        </w:tc>
        <w:tc>
          <w:tcPr>
            <w:tcW w:w="975" w:type="dxa"/>
            <w:tcBorders>
              <w:top w:val="single" w:color="000000" w:sz="4" w:space="0"/>
              <w:left w:val="single" w:color="000000" w:sz="4" w:space="0"/>
              <w:bottom w:val="single" w:color="000000" w:sz="4" w:space="0"/>
            </w:tcBorders>
          </w:tcPr>
          <w:p>
            <w:pPr>
              <w:bidi w:val="0"/>
              <w:snapToGrid w:val="0"/>
              <w:jc w:val="center"/>
            </w:pPr>
          </w:p>
          <w:p>
            <w:pPr>
              <w:bidi w:val="0"/>
              <w:snapToGrid w:val="0"/>
              <w:jc w:val="center"/>
            </w:pPr>
          </w:p>
          <w:p>
            <w:pPr>
              <w:bidi w:val="0"/>
              <w:snapToGrid w:val="0"/>
              <w:jc w:val="center"/>
            </w:pPr>
            <w:r>
              <w:t>10</w:t>
            </w:r>
          </w:p>
          <w:p>
            <w:pPr>
              <w:bidi w:val="0"/>
              <w:snapToGrid w:val="0"/>
              <w:jc w:val="center"/>
            </w:pPr>
          </w:p>
          <w:p>
            <w:pPr>
              <w:bidi w:val="0"/>
              <w:snapToGrid w:val="0"/>
              <w:jc w:val="center"/>
            </w:pPr>
          </w:p>
          <w:p>
            <w:pPr>
              <w:bidi w:val="0"/>
              <w:snapToGrid w:val="0"/>
              <w:jc w:val="center"/>
            </w:pPr>
            <w:r>
              <w:t>20</w:t>
            </w:r>
          </w:p>
          <w:p>
            <w:pPr>
              <w:bidi w:val="0"/>
              <w:snapToGrid w:val="0"/>
              <w:jc w:val="center"/>
            </w:pPr>
          </w:p>
          <w:p>
            <w:pPr>
              <w:bidi w:val="0"/>
              <w:snapToGrid w:val="0"/>
              <w:jc w:val="center"/>
            </w:pPr>
            <w:r>
              <w:t>30</w:t>
            </w:r>
          </w:p>
        </w:tc>
        <w:tc>
          <w:tcPr>
            <w:tcW w:w="6435" w:type="dxa"/>
            <w:tcBorders>
              <w:top w:val="single" w:color="000000" w:sz="4" w:space="0"/>
              <w:left w:val="single" w:color="000000" w:sz="4" w:space="0"/>
              <w:bottom w:val="single" w:color="000000" w:sz="4" w:space="0"/>
            </w:tcBorders>
          </w:tcPr>
          <w:p>
            <w:pPr>
              <w:bidi w:val="0"/>
              <w:snapToGrid w:val="0"/>
              <w:jc w:val="left"/>
            </w:pPr>
            <w:r>
              <w:t>План работы группы, объединения, заверенный работодателем; анализ деятельности; отзывы.</w:t>
            </w:r>
          </w:p>
        </w:tc>
        <w:tc>
          <w:tcPr>
            <w:tcW w:w="1985" w:type="dxa"/>
            <w:tcBorders>
              <w:top w:val="single" w:color="000000" w:sz="4" w:space="0"/>
              <w:left w:val="single" w:color="000000" w:sz="4" w:space="0"/>
              <w:bottom w:val="single" w:color="000000" w:sz="4" w:space="0"/>
              <w:right w:val="single" w:color="000000" w:sz="4" w:space="0"/>
            </w:tcBorders>
          </w:tcPr>
          <w:p>
            <w:pPr>
              <w:bidi w:val="0"/>
              <w:snapToGrid w:val="0"/>
              <w:jc w:val="left"/>
              <w:rPr>
                <w:sz w:val="20"/>
                <w:szCs w:val="20"/>
              </w:rPr>
            </w:pPr>
            <w:r>
              <w:rPr>
                <w:sz w:val="20"/>
                <w:szCs w:val="20"/>
              </w:rPr>
              <w:t>В межаттестационный период</w:t>
            </w:r>
          </w:p>
        </w:tc>
      </w:tr>
      <w:tr>
        <w:tblPrEx>
          <w:tblCellMar>
            <w:top w:w="0" w:type="dxa"/>
            <w:left w:w="108" w:type="dxa"/>
            <w:bottom w:w="0" w:type="dxa"/>
            <w:right w:w="108" w:type="dxa"/>
          </w:tblCellMar>
        </w:tblPrEx>
        <w:trPr>
          <w:trHeight w:val="253" w:hRule="atLeast"/>
        </w:trPr>
        <w:tc>
          <w:tcPr>
            <w:tcW w:w="1136" w:type="dxa"/>
            <w:gridSpan w:val="2"/>
            <w:tcBorders>
              <w:top w:val="single" w:color="000000" w:sz="4" w:space="0"/>
              <w:left w:val="single" w:color="000000" w:sz="4" w:space="0"/>
              <w:bottom w:val="single" w:color="000000" w:sz="4" w:space="0"/>
            </w:tcBorders>
          </w:tcPr>
          <w:p>
            <w:pPr>
              <w:widowControl w:val="0"/>
              <w:suppressLineNumbers/>
              <w:suppressAutoHyphens/>
              <w:bidi w:val="0"/>
              <w:snapToGrid w:val="0"/>
              <w:jc w:val="both"/>
              <w:rPr>
                <w:rFonts w:eastAsia="DejaVu Sans"/>
                <w:kern w:val="2"/>
                <w:lang w:eastAsia="hi-IN" w:bidi="hi-IN"/>
              </w:rPr>
            </w:pPr>
            <w:r>
              <w:rPr>
                <w:rFonts w:eastAsia="DejaVu Sans"/>
                <w:kern w:val="2"/>
                <w:lang w:eastAsia="hi-IN" w:bidi="hi-IN"/>
              </w:rPr>
              <w:t>2.6</w:t>
            </w:r>
          </w:p>
        </w:tc>
        <w:tc>
          <w:tcPr>
            <w:tcW w:w="4604" w:type="dxa"/>
            <w:tcBorders>
              <w:top w:val="single" w:color="000000" w:sz="4" w:space="0"/>
              <w:left w:val="single" w:color="000000" w:sz="4" w:space="0"/>
              <w:bottom w:val="single" w:color="000000" w:sz="4" w:space="0"/>
            </w:tcBorders>
          </w:tcPr>
          <w:p>
            <w:pPr>
              <w:bidi w:val="0"/>
              <w:snapToGrid w:val="0"/>
              <w:jc w:val="left"/>
            </w:pPr>
            <w:r>
              <w:t>Результативность участия в профессиональных конкурсах, смотрах, выставках, имеющих официальный статус:</w:t>
            </w:r>
          </w:p>
          <w:p>
            <w:pPr>
              <w:bidi w:val="0"/>
              <w:jc w:val="left"/>
            </w:pPr>
            <w:r>
              <w:t>лауреат (дипломант) конкурса районного (муниципального) уровня</w:t>
            </w:r>
          </w:p>
          <w:p>
            <w:pPr>
              <w:bidi w:val="0"/>
              <w:jc w:val="left"/>
            </w:pPr>
          </w:p>
          <w:p>
            <w:pPr>
              <w:bidi w:val="0"/>
              <w:jc w:val="left"/>
            </w:pPr>
            <w:r>
              <w:t>лауреат (дипломант) конкурса городского уровня</w:t>
            </w:r>
          </w:p>
          <w:p>
            <w:pPr>
              <w:bidi w:val="0"/>
              <w:jc w:val="left"/>
            </w:pPr>
          </w:p>
          <w:p>
            <w:pPr>
              <w:bidi w:val="0"/>
              <w:jc w:val="left"/>
            </w:pPr>
            <w:r>
              <w:t>лауреат (дипломант) конкурса Северо-Западного Федерального округа</w:t>
            </w:r>
          </w:p>
          <w:p>
            <w:pPr>
              <w:bidi w:val="0"/>
              <w:jc w:val="left"/>
            </w:pPr>
          </w:p>
          <w:p>
            <w:pPr>
              <w:bidi w:val="0"/>
              <w:jc w:val="left"/>
            </w:pPr>
            <w:r>
              <w:t>лауреат (дипломант) конкурса всероссийского уровня</w:t>
            </w:r>
          </w:p>
          <w:p>
            <w:pPr>
              <w:bidi w:val="0"/>
              <w:jc w:val="left"/>
            </w:pPr>
          </w:p>
          <w:p>
            <w:pPr>
              <w:bidi w:val="0"/>
              <w:jc w:val="left"/>
            </w:pPr>
            <w:r>
              <w:t>лауреат (дипломант) всероссийского конкурса, проводимого Министерством просвещения Российской Федерации</w:t>
            </w:r>
          </w:p>
          <w:p>
            <w:pPr>
              <w:bidi w:val="0"/>
              <w:jc w:val="left"/>
            </w:pPr>
          </w:p>
          <w:p>
            <w:pPr>
              <w:bidi w:val="0"/>
              <w:jc w:val="left"/>
            </w:pPr>
            <w:r>
              <w:t>победитель конкурса районного (муниципального) уровня</w:t>
            </w:r>
          </w:p>
          <w:p>
            <w:pPr>
              <w:bidi w:val="0"/>
              <w:jc w:val="left"/>
            </w:pPr>
          </w:p>
          <w:p>
            <w:pPr>
              <w:bidi w:val="0"/>
              <w:jc w:val="left"/>
            </w:pPr>
            <w:r>
              <w:t>победитель конкурса городского уровня*</w:t>
            </w:r>
          </w:p>
          <w:p>
            <w:pPr>
              <w:bidi w:val="0"/>
              <w:jc w:val="left"/>
            </w:pPr>
          </w:p>
          <w:p>
            <w:pPr>
              <w:bidi w:val="0"/>
              <w:jc w:val="left"/>
            </w:pPr>
            <w:r>
              <w:t>победитель конкурса Северо-Западного Федерального округа</w:t>
            </w:r>
          </w:p>
          <w:p>
            <w:pPr>
              <w:bidi w:val="0"/>
              <w:jc w:val="left"/>
            </w:pPr>
          </w:p>
          <w:p>
            <w:pPr>
              <w:bidi w:val="0"/>
              <w:jc w:val="left"/>
            </w:pPr>
            <w:r>
              <w:t>победитель конкурса всероссийского уровня</w:t>
            </w:r>
          </w:p>
          <w:p>
            <w:pPr>
              <w:bidi w:val="0"/>
              <w:jc w:val="left"/>
            </w:pPr>
          </w:p>
          <w:p>
            <w:pPr>
              <w:bidi w:val="0"/>
              <w:jc w:val="left"/>
            </w:pPr>
            <w:r>
              <w:t>победитель всероссийского конкурса, проводимого Министерством просвещения Российской Федерации</w:t>
            </w:r>
          </w:p>
          <w:p>
            <w:pPr>
              <w:bidi w:val="0"/>
              <w:jc w:val="left"/>
            </w:pPr>
          </w:p>
        </w:tc>
        <w:tc>
          <w:tcPr>
            <w:tcW w:w="975" w:type="dxa"/>
            <w:tcBorders>
              <w:top w:val="single" w:color="000000" w:sz="4" w:space="0"/>
              <w:left w:val="single" w:color="000000" w:sz="4" w:space="0"/>
              <w:bottom w:val="single" w:color="000000" w:sz="4" w:space="0"/>
            </w:tcBorders>
          </w:tcPr>
          <w:p>
            <w:pPr>
              <w:bidi w:val="0"/>
              <w:snapToGrid w:val="0"/>
              <w:jc w:val="center"/>
            </w:pPr>
          </w:p>
          <w:p>
            <w:pPr>
              <w:bidi w:val="0"/>
              <w:jc w:val="center"/>
            </w:pPr>
          </w:p>
          <w:p>
            <w:pPr>
              <w:bidi w:val="0"/>
              <w:jc w:val="center"/>
            </w:pPr>
          </w:p>
          <w:p>
            <w:pPr>
              <w:bidi w:val="0"/>
              <w:jc w:val="center"/>
            </w:pPr>
          </w:p>
          <w:p>
            <w:pPr>
              <w:bidi w:val="0"/>
              <w:jc w:val="center"/>
            </w:pPr>
          </w:p>
          <w:p>
            <w:pPr>
              <w:bidi w:val="0"/>
              <w:jc w:val="center"/>
            </w:pPr>
            <w:r>
              <w:t>10</w:t>
            </w:r>
          </w:p>
          <w:p>
            <w:pPr>
              <w:bidi w:val="0"/>
              <w:jc w:val="left"/>
            </w:pPr>
          </w:p>
          <w:p>
            <w:pPr>
              <w:bidi w:val="0"/>
              <w:jc w:val="center"/>
            </w:pPr>
            <w:r>
              <w:t>15</w:t>
            </w:r>
          </w:p>
          <w:p>
            <w:pPr>
              <w:bidi w:val="0"/>
              <w:jc w:val="center"/>
            </w:pPr>
          </w:p>
          <w:p>
            <w:pPr>
              <w:bidi w:val="0"/>
              <w:jc w:val="center"/>
            </w:pPr>
          </w:p>
          <w:p>
            <w:pPr>
              <w:bidi w:val="0"/>
              <w:jc w:val="center"/>
            </w:pPr>
            <w:r>
              <w:t>20</w:t>
            </w:r>
          </w:p>
          <w:p>
            <w:pPr>
              <w:bidi w:val="0"/>
              <w:jc w:val="center"/>
            </w:pPr>
          </w:p>
          <w:p>
            <w:pPr>
              <w:bidi w:val="0"/>
              <w:jc w:val="center"/>
            </w:pPr>
          </w:p>
          <w:p>
            <w:pPr>
              <w:bidi w:val="0"/>
              <w:jc w:val="left"/>
            </w:pPr>
            <w:r>
              <w:t xml:space="preserve">     30</w:t>
            </w:r>
          </w:p>
          <w:p>
            <w:pPr>
              <w:bidi w:val="0"/>
              <w:jc w:val="center"/>
            </w:pPr>
          </w:p>
          <w:p>
            <w:pPr>
              <w:bidi w:val="0"/>
              <w:jc w:val="center"/>
            </w:pPr>
          </w:p>
          <w:p>
            <w:pPr>
              <w:bidi w:val="0"/>
              <w:jc w:val="center"/>
            </w:pPr>
            <w:r>
              <w:t>50</w:t>
            </w:r>
          </w:p>
          <w:p>
            <w:pPr>
              <w:bidi w:val="0"/>
              <w:jc w:val="center"/>
            </w:pPr>
          </w:p>
          <w:p>
            <w:pPr>
              <w:bidi w:val="0"/>
              <w:jc w:val="left"/>
            </w:pPr>
          </w:p>
          <w:p>
            <w:pPr>
              <w:bidi w:val="0"/>
              <w:jc w:val="center"/>
            </w:pPr>
          </w:p>
          <w:p>
            <w:pPr>
              <w:bidi w:val="0"/>
              <w:jc w:val="center"/>
            </w:pPr>
            <w:r>
              <w:t>30</w:t>
            </w:r>
          </w:p>
          <w:p>
            <w:pPr>
              <w:bidi w:val="0"/>
              <w:jc w:val="center"/>
            </w:pPr>
          </w:p>
          <w:p>
            <w:pPr>
              <w:bidi w:val="0"/>
              <w:jc w:val="center"/>
            </w:pPr>
          </w:p>
          <w:p>
            <w:pPr>
              <w:bidi w:val="0"/>
              <w:jc w:val="center"/>
            </w:pPr>
            <w:r>
              <w:t>40</w:t>
            </w:r>
          </w:p>
          <w:p>
            <w:pPr>
              <w:bidi w:val="0"/>
              <w:jc w:val="left"/>
            </w:pPr>
          </w:p>
          <w:p>
            <w:pPr>
              <w:bidi w:val="0"/>
              <w:jc w:val="center"/>
            </w:pPr>
            <w:r>
              <w:t>50</w:t>
            </w:r>
          </w:p>
          <w:p>
            <w:pPr>
              <w:bidi w:val="0"/>
              <w:jc w:val="center"/>
            </w:pPr>
          </w:p>
          <w:p>
            <w:pPr>
              <w:bidi w:val="0"/>
              <w:jc w:val="center"/>
            </w:pPr>
          </w:p>
          <w:p>
            <w:pPr>
              <w:bidi w:val="0"/>
              <w:jc w:val="center"/>
            </w:pPr>
            <w:r>
              <w:t>70</w:t>
            </w:r>
          </w:p>
          <w:p>
            <w:pPr>
              <w:bidi w:val="0"/>
              <w:jc w:val="left"/>
            </w:pPr>
          </w:p>
          <w:p>
            <w:pPr>
              <w:bidi w:val="0"/>
              <w:jc w:val="center"/>
            </w:pPr>
          </w:p>
          <w:p>
            <w:pPr>
              <w:bidi w:val="0"/>
              <w:jc w:val="center"/>
            </w:pPr>
            <w:r>
              <w:t>300</w:t>
            </w:r>
          </w:p>
        </w:tc>
        <w:tc>
          <w:tcPr>
            <w:tcW w:w="6435" w:type="dxa"/>
            <w:tcBorders>
              <w:top w:val="single" w:color="000000" w:sz="4" w:space="0"/>
              <w:left w:val="single" w:color="000000" w:sz="4" w:space="0"/>
              <w:bottom w:val="single" w:color="000000" w:sz="4" w:space="0"/>
            </w:tcBorders>
          </w:tcPr>
          <w:p>
            <w:pPr>
              <w:bidi w:val="0"/>
              <w:snapToGrid w:val="0"/>
              <w:jc w:val="left"/>
            </w:pPr>
            <w:r>
              <w:rPr>
                <w:iCs/>
              </w:rPr>
              <w:t xml:space="preserve">Копии грамот, дипломов, приказов (распоряжений), заверенные </w:t>
            </w:r>
            <w:r>
              <w:t>работодателем.</w:t>
            </w:r>
          </w:p>
          <w:p>
            <w:pPr>
              <w:bidi w:val="0"/>
              <w:snapToGrid w:val="0"/>
              <w:jc w:val="left"/>
            </w:pPr>
          </w:p>
          <w:p>
            <w:pPr>
              <w:bidi w:val="0"/>
              <w:snapToGrid w:val="0"/>
              <w:jc w:val="left"/>
            </w:pPr>
          </w:p>
          <w:p>
            <w:pPr>
              <w:bidi w:val="0"/>
              <w:snapToGrid w:val="0"/>
              <w:jc w:val="left"/>
              <w:rPr>
                <w:b/>
                <w:iCs/>
              </w:rPr>
            </w:pPr>
            <w:r>
              <w:rPr>
                <w:b/>
                <w:iCs/>
              </w:rPr>
              <w:t>количество баллов по каждому из показателей может суммироваться  в зависимости от результативности участия (но не более трех мероприятий)</w:t>
            </w:r>
          </w:p>
        </w:tc>
        <w:tc>
          <w:tcPr>
            <w:tcW w:w="1985" w:type="dxa"/>
            <w:tcBorders>
              <w:top w:val="single" w:color="000000" w:sz="4" w:space="0"/>
              <w:left w:val="single" w:color="000000" w:sz="4" w:space="0"/>
              <w:bottom w:val="single" w:color="000000" w:sz="4" w:space="0"/>
              <w:right w:val="single" w:color="000000" w:sz="4" w:space="0"/>
            </w:tcBorders>
          </w:tcPr>
          <w:p>
            <w:pPr>
              <w:bidi w:val="0"/>
              <w:snapToGrid w:val="0"/>
              <w:jc w:val="left"/>
            </w:pPr>
            <w:r>
              <w:rPr>
                <w:sz w:val="20"/>
                <w:szCs w:val="20"/>
              </w:rPr>
              <w:t>В межаттестационный период</w:t>
            </w:r>
            <w:r>
              <w:rPr>
                <w:bCs/>
                <w:sz w:val="20"/>
                <w:szCs w:val="20"/>
              </w:rPr>
              <w:t xml:space="preserve"> </w:t>
            </w: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r>
              <w:rPr>
                <w:sz w:val="20"/>
                <w:szCs w:val="20"/>
              </w:rPr>
              <w:t>*вне зависимости от года участия</w:t>
            </w:r>
          </w:p>
          <w:p>
            <w:pPr>
              <w:bidi w:val="0"/>
              <w:snapToGrid w:val="0"/>
              <w:jc w:val="left"/>
              <w:rPr>
                <w:sz w:val="20"/>
                <w:szCs w:val="20"/>
              </w:rPr>
            </w:pPr>
            <w:r>
              <w:rPr>
                <w:sz w:val="20"/>
                <w:szCs w:val="20"/>
              </w:rPr>
              <w:t>(начиная с победителя городского уровня)</w:t>
            </w:r>
          </w:p>
        </w:tc>
      </w:tr>
      <w:tr>
        <w:tblPrEx>
          <w:tblCellMar>
            <w:top w:w="0" w:type="dxa"/>
            <w:left w:w="108" w:type="dxa"/>
            <w:bottom w:w="0" w:type="dxa"/>
            <w:right w:w="108" w:type="dxa"/>
          </w:tblCellMar>
        </w:tblPrEx>
        <w:trPr>
          <w:trHeight w:val="959" w:hRule="atLeast"/>
        </w:trPr>
        <w:tc>
          <w:tcPr>
            <w:tcW w:w="1136" w:type="dxa"/>
            <w:gridSpan w:val="2"/>
            <w:tcBorders>
              <w:left w:val="single" w:color="000000" w:sz="4" w:space="0"/>
              <w:bottom w:val="single" w:color="000000" w:sz="4" w:space="0"/>
            </w:tcBorders>
          </w:tcPr>
          <w:p>
            <w:pPr>
              <w:widowControl w:val="0"/>
              <w:suppressLineNumbers/>
              <w:suppressAutoHyphens/>
              <w:bidi w:val="0"/>
              <w:snapToGrid w:val="0"/>
              <w:jc w:val="both"/>
              <w:rPr>
                <w:rFonts w:eastAsia="DejaVu Sans"/>
                <w:kern w:val="2"/>
                <w:lang w:eastAsia="hi-IN" w:bidi="hi-IN"/>
              </w:rPr>
            </w:pPr>
            <w:r>
              <w:rPr>
                <w:rFonts w:eastAsia="DejaVu Sans"/>
                <w:kern w:val="2"/>
                <w:lang w:eastAsia="hi-IN" w:bidi="hi-IN"/>
              </w:rPr>
              <w:t>2.7</w:t>
            </w:r>
          </w:p>
        </w:tc>
        <w:tc>
          <w:tcPr>
            <w:tcW w:w="4604" w:type="dxa"/>
            <w:tcBorders>
              <w:left w:val="single" w:color="000000" w:sz="4" w:space="0"/>
              <w:bottom w:val="single" w:color="000000" w:sz="4" w:space="0"/>
            </w:tcBorders>
          </w:tcPr>
          <w:p>
            <w:pPr>
              <w:bidi w:val="0"/>
              <w:snapToGrid w:val="0"/>
              <w:spacing w:before="280" w:after="280"/>
              <w:jc w:val="left"/>
              <w:rPr>
                <w:rFonts w:eastAsia="Calibri"/>
              </w:rPr>
            </w:pPr>
            <w:r>
              <w:rPr>
                <w:rFonts w:eastAsia="Calibri"/>
              </w:rPr>
              <w:t>Общественная активность педагога: участие в экспертных комиссиях, в жюри конкурсов, олимпиад, фестивалей.*</w:t>
            </w:r>
          </w:p>
        </w:tc>
        <w:tc>
          <w:tcPr>
            <w:tcW w:w="975" w:type="dxa"/>
            <w:tcBorders>
              <w:left w:val="single" w:color="000000" w:sz="4" w:space="0"/>
              <w:bottom w:val="single" w:color="000000" w:sz="4" w:space="0"/>
            </w:tcBorders>
          </w:tcPr>
          <w:p>
            <w:pPr>
              <w:bidi w:val="0"/>
              <w:snapToGrid w:val="0"/>
              <w:spacing w:before="280" w:after="280"/>
              <w:jc w:val="center"/>
              <w:rPr>
                <w:rFonts w:eastAsia="Calibri"/>
                <w:iCs/>
              </w:rPr>
            </w:pPr>
            <w:r>
              <w:rPr>
                <w:rFonts w:eastAsia="Calibri"/>
                <w:iCs/>
              </w:rPr>
              <w:t>40</w:t>
            </w:r>
          </w:p>
        </w:tc>
        <w:tc>
          <w:tcPr>
            <w:tcW w:w="6435" w:type="dxa"/>
            <w:tcBorders>
              <w:left w:val="single" w:color="000000" w:sz="4" w:space="0"/>
              <w:bottom w:val="single" w:color="000000" w:sz="4" w:space="0"/>
            </w:tcBorders>
          </w:tcPr>
          <w:p>
            <w:pPr>
              <w:bidi w:val="0"/>
              <w:snapToGrid w:val="0"/>
              <w:jc w:val="left"/>
              <w:rPr>
                <w:iCs/>
              </w:rPr>
            </w:pPr>
            <w:r>
              <w:rPr>
                <w:iCs/>
              </w:rPr>
              <w:t>Копии приказов, распоряжений, сертификатов, заверенные работодателем.</w:t>
            </w:r>
          </w:p>
        </w:tc>
        <w:tc>
          <w:tcPr>
            <w:tcW w:w="1985" w:type="dxa"/>
            <w:tcBorders>
              <w:left w:val="single" w:color="000000" w:sz="4" w:space="0"/>
              <w:bottom w:val="single" w:color="000000" w:sz="4" w:space="0"/>
              <w:right w:val="single" w:color="000000" w:sz="4" w:space="0"/>
            </w:tcBorders>
          </w:tcPr>
          <w:p>
            <w:pPr>
              <w:bidi w:val="0"/>
              <w:snapToGrid w:val="0"/>
              <w:jc w:val="left"/>
              <w:rPr>
                <w:sz w:val="20"/>
                <w:szCs w:val="20"/>
              </w:rPr>
            </w:pPr>
            <w:r>
              <w:rPr>
                <w:sz w:val="20"/>
                <w:szCs w:val="20"/>
              </w:rPr>
              <w:t>В межаттестационный период</w:t>
            </w:r>
          </w:p>
          <w:p>
            <w:pPr>
              <w:bidi w:val="0"/>
              <w:snapToGrid w:val="0"/>
              <w:jc w:val="left"/>
              <w:rPr>
                <w:sz w:val="20"/>
                <w:szCs w:val="20"/>
              </w:rPr>
            </w:pPr>
            <w:r>
              <w:rPr>
                <w:sz w:val="20"/>
                <w:szCs w:val="20"/>
              </w:rPr>
              <w:t>*начиная с районного уровня</w:t>
            </w:r>
          </w:p>
        </w:tc>
      </w:tr>
      <w:tr>
        <w:tblPrEx>
          <w:tblCellMar>
            <w:top w:w="0" w:type="dxa"/>
            <w:left w:w="108" w:type="dxa"/>
            <w:bottom w:w="0" w:type="dxa"/>
            <w:right w:w="108" w:type="dxa"/>
          </w:tblCellMar>
        </w:tblPrEx>
        <w:trPr>
          <w:trHeight w:val="253" w:hRule="atLeast"/>
        </w:trPr>
        <w:tc>
          <w:tcPr>
            <w:tcW w:w="1136" w:type="dxa"/>
            <w:gridSpan w:val="2"/>
            <w:tcBorders>
              <w:left w:val="single" w:color="000000" w:sz="4" w:space="0"/>
              <w:bottom w:val="single" w:color="000000" w:sz="4" w:space="0"/>
            </w:tcBorders>
          </w:tcPr>
          <w:p>
            <w:pPr>
              <w:widowControl w:val="0"/>
              <w:suppressLineNumbers/>
              <w:suppressAutoHyphens/>
              <w:bidi w:val="0"/>
              <w:snapToGrid w:val="0"/>
              <w:jc w:val="both"/>
              <w:rPr>
                <w:rFonts w:eastAsia="DejaVu Sans"/>
                <w:kern w:val="2"/>
                <w:lang w:eastAsia="hi-IN" w:bidi="hi-IN"/>
              </w:rPr>
            </w:pPr>
            <w:r>
              <w:rPr>
                <w:rFonts w:eastAsia="DejaVu Sans"/>
                <w:kern w:val="2"/>
                <w:lang w:eastAsia="hi-IN" w:bidi="hi-IN"/>
              </w:rPr>
              <w:t>2.8</w:t>
            </w:r>
          </w:p>
        </w:tc>
        <w:tc>
          <w:tcPr>
            <w:tcW w:w="4604" w:type="dxa"/>
            <w:tcBorders>
              <w:left w:val="single" w:color="000000" w:sz="4" w:space="0"/>
              <w:bottom w:val="single" w:color="000000" w:sz="4" w:space="0"/>
            </w:tcBorders>
          </w:tcPr>
          <w:p>
            <w:pPr>
              <w:widowControl w:val="0"/>
              <w:suppressLineNumbers/>
              <w:suppressAutoHyphens/>
              <w:bidi w:val="0"/>
              <w:snapToGrid w:val="0"/>
              <w:jc w:val="left"/>
              <w:rPr>
                <w:rFonts w:eastAsia="DejaVu Sans"/>
                <w:kern w:val="2"/>
                <w:lang w:eastAsia="hi-IN" w:bidi="hi-IN"/>
              </w:rPr>
            </w:pPr>
            <w:r>
              <w:rPr>
                <w:rFonts w:eastAsia="DejaVu Sans"/>
                <w:kern w:val="2"/>
                <w:lang w:eastAsia="hi-IN" w:bidi="hi-IN"/>
              </w:rPr>
              <w:t>Расширение социальных связей, использование социокультурного пространства города в образовательном процессе</w:t>
            </w:r>
          </w:p>
        </w:tc>
        <w:tc>
          <w:tcPr>
            <w:tcW w:w="975" w:type="dxa"/>
            <w:tcBorders>
              <w:left w:val="single" w:color="000000" w:sz="4" w:space="0"/>
              <w:bottom w:val="single" w:color="000000" w:sz="4" w:space="0"/>
            </w:tcBorders>
          </w:tcPr>
          <w:p>
            <w:pPr>
              <w:widowControl w:val="0"/>
              <w:suppressLineNumbers/>
              <w:suppressAutoHyphens/>
              <w:bidi w:val="0"/>
              <w:snapToGrid w:val="0"/>
              <w:jc w:val="center"/>
              <w:rPr>
                <w:rFonts w:eastAsia="DejaVu Sans"/>
                <w:kern w:val="2"/>
                <w:lang w:eastAsia="hi-IN" w:bidi="hi-IN"/>
              </w:rPr>
            </w:pPr>
            <w:r>
              <w:rPr>
                <w:rFonts w:eastAsia="DejaVu Sans"/>
                <w:kern w:val="2"/>
                <w:lang w:eastAsia="hi-IN" w:bidi="hi-IN"/>
              </w:rPr>
              <w:t>20</w:t>
            </w:r>
          </w:p>
        </w:tc>
        <w:tc>
          <w:tcPr>
            <w:tcW w:w="6435" w:type="dxa"/>
            <w:tcBorders>
              <w:left w:val="single" w:color="000000" w:sz="4" w:space="0"/>
              <w:bottom w:val="single" w:color="000000" w:sz="4" w:space="0"/>
            </w:tcBorders>
          </w:tcPr>
          <w:p>
            <w:pPr>
              <w:bidi w:val="0"/>
              <w:snapToGrid w:val="0"/>
              <w:jc w:val="left"/>
            </w:pPr>
            <w:r>
              <w:t>Совместные проекты, программы мероприятий, отзывы.</w:t>
            </w:r>
          </w:p>
        </w:tc>
        <w:tc>
          <w:tcPr>
            <w:tcW w:w="1985" w:type="dxa"/>
            <w:tcBorders>
              <w:left w:val="single" w:color="000000" w:sz="4" w:space="0"/>
              <w:bottom w:val="single" w:color="000000" w:sz="4" w:space="0"/>
              <w:right w:val="single" w:color="000000" w:sz="4" w:space="0"/>
            </w:tcBorders>
          </w:tcPr>
          <w:p>
            <w:pPr>
              <w:bidi w:val="0"/>
              <w:snapToGrid w:val="0"/>
              <w:jc w:val="left"/>
              <w:rPr>
                <w:sz w:val="20"/>
                <w:szCs w:val="20"/>
              </w:rPr>
            </w:pPr>
            <w:r>
              <w:rPr>
                <w:sz w:val="20"/>
                <w:szCs w:val="20"/>
              </w:rPr>
              <w:t>В межаттестационный период</w:t>
            </w:r>
          </w:p>
        </w:tc>
      </w:tr>
      <w:tr>
        <w:tblPrEx>
          <w:tblCellMar>
            <w:top w:w="0" w:type="dxa"/>
            <w:left w:w="108" w:type="dxa"/>
            <w:bottom w:w="0" w:type="dxa"/>
            <w:right w:w="108" w:type="dxa"/>
          </w:tblCellMar>
        </w:tblPrEx>
        <w:trPr>
          <w:trHeight w:val="253" w:hRule="atLeast"/>
        </w:trPr>
        <w:tc>
          <w:tcPr>
            <w:tcW w:w="1136" w:type="dxa"/>
            <w:gridSpan w:val="2"/>
            <w:tcBorders>
              <w:left w:val="single" w:color="000000" w:sz="4" w:space="0"/>
              <w:bottom w:val="single" w:color="000000" w:sz="4" w:space="0"/>
            </w:tcBorders>
          </w:tcPr>
          <w:p>
            <w:pPr>
              <w:widowControl w:val="0"/>
              <w:suppressLineNumbers/>
              <w:suppressAutoHyphens/>
              <w:bidi w:val="0"/>
              <w:snapToGrid w:val="0"/>
              <w:jc w:val="both"/>
              <w:rPr>
                <w:rFonts w:eastAsia="DejaVu Sans"/>
                <w:kern w:val="2"/>
                <w:lang w:eastAsia="hi-IN" w:bidi="hi-IN"/>
              </w:rPr>
            </w:pPr>
            <w:r>
              <w:rPr>
                <w:rFonts w:eastAsia="DejaVu Sans"/>
                <w:kern w:val="2"/>
                <w:lang w:eastAsia="hi-IN" w:bidi="hi-IN"/>
              </w:rPr>
              <w:t>2.9</w:t>
            </w:r>
          </w:p>
        </w:tc>
        <w:tc>
          <w:tcPr>
            <w:tcW w:w="4604" w:type="dxa"/>
            <w:tcBorders>
              <w:left w:val="single" w:color="000000" w:sz="4" w:space="0"/>
              <w:bottom w:val="single" w:color="000000" w:sz="4" w:space="0"/>
            </w:tcBorders>
          </w:tcPr>
          <w:p>
            <w:pPr>
              <w:bidi w:val="0"/>
              <w:snapToGrid w:val="0"/>
              <w:jc w:val="left"/>
            </w:pPr>
            <w:r>
              <w:t>Наличие  программы*:</w:t>
            </w:r>
          </w:p>
          <w:p>
            <w:pPr>
              <w:bidi w:val="0"/>
              <w:snapToGrid w:val="0"/>
              <w:jc w:val="left"/>
            </w:pPr>
            <w:r>
              <w:t>-образовательной модифицированной</w:t>
            </w:r>
          </w:p>
          <w:p>
            <w:pPr>
              <w:bidi w:val="0"/>
              <w:snapToGrid w:val="0"/>
              <w:jc w:val="left"/>
            </w:pPr>
            <w:r>
              <w:t>-досуговой краткосрочной</w:t>
            </w:r>
          </w:p>
          <w:p>
            <w:pPr>
              <w:bidi w:val="0"/>
              <w:snapToGrid w:val="0"/>
              <w:jc w:val="left"/>
            </w:pPr>
            <w:r>
              <w:t>-досуговой длительной</w:t>
            </w:r>
          </w:p>
        </w:tc>
        <w:tc>
          <w:tcPr>
            <w:tcW w:w="975" w:type="dxa"/>
            <w:tcBorders>
              <w:left w:val="single" w:color="000000" w:sz="4" w:space="0"/>
              <w:bottom w:val="single" w:color="000000" w:sz="4" w:space="0"/>
            </w:tcBorders>
          </w:tcPr>
          <w:p>
            <w:pPr>
              <w:bidi w:val="0"/>
              <w:snapToGrid w:val="0"/>
              <w:jc w:val="center"/>
            </w:pPr>
          </w:p>
          <w:p>
            <w:pPr>
              <w:bidi w:val="0"/>
              <w:snapToGrid w:val="0"/>
              <w:jc w:val="center"/>
            </w:pPr>
            <w:r>
              <w:t>20</w:t>
            </w:r>
          </w:p>
          <w:p>
            <w:pPr>
              <w:bidi w:val="0"/>
              <w:snapToGrid w:val="0"/>
              <w:jc w:val="center"/>
            </w:pPr>
            <w:r>
              <w:t>10</w:t>
            </w:r>
          </w:p>
          <w:p>
            <w:pPr>
              <w:bidi w:val="0"/>
              <w:snapToGrid w:val="0"/>
              <w:jc w:val="center"/>
            </w:pPr>
            <w:r>
              <w:t>20</w:t>
            </w:r>
          </w:p>
        </w:tc>
        <w:tc>
          <w:tcPr>
            <w:tcW w:w="6435" w:type="dxa"/>
            <w:tcBorders>
              <w:left w:val="single" w:color="000000" w:sz="4" w:space="0"/>
              <w:bottom w:val="single" w:color="000000" w:sz="4" w:space="0"/>
            </w:tcBorders>
          </w:tcPr>
          <w:p>
            <w:pPr>
              <w:bidi w:val="0"/>
              <w:snapToGrid w:val="0"/>
              <w:jc w:val="left"/>
            </w:pPr>
            <w:r>
              <w:t>Образовательная программа, утвержденная работодателем;</w:t>
            </w:r>
            <w:r>
              <w:rPr>
                <w:color w:val="000000"/>
              </w:rPr>
              <w:t xml:space="preserve"> </w:t>
            </w:r>
          </w:p>
          <w:p>
            <w:pPr>
              <w:bidi w:val="0"/>
              <w:snapToGrid w:val="0"/>
              <w:jc w:val="left"/>
            </w:pPr>
            <w:r>
              <w:t>досуговая программа, утвержденная  работодателем.</w:t>
            </w:r>
          </w:p>
        </w:tc>
        <w:tc>
          <w:tcPr>
            <w:tcW w:w="1985" w:type="dxa"/>
            <w:tcBorders>
              <w:left w:val="single" w:color="000000" w:sz="4" w:space="0"/>
              <w:bottom w:val="single" w:color="000000" w:sz="4" w:space="0"/>
              <w:right w:val="single" w:color="000000" w:sz="4" w:space="0"/>
            </w:tcBorders>
          </w:tcPr>
          <w:p>
            <w:pPr>
              <w:bidi w:val="0"/>
              <w:snapToGrid w:val="0"/>
              <w:jc w:val="left"/>
              <w:rPr>
                <w:sz w:val="20"/>
                <w:szCs w:val="20"/>
              </w:rPr>
            </w:pPr>
            <w:r>
              <w:rPr>
                <w:sz w:val="20"/>
                <w:szCs w:val="20"/>
              </w:rPr>
              <w:t>В межаттестационный период</w:t>
            </w:r>
          </w:p>
          <w:p>
            <w:pPr>
              <w:bidi w:val="0"/>
              <w:snapToGrid w:val="0"/>
              <w:jc w:val="left"/>
              <w:rPr>
                <w:sz w:val="20"/>
                <w:szCs w:val="20"/>
              </w:rPr>
            </w:pPr>
            <w:r>
              <w:rPr>
                <w:sz w:val="20"/>
                <w:szCs w:val="20"/>
              </w:rPr>
              <w:t>*предоставление программы обязательно</w:t>
            </w:r>
          </w:p>
        </w:tc>
      </w:tr>
      <w:tr>
        <w:tblPrEx>
          <w:tblCellMar>
            <w:top w:w="0" w:type="dxa"/>
            <w:left w:w="108" w:type="dxa"/>
            <w:bottom w:w="0" w:type="dxa"/>
            <w:right w:w="108" w:type="dxa"/>
          </w:tblCellMar>
        </w:tblPrEx>
        <w:trPr>
          <w:trHeight w:val="253" w:hRule="atLeast"/>
        </w:trPr>
        <w:tc>
          <w:tcPr>
            <w:tcW w:w="1136" w:type="dxa"/>
            <w:gridSpan w:val="2"/>
            <w:tcBorders>
              <w:left w:val="single" w:color="000000" w:sz="4" w:space="0"/>
              <w:bottom w:val="single" w:color="000000" w:sz="4" w:space="0"/>
            </w:tcBorders>
          </w:tcPr>
          <w:p>
            <w:pPr>
              <w:widowControl w:val="0"/>
              <w:suppressLineNumbers/>
              <w:suppressAutoHyphens/>
              <w:bidi w:val="0"/>
              <w:snapToGrid w:val="0"/>
              <w:jc w:val="both"/>
              <w:rPr>
                <w:rFonts w:eastAsia="DejaVu Sans"/>
                <w:kern w:val="2"/>
                <w:lang w:eastAsia="hi-IN" w:bidi="hi-IN"/>
              </w:rPr>
            </w:pPr>
            <w:r>
              <w:rPr>
                <w:rFonts w:eastAsia="DejaVu Sans"/>
                <w:kern w:val="2"/>
                <w:lang w:eastAsia="hi-IN" w:bidi="hi-IN"/>
              </w:rPr>
              <w:t>2.10</w:t>
            </w:r>
          </w:p>
        </w:tc>
        <w:tc>
          <w:tcPr>
            <w:tcW w:w="4604" w:type="dxa"/>
            <w:tcBorders>
              <w:left w:val="single" w:color="000000" w:sz="4" w:space="0"/>
              <w:bottom w:val="single" w:color="000000" w:sz="4" w:space="0"/>
            </w:tcBorders>
          </w:tcPr>
          <w:p>
            <w:pPr>
              <w:bidi w:val="0"/>
              <w:snapToGrid w:val="0"/>
              <w:jc w:val="left"/>
            </w:pPr>
            <w:r>
              <w:t>Программа деятельности*</w:t>
            </w:r>
          </w:p>
          <w:p>
            <w:pPr>
              <w:widowControl w:val="0"/>
              <w:suppressLineNumbers/>
              <w:suppressAutoHyphens/>
              <w:bidi w:val="0"/>
              <w:snapToGrid w:val="0"/>
              <w:jc w:val="left"/>
              <w:rPr>
                <w:rFonts w:eastAsia="DejaVu Sans"/>
                <w:kern w:val="2"/>
                <w:lang w:eastAsia="hi-IN" w:bidi="hi-IN"/>
              </w:rPr>
            </w:pPr>
            <w:r>
              <w:rPr>
                <w:rFonts w:eastAsia="DejaVu Sans"/>
                <w:kern w:val="2"/>
                <w:lang w:eastAsia="hi-IN" w:bidi="hi-IN"/>
              </w:rPr>
              <w:t>-наличие</w:t>
            </w:r>
          </w:p>
          <w:p>
            <w:pPr>
              <w:widowControl w:val="0"/>
              <w:suppressLineNumbers/>
              <w:suppressAutoHyphens/>
              <w:bidi w:val="0"/>
              <w:snapToGrid w:val="0"/>
              <w:jc w:val="left"/>
              <w:rPr>
                <w:rFonts w:eastAsia="DejaVu Sans"/>
                <w:kern w:val="2"/>
                <w:lang w:eastAsia="hi-IN" w:bidi="hi-IN"/>
              </w:rPr>
            </w:pPr>
            <w:r>
              <w:rPr>
                <w:rFonts w:eastAsia="DejaVu Sans"/>
                <w:kern w:val="2"/>
                <w:lang w:eastAsia="hi-IN" w:bidi="hi-IN"/>
              </w:rPr>
              <w:t>-соответствие функционалу</w:t>
            </w:r>
          </w:p>
          <w:p>
            <w:pPr>
              <w:widowControl w:val="0"/>
              <w:suppressLineNumbers/>
              <w:suppressAutoHyphens/>
              <w:bidi w:val="0"/>
              <w:snapToGrid w:val="0"/>
              <w:jc w:val="left"/>
              <w:rPr>
                <w:rFonts w:eastAsia="DejaVu Sans"/>
                <w:kern w:val="2"/>
                <w:lang w:eastAsia="hi-IN" w:bidi="hi-IN"/>
              </w:rPr>
            </w:pPr>
            <w:r>
              <w:rPr>
                <w:rFonts w:eastAsia="DejaVu Sans"/>
                <w:kern w:val="2"/>
                <w:lang w:eastAsia="hi-IN" w:bidi="hi-IN"/>
              </w:rPr>
              <w:t>-эффективность реализации</w:t>
            </w:r>
          </w:p>
        </w:tc>
        <w:tc>
          <w:tcPr>
            <w:tcW w:w="975" w:type="dxa"/>
            <w:tcBorders>
              <w:left w:val="single" w:color="000000" w:sz="4" w:space="0"/>
              <w:bottom w:val="single" w:color="000000" w:sz="4" w:space="0"/>
            </w:tcBorders>
          </w:tcPr>
          <w:p>
            <w:pPr>
              <w:bidi w:val="0"/>
              <w:snapToGrid w:val="0"/>
              <w:jc w:val="center"/>
            </w:pPr>
          </w:p>
          <w:p>
            <w:pPr>
              <w:bidi w:val="0"/>
              <w:snapToGrid w:val="0"/>
              <w:jc w:val="center"/>
            </w:pPr>
            <w:r>
              <w:t>10</w:t>
            </w:r>
          </w:p>
          <w:p>
            <w:pPr>
              <w:bidi w:val="0"/>
              <w:snapToGrid w:val="0"/>
              <w:jc w:val="center"/>
            </w:pPr>
            <w:r>
              <w:t>10</w:t>
            </w:r>
          </w:p>
          <w:p>
            <w:pPr>
              <w:bidi w:val="0"/>
              <w:snapToGrid w:val="0"/>
              <w:jc w:val="center"/>
            </w:pPr>
            <w:r>
              <w:t>20</w:t>
            </w:r>
          </w:p>
        </w:tc>
        <w:tc>
          <w:tcPr>
            <w:tcW w:w="6435" w:type="dxa"/>
            <w:tcBorders>
              <w:left w:val="single" w:color="000000" w:sz="4" w:space="0"/>
              <w:bottom w:val="single" w:color="000000" w:sz="4" w:space="0"/>
            </w:tcBorders>
          </w:tcPr>
          <w:p>
            <w:pPr>
              <w:bidi w:val="0"/>
              <w:snapToGrid w:val="0"/>
              <w:jc w:val="left"/>
            </w:pPr>
            <w:r>
              <w:t>Программа, утвержденная  работодателем; должностная инструкция (функциональные обязанности); материалы, подтверждающие эффективность реализации, заверенные  работодателем</w:t>
            </w:r>
          </w:p>
        </w:tc>
        <w:tc>
          <w:tcPr>
            <w:tcW w:w="1985" w:type="dxa"/>
            <w:tcBorders>
              <w:left w:val="single" w:color="000000" w:sz="4" w:space="0"/>
              <w:bottom w:val="single" w:color="000000" w:sz="4" w:space="0"/>
              <w:right w:val="single" w:color="000000" w:sz="4" w:space="0"/>
            </w:tcBorders>
          </w:tcPr>
          <w:p>
            <w:pPr>
              <w:bidi w:val="0"/>
              <w:snapToGrid w:val="0"/>
              <w:jc w:val="left"/>
              <w:rPr>
                <w:sz w:val="20"/>
                <w:szCs w:val="20"/>
              </w:rPr>
            </w:pPr>
            <w:r>
              <w:rPr>
                <w:sz w:val="20"/>
                <w:szCs w:val="20"/>
              </w:rPr>
              <w:t>В межаттестационный период</w:t>
            </w:r>
          </w:p>
          <w:p>
            <w:pPr>
              <w:bidi w:val="0"/>
              <w:snapToGrid w:val="0"/>
              <w:jc w:val="left"/>
              <w:rPr>
                <w:sz w:val="20"/>
                <w:szCs w:val="20"/>
              </w:rPr>
            </w:pPr>
            <w:r>
              <w:rPr>
                <w:sz w:val="20"/>
                <w:szCs w:val="20"/>
              </w:rPr>
              <w:t>*предоставление программы обязательно</w:t>
            </w:r>
          </w:p>
          <w:p>
            <w:pPr>
              <w:bidi w:val="0"/>
              <w:snapToGrid w:val="0"/>
              <w:jc w:val="left"/>
              <w:rPr>
                <w:b/>
                <w:sz w:val="20"/>
                <w:szCs w:val="20"/>
              </w:rPr>
            </w:pPr>
            <w:r>
              <w:rPr>
                <w:b/>
                <w:sz w:val="20"/>
                <w:szCs w:val="20"/>
              </w:rPr>
              <w:t>только</w:t>
            </w:r>
          </w:p>
          <w:p>
            <w:pPr>
              <w:bidi w:val="0"/>
              <w:snapToGrid w:val="0"/>
              <w:jc w:val="left"/>
              <w:rPr>
                <w:b/>
                <w:sz w:val="20"/>
                <w:szCs w:val="20"/>
              </w:rPr>
            </w:pPr>
            <w:r>
              <w:rPr>
                <w:b/>
                <w:sz w:val="20"/>
                <w:szCs w:val="20"/>
              </w:rPr>
              <w:t>для воспитателя, педагога-организатора</w:t>
            </w:r>
          </w:p>
        </w:tc>
      </w:tr>
      <w:tr>
        <w:tblPrEx>
          <w:tblCellMar>
            <w:top w:w="0" w:type="dxa"/>
            <w:left w:w="108" w:type="dxa"/>
            <w:bottom w:w="0" w:type="dxa"/>
            <w:right w:w="108" w:type="dxa"/>
          </w:tblCellMar>
        </w:tblPrEx>
        <w:trPr>
          <w:trHeight w:val="253" w:hRule="atLeast"/>
        </w:trPr>
        <w:tc>
          <w:tcPr>
            <w:tcW w:w="1136" w:type="dxa"/>
            <w:gridSpan w:val="2"/>
            <w:tcBorders>
              <w:left w:val="single" w:color="000000" w:sz="4" w:space="0"/>
              <w:bottom w:val="single" w:color="000000" w:sz="4" w:space="0"/>
            </w:tcBorders>
          </w:tcPr>
          <w:p>
            <w:pPr>
              <w:widowControl w:val="0"/>
              <w:suppressLineNumbers/>
              <w:suppressAutoHyphens/>
              <w:bidi w:val="0"/>
              <w:snapToGrid w:val="0"/>
              <w:jc w:val="both"/>
              <w:rPr>
                <w:rFonts w:eastAsia="DejaVu Sans"/>
                <w:kern w:val="2"/>
                <w:lang w:eastAsia="hi-IN" w:bidi="hi-IN"/>
              </w:rPr>
            </w:pPr>
            <w:r>
              <w:rPr>
                <w:rFonts w:eastAsia="DejaVu Sans"/>
                <w:kern w:val="2"/>
                <w:lang w:eastAsia="hi-IN" w:bidi="hi-IN"/>
              </w:rPr>
              <w:t>2.11</w:t>
            </w:r>
          </w:p>
        </w:tc>
        <w:tc>
          <w:tcPr>
            <w:tcW w:w="4604" w:type="dxa"/>
            <w:tcBorders>
              <w:left w:val="single" w:color="000000" w:sz="4" w:space="0"/>
              <w:bottom w:val="single" w:color="000000" w:sz="4" w:space="0"/>
            </w:tcBorders>
          </w:tcPr>
          <w:p>
            <w:pPr>
              <w:bidi w:val="0"/>
              <w:snapToGrid w:val="0"/>
              <w:jc w:val="left"/>
            </w:pPr>
            <w:r>
              <w:t>Репертуар к образовательной программе</w:t>
            </w:r>
          </w:p>
          <w:p>
            <w:pPr>
              <w:bidi w:val="0"/>
              <w:snapToGrid w:val="0"/>
              <w:jc w:val="left"/>
            </w:pPr>
          </w:p>
          <w:p>
            <w:pPr>
              <w:bidi w:val="0"/>
              <w:snapToGrid w:val="0"/>
              <w:jc w:val="left"/>
            </w:pPr>
          </w:p>
        </w:tc>
        <w:tc>
          <w:tcPr>
            <w:tcW w:w="975" w:type="dxa"/>
            <w:tcBorders>
              <w:left w:val="single" w:color="000000" w:sz="4" w:space="0"/>
              <w:bottom w:val="single" w:color="000000" w:sz="4" w:space="0"/>
            </w:tcBorders>
          </w:tcPr>
          <w:p>
            <w:pPr>
              <w:bidi w:val="0"/>
              <w:snapToGrid w:val="0"/>
              <w:jc w:val="center"/>
            </w:pPr>
            <w:r>
              <w:t>15</w:t>
            </w:r>
          </w:p>
          <w:p>
            <w:pPr>
              <w:bidi w:val="0"/>
              <w:snapToGrid w:val="0"/>
              <w:jc w:val="center"/>
            </w:pPr>
          </w:p>
        </w:tc>
        <w:tc>
          <w:tcPr>
            <w:tcW w:w="6435" w:type="dxa"/>
            <w:tcBorders>
              <w:left w:val="single" w:color="000000" w:sz="4" w:space="0"/>
              <w:bottom w:val="single" w:color="000000" w:sz="4" w:space="0"/>
            </w:tcBorders>
          </w:tcPr>
          <w:p>
            <w:pPr>
              <w:bidi w:val="0"/>
              <w:snapToGrid w:val="0"/>
              <w:jc w:val="left"/>
            </w:pPr>
            <w:r>
              <w:t>Перечень музыкальных произведений, используемых в образовательном процессе.</w:t>
            </w:r>
          </w:p>
        </w:tc>
        <w:tc>
          <w:tcPr>
            <w:tcW w:w="1985" w:type="dxa"/>
            <w:tcBorders>
              <w:left w:val="single" w:color="000000" w:sz="4" w:space="0"/>
              <w:bottom w:val="single" w:color="000000" w:sz="4" w:space="0"/>
              <w:right w:val="single" w:color="000000" w:sz="4" w:space="0"/>
            </w:tcBorders>
          </w:tcPr>
          <w:p>
            <w:pPr>
              <w:bidi w:val="0"/>
              <w:snapToGrid w:val="0"/>
              <w:jc w:val="left"/>
              <w:rPr>
                <w:sz w:val="20"/>
                <w:szCs w:val="20"/>
              </w:rPr>
            </w:pPr>
            <w:r>
              <w:rPr>
                <w:sz w:val="20"/>
                <w:szCs w:val="20"/>
              </w:rPr>
              <w:t>В межаттестационный период</w:t>
            </w:r>
          </w:p>
          <w:p>
            <w:pPr>
              <w:bidi w:val="0"/>
              <w:snapToGrid w:val="0"/>
              <w:jc w:val="left"/>
              <w:rPr>
                <w:b/>
                <w:sz w:val="20"/>
                <w:szCs w:val="20"/>
              </w:rPr>
            </w:pPr>
            <w:r>
              <w:rPr>
                <w:b/>
                <w:sz w:val="20"/>
                <w:szCs w:val="20"/>
              </w:rPr>
              <w:t xml:space="preserve"> только для концертмейстера</w:t>
            </w:r>
          </w:p>
        </w:tc>
      </w:tr>
      <w:tr>
        <w:tblPrEx>
          <w:tblCellMar>
            <w:top w:w="0" w:type="dxa"/>
            <w:left w:w="108" w:type="dxa"/>
            <w:bottom w:w="0" w:type="dxa"/>
            <w:right w:w="108" w:type="dxa"/>
          </w:tblCellMar>
        </w:tblPrEx>
        <w:trPr>
          <w:trHeight w:val="253" w:hRule="atLeast"/>
        </w:trPr>
        <w:tc>
          <w:tcPr>
            <w:tcW w:w="1136" w:type="dxa"/>
            <w:gridSpan w:val="2"/>
            <w:tcBorders>
              <w:top w:val="single" w:color="000000" w:sz="4" w:space="0"/>
              <w:left w:val="single" w:color="000000" w:sz="4" w:space="0"/>
              <w:bottom w:val="single" w:color="000000" w:sz="4" w:space="0"/>
            </w:tcBorders>
          </w:tcPr>
          <w:p>
            <w:pPr>
              <w:widowControl w:val="0"/>
              <w:suppressLineNumbers/>
              <w:suppressAutoHyphens/>
              <w:bidi w:val="0"/>
              <w:snapToGrid w:val="0"/>
              <w:jc w:val="both"/>
              <w:rPr>
                <w:rFonts w:eastAsia="DejaVu Sans"/>
                <w:kern w:val="2"/>
                <w:lang w:eastAsia="hi-IN" w:bidi="hi-IN"/>
              </w:rPr>
            </w:pPr>
            <w:r>
              <w:rPr>
                <w:rFonts w:eastAsia="DejaVu Sans"/>
                <w:kern w:val="2"/>
                <w:lang w:eastAsia="hi-IN" w:bidi="hi-IN"/>
              </w:rPr>
              <w:t>2.12</w:t>
            </w:r>
          </w:p>
        </w:tc>
        <w:tc>
          <w:tcPr>
            <w:tcW w:w="4604" w:type="dxa"/>
            <w:tcBorders>
              <w:top w:val="single" w:color="000000" w:sz="4" w:space="0"/>
              <w:left w:val="single" w:color="000000" w:sz="4" w:space="0"/>
              <w:bottom w:val="single" w:color="000000" w:sz="4" w:space="0"/>
            </w:tcBorders>
          </w:tcPr>
          <w:p>
            <w:pPr>
              <w:bidi w:val="0"/>
              <w:snapToGrid w:val="0"/>
              <w:jc w:val="left"/>
            </w:pPr>
            <w:r>
              <w:t>Перечень музыкального материала к занятиям</w:t>
            </w:r>
          </w:p>
        </w:tc>
        <w:tc>
          <w:tcPr>
            <w:tcW w:w="975" w:type="dxa"/>
            <w:tcBorders>
              <w:top w:val="single" w:color="000000" w:sz="4" w:space="0"/>
              <w:left w:val="single" w:color="000000" w:sz="4" w:space="0"/>
              <w:bottom w:val="single" w:color="000000" w:sz="4" w:space="0"/>
            </w:tcBorders>
          </w:tcPr>
          <w:p>
            <w:pPr>
              <w:bidi w:val="0"/>
              <w:snapToGrid w:val="0"/>
              <w:jc w:val="center"/>
            </w:pPr>
            <w:r>
              <w:t>10</w:t>
            </w:r>
          </w:p>
        </w:tc>
        <w:tc>
          <w:tcPr>
            <w:tcW w:w="6435" w:type="dxa"/>
            <w:tcBorders>
              <w:top w:val="single" w:color="000000" w:sz="4" w:space="0"/>
              <w:left w:val="single" w:color="000000" w:sz="4" w:space="0"/>
              <w:bottom w:val="single" w:color="000000" w:sz="4" w:space="0"/>
            </w:tcBorders>
          </w:tcPr>
          <w:p>
            <w:pPr>
              <w:bidi w:val="0"/>
              <w:snapToGrid w:val="0"/>
              <w:jc w:val="both"/>
            </w:pPr>
            <w:r>
              <w:t>Перечень, заверенный работодателем.</w:t>
            </w:r>
          </w:p>
        </w:tc>
        <w:tc>
          <w:tcPr>
            <w:tcW w:w="1985" w:type="dxa"/>
            <w:tcBorders>
              <w:top w:val="single" w:color="000000" w:sz="4" w:space="0"/>
              <w:left w:val="single" w:color="000000" w:sz="4" w:space="0"/>
              <w:bottom w:val="single" w:color="000000" w:sz="4" w:space="0"/>
              <w:right w:val="single" w:color="000000" w:sz="4" w:space="0"/>
            </w:tcBorders>
          </w:tcPr>
          <w:p>
            <w:pPr>
              <w:bidi w:val="0"/>
              <w:snapToGrid w:val="0"/>
              <w:jc w:val="left"/>
              <w:rPr>
                <w:sz w:val="20"/>
                <w:szCs w:val="20"/>
              </w:rPr>
            </w:pPr>
            <w:r>
              <w:rPr>
                <w:sz w:val="20"/>
                <w:szCs w:val="20"/>
              </w:rPr>
              <w:t>В межаттестационный период</w:t>
            </w:r>
          </w:p>
          <w:p>
            <w:pPr>
              <w:bidi w:val="0"/>
              <w:snapToGrid w:val="0"/>
              <w:jc w:val="left"/>
              <w:rPr>
                <w:b/>
                <w:sz w:val="20"/>
                <w:szCs w:val="20"/>
              </w:rPr>
            </w:pPr>
            <w:r>
              <w:rPr>
                <w:b/>
                <w:sz w:val="20"/>
                <w:szCs w:val="20"/>
              </w:rPr>
              <w:t>только для концертмейстера</w:t>
            </w:r>
          </w:p>
        </w:tc>
      </w:tr>
      <w:tr>
        <w:tblPrEx>
          <w:tblCellMar>
            <w:top w:w="0" w:type="dxa"/>
            <w:left w:w="108" w:type="dxa"/>
            <w:bottom w:w="0" w:type="dxa"/>
            <w:right w:w="108" w:type="dxa"/>
          </w:tblCellMar>
        </w:tblPrEx>
        <w:trPr>
          <w:trHeight w:val="253" w:hRule="atLeast"/>
        </w:trPr>
        <w:tc>
          <w:tcPr>
            <w:tcW w:w="1136" w:type="dxa"/>
            <w:gridSpan w:val="2"/>
            <w:tcBorders>
              <w:left w:val="single" w:color="000000" w:sz="4" w:space="0"/>
              <w:bottom w:val="single" w:color="000000" w:sz="4" w:space="0"/>
            </w:tcBorders>
          </w:tcPr>
          <w:p>
            <w:pPr>
              <w:widowControl w:val="0"/>
              <w:suppressLineNumbers/>
              <w:suppressAutoHyphens/>
              <w:bidi w:val="0"/>
              <w:snapToGrid w:val="0"/>
              <w:jc w:val="both"/>
              <w:rPr>
                <w:rFonts w:eastAsia="DejaVu Sans"/>
                <w:kern w:val="2"/>
                <w:lang w:eastAsia="hi-IN" w:bidi="hi-IN"/>
              </w:rPr>
            </w:pPr>
            <w:r>
              <w:rPr>
                <w:rFonts w:eastAsia="DejaVu Sans"/>
                <w:kern w:val="2"/>
                <w:lang w:eastAsia="hi-IN" w:bidi="hi-IN"/>
              </w:rPr>
              <w:t>2.13</w:t>
            </w:r>
          </w:p>
        </w:tc>
        <w:tc>
          <w:tcPr>
            <w:tcW w:w="4604" w:type="dxa"/>
            <w:tcBorders>
              <w:left w:val="single" w:color="000000" w:sz="4" w:space="0"/>
              <w:bottom w:val="single" w:color="000000" w:sz="4" w:space="0"/>
            </w:tcBorders>
          </w:tcPr>
          <w:p>
            <w:pPr>
              <w:bidi w:val="0"/>
              <w:snapToGrid w:val="0"/>
              <w:jc w:val="left"/>
              <w:rPr>
                <w:iCs/>
              </w:rPr>
            </w:pPr>
            <w:r>
              <w:rPr>
                <w:iCs/>
              </w:rPr>
              <w:t>Использование электронных образовательных ресурсов (ЭОР) в образовательном процессе:</w:t>
            </w:r>
          </w:p>
          <w:p>
            <w:pPr>
              <w:bidi w:val="0"/>
              <w:jc w:val="left"/>
              <w:rPr>
                <w:iCs/>
              </w:rPr>
            </w:pPr>
          </w:p>
          <w:p>
            <w:pPr>
              <w:bidi w:val="0"/>
              <w:jc w:val="left"/>
              <w:rPr>
                <w:iCs/>
              </w:rPr>
            </w:pPr>
            <w:r>
              <w:rPr>
                <w:iCs/>
              </w:rPr>
              <w:t>созданных самостоятельно</w:t>
            </w:r>
          </w:p>
          <w:p>
            <w:pPr>
              <w:bidi w:val="0"/>
              <w:jc w:val="left"/>
              <w:rPr>
                <w:iCs/>
              </w:rPr>
            </w:pPr>
          </w:p>
          <w:p>
            <w:pPr>
              <w:bidi w:val="0"/>
              <w:jc w:val="left"/>
              <w:rPr>
                <w:iCs/>
              </w:rPr>
            </w:pPr>
            <w:r>
              <w:rPr>
                <w:iCs/>
              </w:rPr>
              <w:t>наличие страницы на сайте образовательного учреждения и др.</w:t>
            </w:r>
          </w:p>
        </w:tc>
        <w:tc>
          <w:tcPr>
            <w:tcW w:w="975" w:type="dxa"/>
            <w:tcBorders>
              <w:left w:val="single" w:color="000000" w:sz="4" w:space="0"/>
              <w:bottom w:val="single" w:color="000000" w:sz="4" w:space="0"/>
            </w:tcBorders>
          </w:tcPr>
          <w:p>
            <w:pPr>
              <w:bidi w:val="0"/>
              <w:snapToGrid w:val="0"/>
              <w:jc w:val="center"/>
            </w:pPr>
          </w:p>
          <w:p>
            <w:pPr>
              <w:bidi w:val="0"/>
              <w:snapToGrid w:val="0"/>
              <w:jc w:val="center"/>
            </w:pPr>
          </w:p>
          <w:p>
            <w:pPr>
              <w:bidi w:val="0"/>
              <w:snapToGrid w:val="0"/>
              <w:jc w:val="center"/>
            </w:pPr>
          </w:p>
          <w:p>
            <w:pPr>
              <w:bidi w:val="0"/>
              <w:snapToGrid w:val="0"/>
              <w:jc w:val="center"/>
            </w:pPr>
          </w:p>
          <w:p>
            <w:pPr>
              <w:bidi w:val="0"/>
              <w:snapToGrid w:val="0"/>
              <w:jc w:val="center"/>
            </w:pPr>
            <w:r>
              <w:t>15</w:t>
            </w:r>
          </w:p>
          <w:p>
            <w:pPr>
              <w:bidi w:val="0"/>
              <w:snapToGrid w:val="0"/>
              <w:jc w:val="center"/>
            </w:pPr>
          </w:p>
          <w:p>
            <w:pPr>
              <w:bidi w:val="0"/>
              <w:snapToGrid w:val="0"/>
              <w:jc w:val="center"/>
            </w:pPr>
            <w:r>
              <w:t>10</w:t>
            </w:r>
          </w:p>
          <w:p>
            <w:pPr>
              <w:bidi w:val="0"/>
              <w:snapToGrid w:val="0"/>
              <w:jc w:val="left"/>
              <w:rPr>
                <w:b/>
              </w:rPr>
            </w:pPr>
          </w:p>
        </w:tc>
        <w:tc>
          <w:tcPr>
            <w:tcW w:w="6435" w:type="dxa"/>
            <w:tcBorders>
              <w:left w:val="single" w:color="000000" w:sz="4" w:space="0"/>
              <w:bottom w:val="single" w:color="000000" w:sz="4" w:space="0"/>
            </w:tcBorders>
          </w:tcPr>
          <w:p>
            <w:pPr>
              <w:bidi w:val="0"/>
              <w:jc w:val="left"/>
            </w:pPr>
            <w:r>
              <w:t>Скриншоты страниц сайтов, презентация к 1 занятию (мероприятию), проводимому с использованием ЭОР.</w:t>
            </w:r>
          </w:p>
          <w:p>
            <w:pPr>
              <w:bidi w:val="0"/>
              <w:snapToGrid w:val="0"/>
              <w:jc w:val="left"/>
            </w:pPr>
          </w:p>
        </w:tc>
        <w:tc>
          <w:tcPr>
            <w:tcW w:w="1985" w:type="dxa"/>
            <w:tcBorders>
              <w:left w:val="single" w:color="000000" w:sz="4" w:space="0"/>
              <w:bottom w:val="single" w:color="000000" w:sz="4" w:space="0"/>
              <w:right w:val="single" w:color="000000" w:sz="4" w:space="0"/>
            </w:tcBorders>
          </w:tcPr>
          <w:p>
            <w:pPr>
              <w:bidi w:val="0"/>
              <w:snapToGrid w:val="0"/>
              <w:jc w:val="left"/>
              <w:rPr>
                <w:sz w:val="20"/>
                <w:szCs w:val="20"/>
              </w:rPr>
            </w:pPr>
            <w:r>
              <w:rPr>
                <w:sz w:val="20"/>
                <w:szCs w:val="20"/>
              </w:rPr>
              <w:t>В межаттестационный период</w:t>
            </w:r>
          </w:p>
          <w:p>
            <w:pPr>
              <w:bidi w:val="0"/>
              <w:snapToGrid w:val="0"/>
              <w:jc w:val="center"/>
              <w:rPr>
                <w:sz w:val="20"/>
                <w:szCs w:val="20"/>
              </w:rPr>
            </w:pPr>
          </w:p>
        </w:tc>
      </w:tr>
      <w:tr>
        <w:tblPrEx>
          <w:tblCellMar>
            <w:top w:w="0" w:type="dxa"/>
            <w:left w:w="108" w:type="dxa"/>
            <w:bottom w:w="0" w:type="dxa"/>
            <w:right w:w="108" w:type="dxa"/>
          </w:tblCellMar>
        </w:tblPrEx>
        <w:trPr>
          <w:trHeight w:val="253" w:hRule="atLeast"/>
        </w:trPr>
        <w:tc>
          <w:tcPr>
            <w:tcW w:w="1136" w:type="dxa"/>
            <w:gridSpan w:val="2"/>
            <w:tcBorders>
              <w:left w:val="single" w:color="000000" w:sz="4" w:space="0"/>
              <w:bottom w:val="single" w:color="000000" w:sz="4" w:space="0"/>
            </w:tcBorders>
          </w:tcPr>
          <w:p>
            <w:pPr>
              <w:widowControl w:val="0"/>
              <w:suppressLineNumbers/>
              <w:suppressAutoHyphens/>
              <w:bidi w:val="0"/>
              <w:snapToGrid w:val="0"/>
              <w:jc w:val="both"/>
              <w:rPr>
                <w:rFonts w:eastAsia="DejaVu Sans"/>
                <w:kern w:val="2"/>
                <w:lang w:eastAsia="hi-IN" w:bidi="hi-IN"/>
              </w:rPr>
            </w:pPr>
            <w:r>
              <w:rPr>
                <w:rFonts w:eastAsia="DejaVu Sans"/>
                <w:kern w:val="2"/>
                <w:lang w:eastAsia="hi-IN" w:bidi="hi-IN"/>
              </w:rPr>
              <w:t>2.14</w:t>
            </w:r>
          </w:p>
        </w:tc>
        <w:tc>
          <w:tcPr>
            <w:tcW w:w="4604" w:type="dxa"/>
            <w:tcBorders>
              <w:left w:val="single" w:color="000000" w:sz="4" w:space="0"/>
              <w:bottom w:val="single" w:color="000000" w:sz="4" w:space="0"/>
            </w:tcBorders>
          </w:tcPr>
          <w:p>
            <w:pPr>
              <w:bidi w:val="0"/>
              <w:jc w:val="left"/>
            </w:pPr>
            <w:r>
              <w:t>Использование элементов дистанционного обучения участников образовательного процесса</w:t>
            </w:r>
          </w:p>
          <w:p>
            <w:pPr>
              <w:bidi w:val="0"/>
              <w:jc w:val="left"/>
            </w:pPr>
          </w:p>
        </w:tc>
        <w:tc>
          <w:tcPr>
            <w:tcW w:w="975" w:type="dxa"/>
            <w:tcBorders>
              <w:left w:val="single" w:color="000000" w:sz="4" w:space="0"/>
              <w:bottom w:val="single" w:color="000000" w:sz="4" w:space="0"/>
            </w:tcBorders>
          </w:tcPr>
          <w:p>
            <w:pPr>
              <w:bidi w:val="0"/>
              <w:jc w:val="center"/>
            </w:pPr>
            <w:r>
              <w:t>10</w:t>
            </w:r>
          </w:p>
          <w:p>
            <w:pPr>
              <w:bidi w:val="0"/>
              <w:jc w:val="center"/>
            </w:pPr>
          </w:p>
        </w:tc>
        <w:tc>
          <w:tcPr>
            <w:tcW w:w="6435" w:type="dxa"/>
            <w:tcBorders>
              <w:left w:val="single" w:color="000000" w:sz="4" w:space="0"/>
              <w:bottom w:val="single" w:color="000000" w:sz="4" w:space="0"/>
            </w:tcBorders>
          </w:tcPr>
          <w:p>
            <w:pPr>
              <w:bidi w:val="0"/>
              <w:jc w:val="left"/>
            </w:pPr>
            <w:r>
              <w:t>Материалы, подтверждающие использование дистанционного обучения участников образовательного процесса: воспитанников, родителей, педагогов.</w:t>
            </w:r>
          </w:p>
        </w:tc>
        <w:tc>
          <w:tcPr>
            <w:tcW w:w="1985" w:type="dxa"/>
            <w:tcBorders>
              <w:left w:val="single" w:color="000000" w:sz="4" w:space="0"/>
              <w:bottom w:val="single" w:color="000000" w:sz="4" w:space="0"/>
              <w:right w:val="single" w:color="000000" w:sz="4" w:space="0"/>
            </w:tcBorders>
          </w:tcPr>
          <w:p>
            <w:pPr>
              <w:bidi w:val="0"/>
              <w:snapToGrid w:val="0"/>
              <w:jc w:val="left"/>
            </w:pPr>
            <w:r>
              <w:rPr>
                <w:sz w:val="20"/>
                <w:szCs w:val="20"/>
              </w:rPr>
              <w:t>В межаттестационный период</w:t>
            </w:r>
            <w:r>
              <w:rPr>
                <w:bCs/>
                <w:sz w:val="20"/>
                <w:szCs w:val="20"/>
              </w:rPr>
              <w:t xml:space="preserve"> </w:t>
            </w:r>
          </w:p>
        </w:tc>
      </w:tr>
      <w:tr>
        <w:tblPrEx>
          <w:tblCellMar>
            <w:top w:w="0" w:type="dxa"/>
            <w:left w:w="108" w:type="dxa"/>
            <w:bottom w:w="0" w:type="dxa"/>
            <w:right w:w="108" w:type="dxa"/>
          </w:tblCellMar>
        </w:tblPrEx>
        <w:trPr>
          <w:trHeight w:val="253" w:hRule="atLeast"/>
        </w:trPr>
        <w:tc>
          <w:tcPr>
            <w:tcW w:w="1136" w:type="dxa"/>
            <w:gridSpan w:val="2"/>
            <w:tcBorders>
              <w:top w:val="single" w:color="000000" w:sz="4" w:space="0"/>
              <w:left w:val="single" w:color="000000" w:sz="4" w:space="0"/>
              <w:bottom w:val="single" w:color="000000" w:sz="4" w:space="0"/>
            </w:tcBorders>
          </w:tcPr>
          <w:p>
            <w:pPr>
              <w:widowControl w:val="0"/>
              <w:suppressLineNumbers/>
              <w:suppressAutoHyphens/>
              <w:bidi w:val="0"/>
              <w:snapToGrid w:val="0"/>
              <w:jc w:val="both"/>
              <w:rPr>
                <w:rFonts w:eastAsia="DejaVu Sans"/>
                <w:kern w:val="2"/>
                <w:lang w:eastAsia="hi-IN" w:bidi="hi-IN"/>
              </w:rPr>
            </w:pPr>
            <w:r>
              <w:rPr>
                <w:rFonts w:eastAsia="DejaVu Sans"/>
                <w:kern w:val="2"/>
                <w:lang w:eastAsia="hi-IN" w:bidi="hi-IN"/>
              </w:rPr>
              <w:t>2.15</w:t>
            </w:r>
          </w:p>
        </w:tc>
        <w:tc>
          <w:tcPr>
            <w:tcW w:w="4604" w:type="dxa"/>
            <w:tcBorders>
              <w:top w:val="single" w:color="000000" w:sz="4" w:space="0"/>
              <w:left w:val="single" w:color="000000" w:sz="4" w:space="0"/>
              <w:bottom w:val="single" w:color="000000" w:sz="4" w:space="0"/>
            </w:tcBorders>
          </w:tcPr>
          <w:p>
            <w:pPr>
              <w:bidi w:val="0"/>
              <w:snapToGrid w:val="0"/>
              <w:jc w:val="left"/>
            </w:pPr>
            <w:r>
              <w:t>Участие педагогического работника в инновационной, экспериментальной и исследовательской  деятельности:</w:t>
            </w:r>
          </w:p>
          <w:p>
            <w:pPr>
              <w:bidi w:val="0"/>
              <w:snapToGrid w:val="0"/>
              <w:jc w:val="left"/>
            </w:pPr>
            <w:r>
              <w:t>-опыт участия в инновационной, экспериментальной и исследовательской  деятельности</w:t>
            </w:r>
          </w:p>
          <w:p>
            <w:pPr>
              <w:bidi w:val="0"/>
              <w:snapToGrid w:val="0"/>
              <w:jc w:val="left"/>
            </w:pPr>
            <w:r>
              <w:t>-наличие инновационного продукта</w:t>
            </w:r>
          </w:p>
          <w:p>
            <w:pPr>
              <w:bidi w:val="0"/>
              <w:snapToGrid w:val="0"/>
              <w:jc w:val="left"/>
            </w:pPr>
          </w:p>
        </w:tc>
        <w:tc>
          <w:tcPr>
            <w:tcW w:w="975" w:type="dxa"/>
            <w:tcBorders>
              <w:top w:val="single" w:color="000000" w:sz="4" w:space="0"/>
              <w:left w:val="single" w:color="000000" w:sz="4" w:space="0"/>
              <w:bottom w:val="single" w:color="000000" w:sz="4" w:space="0"/>
            </w:tcBorders>
          </w:tcPr>
          <w:p>
            <w:pPr>
              <w:bidi w:val="0"/>
              <w:snapToGrid w:val="0"/>
              <w:jc w:val="center"/>
            </w:pPr>
          </w:p>
          <w:p>
            <w:pPr>
              <w:bidi w:val="0"/>
              <w:snapToGrid w:val="0"/>
              <w:jc w:val="left"/>
            </w:pPr>
          </w:p>
          <w:p>
            <w:pPr>
              <w:bidi w:val="0"/>
              <w:snapToGrid w:val="0"/>
              <w:jc w:val="center"/>
            </w:pPr>
          </w:p>
          <w:p>
            <w:pPr>
              <w:bidi w:val="0"/>
              <w:snapToGrid w:val="0"/>
              <w:jc w:val="center"/>
            </w:pPr>
            <w:r>
              <w:t>20</w:t>
            </w:r>
          </w:p>
          <w:p>
            <w:pPr>
              <w:bidi w:val="0"/>
              <w:snapToGrid w:val="0"/>
              <w:jc w:val="center"/>
            </w:pPr>
          </w:p>
          <w:p>
            <w:pPr>
              <w:bidi w:val="0"/>
              <w:snapToGrid w:val="0"/>
              <w:jc w:val="center"/>
            </w:pPr>
          </w:p>
          <w:p>
            <w:pPr>
              <w:bidi w:val="0"/>
              <w:snapToGrid w:val="0"/>
              <w:jc w:val="center"/>
            </w:pPr>
            <w:r>
              <w:t>50</w:t>
            </w:r>
          </w:p>
        </w:tc>
        <w:tc>
          <w:tcPr>
            <w:tcW w:w="6435" w:type="dxa"/>
            <w:tcBorders>
              <w:top w:val="single" w:color="000000" w:sz="4" w:space="0"/>
              <w:left w:val="single" w:color="000000" w:sz="4" w:space="0"/>
              <w:bottom w:val="single" w:color="000000" w:sz="4" w:space="0"/>
            </w:tcBorders>
          </w:tcPr>
          <w:p>
            <w:pPr>
              <w:bidi w:val="0"/>
              <w:snapToGrid w:val="0"/>
              <w:jc w:val="left"/>
            </w:pPr>
            <w:r>
              <w:t>Инновационные продукты (описание); экспертные заключения; официальные документы, подтверждающие работу по данному виду деятельности.</w:t>
            </w:r>
          </w:p>
        </w:tc>
        <w:tc>
          <w:tcPr>
            <w:tcW w:w="1985" w:type="dxa"/>
            <w:tcBorders>
              <w:top w:val="single" w:color="000000" w:sz="4" w:space="0"/>
              <w:left w:val="single" w:color="000000" w:sz="4" w:space="0"/>
              <w:bottom w:val="single" w:color="000000" w:sz="4" w:space="0"/>
              <w:right w:val="single" w:color="000000" w:sz="4" w:space="0"/>
            </w:tcBorders>
          </w:tcPr>
          <w:p>
            <w:pPr>
              <w:bidi w:val="0"/>
              <w:snapToGrid w:val="0"/>
              <w:jc w:val="left"/>
              <w:rPr>
                <w:sz w:val="20"/>
                <w:szCs w:val="20"/>
              </w:rPr>
            </w:pPr>
            <w:r>
              <w:rPr>
                <w:sz w:val="20"/>
                <w:szCs w:val="20"/>
              </w:rPr>
              <w:t>В межаттестационный период</w:t>
            </w:r>
          </w:p>
        </w:tc>
      </w:tr>
      <w:tr>
        <w:tblPrEx>
          <w:tblCellMar>
            <w:top w:w="0" w:type="dxa"/>
            <w:left w:w="108" w:type="dxa"/>
            <w:bottom w:w="0" w:type="dxa"/>
            <w:right w:w="108" w:type="dxa"/>
          </w:tblCellMar>
        </w:tblPrEx>
        <w:trPr>
          <w:trHeight w:val="253" w:hRule="atLeast"/>
        </w:trPr>
        <w:tc>
          <w:tcPr>
            <w:tcW w:w="1136" w:type="dxa"/>
            <w:gridSpan w:val="2"/>
            <w:tcBorders>
              <w:top w:val="single" w:color="000000" w:sz="4" w:space="0"/>
              <w:left w:val="single" w:color="000000" w:sz="4" w:space="0"/>
              <w:bottom w:val="single" w:color="000000" w:sz="4" w:space="0"/>
            </w:tcBorders>
          </w:tcPr>
          <w:p>
            <w:pPr>
              <w:widowControl w:val="0"/>
              <w:suppressLineNumbers/>
              <w:suppressAutoHyphens/>
              <w:bidi w:val="0"/>
              <w:snapToGrid w:val="0"/>
              <w:jc w:val="both"/>
              <w:rPr>
                <w:rFonts w:eastAsia="DejaVu Sans"/>
                <w:kern w:val="2"/>
                <w:lang w:eastAsia="hi-IN" w:bidi="hi-IN"/>
              </w:rPr>
            </w:pPr>
            <w:r>
              <w:rPr>
                <w:rFonts w:eastAsia="DejaVu Sans"/>
                <w:kern w:val="2"/>
                <w:lang w:eastAsia="hi-IN" w:bidi="hi-IN"/>
              </w:rPr>
              <w:t>2.16</w:t>
            </w:r>
          </w:p>
        </w:tc>
        <w:tc>
          <w:tcPr>
            <w:tcW w:w="4604" w:type="dxa"/>
            <w:tcBorders>
              <w:top w:val="single" w:color="000000" w:sz="4" w:space="0"/>
              <w:left w:val="single" w:color="000000" w:sz="4" w:space="0"/>
              <w:bottom w:val="single" w:color="000000" w:sz="4" w:space="0"/>
            </w:tcBorders>
          </w:tcPr>
          <w:p>
            <w:pPr>
              <w:bidi w:val="0"/>
              <w:snapToGrid w:val="0"/>
              <w:jc w:val="left"/>
              <w:rPr>
                <w:iCs/>
              </w:rPr>
            </w:pPr>
            <w:r>
              <w:rPr>
                <w:iCs/>
              </w:rPr>
              <w:t xml:space="preserve">Наличие материалов, отражающих работу с родителями*: </w:t>
            </w:r>
          </w:p>
          <w:p>
            <w:pPr>
              <w:bidi w:val="0"/>
              <w:snapToGrid w:val="0"/>
              <w:jc w:val="left"/>
              <w:rPr>
                <w:iCs/>
              </w:rPr>
            </w:pPr>
            <w:r>
              <w:rPr>
                <w:iCs/>
              </w:rPr>
              <w:t>эпизодическая работа</w:t>
            </w:r>
          </w:p>
          <w:p>
            <w:pPr>
              <w:bidi w:val="0"/>
              <w:snapToGrid w:val="0"/>
              <w:jc w:val="left"/>
              <w:rPr>
                <w:iCs/>
              </w:rPr>
            </w:pPr>
            <w:r>
              <w:rPr>
                <w:iCs/>
              </w:rPr>
              <w:t>или</w:t>
            </w:r>
          </w:p>
          <w:p>
            <w:pPr>
              <w:bidi w:val="0"/>
              <w:jc w:val="left"/>
              <w:rPr>
                <w:iCs/>
              </w:rPr>
            </w:pPr>
            <w:r>
              <w:rPr>
                <w:iCs/>
              </w:rPr>
              <w:t xml:space="preserve">системность работы  с родителями </w:t>
            </w:r>
          </w:p>
        </w:tc>
        <w:tc>
          <w:tcPr>
            <w:tcW w:w="975" w:type="dxa"/>
            <w:tcBorders>
              <w:top w:val="single" w:color="000000" w:sz="4" w:space="0"/>
              <w:left w:val="single" w:color="000000" w:sz="4" w:space="0"/>
              <w:bottom w:val="single" w:color="000000" w:sz="4" w:space="0"/>
            </w:tcBorders>
          </w:tcPr>
          <w:p>
            <w:pPr>
              <w:bidi w:val="0"/>
              <w:snapToGrid w:val="0"/>
              <w:jc w:val="center"/>
            </w:pPr>
          </w:p>
          <w:p>
            <w:pPr>
              <w:bidi w:val="0"/>
              <w:snapToGrid w:val="0"/>
              <w:jc w:val="center"/>
            </w:pPr>
          </w:p>
          <w:p>
            <w:pPr>
              <w:bidi w:val="0"/>
              <w:snapToGrid w:val="0"/>
              <w:jc w:val="center"/>
            </w:pPr>
            <w:r>
              <w:t>5</w:t>
            </w:r>
          </w:p>
          <w:p>
            <w:pPr>
              <w:bidi w:val="0"/>
              <w:snapToGrid w:val="0"/>
              <w:jc w:val="center"/>
            </w:pPr>
          </w:p>
          <w:p>
            <w:pPr>
              <w:bidi w:val="0"/>
              <w:snapToGrid w:val="0"/>
              <w:jc w:val="center"/>
            </w:pPr>
            <w:r>
              <w:t>20</w:t>
            </w:r>
          </w:p>
        </w:tc>
        <w:tc>
          <w:tcPr>
            <w:tcW w:w="6435" w:type="dxa"/>
            <w:tcBorders>
              <w:top w:val="single" w:color="000000" w:sz="4" w:space="0"/>
              <w:left w:val="single" w:color="000000" w:sz="4" w:space="0"/>
              <w:bottom w:val="single" w:color="000000" w:sz="4" w:space="0"/>
            </w:tcBorders>
          </w:tcPr>
          <w:p>
            <w:pPr>
              <w:bidi w:val="0"/>
              <w:snapToGrid w:val="0"/>
              <w:jc w:val="left"/>
            </w:pPr>
            <w:r>
              <w:t>План работы с родителями, планы собраний, сценарии мероприятий, фотоотчеты, материалы анкетирования.</w:t>
            </w:r>
          </w:p>
          <w:p>
            <w:pPr>
              <w:bidi w:val="0"/>
              <w:snapToGrid w:val="0"/>
              <w:jc w:val="left"/>
            </w:pPr>
          </w:p>
        </w:tc>
        <w:tc>
          <w:tcPr>
            <w:tcW w:w="1985" w:type="dxa"/>
            <w:tcBorders>
              <w:top w:val="single" w:color="000000" w:sz="4" w:space="0"/>
              <w:left w:val="single" w:color="000000" w:sz="4" w:space="0"/>
              <w:bottom w:val="single" w:color="000000" w:sz="4" w:space="0"/>
              <w:right w:val="single" w:color="000000" w:sz="4" w:space="0"/>
            </w:tcBorders>
          </w:tcPr>
          <w:p>
            <w:pPr>
              <w:bidi w:val="0"/>
              <w:snapToGrid w:val="0"/>
              <w:jc w:val="left"/>
              <w:rPr>
                <w:sz w:val="20"/>
                <w:szCs w:val="20"/>
              </w:rPr>
            </w:pPr>
            <w:r>
              <w:rPr>
                <w:sz w:val="20"/>
                <w:szCs w:val="20"/>
              </w:rPr>
              <w:t>В межаттестационный период</w:t>
            </w:r>
          </w:p>
          <w:p>
            <w:pPr>
              <w:bidi w:val="0"/>
              <w:snapToGrid w:val="0"/>
              <w:jc w:val="left"/>
              <w:rPr>
                <w:sz w:val="20"/>
                <w:szCs w:val="20"/>
              </w:rPr>
            </w:pPr>
            <w:r>
              <w:rPr>
                <w:sz w:val="20"/>
                <w:szCs w:val="20"/>
              </w:rPr>
              <w:t>*суммирование  баллов по данным показателям</w:t>
            </w:r>
          </w:p>
          <w:p>
            <w:pPr>
              <w:bidi w:val="0"/>
              <w:snapToGrid w:val="0"/>
              <w:jc w:val="left"/>
              <w:rPr>
                <w:sz w:val="20"/>
                <w:szCs w:val="20"/>
              </w:rPr>
            </w:pPr>
            <w:r>
              <w:rPr>
                <w:sz w:val="20"/>
                <w:szCs w:val="20"/>
              </w:rPr>
              <w:t>не производится</w:t>
            </w:r>
          </w:p>
        </w:tc>
      </w:tr>
      <w:tr>
        <w:tblPrEx>
          <w:tblCellMar>
            <w:top w:w="0" w:type="dxa"/>
            <w:left w:w="108" w:type="dxa"/>
            <w:bottom w:w="0" w:type="dxa"/>
            <w:right w:w="108" w:type="dxa"/>
          </w:tblCellMar>
        </w:tblPrEx>
        <w:trPr>
          <w:trHeight w:val="253" w:hRule="atLeast"/>
        </w:trPr>
        <w:tc>
          <w:tcPr>
            <w:tcW w:w="1136" w:type="dxa"/>
            <w:gridSpan w:val="2"/>
            <w:tcBorders>
              <w:top w:val="single" w:color="000000" w:sz="4" w:space="0"/>
              <w:left w:val="single" w:color="000000" w:sz="4" w:space="0"/>
              <w:bottom w:val="single" w:color="000000" w:sz="4" w:space="0"/>
            </w:tcBorders>
          </w:tcPr>
          <w:p>
            <w:pPr>
              <w:widowControl w:val="0"/>
              <w:suppressLineNumbers/>
              <w:suppressAutoHyphens/>
              <w:bidi w:val="0"/>
              <w:snapToGrid w:val="0"/>
              <w:jc w:val="both"/>
              <w:rPr>
                <w:rFonts w:eastAsia="DejaVu Sans"/>
                <w:kern w:val="2"/>
                <w:lang w:eastAsia="hi-IN" w:bidi="hi-IN"/>
              </w:rPr>
            </w:pPr>
            <w:r>
              <w:rPr>
                <w:rFonts w:eastAsia="DejaVu Sans"/>
                <w:kern w:val="2"/>
                <w:lang w:eastAsia="hi-IN" w:bidi="hi-IN"/>
              </w:rPr>
              <w:t>2.17</w:t>
            </w:r>
          </w:p>
        </w:tc>
        <w:tc>
          <w:tcPr>
            <w:tcW w:w="4604" w:type="dxa"/>
            <w:tcBorders>
              <w:top w:val="single" w:color="000000" w:sz="4" w:space="0"/>
              <w:left w:val="single" w:color="000000" w:sz="4" w:space="0"/>
              <w:bottom w:val="single" w:color="000000" w:sz="4" w:space="0"/>
            </w:tcBorders>
          </w:tcPr>
          <w:p>
            <w:pPr>
              <w:pStyle w:val="7"/>
              <w:bidi w:val="0"/>
              <w:snapToGrid w:val="0"/>
              <w:spacing w:before="280" w:after="280"/>
              <w:jc w:val="left"/>
            </w:pPr>
            <w:r>
              <w:t>Исполнение функций наставника</w:t>
            </w:r>
          </w:p>
        </w:tc>
        <w:tc>
          <w:tcPr>
            <w:tcW w:w="975" w:type="dxa"/>
            <w:tcBorders>
              <w:top w:val="single" w:color="000000" w:sz="4" w:space="0"/>
              <w:left w:val="single" w:color="000000" w:sz="4" w:space="0"/>
              <w:bottom w:val="single" w:color="000000" w:sz="4" w:space="0"/>
            </w:tcBorders>
          </w:tcPr>
          <w:p>
            <w:pPr>
              <w:pStyle w:val="7"/>
              <w:bidi w:val="0"/>
              <w:snapToGrid w:val="0"/>
              <w:spacing w:before="280" w:after="280"/>
              <w:jc w:val="center"/>
              <w:rPr>
                <w:iCs/>
              </w:rPr>
            </w:pPr>
            <w:r>
              <w:rPr>
                <w:iCs/>
              </w:rPr>
              <w:t>30</w:t>
            </w:r>
          </w:p>
        </w:tc>
        <w:tc>
          <w:tcPr>
            <w:tcW w:w="6435" w:type="dxa"/>
            <w:tcBorders>
              <w:top w:val="single" w:color="000000" w:sz="4" w:space="0"/>
              <w:left w:val="single" w:color="000000" w:sz="4" w:space="0"/>
              <w:bottom w:val="single" w:color="000000" w:sz="4" w:space="0"/>
            </w:tcBorders>
          </w:tcPr>
          <w:p>
            <w:pPr>
              <w:bidi w:val="0"/>
              <w:jc w:val="left"/>
            </w:pPr>
            <w:r>
              <w:rPr>
                <w:iCs/>
              </w:rPr>
              <w:t xml:space="preserve">Копия локального акта, заверенная </w:t>
            </w:r>
            <w:r>
              <w:t>работодателем.</w:t>
            </w:r>
          </w:p>
          <w:p>
            <w:pPr>
              <w:bidi w:val="0"/>
              <w:jc w:val="left"/>
            </w:pPr>
            <w:r>
              <w:t xml:space="preserve">(Распоряжение Министерства </w:t>
            </w:r>
            <w:r>
              <w:rPr>
                <w:bCs/>
              </w:rPr>
              <w:t>просвещения Российской Федерации</w:t>
            </w:r>
            <w:r>
              <w:t xml:space="preserve"> </w:t>
            </w:r>
            <w:r>
              <w:rPr>
                <w:bCs/>
              </w:rPr>
              <w:t xml:space="preserve">от 25 декабря 2019 г. № Р-145 «Об утверждении методологии (целевой модели) наставничества обучающихся для организаций, осуществляющих образовательную деятельность по общеобразовательным, дополнительным общеобразовательным и программам среднего профессионального образования, в том числе </w:t>
            </w:r>
          </w:p>
          <w:p>
            <w:pPr>
              <w:bidi w:val="0"/>
              <w:jc w:val="left"/>
              <w:rPr>
                <w:bCs/>
              </w:rPr>
            </w:pPr>
            <w:r>
              <w:rPr>
                <w:bCs/>
              </w:rPr>
              <w:t>с применением лучших практик обмена опытом между обучающимися»).</w:t>
            </w:r>
          </w:p>
        </w:tc>
        <w:tc>
          <w:tcPr>
            <w:tcW w:w="1985" w:type="dxa"/>
            <w:tcBorders>
              <w:top w:val="single" w:color="000000" w:sz="4" w:space="0"/>
              <w:left w:val="single" w:color="000000" w:sz="4" w:space="0"/>
              <w:bottom w:val="single" w:color="000000" w:sz="4" w:space="0"/>
              <w:right w:val="single" w:color="000000" w:sz="4" w:space="0"/>
            </w:tcBorders>
          </w:tcPr>
          <w:p>
            <w:pPr>
              <w:bidi w:val="0"/>
              <w:snapToGrid w:val="0"/>
              <w:jc w:val="left"/>
            </w:pPr>
            <w:r>
              <w:rPr>
                <w:sz w:val="20"/>
                <w:szCs w:val="20"/>
              </w:rPr>
              <w:t xml:space="preserve">В </w:t>
            </w:r>
            <w:r>
              <w:rPr>
                <w:spacing w:val="2"/>
                <w:sz w:val="20"/>
                <w:szCs w:val="20"/>
              </w:rPr>
              <w:t>межаттестационный период</w:t>
            </w:r>
            <w:r>
              <w:rPr>
                <w:bCs/>
                <w:sz w:val="20"/>
                <w:szCs w:val="20"/>
              </w:rPr>
              <w:t xml:space="preserve"> </w:t>
            </w:r>
          </w:p>
        </w:tc>
      </w:tr>
      <w:tr>
        <w:tblPrEx>
          <w:tblCellMar>
            <w:top w:w="0" w:type="dxa"/>
            <w:left w:w="108" w:type="dxa"/>
            <w:bottom w:w="0" w:type="dxa"/>
            <w:right w:w="108" w:type="dxa"/>
          </w:tblCellMar>
        </w:tblPrEx>
        <w:trPr>
          <w:trHeight w:val="413" w:hRule="atLeast"/>
        </w:trPr>
        <w:tc>
          <w:tcPr>
            <w:tcW w:w="1136" w:type="dxa"/>
            <w:gridSpan w:val="2"/>
            <w:tcBorders>
              <w:left w:val="single" w:color="000000" w:sz="4" w:space="0"/>
              <w:bottom w:val="single" w:color="000000" w:sz="4" w:space="0"/>
            </w:tcBorders>
          </w:tcPr>
          <w:p>
            <w:pPr>
              <w:bidi w:val="0"/>
              <w:snapToGrid w:val="0"/>
              <w:spacing w:before="280" w:after="280"/>
              <w:ind w:left="15" w:right="0" w:hanging="15"/>
              <w:jc w:val="both"/>
              <w:rPr>
                <w:rFonts w:eastAsia="Calibri"/>
              </w:rPr>
            </w:pPr>
            <w:r>
              <w:rPr>
                <w:rFonts w:eastAsia="Calibri"/>
              </w:rPr>
              <w:t>3.</w:t>
            </w:r>
          </w:p>
        </w:tc>
        <w:tc>
          <w:tcPr>
            <w:tcW w:w="4604" w:type="dxa"/>
            <w:tcBorders>
              <w:left w:val="single" w:color="000000" w:sz="4" w:space="0"/>
              <w:bottom w:val="single" w:color="000000" w:sz="4" w:space="0"/>
            </w:tcBorders>
          </w:tcPr>
          <w:p>
            <w:pPr>
              <w:bidi w:val="0"/>
              <w:snapToGrid w:val="0"/>
              <w:jc w:val="left"/>
            </w:pPr>
            <w:r>
              <w:t>Наличие административных взысканий,</w:t>
            </w:r>
          </w:p>
          <w:p>
            <w:pPr>
              <w:bidi w:val="0"/>
              <w:snapToGrid w:val="0"/>
              <w:jc w:val="left"/>
              <w:rPr>
                <w:rFonts w:eastAsia="Calibri"/>
              </w:rPr>
            </w:pPr>
            <w:r>
              <w:rPr>
                <w:rFonts w:eastAsia="Calibri"/>
              </w:rPr>
              <w:t>обоснованных жалоб от участников образовательного процесса</w:t>
            </w:r>
          </w:p>
        </w:tc>
        <w:tc>
          <w:tcPr>
            <w:tcW w:w="975" w:type="dxa"/>
            <w:tcBorders>
              <w:left w:val="single" w:color="000000" w:sz="4" w:space="0"/>
              <w:bottom w:val="single" w:color="000000" w:sz="4" w:space="0"/>
            </w:tcBorders>
          </w:tcPr>
          <w:p>
            <w:pPr>
              <w:bidi w:val="0"/>
              <w:snapToGrid w:val="0"/>
              <w:jc w:val="center"/>
            </w:pPr>
            <w:r>
              <w:t>- 100</w:t>
            </w:r>
          </w:p>
        </w:tc>
        <w:tc>
          <w:tcPr>
            <w:tcW w:w="6435" w:type="dxa"/>
            <w:tcBorders>
              <w:left w:val="single" w:color="000000" w:sz="4" w:space="0"/>
              <w:bottom w:val="single" w:color="000000" w:sz="4" w:space="0"/>
            </w:tcBorders>
          </w:tcPr>
          <w:p>
            <w:pPr>
              <w:bidi w:val="0"/>
              <w:snapToGrid w:val="0"/>
              <w:jc w:val="both"/>
            </w:pPr>
            <w:r>
              <w:rPr>
                <w:iCs/>
              </w:rPr>
              <w:t xml:space="preserve">Справка </w:t>
            </w:r>
            <w:r>
              <w:t>работодателя</w:t>
            </w:r>
            <w:r>
              <w:rPr>
                <w:iCs/>
              </w:rPr>
              <w:t>.</w:t>
            </w:r>
          </w:p>
          <w:p>
            <w:pPr>
              <w:bidi w:val="0"/>
              <w:snapToGrid w:val="0"/>
              <w:jc w:val="both"/>
              <w:rPr>
                <w:iCs/>
              </w:rPr>
            </w:pPr>
          </w:p>
        </w:tc>
        <w:tc>
          <w:tcPr>
            <w:tcW w:w="1985" w:type="dxa"/>
            <w:tcBorders>
              <w:left w:val="single" w:color="000000" w:sz="4" w:space="0"/>
              <w:bottom w:val="single" w:color="000000" w:sz="4" w:space="0"/>
              <w:right w:val="single" w:color="000000" w:sz="4" w:space="0"/>
            </w:tcBorders>
          </w:tcPr>
          <w:p>
            <w:pPr>
              <w:bidi w:val="0"/>
              <w:snapToGrid w:val="0"/>
              <w:jc w:val="left"/>
              <w:rPr>
                <w:sz w:val="20"/>
                <w:szCs w:val="20"/>
              </w:rPr>
            </w:pPr>
            <w:r>
              <w:rPr>
                <w:sz w:val="20"/>
                <w:szCs w:val="20"/>
              </w:rPr>
              <w:t>В период прохождения аттестации</w:t>
            </w:r>
          </w:p>
        </w:tc>
      </w:tr>
      <w:tr>
        <w:tblPrEx>
          <w:tblCellMar>
            <w:top w:w="0" w:type="dxa"/>
            <w:left w:w="108" w:type="dxa"/>
            <w:bottom w:w="0" w:type="dxa"/>
            <w:right w:w="108" w:type="dxa"/>
          </w:tblCellMar>
        </w:tblPrEx>
        <w:trPr>
          <w:trHeight w:val="253" w:hRule="atLeast"/>
        </w:trPr>
        <w:tc>
          <w:tcPr>
            <w:tcW w:w="15135" w:type="dxa"/>
            <w:gridSpan w:val="6"/>
            <w:tcBorders>
              <w:top w:val="single" w:color="000000" w:sz="4" w:space="0"/>
              <w:left w:val="single" w:color="000000" w:sz="4" w:space="0"/>
              <w:bottom w:val="single" w:color="000000" w:sz="4" w:space="0"/>
              <w:right w:val="single" w:color="000000" w:sz="4" w:space="0"/>
            </w:tcBorders>
          </w:tcPr>
          <w:p>
            <w:pPr>
              <w:bidi w:val="0"/>
              <w:snapToGrid w:val="0"/>
              <w:jc w:val="both"/>
              <w:rPr>
                <w:b/>
              </w:rPr>
            </w:pPr>
            <w:r>
              <w:rPr>
                <w:b/>
              </w:rPr>
              <w:t>4. Критерии и показатели, дающие дополнительные баллы</w:t>
            </w:r>
          </w:p>
        </w:tc>
      </w:tr>
      <w:tr>
        <w:tblPrEx>
          <w:tblCellMar>
            <w:top w:w="0" w:type="dxa"/>
            <w:left w:w="108" w:type="dxa"/>
            <w:bottom w:w="0" w:type="dxa"/>
            <w:right w:w="108" w:type="dxa"/>
          </w:tblCellMar>
        </w:tblPrEx>
        <w:trPr>
          <w:trHeight w:val="253" w:hRule="atLeast"/>
        </w:trPr>
        <w:tc>
          <w:tcPr>
            <w:tcW w:w="1136" w:type="dxa"/>
            <w:gridSpan w:val="2"/>
            <w:tcBorders>
              <w:left w:val="single" w:color="000000" w:sz="4" w:space="0"/>
              <w:bottom w:val="single" w:color="000000" w:sz="4" w:space="0"/>
            </w:tcBorders>
          </w:tcPr>
          <w:p>
            <w:pPr>
              <w:bidi w:val="0"/>
              <w:snapToGrid w:val="0"/>
              <w:jc w:val="left"/>
            </w:pPr>
            <w:r>
              <w:t>4.1.</w:t>
            </w:r>
          </w:p>
        </w:tc>
        <w:tc>
          <w:tcPr>
            <w:tcW w:w="4604" w:type="dxa"/>
            <w:tcBorders>
              <w:left w:val="single" w:color="000000" w:sz="4" w:space="0"/>
              <w:bottom w:val="single" w:color="000000" w:sz="4" w:space="0"/>
            </w:tcBorders>
          </w:tcPr>
          <w:p>
            <w:pPr>
              <w:bidi w:val="0"/>
              <w:jc w:val="left"/>
            </w:pPr>
            <w:r>
              <w:t xml:space="preserve">Наличие опубликованных </w:t>
            </w:r>
            <w:r>
              <w:rPr>
                <w:u w:val="single"/>
              </w:rPr>
              <w:t>учебно–методических пособий,</w:t>
            </w:r>
            <w:r>
              <w:t xml:space="preserve"> имеющих соответствующий гриф и выходные данные:</w:t>
            </w:r>
          </w:p>
          <w:p>
            <w:pPr>
              <w:bidi w:val="0"/>
              <w:jc w:val="left"/>
            </w:pPr>
          </w:p>
          <w:p>
            <w:pPr>
              <w:bidi w:val="0"/>
              <w:jc w:val="left"/>
            </w:pPr>
            <w:r>
              <w:t>районного уровня*</w:t>
            </w:r>
          </w:p>
          <w:p>
            <w:pPr>
              <w:bidi w:val="0"/>
              <w:jc w:val="left"/>
            </w:pPr>
          </w:p>
          <w:p>
            <w:pPr>
              <w:bidi w:val="0"/>
              <w:jc w:val="left"/>
            </w:pPr>
            <w:r>
              <w:t>городского уровня</w:t>
            </w:r>
          </w:p>
          <w:p>
            <w:pPr>
              <w:bidi w:val="0"/>
              <w:jc w:val="left"/>
            </w:pPr>
          </w:p>
          <w:p>
            <w:pPr>
              <w:bidi w:val="0"/>
              <w:jc w:val="left"/>
            </w:pPr>
            <w:r>
              <w:t>всероссийского уровня</w:t>
            </w:r>
          </w:p>
        </w:tc>
        <w:tc>
          <w:tcPr>
            <w:tcW w:w="975" w:type="dxa"/>
            <w:tcBorders>
              <w:left w:val="single" w:color="000000" w:sz="4" w:space="0"/>
              <w:bottom w:val="single" w:color="000000" w:sz="4" w:space="0"/>
            </w:tcBorders>
          </w:tcPr>
          <w:p>
            <w:pPr>
              <w:bidi w:val="0"/>
              <w:jc w:val="left"/>
            </w:pPr>
          </w:p>
          <w:p>
            <w:pPr>
              <w:bidi w:val="0"/>
              <w:jc w:val="left"/>
            </w:pPr>
          </w:p>
          <w:p>
            <w:pPr>
              <w:bidi w:val="0"/>
              <w:jc w:val="left"/>
            </w:pPr>
          </w:p>
          <w:p>
            <w:pPr>
              <w:bidi w:val="0"/>
              <w:jc w:val="left"/>
            </w:pPr>
          </w:p>
          <w:p>
            <w:pPr>
              <w:bidi w:val="0"/>
              <w:jc w:val="left"/>
            </w:pPr>
          </w:p>
          <w:p>
            <w:pPr>
              <w:bidi w:val="0"/>
              <w:jc w:val="center"/>
            </w:pPr>
            <w:r>
              <w:t>10</w:t>
            </w:r>
          </w:p>
          <w:p>
            <w:pPr>
              <w:bidi w:val="0"/>
              <w:jc w:val="center"/>
            </w:pPr>
          </w:p>
          <w:p>
            <w:pPr>
              <w:bidi w:val="0"/>
              <w:jc w:val="center"/>
            </w:pPr>
            <w:r>
              <w:t>15</w:t>
            </w:r>
          </w:p>
          <w:p>
            <w:pPr>
              <w:bidi w:val="0"/>
              <w:jc w:val="center"/>
            </w:pPr>
          </w:p>
          <w:p>
            <w:pPr>
              <w:bidi w:val="0"/>
              <w:jc w:val="center"/>
            </w:pPr>
            <w:r>
              <w:t>25</w:t>
            </w:r>
          </w:p>
        </w:tc>
        <w:tc>
          <w:tcPr>
            <w:tcW w:w="6435" w:type="dxa"/>
            <w:tcBorders>
              <w:left w:val="single" w:color="000000" w:sz="4" w:space="0"/>
              <w:bottom w:val="single" w:color="000000" w:sz="4" w:space="0"/>
            </w:tcBorders>
          </w:tcPr>
          <w:p>
            <w:pPr>
              <w:bidi w:val="0"/>
              <w:jc w:val="left"/>
              <w:rPr>
                <w:iCs/>
              </w:rPr>
            </w:pPr>
            <w:r>
              <w:rPr>
                <w:iCs/>
              </w:rPr>
              <w:t>Копии титульного листа печатного издания и страницы с выходными данными, заверенные работодателем.</w:t>
            </w:r>
          </w:p>
        </w:tc>
        <w:tc>
          <w:tcPr>
            <w:tcW w:w="1985" w:type="dxa"/>
            <w:tcBorders>
              <w:left w:val="single" w:color="000000" w:sz="4" w:space="0"/>
              <w:bottom w:val="single" w:color="000000" w:sz="4" w:space="0"/>
              <w:right w:val="single" w:color="000000" w:sz="4" w:space="0"/>
            </w:tcBorders>
          </w:tcPr>
          <w:p>
            <w:pPr>
              <w:bidi w:val="0"/>
              <w:snapToGrid w:val="0"/>
              <w:jc w:val="left"/>
            </w:pPr>
            <w:r>
              <w:rPr>
                <w:sz w:val="20"/>
                <w:szCs w:val="20"/>
              </w:rPr>
              <w:t>Указываются публикации, изданные в межаттестационный период</w:t>
            </w:r>
            <w:r>
              <w:rPr>
                <w:bCs/>
                <w:sz w:val="20"/>
                <w:szCs w:val="20"/>
              </w:rPr>
              <w:t xml:space="preserve"> </w:t>
            </w:r>
          </w:p>
          <w:p>
            <w:pPr>
              <w:bidi w:val="0"/>
              <w:snapToGrid w:val="0"/>
              <w:jc w:val="left"/>
            </w:pPr>
            <w:r>
              <w:rPr>
                <w:bCs/>
                <w:sz w:val="20"/>
                <w:szCs w:val="20"/>
              </w:rPr>
              <w:t>(</w:t>
            </w:r>
            <w:r>
              <w:rPr>
                <w:sz w:val="20"/>
                <w:szCs w:val="20"/>
              </w:rPr>
              <w:t>включая интернет-публикации)</w:t>
            </w:r>
          </w:p>
          <w:p>
            <w:pPr>
              <w:bidi w:val="0"/>
              <w:snapToGrid w:val="0"/>
              <w:jc w:val="left"/>
              <w:rPr>
                <w:sz w:val="20"/>
                <w:szCs w:val="20"/>
              </w:rPr>
            </w:pPr>
            <w:r>
              <w:rPr>
                <w:sz w:val="20"/>
                <w:szCs w:val="20"/>
              </w:rPr>
              <w:t>*для ГБНОУ и ГБУ ДО, находящихся в подчинении Комитета по образованию – уровень образовательного учреждения</w:t>
            </w:r>
          </w:p>
        </w:tc>
      </w:tr>
      <w:tr>
        <w:tblPrEx>
          <w:tblCellMar>
            <w:top w:w="0" w:type="dxa"/>
            <w:left w:w="108" w:type="dxa"/>
            <w:bottom w:w="0" w:type="dxa"/>
            <w:right w:w="108" w:type="dxa"/>
          </w:tblCellMar>
        </w:tblPrEx>
        <w:trPr>
          <w:trHeight w:val="488" w:hRule="atLeast"/>
        </w:trPr>
        <w:tc>
          <w:tcPr>
            <w:tcW w:w="1136" w:type="dxa"/>
            <w:gridSpan w:val="2"/>
            <w:tcBorders>
              <w:top w:val="single" w:color="000000" w:sz="4" w:space="0"/>
              <w:left w:val="single" w:color="000000" w:sz="4" w:space="0"/>
              <w:bottom w:val="single" w:color="000000" w:sz="4" w:space="0"/>
            </w:tcBorders>
          </w:tcPr>
          <w:p>
            <w:pPr>
              <w:bidi w:val="0"/>
              <w:snapToGrid w:val="0"/>
              <w:jc w:val="left"/>
            </w:pPr>
            <w:r>
              <w:t>4.2</w:t>
            </w:r>
          </w:p>
        </w:tc>
        <w:tc>
          <w:tcPr>
            <w:tcW w:w="4604" w:type="dxa"/>
            <w:tcBorders>
              <w:top w:val="single" w:color="000000" w:sz="4" w:space="0"/>
              <w:left w:val="single" w:color="000000" w:sz="4" w:space="0"/>
              <w:bottom w:val="single" w:color="000000" w:sz="4" w:space="0"/>
            </w:tcBorders>
          </w:tcPr>
          <w:p>
            <w:pPr>
              <w:bidi w:val="0"/>
              <w:snapToGrid w:val="0"/>
              <w:jc w:val="left"/>
              <w:rPr>
                <w:rFonts w:eastAsia="Calibri"/>
              </w:rPr>
            </w:pPr>
            <w:r>
              <w:rPr>
                <w:rFonts w:eastAsia="Calibri"/>
              </w:rPr>
              <w:t>Грамоты, благодарности, благодарственные письма в том числе от общественных организаций за успехи в профессиональной деятельности:</w:t>
            </w:r>
          </w:p>
          <w:p>
            <w:pPr>
              <w:bidi w:val="0"/>
              <w:snapToGrid w:val="0"/>
              <w:jc w:val="left"/>
              <w:rPr>
                <w:rFonts w:eastAsia="Calibri"/>
              </w:rPr>
            </w:pPr>
          </w:p>
          <w:p>
            <w:pPr>
              <w:bidi w:val="0"/>
              <w:snapToGrid w:val="0"/>
              <w:jc w:val="left"/>
              <w:rPr>
                <w:rFonts w:eastAsia="Calibri"/>
              </w:rPr>
            </w:pPr>
            <w:r>
              <w:rPr>
                <w:rFonts w:eastAsia="Calibri"/>
              </w:rPr>
              <w:t>районный (муниципальный) уровень</w:t>
            </w:r>
          </w:p>
          <w:p>
            <w:pPr>
              <w:bidi w:val="0"/>
              <w:snapToGrid w:val="0"/>
              <w:jc w:val="left"/>
              <w:rPr>
                <w:rFonts w:eastAsia="Calibri"/>
              </w:rPr>
            </w:pPr>
          </w:p>
          <w:p>
            <w:pPr>
              <w:bidi w:val="0"/>
              <w:snapToGrid w:val="0"/>
              <w:jc w:val="left"/>
              <w:rPr>
                <w:rFonts w:eastAsia="Calibri"/>
              </w:rPr>
            </w:pPr>
            <w:r>
              <w:rPr>
                <w:rFonts w:eastAsia="Calibri"/>
              </w:rPr>
              <w:t>городской уровень</w:t>
            </w:r>
          </w:p>
          <w:p>
            <w:pPr>
              <w:bidi w:val="0"/>
              <w:snapToGrid w:val="0"/>
              <w:jc w:val="left"/>
              <w:rPr>
                <w:rFonts w:eastAsia="Calibri"/>
              </w:rPr>
            </w:pPr>
          </w:p>
          <w:p>
            <w:pPr>
              <w:bidi w:val="0"/>
              <w:snapToGrid w:val="0"/>
              <w:jc w:val="left"/>
              <w:rPr>
                <w:rFonts w:eastAsia="Calibri"/>
              </w:rPr>
            </w:pPr>
            <w:r>
              <w:rPr>
                <w:rFonts w:eastAsia="Calibri"/>
              </w:rPr>
              <w:t>всероссийский уровень</w:t>
            </w:r>
          </w:p>
          <w:p>
            <w:pPr>
              <w:bidi w:val="0"/>
              <w:snapToGrid w:val="0"/>
              <w:jc w:val="left"/>
              <w:rPr>
                <w:rFonts w:eastAsia="Calibri"/>
              </w:rPr>
            </w:pPr>
          </w:p>
        </w:tc>
        <w:tc>
          <w:tcPr>
            <w:tcW w:w="975" w:type="dxa"/>
            <w:tcBorders>
              <w:top w:val="single" w:color="000000" w:sz="4" w:space="0"/>
              <w:left w:val="single" w:color="000000" w:sz="4" w:space="0"/>
              <w:bottom w:val="single" w:color="000000" w:sz="4" w:space="0"/>
            </w:tcBorders>
          </w:tcPr>
          <w:p>
            <w:pPr>
              <w:bidi w:val="0"/>
              <w:jc w:val="center"/>
            </w:pPr>
          </w:p>
          <w:p>
            <w:pPr>
              <w:bidi w:val="0"/>
              <w:jc w:val="center"/>
            </w:pPr>
          </w:p>
          <w:p>
            <w:pPr>
              <w:bidi w:val="0"/>
              <w:jc w:val="center"/>
            </w:pPr>
          </w:p>
          <w:p>
            <w:pPr>
              <w:bidi w:val="0"/>
              <w:jc w:val="center"/>
            </w:pPr>
          </w:p>
          <w:p>
            <w:pPr>
              <w:bidi w:val="0"/>
              <w:jc w:val="center"/>
            </w:pPr>
          </w:p>
          <w:p>
            <w:pPr>
              <w:bidi w:val="0"/>
              <w:jc w:val="center"/>
            </w:pPr>
            <w:r>
              <w:t>10</w:t>
            </w:r>
          </w:p>
          <w:p>
            <w:pPr>
              <w:bidi w:val="0"/>
              <w:jc w:val="center"/>
            </w:pPr>
          </w:p>
          <w:p>
            <w:pPr>
              <w:bidi w:val="0"/>
              <w:jc w:val="center"/>
            </w:pPr>
            <w:r>
              <w:t>15</w:t>
            </w:r>
          </w:p>
          <w:p>
            <w:pPr>
              <w:bidi w:val="0"/>
              <w:jc w:val="center"/>
            </w:pPr>
          </w:p>
          <w:p>
            <w:pPr>
              <w:bidi w:val="0"/>
              <w:jc w:val="center"/>
            </w:pPr>
            <w:r>
              <w:t>20</w:t>
            </w:r>
          </w:p>
        </w:tc>
        <w:tc>
          <w:tcPr>
            <w:tcW w:w="6435" w:type="dxa"/>
            <w:tcBorders>
              <w:top w:val="single" w:color="000000" w:sz="4" w:space="0"/>
              <w:left w:val="single" w:color="000000" w:sz="4" w:space="0"/>
              <w:bottom w:val="single" w:color="000000" w:sz="4" w:space="0"/>
            </w:tcBorders>
          </w:tcPr>
          <w:p>
            <w:pPr>
              <w:bidi w:val="0"/>
              <w:snapToGrid w:val="0"/>
              <w:jc w:val="left"/>
            </w:pPr>
            <w:r>
              <w:t>Копии грамот, благодарностей, благодарственных писем, заверенные работодателем.</w:t>
            </w:r>
          </w:p>
        </w:tc>
        <w:tc>
          <w:tcPr>
            <w:tcW w:w="1985" w:type="dxa"/>
            <w:tcBorders>
              <w:top w:val="single" w:color="000000" w:sz="4" w:space="0"/>
              <w:left w:val="single" w:color="000000" w:sz="4" w:space="0"/>
              <w:bottom w:val="single" w:color="000000" w:sz="4" w:space="0"/>
              <w:right w:val="single" w:color="000000" w:sz="4" w:space="0"/>
            </w:tcBorders>
          </w:tcPr>
          <w:p>
            <w:pPr>
              <w:bidi w:val="0"/>
              <w:snapToGrid w:val="0"/>
              <w:jc w:val="left"/>
            </w:pPr>
            <w:r>
              <w:rPr>
                <w:sz w:val="20"/>
                <w:szCs w:val="20"/>
              </w:rPr>
              <w:t>В межаттестационный период</w:t>
            </w:r>
            <w:r>
              <w:rPr>
                <w:bCs/>
                <w:sz w:val="20"/>
                <w:szCs w:val="20"/>
              </w:rPr>
              <w:t xml:space="preserve"> </w:t>
            </w: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p>
            <w:pPr>
              <w:bidi w:val="0"/>
              <w:snapToGrid w:val="0"/>
              <w:jc w:val="left"/>
              <w:rPr>
                <w:sz w:val="20"/>
                <w:szCs w:val="20"/>
              </w:rPr>
            </w:pPr>
          </w:p>
        </w:tc>
      </w:tr>
      <w:tr>
        <w:tblPrEx>
          <w:tblCellMar>
            <w:top w:w="0" w:type="dxa"/>
            <w:left w:w="108" w:type="dxa"/>
            <w:bottom w:w="0" w:type="dxa"/>
            <w:right w:w="108" w:type="dxa"/>
          </w:tblCellMar>
        </w:tblPrEx>
        <w:trPr>
          <w:trHeight w:val="831" w:hRule="atLeast"/>
        </w:trPr>
        <w:tc>
          <w:tcPr>
            <w:tcW w:w="1136" w:type="dxa"/>
            <w:gridSpan w:val="2"/>
            <w:tcBorders>
              <w:top w:val="single" w:color="000000" w:sz="4" w:space="0"/>
              <w:left w:val="single" w:color="000000" w:sz="4" w:space="0"/>
              <w:bottom w:val="single" w:color="000000" w:sz="4" w:space="0"/>
            </w:tcBorders>
          </w:tcPr>
          <w:p>
            <w:pPr>
              <w:bidi w:val="0"/>
              <w:snapToGrid w:val="0"/>
              <w:jc w:val="left"/>
            </w:pPr>
            <w:r>
              <w:t>4.3</w:t>
            </w:r>
          </w:p>
        </w:tc>
        <w:tc>
          <w:tcPr>
            <w:tcW w:w="4604" w:type="dxa"/>
            <w:tcBorders>
              <w:top w:val="single" w:color="000000" w:sz="4" w:space="0"/>
              <w:left w:val="single" w:color="000000" w:sz="4" w:space="0"/>
              <w:bottom w:val="single" w:color="000000" w:sz="4" w:space="0"/>
            </w:tcBorders>
          </w:tcPr>
          <w:p>
            <w:pPr>
              <w:bidi w:val="0"/>
              <w:snapToGrid w:val="0"/>
              <w:jc w:val="left"/>
              <w:rPr>
                <w:rFonts w:eastAsia="Calibri"/>
              </w:rPr>
            </w:pPr>
            <w:r>
              <w:rPr>
                <w:rFonts w:eastAsia="Calibri"/>
              </w:rPr>
              <w:t xml:space="preserve">Премии Правительства Санкт-Петербурга </w:t>
            </w:r>
          </w:p>
          <w:p>
            <w:pPr>
              <w:bidi w:val="0"/>
              <w:snapToGrid w:val="0"/>
              <w:jc w:val="left"/>
              <w:rPr>
                <w:rFonts w:eastAsia="Calibri"/>
              </w:rPr>
            </w:pPr>
          </w:p>
        </w:tc>
        <w:tc>
          <w:tcPr>
            <w:tcW w:w="975" w:type="dxa"/>
            <w:tcBorders>
              <w:top w:val="single" w:color="000000" w:sz="4" w:space="0"/>
              <w:left w:val="single" w:color="000000" w:sz="4" w:space="0"/>
              <w:bottom w:val="single" w:color="000000" w:sz="4" w:space="0"/>
            </w:tcBorders>
          </w:tcPr>
          <w:p>
            <w:pPr>
              <w:bidi w:val="0"/>
              <w:jc w:val="center"/>
            </w:pPr>
            <w:r>
              <w:t>30</w:t>
            </w:r>
          </w:p>
        </w:tc>
        <w:tc>
          <w:tcPr>
            <w:tcW w:w="6435" w:type="dxa"/>
            <w:tcBorders>
              <w:top w:val="single" w:color="000000" w:sz="4" w:space="0"/>
              <w:left w:val="single" w:color="000000" w:sz="4" w:space="0"/>
              <w:bottom w:val="single" w:color="000000" w:sz="4" w:space="0"/>
            </w:tcBorders>
          </w:tcPr>
          <w:p>
            <w:pPr>
              <w:bidi w:val="0"/>
              <w:snapToGrid w:val="0"/>
              <w:jc w:val="left"/>
            </w:pPr>
            <w:r>
              <w:rPr>
                <w:iCs/>
              </w:rPr>
              <w:t xml:space="preserve">Копия сертификата на получение премии, </w:t>
            </w:r>
            <w:r>
              <w:t>заверенная работодателем,</w:t>
            </w:r>
            <w:r>
              <w:rPr>
                <w:iCs/>
              </w:rPr>
              <w:t xml:space="preserve"> Постановление Правительства </w:t>
            </w:r>
          </w:p>
          <w:p>
            <w:pPr>
              <w:bidi w:val="0"/>
              <w:snapToGrid w:val="0"/>
              <w:jc w:val="left"/>
              <w:rPr>
                <w:iCs/>
              </w:rPr>
            </w:pPr>
            <w:r>
              <w:rPr>
                <w:iCs/>
              </w:rPr>
              <w:t>Санкт-Петербурга</w:t>
            </w:r>
          </w:p>
        </w:tc>
        <w:tc>
          <w:tcPr>
            <w:tcW w:w="1985" w:type="dxa"/>
            <w:tcBorders>
              <w:top w:val="single" w:color="000000" w:sz="4" w:space="0"/>
              <w:left w:val="single" w:color="000000" w:sz="4" w:space="0"/>
              <w:bottom w:val="single" w:color="000000" w:sz="4" w:space="0"/>
              <w:right w:val="single" w:color="000000" w:sz="4" w:space="0"/>
            </w:tcBorders>
          </w:tcPr>
          <w:p>
            <w:pPr>
              <w:bidi w:val="0"/>
              <w:snapToGrid w:val="0"/>
              <w:jc w:val="center"/>
              <w:rPr>
                <w:sz w:val="20"/>
                <w:szCs w:val="20"/>
              </w:rPr>
            </w:pPr>
          </w:p>
        </w:tc>
      </w:tr>
      <w:tr>
        <w:tblPrEx>
          <w:tblCellMar>
            <w:top w:w="0" w:type="dxa"/>
            <w:left w:w="108" w:type="dxa"/>
            <w:bottom w:w="0" w:type="dxa"/>
            <w:right w:w="108" w:type="dxa"/>
          </w:tblCellMar>
        </w:tblPrEx>
        <w:trPr>
          <w:trHeight w:val="831" w:hRule="atLeast"/>
        </w:trPr>
        <w:tc>
          <w:tcPr>
            <w:tcW w:w="1136" w:type="dxa"/>
            <w:gridSpan w:val="2"/>
            <w:tcBorders>
              <w:top w:val="single" w:color="000000" w:sz="4" w:space="0"/>
              <w:left w:val="single" w:color="000000" w:sz="4" w:space="0"/>
              <w:bottom w:val="single" w:color="000000" w:sz="4" w:space="0"/>
            </w:tcBorders>
          </w:tcPr>
          <w:p>
            <w:pPr>
              <w:bidi w:val="0"/>
              <w:snapToGrid w:val="0"/>
              <w:jc w:val="left"/>
            </w:pPr>
            <w:r>
              <w:t>4.4</w:t>
            </w:r>
          </w:p>
        </w:tc>
        <w:tc>
          <w:tcPr>
            <w:tcW w:w="4604" w:type="dxa"/>
            <w:tcBorders>
              <w:top w:val="single" w:color="000000" w:sz="4" w:space="0"/>
              <w:left w:val="single" w:color="000000" w:sz="4" w:space="0"/>
              <w:bottom w:val="single" w:color="000000" w:sz="4" w:space="0"/>
            </w:tcBorders>
          </w:tcPr>
          <w:p>
            <w:pPr>
              <w:bidi w:val="0"/>
              <w:snapToGrid w:val="0"/>
              <w:jc w:val="left"/>
            </w:pPr>
            <w:r>
              <w:rPr>
                <w:rFonts w:eastAsia="Calibri"/>
              </w:rPr>
              <w:t>Награды</w:t>
            </w:r>
            <w:r>
              <w:rPr>
                <w:rFonts w:eastAsia="Calibri"/>
                <w:b/>
              </w:rPr>
              <w:t xml:space="preserve"> </w:t>
            </w:r>
            <w:r>
              <w:rPr>
                <w:rFonts w:eastAsia="Calibri"/>
              </w:rPr>
              <w:t>за успехи в профессиональной деятельности:</w:t>
            </w:r>
          </w:p>
          <w:p>
            <w:pPr>
              <w:bidi w:val="0"/>
              <w:snapToGrid w:val="0"/>
              <w:jc w:val="left"/>
              <w:rPr>
                <w:rFonts w:eastAsia="Calibri"/>
              </w:rPr>
            </w:pPr>
          </w:p>
          <w:p>
            <w:pPr>
              <w:bidi w:val="0"/>
              <w:snapToGrid w:val="0"/>
              <w:jc w:val="left"/>
              <w:rPr>
                <w:rFonts w:eastAsia="Calibri"/>
              </w:rPr>
            </w:pPr>
            <w:r>
              <w:rPr>
                <w:rFonts w:eastAsia="Calibri"/>
              </w:rPr>
              <w:t>региональные награды</w:t>
            </w:r>
          </w:p>
          <w:p>
            <w:pPr>
              <w:bidi w:val="0"/>
              <w:snapToGrid w:val="0"/>
              <w:jc w:val="left"/>
              <w:rPr>
                <w:rFonts w:eastAsia="Calibri"/>
              </w:rPr>
            </w:pPr>
          </w:p>
          <w:p>
            <w:pPr>
              <w:bidi w:val="0"/>
              <w:snapToGrid w:val="0"/>
              <w:jc w:val="left"/>
              <w:rPr>
                <w:rFonts w:eastAsia="Calibri"/>
              </w:rPr>
            </w:pPr>
            <w:r>
              <w:rPr>
                <w:rFonts w:eastAsia="Calibri"/>
              </w:rPr>
              <w:t>ведомственные награды</w:t>
            </w:r>
          </w:p>
          <w:p>
            <w:pPr>
              <w:bidi w:val="0"/>
              <w:snapToGrid w:val="0"/>
              <w:jc w:val="left"/>
              <w:rPr>
                <w:rFonts w:eastAsia="Calibri"/>
              </w:rPr>
            </w:pPr>
          </w:p>
          <w:p>
            <w:pPr>
              <w:bidi w:val="0"/>
              <w:snapToGrid w:val="0"/>
              <w:jc w:val="left"/>
              <w:rPr>
                <w:rFonts w:eastAsia="Calibri"/>
              </w:rPr>
            </w:pPr>
            <w:r>
              <w:rPr>
                <w:rFonts w:eastAsia="Calibri"/>
              </w:rPr>
              <w:t>государственные награды</w:t>
            </w:r>
          </w:p>
        </w:tc>
        <w:tc>
          <w:tcPr>
            <w:tcW w:w="975" w:type="dxa"/>
            <w:tcBorders>
              <w:top w:val="single" w:color="000000" w:sz="4" w:space="0"/>
              <w:left w:val="single" w:color="000000" w:sz="4" w:space="0"/>
              <w:bottom w:val="single" w:color="000000" w:sz="4" w:space="0"/>
            </w:tcBorders>
          </w:tcPr>
          <w:p>
            <w:pPr>
              <w:bidi w:val="0"/>
              <w:jc w:val="center"/>
            </w:pPr>
          </w:p>
          <w:p>
            <w:pPr>
              <w:bidi w:val="0"/>
              <w:jc w:val="center"/>
            </w:pPr>
          </w:p>
          <w:p>
            <w:pPr>
              <w:bidi w:val="0"/>
              <w:jc w:val="center"/>
            </w:pPr>
          </w:p>
          <w:p>
            <w:pPr>
              <w:bidi w:val="0"/>
              <w:jc w:val="center"/>
            </w:pPr>
            <w:r>
              <w:t>30</w:t>
            </w:r>
          </w:p>
          <w:p>
            <w:pPr>
              <w:bidi w:val="0"/>
              <w:jc w:val="center"/>
            </w:pPr>
          </w:p>
          <w:p>
            <w:pPr>
              <w:bidi w:val="0"/>
              <w:jc w:val="center"/>
            </w:pPr>
            <w:r>
              <w:t>50</w:t>
            </w:r>
          </w:p>
          <w:p>
            <w:pPr>
              <w:bidi w:val="0"/>
              <w:jc w:val="center"/>
            </w:pPr>
          </w:p>
          <w:p>
            <w:pPr>
              <w:bidi w:val="0"/>
              <w:jc w:val="center"/>
            </w:pPr>
            <w:r>
              <w:t>150</w:t>
            </w:r>
          </w:p>
        </w:tc>
        <w:tc>
          <w:tcPr>
            <w:tcW w:w="6435" w:type="dxa"/>
            <w:tcBorders>
              <w:top w:val="single" w:color="000000" w:sz="4" w:space="0"/>
              <w:left w:val="single" w:color="000000" w:sz="4" w:space="0"/>
              <w:bottom w:val="single" w:color="000000" w:sz="4" w:space="0"/>
            </w:tcBorders>
          </w:tcPr>
          <w:p>
            <w:pPr>
              <w:bidi w:val="0"/>
              <w:snapToGrid w:val="0"/>
              <w:jc w:val="left"/>
            </w:pPr>
            <w:r>
              <w:rPr>
                <w:iCs/>
              </w:rPr>
              <w:t xml:space="preserve">Копия удостоверения, грамоты, благодарности, </w:t>
            </w:r>
            <w:r>
              <w:t>заверенная работодателем.</w:t>
            </w:r>
          </w:p>
        </w:tc>
        <w:tc>
          <w:tcPr>
            <w:tcW w:w="1985" w:type="dxa"/>
            <w:tcBorders>
              <w:top w:val="single" w:color="000000" w:sz="4" w:space="0"/>
              <w:left w:val="single" w:color="000000" w:sz="4" w:space="0"/>
              <w:bottom w:val="single" w:color="000000" w:sz="4" w:space="0"/>
              <w:right w:val="single" w:color="000000" w:sz="4" w:space="0"/>
            </w:tcBorders>
          </w:tcPr>
          <w:p>
            <w:pPr>
              <w:bidi w:val="0"/>
              <w:snapToGrid w:val="0"/>
              <w:jc w:val="center"/>
              <w:rPr>
                <w:sz w:val="20"/>
                <w:szCs w:val="20"/>
              </w:rPr>
            </w:pPr>
          </w:p>
        </w:tc>
      </w:tr>
      <w:tr>
        <w:tblPrEx>
          <w:tblCellMar>
            <w:top w:w="0" w:type="dxa"/>
            <w:left w:w="108" w:type="dxa"/>
            <w:bottom w:w="0" w:type="dxa"/>
            <w:right w:w="108" w:type="dxa"/>
          </w:tblCellMar>
        </w:tblPrEx>
        <w:trPr>
          <w:trHeight w:val="253" w:hRule="atLeast"/>
        </w:trPr>
        <w:tc>
          <w:tcPr>
            <w:tcW w:w="5740" w:type="dxa"/>
            <w:gridSpan w:val="3"/>
            <w:tcBorders>
              <w:top w:val="single" w:color="000000" w:sz="4" w:space="0"/>
              <w:left w:val="single" w:color="000000" w:sz="4" w:space="0"/>
              <w:bottom w:val="single" w:color="000000" w:sz="4" w:space="0"/>
            </w:tcBorders>
          </w:tcPr>
          <w:p>
            <w:pPr>
              <w:bidi w:val="0"/>
              <w:snapToGrid w:val="0"/>
              <w:jc w:val="left"/>
              <w:rPr>
                <w:b/>
              </w:rPr>
            </w:pPr>
            <w:r>
              <w:rPr>
                <w:b/>
              </w:rPr>
              <w:t>Общее количество баллов:</w:t>
            </w:r>
          </w:p>
        </w:tc>
        <w:tc>
          <w:tcPr>
            <w:tcW w:w="975" w:type="dxa"/>
            <w:tcBorders>
              <w:top w:val="single" w:color="000000" w:sz="4" w:space="0"/>
              <w:left w:val="single" w:color="000000" w:sz="4" w:space="0"/>
              <w:bottom w:val="single" w:color="000000" w:sz="4" w:space="0"/>
            </w:tcBorders>
          </w:tcPr>
          <w:p>
            <w:pPr>
              <w:bidi w:val="0"/>
              <w:snapToGrid w:val="0"/>
              <w:jc w:val="center"/>
            </w:pPr>
          </w:p>
        </w:tc>
        <w:tc>
          <w:tcPr>
            <w:tcW w:w="8420" w:type="dxa"/>
            <w:gridSpan w:val="2"/>
            <w:tcBorders>
              <w:top w:val="single" w:color="000000" w:sz="4" w:space="0"/>
              <w:left w:val="single" w:color="000000" w:sz="4" w:space="0"/>
              <w:bottom w:val="single" w:color="000000" w:sz="4" w:space="0"/>
              <w:right w:val="single" w:color="000000" w:sz="4" w:space="0"/>
            </w:tcBorders>
          </w:tcPr>
          <w:p>
            <w:pPr>
              <w:bidi w:val="0"/>
              <w:snapToGrid w:val="0"/>
              <w:jc w:val="center"/>
            </w:pPr>
          </w:p>
        </w:tc>
      </w:tr>
    </w:tbl>
    <w:p>
      <w:pPr>
        <w:bidi w:val="0"/>
        <w:jc w:val="left"/>
      </w:pPr>
    </w:p>
    <w:p>
      <w:pPr>
        <w:bidi w:val="0"/>
        <w:jc w:val="left"/>
      </w:pPr>
      <w:r>
        <w:rPr>
          <w:b/>
        </w:rPr>
        <w:t xml:space="preserve">Общее заключение: </w:t>
      </w:r>
      <w:r>
        <w:t>на основании анализа индивидуальной папки  _______________________________________________________________</w:t>
      </w:r>
    </w:p>
    <w:p>
      <w:pPr>
        <w:bidi w:val="0"/>
        <w:jc w:val="left"/>
      </w:pPr>
      <w:r>
        <w:t xml:space="preserve">                                                                                                                                                              </w:t>
      </w:r>
      <w:r>
        <w:rPr>
          <w:sz w:val="22"/>
          <w:szCs w:val="22"/>
        </w:rPr>
        <w:t>(Ф.И.О. аттестуемого)</w:t>
      </w:r>
    </w:p>
    <w:p>
      <w:pPr>
        <w:bidi w:val="0"/>
        <w:jc w:val="left"/>
      </w:pPr>
      <w:r>
        <w:t xml:space="preserve">_______________________________________________________________________________ можно сделать вывод, что уровень квалификации </w:t>
      </w:r>
    </w:p>
    <w:p>
      <w:pPr>
        <w:bidi w:val="0"/>
        <w:jc w:val="left"/>
      </w:pPr>
    </w:p>
    <w:p>
      <w:pPr>
        <w:bidi w:val="0"/>
        <w:jc w:val="left"/>
      </w:pPr>
      <w:r>
        <w:t>___________________________________ соответствует требованиям, предъявляемым к _____________________ квалификационной категории.</w:t>
      </w:r>
    </w:p>
    <w:p>
      <w:pPr>
        <w:bidi w:val="0"/>
        <w:jc w:val="left"/>
      </w:pPr>
      <w:r>
        <w:rPr>
          <w:sz w:val="22"/>
          <w:szCs w:val="22"/>
        </w:rPr>
        <w:t xml:space="preserve">                          (должность)                                                                                                                                        (</w:t>
      </w:r>
      <w:r>
        <w:t>первой, высшей</w:t>
      </w:r>
      <w:r>
        <w:rPr>
          <w:sz w:val="22"/>
          <w:szCs w:val="22"/>
        </w:rPr>
        <w:t>)</w:t>
      </w:r>
    </w:p>
    <w:p>
      <w:pPr>
        <w:bidi w:val="0"/>
        <w:jc w:val="left"/>
        <w:rPr>
          <w:sz w:val="22"/>
          <w:szCs w:val="22"/>
        </w:rPr>
      </w:pPr>
    </w:p>
    <w:p>
      <w:pPr>
        <w:bidi w:val="0"/>
        <w:jc w:val="left"/>
      </w:pPr>
      <w:r>
        <w:rPr>
          <w:b/>
        </w:rPr>
        <w:t xml:space="preserve">Рекомендации: </w:t>
      </w:r>
      <w:r>
        <w:t>____________________________________________________________________________________________________________</w:t>
      </w:r>
    </w:p>
    <w:p>
      <w:pPr>
        <w:bidi w:val="0"/>
        <w:jc w:val="left"/>
      </w:pPr>
      <w:r>
        <w:t>___________________________________________________________________________________________________________________________</w:t>
      </w:r>
    </w:p>
    <w:p>
      <w:pPr>
        <w:bidi w:val="0"/>
        <w:jc w:val="left"/>
      </w:pPr>
      <w:r>
        <w:t>___________________________________________________________________________________________________________________________</w:t>
      </w:r>
    </w:p>
    <w:p>
      <w:pPr>
        <w:bidi w:val="0"/>
        <w:jc w:val="left"/>
      </w:pPr>
    </w:p>
    <w:p>
      <w:pPr>
        <w:bidi w:val="0"/>
        <w:jc w:val="left"/>
      </w:pPr>
      <w:r>
        <w:rPr>
          <w:b/>
        </w:rPr>
        <w:t>Подпись эксперта:</w:t>
      </w:r>
      <w:r>
        <w:t xml:space="preserve"> _________________________________________________________________________________________________________</w:t>
      </w:r>
    </w:p>
    <w:p>
      <w:pPr>
        <w:bidi w:val="0"/>
        <w:spacing w:line="360" w:lineRule="auto"/>
        <w:ind w:left="0" w:right="1" w:firstLine="0"/>
        <w:jc w:val="both"/>
        <w:rPr>
          <w:b/>
          <w:bCs/>
        </w:rPr>
      </w:pPr>
    </w:p>
    <w:p>
      <w:pPr>
        <w:bidi w:val="0"/>
        <w:spacing w:line="360" w:lineRule="auto"/>
        <w:ind w:left="360" w:right="1" w:firstLine="0"/>
        <w:jc w:val="both"/>
        <w:rPr>
          <w:b/>
          <w:bCs/>
        </w:rPr>
      </w:pPr>
      <w:r>
        <w:rPr>
          <w:b/>
          <w:bCs/>
        </w:rPr>
        <w:t>Сумма баллов для определения квалификационной категории</w:t>
      </w:r>
    </w:p>
    <w:tbl>
      <w:tblPr>
        <w:tblStyle w:val="3"/>
        <w:tblW w:w="15120" w:type="dxa"/>
        <w:tblInd w:w="-2" w:type="dxa"/>
        <w:tblLayout w:type="fixed"/>
        <w:tblCellMar>
          <w:top w:w="55" w:type="dxa"/>
          <w:left w:w="55" w:type="dxa"/>
          <w:bottom w:w="55" w:type="dxa"/>
          <w:right w:w="55" w:type="dxa"/>
        </w:tblCellMar>
      </w:tblPr>
      <w:tblGrid>
        <w:gridCol w:w="4221"/>
        <w:gridCol w:w="5545"/>
        <w:gridCol w:w="5354"/>
      </w:tblGrid>
      <w:tr>
        <w:tblPrEx>
          <w:tblCellMar>
            <w:top w:w="55" w:type="dxa"/>
            <w:left w:w="55" w:type="dxa"/>
            <w:bottom w:w="55" w:type="dxa"/>
            <w:right w:w="55" w:type="dxa"/>
          </w:tblCellMar>
        </w:tblPrEx>
        <w:trPr>
          <w:trHeight w:val="383" w:hRule="atLeast"/>
        </w:trPr>
        <w:tc>
          <w:tcPr>
            <w:tcW w:w="4221" w:type="dxa"/>
            <w:tcBorders>
              <w:top w:val="single" w:color="000000" w:sz="2" w:space="0"/>
              <w:left w:val="single" w:color="000000" w:sz="2" w:space="0"/>
              <w:bottom w:val="single" w:color="000000" w:sz="2" w:space="0"/>
            </w:tcBorders>
          </w:tcPr>
          <w:p>
            <w:pPr>
              <w:bidi w:val="0"/>
              <w:jc w:val="center"/>
            </w:pPr>
            <w:r>
              <w:t>Педагогические работники</w:t>
            </w:r>
          </w:p>
        </w:tc>
        <w:tc>
          <w:tcPr>
            <w:tcW w:w="5545" w:type="dxa"/>
            <w:tcBorders>
              <w:top w:val="single" w:color="000000" w:sz="2" w:space="0"/>
              <w:left w:val="single" w:color="000000" w:sz="2" w:space="0"/>
              <w:bottom w:val="single" w:color="000000" w:sz="2" w:space="0"/>
            </w:tcBorders>
          </w:tcPr>
          <w:p>
            <w:pPr>
              <w:bidi w:val="0"/>
              <w:jc w:val="center"/>
            </w:pPr>
            <w:r>
              <w:t>Количество баллов</w:t>
            </w:r>
          </w:p>
          <w:p>
            <w:pPr>
              <w:bidi w:val="0"/>
              <w:jc w:val="center"/>
            </w:pPr>
            <w:r>
              <w:t>на первую квалификационную категорию</w:t>
            </w:r>
          </w:p>
        </w:tc>
        <w:tc>
          <w:tcPr>
            <w:tcW w:w="5354" w:type="dxa"/>
            <w:tcBorders>
              <w:top w:val="single" w:color="000000" w:sz="2" w:space="0"/>
              <w:left w:val="single" w:color="000000" w:sz="2" w:space="0"/>
              <w:bottom w:val="single" w:color="000000" w:sz="2" w:space="0"/>
              <w:right w:val="single" w:color="000000" w:sz="2" w:space="0"/>
            </w:tcBorders>
          </w:tcPr>
          <w:p>
            <w:pPr>
              <w:bidi w:val="0"/>
              <w:jc w:val="center"/>
            </w:pPr>
            <w:r>
              <w:t>Количество баллов</w:t>
            </w:r>
          </w:p>
          <w:p>
            <w:pPr>
              <w:bidi w:val="0"/>
              <w:jc w:val="center"/>
            </w:pPr>
            <w:r>
              <w:t>на высшую квалификационную категорию</w:t>
            </w:r>
          </w:p>
        </w:tc>
      </w:tr>
      <w:tr>
        <w:tblPrEx>
          <w:tblCellMar>
            <w:top w:w="55" w:type="dxa"/>
            <w:left w:w="55" w:type="dxa"/>
            <w:bottom w:w="55" w:type="dxa"/>
            <w:right w:w="55" w:type="dxa"/>
          </w:tblCellMar>
        </w:tblPrEx>
        <w:trPr>
          <w:trHeight w:val="253" w:hRule="atLeast"/>
        </w:trPr>
        <w:tc>
          <w:tcPr>
            <w:tcW w:w="4221" w:type="dxa"/>
            <w:tcBorders>
              <w:left w:val="single" w:color="000000" w:sz="2" w:space="0"/>
              <w:bottom w:val="single" w:color="000000" w:sz="2" w:space="0"/>
            </w:tcBorders>
          </w:tcPr>
          <w:p>
            <w:pPr>
              <w:bidi w:val="0"/>
              <w:snapToGrid w:val="0"/>
              <w:jc w:val="left"/>
            </w:pPr>
            <w:r>
              <w:t>Педагог дополнительного образования</w:t>
            </w:r>
          </w:p>
        </w:tc>
        <w:tc>
          <w:tcPr>
            <w:tcW w:w="5545" w:type="dxa"/>
            <w:tcBorders>
              <w:left w:val="single" w:color="000000" w:sz="2" w:space="0"/>
              <w:bottom w:val="single" w:color="000000" w:sz="2" w:space="0"/>
            </w:tcBorders>
          </w:tcPr>
          <w:p>
            <w:pPr>
              <w:bidi w:val="0"/>
              <w:spacing w:line="360" w:lineRule="auto"/>
              <w:jc w:val="center"/>
            </w:pPr>
            <w:r>
              <w:t xml:space="preserve">от 190                             до 420 </w:t>
            </w:r>
          </w:p>
        </w:tc>
        <w:tc>
          <w:tcPr>
            <w:tcW w:w="5354" w:type="dxa"/>
            <w:tcBorders>
              <w:left w:val="single" w:color="000000" w:sz="2" w:space="0"/>
              <w:bottom w:val="single" w:color="000000" w:sz="2" w:space="0"/>
              <w:right w:val="single" w:color="000000" w:sz="2" w:space="0"/>
            </w:tcBorders>
          </w:tcPr>
          <w:p>
            <w:pPr>
              <w:bidi w:val="0"/>
              <w:spacing w:line="360" w:lineRule="auto"/>
              <w:jc w:val="center"/>
            </w:pPr>
            <w:r>
              <w:t>420                               и выше</w:t>
            </w:r>
          </w:p>
        </w:tc>
      </w:tr>
      <w:tr>
        <w:tblPrEx>
          <w:tblCellMar>
            <w:top w:w="55" w:type="dxa"/>
            <w:left w:w="55" w:type="dxa"/>
            <w:bottom w:w="55" w:type="dxa"/>
            <w:right w:w="55" w:type="dxa"/>
          </w:tblCellMar>
        </w:tblPrEx>
        <w:trPr>
          <w:trHeight w:val="383" w:hRule="atLeast"/>
        </w:trPr>
        <w:tc>
          <w:tcPr>
            <w:tcW w:w="4221" w:type="dxa"/>
            <w:tcBorders>
              <w:left w:val="single" w:color="000000" w:sz="2" w:space="0"/>
              <w:bottom w:val="single" w:color="000000" w:sz="2" w:space="0"/>
            </w:tcBorders>
          </w:tcPr>
          <w:p>
            <w:pPr>
              <w:widowControl w:val="0"/>
              <w:suppressLineNumbers/>
              <w:suppressAutoHyphens/>
              <w:bidi w:val="0"/>
              <w:snapToGrid w:val="0"/>
              <w:jc w:val="left"/>
              <w:rPr>
                <w:rFonts w:eastAsia="DejaVu Sans"/>
                <w:kern w:val="2"/>
                <w:lang w:eastAsia="hi-IN" w:bidi="hi-IN"/>
              </w:rPr>
            </w:pPr>
            <w:r>
              <w:rPr>
                <w:rFonts w:eastAsia="DejaVu Sans"/>
                <w:kern w:val="2"/>
                <w:lang w:eastAsia="hi-IN" w:bidi="hi-IN"/>
              </w:rPr>
              <w:t>Педагог-организатор</w:t>
            </w:r>
          </w:p>
        </w:tc>
        <w:tc>
          <w:tcPr>
            <w:tcW w:w="5545" w:type="dxa"/>
            <w:tcBorders>
              <w:left w:val="single" w:color="000000" w:sz="2" w:space="0"/>
              <w:bottom w:val="single" w:color="000000" w:sz="2" w:space="0"/>
            </w:tcBorders>
          </w:tcPr>
          <w:p>
            <w:pPr>
              <w:bidi w:val="0"/>
              <w:spacing w:line="360" w:lineRule="auto"/>
              <w:jc w:val="center"/>
            </w:pPr>
            <w:r>
              <w:t xml:space="preserve">от 125                             до 300 </w:t>
            </w:r>
          </w:p>
        </w:tc>
        <w:tc>
          <w:tcPr>
            <w:tcW w:w="5354" w:type="dxa"/>
            <w:tcBorders>
              <w:left w:val="single" w:color="000000" w:sz="2" w:space="0"/>
              <w:bottom w:val="single" w:color="000000" w:sz="2" w:space="0"/>
              <w:right w:val="single" w:color="000000" w:sz="2" w:space="0"/>
            </w:tcBorders>
          </w:tcPr>
          <w:p>
            <w:pPr>
              <w:bidi w:val="0"/>
              <w:spacing w:line="360" w:lineRule="auto"/>
              <w:jc w:val="center"/>
            </w:pPr>
            <w:r>
              <w:t>300                               и выше</w:t>
            </w:r>
          </w:p>
        </w:tc>
      </w:tr>
      <w:tr>
        <w:tblPrEx>
          <w:tblCellMar>
            <w:top w:w="55" w:type="dxa"/>
            <w:left w:w="55" w:type="dxa"/>
            <w:bottom w:w="55" w:type="dxa"/>
            <w:right w:w="55" w:type="dxa"/>
          </w:tblCellMar>
        </w:tblPrEx>
        <w:trPr>
          <w:trHeight w:val="383" w:hRule="atLeast"/>
        </w:trPr>
        <w:tc>
          <w:tcPr>
            <w:tcW w:w="4221" w:type="dxa"/>
            <w:tcBorders>
              <w:left w:val="single" w:color="000000" w:sz="2" w:space="0"/>
              <w:bottom w:val="single" w:color="000000" w:sz="2" w:space="0"/>
            </w:tcBorders>
          </w:tcPr>
          <w:p>
            <w:pPr>
              <w:widowControl w:val="0"/>
              <w:suppressLineNumbers/>
              <w:suppressAutoHyphens/>
              <w:bidi w:val="0"/>
              <w:snapToGrid w:val="0"/>
              <w:jc w:val="left"/>
              <w:rPr>
                <w:rFonts w:eastAsia="DejaVu Sans"/>
                <w:kern w:val="2"/>
                <w:lang w:eastAsia="hi-IN" w:bidi="hi-IN"/>
              </w:rPr>
            </w:pPr>
            <w:r>
              <w:rPr>
                <w:rFonts w:eastAsia="DejaVu Sans"/>
                <w:kern w:val="2"/>
                <w:lang w:eastAsia="hi-IN" w:bidi="hi-IN"/>
              </w:rPr>
              <w:t>Концертмейстер</w:t>
            </w:r>
          </w:p>
        </w:tc>
        <w:tc>
          <w:tcPr>
            <w:tcW w:w="5545" w:type="dxa"/>
            <w:tcBorders>
              <w:left w:val="single" w:color="000000" w:sz="2" w:space="0"/>
              <w:bottom w:val="single" w:color="000000" w:sz="2" w:space="0"/>
            </w:tcBorders>
          </w:tcPr>
          <w:p>
            <w:pPr>
              <w:bidi w:val="0"/>
              <w:spacing w:line="360" w:lineRule="auto"/>
              <w:jc w:val="center"/>
            </w:pPr>
            <w:r>
              <w:t xml:space="preserve">от 90                             до 180 </w:t>
            </w:r>
          </w:p>
        </w:tc>
        <w:tc>
          <w:tcPr>
            <w:tcW w:w="5354" w:type="dxa"/>
            <w:tcBorders>
              <w:left w:val="single" w:color="000000" w:sz="2" w:space="0"/>
              <w:bottom w:val="single" w:color="000000" w:sz="2" w:space="0"/>
              <w:right w:val="single" w:color="000000" w:sz="2" w:space="0"/>
            </w:tcBorders>
          </w:tcPr>
          <w:p>
            <w:pPr>
              <w:bidi w:val="0"/>
              <w:spacing w:line="360" w:lineRule="auto"/>
              <w:jc w:val="center"/>
            </w:pPr>
            <w:r>
              <w:t>180                               и выше</w:t>
            </w:r>
          </w:p>
        </w:tc>
      </w:tr>
      <w:tr>
        <w:tblPrEx>
          <w:tblCellMar>
            <w:top w:w="55" w:type="dxa"/>
            <w:left w:w="55" w:type="dxa"/>
            <w:bottom w:w="55" w:type="dxa"/>
            <w:right w:w="55" w:type="dxa"/>
          </w:tblCellMar>
        </w:tblPrEx>
        <w:trPr>
          <w:trHeight w:val="383" w:hRule="atLeast"/>
        </w:trPr>
        <w:tc>
          <w:tcPr>
            <w:tcW w:w="4221" w:type="dxa"/>
            <w:tcBorders>
              <w:left w:val="single" w:color="000000" w:sz="2" w:space="0"/>
              <w:bottom w:val="single" w:color="000000" w:sz="2" w:space="0"/>
            </w:tcBorders>
          </w:tcPr>
          <w:p>
            <w:pPr>
              <w:widowControl w:val="0"/>
              <w:suppressLineNumbers/>
              <w:suppressAutoHyphens/>
              <w:bidi w:val="0"/>
              <w:snapToGrid w:val="0"/>
              <w:jc w:val="left"/>
              <w:rPr>
                <w:rFonts w:eastAsia="DejaVu Sans"/>
                <w:kern w:val="2"/>
                <w:lang w:eastAsia="hi-IN" w:bidi="hi-IN"/>
              </w:rPr>
            </w:pPr>
            <w:r>
              <w:rPr>
                <w:rFonts w:eastAsia="DejaVu Sans"/>
                <w:kern w:val="2"/>
                <w:lang w:eastAsia="hi-IN" w:bidi="hi-IN"/>
              </w:rPr>
              <w:t>Инструктор по физической культуре</w:t>
            </w:r>
          </w:p>
        </w:tc>
        <w:tc>
          <w:tcPr>
            <w:tcW w:w="5545" w:type="dxa"/>
            <w:tcBorders>
              <w:left w:val="single" w:color="000000" w:sz="2" w:space="0"/>
              <w:bottom w:val="single" w:color="000000" w:sz="2" w:space="0"/>
            </w:tcBorders>
          </w:tcPr>
          <w:p>
            <w:pPr>
              <w:bidi w:val="0"/>
              <w:spacing w:line="360" w:lineRule="auto"/>
              <w:jc w:val="center"/>
            </w:pPr>
            <w:r>
              <w:t xml:space="preserve">от 90                             до 135 </w:t>
            </w:r>
          </w:p>
        </w:tc>
        <w:tc>
          <w:tcPr>
            <w:tcW w:w="5354" w:type="dxa"/>
            <w:tcBorders>
              <w:left w:val="single" w:color="000000" w:sz="2" w:space="0"/>
              <w:bottom w:val="single" w:color="000000" w:sz="2" w:space="0"/>
              <w:right w:val="single" w:color="000000" w:sz="2" w:space="0"/>
            </w:tcBorders>
          </w:tcPr>
          <w:p>
            <w:pPr>
              <w:bidi w:val="0"/>
              <w:spacing w:line="360" w:lineRule="auto"/>
              <w:jc w:val="center"/>
            </w:pPr>
            <w:r>
              <w:t>135                               и выше</w:t>
            </w:r>
          </w:p>
        </w:tc>
      </w:tr>
      <w:tr>
        <w:tblPrEx>
          <w:tblCellMar>
            <w:top w:w="55" w:type="dxa"/>
            <w:left w:w="55" w:type="dxa"/>
            <w:bottom w:w="55" w:type="dxa"/>
            <w:right w:w="55" w:type="dxa"/>
          </w:tblCellMar>
        </w:tblPrEx>
        <w:trPr>
          <w:trHeight w:val="383" w:hRule="atLeast"/>
        </w:trPr>
        <w:tc>
          <w:tcPr>
            <w:tcW w:w="4221" w:type="dxa"/>
            <w:tcBorders>
              <w:left w:val="single" w:color="000000" w:sz="2" w:space="0"/>
              <w:bottom w:val="single" w:color="000000" w:sz="2" w:space="0"/>
            </w:tcBorders>
          </w:tcPr>
          <w:p>
            <w:pPr>
              <w:widowControl w:val="0"/>
              <w:suppressLineNumbers/>
              <w:suppressAutoHyphens/>
              <w:bidi w:val="0"/>
              <w:snapToGrid w:val="0"/>
              <w:jc w:val="left"/>
              <w:rPr>
                <w:rFonts w:eastAsia="DejaVu Sans"/>
                <w:kern w:val="2"/>
                <w:lang w:eastAsia="hi-IN" w:bidi="hi-IN"/>
              </w:rPr>
            </w:pPr>
            <w:r>
              <w:rPr>
                <w:rFonts w:eastAsia="DejaVu Sans"/>
                <w:kern w:val="2"/>
                <w:lang w:eastAsia="hi-IN" w:bidi="hi-IN"/>
              </w:rPr>
              <w:t>Воспитатель</w:t>
            </w:r>
          </w:p>
        </w:tc>
        <w:tc>
          <w:tcPr>
            <w:tcW w:w="5545" w:type="dxa"/>
            <w:tcBorders>
              <w:left w:val="single" w:color="000000" w:sz="2" w:space="0"/>
              <w:bottom w:val="single" w:color="000000" w:sz="2" w:space="0"/>
            </w:tcBorders>
          </w:tcPr>
          <w:p>
            <w:pPr>
              <w:bidi w:val="0"/>
              <w:spacing w:line="360" w:lineRule="auto"/>
              <w:jc w:val="center"/>
            </w:pPr>
            <w:r>
              <w:t xml:space="preserve">от 65                             до 160 </w:t>
            </w:r>
          </w:p>
        </w:tc>
        <w:tc>
          <w:tcPr>
            <w:tcW w:w="5354" w:type="dxa"/>
            <w:tcBorders>
              <w:left w:val="single" w:color="000000" w:sz="2" w:space="0"/>
              <w:bottom w:val="single" w:color="000000" w:sz="2" w:space="0"/>
              <w:right w:val="single" w:color="000000" w:sz="2" w:space="0"/>
            </w:tcBorders>
          </w:tcPr>
          <w:p>
            <w:pPr>
              <w:bidi w:val="0"/>
              <w:spacing w:line="360" w:lineRule="auto"/>
              <w:jc w:val="center"/>
            </w:pPr>
            <w:r>
              <w:t>160                               и выше</w:t>
            </w:r>
          </w:p>
        </w:tc>
      </w:tr>
    </w:tbl>
    <w:p>
      <w:pPr>
        <w:shd w:val="clear" w:fill="FFFFFF"/>
        <w:bidi w:val="0"/>
        <w:spacing w:line="274" w:lineRule="exact"/>
        <w:ind w:left="0" w:right="482" w:firstLine="0"/>
        <w:jc w:val="center"/>
        <w:rPr>
          <w:b/>
        </w:rPr>
      </w:pPr>
    </w:p>
    <w:sectPr>
      <w:pgSz w:w="16838" w:h="11906" w:orient="landscape"/>
      <w:pgMar w:top="357" w:right="902" w:bottom="1111" w:left="1140" w:header="0" w:footer="0" w:gutter="0"/>
      <w:pgNumType w:fmt="decimal"/>
      <w:cols w:space="720" w:num="1"/>
      <w:formProt w:val="0"/>
      <w:docGrid w:linePitch="100" w:charSpace="-2867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erif">
    <w:altName w:val="Times New Roman"/>
    <w:panose1 w:val="00000000000000000000"/>
    <w:charset w:val="CC"/>
    <w:family w:val="roman"/>
    <w:pitch w:val="default"/>
    <w:sig w:usb0="00000000" w:usb1="00000000" w:usb2="00000000" w:usb3="00000000" w:csb0="00000000" w:csb1="00000000"/>
  </w:font>
  <w:font w:name="Noto Sans CJK SC Regular">
    <w:altName w:val="Segoe Print"/>
    <w:panose1 w:val="00000000000000000000"/>
    <w:charset w:val="86"/>
    <w:family w:val="auto"/>
    <w:pitch w:val="default"/>
    <w:sig w:usb0="00000000" w:usb1="00000000" w:usb2="00000000" w:usb3="00000000" w:csb0="00000000" w:csb1="00000000"/>
  </w:font>
  <w:font w:name="Liberation Sans">
    <w:altName w:val="Arial"/>
    <w:panose1 w:val="00000000000000000000"/>
    <w:charset w:val="CC"/>
    <w:family w:val="swiss"/>
    <w:pitch w:val="default"/>
    <w:sig w:usb0="00000000" w:usb1="00000000" w:usb2="00000000" w:usb3="00000000" w:csb0="00000000" w:csb1="00000000"/>
  </w:font>
  <w:font w:name="DejaVu Sans">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ompat>
    <w:compatSetting w:name="compatibilityMode" w:uri="http://schemas.microsoft.com/office/word" w:val="15"/>
  </w:compat>
  <w:rsids>
    <w:rsidRoot w:val="00000000"/>
    <w:rsid w:val="218729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CJK SC Regular"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kinsoku/>
      <w:overflowPunct/>
      <w:autoSpaceDE/>
      <w:bidi w:val="0"/>
    </w:pPr>
    <w:rPr>
      <w:rFonts w:ascii="Liberation Serif" w:hAnsi="Liberation Serif" w:eastAsia="Noto Sans CJK SC Regular" w:cs="Lohit Devanagari"/>
      <w:color w:val="auto"/>
      <w:kern w:val="2"/>
      <w:sz w:val="24"/>
      <w:szCs w:val="24"/>
      <w:lang w:val="ru-RU" w:eastAsia="zh-CN" w:bidi="hi-I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Lohit Devanagari"/>
      <w:i/>
      <w:iCs/>
      <w:sz w:val="24"/>
      <w:szCs w:val="24"/>
    </w:rPr>
  </w:style>
  <w:style w:type="paragraph" w:styleId="5">
    <w:name w:val="Body Text"/>
    <w:basedOn w:val="1"/>
    <w:uiPriority w:val="0"/>
    <w:pPr>
      <w:spacing w:before="0" w:after="140" w:line="276" w:lineRule="auto"/>
    </w:pPr>
  </w:style>
  <w:style w:type="paragraph" w:styleId="6">
    <w:name w:val="List"/>
    <w:basedOn w:val="5"/>
    <w:uiPriority w:val="0"/>
    <w:rPr>
      <w:rFonts w:cs="Lohit Devanagari"/>
    </w:rPr>
  </w:style>
  <w:style w:type="paragraph" w:styleId="7">
    <w:name w:val="Normal (Web)"/>
    <w:basedOn w:val="1"/>
    <w:qFormat/>
    <w:uiPriority w:val="0"/>
    <w:pPr>
      <w:spacing w:before="280" w:after="280"/>
    </w:pPr>
    <w:rPr>
      <w:rFonts w:eastAsia="Calibri"/>
    </w:rPr>
  </w:style>
  <w:style w:type="paragraph" w:customStyle="1" w:styleId="8">
    <w:name w:val="Heading"/>
    <w:basedOn w:val="1"/>
    <w:next w:val="5"/>
    <w:qFormat/>
    <w:uiPriority w:val="0"/>
    <w:pPr>
      <w:keepNext/>
      <w:spacing w:before="240" w:after="120"/>
    </w:pPr>
    <w:rPr>
      <w:rFonts w:ascii="Liberation Sans" w:hAnsi="Liberation Sans" w:eastAsia="Noto Sans CJK SC Regular" w:cs="Lohit Devanagari"/>
      <w:sz w:val="28"/>
      <w:szCs w:val="28"/>
    </w:rPr>
  </w:style>
  <w:style w:type="paragraph" w:customStyle="1" w:styleId="9">
    <w:name w:val="Index"/>
    <w:basedOn w:val="1"/>
    <w:qFormat/>
    <w:uiPriority w:val="0"/>
    <w:pPr>
      <w:suppressLineNumbers/>
    </w:pPr>
    <w:rPr>
      <w:rFonts w:cs="Lohit Devanagari"/>
    </w:rPr>
  </w:style>
  <w:style w:type="paragraph" w:customStyle="1" w:styleId="10">
    <w:name w:val="Table Contents"/>
    <w:basedOn w:val="1"/>
    <w:qFormat/>
    <w:uiPriority w:val="0"/>
    <w:pPr>
      <w:suppressLineNumbers/>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1365</Words>
  <Characters>11987</Characters>
  <Paragraphs>323</Paragraphs>
  <TotalTime>140</TotalTime>
  <ScaleCrop>false</ScaleCrop>
  <LinksUpToDate>false</LinksUpToDate>
  <CharactersWithSpaces>13935</CharactersWithSpaces>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2021-04-03T14:23:00Z</dcterms:created>
  <dc:creator>google1599737165</dc:creator>
  <cp:lastModifiedBy>google1599737165</cp:lastModifiedBy>
  <cp:lastPrinted>2022-02-03T06:52:15Z</cp:lastPrinted>
  <dcterms:modified xsi:type="dcterms:W3CDTF">2022-02-03T11:56:40Z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A7412419EA0D474B93CC2860A98509C5</vt:lpwstr>
  </property>
</Properties>
</file>