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Мысли по научной программе конференции, посвященной 90летию Кандалакшского Государственного и Природного Заповедника.</w:t>
      </w:r>
    </w:p>
    <w:p>
      <w:pPr>
        <w:bidi w:val="0"/>
        <w:jc w:val="center"/>
        <w:rPr>
          <w:rFonts w:ascii="Times New Roman" w:hAnsi="Times New Roman"/>
        </w:rPr>
      </w:pPr>
    </w:p>
    <w:p>
      <w:pPr>
        <w:bidi w:val="0"/>
        <w:jc w:val="center"/>
        <w:rPr>
          <w:rFonts w:ascii="Times New Roman" w:hAnsi="Times New Roman"/>
        </w:rPr>
      </w:pPr>
    </w:p>
    <w:p>
      <w:pPr>
        <w:bidi w:val="0"/>
        <w:jc w:val="center"/>
        <w:rPr>
          <w:rFonts w:hint="default" w:ascii="Times New Roman" w:hAnsi="Times New Roman"/>
          <w:highlight w:val="green"/>
          <w:lang w:val="ru-RU"/>
        </w:rPr>
      </w:pPr>
      <w:r>
        <w:rPr>
          <w:rFonts w:ascii="Times New Roman" w:hAnsi="Times New Roman"/>
          <w:highlight w:val="green"/>
          <w:lang w:val="ru-RU"/>
        </w:rPr>
        <w:t>Надо</w:t>
      </w:r>
      <w:r>
        <w:rPr>
          <w:rFonts w:hint="default" w:ascii="Times New Roman" w:hAnsi="Times New Roman"/>
          <w:highlight w:val="green"/>
          <w:lang w:val="ru-RU"/>
        </w:rPr>
        <w:t xml:space="preserve"> планировать два рабочих дня, а третий для культурной программы.</w:t>
      </w:r>
    </w:p>
    <w:p>
      <w:pPr>
        <w:bidi w:val="0"/>
        <w:jc w:val="center"/>
        <w:rPr>
          <w:rFonts w:ascii="Times New Roman" w:hAnsi="Times New Roman"/>
        </w:rPr>
      </w:pP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Тематические разделы:</w:t>
      </w:r>
    </w:p>
    <w:p>
      <w:pPr>
        <w:bidi w:val="0"/>
        <w:jc w:val="left"/>
        <w:rPr>
          <w:rFonts w:ascii="Times New Roman" w:hAnsi="Times New Roman"/>
        </w:rPr>
      </w:pP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I. Открытие конференции.</w:t>
      </w: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Вступительное слово об открытии конференции — </w:t>
      </w:r>
      <w:commentRangeStart w:id="0"/>
      <w:r>
        <w:rPr>
          <w:rFonts w:ascii="Times New Roman" w:hAnsi="Times New Roman"/>
        </w:rPr>
        <w:t>кто?</w:t>
      </w:r>
      <w:commentRangeEnd w:id="0"/>
      <w:r>
        <w:commentReference w:id="0"/>
      </w: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Приветствие от представителей официальных структур и администрации округа, райо</w:t>
      </w:r>
      <w:r>
        <w:rPr>
          <w:rFonts w:hint="default" w:ascii="Times New Roman" w:hAnsi="Times New Roman"/>
          <w:lang w:val="ru-RU"/>
        </w:rPr>
        <w:t>н</w:t>
      </w:r>
      <w:r>
        <w:rPr>
          <w:rFonts w:ascii="Times New Roman" w:hAnsi="Times New Roman"/>
        </w:rPr>
        <w:t>а, города, предприятий и организаций-партнеров.</w:t>
      </w: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Доклад «Дань памяти старейшему сотруднику Заповедника В.В. Бианки» -</w:t>
      </w:r>
      <w:commentRangeStart w:id="1"/>
      <w:r>
        <w:rPr>
          <w:rFonts w:ascii="Times New Roman" w:hAnsi="Times New Roman"/>
        </w:rPr>
        <w:t xml:space="preserve"> кто?</w:t>
      </w:r>
      <w:commentRangeEnd w:id="1"/>
      <w:r>
        <w:commentReference w:id="1"/>
      </w:r>
    </w:p>
    <w:p>
      <w:pPr>
        <w:bidi w:val="0"/>
        <w:jc w:val="left"/>
        <w:rPr>
          <w:rFonts w:ascii="Times New Roman" w:hAnsi="Times New Roman"/>
        </w:rPr>
      </w:pPr>
      <w:r>
        <w:commentReference w:id="2"/>
      </w: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II. Научная часть.</w:t>
      </w: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ДОКЛАДЫ</w:t>
      </w:r>
    </w:p>
    <w:p>
      <w:pPr>
        <w:bidi w:val="0"/>
        <w:jc w:val="left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Секция 1. </w:t>
      </w:r>
      <w:r>
        <w:rPr>
          <w:rFonts w:ascii="Times New Roman" w:hAnsi="Times New Roman"/>
          <w:lang w:val="ru-RU"/>
        </w:rPr>
        <w:t>Изменения</w:t>
      </w:r>
      <w:r>
        <w:rPr>
          <w:rFonts w:hint="default" w:ascii="Times New Roman" w:hAnsi="Times New Roman"/>
          <w:lang w:val="ru-RU"/>
        </w:rPr>
        <w:t xml:space="preserve"> в экосистемах </w:t>
      </w:r>
      <w:commentRangeStart w:id="3"/>
      <w:r>
        <w:rPr>
          <w:rFonts w:hint="default" w:ascii="Times New Roman" w:hAnsi="Times New Roman"/>
          <w:lang w:val="ru-RU"/>
        </w:rPr>
        <w:t xml:space="preserve">: </w:t>
      </w:r>
      <w:r>
        <w:rPr>
          <w:rFonts w:ascii="Times New Roman" w:hAnsi="Times New Roman"/>
        </w:rPr>
        <w:t>Мониторинговые ис</w:t>
      </w:r>
      <w:r>
        <w:rPr>
          <w:rFonts w:ascii="Times New Roman" w:hAnsi="Times New Roman"/>
          <w:lang w:val="ru-RU"/>
        </w:rPr>
        <w:t>с</w:t>
      </w:r>
      <w:r>
        <w:rPr>
          <w:rFonts w:ascii="Times New Roman" w:hAnsi="Times New Roman"/>
        </w:rPr>
        <w:t xml:space="preserve">ледования </w:t>
      </w:r>
      <w:r>
        <w:rPr>
          <w:rFonts w:ascii="Times New Roman" w:hAnsi="Times New Roman"/>
          <w:lang w:val="ru-RU"/>
        </w:rPr>
        <w:t>на</w:t>
      </w:r>
      <w:r>
        <w:rPr>
          <w:rFonts w:hint="default" w:ascii="Times New Roman" w:hAnsi="Times New Roman"/>
          <w:lang w:val="ru-RU"/>
        </w:rPr>
        <w:t xml:space="preserve"> ООПТ и полевых стационарах Белого моря</w:t>
      </w:r>
      <w:commentRangeEnd w:id="3"/>
      <w:r>
        <w:commentReference w:id="3"/>
      </w:r>
      <w:r>
        <w:rPr>
          <w:rFonts w:ascii="Times New Roman" w:hAnsi="Times New Roman"/>
        </w:rPr>
        <w:t xml:space="preserve">. </w:t>
      </w: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Секция 2. Исследование биоразнообразия флоры и фауны заповедных </w:t>
      </w:r>
      <w:r>
        <w:rPr>
          <w:rFonts w:ascii="Times New Roman" w:hAnsi="Times New Roman"/>
          <w:lang w:val="ru-RU"/>
        </w:rPr>
        <w:t>территорий</w:t>
      </w:r>
      <w:r>
        <w:rPr>
          <w:rFonts w:hint="default" w:ascii="Times New Roman" w:hAnsi="Times New Roman"/>
          <w:lang w:val="ru-RU"/>
        </w:rPr>
        <w:t xml:space="preserve"> </w:t>
      </w:r>
      <w:commentRangeStart w:id="4"/>
      <w:r>
        <w:rPr>
          <w:rFonts w:ascii="Times New Roman" w:hAnsi="Times New Roman"/>
          <w:lang w:val="ru-RU"/>
        </w:rPr>
        <w:t>и</w:t>
      </w:r>
      <w:r>
        <w:rPr>
          <w:rFonts w:hint="default" w:ascii="Times New Roman" w:hAnsi="Times New Roman"/>
          <w:lang w:val="ru-RU"/>
        </w:rPr>
        <w:t xml:space="preserve"> сопредельных </w:t>
      </w:r>
      <w:r>
        <w:rPr>
          <w:rFonts w:ascii="Times New Roman" w:hAnsi="Times New Roman"/>
          <w:lang w:val="ru-RU"/>
        </w:rPr>
        <w:t>районов</w:t>
      </w:r>
      <w:commentRangeEnd w:id="4"/>
      <w:r>
        <w:commentReference w:id="4"/>
      </w:r>
      <w:r>
        <w:rPr>
          <w:rFonts w:ascii="Times New Roman" w:hAnsi="Times New Roman"/>
        </w:rPr>
        <w:t>.</w:t>
      </w: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Секция 3. Экологические исследования организмов и популяций.</w:t>
      </w: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Секция 4. Эколого-просветительская деятельность заповедников. Просвещение населения прилегающих территорий и вовлечение его в деятельность охраны и изучения природы. </w:t>
      </w: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Секция 5. </w:t>
      </w:r>
      <w:commentRangeStart w:id="5"/>
      <w:r>
        <w:rPr>
          <w:rFonts w:ascii="Times New Roman" w:hAnsi="Times New Roman"/>
        </w:rPr>
        <w:t>Охрана заповедных територий в современных условиях.</w:t>
      </w:r>
      <w:commentRangeEnd w:id="5"/>
      <w:r>
        <w:commentReference w:id="5"/>
      </w: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Секция 6. </w:t>
      </w:r>
      <w:commentRangeStart w:id="6"/>
      <w:r>
        <w:rPr>
          <w:rFonts w:ascii="Times New Roman" w:hAnsi="Times New Roman"/>
        </w:rPr>
        <w:t>Экологический туризм на заповедных территориях — от отрицания к сотрудничеству.</w:t>
      </w:r>
      <w:commentRangeEnd w:id="6"/>
      <w:r>
        <w:commentReference w:id="6"/>
      </w: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Секция 7.</w:t>
      </w:r>
      <w:commentRangeStart w:id="7"/>
      <w:r>
        <w:rPr>
          <w:rFonts w:ascii="Times New Roman" w:hAnsi="Times New Roman"/>
        </w:rPr>
        <w:t xml:space="preserve"> Государственная и негосударственная поддержка научных исследований в заповедниках - гранты и фонды. Приоритетные направления и задачи.</w:t>
      </w:r>
      <w:commentRangeEnd w:id="7"/>
      <w:r>
        <w:commentReference w:id="7"/>
      </w:r>
    </w:p>
    <w:p>
      <w:pPr>
        <w:bidi w:val="0"/>
        <w:jc w:val="left"/>
        <w:rPr>
          <w:rFonts w:ascii="Times New Roman" w:hAnsi="Times New Roman"/>
        </w:rPr>
      </w:pPr>
    </w:p>
    <w:p>
      <w:pPr>
        <w:bidi w:val="0"/>
        <w:jc w:val="left"/>
        <w:rPr>
          <w:rFonts w:ascii="Times New Roman" w:hAnsi="Times New Roman"/>
        </w:rPr>
      </w:pP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commentRangeStart w:id="8"/>
      <w:r>
        <w:rPr>
          <w:rFonts w:ascii="Times New Roman" w:hAnsi="Times New Roman"/>
          <w:b/>
          <w:bCs/>
        </w:rPr>
        <w:t>КРУГЛЫЕ СТОЛЫ</w:t>
      </w:r>
      <w:commentRangeEnd w:id="8"/>
      <w:r>
        <w:commentReference w:id="8"/>
      </w: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 «Летопись природы» — прошлое и настоящее (</w:t>
      </w:r>
      <w:r>
        <w:rPr>
          <w:rFonts w:ascii="Times New Roman" w:hAnsi="Times New Roman"/>
          <w:i/>
          <w:iCs/>
        </w:rPr>
        <w:t>предлагаю обсудить, насколько актуальна сейчас в установленном формате, насколько удобна используемая форма, возможно, стоит ее изменить, адаптировать, выработать по реультатам работы стола конкретные предложения и/или определить перечень тоо, что нужно изменить, назначить/выбрать участников рабочей группы по данному вопросу, назначить сроки предоставления результатов и куда? Выйти в Минприроды с предложением о внесении изменений?</w:t>
      </w:r>
      <w:r>
        <w:rPr>
          <w:rFonts w:ascii="Times New Roman" w:hAnsi="Times New Roman"/>
        </w:rPr>
        <w:t>).</w:t>
      </w:r>
    </w:p>
    <w:p>
      <w:pPr>
        <w:bidi w:val="0"/>
        <w:jc w:val="left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2. Научная кооперация в заповедниках— </w:t>
      </w:r>
      <w:r>
        <w:rPr>
          <w:rFonts w:ascii="Times New Roman" w:hAnsi="Times New Roman"/>
          <w:i/>
          <w:iCs/>
        </w:rPr>
        <w:t>пока мысль не очень сформулировалось в голове. Что-то на тему совместных начных работ в разных заповедниках страны, интернациональных?</w:t>
      </w:r>
    </w:p>
    <w:p>
      <w:pPr>
        <w:bidi w:val="0"/>
        <w:jc w:val="left"/>
        <w:rPr>
          <w:rFonts w:hint="default" w:ascii="Times New Roman" w:hAnsi="Times New Roman"/>
          <w:i/>
          <w:iCs/>
          <w:highlight w:val="green"/>
          <w:lang w:val="ru-RU"/>
        </w:rPr>
      </w:pPr>
      <w:r>
        <w:rPr>
          <w:rFonts w:hint="default" w:ascii="Times New Roman" w:hAnsi="Times New Roman"/>
          <w:i/>
          <w:iCs/>
          <w:highlight w:val="green"/>
          <w:lang w:val="ru-RU"/>
        </w:rPr>
        <w:t>3. Публикация данных, полученных на заповедных территориях: проблемы и возможности.</w:t>
      </w:r>
    </w:p>
    <w:p>
      <w:pPr>
        <w:bidi w:val="0"/>
        <w:jc w:val="left"/>
        <w:rPr>
          <w:rFonts w:ascii="Times New Roman" w:hAnsi="Times New Roman"/>
          <w:i/>
          <w:iCs/>
        </w:rPr>
      </w:pP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III. Культурно-развлекательная программа.</w:t>
      </w: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…</w:t>
      </w:r>
    </w:p>
    <w:p>
      <w:pPr>
        <w:bidi w:val="0"/>
        <w:jc w:val="left"/>
        <w:rPr>
          <w:i/>
          <w:iCs/>
        </w:rPr>
      </w:pPr>
    </w:p>
    <w:p>
      <w:pPr>
        <w:bidi w:val="0"/>
        <w:jc w:val="left"/>
        <w:rPr>
          <w:i/>
          <w:iCs/>
        </w:rPr>
      </w:pPr>
    </w:p>
    <w:p>
      <w:pPr>
        <w:bidi w:val="0"/>
        <w:jc w:val="left"/>
        <w:rPr>
          <w:rFonts w:ascii="Times New Roman" w:hAnsi="Times New Roman"/>
          <w:i w:val="0"/>
          <w:iCs w:val="0"/>
        </w:rPr>
      </w:pPr>
      <w:commentRangeStart w:id="9"/>
      <w:r>
        <w:rPr>
          <w:rFonts w:ascii="Times New Roman" w:hAnsi="Times New Roman"/>
          <w:i w:val="0"/>
          <w:iCs w:val="0"/>
        </w:rPr>
        <w:t>По резерультатам работы конференции предполагается публикация сборника тезисов (</w:t>
      </w:r>
      <w:r>
        <w:rPr>
          <w:rFonts w:ascii="Times New Roman" w:hAnsi="Times New Roman"/>
          <w:i/>
          <w:iCs/>
        </w:rPr>
        <w:t>на каких языках?</w:t>
      </w:r>
      <w:r>
        <w:rPr>
          <w:rFonts w:ascii="Times New Roman" w:hAnsi="Times New Roman"/>
          <w:i w:val="0"/>
          <w:iCs w:val="0"/>
        </w:rPr>
        <w:t>) а также:</w:t>
      </w:r>
      <w:commentRangeEnd w:id="9"/>
      <w:r>
        <w:commentReference w:id="9"/>
      </w:r>
    </w:p>
    <w:p>
      <w:pPr>
        <w:bidi w:val="0"/>
        <w:jc w:val="left"/>
        <w:rPr>
          <w:rFonts w:ascii="Times New Roman" w:hAnsi="Times New Roman"/>
          <w:i w:val="0"/>
          <w:iCs w:val="0"/>
        </w:rPr>
      </w:pPr>
    </w:p>
    <w:p>
      <w:pPr>
        <w:bidi w:val="0"/>
        <w:jc w:val="left"/>
        <w:rPr>
          <w:rFonts w:ascii="Times New Roman" w:hAnsi="Times New Roman"/>
          <w:i w:val="0"/>
          <w:iCs w:val="0"/>
        </w:rPr>
      </w:pPr>
    </w:p>
    <w:p>
      <w:pPr>
        <w:bidi w:val="0"/>
        <w:jc w:val="left"/>
        <w:rPr>
          <w:rFonts w:ascii="Times New Roman" w:hAnsi="Times New Roman"/>
          <w:i w:val="0"/>
          <w:iCs w:val="0"/>
        </w:rPr>
      </w:pPr>
      <w:commentRangeStart w:id="10"/>
      <w:r>
        <w:rPr>
          <w:rFonts w:ascii="Times New Roman" w:hAnsi="Times New Roman"/>
          <w:i w:val="0"/>
          <w:iCs w:val="0"/>
        </w:rPr>
        <w:t>Вариант 1. Сборника статей «Материалы Научной конференции Посвященной 90-летию КПЗ» в реферируемом журнале …. (</w:t>
      </w:r>
      <w:r>
        <w:rPr>
          <w:rFonts w:ascii="Times New Roman" w:hAnsi="Times New Roman"/>
          <w:i/>
          <w:iCs/>
        </w:rPr>
        <w:t>каком</w:t>
      </w:r>
      <w:r>
        <w:rPr>
          <w:rFonts w:ascii="Times New Roman" w:hAnsi="Times New Roman"/>
          <w:i w:val="0"/>
          <w:iCs w:val="0"/>
        </w:rPr>
        <w:t>?)</w:t>
      </w:r>
      <w:commentRangeEnd w:id="10"/>
      <w:r>
        <w:commentReference w:id="10"/>
      </w:r>
    </w:p>
    <w:p>
      <w:pPr>
        <w:bidi w:val="0"/>
        <w:jc w:val="left"/>
        <w:rPr>
          <w:rFonts w:ascii="Times New Roman" w:hAnsi="Times New Roman"/>
          <w:i w:val="0"/>
          <w:iCs w:val="0"/>
        </w:rPr>
      </w:pPr>
    </w:p>
    <w:p>
      <w:pPr>
        <w:bidi w:val="0"/>
        <w:jc w:val="left"/>
        <w:rPr>
          <w:rFonts w:ascii="Times New Roman" w:hAnsi="Times New Roman"/>
          <w:i w:val="0"/>
          <w:iCs w:val="0"/>
        </w:rPr>
      </w:pPr>
    </w:p>
    <w:p>
      <w:pPr>
        <w:bidi w:val="0"/>
        <w:jc w:val="left"/>
        <w:rPr>
          <w:rFonts w:ascii="Times New Roman" w:hAnsi="Times New Roman"/>
          <w:i w:val="0"/>
          <w:iCs w:val="0"/>
        </w:rPr>
      </w:pPr>
      <w:commentRangeStart w:id="11"/>
      <w:r>
        <w:rPr>
          <w:rFonts w:ascii="Times New Roman" w:hAnsi="Times New Roman"/>
          <w:i w:val="0"/>
          <w:iCs w:val="0"/>
        </w:rPr>
        <w:t xml:space="preserve">Вариант 2. «Материалы Научной конференции Посвященной 90-летию КПЗ» в сборнике </w:t>
      </w:r>
      <w:r>
        <w:rPr>
          <w:rFonts w:ascii="Times New Roman" w:hAnsi="Times New Roman"/>
          <w:b w:val="0"/>
          <w:i w:val="0"/>
          <w:iCs w:val="0"/>
          <w:caps w:val="0"/>
          <w:smallCaps w:val="0"/>
          <w:color w:val="000000"/>
          <w:spacing w:val="0"/>
          <w:sz w:val="24"/>
          <w:szCs w:val="24"/>
        </w:rPr>
        <w:t>Труды Кандалакшского гос. заповедника. Вып.№..</w:t>
      </w:r>
      <w:commentRangeEnd w:id="11"/>
      <w:r>
        <w:commentReference w:id="11"/>
      </w:r>
      <w:r>
        <w:rPr>
          <w:rFonts w:ascii="Times New Roman" w:hAnsi="Times New Roman"/>
          <w:b w:val="0"/>
          <w:i w:val="0"/>
          <w:iCs w:val="0"/>
          <w:caps w:val="0"/>
          <w:smallCaps w:val="0"/>
          <w:color w:val="000000"/>
          <w:spacing w:val="0"/>
          <w:sz w:val="24"/>
          <w:szCs w:val="24"/>
        </w:rPr>
        <w:t>.</w:t>
      </w:r>
    </w:p>
    <w:p>
      <w:pPr>
        <w:bidi w:val="0"/>
        <w:jc w:val="left"/>
        <w:rPr>
          <w:i/>
          <w:iCs/>
        </w:rPr>
      </w:pPr>
    </w:p>
    <w:p>
      <w:pPr>
        <w:bidi w:val="0"/>
        <w:jc w:val="left"/>
        <w:rPr>
          <w:i/>
          <w:iCs/>
        </w:rPr>
      </w:pPr>
    </w:p>
    <w:p>
      <w:pPr>
        <w:bidi w:val="0"/>
        <w:jc w:val="left"/>
        <w:rPr>
          <w:i/>
          <w:iCs/>
        </w:rPr>
      </w:pPr>
    </w:p>
    <w:p>
      <w:pPr>
        <w:bidi w:val="0"/>
        <w:jc w:val="left"/>
        <w:rPr>
          <w:rFonts w:ascii="Times New Roman" w:hAnsi="Times New Roman"/>
        </w:rPr>
      </w:pP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bidi w:val="0"/>
        <w:jc w:val="left"/>
        <w:rPr>
          <w:rFonts w:ascii="Times New Roman" w:hAnsi="Times New Roman"/>
        </w:rPr>
      </w:pPr>
    </w:p>
    <w:p>
      <w:pPr>
        <w:bidi w:val="0"/>
        <w:jc w:val="left"/>
        <w:rPr>
          <w:rFonts w:ascii="Times New Roman" w:hAnsi="Times New Roman"/>
        </w:rPr>
      </w:pPr>
    </w:p>
    <w:p>
      <w:pPr>
        <w:bidi w:val="0"/>
        <w:jc w:val="left"/>
        <w:rPr>
          <w:rFonts w:ascii="Times New Roman" w:hAnsi="Times New Roman"/>
        </w:rPr>
      </w:pPr>
    </w:p>
    <w:p>
      <w:pPr>
        <w:bidi w:val="0"/>
        <w:jc w:val="left"/>
        <w:rPr>
          <w:rFonts w:ascii="Times New Roman" w:hAnsi="Times New Roman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polyd" w:date="2021-07-05T23:46:35Z" w:initials="p">
    <w:p w14:paraId="6A870777">
      <w:pPr>
        <w:pStyle w:val="8"/>
        <w:rPr>
          <w:rFonts w:hint="default"/>
          <w:lang w:val="ru-RU"/>
        </w:rPr>
      </w:pPr>
      <w:r>
        <w:rPr>
          <w:lang w:val="ru-RU"/>
        </w:rPr>
        <w:t>Скорее</w:t>
      </w:r>
      <w:r>
        <w:rPr>
          <w:rFonts w:hint="default"/>
          <w:lang w:val="ru-RU"/>
        </w:rPr>
        <w:t xml:space="preserve"> всего надо предлагать Шевчук. Из политически соображений это правильно.</w:t>
      </w:r>
    </w:p>
  </w:comment>
  <w:comment w:id="1" w:author="polyd" w:date="2021-07-05T23:43:51Z" w:initials="p">
    <w:p w14:paraId="6A936271">
      <w:pPr>
        <w:pStyle w:val="8"/>
        <w:rPr>
          <w:rFonts w:hint="default"/>
          <w:lang w:val="ru-RU"/>
        </w:rPr>
      </w:pPr>
      <w:r>
        <w:rPr>
          <w:lang w:val="ru-RU"/>
        </w:rPr>
        <w:t>Идеально</w:t>
      </w:r>
      <w:r>
        <w:rPr>
          <w:rFonts w:hint="default"/>
          <w:lang w:val="ru-RU"/>
        </w:rPr>
        <w:t xml:space="preserve"> подбор материала для доклада могла бы сделать Александра, но ее лучше не светить и не дразнить администрацию. </w:t>
      </w:r>
    </w:p>
    <w:p w14:paraId="35F448FE"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Может быть предложить Лене Лебедевой-Хофт? Она, конечно не историк, но говорун. </w:t>
      </w:r>
    </w:p>
    <w:p w14:paraId="2F5B5062"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>Еще один вариант - Юра Плюснин (он социолог и хороший лектор).</w:t>
      </w:r>
    </w:p>
  </w:comment>
  <w:comment w:id="2" w:author="polyd" w:date="2021-07-05T23:55:07Z" w:initials="p">
    <w:p w14:paraId="13A85115">
      <w:pPr>
        <w:pStyle w:val="8"/>
        <w:rPr>
          <w:rFonts w:hint="default"/>
          <w:lang w:val="ru-RU"/>
        </w:rPr>
      </w:pPr>
      <w:r>
        <w:rPr>
          <w:lang w:val="ru-RU"/>
        </w:rPr>
        <w:t>Важно</w:t>
      </w:r>
      <w:r>
        <w:rPr>
          <w:rFonts w:hint="default"/>
          <w:lang w:val="ru-RU"/>
        </w:rPr>
        <w:t>! На пленарном докладе лучше бы не только и не столько светить память ВВ. Вообще еще есть Корякин, память которого тоже важна. Да, нужно, что-то такое но как один из докладов, но не единственный. Я бы поставил первым пленарным докладом общее описание заповедника. Что он представляет, какие работы ведутся и т.п.</w:t>
      </w:r>
    </w:p>
    <w:p w14:paraId="0FE5699C">
      <w:pPr>
        <w:pStyle w:val="8"/>
        <w:rPr>
          <w:rFonts w:hint="default"/>
          <w:lang w:val="ru-RU"/>
        </w:rPr>
      </w:pPr>
    </w:p>
  </w:comment>
  <w:comment w:id="3" w:author="polyd" w:date="2021-07-05T23:50:04Z" w:initials="p">
    <w:p w14:paraId="2C3F610C">
      <w:pPr>
        <w:pStyle w:val="8"/>
        <w:rPr>
          <w:rFonts w:hint="default"/>
          <w:lang w:val="ru-RU"/>
        </w:rPr>
      </w:pPr>
      <w:r>
        <w:rPr>
          <w:lang w:val="ru-RU"/>
        </w:rPr>
        <w:t>Предлагаю</w:t>
      </w:r>
      <w:r>
        <w:rPr>
          <w:rFonts w:hint="default"/>
          <w:lang w:val="ru-RU"/>
        </w:rPr>
        <w:t xml:space="preserve">, но не настаиваю, такую формулировку. </w:t>
      </w:r>
    </w:p>
  </w:comment>
  <w:comment w:id="4" w:author="polyd" w:date="2021-07-05T23:48:09Z" w:initials="p">
    <w:p w14:paraId="5BBF2EA0">
      <w:pPr>
        <w:pStyle w:val="8"/>
        <w:rPr>
          <w:rFonts w:hint="default"/>
          <w:lang w:val="ru-RU"/>
        </w:rPr>
      </w:pPr>
      <w:r>
        <w:rPr>
          <w:lang w:val="ru-RU"/>
        </w:rPr>
        <w:t>Может</w:t>
      </w:r>
      <w:r>
        <w:rPr>
          <w:rFonts w:hint="default"/>
          <w:lang w:val="ru-RU"/>
        </w:rPr>
        <w:t xml:space="preserve"> быть так? Чтобы не сужать возможности.</w:t>
      </w:r>
    </w:p>
  </w:comment>
  <w:comment w:id="5" w:author="polyd" w:date="2021-07-05T23:51:17Z" w:initials="p">
    <w:p w14:paraId="3ECD570D">
      <w:pPr>
        <w:pStyle w:val="8"/>
        <w:rPr>
          <w:rFonts w:hint="default"/>
          <w:lang w:val="ru-RU"/>
        </w:rPr>
      </w:pPr>
      <w:r>
        <w:rPr>
          <w:lang w:val="ru-RU"/>
        </w:rPr>
        <w:t>Это</w:t>
      </w:r>
      <w:r>
        <w:rPr>
          <w:rFonts w:hint="default"/>
          <w:lang w:val="ru-RU"/>
        </w:rPr>
        <w:t xml:space="preserve"> очень правильная идея! Надо сделать специальную секцию для дискуссий представителей охраны. Надо предложить Шуваеву подумать о модерировании и формирвании повестки.</w:t>
      </w:r>
    </w:p>
  </w:comment>
  <w:comment w:id="6" w:author="polyd" w:date="2021-07-05T23:52:21Z" w:initials="p">
    <w:p w14:paraId="56C21580">
      <w:pPr>
        <w:pStyle w:val="8"/>
        <w:rPr>
          <w:rFonts w:hint="default"/>
          <w:lang w:val="ru-RU"/>
        </w:rPr>
      </w:pPr>
      <w:r>
        <w:rPr>
          <w:lang w:val="ru-RU"/>
        </w:rPr>
        <w:t>Тоже</w:t>
      </w:r>
      <w:r>
        <w:rPr>
          <w:rFonts w:hint="default"/>
          <w:lang w:val="ru-RU"/>
        </w:rPr>
        <w:t xml:space="preserve"> отлично! Надо привлечь Ольгу и спросить кого бы можно было бы сделать модератортом-соорганизатором. </w:t>
      </w:r>
    </w:p>
  </w:comment>
  <w:comment w:id="7" w:author="polyd" w:date="2021-07-05T23:53:16Z" w:initials="p">
    <w:p w14:paraId="1B15355D">
      <w:pPr>
        <w:pStyle w:val="8"/>
        <w:rPr>
          <w:rFonts w:hint="default"/>
          <w:lang w:val="ru-RU"/>
        </w:rPr>
      </w:pPr>
      <w:r>
        <w:rPr>
          <w:lang w:val="ru-RU"/>
        </w:rPr>
        <w:t>Юля</w:t>
      </w:r>
      <w:r>
        <w:rPr>
          <w:rFonts w:hint="default"/>
          <w:lang w:val="ru-RU"/>
        </w:rPr>
        <w:t xml:space="preserve"> Данилова? Марина Вильнер? Короче Балтийский фонд природы. Спрошу. Только надо конкретики добавить для разговоров с ними. Обсудим. </w:t>
      </w:r>
    </w:p>
  </w:comment>
  <w:comment w:id="8" w:author="polyd" w:date="2021-07-05T23:54:33Z" w:initials="p">
    <w:p w14:paraId="24E76B43">
      <w:pPr>
        <w:pStyle w:val="8"/>
        <w:rPr>
          <w:rFonts w:hint="default"/>
          <w:lang w:val="ru-RU"/>
        </w:rPr>
      </w:pPr>
      <w:r>
        <w:rPr>
          <w:lang w:val="ru-RU"/>
        </w:rPr>
        <w:t>Может</w:t>
      </w:r>
      <w:r>
        <w:rPr>
          <w:rFonts w:hint="default"/>
          <w:lang w:val="ru-RU"/>
        </w:rPr>
        <w:t xml:space="preserve"> их в рамках секций делать?</w:t>
      </w:r>
    </w:p>
  </w:comment>
  <w:comment w:id="9" w:author="polyd" w:date="2021-07-06T00:01:12Z" w:initials="p">
    <w:p w14:paraId="0BFC2EDF">
      <w:pPr>
        <w:pStyle w:val="8"/>
        <w:rPr>
          <w:rFonts w:hint="default"/>
          <w:lang w:val="ru-RU"/>
        </w:rPr>
      </w:pPr>
      <w:r>
        <w:rPr>
          <w:lang w:val="ru-RU"/>
        </w:rPr>
        <w:t>Однозначно</w:t>
      </w:r>
      <w:r>
        <w:rPr>
          <w:rFonts w:hint="default"/>
          <w:lang w:val="ru-RU"/>
        </w:rPr>
        <w:t xml:space="preserve"> двуязычная публикация на сайте заповедника со ссылками на сайте  Министерства и других бружественных сайтах. Бемажная версия для участников.</w:t>
      </w:r>
    </w:p>
  </w:comment>
  <w:comment w:id="10" w:author="polyd" w:date="2021-07-06T00:02:55Z" w:initials="p">
    <w:p w14:paraId="285D648B">
      <w:pPr>
        <w:pStyle w:val="8"/>
        <w:rPr>
          <w:rFonts w:hint="default"/>
          <w:lang w:val="ru-RU"/>
        </w:rPr>
      </w:pPr>
      <w:r>
        <w:rPr>
          <w:lang w:val="ru-RU"/>
        </w:rPr>
        <w:t>Это</w:t>
      </w:r>
      <w:r>
        <w:rPr>
          <w:rFonts w:hint="default"/>
          <w:lang w:val="ru-RU"/>
        </w:rPr>
        <w:t xml:space="preserve"> проблема... Журналы хотят готовых статей (и качественных). Прорваться через рецензии очень непросто и работа с частью статей совершенно точно затянется или совсем сорвется.... Это журналам не понравится. НО! Плюсом будет то, что это валидная публикация, которая всем нужна.   </w:t>
      </w:r>
    </w:p>
  </w:comment>
  <w:comment w:id="11" w:author="polyd" w:date="2021-07-06T00:06:25Z" w:initials="p">
    <w:p w14:paraId="463D5CDA">
      <w:pPr>
        <w:pStyle w:val="8"/>
        <w:rPr>
          <w:rFonts w:hint="default"/>
          <w:lang w:val="ru-RU"/>
        </w:rPr>
      </w:pPr>
      <w:r>
        <w:rPr>
          <w:lang w:val="ru-RU"/>
        </w:rPr>
        <w:t>Это</w:t>
      </w:r>
      <w:r>
        <w:rPr>
          <w:rFonts w:hint="default"/>
          <w:lang w:val="ru-RU"/>
        </w:rPr>
        <w:t xml:space="preserve"> проще. Хотя без рецензий это не годится. Надо говорить с кем-то понимающим реалии. Попробую связаться с Черницовым, может чего посоветует. 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A870777" w15:done="0"/>
  <w15:commentEx w15:paraId="2F5B5062" w15:done="0"/>
  <w15:commentEx w15:paraId="0FE5699C" w15:done="0"/>
  <w15:commentEx w15:paraId="2C3F610C" w15:done="0"/>
  <w15:commentEx w15:paraId="5BBF2EA0" w15:done="0"/>
  <w15:commentEx w15:paraId="3ECD570D" w15:done="0"/>
  <w15:commentEx w15:paraId="56C21580" w15:done="0"/>
  <w15:commentEx w15:paraId="1B15355D" w15:done="0"/>
  <w15:commentEx w15:paraId="24E76B43" w15:done="0"/>
  <w15:commentEx w15:paraId="0BFC2EDF" w15:done="0"/>
  <w15:commentEx w15:paraId="285D648B" w15:done="0"/>
  <w15:commentEx w15:paraId="463D5C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olyd">
    <w15:presenceInfo w15:providerId="None" w15:userId="poly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9"/>
  <w:autoHyphenation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549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5"/>
    <w:basedOn w:val="3"/>
    <w:next w:val="4"/>
    <w:qFormat/>
    <w:uiPriority w:val="0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annotation text"/>
    <w:basedOn w:val="1"/>
    <w:uiPriority w:val="0"/>
    <w:pPr>
      <w:jc w:val="left"/>
    </w:pPr>
  </w:style>
  <w:style w:type="paragraph" w:styleId="9">
    <w:name w:val="List"/>
    <w:basedOn w:val="4"/>
    <w:uiPriority w:val="0"/>
    <w:rPr>
      <w:rFonts w:cs="Lohit Devanagari"/>
    </w:rPr>
  </w:style>
  <w:style w:type="paragraph" w:customStyle="1" w:styleId="10">
    <w:name w:val="Указатель1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259</Words>
  <Characters>1919</Characters>
  <Paragraphs>25</Paragraphs>
  <TotalTime>20</TotalTime>
  <ScaleCrop>false</ScaleCrop>
  <LinksUpToDate>false</LinksUpToDate>
  <CharactersWithSpaces>2173</CharactersWithSpaces>
  <Application>WPS Office_11.2.0.10176_F1E327BC-269C-435d-A152-05C5408002CA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2021-07-05T11:22:00Z</dcterms:created>
  <dc:creator>polyd</dc:creator>
  <cp:lastModifiedBy>polyd</cp:lastModifiedBy>
  <dcterms:modified xsi:type="dcterms:W3CDTF">2021-07-05T13:08:35Z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1049-11.2.0.10176</vt:lpwstr>
  </property>
</Properties>
</file>