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КАЛЕНДАРНО-ТЕМАТИЧЕСКИЙ ПЛАН</w:t>
      </w:r>
      <w:r>
        <w:br w:type="textWrapping"/>
      </w:r>
      <w:r>
        <w:rPr>
          <w:b/>
        </w:rPr>
        <w:t xml:space="preserve">Дополнительной общеобразовательной общеразвивающей программы</w:t>
      </w:r>
      <w:r>
        <w:br w:type="textWrapping"/>
      </w:r>
      <w:r>
        <w:rPr>
          <w:b/>
        </w:rPr>
        <w:t xml:space="preserve">«Олимп»</w:t>
      </w:r>
      <w:r>
        <w:br w:type="textWrapping"/>
      </w:r>
      <w:r>
        <w:rPr>
          <w:b/>
        </w:rPr>
        <w:t xml:space="preserve">на 2019 / 2020 учебный год</w:t>
      </w:r>
      <w:r>
        <w:br w:type="textWrapping"/>
      </w:r>
      <w:r>
        <w:rPr>
          <w:b/>
        </w:rPr>
        <w:t xml:space="preserve">группа 2 года обучения</w:t>
      </w:r>
    </w:p>
    <w:p>
      <w:pPr>
        <w:pStyle w:val="BodyText"/>
      </w:pPr>
      <w:r>
        <w:br w:type="textWrapping"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Название раздела, темы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Всего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Теория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Практика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План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Факт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Синтез белков в клетке: Транскрипция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03/09/19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Генетический код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Синтез белков в клетке: трансляция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17/09/19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Общие понятия о деление клетки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24/09/19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Митоз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01/10/19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Бесполое размножение организма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08/10/19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Половое размножение. Мейоз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15/10/19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Гаметогенез. Оплодотворение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22/10/19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Онтогенез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05/11/19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Биогенетический закон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Методы изучения наследственности.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19/11/19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I Закон менделя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26/11/19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Неполное доминирование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03/12/19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Анализирующее скрещивание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Дигибридное скрещивание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17/12/19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Сцепленное наследование признаков. Закон Моргана. Взаимодействие генов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24/12/19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Генетика пола. Сцепленное с полом наследование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Генетика человека. Медицинская генетика.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Закономерности изменчивости. Модификационная изменчивость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28/01/20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Наследственная изменчивость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04/02/20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Уровни организации живой природы: Популяционно-видовой уровень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Вид и его критерии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Популяция-форма существования вида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25/02/20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Уровни организации живой природы: Экосистемный уровень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03/03/20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Состав и структура сообщества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Потоки вещества и энергии в экосистеме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17/03/20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Потоки вещества и энергии в экосистеме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31/03/20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Продуктивность сообщества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07/04/20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Изменения в экосистемах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Движущие силы эволюции. Борьба за существование и ее формы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Естественный отбор и его формы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28/04/20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Генетическое равновесие в популяциях и его нарушение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05/05/20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Микроэволюция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Макроэволюция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19/05/20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ВСЕГО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8003" w:usb1="00000000" w:usb2="00000000" w:usb3="00000000" w:csb0="00000001" w:csb1="00000000"/>
  </w:font>
  <w:font w:name="Arial CYR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36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2019-10-15T13:58:57Z</dcterms:created>
  <dcterms:modified xsi:type="dcterms:W3CDTF">2019-10-15T13:58:57Z</dcterms:modified>
</cp:coreProperties>
</file>