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FF" w:rsidRDefault="00371FFF" w:rsidP="00371FFF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Лабораторная работа №</w:t>
      </w:r>
      <w:r w:rsidR="001F3809" w:rsidRPr="00B728E8">
        <w:rPr>
          <w:b/>
          <w:i/>
          <w:sz w:val="28"/>
        </w:rPr>
        <w:t>5</w:t>
      </w:r>
      <w:r>
        <w:rPr>
          <w:b/>
          <w:i/>
          <w:sz w:val="28"/>
        </w:rPr>
        <w:t>.</w:t>
      </w:r>
    </w:p>
    <w:p w:rsidR="00371FFF" w:rsidRDefault="00371FFF" w:rsidP="00371FFF">
      <w:pPr>
        <w:jc w:val="center"/>
        <w:rPr>
          <w:b/>
          <w:i/>
          <w:sz w:val="28"/>
        </w:rPr>
      </w:pPr>
    </w:p>
    <w:p w:rsidR="00371FFF" w:rsidRDefault="00371FFF" w:rsidP="00371FFF">
      <w:pPr>
        <w:pStyle w:val="1"/>
      </w:pPr>
      <w:r>
        <w:rPr>
          <w:b/>
        </w:rPr>
        <w:t xml:space="preserve">Тема: </w:t>
      </w:r>
      <w:r>
        <w:t>«Интерполирование. Среднеквадратичное приближение».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i/>
          <w:iCs/>
          <w:sz w:val="28"/>
        </w:rPr>
        <w:t>Задача</w:t>
      </w:r>
      <w:r>
        <w:rPr>
          <w:sz w:val="28"/>
        </w:rPr>
        <w:t xml:space="preserve"> - приблизить заданную функцию  </w:t>
      </w:r>
      <w:r>
        <w:rPr>
          <w:position w:val="-12"/>
          <w:sz w:val="28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pt;height:18pt" o:ole="">
            <v:imagedata r:id="rId5" o:title=""/>
          </v:shape>
          <o:OLEObject Type="Embed" ProgID="Equation.3" ShapeID="_x0000_i1025" DrawAspect="Content" ObjectID="_1600537653" r:id="rId6"/>
        </w:object>
      </w:r>
      <w:r>
        <w:rPr>
          <w:sz w:val="28"/>
        </w:rPr>
        <w:t xml:space="preserve"> на </w:t>
      </w:r>
      <w:proofErr w:type="gramStart"/>
      <w:r>
        <w:rPr>
          <w:sz w:val="28"/>
        </w:rPr>
        <w:t xml:space="preserve">отрезке </w:t>
      </w:r>
      <w:r>
        <w:rPr>
          <w:position w:val="-10"/>
          <w:sz w:val="28"/>
        </w:rPr>
        <w:object w:dxaOrig="940" w:dyaOrig="340">
          <v:shape id="_x0000_i1026" type="#_x0000_t75" style="width:47pt;height:17.5pt" o:ole="">
            <v:imagedata r:id="rId7" o:title=""/>
          </v:shape>
          <o:OLEObject Type="Embed" ProgID="Equation.3" ShapeID="_x0000_i1026" DrawAspect="Content" ObjectID="_1600537654" r:id="rId8"/>
        </w:object>
      </w:r>
      <w:r>
        <w:rPr>
          <w:sz w:val="28"/>
        </w:rPr>
        <w:t>.</w:t>
      </w:r>
      <w:proofErr w:type="gramEnd"/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1) Построить </w:t>
      </w:r>
      <w:proofErr w:type="gramStart"/>
      <w:r>
        <w:rPr>
          <w:sz w:val="28"/>
        </w:rPr>
        <w:t xml:space="preserve">таблицу </w:t>
      </w:r>
      <w:r>
        <w:rPr>
          <w:position w:val="-18"/>
          <w:sz w:val="28"/>
        </w:rPr>
        <w:object w:dxaOrig="1820" w:dyaOrig="440">
          <v:shape id="_x0000_i1027" type="#_x0000_t75" style="width:90.5pt;height:22pt" o:ole="">
            <v:imagedata r:id="rId9" o:title=""/>
          </v:shape>
          <o:OLEObject Type="Embed" ProgID="Equation.3" ShapeID="_x0000_i1027" DrawAspect="Content" ObjectID="_1600537655" r:id="rId10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  </w:t>
      </w:r>
      <w:r>
        <w:rPr>
          <w:position w:val="-12"/>
          <w:sz w:val="28"/>
        </w:rPr>
        <w:object w:dxaOrig="1660" w:dyaOrig="380">
          <v:shape id="_x0000_i1028" type="#_x0000_t75" style="width:83pt;height:19pt" o:ole="">
            <v:imagedata r:id="rId11" o:title=""/>
          </v:shape>
          <o:OLEObject Type="Embed" ProgID="Equation.3" ShapeID="_x0000_i1028" DrawAspect="Content" ObjectID="_1600537656" r:id="rId12"/>
        </w:object>
      </w:r>
      <w:r>
        <w:rPr>
          <w:sz w:val="28"/>
        </w:rPr>
        <w:t xml:space="preserve">  </w:t>
      </w:r>
      <w:r>
        <w:rPr>
          <w:position w:val="-12"/>
          <w:sz w:val="28"/>
        </w:rPr>
        <w:object w:dxaOrig="5200" w:dyaOrig="420">
          <v:shape id="_x0000_i1029" type="#_x0000_t75" style="width:260.5pt;height:21pt" o:ole="">
            <v:imagedata r:id="rId13" o:title=""/>
          </v:shape>
          <o:OLEObject Type="Embed" ProgID="Equation.3" ShapeID="_x0000_i1029" DrawAspect="Content" ObjectID="_1600537657" r:id="rId14"/>
        </w:object>
      </w:r>
      <w:r>
        <w:rPr>
          <w:sz w:val="28"/>
        </w:rPr>
        <w:t>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По полученной таблице произвести интерполяцию с помощью 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формулы Ньютона;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кубических сплайнов дефекта 1.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Провести оценку погрешности в </w:t>
      </w:r>
      <w:proofErr w:type="gramStart"/>
      <w:r>
        <w:rPr>
          <w:sz w:val="28"/>
        </w:rPr>
        <w:t xml:space="preserve">узлах </w:t>
      </w:r>
      <w:r>
        <w:rPr>
          <w:position w:val="-12"/>
          <w:sz w:val="28"/>
        </w:rPr>
        <w:object w:dxaOrig="3980" w:dyaOrig="460">
          <v:shape id="_x0000_i1030" type="#_x0000_t75" style="width:199pt;height:23.5pt" o:ole="">
            <v:imagedata r:id="rId15" o:title=""/>
          </v:shape>
          <o:OLEObject Type="Embed" ProgID="Equation.3" ShapeID="_x0000_i1030" DrawAspect="Content" ObjectID="_1600537658" r:id="rId16"/>
        </w:object>
      </w:r>
      <w:r>
        <w:rPr>
          <w:sz w:val="28"/>
        </w:rPr>
        <w:t>.</w:t>
      </w:r>
      <w:proofErr w:type="gramEnd"/>
    </w:p>
    <w:p w:rsidR="00371FFF" w:rsidRDefault="00371FFF" w:rsidP="00371FFF">
      <w:pPr>
        <w:rPr>
          <w:sz w:val="28"/>
        </w:rPr>
      </w:pPr>
      <w:r>
        <w:rPr>
          <w:sz w:val="28"/>
        </w:rPr>
        <w:t>Сравнить оценку погрешности с реальной погрешностью.</w:t>
      </w:r>
    </w:p>
    <w:p w:rsidR="00371FFF" w:rsidRPr="00602D40" w:rsidRDefault="00371FFF" w:rsidP="00371FFF">
      <w:pPr>
        <w:rPr>
          <w:color w:val="FF0000"/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2) Выполнить среднеквадратичное приближение заданной функции на заданном отрезке </w:t>
      </w:r>
      <w:r>
        <w:rPr>
          <w:sz w:val="28"/>
          <w:lang w:val="en-US"/>
        </w:rPr>
        <w:t>c</w:t>
      </w:r>
      <w:r>
        <w:rPr>
          <w:sz w:val="28"/>
        </w:rPr>
        <w:t xml:space="preserve"> помощью полинома </w:t>
      </w:r>
      <w:r w:rsidR="00D43431">
        <w:rPr>
          <w:sz w:val="28"/>
        </w:rPr>
        <w:t>второго</w:t>
      </w:r>
      <w:r>
        <w:rPr>
          <w:sz w:val="28"/>
        </w:rPr>
        <w:t xml:space="preserve"> порядка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дискретный вариант (по таблице и</w:t>
      </w:r>
      <w:r w:rsidR="001F3809">
        <w:rPr>
          <w:sz w:val="28"/>
        </w:rPr>
        <w:t>з</w:t>
      </w:r>
      <w:r>
        <w:rPr>
          <w:sz w:val="28"/>
        </w:rPr>
        <w:t xml:space="preserve"> п.1);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непрерывный (интегральный) вариант.</w:t>
      </w:r>
    </w:p>
    <w:p w:rsidR="00371FFF" w:rsidRDefault="00371FFF" w:rsidP="00371FFF">
      <w:pPr>
        <w:rPr>
          <w:sz w:val="28"/>
        </w:rPr>
      </w:pPr>
      <w:r>
        <w:rPr>
          <w:sz w:val="28"/>
        </w:rPr>
        <w:t>Провести оценку погрешности.</w:t>
      </w:r>
    </w:p>
    <w:p w:rsidR="00053248" w:rsidRDefault="00053248" w:rsidP="00371FFF">
      <w:pPr>
        <w:rPr>
          <w:sz w:val="28"/>
        </w:rPr>
      </w:pPr>
      <w:r>
        <w:rPr>
          <w:sz w:val="28"/>
        </w:rPr>
        <w:t>Построить график приближаемой и приближающих функций.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3) Методом обратного интерполирования, используя интерполяционную формулу </w:t>
      </w:r>
      <w:proofErr w:type="gramStart"/>
      <w:r>
        <w:rPr>
          <w:sz w:val="28"/>
        </w:rPr>
        <w:t>Ньютона,  найти</w:t>
      </w:r>
      <w:proofErr w:type="gramEnd"/>
      <w:r>
        <w:rPr>
          <w:sz w:val="28"/>
        </w:rPr>
        <w:t xml:space="preserve"> корень уравнения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751B3" w:rsidRPr="00F66E36">
        <w:rPr>
          <w:position w:val="-10"/>
          <w:sz w:val="28"/>
        </w:rPr>
        <w:object w:dxaOrig="880" w:dyaOrig="320">
          <v:shape id="_x0000_i1031" type="#_x0000_t75" style="width:44.5pt;height:15.5pt" o:ole="">
            <v:imagedata r:id="rId17" o:title=""/>
          </v:shape>
          <o:OLEObject Type="Embed" ProgID="Equation.3" ShapeID="_x0000_i1031" DrawAspect="Content" ObjectID="_1600537659" r:id="rId18"/>
        </w:object>
      </w:r>
      <w:r>
        <w:rPr>
          <w:sz w:val="28"/>
        </w:rPr>
        <w:t>.</w:t>
      </w:r>
    </w:p>
    <w:p w:rsidR="002B3CD6" w:rsidRPr="00B6223A" w:rsidRDefault="002B3CD6" w:rsidP="00371FFF">
      <w:pPr>
        <w:rPr>
          <w:sz w:val="28"/>
        </w:rPr>
      </w:pPr>
    </w:p>
    <w:p w:rsidR="00371FFF" w:rsidRPr="002B3CD6" w:rsidRDefault="002B3CD6" w:rsidP="00371FFF">
      <w:pPr>
        <w:rPr>
          <w:sz w:val="28"/>
        </w:rPr>
      </w:pPr>
      <w:r w:rsidRPr="002B3CD6">
        <w:rPr>
          <w:sz w:val="28"/>
        </w:rPr>
        <w:t xml:space="preserve">Константа </w:t>
      </w:r>
      <w:proofErr w:type="gramStart"/>
      <w:r w:rsidRPr="002B3CD6">
        <w:rPr>
          <w:i/>
          <w:sz w:val="28"/>
        </w:rPr>
        <w:t>с</w:t>
      </w:r>
      <w:r w:rsidRPr="002B3CD6">
        <w:rPr>
          <w:sz w:val="28"/>
        </w:rPr>
        <w:t xml:space="preserve">  выбирается</w:t>
      </w:r>
      <w:proofErr w:type="gramEnd"/>
      <w:r w:rsidRPr="002B3CD6">
        <w:rPr>
          <w:sz w:val="28"/>
        </w:rPr>
        <w:t xml:space="preserve"> таким образом, чтобы существовал корень на отрезке </w:t>
      </w:r>
      <w:r w:rsidR="00625AAA" w:rsidRPr="002B3CD6">
        <w:rPr>
          <w:position w:val="-10"/>
          <w:sz w:val="28"/>
        </w:rPr>
        <w:object w:dxaOrig="840" w:dyaOrig="320">
          <v:shape id="_x0000_i1032" type="#_x0000_t75" style="width:42pt;height:15.5pt" o:ole="">
            <v:imagedata r:id="rId19" o:title=""/>
          </v:shape>
          <o:OLEObject Type="Embed" ProgID="Equation.3" ShapeID="_x0000_i1032" DrawAspect="Content" ObjectID="_1600537660" r:id="rId20"/>
        </w:object>
      </w:r>
      <w:r w:rsidRPr="002B3CD6">
        <w:rPr>
          <w:sz w:val="28"/>
        </w:rPr>
        <w:t>.</w:t>
      </w:r>
    </w:p>
    <w:p w:rsidR="002B3CD6" w:rsidRDefault="002B3CD6" w:rsidP="00371FFF">
      <w:pPr>
        <w:rPr>
          <w:i/>
          <w:iCs/>
          <w:sz w:val="28"/>
        </w:rPr>
      </w:pPr>
    </w:p>
    <w:p w:rsidR="00371FFF" w:rsidRDefault="00371FFF" w:rsidP="00371FFF">
      <w:pPr>
        <w:rPr>
          <w:i/>
          <w:iCs/>
          <w:sz w:val="28"/>
        </w:rPr>
      </w:pPr>
      <w:r>
        <w:rPr>
          <w:i/>
          <w:iCs/>
          <w:sz w:val="28"/>
        </w:rPr>
        <w:t>Указание.</w:t>
      </w:r>
    </w:p>
    <w:p w:rsidR="00371FFF" w:rsidRDefault="00371FFF" w:rsidP="001F3809">
      <w:pPr>
        <w:pStyle w:val="2"/>
        <w:jc w:val="both"/>
      </w:pPr>
      <w:r>
        <w:t>1) При построении параметров кубического сплайна воспользоваться алгоритмом прогонки.</w:t>
      </w:r>
      <w:r w:rsidR="001F3809">
        <w:t xml:space="preserve"> Выполнить оценку погрешности аппроксимации значений первой </w:t>
      </w:r>
      <w:proofErr w:type="gramStart"/>
      <w:r w:rsidR="001F3809">
        <w:t>производной  в</w:t>
      </w:r>
      <w:proofErr w:type="gramEnd"/>
      <w:r w:rsidR="001F3809">
        <w:t xml:space="preserve"> узлах интерполяции.</w:t>
      </w:r>
    </w:p>
    <w:p w:rsidR="00F47219" w:rsidRDefault="00F47219" w:rsidP="00EB573F">
      <w:pPr>
        <w:pStyle w:val="hdtema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B573F" w:rsidRPr="001F3809" w:rsidRDefault="00EB573F" w:rsidP="00EB573F">
      <w:pPr>
        <w:pStyle w:val="hdtema"/>
        <w:jc w:val="both"/>
        <w:rPr>
          <w:color w:val="000000"/>
          <w:sz w:val="28"/>
          <w:szCs w:val="28"/>
        </w:rPr>
      </w:pPr>
      <w:r w:rsidRPr="001F3809">
        <w:rPr>
          <w:color w:val="000000"/>
          <w:sz w:val="28"/>
          <w:szCs w:val="28"/>
        </w:rPr>
        <w:lastRenderedPageBreak/>
        <w:t>Варианты лабораторной работы №</w:t>
      </w:r>
      <w:r w:rsidR="001F3809">
        <w:rPr>
          <w:color w:val="000000"/>
          <w:sz w:val="28"/>
          <w:szCs w:val="28"/>
        </w:rPr>
        <w:t>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2"/>
        <w:gridCol w:w="5043"/>
      </w:tblGrid>
      <w:tr w:rsidR="00EB573F">
        <w:trPr>
          <w:tblCellSpacing w:w="15" w:type="dxa"/>
        </w:trPr>
        <w:tc>
          <w:tcPr>
            <w:tcW w:w="5220" w:type="dxa"/>
            <w:shd w:val="clear" w:color="auto" w:fill="auto"/>
            <w:vAlign w:val="center"/>
          </w:tcPr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№1 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9" name="Рисунок 9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80" w:dyaOrig="360">
                <v:shape id="_x0000_i1033" type="#_x0000_t75" style="width:101.5pt;height:20.5pt" o:ole="">
                  <v:imagedata r:id="rId22" o:title=""/>
                </v:shape>
                <o:OLEObject Type="Embed" ProgID="Equation.3" ShapeID="_x0000_i1033" DrawAspect="Content" ObjectID="_1600537661" r:id="rId23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№3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869950" cy="228600"/>
                  <wp:effectExtent l="0" t="0" r="6350" b="0"/>
                  <wp:docPr id="11" name="Рисунок 11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№4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022350" cy="228600"/>
                  <wp:effectExtent l="0" t="0" r="6350" b="0"/>
                  <wp:docPr id="12" name="Рисунок 12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№5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81100" cy="228600"/>
                  <wp:effectExtent l="0" t="0" r="0" b="0"/>
                  <wp:docPr id="13" name="Рисунок 13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№6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820" w:dyaOrig="360">
                <v:shape id="_x0000_i1034" type="#_x0000_t75" style="width:111pt;height:21.5pt" o:ole="">
                  <v:imagedata r:id="rId27" o:title=""/>
                </v:shape>
                <o:OLEObject Type="Embed" ProgID="Equation.3" ShapeID="_x0000_i1034" DrawAspect="Content" ObjectID="_1600537662" r:id="rId28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№7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50950" cy="228600"/>
                  <wp:effectExtent l="0" t="0" r="6350" b="0"/>
                  <wp:docPr id="15" name="Рисунок 15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№8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16" name="Рисунок 16" descr="imag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№9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80" w:dyaOrig="360">
                <v:shape id="_x0000_i1035" type="#_x0000_t75" style="width:110.5pt;height:22.5pt" o:ole="">
                  <v:imagedata r:id="rId31" o:title=""/>
                </v:shape>
                <o:OLEObject Type="Embed" ProgID="Equation.3" ShapeID="_x0000_i1035" DrawAspect="Content" ObjectID="_1600537663" r:id="rId32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№10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939" w:dyaOrig="360">
                <v:shape id="_x0000_i1036" type="#_x0000_t75" style="width:113pt;height:21pt" o:ole="">
                  <v:imagedata r:id="rId33" o:title=""/>
                </v:shape>
                <o:OLEObject Type="Embed" ProgID="Equation.3" ShapeID="_x0000_i1036" DrawAspect="Content" ObjectID="_1600537664" r:id="rId34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№11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566333" cy="304800"/>
                  <wp:effectExtent l="0" t="0" r="0" b="0"/>
                  <wp:docPr id="29" name="Рисунок 29" descr="image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247" cy="304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№12</w:t>
            </w:r>
          </w:p>
          <w:p w:rsidR="007751B3" w:rsidRDefault="00DB73FB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880" w:dyaOrig="360">
                <v:shape id="_x0000_i1037" type="#_x0000_t75" style="width:93.5pt;height:18pt" o:ole="">
                  <v:imagedata r:id="rId36" o:title=""/>
                </v:shape>
                <o:OLEObject Type="Embed" ProgID="Equation.3" ShapeID="_x0000_i1037" DrawAspect="Content" ObjectID="_1600537665" r:id="rId37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№13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31" name="Рисунок 31" descr="imag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№14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12850" cy="228600"/>
                  <wp:effectExtent l="0" t="0" r="6350" b="0"/>
                  <wp:docPr id="32" name="Рисунок 32" descr="image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№15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81100" cy="228600"/>
                  <wp:effectExtent l="0" t="0" r="0" b="0"/>
                  <wp:docPr id="33" name="Рисунок 33" descr="imag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№16</w:t>
            </w:r>
          </w:p>
          <w:p w:rsidR="00EB573F" w:rsidRDefault="000D55D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60" w:dyaOrig="360">
                <v:shape id="_x0000_i1048" type="#_x0000_t75" style="width:104pt;height:21.5pt" o:ole="">
                  <v:imagedata r:id="rId41" o:title=""/>
                </v:shape>
                <o:OLEObject Type="Embed" ProgID="Equation.3" ShapeID="_x0000_i1048" DrawAspect="Content" ObjectID="_1600537666" r:id="rId42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№17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066800" cy="228600"/>
                  <wp:effectExtent l="0" t="0" r="0" b="0"/>
                  <wp:docPr id="20" name="Рисунок 20" descr="image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№18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21" name="Рисунок 21" descr="image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№19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980" w:dyaOrig="360">
                <v:shape id="_x0000_i1039" type="#_x0000_t75" style="width:121pt;height:21.5pt" o:ole="">
                  <v:imagedata r:id="rId45" o:title=""/>
                </v:shape>
                <o:OLEObject Type="Embed" ProgID="Equation.3" ShapeID="_x0000_i1039" DrawAspect="Content" ObjectID="_1600537667" r:id="rId46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№20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40" w:dyaOrig="360">
                <v:shape id="_x0000_i1040" type="#_x0000_t75" style="width:106pt;height:21.5pt" o:ole="">
                  <v:imagedata r:id="rId47" o:title=""/>
                </v:shape>
                <o:OLEObject Type="Embed" ProgID="Equation.3" ShapeID="_x0000_i1040" DrawAspect="Content" ObjectID="_1600537668" r:id="rId48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№21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74750" cy="228600"/>
                  <wp:effectExtent l="0" t="0" r="6350" b="0"/>
                  <wp:docPr id="24" name="Рисунок 24" descr="image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№22</w:t>
            </w:r>
          </w:p>
          <w:p w:rsidR="00EB573F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80" w:dyaOrig="360">
                <v:shape id="_x0000_i1041" type="#_x0000_t75" style="width:110.5pt;height:22.5pt" o:ole="">
                  <v:imagedata r:id="rId50" o:title=""/>
                </v:shape>
                <o:OLEObject Type="Embed" ProgID="Equation.3" ShapeID="_x0000_i1041" DrawAspect="Content" ObjectID="_1600537669" r:id="rId51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№23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26" name="Рисунок 26" descr="image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№24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31900" cy="228600"/>
                  <wp:effectExtent l="0" t="0" r="6350" b="0"/>
                  <wp:docPr id="27" name="Рисунок 27" descr="image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№25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098550" cy="228600"/>
                  <wp:effectExtent l="0" t="0" r="6350" b="0"/>
                  <wp:docPr id="28" name="Рисунок 28" descr="image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№26</w:t>
            </w:r>
          </w:p>
          <w:p w:rsidR="00DB73FB" w:rsidRDefault="00DB73FB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900" w:dyaOrig="360">
                <v:shape id="_x0000_i1042" type="#_x0000_t75" style="width:95.5pt;height:18pt" o:ole="">
                  <v:imagedata r:id="rId55" o:title=""/>
                </v:shape>
                <o:OLEObject Type="Embed" ProgID="Equation.3" ShapeID="_x0000_i1042" DrawAspect="Content" ObjectID="_1600537670" r:id="rId56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№27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50950" cy="228600"/>
                  <wp:effectExtent l="0" t="0" r="6350" b="0"/>
                  <wp:docPr id="35" name="Рисунок 35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№28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36" name="Рисунок 36" descr="image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№29</w:t>
            </w:r>
          </w:p>
          <w:p w:rsidR="00DB73FB" w:rsidRDefault="00DB73FB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2320" w:dyaOrig="360">
                <v:shape id="_x0000_i1043" type="#_x0000_t75" style="width:135.5pt;height:21pt" o:ole="">
                  <v:imagedata r:id="rId57" o:title=""/>
                </v:shape>
                <o:OLEObject Type="Embed" ProgID="Equation.3" ShapeID="_x0000_i1043" DrawAspect="Content" ObjectID="_1600537671" r:id="rId58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№30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041400" cy="205992"/>
                  <wp:effectExtent l="0" t="0" r="6350" b="3810"/>
                  <wp:docPr id="38" name="Рисунок 38" descr="image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028" cy="21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B573F" w:rsidRDefault="00EB573F" w:rsidP="00EB573F"/>
    <w:p w:rsidR="00EB573F" w:rsidRDefault="00EB573F"/>
    <w:sectPr w:rsidR="00EB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FF"/>
    <w:rsid w:val="00053248"/>
    <w:rsid w:val="0006116A"/>
    <w:rsid w:val="000D55DF"/>
    <w:rsid w:val="00102DD4"/>
    <w:rsid w:val="001F3809"/>
    <w:rsid w:val="0023452A"/>
    <w:rsid w:val="002B3CD6"/>
    <w:rsid w:val="00371FFF"/>
    <w:rsid w:val="00440A97"/>
    <w:rsid w:val="00602D40"/>
    <w:rsid w:val="00625AAA"/>
    <w:rsid w:val="007751B3"/>
    <w:rsid w:val="00A941F8"/>
    <w:rsid w:val="00B6223A"/>
    <w:rsid w:val="00B728E8"/>
    <w:rsid w:val="00CB07FB"/>
    <w:rsid w:val="00D43431"/>
    <w:rsid w:val="00DB73FB"/>
    <w:rsid w:val="00E02E51"/>
    <w:rsid w:val="00EB573F"/>
    <w:rsid w:val="00F47219"/>
    <w:rsid w:val="00F66E36"/>
    <w:rsid w:val="00F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  <w15:chartTrackingRefBased/>
  <w15:docId w15:val="{FC74A779-5755-45EF-86DE-3A4BD3DD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FF"/>
  </w:style>
  <w:style w:type="paragraph" w:styleId="1">
    <w:name w:val="heading 1"/>
    <w:basedOn w:val="a"/>
    <w:next w:val="a"/>
    <w:qFormat/>
    <w:rsid w:val="00371FFF"/>
    <w:pPr>
      <w:keepNext/>
      <w:ind w:firstLine="567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371FFF"/>
    <w:rPr>
      <w:sz w:val="28"/>
    </w:rPr>
  </w:style>
  <w:style w:type="paragraph" w:customStyle="1" w:styleId="hdtema">
    <w:name w:val="hdtema"/>
    <w:basedOn w:val="a"/>
    <w:rsid w:val="00EB573F"/>
    <w:pPr>
      <w:spacing w:before="100" w:beforeAutospacing="1" w:after="100" w:afterAutospacing="1"/>
    </w:pPr>
    <w:rPr>
      <w:sz w:val="24"/>
      <w:szCs w:val="24"/>
    </w:rPr>
  </w:style>
  <w:style w:type="paragraph" w:styleId="a3">
    <w:name w:val="Normal (Web)"/>
    <w:basedOn w:val="a"/>
    <w:rsid w:val="00EB573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8.wmf"/><Relationship Id="rId50" Type="http://schemas.openxmlformats.org/officeDocument/2006/relationships/image" Target="media/image30.wmf"/><Relationship Id="rId55" Type="http://schemas.openxmlformats.org/officeDocument/2006/relationships/image" Target="media/image34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png"/><Relationship Id="rId41" Type="http://schemas.openxmlformats.org/officeDocument/2006/relationships/image" Target="media/image24.wmf"/><Relationship Id="rId54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3.png"/><Relationship Id="rId45" Type="http://schemas.openxmlformats.org/officeDocument/2006/relationships/image" Target="media/image27.wmf"/><Relationship Id="rId53" Type="http://schemas.openxmlformats.org/officeDocument/2006/relationships/image" Target="media/image32.png"/><Relationship Id="rId58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0.bin"/><Relationship Id="rId36" Type="http://schemas.openxmlformats.org/officeDocument/2006/relationships/image" Target="media/image20.wmf"/><Relationship Id="rId49" Type="http://schemas.openxmlformats.org/officeDocument/2006/relationships/image" Target="media/image29.png"/><Relationship Id="rId57" Type="http://schemas.openxmlformats.org/officeDocument/2006/relationships/image" Target="media/image35.wmf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7.wmf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1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46" Type="http://schemas.openxmlformats.org/officeDocument/2006/relationships/oleObject" Target="embeddings/oleObject15.bin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>Microsoft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/>
  <dc:creator>main</dc:creator>
  <cp:keywords/>
  <dc:description/>
  <cp:lastModifiedBy>Леонид</cp:lastModifiedBy>
  <cp:revision>5</cp:revision>
  <dcterms:created xsi:type="dcterms:W3CDTF">2018-10-08T15:20:00Z</dcterms:created>
  <dcterms:modified xsi:type="dcterms:W3CDTF">2018-10-08T16:01:00Z</dcterms:modified>
</cp:coreProperties>
</file>